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C49" w:rsidRPr="0038008D" w:rsidRDefault="00D30741" w:rsidP="0038008D">
      <w:pPr>
        <w:pStyle w:val="a3"/>
        <w:spacing w:before="10"/>
        <w:jc w:val="center"/>
        <w:rPr>
          <w:rFonts w:ascii="微软雅黑"/>
          <w:b/>
          <w:sz w:val="71"/>
        </w:rPr>
      </w:pPr>
      <w:r>
        <w:rPr>
          <w:rFonts w:ascii="微软雅黑" w:eastAsia="微软雅黑" w:hAnsi="微软雅黑" w:hint="eastAsia"/>
          <w:b/>
          <w:sz w:val="48"/>
          <w:szCs w:val="22"/>
        </w:rPr>
        <w:t>北洋镇污水零直排管线物探排查、清淤项目</w:t>
      </w:r>
    </w:p>
    <w:p w:rsidR="0038008D" w:rsidRDefault="0038008D">
      <w:pPr>
        <w:pStyle w:val="1"/>
        <w:spacing w:before="0"/>
        <w:ind w:right="28"/>
      </w:pPr>
    </w:p>
    <w:p w:rsidR="0038008D" w:rsidRDefault="0038008D">
      <w:pPr>
        <w:pStyle w:val="1"/>
        <w:spacing w:before="0"/>
        <w:ind w:right="28"/>
      </w:pPr>
    </w:p>
    <w:p w:rsidR="0038008D" w:rsidRDefault="0038008D">
      <w:pPr>
        <w:pStyle w:val="1"/>
        <w:spacing w:before="0"/>
        <w:ind w:right="28"/>
      </w:pPr>
    </w:p>
    <w:p w:rsidR="0038008D" w:rsidRDefault="0038008D">
      <w:pPr>
        <w:pStyle w:val="1"/>
        <w:spacing w:before="0"/>
        <w:ind w:right="28"/>
      </w:pPr>
    </w:p>
    <w:p w:rsidR="001F6C49" w:rsidRDefault="00E76509">
      <w:pPr>
        <w:pStyle w:val="1"/>
        <w:spacing w:before="0"/>
        <w:ind w:right="28"/>
      </w:pPr>
      <w:r>
        <w:rPr>
          <w:rFonts w:hint="eastAsia"/>
        </w:rPr>
        <w:t>公开</w:t>
      </w:r>
      <w:r w:rsidR="004A26CE">
        <w:rPr>
          <w:rFonts w:hint="eastAsia"/>
        </w:rPr>
        <w:t>采购</w:t>
      </w:r>
      <w:r w:rsidR="00A76EE4">
        <w:t>招标文件</w:t>
      </w:r>
    </w:p>
    <w:p w:rsidR="001F6C49" w:rsidRDefault="001F6C49">
      <w:pPr>
        <w:pStyle w:val="a3"/>
        <w:rPr>
          <w:b/>
          <w:sz w:val="52"/>
        </w:rPr>
      </w:pPr>
    </w:p>
    <w:p w:rsidR="001F6C49" w:rsidRDefault="001F6C49">
      <w:pPr>
        <w:pStyle w:val="a3"/>
        <w:rPr>
          <w:b/>
          <w:sz w:val="66"/>
        </w:rPr>
      </w:pPr>
    </w:p>
    <w:p w:rsidR="001F6C49" w:rsidRDefault="00A76EE4">
      <w:pPr>
        <w:pStyle w:val="3"/>
        <w:ind w:left="0" w:right="30"/>
        <w:jc w:val="center"/>
      </w:pPr>
      <w:r>
        <w:t>项目编号：</w:t>
      </w:r>
      <w:r w:rsidR="0007187B">
        <w:t>GK-LY2022-012</w:t>
      </w:r>
    </w:p>
    <w:p w:rsidR="001F6C49" w:rsidRDefault="00A76EE4">
      <w:pPr>
        <w:spacing w:before="212"/>
        <w:ind w:left="57"/>
        <w:jc w:val="center"/>
        <w:rPr>
          <w:b/>
          <w:sz w:val="36"/>
        </w:rPr>
      </w:pPr>
      <w:r>
        <w:rPr>
          <w:b/>
          <w:sz w:val="36"/>
        </w:rPr>
        <w:t>（线上电子招投标）</w:t>
      </w:r>
    </w:p>
    <w:p w:rsidR="001F6C49" w:rsidRDefault="001F6C49">
      <w:pPr>
        <w:pStyle w:val="a3"/>
        <w:rPr>
          <w:b/>
          <w:sz w:val="36"/>
        </w:rPr>
      </w:pPr>
    </w:p>
    <w:p w:rsidR="001F6C49" w:rsidRDefault="001F6C49">
      <w:pPr>
        <w:pStyle w:val="a3"/>
        <w:rPr>
          <w:b/>
          <w:sz w:val="36"/>
        </w:rPr>
      </w:pPr>
    </w:p>
    <w:p w:rsidR="001F6C49" w:rsidRDefault="001F6C49">
      <w:pPr>
        <w:pStyle w:val="a3"/>
        <w:rPr>
          <w:b/>
          <w:sz w:val="36"/>
        </w:rPr>
      </w:pPr>
    </w:p>
    <w:p w:rsidR="001F6C49" w:rsidRDefault="001F6C49">
      <w:pPr>
        <w:pStyle w:val="a3"/>
        <w:rPr>
          <w:b/>
          <w:sz w:val="36"/>
        </w:rPr>
      </w:pPr>
    </w:p>
    <w:p w:rsidR="001F6C49" w:rsidRDefault="001F6C49">
      <w:pPr>
        <w:pStyle w:val="a3"/>
        <w:rPr>
          <w:b/>
          <w:sz w:val="36"/>
        </w:rPr>
      </w:pPr>
    </w:p>
    <w:p w:rsidR="001F6C49" w:rsidRDefault="001F6C49">
      <w:pPr>
        <w:pStyle w:val="a3"/>
        <w:spacing w:before="1"/>
        <w:rPr>
          <w:b/>
          <w:sz w:val="42"/>
        </w:rPr>
      </w:pPr>
    </w:p>
    <w:p w:rsidR="001F6C49" w:rsidRDefault="00A76EE4">
      <w:pPr>
        <w:tabs>
          <w:tab w:val="left" w:pos="1715"/>
          <w:tab w:val="left" w:pos="2517"/>
        </w:tabs>
        <w:spacing w:line="364" w:lineRule="auto"/>
        <w:ind w:left="916" w:right="909"/>
        <w:rPr>
          <w:sz w:val="32"/>
        </w:rPr>
      </w:pPr>
      <w:r>
        <w:rPr>
          <w:sz w:val="32"/>
        </w:rPr>
        <w:t>采</w:t>
      </w:r>
      <w:r>
        <w:rPr>
          <w:sz w:val="32"/>
        </w:rPr>
        <w:tab/>
        <w:t>购</w:t>
      </w:r>
      <w:r>
        <w:rPr>
          <w:sz w:val="32"/>
        </w:rPr>
        <w:tab/>
        <w:t>人：</w:t>
      </w:r>
      <w:r w:rsidR="0038008D">
        <w:rPr>
          <w:sz w:val="32"/>
        </w:rPr>
        <w:t xml:space="preserve">台州市黄岩区北洋镇人民政府 </w:t>
      </w:r>
      <w:r>
        <w:rPr>
          <w:sz w:val="32"/>
        </w:rPr>
        <w:t>采购代理机构：</w:t>
      </w:r>
      <w:r w:rsidR="0038008D">
        <w:rPr>
          <w:sz w:val="32"/>
        </w:rPr>
        <w:t>隆耀（浙江）工程咨询有限公司</w:t>
      </w:r>
    </w:p>
    <w:p w:rsidR="001F6C49" w:rsidRDefault="001F6C49">
      <w:pPr>
        <w:pStyle w:val="a3"/>
        <w:rPr>
          <w:sz w:val="32"/>
        </w:rPr>
      </w:pPr>
    </w:p>
    <w:p w:rsidR="001F6C49" w:rsidRDefault="001F6C49">
      <w:pPr>
        <w:pStyle w:val="a3"/>
        <w:rPr>
          <w:sz w:val="32"/>
        </w:rPr>
      </w:pPr>
    </w:p>
    <w:p w:rsidR="001F6C49" w:rsidRDefault="001F6C49">
      <w:pPr>
        <w:pStyle w:val="a3"/>
        <w:rPr>
          <w:sz w:val="32"/>
        </w:rPr>
      </w:pPr>
    </w:p>
    <w:p w:rsidR="001F6C49" w:rsidRDefault="00A76EE4">
      <w:pPr>
        <w:spacing w:before="227"/>
        <w:jc w:val="center"/>
        <w:rPr>
          <w:sz w:val="32"/>
        </w:rPr>
      </w:pPr>
      <w:r>
        <w:rPr>
          <w:spacing w:val="79"/>
          <w:sz w:val="32"/>
        </w:rPr>
        <w:t>二</w:t>
      </w:r>
      <w:r>
        <w:rPr>
          <w:sz w:val="32"/>
        </w:rPr>
        <w:t>O</w:t>
      </w:r>
      <w:r>
        <w:rPr>
          <w:spacing w:val="-15"/>
          <w:sz w:val="32"/>
        </w:rPr>
        <w:t xml:space="preserve"> 二二年</w:t>
      </w:r>
      <w:r w:rsidR="00090182">
        <w:rPr>
          <w:rFonts w:hint="eastAsia"/>
          <w:spacing w:val="-15"/>
          <w:sz w:val="32"/>
        </w:rPr>
        <w:t>七</w:t>
      </w:r>
      <w:r>
        <w:rPr>
          <w:spacing w:val="-15"/>
          <w:sz w:val="32"/>
        </w:rPr>
        <w:t>月</w:t>
      </w:r>
    </w:p>
    <w:p w:rsidR="001F6C49" w:rsidRDefault="001F6C49">
      <w:pPr>
        <w:jc w:val="center"/>
        <w:rPr>
          <w:sz w:val="32"/>
        </w:rPr>
        <w:sectPr w:rsidR="001F6C49">
          <w:type w:val="continuous"/>
          <w:pgSz w:w="11910" w:h="16840"/>
          <w:pgMar w:top="1440" w:right="1680" w:bottom="280" w:left="1680" w:header="720" w:footer="720" w:gutter="0"/>
          <w:cols w:space="720"/>
        </w:sectPr>
      </w:pPr>
    </w:p>
    <w:p w:rsidR="001F6C49" w:rsidRDefault="001F6C49">
      <w:pPr>
        <w:pStyle w:val="a3"/>
        <w:spacing w:before="6"/>
        <w:rPr>
          <w:sz w:val="26"/>
        </w:rPr>
      </w:pPr>
    </w:p>
    <w:p w:rsidR="001F6C49" w:rsidRDefault="00A76EE4">
      <w:pPr>
        <w:spacing w:before="28"/>
        <w:ind w:right="95"/>
        <w:jc w:val="center"/>
        <w:rPr>
          <w:b/>
          <w:sz w:val="52"/>
        </w:rPr>
      </w:pPr>
      <w:r>
        <w:rPr>
          <w:b/>
          <w:sz w:val="52"/>
        </w:rPr>
        <w:t>目录</w:t>
      </w:r>
    </w:p>
    <w:p w:rsidR="001F6C49" w:rsidRDefault="001F6C49">
      <w:pPr>
        <w:pStyle w:val="a3"/>
        <w:rPr>
          <w:b/>
          <w:sz w:val="52"/>
        </w:rPr>
      </w:pPr>
    </w:p>
    <w:p w:rsidR="001F6C49" w:rsidRDefault="001F6C49">
      <w:pPr>
        <w:pStyle w:val="a3"/>
        <w:spacing w:before="12"/>
        <w:rPr>
          <w:b/>
          <w:sz w:val="46"/>
        </w:rPr>
      </w:pPr>
    </w:p>
    <w:p w:rsidR="001F6C49" w:rsidRDefault="00A76EE4">
      <w:pPr>
        <w:tabs>
          <w:tab w:val="left" w:pos="2202"/>
        </w:tabs>
        <w:spacing w:line="364" w:lineRule="auto"/>
        <w:ind w:left="1079" w:right="7209"/>
        <w:rPr>
          <w:sz w:val="28"/>
        </w:rPr>
      </w:pPr>
      <w:r>
        <w:rPr>
          <w:sz w:val="28"/>
        </w:rPr>
        <w:t>第</w:t>
      </w:r>
      <w:r>
        <w:rPr>
          <w:spacing w:val="-8"/>
          <w:sz w:val="28"/>
        </w:rPr>
        <w:t>一</w:t>
      </w:r>
      <w:r>
        <w:rPr>
          <w:sz w:val="28"/>
        </w:rPr>
        <w:t>章</w:t>
      </w:r>
      <w:r>
        <w:rPr>
          <w:sz w:val="28"/>
        </w:rPr>
        <w:tab/>
      </w:r>
      <w:r>
        <w:rPr>
          <w:spacing w:val="-3"/>
          <w:sz w:val="28"/>
        </w:rPr>
        <w:t>招</w:t>
      </w:r>
      <w:r>
        <w:rPr>
          <w:spacing w:val="-5"/>
          <w:sz w:val="28"/>
        </w:rPr>
        <w:t>标</w:t>
      </w:r>
      <w:r>
        <w:rPr>
          <w:sz w:val="28"/>
        </w:rPr>
        <w:t>公告 第</w:t>
      </w:r>
      <w:r>
        <w:rPr>
          <w:spacing w:val="-8"/>
          <w:sz w:val="28"/>
        </w:rPr>
        <w:t>二</w:t>
      </w:r>
      <w:r>
        <w:rPr>
          <w:sz w:val="28"/>
        </w:rPr>
        <w:t>章</w:t>
      </w:r>
      <w:r>
        <w:rPr>
          <w:sz w:val="28"/>
        </w:rPr>
        <w:tab/>
      </w:r>
      <w:r>
        <w:rPr>
          <w:spacing w:val="-3"/>
          <w:sz w:val="28"/>
        </w:rPr>
        <w:t>投</w:t>
      </w:r>
      <w:r>
        <w:rPr>
          <w:spacing w:val="-5"/>
          <w:sz w:val="28"/>
        </w:rPr>
        <w:t>标</w:t>
      </w:r>
      <w:r>
        <w:rPr>
          <w:sz w:val="28"/>
        </w:rPr>
        <w:t>人</w:t>
      </w:r>
      <w:r>
        <w:rPr>
          <w:spacing w:val="-3"/>
          <w:sz w:val="28"/>
        </w:rPr>
        <w:t>须</w:t>
      </w:r>
      <w:r>
        <w:rPr>
          <w:spacing w:val="-17"/>
          <w:sz w:val="28"/>
        </w:rPr>
        <w:t>知</w:t>
      </w:r>
    </w:p>
    <w:p w:rsidR="001F6C49" w:rsidRDefault="00A76EE4">
      <w:pPr>
        <w:tabs>
          <w:tab w:val="left" w:pos="2202"/>
        </w:tabs>
        <w:spacing w:line="364" w:lineRule="auto"/>
        <w:ind w:left="1079" w:right="6099"/>
        <w:rPr>
          <w:sz w:val="28"/>
        </w:rPr>
      </w:pPr>
      <w:r>
        <w:rPr>
          <w:sz w:val="28"/>
        </w:rPr>
        <w:t>第</w:t>
      </w:r>
      <w:r>
        <w:rPr>
          <w:spacing w:val="-8"/>
          <w:sz w:val="28"/>
        </w:rPr>
        <w:t>三</w:t>
      </w:r>
      <w:r>
        <w:rPr>
          <w:sz w:val="28"/>
        </w:rPr>
        <w:t>章</w:t>
      </w:r>
      <w:r>
        <w:rPr>
          <w:sz w:val="28"/>
        </w:rPr>
        <w:tab/>
      </w:r>
      <w:r>
        <w:rPr>
          <w:spacing w:val="-3"/>
          <w:sz w:val="28"/>
        </w:rPr>
        <w:t>评</w:t>
      </w:r>
      <w:r>
        <w:rPr>
          <w:spacing w:val="-5"/>
          <w:sz w:val="28"/>
        </w:rPr>
        <w:t>标</w:t>
      </w:r>
      <w:r>
        <w:rPr>
          <w:sz w:val="28"/>
        </w:rPr>
        <w:t>办</w:t>
      </w:r>
      <w:r>
        <w:rPr>
          <w:spacing w:val="-3"/>
          <w:sz w:val="28"/>
        </w:rPr>
        <w:t>法</w:t>
      </w:r>
      <w:r>
        <w:rPr>
          <w:spacing w:val="-8"/>
          <w:sz w:val="28"/>
        </w:rPr>
        <w:t>及</w:t>
      </w:r>
      <w:r>
        <w:rPr>
          <w:sz w:val="28"/>
        </w:rPr>
        <w:t>评</w:t>
      </w:r>
      <w:r>
        <w:rPr>
          <w:spacing w:val="-3"/>
          <w:sz w:val="28"/>
        </w:rPr>
        <w:t>分</w:t>
      </w:r>
      <w:r>
        <w:rPr>
          <w:spacing w:val="-5"/>
          <w:sz w:val="28"/>
        </w:rPr>
        <w:t>标</w:t>
      </w:r>
      <w:r>
        <w:rPr>
          <w:spacing w:val="-14"/>
          <w:sz w:val="28"/>
        </w:rPr>
        <w:t>准</w:t>
      </w:r>
      <w:r>
        <w:rPr>
          <w:sz w:val="28"/>
        </w:rPr>
        <w:t>第</w:t>
      </w:r>
      <w:r>
        <w:rPr>
          <w:spacing w:val="-8"/>
          <w:sz w:val="28"/>
        </w:rPr>
        <w:t>四</w:t>
      </w:r>
      <w:r>
        <w:rPr>
          <w:sz w:val="28"/>
        </w:rPr>
        <w:t>章</w:t>
      </w:r>
      <w:r>
        <w:rPr>
          <w:sz w:val="28"/>
        </w:rPr>
        <w:tab/>
      </w:r>
      <w:r>
        <w:rPr>
          <w:spacing w:val="-3"/>
          <w:sz w:val="28"/>
        </w:rPr>
        <w:t>公</w:t>
      </w:r>
      <w:r>
        <w:rPr>
          <w:spacing w:val="-5"/>
          <w:sz w:val="28"/>
        </w:rPr>
        <w:t>开</w:t>
      </w:r>
      <w:r>
        <w:rPr>
          <w:sz w:val="28"/>
        </w:rPr>
        <w:t>招</w:t>
      </w:r>
      <w:r>
        <w:rPr>
          <w:spacing w:val="-3"/>
          <w:sz w:val="28"/>
        </w:rPr>
        <w:t>标</w:t>
      </w:r>
      <w:r>
        <w:rPr>
          <w:spacing w:val="-8"/>
          <w:sz w:val="28"/>
        </w:rPr>
        <w:t>需</w:t>
      </w:r>
      <w:r>
        <w:rPr>
          <w:sz w:val="28"/>
        </w:rPr>
        <w:t>求</w:t>
      </w:r>
    </w:p>
    <w:p w:rsidR="001F6C49" w:rsidRDefault="00A76EE4">
      <w:pPr>
        <w:tabs>
          <w:tab w:val="left" w:pos="2202"/>
        </w:tabs>
        <w:spacing w:line="364" w:lineRule="auto"/>
        <w:ind w:left="1079" w:right="5266"/>
        <w:rPr>
          <w:sz w:val="28"/>
        </w:rPr>
      </w:pPr>
      <w:r>
        <w:rPr>
          <w:sz w:val="28"/>
        </w:rPr>
        <w:t>第</w:t>
      </w:r>
      <w:r>
        <w:rPr>
          <w:spacing w:val="-8"/>
          <w:sz w:val="28"/>
        </w:rPr>
        <w:t>五</w:t>
      </w:r>
      <w:r>
        <w:rPr>
          <w:sz w:val="28"/>
        </w:rPr>
        <w:t>章</w:t>
      </w:r>
      <w:r>
        <w:rPr>
          <w:sz w:val="28"/>
        </w:rPr>
        <w:tab/>
      </w:r>
      <w:r>
        <w:rPr>
          <w:spacing w:val="-3"/>
          <w:sz w:val="28"/>
        </w:rPr>
        <w:t>政</w:t>
      </w:r>
      <w:r>
        <w:rPr>
          <w:spacing w:val="-5"/>
          <w:sz w:val="28"/>
        </w:rPr>
        <w:t>府</w:t>
      </w:r>
      <w:r>
        <w:rPr>
          <w:sz w:val="28"/>
        </w:rPr>
        <w:t>采</w:t>
      </w:r>
      <w:r>
        <w:rPr>
          <w:spacing w:val="-3"/>
          <w:sz w:val="28"/>
        </w:rPr>
        <w:t>购</w:t>
      </w:r>
      <w:r>
        <w:rPr>
          <w:spacing w:val="-8"/>
          <w:sz w:val="28"/>
        </w:rPr>
        <w:t>合</w:t>
      </w:r>
      <w:r>
        <w:rPr>
          <w:sz w:val="28"/>
        </w:rPr>
        <w:t>同</w:t>
      </w:r>
      <w:r>
        <w:rPr>
          <w:spacing w:val="-3"/>
          <w:sz w:val="28"/>
        </w:rPr>
        <w:t>主</w:t>
      </w:r>
      <w:r>
        <w:rPr>
          <w:spacing w:val="-5"/>
          <w:sz w:val="28"/>
        </w:rPr>
        <w:t>要</w:t>
      </w:r>
      <w:r>
        <w:rPr>
          <w:sz w:val="28"/>
        </w:rPr>
        <w:t>条</w:t>
      </w:r>
      <w:r>
        <w:rPr>
          <w:spacing w:val="-3"/>
          <w:sz w:val="28"/>
        </w:rPr>
        <w:t>款</w:t>
      </w:r>
      <w:r>
        <w:rPr>
          <w:spacing w:val="-8"/>
          <w:sz w:val="28"/>
        </w:rPr>
        <w:t>指</w:t>
      </w:r>
      <w:r>
        <w:rPr>
          <w:spacing w:val="-12"/>
          <w:sz w:val="28"/>
        </w:rPr>
        <w:t>引</w:t>
      </w:r>
      <w:r>
        <w:rPr>
          <w:sz w:val="28"/>
        </w:rPr>
        <w:t>第</w:t>
      </w:r>
      <w:r>
        <w:rPr>
          <w:spacing w:val="-8"/>
          <w:sz w:val="28"/>
        </w:rPr>
        <w:t>六</w:t>
      </w:r>
      <w:r>
        <w:rPr>
          <w:sz w:val="28"/>
        </w:rPr>
        <w:t>章</w:t>
      </w:r>
      <w:r>
        <w:rPr>
          <w:sz w:val="28"/>
        </w:rPr>
        <w:tab/>
      </w:r>
      <w:r>
        <w:rPr>
          <w:spacing w:val="-3"/>
          <w:sz w:val="28"/>
        </w:rPr>
        <w:t>投</w:t>
      </w:r>
      <w:r>
        <w:rPr>
          <w:spacing w:val="-5"/>
          <w:sz w:val="28"/>
        </w:rPr>
        <w:t>标</w:t>
      </w:r>
      <w:r>
        <w:rPr>
          <w:sz w:val="28"/>
        </w:rPr>
        <w:t>文</w:t>
      </w:r>
      <w:r>
        <w:rPr>
          <w:spacing w:val="-3"/>
          <w:sz w:val="28"/>
        </w:rPr>
        <w:t>件</w:t>
      </w:r>
      <w:r>
        <w:rPr>
          <w:spacing w:val="-8"/>
          <w:sz w:val="28"/>
        </w:rPr>
        <w:t>格</w:t>
      </w:r>
      <w:r>
        <w:rPr>
          <w:sz w:val="28"/>
        </w:rPr>
        <w:t>式</w:t>
      </w:r>
      <w:r>
        <w:rPr>
          <w:spacing w:val="-3"/>
          <w:sz w:val="28"/>
        </w:rPr>
        <w:t>附</w:t>
      </w:r>
      <w:r>
        <w:rPr>
          <w:sz w:val="28"/>
        </w:rPr>
        <w:t>件</w:t>
      </w:r>
    </w:p>
    <w:p w:rsidR="001F6C49" w:rsidRDefault="001F6C49">
      <w:pPr>
        <w:spacing w:line="364" w:lineRule="auto"/>
        <w:rPr>
          <w:sz w:val="28"/>
        </w:rPr>
        <w:sectPr w:rsidR="001F6C49">
          <w:footerReference w:type="default" r:id="rId7"/>
          <w:pgSz w:w="11910" w:h="16840"/>
          <w:pgMar w:top="1600" w:right="483" w:bottom="960" w:left="620" w:header="0" w:footer="772" w:gutter="0"/>
          <w:cols w:space="720"/>
        </w:sectPr>
      </w:pPr>
    </w:p>
    <w:p w:rsidR="001F6C49" w:rsidRPr="00E3314E" w:rsidRDefault="00A76EE4" w:rsidP="00A76EE4">
      <w:pPr>
        <w:pStyle w:val="a4"/>
        <w:numPr>
          <w:ilvl w:val="0"/>
          <w:numId w:val="47"/>
        </w:numPr>
        <w:tabs>
          <w:tab w:val="left" w:pos="1123"/>
        </w:tabs>
        <w:spacing w:before="42"/>
        <w:ind w:right="136"/>
        <w:jc w:val="center"/>
        <w:rPr>
          <w:b/>
          <w:sz w:val="28"/>
        </w:rPr>
      </w:pPr>
      <w:r w:rsidRPr="00E3314E">
        <w:rPr>
          <w:b/>
          <w:sz w:val="28"/>
        </w:rPr>
        <w:lastRenderedPageBreak/>
        <w:t>招标公告</w:t>
      </w:r>
    </w:p>
    <w:p w:rsidR="00E3314E" w:rsidRPr="004B6BBD" w:rsidRDefault="00E3314E" w:rsidP="004B6BBD">
      <w:pPr>
        <w:pStyle w:val="a3"/>
        <w:spacing w:before="91" w:line="360" w:lineRule="auto"/>
        <w:ind w:left="1540"/>
      </w:pPr>
      <w:r w:rsidRPr="004B6BBD">
        <w:rPr>
          <w:rFonts w:hint="eastAsia"/>
        </w:rPr>
        <w:t>根据《中华人民共和国政府采购法》、《中华人民共和国政府采购法实施条例》和财政部令第</w:t>
      </w:r>
      <w:r w:rsidRPr="004B6BBD">
        <w:t>87号《政府采购货物和服务招标投标管理办法》等有关规定，</w:t>
      </w:r>
      <w:r w:rsidR="001C0F1D" w:rsidRPr="001C0F1D">
        <w:rPr>
          <w:rFonts w:hint="eastAsia"/>
        </w:rPr>
        <w:t>隆耀（浙江）工程咨询有限公司</w:t>
      </w:r>
      <w:r w:rsidRPr="004B6BBD">
        <w:t>受</w:t>
      </w:r>
      <w:r w:rsidR="00AE55AF" w:rsidRPr="00AE55AF">
        <w:rPr>
          <w:rFonts w:hint="eastAsia"/>
        </w:rPr>
        <w:t>台州市黄岩区北洋镇人民政府</w:t>
      </w:r>
      <w:r w:rsidRPr="004B6BBD">
        <w:t>委托，现就其</w:t>
      </w:r>
      <w:r w:rsidR="00D30741">
        <w:t>北洋镇污水零直排管线物探排查、清淤项目</w:t>
      </w:r>
      <w:r w:rsidRPr="004B6BBD">
        <w:t>进行公开招标采购，欢迎合格供应商前来投标。</w:t>
      </w:r>
    </w:p>
    <w:p w:rsidR="001F6C49" w:rsidRDefault="001F6C49">
      <w:pPr>
        <w:pStyle w:val="a3"/>
        <w:spacing w:before="3"/>
        <w:rPr>
          <w:b/>
          <w:sz w:val="11"/>
        </w:rPr>
      </w:pPr>
    </w:p>
    <w:p w:rsidR="001F6C49" w:rsidRPr="00D30741" w:rsidRDefault="00022469" w:rsidP="00022469">
      <w:pPr>
        <w:pStyle w:val="a3"/>
        <w:spacing w:before="91"/>
        <w:ind w:left="1540" w:firstLineChars="8" w:firstLine="19"/>
      </w:pPr>
      <w:bookmarkStart w:id="0" w:name="一、项目基本情况"/>
      <w:bookmarkEnd w:id="0"/>
      <w:r w:rsidRPr="00022469">
        <w:rPr>
          <w:rFonts w:hint="eastAsia"/>
          <w:b/>
          <w:bCs/>
        </w:rPr>
        <w:t>一、项目编号：</w:t>
      </w:r>
      <w:r w:rsidR="0007187B" w:rsidRPr="00D30741">
        <w:t>GK-LY2022-012</w:t>
      </w:r>
    </w:p>
    <w:p w:rsidR="00022469" w:rsidRDefault="00022469" w:rsidP="00022469">
      <w:pPr>
        <w:spacing w:line="360" w:lineRule="auto"/>
        <w:ind w:left="140" w:firstLineChars="600" w:firstLine="1446"/>
        <w:rPr>
          <w:b/>
          <w:bCs/>
          <w:sz w:val="24"/>
          <w:szCs w:val="32"/>
        </w:rPr>
      </w:pPr>
      <w:r>
        <w:rPr>
          <w:rFonts w:hint="eastAsia"/>
          <w:b/>
          <w:bCs/>
          <w:sz w:val="24"/>
          <w:szCs w:val="32"/>
        </w:rPr>
        <w:t>二、招标项目概况：</w:t>
      </w:r>
    </w:p>
    <w:tbl>
      <w:tblPr>
        <w:tblW w:w="10117"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945"/>
        <w:gridCol w:w="907"/>
        <w:gridCol w:w="1556"/>
        <w:gridCol w:w="1297"/>
        <w:gridCol w:w="1297"/>
        <w:gridCol w:w="1815"/>
        <w:gridCol w:w="648"/>
      </w:tblGrid>
      <w:tr w:rsidR="009E0DB5" w:rsidTr="00294C9E">
        <w:trPr>
          <w:trHeight w:val="301"/>
        </w:trPr>
        <w:tc>
          <w:tcPr>
            <w:tcW w:w="652" w:type="dxa"/>
            <w:vAlign w:val="center"/>
          </w:tcPr>
          <w:p w:rsidR="009E0DB5" w:rsidRDefault="009E0DB5" w:rsidP="0087715D">
            <w:pPr>
              <w:jc w:val="center"/>
              <w:rPr>
                <w:b/>
                <w:sz w:val="24"/>
              </w:rPr>
            </w:pPr>
            <w:bookmarkStart w:id="1" w:name="EBc3c9f0bc06b6413d849824fe98ba274c"/>
            <w:r>
              <w:rPr>
                <w:rFonts w:hint="eastAsia"/>
                <w:b/>
                <w:sz w:val="24"/>
              </w:rPr>
              <w:t>标段</w:t>
            </w:r>
          </w:p>
        </w:tc>
        <w:tc>
          <w:tcPr>
            <w:tcW w:w="1945" w:type="dxa"/>
            <w:vAlign w:val="center"/>
          </w:tcPr>
          <w:p w:rsidR="009E0DB5" w:rsidRDefault="009E0DB5" w:rsidP="0087715D">
            <w:pPr>
              <w:jc w:val="center"/>
              <w:rPr>
                <w:b/>
                <w:sz w:val="24"/>
              </w:rPr>
            </w:pPr>
            <w:r>
              <w:rPr>
                <w:rFonts w:hint="eastAsia"/>
                <w:b/>
                <w:sz w:val="24"/>
              </w:rPr>
              <w:t>项目名称</w:t>
            </w:r>
          </w:p>
        </w:tc>
        <w:tc>
          <w:tcPr>
            <w:tcW w:w="907" w:type="dxa"/>
            <w:vAlign w:val="center"/>
          </w:tcPr>
          <w:p w:rsidR="009E0DB5" w:rsidRDefault="009E0DB5" w:rsidP="0087715D">
            <w:pPr>
              <w:jc w:val="center"/>
              <w:rPr>
                <w:b/>
                <w:sz w:val="24"/>
              </w:rPr>
            </w:pPr>
            <w:r>
              <w:rPr>
                <w:rFonts w:hint="eastAsia"/>
                <w:b/>
                <w:sz w:val="24"/>
              </w:rPr>
              <w:t>数量</w:t>
            </w:r>
          </w:p>
        </w:tc>
        <w:tc>
          <w:tcPr>
            <w:tcW w:w="1556" w:type="dxa"/>
            <w:vAlign w:val="center"/>
          </w:tcPr>
          <w:p w:rsidR="009E0DB5" w:rsidRDefault="009E0DB5" w:rsidP="00294C9E">
            <w:pPr>
              <w:jc w:val="center"/>
              <w:rPr>
                <w:b/>
                <w:sz w:val="24"/>
              </w:rPr>
            </w:pPr>
            <w:r>
              <w:rPr>
                <w:rFonts w:hint="eastAsia"/>
                <w:b/>
                <w:sz w:val="24"/>
              </w:rPr>
              <w:t>预算价</w:t>
            </w:r>
          </w:p>
        </w:tc>
        <w:tc>
          <w:tcPr>
            <w:tcW w:w="1297" w:type="dxa"/>
            <w:vAlign w:val="center"/>
          </w:tcPr>
          <w:p w:rsidR="009E0DB5" w:rsidRPr="00294C9E" w:rsidRDefault="009E0DB5" w:rsidP="00294C9E">
            <w:pPr>
              <w:jc w:val="center"/>
              <w:rPr>
                <w:b/>
                <w:sz w:val="24"/>
              </w:rPr>
            </w:pPr>
            <w:r>
              <w:rPr>
                <w:rFonts w:hint="eastAsia"/>
                <w:b/>
                <w:sz w:val="24"/>
              </w:rPr>
              <w:t>最高限价</w:t>
            </w:r>
          </w:p>
        </w:tc>
        <w:tc>
          <w:tcPr>
            <w:tcW w:w="1297" w:type="dxa"/>
            <w:vAlign w:val="center"/>
          </w:tcPr>
          <w:p w:rsidR="009E0DB5" w:rsidRDefault="009E0DB5" w:rsidP="0087715D">
            <w:pPr>
              <w:tabs>
                <w:tab w:val="left" w:pos="8280"/>
              </w:tabs>
              <w:adjustRightInd w:val="0"/>
              <w:spacing w:line="360" w:lineRule="auto"/>
              <w:jc w:val="center"/>
              <w:rPr>
                <w:b/>
                <w:sz w:val="24"/>
                <w:szCs w:val="20"/>
              </w:rPr>
            </w:pPr>
            <w:r w:rsidRPr="00D30741">
              <w:rPr>
                <w:sz w:val="24"/>
              </w:rPr>
              <w:t>服务期限</w:t>
            </w:r>
          </w:p>
        </w:tc>
        <w:tc>
          <w:tcPr>
            <w:tcW w:w="1815" w:type="dxa"/>
            <w:vAlign w:val="center"/>
          </w:tcPr>
          <w:p w:rsidR="009E0DB5" w:rsidRDefault="009E0DB5" w:rsidP="0087715D">
            <w:pPr>
              <w:jc w:val="center"/>
              <w:rPr>
                <w:b/>
                <w:sz w:val="24"/>
              </w:rPr>
            </w:pPr>
            <w:r>
              <w:rPr>
                <w:rFonts w:hint="eastAsia"/>
                <w:b/>
                <w:sz w:val="24"/>
              </w:rPr>
              <w:t>简要技术要求</w:t>
            </w:r>
          </w:p>
        </w:tc>
        <w:tc>
          <w:tcPr>
            <w:tcW w:w="648" w:type="dxa"/>
            <w:vAlign w:val="center"/>
          </w:tcPr>
          <w:p w:rsidR="009E0DB5" w:rsidRDefault="009E0DB5" w:rsidP="0087715D">
            <w:pPr>
              <w:jc w:val="center"/>
              <w:rPr>
                <w:b/>
                <w:sz w:val="24"/>
              </w:rPr>
            </w:pPr>
            <w:r>
              <w:rPr>
                <w:rFonts w:hint="eastAsia"/>
                <w:b/>
                <w:sz w:val="24"/>
              </w:rPr>
              <w:t>备注</w:t>
            </w:r>
          </w:p>
        </w:tc>
      </w:tr>
      <w:tr w:rsidR="009E0DB5" w:rsidTr="00A643D0">
        <w:trPr>
          <w:trHeight w:val="457"/>
        </w:trPr>
        <w:tc>
          <w:tcPr>
            <w:tcW w:w="652" w:type="dxa"/>
            <w:vAlign w:val="center"/>
          </w:tcPr>
          <w:p w:rsidR="009E0DB5" w:rsidRDefault="009E0DB5" w:rsidP="0087715D">
            <w:pPr>
              <w:jc w:val="center"/>
              <w:rPr>
                <w:sz w:val="24"/>
              </w:rPr>
            </w:pPr>
            <w:r>
              <w:rPr>
                <w:sz w:val="24"/>
              </w:rPr>
              <w:t>1</w:t>
            </w:r>
          </w:p>
        </w:tc>
        <w:tc>
          <w:tcPr>
            <w:tcW w:w="1945" w:type="dxa"/>
            <w:vAlign w:val="center"/>
          </w:tcPr>
          <w:p w:rsidR="009E0DB5" w:rsidRDefault="009E0DB5" w:rsidP="0087715D">
            <w:pPr>
              <w:jc w:val="center"/>
              <w:rPr>
                <w:sz w:val="24"/>
              </w:rPr>
            </w:pPr>
            <w:r w:rsidRPr="00D30741">
              <w:rPr>
                <w:sz w:val="24"/>
              </w:rPr>
              <w:t>北洋镇污水零直排管线物探排查、清淤项目</w:t>
            </w:r>
          </w:p>
        </w:tc>
        <w:tc>
          <w:tcPr>
            <w:tcW w:w="907" w:type="dxa"/>
            <w:vAlign w:val="center"/>
          </w:tcPr>
          <w:p w:rsidR="009E0DB5" w:rsidRDefault="009E0DB5" w:rsidP="0087715D">
            <w:pPr>
              <w:jc w:val="center"/>
              <w:rPr>
                <w:sz w:val="24"/>
              </w:rPr>
            </w:pPr>
            <w:r>
              <w:rPr>
                <w:rFonts w:hint="eastAsia"/>
                <w:sz w:val="24"/>
              </w:rPr>
              <w:t>1项</w:t>
            </w:r>
          </w:p>
        </w:tc>
        <w:tc>
          <w:tcPr>
            <w:tcW w:w="1556" w:type="dxa"/>
            <w:vAlign w:val="center"/>
          </w:tcPr>
          <w:p w:rsidR="009E0DB5" w:rsidRDefault="009E0DB5" w:rsidP="0087715D">
            <w:pPr>
              <w:jc w:val="center"/>
              <w:rPr>
                <w:sz w:val="24"/>
              </w:rPr>
            </w:pPr>
            <w:r>
              <w:rPr>
                <w:sz w:val="24"/>
              </w:rPr>
              <w:t>1970800</w:t>
            </w:r>
            <w:r>
              <w:rPr>
                <w:rFonts w:hint="eastAsia"/>
                <w:sz w:val="24"/>
              </w:rPr>
              <w:t>元</w:t>
            </w:r>
          </w:p>
        </w:tc>
        <w:tc>
          <w:tcPr>
            <w:tcW w:w="1297" w:type="dxa"/>
            <w:vAlign w:val="center"/>
          </w:tcPr>
          <w:p w:rsidR="009E0DB5" w:rsidRDefault="00A643D0" w:rsidP="00A643D0">
            <w:pPr>
              <w:jc w:val="center"/>
              <w:rPr>
                <w:sz w:val="24"/>
              </w:rPr>
            </w:pPr>
            <w:r>
              <w:rPr>
                <w:rFonts w:hint="eastAsia"/>
                <w:sz w:val="24"/>
              </w:rPr>
              <w:t>1</w:t>
            </w:r>
            <w:r>
              <w:rPr>
                <w:sz w:val="24"/>
              </w:rPr>
              <w:t>968800元</w:t>
            </w:r>
          </w:p>
        </w:tc>
        <w:tc>
          <w:tcPr>
            <w:tcW w:w="1297" w:type="dxa"/>
            <w:vAlign w:val="center"/>
          </w:tcPr>
          <w:p w:rsidR="009E0DB5" w:rsidRDefault="009E0DB5" w:rsidP="0087715D">
            <w:pPr>
              <w:tabs>
                <w:tab w:val="left" w:pos="8280"/>
              </w:tabs>
              <w:adjustRightInd w:val="0"/>
              <w:spacing w:line="360" w:lineRule="auto"/>
              <w:jc w:val="center"/>
              <w:rPr>
                <w:sz w:val="24"/>
                <w:szCs w:val="20"/>
              </w:rPr>
            </w:pPr>
            <w:r>
              <w:rPr>
                <w:sz w:val="24"/>
              </w:rPr>
              <w:t>合同签订后30日历天内完工</w:t>
            </w:r>
          </w:p>
        </w:tc>
        <w:tc>
          <w:tcPr>
            <w:tcW w:w="1815" w:type="dxa"/>
            <w:vAlign w:val="center"/>
          </w:tcPr>
          <w:p w:rsidR="009E0DB5" w:rsidRDefault="009E0DB5" w:rsidP="008D54BB">
            <w:pPr>
              <w:jc w:val="center"/>
              <w:rPr>
                <w:sz w:val="24"/>
              </w:rPr>
            </w:pPr>
            <w:r w:rsidRPr="008D54BB">
              <w:rPr>
                <w:rFonts w:hint="eastAsia"/>
                <w:sz w:val="24"/>
              </w:rPr>
              <w:t>排水管道及附属设施普查</w:t>
            </w:r>
            <w:r>
              <w:rPr>
                <w:rFonts w:hint="eastAsia"/>
                <w:sz w:val="24"/>
              </w:rPr>
              <w:t>、</w:t>
            </w:r>
            <w:r w:rsidRPr="008D54BB">
              <w:rPr>
                <w:rFonts w:hint="eastAsia"/>
                <w:sz w:val="24"/>
              </w:rPr>
              <w:t>排水口调查及水质检测，资料编制及台账整理等，具体内容详见招标</w:t>
            </w:r>
            <w:r>
              <w:rPr>
                <w:rFonts w:hint="eastAsia"/>
                <w:sz w:val="24"/>
              </w:rPr>
              <w:t>需求</w:t>
            </w:r>
            <w:r w:rsidRPr="008D54BB">
              <w:rPr>
                <w:rFonts w:hint="eastAsia"/>
                <w:sz w:val="24"/>
              </w:rPr>
              <w:t>。</w:t>
            </w:r>
          </w:p>
        </w:tc>
        <w:tc>
          <w:tcPr>
            <w:tcW w:w="648" w:type="dxa"/>
            <w:vAlign w:val="center"/>
          </w:tcPr>
          <w:p w:rsidR="009E0DB5" w:rsidRDefault="009E0DB5" w:rsidP="0087715D">
            <w:pPr>
              <w:jc w:val="center"/>
              <w:rPr>
                <w:sz w:val="24"/>
              </w:rPr>
            </w:pPr>
          </w:p>
        </w:tc>
      </w:tr>
      <w:bookmarkEnd w:id="1"/>
    </w:tbl>
    <w:p w:rsidR="001F6C49" w:rsidRPr="00D30741" w:rsidRDefault="001F6C49">
      <w:pPr>
        <w:pStyle w:val="a3"/>
        <w:spacing w:before="1"/>
        <w:rPr>
          <w:sz w:val="6"/>
        </w:rPr>
      </w:pPr>
    </w:p>
    <w:p w:rsidR="003738A4" w:rsidRPr="00D30741" w:rsidRDefault="003738A4" w:rsidP="003738A4">
      <w:pPr>
        <w:autoSpaceDE/>
        <w:autoSpaceDN/>
        <w:spacing w:line="360" w:lineRule="auto"/>
        <w:ind w:leftChars="321" w:left="706" w:rightChars="401" w:right="882" w:firstLineChars="235" w:firstLine="566"/>
        <w:jc w:val="both"/>
        <w:rPr>
          <w:b/>
          <w:bCs/>
          <w:kern w:val="2"/>
          <w:sz w:val="24"/>
          <w:szCs w:val="32"/>
          <w:lang w:val="en-US" w:bidi="ar-SA"/>
        </w:rPr>
      </w:pPr>
      <w:bookmarkStart w:id="2" w:name="二、申请人的资格要求："/>
      <w:bookmarkEnd w:id="2"/>
      <w:r w:rsidRPr="00D30741">
        <w:rPr>
          <w:rFonts w:hint="eastAsia"/>
          <w:b/>
          <w:bCs/>
          <w:kern w:val="2"/>
          <w:sz w:val="24"/>
          <w:szCs w:val="32"/>
          <w:lang w:val="en-US" w:bidi="ar-SA"/>
        </w:rPr>
        <w:t>三、合格投标人的资格条件：</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D30741">
        <w:rPr>
          <w:rFonts w:hint="eastAsia"/>
          <w:kern w:val="2"/>
          <w:sz w:val="24"/>
          <w:szCs w:val="32"/>
          <w:lang w:val="en-US" w:bidi="ar-SA"/>
        </w:rPr>
        <w:t>1、符合《中华人民共和国政府采购法》第二十二条及其他法律、</w:t>
      </w:r>
      <w:r w:rsidRPr="003738A4">
        <w:rPr>
          <w:rFonts w:hint="eastAsia"/>
          <w:kern w:val="2"/>
          <w:sz w:val="24"/>
          <w:szCs w:val="32"/>
          <w:lang w:val="en-US" w:bidi="ar-SA"/>
        </w:rPr>
        <w:t>行政法规规定的对投标主体的要求；</w:t>
      </w:r>
    </w:p>
    <w:p w:rsidR="009C3F4B"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2、落实政府采购政策需满足的资格要求：</w:t>
      </w:r>
      <w:r w:rsidR="00F10FCA">
        <w:rPr>
          <w:rFonts w:hint="eastAsia"/>
          <w:sz w:val="24"/>
          <w:szCs w:val="32"/>
        </w:rPr>
        <w:t>供应商为中小企业/小微企业；</w:t>
      </w:r>
    </w:p>
    <w:p w:rsidR="003738A4" w:rsidRPr="003738A4" w:rsidRDefault="009C3F4B" w:rsidP="009C3F4B">
      <w:pPr>
        <w:autoSpaceDE/>
        <w:autoSpaceDN/>
        <w:spacing w:line="360" w:lineRule="auto"/>
        <w:ind w:rightChars="401" w:right="882" w:firstLineChars="500" w:firstLine="1200"/>
        <w:jc w:val="both"/>
        <w:rPr>
          <w:kern w:val="2"/>
          <w:sz w:val="24"/>
          <w:szCs w:val="32"/>
          <w:lang w:val="en-US" w:bidi="ar-SA"/>
        </w:rPr>
      </w:pPr>
      <w:r w:rsidRPr="003738A4">
        <w:rPr>
          <w:rFonts w:hint="eastAsia"/>
          <w:kern w:val="2"/>
          <w:sz w:val="24"/>
          <w:szCs w:val="32"/>
          <w:lang w:val="en-US" w:bidi="ar-SA"/>
        </w:rPr>
        <w:t xml:space="preserve"> </w:t>
      </w:r>
      <w:r w:rsidR="003738A4" w:rsidRPr="003738A4">
        <w:rPr>
          <w:rFonts w:hint="eastAsia"/>
          <w:kern w:val="2"/>
          <w:sz w:val="24"/>
          <w:szCs w:val="32"/>
          <w:lang w:val="en-US" w:bidi="ar-SA"/>
        </w:rPr>
        <w:t>3、本项目不接受联合体投标。</w:t>
      </w:r>
    </w:p>
    <w:p w:rsidR="003738A4" w:rsidRPr="003738A4" w:rsidRDefault="003738A4" w:rsidP="003738A4">
      <w:pPr>
        <w:autoSpaceDE/>
        <w:autoSpaceDN/>
        <w:spacing w:line="360" w:lineRule="auto"/>
        <w:ind w:leftChars="321" w:left="706" w:rightChars="401" w:right="882" w:firstLineChars="235" w:firstLine="566"/>
        <w:jc w:val="both"/>
        <w:rPr>
          <w:b/>
          <w:bCs/>
          <w:kern w:val="2"/>
          <w:sz w:val="24"/>
          <w:szCs w:val="32"/>
          <w:lang w:val="en-US" w:bidi="ar-SA"/>
        </w:rPr>
      </w:pPr>
      <w:r w:rsidRPr="003738A4">
        <w:rPr>
          <w:rFonts w:hint="eastAsia"/>
          <w:b/>
          <w:bCs/>
          <w:kern w:val="2"/>
          <w:sz w:val="24"/>
          <w:szCs w:val="32"/>
          <w:lang w:val="en-US" w:bidi="ar-SA"/>
        </w:rPr>
        <w:t>四、招标文件获取的时间、方式：</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1、本项目招标文件实行“政府采购云平台”在线获取，不提供招标文件纸质版。供应商获取招标文件前应先完成“政府采购云平台”的账号注册。</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2、获取时间：自本公告发布之日起至响应文件递交截止时间止（以供应商完成获取采购文件申请后下载采购文件的时间为准）。</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3、地点：</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（1）政采云平台（</w:t>
      </w:r>
      <w:hyperlink r:id="rId8" w:history="1">
        <w:r w:rsidRPr="003738A4">
          <w:rPr>
            <w:rFonts w:hint="eastAsia"/>
            <w:kern w:val="2"/>
            <w:sz w:val="24"/>
            <w:szCs w:val="32"/>
            <w:lang w:val="en-US" w:bidi="ar-SA"/>
          </w:rPr>
          <w:t>http：//zfcg.czt.zj.gov.cn</w:t>
        </w:r>
      </w:hyperlink>
      <w:r w:rsidRPr="003738A4">
        <w:rPr>
          <w:rFonts w:hint="eastAsia"/>
          <w:kern w:val="2"/>
          <w:sz w:val="24"/>
          <w:szCs w:val="32"/>
          <w:lang w:val="en-US" w:bidi="ar-SA"/>
        </w:rPr>
        <w:t>）；</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（2）供应商网上报名操作指南：“浙江政府采购网-办事指南-省采中心-网上报名”（http：//zfcg.czt.zj.gov.cn/bs_other/2018-03-30/12002.html）。</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4、方式：潜在供应商登陆政采云平台，在线申请获取招标文件（进入“项目采购”应用，在获取招标文件菜单中选择项目，申请获取招标文件，本项目招标文</w:t>
      </w:r>
      <w:r w:rsidRPr="003738A4">
        <w:rPr>
          <w:rFonts w:hint="eastAsia"/>
          <w:kern w:val="2"/>
          <w:sz w:val="24"/>
          <w:szCs w:val="32"/>
          <w:lang w:val="en-US" w:bidi="ar-SA"/>
        </w:rPr>
        <w:lastRenderedPageBreak/>
        <w:t>件不收取工本费；仅需浏览招标文件的供应商可点击“游客，浏览招标文件”直接下载招标文件浏览）。</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rsidR="003738A4" w:rsidRPr="003738A4" w:rsidRDefault="003738A4" w:rsidP="003738A4">
      <w:pPr>
        <w:autoSpaceDE/>
        <w:autoSpaceDN/>
        <w:spacing w:line="360" w:lineRule="auto"/>
        <w:ind w:leftChars="321" w:left="706" w:rightChars="401" w:right="882" w:firstLineChars="235" w:firstLine="566"/>
        <w:jc w:val="both"/>
        <w:rPr>
          <w:b/>
          <w:bCs/>
          <w:kern w:val="2"/>
          <w:sz w:val="24"/>
          <w:szCs w:val="32"/>
          <w:lang w:val="en-US" w:bidi="ar-SA"/>
        </w:rPr>
      </w:pPr>
      <w:r w:rsidRPr="003738A4">
        <w:rPr>
          <w:rFonts w:hint="eastAsia"/>
          <w:b/>
          <w:bCs/>
          <w:kern w:val="2"/>
          <w:sz w:val="24"/>
          <w:szCs w:val="32"/>
          <w:lang w:val="en-US" w:bidi="ar-SA"/>
        </w:rPr>
        <w:t>五、投标说明：</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2.投标人通过政采云平台电子投标工具制作投标文件，电子投标工具请供应商自行前往浙江政府采购网下载并安装，（下载网址：http://zfcg.czt.zj.gov.cn/bidClientTemplate/2019-05-27/12946.html），电子投标具体流程详见本招标公告附件：“政采云供应商项目采购-电子招投标操作指南.pdf”。</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3.投标人应在开标前完成CA数字证书办理。（办理流程详见http://zfcg.czt.zj.gov.cn/bidClientTemplate/2019-05-27/12945.html，完成CA数字证书办理预计一周左右，请各投标人自行把握时间）</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在开标后规定的投标有效期内，投标人不能撤销投标文件。</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5.投标文件的组成、份数、密封、效力</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本项目实行电子投标，供应商应准备电子投标文件、以介质（U盘）存储的数据电文形式两类：</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5.1电子投标文件，按政采云平台项目采购--电子招投标操作指南及本招标文件要求编制。</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5.2投标供应商在“政府采购云平台”完成“电子加密投标文件”的上传递交后，需在投标截止时间前递交以介质（U盘）存储的数据电文形式的“备份投标文</w:t>
      </w:r>
      <w:r w:rsidRPr="003738A4">
        <w:rPr>
          <w:rFonts w:hint="eastAsia"/>
          <w:kern w:val="2"/>
          <w:sz w:val="24"/>
          <w:szCs w:val="32"/>
          <w:lang w:val="en-US" w:bidi="ar-SA"/>
        </w:rPr>
        <w:lastRenderedPageBreak/>
        <w:t>件”，“备份投标文件”应当密封包装并在包装上标注投标项目名称、投标单位名称并加盖公章。以介质（U盘）存储的数据电文形式需密封，可采用以下两种方式其中一种送达（逾期送达或未密封将被拒收）：</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①在投标截止时间前送交到开标地点；</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②采用邮寄方式，邮寄公司统一采用顺丰（包裹外包装上请注明单位、项目名称、联系电话等信息，以便代理机构作接收登记工作），邮寄接收截止时间为投标截止时间前一个工作日下午16:00整（邮寄地址：</w:t>
      </w:r>
      <w:r w:rsidR="00212F80">
        <w:rPr>
          <w:rFonts w:hint="eastAsia"/>
          <w:kern w:val="2"/>
          <w:sz w:val="24"/>
          <w:szCs w:val="32"/>
          <w:lang w:val="en-US" w:bidi="ar-SA"/>
        </w:rPr>
        <w:t>隆耀（浙江）工程咨询有限公司</w:t>
      </w:r>
      <w:r w:rsidRPr="003738A4">
        <w:rPr>
          <w:rFonts w:hAnsi="Times New Roman" w:hint="eastAsia"/>
          <w:kern w:val="2"/>
          <w:sz w:val="24"/>
          <w:szCs w:val="24"/>
          <w:lang w:val="en-US" w:bidi="ar-SA"/>
        </w:rPr>
        <w:t>（</w:t>
      </w:r>
      <w:r w:rsidR="00774881" w:rsidRPr="00774881">
        <w:rPr>
          <w:rFonts w:hAnsi="Times New Roman" w:hint="eastAsia"/>
          <w:kern w:val="2"/>
          <w:sz w:val="24"/>
          <w:szCs w:val="24"/>
          <w:lang w:val="en-US" w:bidi="ar-SA"/>
        </w:rPr>
        <w:t>浙江省台州市椒江区葭沚街道洪西路</w:t>
      </w:r>
      <w:r w:rsidR="00774881" w:rsidRPr="00774881">
        <w:rPr>
          <w:rFonts w:hAnsi="Times New Roman"/>
          <w:kern w:val="2"/>
          <w:sz w:val="24"/>
          <w:szCs w:val="24"/>
          <w:lang w:val="en-US" w:bidi="ar-SA"/>
        </w:rPr>
        <w:t>999号</w:t>
      </w:r>
      <w:r w:rsidRPr="003738A4">
        <w:rPr>
          <w:rFonts w:hAnsi="Times New Roman" w:hint="eastAsia"/>
          <w:kern w:val="2"/>
          <w:sz w:val="24"/>
          <w:szCs w:val="24"/>
          <w:lang w:val="en-US" w:bidi="ar-SA"/>
        </w:rPr>
        <w:t>，联系人：</w:t>
      </w:r>
      <w:r w:rsidR="00856BEF">
        <w:rPr>
          <w:rFonts w:hAnsi="Times New Roman" w:hint="eastAsia"/>
          <w:kern w:val="2"/>
          <w:sz w:val="24"/>
          <w:szCs w:val="24"/>
          <w:lang w:val="en-US" w:bidi="ar-SA"/>
        </w:rPr>
        <w:t>柯</w:t>
      </w:r>
      <w:r w:rsidRPr="003738A4">
        <w:rPr>
          <w:rFonts w:hAnsi="Times New Roman" w:hint="eastAsia"/>
          <w:kern w:val="2"/>
          <w:sz w:val="24"/>
          <w:szCs w:val="24"/>
          <w:lang w:val="en-US" w:bidi="ar-SA"/>
        </w:rPr>
        <w:t>先生，电话：</w:t>
      </w:r>
      <w:r w:rsidR="00246F1E">
        <w:rPr>
          <w:rFonts w:hAnsi="Times New Roman"/>
          <w:kern w:val="2"/>
          <w:sz w:val="24"/>
          <w:szCs w:val="24"/>
          <w:u w:val="single"/>
          <w:lang w:val="en-US" w:bidi="ar-SA"/>
        </w:rPr>
        <w:t>18806598991</w:t>
      </w:r>
      <w:r w:rsidRPr="003738A4">
        <w:rPr>
          <w:rFonts w:hAnsi="Times New Roman" w:hint="eastAsia"/>
          <w:kern w:val="2"/>
          <w:sz w:val="24"/>
          <w:szCs w:val="24"/>
          <w:lang w:val="en-US" w:bidi="ar-SA"/>
        </w:rPr>
        <w:t>） )。</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5.3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5.4投标文件启用顺序和效力：投标文件的启用，按先后顺位分别为电子投标文件、以介质（U盘）存储的数据电文形式的备份投标文件。如果某位投标人的电子投标文件无法按时解密的，可启用以介质存储的数据电文形式的备份投标文件。</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5.5▲未传输递交电子投标文件的，投标无效。未按规定提供相应的备份投标文件，造成项目开评标活动无法进行下去的，投标无效。</w:t>
      </w:r>
    </w:p>
    <w:p w:rsidR="003738A4" w:rsidRPr="003738A4" w:rsidRDefault="003738A4" w:rsidP="003738A4">
      <w:pPr>
        <w:autoSpaceDE/>
        <w:autoSpaceDN/>
        <w:spacing w:line="360" w:lineRule="auto"/>
        <w:ind w:leftChars="321" w:left="706" w:rightChars="401" w:right="882" w:firstLineChars="235" w:firstLine="566"/>
        <w:jc w:val="both"/>
        <w:rPr>
          <w:kern w:val="2"/>
          <w:sz w:val="24"/>
          <w:szCs w:val="32"/>
          <w:lang w:val="en-US" w:bidi="ar-SA"/>
        </w:rPr>
      </w:pPr>
      <w:r w:rsidRPr="003738A4">
        <w:rPr>
          <w:rFonts w:hint="eastAsia"/>
          <w:b/>
          <w:bCs/>
          <w:kern w:val="2"/>
          <w:sz w:val="24"/>
          <w:szCs w:val="32"/>
          <w:lang w:val="en-US" w:bidi="ar-SA"/>
        </w:rPr>
        <w:t>六、投标截止时间及开标时间：</w:t>
      </w:r>
      <w:r w:rsidRPr="003738A4">
        <w:rPr>
          <w:rFonts w:hint="eastAsia"/>
          <w:kern w:val="2"/>
          <w:sz w:val="24"/>
          <w:szCs w:val="32"/>
          <w:lang w:val="en-US" w:bidi="ar-SA"/>
        </w:rPr>
        <w:t>2022年</w:t>
      </w:r>
      <w:r w:rsidR="00384B01">
        <w:rPr>
          <w:rFonts w:hint="eastAsia"/>
          <w:kern w:val="2"/>
          <w:sz w:val="24"/>
          <w:szCs w:val="32"/>
          <w:lang w:val="en-US" w:bidi="ar-SA"/>
        </w:rPr>
        <w:t xml:space="preserve"> </w:t>
      </w:r>
      <w:r w:rsidR="00585208">
        <w:rPr>
          <w:kern w:val="2"/>
          <w:sz w:val="24"/>
          <w:szCs w:val="32"/>
          <w:lang w:val="en-US" w:bidi="ar-SA"/>
        </w:rPr>
        <w:t>8</w:t>
      </w:r>
      <w:r w:rsidRPr="003738A4">
        <w:rPr>
          <w:rFonts w:hint="eastAsia"/>
          <w:kern w:val="2"/>
          <w:sz w:val="24"/>
          <w:szCs w:val="32"/>
          <w:lang w:val="en-US" w:bidi="ar-SA"/>
        </w:rPr>
        <w:t>月</w:t>
      </w:r>
      <w:r w:rsidR="00384B01">
        <w:rPr>
          <w:rFonts w:hint="eastAsia"/>
          <w:kern w:val="2"/>
          <w:sz w:val="24"/>
          <w:szCs w:val="32"/>
          <w:lang w:val="en-US" w:bidi="ar-SA"/>
        </w:rPr>
        <w:t xml:space="preserve"> </w:t>
      </w:r>
      <w:r w:rsidR="00384B01">
        <w:rPr>
          <w:kern w:val="2"/>
          <w:sz w:val="24"/>
          <w:szCs w:val="32"/>
          <w:lang w:val="en-US" w:bidi="ar-SA"/>
        </w:rPr>
        <w:t xml:space="preserve"> </w:t>
      </w:r>
      <w:r w:rsidR="00585208">
        <w:rPr>
          <w:kern w:val="2"/>
          <w:sz w:val="24"/>
          <w:szCs w:val="32"/>
          <w:lang w:val="en-US" w:bidi="ar-SA"/>
        </w:rPr>
        <w:t>18</w:t>
      </w:r>
      <w:r w:rsidR="00384B01">
        <w:rPr>
          <w:kern w:val="2"/>
          <w:sz w:val="24"/>
          <w:szCs w:val="32"/>
          <w:lang w:val="en-US" w:bidi="ar-SA"/>
        </w:rPr>
        <w:t xml:space="preserve">  </w:t>
      </w:r>
      <w:r w:rsidRPr="003738A4">
        <w:rPr>
          <w:rFonts w:hint="eastAsia"/>
          <w:kern w:val="2"/>
          <w:sz w:val="24"/>
          <w:szCs w:val="32"/>
          <w:lang w:val="en-US" w:bidi="ar-SA"/>
        </w:rPr>
        <w:t>日下午14：</w:t>
      </w:r>
      <w:r w:rsidR="00585208">
        <w:rPr>
          <w:kern w:val="2"/>
          <w:sz w:val="24"/>
          <w:szCs w:val="32"/>
          <w:lang w:val="en-US" w:bidi="ar-SA"/>
        </w:rPr>
        <w:t>30</w:t>
      </w:r>
      <w:bookmarkStart w:id="3" w:name="_GoBack"/>
      <w:bookmarkEnd w:id="3"/>
    </w:p>
    <w:p w:rsidR="003738A4" w:rsidRPr="003738A4" w:rsidRDefault="003738A4" w:rsidP="003738A4">
      <w:pPr>
        <w:autoSpaceDE/>
        <w:autoSpaceDN/>
        <w:spacing w:line="360" w:lineRule="auto"/>
        <w:ind w:leftChars="321" w:left="706" w:rightChars="401" w:right="882" w:firstLineChars="235" w:firstLine="566"/>
        <w:jc w:val="both"/>
        <w:rPr>
          <w:kern w:val="2"/>
          <w:sz w:val="24"/>
          <w:szCs w:val="32"/>
          <w:lang w:val="en-US" w:bidi="ar-SA"/>
        </w:rPr>
      </w:pPr>
      <w:r w:rsidRPr="003738A4">
        <w:rPr>
          <w:rFonts w:hint="eastAsia"/>
          <w:b/>
          <w:bCs/>
          <w:kern w:val="2"/>
          <w:sz w:val="24"/>
          <w:szCs w:val="32"/>
          <w:lang w:val="en-US" w:bidi="ar-SA"/>
        </w:rPr>
        <w:t>七、投标及开标地址：</w:t>
      </w:r>
      <w:r w:rsidRPr="003738A4">
        <w:rPr>
          <w:rFonts w:hint="eastAsia"/>
          <w:kern w:val="2"/>
          <w:sz w:val="24"/>
          <w:szCs w:val="32"/>
          <w:lang w:val="en-US" w:bidi="ar-SA"/>
        </w:rPr>
        <w:t>台州市黄岩区政府采购2号场地（山前小微园区1号楼4楼 中石化加油站东面）。</w:t>
      </w:r>
    </w:p>
    <w:p w:rsidR="003738A4" w:rsidRPr="003738A4" w:rsidRDefault="003738A4" w:rsidP="003738A4">
      <w:pPr>
        <w:autoSpaceDE/>
        <w:autoSpaceDN/>
        <w:spacing w:line="360" w:lineRule="auto"/>
        <w:ind w:leftChars="321" w:left="706" w:rightChars="401" w:right="882" w:firstLineChars="235" w:firstLine="566"/>
        <w:jc w:val="both"/>
        <w:outlineLvl w:val="0"/>
        <w:rPr>
          <w:b/>
          <w:bCs/>
          <w:kern w:val="2"/>
          <w:sz w:val="24"/>
          <w:szCs w:val="32"/>
          <w:lang w:val="en-US" w:bidi="ar-SA"/>
        </w:rPr>
      </w:pPr>
      <w:r w:rsidRPr="003738A4">
        <w:rPr>
          <w:rFonts w:hint="eastAsia"/>
          <w:b/>
          <w:bCs/>
          <w:kern w:val="2"/>
          <w:sz w:val="24"/>
          <w:szCs w:val="32"/>
          <w:lang w:val="en-US" w:bidi="ar-SA"/>
        </w:rPr>
        <w:t>八、相关注意事项：</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2.根据财库[2016]125号《关于在政府采购活动中查询及使用信用记录有关问题的通知》要求，采购代理机构会对供应商信用记录进行查询并甄别。</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lastRenderedPageBreak/>
        <w:t>1）信用信息查询的截止时点：开标后评标前；</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2）查询渠道：“信用中国”（www.creditchina.gov.cn）、“中国政府采购网”（www.ccgp.gov.cn）、“浙江政府采购网（www.zjzfcg.gov.cn）；</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3）信用信息查询记录和证据留存具体方式：采购代理机构经办人和监督人员将查询网页打印与其他采购相关文件一并保存；</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4）信用信息的使用规则：投标人存在不良信用记录的，其投标将被作为无效投标被拒绝。</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3.不良信用记录指：被列入失信被执行人、重大税收违法案件当事人名单、政府采购严重违法失信行为记录名单或浙江政府采购网曝光台中尚在行政处罚期内的。</w:t>
      </w:r>
    </w:p>
    <w:p w:rsidR="003738A4" w:rsidRPr="003738A4" w:rsidRDefault="003738A4" w:rsidP="003738A4">
      <w:pPr>
        <w:autoSpaceDE/>
        <w:autoSpaceDN/>
        <w:spacing w:line="360" w:lineRule="auto"/>
        <w:ind w:leftChars="321" w:left="706" w:rightChars="401" w:right="882" w:firstLineChars="235" w:firstLine="566"/>
        <w:jc w:val="both"/>
        <w:rPr>
          <w:b/>
          <w:bCs/>
          <w:kern w:val="2"/>
          <w:sz w:val="24"/>
          <w:szCs w:val="32"/>
          <w:lang w:val="en-US" w:bidi="ar-SA"/>
        </w:rPr>
      </w:pPr>
      <w:r w:rsidRPr="003738A4">
        <w:rPr>
          <w:rFonts w:hint="eastAsia"/>
          <w:b/>
          <w:bCs/>
          <w:kern w:val="2"/>
          <w:sz w:val="24"/>
          <w:szCs w:val="32"/>
          <w:lang w:val="en-US" w:bidi="ar-SA"/>
        </w:rPr>
        <w:t>4.开标时间后30分钟内供应商须携带CA自备电脑登录“政采云”平台，用“项目采购-开标评标”功能解密投标文件，投标人未按时解密或解密失败的，其上传的电子投标文件自动失效。</w:t>
      </w:r>
    </w:p>
    <w:p w:rsidR="003738A4" w:rsidRPr="003738A4" w:rsidRDefault="003738A4" w:rsidP="003738A4">
      <w:pPr>
        <w:autoSpaceDE/>
        <w:autoSpaceDN/>
        <w:spacing w:line="360" w:lineRule="auto"/>
        <w:ind w:leftChars="321" w:left="706" w:rightChars="401" w:right="882" w:firstLineChars="235" w:firstLine="566"/>
        <w:jc w:val="both"/>
        <w:rPr>
          <w:b/>
          <w:bCs/>
          <w:kern w:val="2"/>
          <w:sz w:val="24"/>
          <w:szCs w:val="32"/>
          <w:lang w:val="en-US" w:bidi="ar-SA"/>
        </w:rPr>
      </w:pPr>
      <w:r w:rsidRPr="003738A4">
        <w:rPr>
          <w:rFonts w:hint="eastAsia"/>
          <w:b/>
          <w:bCs/>
          <w:kern w:val="2"/>
          <w:sz w:val="24"/>
          <w:szCs w:val="32"/>
          <w:lang w:val="en-US" w:bidi="ar-SA"/>
        </w:rPr>
        <w:t>九、联系方式：</w:t>
      </w:r>
    </w:p>
    <w:p w:rsidR="003738A4" w:rsidRPr="003738A4" w:rsidRDefault="003738A4" w:rsidP="003738A4">
      <w:pPr>
        <w:autoSpaceDE/>
        <w:autoSpaceDN/>
        <w:spacing w:line="360" w:lineRule="auto"/>
        <w:ind w:leftChars="321" w:left="706" w:rightChars="401" w:right="882" w:firstLineChars="235" w:firstLine="566"/>
        <w:jc w:val="both"/>
        <w:rPr>
          <w:rFonts w:hAnsi="Times New Roman"/>
          <w:b/>
          <w:bCs/>
          <w:kern w:val="2"/>
          <w:sz w:val="24"/>
          <w:szCs w:val="24"/>
          <w:lang w:val="en-US" w:bidi="ar-SA"/>
        </w:rPr>
      </w:pPr>
      <w:r w:rsidRPr="003738A4">
        <w:rPr>
          <w:rFonts w:hAnsi="Times New Roman" w:hint="eastAsia"/>
          <w:b/>
          <w:bCs/>
          <w:kern w:val="2"/>
          <w:sz w:val="24"/>
          <w:szCs w:val="24"/>
          <w:lang w:val="en-US" w:bidi="ar-SA"/>
        </w:rPr>
        <w:t>（一）采购代理机构</w:t>
      </w:r>
    </w:p>
    <w:p w:rsidR="003738A4" w:rsidRPr="003738A4" w:rsidRDefault="003738A4" w:rsidP="003738A4">
      <w:pPr>
        <w:autoSpaceDE/>
        <w:autoSpaceDN/>
        <w:spacing w:line="360" w:lineRule="auto"/>
        <w:ind w:leftChars="321" w:left="706" w:rightChars="401" w:right="882" w:firstLineChars="235" w:firstLine="564"/>
        <w:jc w:val="both"/>
        <w:rPr>
          <w:rFonts w:hAnsi="Times New Roman"/>
          <w:kern w:val="2"/>
          <w:sz w:val="24"/>
          <w:szCs w:val="24"/>
          <w:lang w:val="en-US" w:bidi="ar-SA"/>
        </w:rPr>
      </w:pPr>
      <w:r w:rsidRPr="003738A4">
        <w:rPr>
          <w:rFonts w:hAnsi="Times New Roman" w:hint="eastAsia"/>
          <w:kern w:val="2"/>
          <w:sz w:val="24"/>
          <w:szCs w:val="24"/>
          <w:lang w:val="en-US" w:bidi="ar-SA"/>
        </w:rPr>
        <w:t>采购代理机构名称：</w:t>
      </w:r>
      <w:r w:rsidR="00212F80">
        <w:rPr>
          <w:rFonts w:hAnsi="Times New Roman" w:hint="eastAsia"/>
          <w:kern w:val="2"/>
          <w:sz w:val="24"/>
          <w:szCs w:val="24"/>
          <w:lang w:val="en-US" w:bidi="ar-SA"/>
        </w:rPr>
        <w:t>隆耀（浙江）工程咨询有限公司</w:t>
      </w:r>
    </w:p>
    <w:p w:rsidR="003738A4" w:rsidRPr="003738A4" w:rsidRDefault="003738A4" w:rsidP="003738A4">
      <w:pPr>
        <w:autoSpaceDE/>
        <w:autoSpaceDN/>
        <w:spacing w:line="360" w:lineRule="auto"/>
        <w:ind w:leftChars="321" w:left="706" w:rightChars="401" w:right="882" w:firstLineChars="235" w:firstLine="564"/>
        <w:jc w:val="both"/>
        <w:rPr>
          <w:rFonts w:hAnsi="Times New Roman"/>
          <w:kern w:val="2"/>
          <w:sz w:val="24"/>
          <w:szCs w:val="24"/>
          <w:lang w:val="en-US" w:bidi="ar-SA"/>
        </w:rPr>
      </w:pPr>
      <w:r w:rsidRPr="003738A4">
        <w:rPr>
          <w:rFonts w:hAnsi="Times New Roman" w:hint="eastAsia"/>
          <w:kern w:val="2"/>
          <w:sz w:val="24"/>
          <w:szCs w:val="24"/>
          <w:lang w:val="en-US" w:bidi="ar-SA"/>
        </w:rPr>
        <w:t>项目联系人：</w:t>
      </w:r>
      <w:r w:rsidR="003729D5">
        <w:rPr>
          <w:rFonts w:hAnsi="Times New Roman" w:hint="eastAsia"/>
          <w:kern w:val="2"/>
          <w:sz w:val="24"/>
          <w:szCs w:val="24"/>
          <w:lang w:val="en-US" w:bidi="ar-SA"/>
        </w:rPr>
        <w:t>彭</w:t>
      </w:r>
      <w:r w:rsidR="003729D5">
        <w:rPr>
          <w:rFonts w:hAnsi="Times New Roman"/>
          <w:kern w:val="2"/>
          <w:sz w:val="24"/>
          <w:szCs w:val="24"/>
          <w:lang w:val="en-US" w:bidi="ar-SA"/>
        </w:rPr>
        <w:t>金燕；</w:t>
      </w:r>
      <w:r w:rsidRPr="003738A4">
        <w:rPr>
          <w:rFonts w:hAnsi="Times New Roman" w:hint="eastAsia"/>
          <w:kern w:val="2"/>
          <w:sz w:val="24"/>
          <w:szCs w:val="24"/>
          <w:lang w:val="en-US" w:bidi="ar-SA"/>
        </w:rPr>
        <w:t>联系电话：</w:t>
      </w:r>
      <w:r w:rsidR="00C33BBB" w:rsidRPr="00C33BBB">
        <w:rPr>
          <w:rFonts w:hAnsi="Times New Roman"/>
          <w:kern w:val="2"/>
          <w:sz w:val="24"/>
          <w:szCs w:val="24"/>
          <w:lang w:val="en-US" w:bidi="ar-SA"/>
        </w:rPr>
        <w:t>13634013171</w:t>
      </w:r>
    </w:p>
    <w:p w:rsidR="00DF1B2E" w:rsidRPr="003738A4" w:rsidRDefault="00DF1B2E" w:rsidP="00DF1B2E">
      <w:pPr>
        <w:autoSpaceDE/>
        <w:autoSpaceDN/>
        <w:spacing w:line="360" w:lineRule="auto"/>
        <w:ind w:leftChars="321" w:left="706" w:rightChars="401" w:right="882" w:firstLineChars="235" w:firstLine="564"/>
        <w:jc w:val="both"/>
        <w:rPr>
          <w:rFonts w:hAnsi="Times New Roman"/>
          <w:kern w:val="2"/>
          <w:sz w:val="24"/>
          <w:szCs w:val="24"/>
          <w:lang w:val="en-US" w:bidi="ar-SA"/>
        </w:rPr>
      </w:pPr>
      <w:r w:rsidRPr="003738A4">
        <w:rPr>
          <w:rFonts w:hAnsi="Times New Roman" w:hint="eastAsia"/>
          <w:kern w:val="2"/>
          <w:sz w:val="24"/>
          <w:szCs w:val="24"/>
          <w:lang w:val="en-US" w:bidi="ar-SA"/>
        </w:rPr>
        <w:t>质疑接受人：</w:t>
      </w:r>
      <w:r w:rsidR="0003108C">
        <w:rPr>
          <w:rFonts w:hAnsi="Times New Roman" w:hint="eastAsia"/>
          <w:kern w:val="2"/>
          <w:sz w:val="24"/>
          <w:szCs w:val="24"/>
          <w:lang w:val="en-US" w:bidi="ar-SA"/>
        </w:rPr>
        <w:t>柯</w:t>
      </w:r>
      <w:r w:rsidR="00F441C2">
        <w:rPr>
          <w:rFonts w:hAnsi="Times New Roman" w:hint="eastAsia"/>
          <w:kern w:val="2"/>
          <w:sz w:val="24"/>
          <w:szCs w:val="24"/>
          <w:lang w:val="en-US" w:bidi="ar-SA"/>
        </w:rPr>
        <w:t>智建</w:t>
      </w:r>
      <w:r w:rsidRPr="003738A4">
        <w:rPr>
          <w:rFonts w:hAnsi="Times New Roman" w:hint="eastAsia"/>
          <w:kern w:val="2"/>
          <w:sz w:val="24"/>
          <w:szCs w:val="24"/>
          <w:lang w:val="en-US" w:bidi="ar-SA"/>
        </w:rPr>
        <w:t>；联系电话：</w:t>
      </w:r>
      <w:r w:rsidR="00BE1531" w:rsidRPr="007E3308">
        <w:rPr>
          <w:rFonts w:hAnsi="Times New Roman"/>
          <w:kern w:val="2"/>
          <w:sz w:val="24"/>
          <w:szCs w:val="24"/>
          <w:lang w:val="en-US" w:bidi="ar-SA"/>
        </w:rPr>
        <w:t>18806598991</w:t>
      </w:r>
      <w:r w:rsidRPr="003738A4">
        <w:rPr>
          <w:rFonts w:hAnsi="Times New Roman" w:hint="eastAsia"/>
          <w:kern w:val="2"/>
          <w:sz w:val="24"/>
          <w:szCs w:val="24"/>
          <w:lang w:val="en-US" w:bidi="ar-SA"/>
        </w:rPr>
        <w:t>；</w:t>
      </w:r>
    </w:p>
    <w:p w:rsidR="003738A4" w:rsidRPr="0030202D" w:rsidRDefault="003738A4" w:rsidP="003738A4">
      <w:pPr>
        <w:autoSpaceDE/>
        <w:autoSpaceDN/>
        <w:spacing w:line="360" w:lineRule="auto"/>
        <w:ind w:leftChars="321" w:left="706" w:rightChars="401" w:right="882" w:firstLineChars="235" w:firstLine="564"/>
        <w:jc w:val="both"/>
        <w:rPr>
          <w:rFonts w:hAnsi="Times New Roman"/>
          <w:kern w:val="2"/>
          <w:sz w:val="24"/>
          <w:szCs w:val="24"/>
          <w:lang w:val="en-US" w:bidi="ar-SA"/>
        </w:rPr>
      </w:pPr>
      <w:r w:rsidRPr="0030202D">
        <w:rPr>
          <w:rFonts w:hAnsi="Times New Roman" w:hint="eastAsia"/>
          <w:kern w:val="2"/>
          <w:sz w:val="24"/>
          <w:szCs w:val="24"/>
          <w:lang w:val="en-US" w:bidi="ar-SA"/>
        </w:rPr>
        <w:t>地址：</w:t>
      </w:r>
      <w:r w:rsidR="001E3552" w:rsidRPr="0030202D">
        <w:rPr>
          <w:rFonts w:hAnsi="Times New Roman" w:hint="eastAsia"/>
          <w:kern w:val="2"/>
          <w:sz w:val="24"/>
          <w:szCs w:val="24"/>
          <w:lang w:val="en-US" w:bidi="ar-SA"/>
        </w:rPr>
        <w:t>浙江省台州市椒江区葭沚街道洪西路</w:t>
      </w:r>
      <w:r w:rsidR="001E3552" w:rsidRPr="0030202D">
        <w:rPr>
          <w:rFonts w:hAnsi="Times New Roman"/>
          <w:kern w:val="2"/>
          <w:sz w:val="24"/>
          <w:szCs w:val="24"/>
          <w:lang w:val="en-US" w:bidi="ar-SA"/>
        </w:rPr>
        <w:t>999号</w:t>
      </w:r>
    </w:p>
    <w:p w:rsidR="003738A4" w:rsidRPr="0030202D" w:rsidRDefault="003738A4" w:rsidP="003738A4">
      <w:pPr>
        <w:autoSpaceDE/>
        <w:autoSpaceDN/>
        <w:spacing w:line="360" w:lineRule="auto"/>
        <w:ind w:leftChars="321" w:left="706" w:rightChars="401" w:right="882" w:firstLineChars="235" w:firstLine="566"/>
        <w:jc w:val="both"/>
        <w:rPr>
          <w:rFonts w:hAnsi="Times New Roman"/>
          <w:b/>
          <w:bCs/>
          <w:kern w:val="2"/>
          <w:sz w:val="24"/>
          <w:szCs w:val="24"/>
          <w:lang w:val="en-US" w:bidi="ar-SA"/>
        </w:rPr>
      </w:pPr>
      <w:r w:rsidRPr="0030202D">
        <w:rPr>
          <w:rFonts w:hAnsi="Times New Roman" w:hint="eastAsia"/>
          <w:b/>
          <w:bCs/>
          <w:kern w:val="2"/>
          <w:sz w:val="24"/>
          <w:szCs w:val="24"/>
          <w:lang w:val="en-US" w:bidi="ar-SA"/>
        </w:rPr>
        <w:t xml:space="preserve">（二）采购人 </w:t>
      </w:r>
    </w:p>
    <w:p w:rsidR="003738A4" w:rsidRPr="0030202D" w:rsidRDefault="003738A4" w:rsidP="003738A4">
      <w:pPr>
        <w:autoSpaceDE/>
        <w:autoSpaceDN/>
        <w:spacing w:line="360" w:lineRule="auto"/>
        <w:ind w:leftChars="321" w:left="706" w:rightChars="401" w:right="882" w:firstLineChars="235" w:firstLine="564"/>
        <w:jc w:val="both"/>
        <w:rPr>
          <w:rFonts w:hAnsi="Times New Roman"/>
          <w:kern w:val="2"/>
          <w:sz w:val="24"/>
          <w:szCs w:val="24"/>
          <w:lang w:val="en-US" w:bidi="ar-SA"/>
        </w:rPr>
      </w:pPr>
      <w:r w:rsidRPr="0030202D">
        <w:rPr>
          <w:rFonts w:hAnsi="Times New Roman" w:hint="eastAsia"/>
          <w:kern w:val="2"/>
          <w:sz w:val="24"/>
          <w:szCs w:val="24"/>
          <w:lang w:val="en-US" w:bidi="ar-SA"/>
        </w:rPr>
        <w:t>采购人名称：</w:t>
      </w:r>
      <w:r w:rsidR="000F4026" w:rsidRPr="0030202D">
        <w:rPr>
          <w:rFonts w:hAnsi="Times New Roman" w:hint="eastAsia"/>
          <w:kern w:val="2"/>
          <w:sz w:val="24"/>
          <w:szCs w:val="24"/>
          <w:lang w:val="en-US" w:bidi="ar-SA"/>
        </w:rPr>
        <w:t>台州市黄岩区北洋镇人民政府</w:t>
      </w:r>
    </w:p>
    <w:p w:rsidR="003738A4" w:rsidRPr="0030202D" w:rsidRDefault="003738A4" w:rsidP="003738A4">
      <w:pPr>
        <w:autoSpaceDE/>
        <w:autoSpaceDN/>
        <w:spacing w:line="360" w:lineRule="auto"/>
        <w:ind w:leftChars="321" w:left="706" w:rightChars="401" w:right="882" w:firstLineChars="235" w:firstLine="564"/>
        <w:jc w:val="both"/>
        <w:rPr>
          <w:rFonts w:hAnsi="Times New Roman"/>
          <w:kern w:val="2"/>
          <w:sz w:val="24"/>
          <w:szCs w:val="24"/>
          <w:lang w:val="en-US" w:bidi="ar-SA"/>
        </w:rPr>
      </w:pPr>
      <w:r w:rsidRPr="0030202D">
        <w:rPr>
          <w:rFonts w:hAnsi="Times New Roman" w:hint="eastAsia"/>
          <w:kern w:val="2"/>
          <w:sz w:val="24"/>
          <w:szCs w:val="24"/>
          <w:lang w:val="en-US" w:bidi="ar-SA"/>
        </w:rPr>
        <w:t>联系人：</w:t>
      </w:r>
      <w:r w:rsidR="001115F3" w:rsidRPr="0030202D">
        <w:rPr>
          <w:rFonts w:hAnsi="Times New Roman" w:hint="eastAsia"/>
          <w:kern w:val="2"/>
          <w:sz w:val="24"/>
          <w:szCs w:val="24"/>
          <w:lang w:val="en-US" w:bidi="ar-SA"/>
        </w:rPr>
        <w:t>叶</w:t>
      </w:r>
      <w:r w:rsidR="00125E8F">
        <w:rPr>
          <w:rFonts w:hAnsi="Times New Roman" w:hint="eastAsia"/>
          <w:kern w:val="2"/>
          <w:sz w:val="24"/>
          <w:szCs w:val="24"/>
          <w:lang w:val="en-US" w:bidi="ar-SA"/>
        </w:rPr>
        <w:t>先生</w:t>
      </w:r>
      <w:r w:rsidR="00830C2A" w:rsidRPr="0030202D">
        <w:rPr>
          <w:rFonts w:hAnsi="Times New Roman"/>
          <w:kern w:val="2"/>
          <w:sz w:val="24"/>
          <w:szCs w:val="24"/>
          <w:lang w:val="en-US" w:bidi="ar-SA"/>
        </w:rPr>
        <w:t xml:space="preserve">   </w:t>
      </w:r>
      <w:r w:rsidRPr="0030202D">
        <w:rPr>
          <w:rFonts w:hAnsi="Times New Roman" w:hint="eastAsia"/>
          <w:kern w:val="2"/>
          <w:sz w:val="24"/>
          <w:szCs w:val="24"/>
          <w:lang w:val="en-US" w:bidi="ar-SA"/>
        </w:rPr>
        <w:t>；联系电话：</w:t>
      </w:r>
      <w:r w:rsidR="001115F3" w:rsidRPr="0030202D">
        <w:rPr>
          <w:rFonts w:hAnsi="Times New Roman"/>
          <w:kern w:val="2"/>
          <w:sz w:val="24"/>
          <w:szCs w:val="24"/>
          <w:lang w:val="en-US" w:bidi="ar-SA"/>
        </w:rPr>
        <w:t>0576-84987308</w:t>
      </w:r>
      <w:r w:rsidRPr="0030202D">
        <w:rPr>
          <w:rFonts w:hAnsi="Times New Roman" w:hint="eastAsia"/>
          <w:kern w:val="2"/>
          <w:sz w:val="24"/>
          <w:szCs w:val="24"/>
          <w:lang w:val="en-US" w:bidi="ar-SA"/>
        </w:rPr>
        <w:t>；</w:t>
      </w:r>
    </w:p>
    <w:p w:rsidR="003738A4" w:rsidRPr="0030202D" w:rsidRDefault="003738A4" w:rsidP="003738A4">
      <w:pPr>
        <w:autoSpaceDE/>
        <w:autoSpaceDN/>
        <w:spacing w:line="360" w:lineRule="auto"/>
        <w:ind w:leftChars="321" w:left="706" w:rightChars="401" w:right="882" w:firstLineChars="235" w:firstLine="564"/>
        <w:jc w:val="both"/>
        <w:rPr>
          <w:rFonts w:hAnsi="Times New Roman"/>
          <w:kern w:val="2"/>
          <w:sz w:val="24"/>
          <w:szCs w:val="24"/>
          <w:lang w:val="en-US" w:bidi="ar-SA"/>
        </w:rPr>
      </w:pPr>
      <w:r w:rsidRPr="0030202D">
        <w:rPr>
          <w:rFonts w:hAnsi="Times New Roman" w:hint="eastAsia"/>
          <w:kern w:val="2"/>
          <w:sz w:val="24"/>
          <w:szCs w:val="24"/>
          <w:lang w:val="en-US" w:bidi="ar-SA"/>
        </w:rPr>
        <w:t>质疑接受人：</w:t>
      </w:r>
      <w:r w:rsidR="004959B8" w:rsidRPr="0030202D">
        <w:rPr>
          <w:rFonts w:hAnsi="Times New Roman" w:hint="eastAsia"/>
          <w:kern w:val="2"/>
          <w:sz w:val="24"/>
          <w:szCs w:val="24"/>
          <w:lang w:val="en-US" w:bidi="ar-SA"/>
        </w:rPr>
        <w:t>林</w:t>
      </w:r>
      <w:r w:rsidR="00125E8F">
        <w:rPr>
          <w:rFonts w:hAnsi="Times New Roman" w:hint="eastAsia"/>
          <w:kern w:val="2"/>
          <w:sz w:val="24"/>
          <w:szCs w:val="24"/>
          <w:lang w:val="en-US" w:bidi="ar-SA"/>
        </w:rPr>
        <w:t>先生</w:t>
      </w:r>
      <w:r w:rsidRPr="0030202D">
        <w:rPr>
          <w:rFonts w:hAnsi="Times New Roman" w:hint="eastAsia"/>
          <w:kern w:val="2"/>
          <w:sz w:val="24"/>
          <w:szCs w:val="24"/>
          <w:lang w:val="en-US" w:bidi="ar-SA"/>
        </w:rPr>
        <w:t xml:space="preserve"> ；联系电话：</w:t>
      </w:r>
      <w:r w:rsidR="005D1C0F" w:rsidRPr="0030202D">
        <w:rPr>
          <w:rFonts w:hAnsi="Times New Roman" w:hint="eastAsia"/>
          <w:kern w:val="2"/>
          <w:sz w:val="24"/>
          <w:szCs w:val="24"/>
          <w:lang w:val="en-US" w:bidi="ar-SA"/>
        </w:rPr>
        <w:t>1</w:t>
      </w:r>
      <w:r w:rsidR="005D1C0F" w:rsidRPr="0030202D">
        <w:rPr>
          <w:rFonts w:hAnsi="Times New Roman"/>
          <w:kern w:val="2"/>
          <w:sz w:val="24"/>
          <w:szCs w:val="24"/>
          <w:lang w:val="en-US" w:bidi="ar-SA"/>
        </w:rPr>
        <w:t>3968455211</w:t>
      </w:r>
      <w:r w:rsidRPr="0030202D">
        <w:rPr>
          <w:rFonts w:hAnsi="Times New Roman" w:hint="eastAsia"/>
          <w:kern w:val="2"/>
          <w:sz w:val="24"/>
          <w:szCs w:val="24"/>
          <w:lang w:val="en-US" w:bidi="ar-SA"/>
        </w:rPr>
        <w:t>；</w:t>
      </w:r>
    </w:p>
    <w:p w:rsidR="000460D1" w:rsidRPr="0030202D" w:rsidRDefault="003738A4" w:rsidP="003738A4">
      <w:pPr>
        <w:autoSpaceDE/>
        <w:autoSpaceDN/>
        <w:spacing w:line="360" w:lineRule="auto"/>
        <w:ind w:leftChars="321" w:left="706" w:rightChars="401" w:right="882" w:firstLineChars="235" w:firstLine="564"/>
        <w:jc w:val="both"/>
        <w:rPr>
          <w:rFonts w:hAnsi="Times New Roman"/>
          <w:kern w:val="2"/>
          <w:sz w:val="24"/>
          <w:szCs w:val="24"/>
          <w:lang w:val="en-US" w:bidi="ar-SA"/>
        </w:rPr>
      </w:pPr>
      <w:r w:rsidRPr="0030202D">
        <w:rPr>
          <w:rFonts w:hAnsi="Times New Roman" w:hint="eastAsia"/>
          <w:kern w:val="2"/>
          <w:sz w:val="24"/>
          <w:szCs w:val="24"/>
          <w:lang w:val="en-US" w:bidi="ar-SA"/>
        </w:rPr>
        <w:t>地址：</w:t>
      </w:r>
      <w:r w:rsidR="00F0075C" w:rsidRPr="0030202D">
        <w:rPr>
          <w:rFonts w:hAnsi="Times New Roman" w:hint="eastAsia"/>
          <w:kern w:val="2"/>
          <w:sz w:val="24"/>
          <w:szCs w:val="24"/>
          <w:lang w:val="en-US" w:bidi="ar-SA"/>
        </w:rPr>
        <w:t>黄岩区北洋镇长宁路</w:t>
      </w:r>
      <w:r w:rsidR="00F0075C" w:rsidRPr="0030202D">
        <w:rPr>
          <w:rFonts w:hAnsi="Times New Roman"/>
          <w:kern w:val="2"/>
          <w:sz w:val="24"/>
          <w:szCs w:val="24"/>
          <w:lang w:val="en-US" w:bidi="ar-SA"/>
        </w:rPr>
        <w:t>105号</w:t>
      </w:r>
    </w:p>
    <w:p w:rsidR="003738A4" w:rsidRPr="0030202D" w:rsidRDefault="003738A4" w:rsidP="003738A4">
      <w:pPr>
        <w:autoSpaceDE/>
        <w:autoSpaceDN/>
        <w:spacing w:line="360" w:lineRule="auto"/>
        <w:ind w:leftChars="321" w:left="706" w:rightChars="401" w:right="882" w:firstLineChars="235" w:firstLine="566"/>
        <w:jc w:val="both"/>
        <w:rPr>
          <w:rFonts w:hAnsi="Times New Roman"/>
          <w:b/>
          <w:kern w:val="2"/>
          <w:sz w:val="24"/>
          <w:szCs w:val="24"/>
          <w:lang w:val="en-US" w:bidi="ar-SA"/>
        </w:rPr>
      </w:pPr>
      <w:r w:rsidRPr="0030202D">
        <w:rPr>
          <w:rFonts w:hAnsi="Times New Roman" w:hint="eastAsia"/>
          <w:b/>
          <w:kern w:val="2"/>
          <w:sz w:val="24"/>
          <w:szCs w:val="24"/>
          <w:lang w:val="en-US" w:bidi="ar-SA"/>
        </w:rPr>
        <w:t>（三）同级政府采购监督管理部门</w:t>
      </w:r>
    </w:p>
    <w:p w:rsidR="003738A4" w:rsidRPr="003738A4" w:rsidRDefault="003738A4" w:rsidP="003738A4">
      <w:pPr>
        <w:autoSpaceDE/>
        <w:autoSpaceDN/>
        <w:snapToGrid w:val="0"/>
        <w:spacing w:line="360" w:lineRule="auto"/>
        <w:ind w:leftChars="321" w:left="706" w:rightChars="401" w:right="882" w:firstLineChars="235" w:firstLine="564"/>
        <w:jc w:val="both"/>
        <w:rPr>
          <w:rFonts w:hAnsi="Times New Roman"/>
          <w:kern w:val="2"/>
          <w:sz w:val="24"/>
          <w:szCs w:val="24"/>
          <w:lang w:val="en-US" w:bidi="ar-SA"/>
        </w:rPr>
      </w:pPr>
      <w:r w:rsidRPr="003738A4">
        <w:rPr>
          <w:rFonts w:hAnsi="Times New Roman" w:hint="eastAsia"/>
          <w:kern w:val="2"/>
          <w:sz w:val="24"/>
          <w:szCs w:val="24"/>
          <w:lang w:val="en-US" w:bidi="ar-SA"/>
        </w:rPr>
        <w:t>同级政府采购监督管理部门名称：台州市黄岩区政府采购监管科；</w:t>
      </w:r>
    </w:p>
    <w:p w:rsidR="003738A4" w:rsidRPr="003738A4" w:rsidRDefault="003738A4" w:rsidP="003738A4">
      <w:pPr>
        <w:autoSpaceDE/>
        <w:autoSpaceDN/>
        <w:snapToGrid w:val="0"/>
        <w:spacing w:line="360" w:lineRule="auto"/>
        <w:ind w:leftChars="321" w:left="706" w:rightChars="401" w:right="882" w:firstLineChars="235" w:firstLine="564"/>
        <w:jc w:val="both"/>
        <w:rPr>
          <w:rFonts w:hAnsi="Times New Roman"/>
          <w:kern w:val="2"/>
          <w:sz w:val="24"/>
          <w:szCs w:val="24"/>
          <w:lang w:val="en-US" w:bidi="ar-SA"/>
        </w:rPr>
      </w:pPr>
      <w:r w:rsidRPr="003738A4">
        <w:rPr>
          <w:rFonts w:hAnsi="Times New Roman" w:hint="eastAsia"/>
          <w:kern w:val="2"/>
          <w:sz w:val="24"/>
          <w:szCs w:val="24"/>
          <w:lang w:val="en-US" w:bidi="ar-SA"/>
        </w:rPr>
        <w:t>联系人：宋先生；监督投诉电话：0576-84222959；</w:t>
      </w:r>
    </w:p>
    <w:p w:rsidR="003738A4" w:rsidRPr="003738A4" w:rsidRDefault="003738A4" w:rsidP="003738A4">
      <w:pPr>
        <w:autoSpaceDE/>
        <w:autoSpaceDN/>
        <w:snapToGrid w:val="0"/>
        <w:spacing w:line="360" w:lineRule="auto"/>
        <w:ind w:leftChars="321" w:left="706" w:rightChars="401" w:right="882" w:firstLineChars="235" w:firstLine="564"/>
        <w:jc w:val="both"/>
        <w:rPr>
          <w:rFonts w:hAnsi="Times New Roman"/>
          <w:kern w:val="2"/>
          <w:sz w:val="24"/>
          <w:szCs w:val="24"/>
          <w:lang w:val="en-US" w:bidi="ar-SA"/>
        </w:rPr>
      </w:pPr>
      <w:r w:rsidRPr="003738A4">
        <w:rPr>
          <w:rFonts w:hAnsi="Times New Roman" w:hint="eastAsia"/>
          <w:kern w:val="2"/>
          <w:sz w:val="24"/>
          <w:szCs w:val="24"/>
          <w:lang w:val="en-US" w:bidi="ar-SA"/>
        </w:rPr>
        <w:t>地址：台州市黄岩区劳动南路289号。</w:t>
      </w:r>
    </w:p>
    <w:p w:rsidR="003738A4" w:rsidRPr="003738A4" w:rsidRDefault="00212F80" w:rsidP="00D47F9D">
      <w:pPr>
        <w:autoSpaceDE/>
        <w:autoSpaceDN/>
        <w:spacing w:line="360" w:lineRule="auto"/>
        <w:ind w:leftChars="321" w:left="706" w:rightChars="401" w:right="882" w:firstLineChars="235" w:firstLine="564"/>
        <w:jc w:val="right"/>
        <w:rPr>
          <w:kern w:val="2"/>
          <w:sz w:val="24"/>
          <w:szCs w:val="32"/>
          <w:lang w:val="en-US" w:bidi="ar-SA"/>
        </w:rPr>
      </w:pPr>
      <w:r>
        <w:rPr>
          <w:rFonts w:hint="eastAsia"/>
          <w:kern w:val="2"/>
          <w:sz w:val="24"/>
          <w:szCs w:val="32"/>
          <w:lang w:val="en-US" w:bidi="ar-SA"/>
        </w:rPr>
        <w:t>隆耀（浙江）工程咨询有限公司</w:t>
      </w:r>
    </w:p>
    <w:p w:rsidR="003738A4" w:rsidRDefault="003738A4" w:rsidP="00D47F9D">
      <w:pPr>
        <w:autoSpaceDE/>
        <w:autoSpaceDN/>
        <w:spacing w:line="360" w:lineRule="auto"/>
        <w:ind w:leftChars="321" w:left="706" w:rightChars="401" w:right="882" w:firstLineChars="235" w:firstLine="564"/>
        <w:jc w:val="right"/>
        <w:rPr>
          <w:kern w:val="2"/>
          <w:sz w:val="24"/>
          <w:szCs w:val="32"/>
          <w:lang w:val="en-US" w:bidi="ar-SA"/>
        </w:rPr>
      </w:pPr>
      <w:r w:rsidRPr="003738A4">
        <w:rPr>
          <w:rFonts w:hint="eastAsia"/>
          <w:kern w:val="2"/>
          <w:sz w:val="24"/>
          <w:szCs w:val="32"/>
          <w:lang w:val="en-US" w:bidi="ar-SA"/>
        </w:rPr>
        <w:t>2022年</w:t>
      </w:r>
      <w:r w:rsidR="00C90CC1">
        <w:rPr>
          <w:kern w:val="2"/>
          <w:sz w:val="24"/>
          <w:szCs w:val="32"/>
          <w:lang w:val="en-US" w:bidi="ar-SA"/>
        </w:rPr>
        <w:t>7</w:t>
      </w:r>
      <w:r w:rsidRPr="003738A4">
        <w:rPr>
          <w:rFonts w:hint="eastAsia"/>
          <w:kern w:val="2"/>
          <w:sz w:val="24"/>
          <w:szCs w:val="32"/>
          <w:lang w:val="en-US" w:bidi="ar-SA"/>
        </w:rPr>
        <w:t>月</w:t>
      </w:r>
    </w:p>
    <w:p w:rsidR="00990FD8" w:rsidRDefault="00990FD8" w:rsidP="00D47F9D">
      <w:pPr>
        <w:autoSpaceDE/>
        <w:autoSpaceDN/>
        <w:spacing w:line="360" w:lineRule="auto"/>
        <w:ind w:leftChars="321" w:left="706" w:rightChars="401" w:right="882" w:firstLineChars="235" w:firstLine="564"/>
        <w:jc w:val="right"/>
        <w:rPr>
          <w:kern w:val="2"/>
          <w:sz w:val="24"/>
          <w:szCs w:val="32"/>
          <w:lang w:val="en-US" w:bidi="ar-SA"/>
        </w:rPr>
      </w:pPr>
    </w:p>
    <w:p w:rsidR="001115F3" w:rsidRDefault="001115F3" w:rsidP="00D47F9D">
      <w:pPr>
        <w:autoSpaceDE/>
        <w:autoSpaceDN/>
        <w:spacing w:line="360" w:lineRule="auto"/>
        <w:ind w:leftChars="321" w:left="706" w:rightChars="401" w:right="882" w:firstLineChars="235" w:firstLine="564"/>
        <w:jc w:val="right"/>
        <w:rPr>
          <w:kern w:val="2"/>
          <w:sz w:val="24"/>
          <w:szCs w:val="32"/>
          <w:lang w:val="en-US" w:bidi="ar-SA"/>
        </w:rPr>
      </w:pPr>
    </w:p>
    <w:p w:rsidR="00990FD8" w:rsidRPr="003738A4" w:rsidRDefault="00990FD8" w:rsidP="00D47F9D">
      <w:pPr>
        <w:autoSpaceDE/>
        <w:autoSpaceDN/>
        <w:spacing w:line="360" w:lineRule="auto"/>
        <w:ind w:leftChars="321" w:left="706" w:rightChars="401" w:right="882" w:firstLineChars="235" w:firstLine="564"/>
        <w:jc w:val="right"/>
        <w:rPr>
          <w:kern w:val="2"/>
          <w:sz w:val="24"/>
          <w:szCs w:val="32"/>
          <w:lang w:val="en-US" w:bidi="ar-SA"/>
        </w:rPr>
      </w:pPr>
    </w:p>
    <w:p w:rsidR="001F6C49" w:rsidRDefault="00A76EE4">
      <w:pPr>
        <w:tabs>
          <w:tab w:val="left" w:pos="1125"/>
        </w:tabs>
        <w:spacing w:before="40"/>
        <w:ind w:right="193"/>
        <w:jc w:val="center"/>
        <w:rPr>
          <w:b/>
          <w:sz w:val="28"/>
        </w:rPr>
      </w:pPr>
      <w:r>
        <w:rPr>
          <w:b/>
          <w:sz w:val="28"/>
        </w:rPr>
        <w:t>第二章</w:t>
      </w:r>
      <w:r>
        <w:rPr>
          <w:b/>
          <w:sz w:val="28"/>
        </w:rPr>
        <w:tab/>
        <w:t>投标人须知前附表</w:t>
      </w: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
        <w:gridCol w:w="1627"/>
        <w:gridCol w:w="6853"/>
      </w:tblGrid>
      <w:tr w:rsidR="001F6C49">
        <w:trPr>
          <w:trHeight w:val="400"/>
        </w:trPr>
        <w:tc>
          <w:tcPr>
            <w:tcW w:w="725" w:type="dxa"/>
          </w:tcPr>
          <w:p w:rsidR="001F6C49" w:rsidRDefault="00A76EE4">
            <w:pPr>
              <w:pStyle w:val="TableParagraph"/>
              <w:spacing w:before="111"/>
              <w:ind w:left="131" w:right="121"/>
              <w:jc w:val="center"/>
              <w:rPr>
                <w:b/>
                <w:sz w:val="21"/>
              </w:rPr>
            </w:pPr>
            <w:r>
              <w:rPr>
                <w:b/>
                <w:sz w:val="21"/>
              </w:rPr>
              <w:t>序号</w:t>
            </w:r>
          </w:p>
        </w:tc>
        <w:tc>
          <w:tcPr>
            <w:tcW w:w="1627" w:type="dxa"/>
          </w:tcPr>
          <w:p w:rsidR="001F6C49" w:rsidRDefault="00A76EE4">
            <w:pPr>
              <w:pStyle w:val="TableParagraph"/>
              <w:spacing w:before="111"/>
              <w:ind w:left="162" w:right="152"/>
              <w:jc w:val="center"/>
              <w:rPr>
                <w:b/>
                <w:sz w:val="21"/>
              </w:rPr>
            </w:pPr>
            <w:r>
              <w:rPr>
                <w:b/>
                <w:sz w:val="21"/>
              </w:rPr>
              <w:t>项目</w:t>
            </w:r>
          </w:p>
        </w:tc>
        <w:tc>
          <w:tcPr>
            <w:tcW w:w="6853" w:type="dxa"/>
          </w:tcPr>
          <w:p w:rsidR="001F6C49" w:rsidRDefault="00A76EE4">
            <w:pPr>
              <w:pStyle w:val="TableParagraph"/>
              <w:spacing w:before="111"/>
              <w:ind w:left="3194" w:right="3187"/>
              <w:jc w:val="center"/>
              <w:rPr>
                <w:b/>
                <w:sz w:val="21"/>
              </w:rPr>
            </w:pPr>
            <w:r>
              <w:rPr>
                <w:b/>
                <w:sz w:val="21"/>
              </w:rPr>
              <w:t>内容</w:t>
            </w:r>
          </w:p>
        </w:tc>
      </w:tr>
      <w:tr w:rsidR="001F6C49" w:rsidTr="00D47F9D">
        <w:trPr>
          <w:trHeight w:val="922"/>
        </w:trPr>
        <w:tc>
          <w:tcPr>
            <w:tcW w:w="725" w:type="dxa"/>
          </w:tcPr>
          <w:p w:rsidR="001F6C49" w:rsidRDefault="001F6C49">
            <w:pPr>
              <w:pStyle w:val="TableParagraph"/>
              <w:rPr>
                <w:b/>
                <w:sz w:val="20"/>
              </w:rPr>
            </w:pPr>
          </w:p>
          <w:p w:rsidR="001F6C49" w:rsidRDefault="001F6C49">
            <w:pPr>
              <w:pStyle w:val="TableParagraph"/>
              <w:spacing w:before="9"/>
              <w:rPr>
                <w:b/>
                <w:sz w:val="19"/>
              </w:rPr>
            </w:pPr>
          </w:p>
          <w:p w:rsidR="001F6C49" w:rsidRDefault="00A76EE4">
            <w:pPr>
              <w:pStyle w:val="TableParagraph"/>
              <w:spacing w:before="1"/>
              <w:ind w:left="6"/>
              <w:jc w:val="center"/>
              <w:rPr>
                <w:sz w:val="21"/>
              </w:rPr>
            </w:pPr>
            <w:r>
              <w:rPr>
                <w:w w:val="99"/>
                <w:sz w:val="21"/>
              </w:rPr>
              <w:t>1</w:t>
            </w:r>
          </w:p>
        </w:tc>
        <w:tc>
          <w:tcPr>
            <w:tcW w:w="1627" w:type="dxa"/>
          </w:tcPr>
          <w:p w:rsidR="001F6C49" w:rsidRDefault="001F6C49">
            <w:pPr>
              <w:pStyle w:val="TableParagraph"/>
              <w:rPr>
                <w:b/>
                <w:sz w:val="20"/>
              </w:rPr>
            </w:pPr>
          </w:p>
          <w:p w:rsidR="001F6C49" w:rsidRDefault="001F6C49">
            <w:pPr>
              <w:pStyle w:val="TableParagraph"/>
              <w:spacing w:before="9"/>
              <w:rPr>
                <w:b/>
                <w:sz w:val="19"/>
              </w:rPr>
            </w:pPr>
          </w:p>
          <w:p w:rsidR="001F6C49" w:rsidRDefault="00A76EE4">
            <w:pPr>
              <w:pStyle w:val="TableParagraph"/>
              <w:spacing w:before="1"/>
              <w:ind w:left="160" w:right="155"/>
              <w:jc w:val="center"/>
              <w:rPr>
                <w:sz w:val="21"/>
              </w:rPr>
            </w:pPr>
            <w:r>
              <w:rPr>
                <w:sz w:val="21"/>
              </w:rPr>
              <w:t>采购项目</w:t>
            </w:r>
          </w:p>
        </w:tc>
        <w:tc>
          <w:tcPr>
            <w:tcW w:w="6853" w:type="dxa"/>
          </w:tcPr>
          <w:p w:rsidR="001F6C49" w:rsidRDefault="00A76EE4">
            <w:pPr>
              <w:pStyle w:val="TableParagraph"/>
              <w:spacing w:before="111" w:line="355" w:lineRule="auto"/>
              <w:ind w:left="106" w:right="174"/>
              <w:rPr>
                <w:sz w:val="21"/>
              </w:rPr>
            </w:pPr>
            <w:r>
              <w:rPr>
                <w:sz w:val="21"/>
              </w:rPr>
              <w:t>项目名称：</w:t>
            </w:r>
            <w:r w:rsidR="00D30741">
              <w:rPr>
                <w:sz w:val="21"/>
              </w:rPr>
              <w:t>北洋镇污水零直排管线物探排查、清淤项目</w:t>
            </w:r>
            <w:r>
              <w:rPr>
                <w:spacing w:val="-9"/>
                <w:sz w:val="21"/>
              </w:rPr>
              <w:t>项目编号：</w:t>
            </w:r>
            <w:r w:rsidR="0007187B">
              <w:rPr>
                <w:spacing w:val="-9"/>
                <w:sz w:val="21"/>
              </w:rPr>
              <w:t>GK-LY2022-012</w:t>
            </w:r>
          </w:p>
          <w:p w:rsidR="001F6C49" w:rsidRDefault="00A76EE4">
            <w:pPr>
              <w:pStyle w:val="TableParagraph"/>
              <w:spacing w:before="3"/>
              <w:ind w:left="106"/>
              <w:rPr>
                <w:sz w:val="21"/>
              </w:rPr>
            </w:pPr>
            <w:r>
              <w:rPr>
                <w:sz w:val="21"/>
              </w:rPr>
              <w:t>项目内容：详见采购需求。</w:t>
            </w:r>
          </w:p>
        </w:tc>
      </w:tr>
      <w:tr w:rsidR="001F6C49">
        <w:trPr>
          <w:trHeight w:val="400"/>
        </w:trPr>
        <w:tc>
          <w:tcPr>
            <w:tcW w:w="725" w:type="dxa"/>
          </w:tcPr>
          <w:p w:rsidR="001F6C49" w:rsidRDefault="00A76EE4">
            <w:pPr>
              <w:pStyle w:val="TableParagraph"/>
              <w:spacing w:before="111"/>
              <w:ind w:left="6"/>
              <w:jc w:val="center"/>
              <w:rPr>
                <w:sz w:val="21"/>
              </w:rPr>
            </w:pPr>
            <w:r>
              <w:rPr>
                <w:w w:val="99"/>
                <w:sz w:val="21"/>
              </w:rPr>
              <w:t>2</w:t>
            </w:r>
          </w:p>
        </w:tc>
        <w:tc>
          <w:tcPr>
            <w:tcW w:w="1627" w:type="dxa"/>
          </w:tcPr>
          <w:p w:rsidR="001F6C49" w:rsidRDefault="00A76EE4">
            <w:pPr>
              <w:pStyle w:val="TableParagraph"/>
              <w:spacing w:before="111"/>
              <w:ind w:left="160" w:right="155"/>
              <w:jc w:val="center"/>
              <w:rPr>
                <w:sz w:val="21"/>
              </w:rPr>
            </w:pPr>
            <w:r>
              <w:rPr>
                <w:sz w:val="21"/>
              </w:rPr>
              <w:t>采购方式</w:t>
            </w:r>
          </w:p>
        </w:tc>
        <w:tc>
          <w:tcPr>
            <w:tcW w:w="6853" w:type="dxa"/>
          </w:tcPr>
          <w:p w:rsidR="001F6C49" w:rsidRDefault="00A76EE4">
            <w:pPr>
              <w:pStyle w:val="TableParagraph"/>
              <w:spacing w:before="111"/>
              <w:ind w:left="106"/>
              <w:rPr>
                <w:sz w:val="21"/>
              </w:rPr>
            </w:pPr>
            <w:r>
              <w:rPr>
                <w:sz w:val="21"/>
              </w:rPr>
              <w:t>公开招标</w:t>
            </w:r>
          </w:p>
        </w:tc>
      </w:tr>
      <w:tr w:rsidR="001F6C49">
        <w:trPr>
          <w:trHeight w:val="2800"/>
        </w:trPr>
        <w:tc>
          <w:tcPr>
            <w:tcW w:w="725"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spacing w:before="4"/>
              <w:rPr>
                <w:b/>
              </w:rPr>
            </w:pPr>
          </w:p>
          <w:p w:rsidR="001F6C49" w:rsidRDefault="00A76EE4">
            <w:pPr>
              <w:pStyle w:val="TableParagraph"/>
              <w:ind w:left="6"/>
              <w:jc w:val="center"/>
              <w:rPr>
                <w:sz w:val="21"/>
              </w:rPr>
            </w:pPr>
            <w:r>
              <w:rPr>
                <w:w w:val="99"/>
                <w:sz w:val="21"/>
              </w:rPr>
              <w:t>3</w:t>
            </w:r>
          </w:p>
        </w:tc>
        <w:tc>
          <w:tcPr>
            <w:tcW w:w="1627"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spacing w:before="4"/>
              <w:rPr>
                <w:b/>
              </w:rPr>
            </w:pPr>
          </w:p>
          <w:p w:rsidR="001F6C49" w:rsidRDefault="00A76EE4">
            <w:pPr>
              <w:pStyle w:val="TableParagraph"/>
              <w:ind w:left="162" w:right="155"/>
              <w:jc w:val="center"/>
              <w:rPr>
                <w:sz w:val="21"/>
              </w:rPr>
            </w:pPr>
            <w:r>
              <w:rPr>
                <w:sz w:val="21"/>
              </w:rPr>
              <w:t>投标文件形式</w:t>
            </w:r>
          </w:p>
        </w:tc>
        <w:tc>
          <w:tcPr>
            <w:tcW w:w="6853" w:type="dxa"/>
          </w:tcPr>
          <w:p w:rsidR="001F6C49" w:rsidRPr="007408EC" w:rsidRDefault="00A76EE4" w:rsidP="007408EC">
            <w:pPr>
              <w:pStyle w:val="TableParagraph"/>
              <w:numPr>
                <w:ilvl w:val="0"/>
                <w:numId w:val="45"/>
              </w:numPr>
              <w:tabs>
                <w:tab w:val="left" w:pos="319"/>
              </w:tabs>
              <w:spacing w:before="3" w:line="357" w:lineRule="auto"/>
              <w:ind w:right="97" w:firstLine="0"/>
              <w:rPr>
                <w:spacing w:val="-5"/>
                <w:sz w:val="21"/>
              </w:rPr>
            </w:pPr>
            <w:r w:rsidRPr="007408EC">
              <w:rPr>
                <w:spacing w:val="-5"/>
                <w:sz w:val="21"/>
              </w:rPr>
              <w:t>电子投标文包括“电子加密投标文件”和“备份投标文件”，在投标文  件编制完成后同时生成。</w:t>
            </w:r>
          </w:p>
          <w:p w:rsidR="001F6C49" w:rsidRDefault="00A76EE4">
            <w:pPr>
              <w:pStyle w:val="TableParagraph"/>
              <w:numPr>
                <w:ilvl w:val="0"/>
                <w:numId w:val="45"/>
              </w:numPr>
              <w:tabs>
                <w:tab w:val="left" w:pos="319"/>
              </w:tabs>
              <w:spacing w:before="3" w:line="357" w:lineRule="auto"/>
              <w:ind w:right="97" w:firstLine="0"/>
              <w:rPr>
                <w:sz w:val="21"/>
              </w:rPr>
            </w:pPr>
            <w:r>
              <w:rPr>
                <w:spacing w:val="-5"/>
                <w:sz w:val="21"/>
              </w:rPr>
              <w:t>“电子加密投标文件”是指通过“政采云电子交易客户端”完成投标文件编制后生成并加密的数据电文形式的投标文件。</w:t>
            </w:r>
          </w:p>
          <w:p w:rsidR="007408EC" w:rsidRPr="007408EC" w:rsidRDefault="00A76EE4" w:rsidP="007408EC">
            <w:pPr>
              <w:pStyle w:val="TableParagraph"/>
              <w:numPr>
                <w:ilvl w:val="0"/>
                <w:numId w:val="45"/>
              </w:numPr>
              <w:tabs>
                <w:tab w:val="left" w:pos="319"/>
              </w:tabs>
              <w:spacing w:before="3" w:line="357" w:lineRule="auto"/>
              <w:ind w:right="97" w:firstLine="0"/>
              <w:rPr>
                <w:sz w:val="21"/>
              </w:rPr>
            </w:pPr>
            <w:r w:rsidRPr="007408EC">
              <w:rPr>
                <w:spacing w:val="-5"/>
                <w:sz w:val="21"/>
              </w:rPr>
              <w:t>“备份投标文件”是指与“电子加密投标文件”同时生成的数据电文形式的电子文件（备份标书，用于供应商标书解密异常时应急使用）</w:t>
            </w:r>
            <w:r w:rsidR="00D514A5">
              <w:rPr>
                <w:rFonts w:hint="eastAsia"/>
                <w:spacing w:val="-5"/>
                <w:sz w:val="21"/>
              </w:rPr>
              <w:t>。</w:t>
            </w:r>
          </w:p>
          <w:p w:rsidR="001F6C49" w:rsidRDefault="007423E9" w:rsidP="007408EC">
            <w:pPr>
              <w:pStyle w:val="TableParagraph"/>
              <w:numPr>
                <w:ilvl w:val="0"/>
                <w:numId w:val="45"/>
              </w:numPr>
              <w:tabs>
                <w:tab w:val="left" w:pos="319"/>
              </w:tabs>
              <w:spacing w:before="3" w:line="357" w:lineRule="auto"/>
              <w:ind w:right="97" w:firstLine="0"/>
              <w:rPr>
                <w:sz w:val="21"/>
              </w:rPr>
            </w:pPr>
            <w:r>
              <w:rPr>
                <w:rFonts w:hint="eastAsia"/>
                <w:spacing w:val="-5"/>
                <w:sz w:val="21"/>
              </w:rPr>
              <w:t>其他</w:t>
            </w:r>
            <w:r w:rsidR="00A76EE4" w:rsidRPr="007408EC">
              <w:rPr>
                <w:spacing w:val="-5"/>
                <w:sz w:val="21"/>
              </w:rPr>
              <w:t>方式编制的备份投标文件视为无效备份投标文件。</w:t>
            </w:r>
          </w:p>
        </w:tc>
      </w:tr>
      <w:tr w:rsidR="001F6C49">
        <w:trPr>
          <w:trHeight w:val="2400"/>
        </w:trPr>
        <w:tc>
          <w:tcPr>
            <w:tcW w:w="725"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spacing w:before="8"/>
              <w:rPr>
                <w:b/>
                <w:sz w:val="26"/>
              </w:rPr>
            </w:pPr>
          </w:p>
          <w:p w:rsidR="001F6C49" w:rsidRDefault="00A76EE4">
            <w:pPr>
              <w:pStyle w:val="TableParagraph"/>
              <w:ind w:left="6"/>
              <w:jc w:val="center"/>
              <w:rPr>
                <w:sz w:val="21"/>
              </w:rPr>
            </w:pPr>
            <w:r>
              <w:rPr>
                <w:w w:val="99"/>
                <w:sz w:val="21"/>
              </w:rPr>
              <w:t>4</w:t>
            </w:r>
          </w:p>
        </w:tc>
        <w:tc>
          <w:tcPr>
            <w:tcW w:w="1627"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spacing w:before="8"/>
              <w:rPr>
                <w:b/>
                <w:sz w:val="26"/>
              </w:rPr>
            </w:pPr>
          </w:p>
          <w:p w:rsidR="001F6C49" w:rsidRDefault="00A76EE4">
            <w:pPr>
              <w:pStyle w:val="TableParagraph"/>
              <w:ind w:left="162" w:right="155"/>
              <w:jc w:val="center"/>
              <w:rPr>
                <w:sz w:val="21"/>
              </w:rPr>
            </w:pPr>
            <w:r>
              <w:rPr>
                <w:sz w:val="21"/>
              </w:rPr>
              <w:t>投标文件份数</w:t>
            </w:r>
          </w:p>
        </w:tc>
        <w:tc>
          <w:tcPr>
            <w:tcW w:w="6853" w:type="dxa"/>
          </w:tcPr>
          <w:p w:rsidR="001F6C49" w:rsidRPr="00620A02" w:rsidRDefault="00A76EE4" w:rsidP="00620A02">
            <w:pPr>
              <w:pStyle w:val="TableParagraph"/>
              <w:numPr>
                <w:ilvl w:val="0"/>
                <w:numId w:val="44"/>
              </w:numPr>
              <w:tabs>
                <w:tab w:val="left" w:pos="319"/>
              </w:tabs>
              <w:spacing w:line="355" w:lineRule="auto"/>
              <w:ind w:right="97" w:firstLine="0"/>
              <w:rPr>
                <w:spacing w:val="-5"/>
                <w:sz w:val="21"/>
              </w:rPr>
            </w:pPr>
            <w:r w:rsidRPr="00620A02">
              <w:rPr>
                <w:spacing w:val="-5"/>
                <w:sz w:val="21"/>
              </w:rPr>
              <w:t>一份电子加密标书（后缀格式为.jmbs），一份备份标书文件（后缀格  式为.bfbs）。</w:t>
            </w:r>
          </w:p>
          <w:p w:rsidR="001F6C49" w:rsidRDefault="00A76EE4">
            <w:pPr>
              <w:pStyle w:val="TableParagraph"/>
              <w:numPr>
                <w:ilvl w:val="0"/>
                <w:numId w:val="44"/>
              </w:numPr>
              <w:tabs>
                <w:tab w:val="left" w:pos="319"/>
              </w:tabs>
              <w:spacing w:line="355" w:lineRule="auto"/>
              <w:ind w:right="97" w:firstLine="0"/>
              <w:rPr>
                <w:sz w:val="21"/>
              </w:rPr>
            </w:pPr>
            <w:r w:rsidRPr="006E6185">
              <w:rPr>
                <w:spacing w:val="-5"/>
                <w:sz w:val="21"/>
              </w:rPr>
              <w:t xml:space="preserve">每份电子投标文件应包括资格证明文件、商务技术文件及报价文件三部  </w:t>
            </w:r>
            <w:r>
              <w:rPr>
                <w:spacing w:val="-5"/>
                <w:sz w:val="21"/>
              </w:rPr>
              <w:t>分内容。</w:t>
            </w:r>
          </w:p>
          <w:p w:rsidR="001F6C49" w:rsidRDefault="00A76EE4">
            <w:pPr>
              <w:pStyle w:val="TableParagraph"/>
              <w:numPr>
                <w:ilvl w:val="0"/>
                <w:numId w:val="44"/>
              </w:numPr>
              <w:tabs>
                <w:tab w:val="left" w:pos="319"/>
              </w:tabs>
              <w:spacing w:before="2"/>
              <w:ind w:left="318" w:hanging="213"/>
              <w:rPr>
                <w:sz w:val="21"/>
              </w:rPr>
            </w:pPr>
            <w:r>
              <w:rPr>
                <w:spacing w:val="-9"/>
                <w:sz w:val="21"/>
              </w:rPr>
              <w:t>如中标，中标人需根据采购人要求提供纸质投标文件至少三份，采用胶</w:t>
            </w:r>
          </w:p>
          <w:p w:rsidR="001F6C49" w:rsidRDefault="00A76EE4">
            <w:pPr>
              <w:pStyle w:val="TableParagraph"/>
              <w:spacing w:before="132"/>
              <w:ind w:left="106"/>
              <w:rPr>
                <w:sz w:val="21"/>
              </w:rPr>
            </w:pPr>
            <w:r>
              <w:rPr>
                <w:sz w:val="21"/>
              </w:rPr>
              <w:t>装，不建议采用活页夹等可随时拆换的方式装订。</w:t>
            </w:r>
          </w:p>
        </w:tc>
      </w:tr>
      <w:tr w:rsidR="001F6C49">
        <w:trPr>
          <w:trHeight w:val="2000"/>
        </w:trPr>
        <w:tc>
          <w:tcPr>
            <w:tcW w:w="725"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A76EE4">
            <w:pPr>
              <w:pStyle w:val="TableParagraph"/>
              <w:spacing w:before="141"/>
              <w:ind w:left="6"/>
              <w:jc w:val="center"/>
              <w:rPr>
                <w:sz w:val="21"/>
              </w:rPr>
            </w:pPr>
            <w:r>
              <w:rPr>
                <w:w w:val="99"/>
                <w:sz w:val="21"/>
              </w:rPr>
              <w:t>5</w:t>
            </w:r>
          </w:p>
        </w:tc>
        <w:tc>
          <w:tcPr>
            <w:tcW w:w="1627"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spacing w:before="6"/>
              <w:rPr>
                <w:b/>
                <w:sz w:val="15"/>
              </w:rPr>
            </w:pPr>
          </w:p>
          <w:p w:rsidR="001F6C49" w:rsidRDefault="00A76EE4">
            <w:pPr>
              <w:pStyle w:val="TableParagraph"/>
              <w:spacing w:line="355" w:lineRule="auto"/>
              <w:ind w:left="603" w:right="173" w:hanging="420"/>
              <w:rPr>
                <w:sz w:val="21"/>
              </w:rPr>
            </w:pPr>
            <w:r>
              <w:rPr>
                <w:sz w:val="21"/>
              </w:rPr>
              <w:t>电子加密投标文件</w:t>
            </w:r>
          </w:p>
        </w:tc>
        <w:tc>
          <w:tcPr>
            <w:tcW w:w="6853" w:type="dxa"/>
          </w:tcPr>
          <w:p w:rsidR="001F6C49" w:rsidRDefault="00A76EE4">
            <w:pPr>
              <w:pStyle w:val="TableParagraph"/>
              <w:spacing w:before="111" w:line="357" w:lineRule="auto"/>
              <w:ind w:left="106" w:right="97"/>
              <w:rPr>
                <w:sz w:val="21"/>
              </w:rPr>
            </w:pPr>
            <w:r w:rsidRPr="00501E57">
              <w:rPr>
                <w:spacing w:val="-7"/>
                <w:sz w:val="21"/>
              </w:rPr>
              <w:t xml:space="preserve">电子加密投标文件：投标文件制作完成并生成加密标书，在投标截止时间  </w:t>
            </w:r>
            <w:r>
              <w:rPr>
                <w:spacing w:val="-7"/>
                <w:sz w:val="21"/>
              </w:rPr>
              <w:t>前，供应商需将加密的投标文件上传至政采云平台，在开标时间开始后30</w:t>
            </w:r>
            <w:r>
              <w:rPr>
                <w:spacing w:val="-8"/>
                <w:sz w:val="21"/>
              </w:rPr>
              <w:t xml:space="preserve"> 分钟内，</w:t>
            </w:r>
            <w:r w:rsidRPr="00A94986">
              <w:rPr>
                <w:spacing w:val="-7"/>
                <w:sz w:val="21"/>
              </w:rPr>
              <w:t>解密</w:t>
            </w:r>
            <w:r>
              <w:rPr>
                <w:spacing w:val="-8"/>
                <w:sz w:val="21"/>
              </w:rPr>
              <w:t>投标文件。</w:t>
            </w:r>
          </w:p>
          <w:p w:rsidR="001F6C49" w:rsidRDefault="00A76EE4">
            <w:pPr>
              <w:pStyle w:val="TableParagraph"/>
              <w:numPr>
                <w:ilvl w:val="0"/>
                <w:numId w:val="43"/>
              </w:numPr>
              <w:tabs>
                <w:tab w:val="left" w:pos="319"/>
              </w:tabs>
              <w:spacing w:line="266" w:lineRule="exact"/>
              <w:ind w:hanging="213"/>
              <w:rPr>
                <w:sz w:val="21"/>
              </w:rPr>
            </w:pPr>
            <w:r>
              <w:rPr>
                <w:w w:val="95"/>
                <w:sz w:val="21"/>
              </w:rPr>
              <w:t>供应商应未能投标截止时间前成功上传电子加密投标文件的投标无效。</w:t>
            </w:r>
          </w:p>
          <w:p w:rsidR="001F6C49" w:rsidRDefault="00A76EE4">
            <w:pPr>
              <w:pStyle w:val="TableParagraph"/>
              <w:numPr>
                <w:ilvl w:val="0"/>
                <w:numId w:val="43"/>
              </w:numPr>
              <w:tabs>
                <w:tab w:val="left" w:pos="319"/>
              </w:tabs>
              <w:spacing w:before="129"/>
              <w:ind w:hanging="213"/>
              <w:rPr>
                <w:sz w:val="21"/>
              </w:rPr>
            </w:pPr>
            <w:r>
              <w:rPr>
                <w:w w:val="95"/>
                <w:sz w:val="21"/>
              </w:rPr>
              <w:t>供应商成功上传电子加密投标文件后，可自行打印投标文件接收回执。</w:t>
            </w:r>
          </w:p>
        </w:tc>
      </w:tr>
      <w:tr w:rsidR="001F6C49" w:rsidTr="00836315">
        <w:trPr>
          <w:trHeight w:val="841"/>
        </w:trPr>
        <w:tc>
          <w:tcPr>
            <w:tcW w:w="725"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9"/>
              </w:rPr>
            </w:pPr>
          </w:p>
          <w:p w:rsidR="001F6C49" w:rsidRDefault="00A76EE4">
            <w:pPr>
              <w:pStyle w:val="TableParagraph"/>
              <w:spacing w:before="1"/>
              <w:ind w:left="6"/>
              <w:jc w:val="center"/>
              <w:rPr>
                <w:sz w:val="21"/>
              </w:rPr>
            </w:pPr>
            <w:r>
              <w:rPr>
                <w:w w:val="99"/>
                <w:sz w:val="21"/>
              </w:rPr>
              <w:t>6</w:t>
            </w:r>
          </w:p>
        </w:tc>
        <w:tc>
          <w:tcPr>
            <w:tcW w:w="1627"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9"/>
              </w:rPr>
            </w:pPr>
          </w:p>
          <w:p w:rsidR="001F6C49" w:rsidRDefault="00A76EE4">
            <w:pPr>
              <w:pStyle w:val="TableParagraph"/>
              <w:spacing w:before="1"/>
              <w:ind w:left="162" w:right="155"/>
              <w:jc w:val="center"/>
              <w:rPr>
                <w:sz w:val="21"/>
              </w:rPr>
            </w:pPr>
            <w:r>
              <w:rPr>
                <w:sz w:val="21"/>
              </w:rPr>
              <w:t>备份投标文件</w:t>
            </w:r>
          </w:p>
        </w:tc>
        <w:tc>
          <w:tcPr>
            <w:tcW w:w="6853" w:type="dxa"/>
          </w:tcPr>
          <w:p w:rsidR="0010607C" w:rsidRPr="0010607C" w:rsidRDefault="0010607C" w:rsidP="0010607C">
            <w:pPr>
              <w:pStyle w:val="TableParagraph"/>
              <w:spacing w:before="110" w:line="357" w:lineRule="auto"/>
              <w:ind w:left="106" w:right="97"/>
              <w:rPr>
                <w:spacing w:val="-5"/>
                <w:sz w:val="21"/>
              </w:rPr>
            </w:pPr>
            <w:r w:rsidRPr="0010607C">
              <w:rPr>
                <w:rFonts w:hint="eastAsia"/>
                <w:spacing w:val="-5"/>
                <w:sz w:val="21"/>
              </w:rPr>
              <w:t>投标供应商在“政府采购云平台”完成“电子加密投标文件”的上传递交后，需在投标截止时间前递交以介质（</w:t>
            </w:r>
            <w:r w:rsidRPr="0010607C">
              <w:rPr>
                <w:spacing w:val="-5"/>
                <w:sz w:val="21"/>
              </w:rPr>
              <w:t>U盘）存储的数据电文形式的“备份投标文件”，“备份投标文件”应当密封包装并在包装上标注投标项目名称、投标单位名称并加盖公章。以介质（U盘）存储的数据电文形式需密封，可采用以下两种方式其中一种送达（逾期送达或未密封将被拒收）：</w:t>
            </w:r>
          </w:p>
          <w:p w:rsidR="0010607C" w:rsidRPr="0010607C" w:rsidRDefault="0010607C" w:rsidP="0010607C">
            <w:pPr>
              <w:pStyle w:val="TableParagraph"/>
              <w:spacing w:before="110" w:line="357" w:lineRule="auto"/>
              <w:ind w:left="106" w:right="97"/>
              <w:rPr>
                <w:spacing w:val="-5"/>
                <w:sz w:val="21"/>
              </w:rPr>
            </w:pPr>
            <w:r w:rsidRPr="0010607C">
              <w:rPr>
                <w:rFonts w:hint="eastAsia"/>
                <w:spacing w:val="-5"/>
                <w:sz w:val="21"/>
              </w:rPr>
              <w:lastRenderedPageBreak/>
              <w:t>①在投标截止时间前送交到开标地点；</w:t>
            </w:r>
          </w:p>
          <w:p w:rsidR="001F6C49" w:rsidRDefault="0010607C" w:rsidP="00836315">
            <w:pPr>
              <w:pStyle w:val="TableParagraph"/>
              <w:spacing w:before="110" w:line="357" w:lineRule="auto"/>
              <w:ind w:left="106" w:right="97"/>
              <w:rPr>
                <w:b/>
                <w:sz w:val="21"/>
              </w:rPr>
            </w:pPr>
            <w:r w:rsidRPr="0010607C">
              <w:rPr>
                <w:rFonts w:hint="eastAsia"/>
                <w:spacing w:val="-5"/>
                <w:sz w:val="21"/>
              </w:rPr>
              <w:t>②采用邮寄方式，邮寄公司统一采用顺丰（包裹外包装上请注明单位、项目名称、联系电话等信息，以便代理机构作接收登记工作），邮寄接收截止时间为投标截止时间前一个工作日下午</w:t>
            </w:r>
            <w:r w:rsidRPr="0010607C">
              <w:rPr>
                <w:spacing w:val="-5"/>
                <w:sz w:val="21"/>
              </w:rPr>
              <w:t>16:00整（邮寄地址：隆耀（浙江）工程咨询有限公司（浙江省台州市椒江区葭沚街道洪西路999号，联系人：柯先生，电话：18806598991） )。</w:t>
            </w:r>
          </w:p>
        </w:tc>
      </w:tr>
      <w:tr w:rsidR="001F6C49" w:rsidTr="00836315">
        <w:trPr>
          <w:trHeight w:val="4243"/>
        </w:trPr>
        <w:tc>
          <w:tcPr>
            <w:tcW w:w="725"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spacing w:before="1"/>
              <w:rPr>
                <w:b/>
                <w:sz w:val="29"/>
              </w:rPr>
            </w:pPr>
          </w:p>
          <w:p w:rsidR="001F6C49" w:rsidRDefault="00A76EE4">
            <w:pPr>
              <w:pStyle w:val="TableParagraph"/>
              <w:spacing w:before="1"/>
              <w:ind w:left="9"/>
              <w:jc w:val="center"/>
              <w:rPr>
                <w:sz w:val="21"/>
              </w:rPr>
            </w:pPr>
            <w:r>
              <w:rPr>
                <w:w w:val="97"/>
                <w:sz w:val="21"/>
              </w:rPr>
              <w:t>7</w:t>
            </w:r>
          </w:p>
        </w:tc>
        <w:tc>
          <w:tcPr>
            <w:tcW w:w="1627"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spacing w:before="11"/>
              <w:rPr>
                <w:b/>
                <w:sz w:val="17"/>
              </w:rPr>
            </w:pPr>
          </w:p>
          <w:p w:rsidR="001F6C49" w:rsidRDefault="00A76EE4">
            <w:pPr>
              <w:pStyle w:val="TableParagraph"/>
              <w:spacing w:line="357" w:lineRule="auto"/>
              <w:ind w:left="183" w:right="173"/>
              <w:jc w:val="both"/>
              <w:rPr>
                <w:sz w:val="21"/>
              </w:rPr>
            </w:pPr>
            <w:r>
              <w:rPr>
                <w:sz w:val="21"/>
              </w:rPr>
              <w:t>电子加密投标文件的解密和异常情况处理</w:t>
            </w:r>
          </w:p>
        </w:tc>
        <w:tc>
          <w:tcPr>
            <w:tcW w:w="6853" w:type="dxa"/>
            <w:vAlign w:val="center"/>
          </w:tcPr>
          <w:p w:rsidR="001F6C49" w:rsidRDefault="00A76EE4">
            <w:pPr>
              <w:pStyle w:val="TableParagraph"/>
              <w:spacing w:before="111"/>
              <w:ind w:left="106"/>
              <w:rPr>
                <w:sz w:val="21"/>
              </w:rPr>
            </w:pPr>
            <w:r>
              <w:rPr>
                <w:sz w:val="21"/>
              </w:rPr>
              <w:t>电子加密投标文件的解密和异常情况处理：</w:t>
            </w:r>
          </w:p>
          <w:p w:rsidR="001F6C49" w:rsidRPr="00197E8D" w:rsidRDefault="00A76EE4" w:rsidP="00197E8D">
            <w:pPr>
              <w:pStyle w:val="TableParagraph"/>
              <w:numPr>
                <w:ilvl w:val="0"/>
                <w:numId w:val="42"/>
              </w:numPr>
              <w:tabs>
                <w:tab w:val="left" w:pos="319"/>
              </w:tabs>
              <w:spacing w:line="357" w:lineRule="auto"/>
              <w:ind w:right="97" w:firstLine="0"/>
              <w:jc w:val="both"/>
              <w:rPr>
                <w:spacing w:val="-3"/>
                <w:sz w:val="21"/>
              </w:rPr>
            </w:pPr>
            <w:r w:rsidRPr="00197E8D">
              <w:rPr>
                <w:spacing w:val="-3"/>
                <w:sz w:val="21"/>
              </w:rPr>
              <w:t>开标后，各投标供应商代表应当在限定时间内自行完成“电子加密投标  文件”的在线解密。</w:t>
            </w:r>
          </w:p>
          <w:p w:rsidR="001F6C49" w:rsidRDefault="00A76EE4">
            <w:pPr>
              <w:pStyle w:val="TableParagraph"/>
              <w:numPr>
                <w:ilvl w:val="0"/>
                <w:numId w:val="42"/>
              </w:numPr>
              <w:tabs>
                <w:tab w:val="left" w:pos="319"/>
              </w:tabs>
              <w:spacing w:line="357" w:lineRule="auto"/>
              <w:ind w:right="97" w:firstLine="0"/>
              <w:jc w:val="both"/>
              <w:rPr>
                <w:sz w:val="21"/>
              </w:rPr>
            </w:pPr>
            <w:r w:rsidRPr="00197E8D">
              <w:rPr>
                <w:spacing w:val="-3"/>
                <w:sz w:val="21"/>
              </w:rPr>
              <w:t>通过“政府采购云平台”成功上传递交的“电子加密投标文件”无法按时解密，投标供应商如按规定递交了“备份投标文件”的，以“备份投标  文件”为依据（由采购组织机构按“政府采购云平台”操作规范将“备份  投标文件”上传至“政府采购云平台”，上传成功后，“电子加密投标文  件</w:t>
            </w:r>
            <w:r>
              <w:rPr>
                <w:spacing w:val="-10"/>
                <w:sz w:val="21"/>
              </w:rPr>
              <w:t>”自动失效）</w:t>
            </w:r>
            <w:r>
              <w:rPr>
                <w:spacing w:val="-3"/>
                <w:sz w:val="21"/>
              </w:rPr>
              <w:t>， 否则视为投标文件撤回。</w:t>
            </w:r>
          </w:p>
          <w:p w:rsidR="001F6C49" w:rsidRDefault="00A76EE4">
            <w:pPr>
              <w:pStyle w:val="TableParagraph"/>
              <w:numPr>
                <w:ilvl w:val="0"/>
                <w:numId w:val="42"/>
              </w:numPr>
              <w:tabs>
                <w:tab w:val="left" w:pos="319"/>
              </w:tabs>
              <w:spacing w:line="264" w:lineRule="exact"/>
              <w:ind w:left="318" w:hanging="213"/>
              <w:rPr>
                <w:sz w:val="21"/>
              </w:rPr>
            </w:pPr>
            <w:r>
              <w:rPr>
                <w:spacing w:val="-7"/>
                <w:sz w:val="21"/>
              </w:rPr>
              <w:t>投标截止时间前，投标供应商仅递交了“备份投标文件”而未将电子加</w:t>
            </w:r>
          </w:p>
          <w:p w:rsidR="001F6C49" w:rsidRDefault="00A76EE4">
            <w:pPr>
              <w:pStyle w:val="TableParagraph"/>
              <w:spacing w:before="132"/>
              <w:ind w:left="106"/>
              <w:rPr>
                <w:sz w:val="21"/>
              </w:rPr>
            </w:pPr>
            <w:r>
              <w:rPr>
                <w:sz w:val="21"/>
              </w:rPr>
              <w:t>密投标文件上传至“政府采购云平台”的，投标无效。</w:t>
            </w:r>
          </w:p>
        </w:tc>
      </w:tr>
      <w:tr w:rsidR="001F6C49" w:rsidTr="00836315">
        <w:trPr>
          <w:trHeight w:val="1963"/>
        </w:trPr>
        <w:tc>
          <w:tcPr>
            <w:tcW w:w="725"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spacing w:before="4"/>
              <w:rPr>
                <w:b/>
                <w:sz w:val="15"/>
              </w:rPr>
            </w:pPr>
          </w:p>
          <w:p w:rsidR="001F6C49" w:rsidRDefault="00A76EE4">
            <w:pPr>
              <w:pStyle w:val="TableParagraph"/>
              <w:ind w:left="6"/>
              <w:jc w:val="center"/>
              <w:rPr>
                <w:sz w:val="21"/>
              </w:rPr>
            </w:pPr>
            <w:r>
              <w:rPr>
                <w:w w:val="99"/>
                <w:sz w:val="21"/>
              </w:rPr>
              <w:t>8</w:t>
            </w:r>
          </w:p>
        </w:tc>
        <w:tc>
          <w:tcPr>
            <w:tcW w:w="1627" w:type="dxa"/>
          </w:tcPr>
          <w:p w:rsidR="001F6C49" w:rsidRDefault="001F6C49">
            <w:pPr>
              <w:pStyle w:val="TableParagraph"/>
              <w:rPr>
                <w:b/>
                <w:sz w:val="20"/>
              </w:rPr>
            </w:pPr>
          </w:p>
          <w:p w:rsidR="001F6C49" w:rsidRDefault="001F6C49">
            <w:pPr>
              <w:pStyle w:val="TableParagraph"/>
              <w:spacing w:before="10"/>
              <w:rPr>
                <w:b/>
                <w:sz w:val="19"/>
              </w:rPr>
            </w:pPr>
          </w:p>
          <w:p w:rsidR="001F6C49" w:rsidRDefault="00A76EE4">
            <w:pPr>
              <w:pStyle w:val="TableParagraph"/>
              <w:spacing w:line="357" w:lineRule="auto"/>
              <w:ind w:left="392" w:right="30" w:hanging="286"/>
              <w:rPr>
                <w:sz w:val="21"/>
              </w:rPr>
            </w:pPr>
            <w:r>
              <w:rPr>
                <w:sz w:val="21"/>
              </w:rPr>
              <w:t>投标文件、流程文件签章</w:t>
            </w:r>
          </w:p>
        </w:tc>
        <w:tc>
          <w:tcPr>
            <w:tcW w:w="6853" w:type="dxa"/>
            <w:vAlign w:val="center"/>
          </w:tcPr>
          <w:p w:rsidR="001F6C49" w:rsidRDefault="00A76EE4">
            <w:pPr>
              <w:pStyle w:val="TableParagraph"/>
              <w:spacing w:before="109"/>
              <w:ind w:left="106"/>
              <w:rPr>
                <w:sz w:val="21"/>
              </w:rPr>
            </w:pPr>
            <w:r>
              <w:rPr>
                <w:sz w:val="21"/>
              </w:rPr>
              <w:t>电子投标文件必须有电子签章；</w:t>
            </w:r>
          </w:p>
          <w:p w:rsidR="001F6C49" w:rsidRDefault="00A76EE4">
            <w:pPr>
              <w:pStyle w:val="TableParagraph"/>
              <w:spacing w:before="131" w:line="357" w:lineRule="auto"/>
              <w:ind w:left="106" w:right="97"/>
              <w:rPr>
                <w:sz w:val="21"/>
              </w:rPr>
            </w:pPr>
            <w:r w:rsidRPr="005C3655">
              <w:rPr>
                <w:sz w:val="21"/>
              </w:rPr>
              <w:t>开标后，相关信息记录确认、澄清说明、回复等内容，电子签章、或者签</w:t>
            </w:r>
            <w:r>
              <w:rPr>
                <w:spacing w:val="-8"/>
                <w:sz w:val="21"/>
              </w:rPr>
              <w:t>章后上传相关文件，均认可；</w:t>
            </w:r>
          </w:p>
          <w:p w:rsidR="001F6C49" w:rsidRDefault="00A76EE4">
            <w:pPr>
              <w:pStyle w:val="TableParagraph"/>
              <w:spacing w:line="266" w:lineRule="exact"/>
              <w:ind w:left="106"/>
              <w:rPr>
                <w:sz w:val="21"/>
              </w:rPr>
            </w:pPr>
            <w:r>
              <w:rPr>
                <w:sz w:val="21"/>
              </w:rPr>
              <w:t>政采云系统平台有新的操作流程的，按其规定。</w:t>
            </w:r>
          </w:p>
        </w:tc>
      </w:tr>
      <w:tr w:rsidR="001F6C49" w:rsidTr="00836315">
        <w:trPr>
          <w:trHeight w:val="5110"/>
        </w:trPr>
        <w:tc>
          <w:tcPr>
            <w:tcW w:w="725"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A76EE4">
            <w:pPr>
              <w:pStyle w:val="TableParagraph"/>
              <w:spacing w:before="148"/>
              <w:ind w:left="6"/>
              <w:jc w:val="center"/>
              <w:rPr>
                <w:sz w:val="21"/>
              </w:rPr>
            </w:pPr>
            <w:r>
              <w:rPr>
                <w:w w:val="99"/>
                <w:sz w:val="21"/>
              </w:rPr>
              <w:t>9</w:t>
            </w:r>
          </w:p>
        </w:tc>
        <w:tc>
          <w:tcPr>
            <w:tcW w:w="1627"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A76EE4">
            <w:pPr>
              <w:pStyle w:val="TableParagraph"/>
              <w:spacing w:before="148"/>
              <w:ind w:left="392"/>
              <w:rPr>
                <w:sz w:val="21"/>
              </w:rPr>
            </w:pPr>
            <w:r>
              <w:rPr>
                <w:sz w:val="21"/>
              </w:rPr>
              <w:t>开标程序</w:t>
            </w:r>
          </w:p>
        </w:tc>
        <w:tc>
          <w:tcPr>
            <w:tcW w:w="6853" w:type="dxa"/>
            <w:vAlign w:val="center"/>
          </w:tcPr>
          <w:p w:rsidR="001F6C49" w:rsidRDefault="00A76EE4">
            <w:pPr>
              <w:pStyle w:val="TableParagraph"/>
              <w:numPr>
                <w:ilvl w:val="0"/>
                <w:numId w:val="41"/>
              </w:numPr>
              <w:tabs>
                <w:tab w:val="left" w:pos="319"/>
              </w:tabs>
              <w:spacing w:before="109" w:line="357" w:lineRule="auto"/>
              <w:ind w:right="97" w:firstLine="0"/>
              <w:jc w:val="both"/>
              <w:rPr>
                <w:sz w:val="21"/>
              </w:rPr>
            </w:pPr>
            <w:r>
              <w:rPr>
                <w:spacing w:val="-3"/>
                <w:sz w:val="21"/>
              </w:rPr>
              <w:t xml:space="preserve">开标后，采购代理机构点击【开始解密】，供应商应在 </w:t>
            </w:r>
            <w:r w:rsidRPr="00BD7C75">
              <w:rPr>
                <w:spacing w:val="-3"/>
                <w:sz w:val="21"/>
              </w:rPr>
              <w:t xml:space="preserve">30 分钟内完成解密。供应商在规定的时间内都已完成解密，则系统自动结束解密；供应  </w:t>
            </w:r>
            <w:r>
              <w:rPr>
                <w:spacing w:val="-9"/>
                <w:sz w:val="21"/>
              </w:rPr>
              <w:t>商超过解密时限，默认自动放弃；</w:t>
            </w:r>
          </w:p>
          <w:p w:rsidR="001F6C49" w:rsidRDefault="00A76EE4">
            <w:pPr>
              <w:pStyle w:val="TableParagraph"/>
              <w:numPr>
                <w:ilvl w:val="0"/>
                <w:numId w:val="41"/>
              </w:numPr>
              <w:tabs>
                <w:tab w:val="left" w:pos="319"/>
              </w:tabs>
              <w:spacing w:line="357" w:lineRule="auto"/>
              <w:ind w:right="97" w:firstLine="0"/>
              <w:rPr>
                <w:sz w:val="21"/>
              </w:rPr>
            </w:pPr>
            <w:r w:rsidRPr="00BD7C75">
              <w:rPr>
                <w:spacing w:val="-6"/>
                <w:sz w:val="21"/>
              </w:rPr>
              <w:t>解密不成功时，如投标供应商已按规定递交了“备份投标文件”的，采</w:t>
            </w:r>
            <w:r>
              <w:rPr>
                <w:spacing w:val="-6"/>
                <w:sz w:val="21"/>
              </w:rPr>
              <w:t>购代理机构通过【异常处理】端口对备份投标文件上传、解密；</w:t>
            </w:r>
          </w:p>
          <w:p w:rsidR="001F6C49" w:rsidRDefault="00A76EE4" w:rsidP="00B02FE1">
            <w:pPr>
              <w:pStyle w:val="TableParagraph"/>
              <w:numPr>
                <w:ilvl w:val="0"/>
                <w:numId w:val="41"/>
              </w:numPr>
              <w:tabs>
                <w:tab w:val="left" w:pos="319"/>
              </w:tabs>
              <w:spacing w:line="357" w:lineRule="auto"/>
              <w:ind w:right="97"/>
              <w:rPr>
                <w:sz w:val="21"/>
              </w:rPr>
            </w:pPr>
            <w:r w:rsidRPr="00BD7C75">
              <w:rPr>
                <w:spacing w:val="-6"/>
                <w:sz w:val="21"/>
              </w:rPr>
              <w:t xml:space="preserve">结束解密后，供应商通过邮件形式将经授权代表签署的《政府采购活动  现场确认声明书》（格式见采购文件最后一页内容）扫描件发至代理机构  </w:t>
            </w:r>
            <w:r>
              <w:rPr>
                <w:sz w:val="21"/>
              </w:rPr>
              <w:t>经办人邮箱（邮箱地址：</w:t>
            </w:r>
            <w:r w:rsidR="002B7679">
              <w:rPr>
                <w:rFonts w:hint="eastAsia"/>
                <w:sz w:val="21"/>
              </w:rPr>
              <w:t>786524511</w:t>
            </w:r>
            <w:hyperlink r:id="rId9">
              <w:r>
                <w:rPr>
                  <w:sz w:val="21"/>
                </w:rPr>
                <w:t>@qq.com</w:t>
              </w:r>
            </w:hyperlink>
            <w:r w:rsidR="00D5214A">
              <w:rPr>
                <w:sz w:val="21"/>
              </w:rPr>
              <w:t>，联系人：柯</w:t>
            </w:r>
            <w:r w:rsidR="00D5214A">
              <w:rPr>
                <w:rFonts w:hint="eastAsia"/>
                <w:sz w:val="21"/>
              </w:rPr>
              <w:t>先生</w:t>
            </w:r>
            <w:r>
              <w:rPr>
                <w:sz w:val="21"/>
              </w:rPr>
              <w:t>，电话：</w:t>
            </w:r>
            <w:r w:rsidR="00B02FE1" w:rsidRPr="00B02FE1">
              <w:rPr>
                <w:sz w:val="21"/>
              </w:rPr>
              <w:t>18806598991</w:t>
            </w:r>
            <w:r>
              <w:rPr>
                <w:sz w:val="21"/>
              </w:rPr>
              <w:t>）；</w:t>
            </w:r>
          </w:p>
          <w:p w:rsidR="001F6C49" w:rsidRDefault="00A76EE4">
            <w:pPr>
              <w:pStyle w:val="TableParagraph"/>
              <w:numPr>
                <w:ilvl w:val="0"/>
                <w:numId w:val="41"/>
              </w:numPr>
              <w:tabs>
                <w:tab w:val="left" w:pos="319"/>
              </w:tabs>
              <w:spacing w:line="264" w:lineRule="exact"/>
              <w:ind w:left="318" w:hanging="213"/>
              <w:rPr>
                <w:sz w:val="21"/>
              </w:rPr>
            </w:pPr>
            <w:r>
              <w:rPr>
                <w:sz w:val="21"/>
              </w:rPr>
              <w:t>采购组织机构点击【开启标书信息】，开启标书成功后进入开标流程。</w:t>
            </w:r>
          </w:p>
          <w:p w:rsidR="001F6C49" w:rsidRDefault="00A76EE4">
            <w:pPr>
              <w:pStyle w:val="TableParagraph"/>
              <w:numPr>
                <w:ilvl w:val="0"/>
                <w:numId w:val="41"/>
              </w:numPr>
              <w:tabs>
                <w:tab w:val="left" w:pos="319"/>
              </w:tabs>
              <w:spacing w:before="129" w:line="268" w:lineRule="exact"/>
              <w:ind w:left="318" w:hanging="213"/>
              <w:rPr>
                <w:sz w:val="21"/>
              </w:rPr>
            </w:pPr>
            <w:r>
              <w:rPr>
                <w:sz w:val="21"/>
              </w:rPr>
              <w:t>政采云系统平台有新的操作流程的，按其规定。</w:t>
            </w:r>
          </w:p>
        </w:tc>
      </w:tr>
    </w:tbl>
    <w:p w:rsidR="001F6C49" w:rsidRPr="00836315" w:rsidRDefault="001F6C49" w:rsidP="00836315">
      <w:pPr>
        <w:tabs>
          <w:tab w:val="left" w:pos="735"/>
        </w:tabs>
        <w:rPr>
          <w:sz w:val="21"/>
        </w:rPr>
        <w:sectPr w:rsidR="001F6C49" w:rsidRPr="00836315" w:rsidSect="001115F3">
          <w:footerReference w:type="default" r:id="rId10"/>
          <w:pgSz w:w="11910" w:h="16840"/>
          <w:pgMar w:top="1440" w:right="995" w:bottom="1340" w:left="620" w:header="0" w:footer="1141" w:gutter="0"/>
          <w:cols w:space="720"/>
        </w:sect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
        <w:gridCol w:w="1627"/>
        <w:gridCol w:w="6853"/>
      </w:tblGrid>
      <w:tr w:rsidR="001F6C49" w:rsidTr="002B7679">
        <w:trPr>
          <w:trHeight w:val="7220"/>
        </w:trPr>
        <w:tc>
          <w:tcPr>
            <w:tcW w:w="725"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spacing w:before="2"/>
              <w:rPr>
                <w:b/>
                <w:sz w:val="23"/>
              </w:rPr>
            </w:pPr>
          </w:p>
          <w:p w:rsidR="001F6C49" w:rsidRDefault="00A76EE4">
            <w:pPr>
              <w:pStyle w:val="TableParagraph"/>
              <w:spacing w:before="1"/>
              <w:ind w:left="127" w:right="121"/>
              <w:jc w:val="center"/>
              <w:rPr>
                <w:sz w:val="21"/>
              </w:rPr>
            </w:pPr>
            <w:r>
              <w:rPr>
                <w:sz w:val="21"/>
              </w:rPr>
              <w:t>10</w:t>
            </w:r>
          </w:p>
        </w:tc>
        <w:tc>
          <w:tcPr>
            <w:tcW w:w="1627"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spacing w:before="1"/>
              <w:rPr>
                <w:b/>
                <w:sz w:val="25"/>
              </w:rPr>
            </w:pPr>
          </w:p>
          <w:p w:rsidR="001F6C49" w:rsidRDefault="00A76EE4">
            <w:pPr>
              <w:pStyle w:val="TableParagraph"/>
              <w:ind w:left="160" w:right="155"/>
              <w:jc w:val="center"/>
              <w:rPr>
                <w:sz w:val="21"/>
              </w:rPr>
            </w:pPr>
            <w:r>
              <w:rPr>
                <w:sz w:val="21"/>
              </w:rPr>
              <w:t>评标程序</w:t>
            </w:r>
          </w:p>
        </w:tc>
        <w:tc>
          <w:tcPr>
            <w:tcW w:w="6853" w:type="dxa"/>
          </w:tcPr>
          <w:p w:rsidR="001F6C49" w:rsidRPr="002B7679" w:rsidRDefault="00A76EE4" w:rsidP="002B7679">
            <w:pPr>
              <w:pStyle w:val="TableParagraph"/>
              <w:spacing w:before="110" w:line="276" w:lineRule="auto"/>
              <w:ind w:left="106" w:right="99"/>
              <w:rPr>
                <w:spacing w:val="-10"/>
                <w:sz w:val="21"/>
              </w:rPr>
            </w:pPr>
            <w:r w:rsidRPr="002B7679">
              <w:rPr>
                <w:spacing w:val="-10"/>
                <w:sz w:val="21"/>
              </w:rPr>
              <w:t xml:space="preserve">资格审查：由采购人或采购代理机构代表根据采购文件的规定对投标人进  </w:t>
            </w:r>
            <w:r>
              <w:rPr>
                <w:spacing w:val="-10"/>
                <w:sz w:val="21"/>
              </w:rPr>
              <w:t>行资格审查，资格审查不合格的投标人，其投标作无效标处理。</w:t>
            </w:r>
          </w:p>
          <w:p w:rsidR="001F6C49" w:rsidRPr="002B7679" w:rsidRDefault="00A76EE4" w:rsidP="002B7679">
            <w:pPr>
              <w:pStyle w:val="TableParagraph"/>
              <w:spacing w:before="110" w:line="276" w:lineRule="auto"/>
              <w:ind w:left="106" w:right="99"/>
              <w:rPr>
                <w:spacing w:val="-10"/>
                <w:sz w:val="21"/>
              </w:rPr>
            </w:pPr>
            <w:r w:rsidRPr="002B7679">
              <w:rPr>
                <w:spacing w:val="-10"/>
                <w:sz w:val="21"/>
              </w:rPr>
              <w:t>符合性评审：依据采购文件的规定，从投标文件的有效性、完整性和对采  购文件的响应程度进行审查，以确定是否对采购文件的实质性要求作出响  应。</w:t>
            </w:r>
          </w:p>
          <w:p w:rsidR="001F6C49" w:rsidRPr="002B7679" w:rsidRDefault="00A76EE4" w:rsidP="002B7679">
            <w:pPr>
              <w:pStyle w:val="TableParagraph"/>
              <w:spacing w:before="110" w:line="276" w:lineRule="auto"/>
              <w:ind w:left="106" w:right="99"/>
              <w:rPr>
                <w:spacing w:val="-10"/>
                <w:sz w:val="21"/>
              </w:rPr>
            </w:pPr>
            <w:r w:rsidRPr="002B7679">
              <w:rPr>
                <w:spacing w:val="-10"/>
                <w:sz w:val="21"/>
              </w:rPr>
              <w:t>商务技术评分：由评标委员会对各投标人的技术商务充分审核、讨论及评  议后，独立评分。</w:t>
            </w:r>
          </w:p>
          <w:p w:rsidR="001F6C49" w:rsidRPr="002B7679" w:rsidRDefault="00A76EE4" w:rsidP="002B7679">
            <w:pPr>
              <w:pStyle w:val="TableParagraph"/>
              <w:spacing w:before="110" w:line="276" w:lineRule="auto"/>
              <w:ind w:left="106" w:right="99"/>
              <w:rPr>
                <w:spacing w:val="-10"/>
                <w:sz w:val="21"/>
              </w:rPr>
            </w:pPr>
            <w:r w:rsidRPr="002B7679">
              <w:rPr>
                <w:spacing w:val="-10"/>
                <w:sz w:val="21"/>
              </w:rPr>
              <w:t>商务技术评分汇总</w:t>
            </w:r>
          </w:p>
          <w:p w:rsidR="001F6C49" w:rsidRPr="002B7679" w:rsidRDefault="00A76EE4" w:rsidP="002B7679">
            <w:pPr>
              <w:pStyle w:val="TableParagraph"/>
              <w:spacing w:before="110" w:line="276" w:lineRule="auto"/>
              <w:ind w:left="106" w:right="99"/>
              <w:rPr>
                <w:spacing w:val="-10"/>
                <w:sz w:val="21"/>
              </w:rPr>
            </w:pPr>
            <w:r w:rsidRPr="002B7679">
              <w:rPr>
                <w:spacing w:val="-10"/>
                <w:sz w:val="21"/>
              </w:rPr>
              <w:t>商务技术结果公布；代理机构公布符合性审查、商务技术评审无效供应商  名称及理由；公布经商务技术评审后有效投标供应商的名单，及其商务技  术部分得分情况。</w:t>
            </w:r>
          </w:p>
          <w:p w:rsidR="001F6C49" w:rsidRPr="00B37FB6" w:rsidRDefault="00A76EE4" w:rsidP="002B7679">
            <w:pPr>
              <w:pStyle w:val="TableParagraph"/>
              <w:spacing w:before="110" w:line="276" w:lineRule="auto"/>
              <w:ind w:left="106" w:right="99"/>
              <w:rPr>
                <w:spacing w:val="-10"/>
                <w:sz w:val="21"/>
              </w:rPr>
            </w:pPr>
            <w:r w:rsidRPr="002B7679">
              <w:rPr>
                <w:spacing w:val="-10"/>
                <w:sz w:val="21"/>
              </w:rPr>
              <w:t>开启报价响应文件：采购代理机构成功开</w:t>
            </w:r>
            <w:r w:rsidRPr="00B37FB6">
              <w:rPr>
                <w:spacing w:val="-10"/>
                <w:sz w:val="21"/>
              </w:rPr>
              <w:t>启报价响应文件后，方可查看各  供应商报价情况。</w:t>
            </w:r>
          </w:p>
          <w:p w:rsidR="001F6C49" w:rsidRPr="002B7679" w:rsidRDefault="00A76EE4" w:rsidP="002B7679">
            <w:pPr>
              <w:pStyle w:val="TableParagraph"/>
              <w:spacing w:before="110" w:line="276" w:lineRule="auto"/>
              <w:ind w:left="106" w:right="99"/>
              <w:rPr>
                <w:spacing w:val="-7"/>
                <w:sz w:val="21"/>
              </w:rPr>
            </w:pPr>
            <w:r w:rsidRPr="002B7679">
              <w:rPr>
                <w:spacing w:val="-7"/>
                <w:sz w:val="21"/>
              </w:rPr>
              <w:t>代理机构公布开标一览表有关内容，供应商自行确认（不予确认的应说明  理由，否则视为无异议）。</w:t>
            </w:r>
          </w:p>
          <w:p w:rsidR="001F6C49" w:rsidRPr="002B7679" w:rsidRDefault="00A76EE4" w:rsidP="002B7679">
            <w:pPr>
              <w:pStyle w:val="TableParagraph"/>
              <w:spacing w:before="110" w:line="276" w:lineRule="auto"/>
              <w:ind w:left="106" w:right="99"/>
              <w:rPr>
                <w:spacing w:val="-7"/>
                <w:sz w:val="21"/>
              </w:rPr>
            </w:pPr>
            <w:r w:rsidRPr="002B7679">
              <w:rPr>
                <w:spacing w:val="-7"/>
                <w:sz w:val="21"/>
              </w:rPr>
              <w:t>报价评审：由评标委员会对报价的合理性、准确性等进行审查核实。  得分汇总</w:t>
            </w:r>
          </w:p>
          <w:p w:rsidR="001F6C49" w:rsidRDefault="00A76EE4" w:rsidP="002B7679">
            <w:pPr>
              <w:pStyle w:val="TableParagraph"/>
              <w:spacing w:line="276" w:lineRule="auto"/>
              <w:ind w:left="106"/>
              <w:rPr>
                <w:sz w:val="21"/>
              </w:rPr>
            </w:pPr>
            <w:r>
              <w:rPr>
                <w:sz w:val="21"/>
              </w:rPr>
              <w:t>结果公布：供应商可通过在线平台查看评审结果。</w:t>
            </w:r>
          </w:p>
          <w:p w:rsidR="001F6C49" w:rsidRDefault="00A76EE4" w:rsidP="002B7679">
            <w:pPr>
              <w:pStyle w:val="TableParagraph"/>
              <w:spacing w:line="276" w:lineRule="auto"/>
              <w:ind w:left="106"/>
              <w:rPr>
                <w:sz w:val="21"/>
              </w:rPr>
            </w:pPr>
            <w:r w:rsidRPr="002B7679">
              <w:rPr>
                <w:sz w:val="21"/>
              </w:rPr>
              <w:t>注：除邮件交互外，如政采云平台提供信息发布、澄清说明、数据交换等  操作方式的，或者政采云系统平台有新的操作流程的，按其规定。</w:t>
            </w:r>
          </w:p>
        </w:tc>
      </w:tr>
      <w:tr w:rsidR="001F6C49">
        <w:trPr>
          <w:trHeight w:val="1600"/>
        </w:trPr>
        <w:tc>
          <w:tcPr>
            <w:tcW w:w="725"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spacing w:before="6"/>
              <w:rPr>
                <w:b/>
                <w:sz w:val="15"/>
              </w:rPr>
            </w:pPr>
          </w:p>
          <w:p w:rsidR="001F6C49" w:rsidRDefault="00A76EE4">
            <w:pPr>
              <w:pStyle w:val="TableParagraph"/>
              <w:ind w:left="127" w:right="121"/>
              <w:jc w:val="center"/>
              <w:rPr>
                <w:sz w:val="21"/>
              </w:rPr>
            </w:pPr>
            <w:r>
              <w:rPr>
                <w:sz w:val="21"/>
              </w:rPr>
              <w:t>11</w:t>
            </w:r>
          </w:p>
        </w:tc>
        <w:tc>
          <w:tcPr>
            <w:tcW w:w="1627"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spacing w:before="6"/>
              <w:rPr>
                <w:b/>
                <w:sz w:val="15"/>
              </w:rPr>
            </w:pPr>
          </w:p>
          <w:p w:rsidR="001F6C49" w:rsidRDefault="00A76EE4">
            <w:pPr>
              <w:pStyle w:val="TableParagraph"/>
              <w:ind w:left="160" w:right="155"/>
              <w:jc w:val="center"/>
              <w:rPr>
                <w:sz w:val="21"/>
              </w:rPr>
            </w:pPr>
            <w:r>
              <w:rPr>
                <w:sz w:val="21"/>
              </w:rPr>
              <w:t>询标澄清</w:t>
            </w:r>
          </w:p>
        </w:tc>
        <w:tc>
          <w:tcPr>
            <w:tcW w:w="6853" w:type="dxa"/>
          </w:tcPr>
          <w:p w:rsidR="001F6C49" w:rsidRPr="002B7679" w:rsidRDefault="00A76EE4">
            <w:pPr>
              <w:pStyle w:val="TableParagraph"/>
              <w:spacing w:before="111" w:line="357" w:lineRule="auto"/>
              <w:ind w:left="106" w:right="13"/>
              <w:jc w:val="both"/>
              <w:rPr>
                <w:spacing w:val="-8"/>
                <w:sz w:val="21"/>
              </w:rPr>
            </w:pPr>
            <w:r>
              <w:rPr>
                <w:spacing w:val="-8"/>
                <w:sz w:val="21"/>
              </w:rPr>
              <w:t>在评标过程中，如评审小组对投标文件有疑问，由评审组长将问题汇总后</w:t>
            </w:r>
            <w:r>
              <w:rPr>
                <w:spacing w:val="-12"/>
                <w:sz w:val="21"/>
              </w:rPr>
              <w:t>发起询标澄清函，供应商应在</w:t>
            </w:r>
            <w:r w:rsidRPr="002B7679">
              <w:rPr>
                <w:spacing w:val="-8"/>
                <w:sz w:val="21"/>
              </w:rPr>
              <w:t>规定截止时间前回复相关内容并经签章后提交。逾期答复的，投标人自行承担由此可能导致的对其不利的评审结果，</w:t>
            </w:r>
          </w:p>
          <w:p w:rsidR="001F6C49" w:rsidRDefault="00A76EE4">
            <w:pPr>
              <w:pStyle w:val="TableParagraph"/>
              <w:spacing w:line="266" w:lineRule="exact"/>
              <w:ind w:left="106"/>
              <w:rPr>
                <w:sz w:val="21"/>
              </w:rPr>
            </w:pPr>
            <w:r>
              <w:rPr>
                <w:sz w:val="21"/>
              </w:rPr>
              <w:t>评标委员会按少数服从多数原则对相关内容进行评判。</w:t>
            </w:r>
          </w:p>
        </w:tc>
      </w:tr>
      <w:tr w:rsidR="001F6C49">
        <w:trPr>
          <w:trHeight w:val="400"/>
        </w:trPr>
        <w:tc>
          <w:tcPr>
            <w:tcW w:w="725" w:type="dxa"/>
          </w:tcPr>
          <w:p w:rsidR="001F6C49" w:rsidRDefault="00A76EE4">
            <w:pPr>
              <w:pStyle w:val="TableParagraph"/>
              <w:spacing w:before="109"/>
              <w:ind w:left="127" w:right="121"/>
              <w:jc w:val="center"/>
              <w:rPr>
                <w:sz w:val="21"/>
              </w:rPr>
            </w:pPr>
            <w:r>
              <w:rPr>
                <w:sz w:val="21"/>
              </w:rPr>
              <w:t>12</w:t>
            </w:r>
          </w:p>
        </w:tc>
        <w:tc>
          <w:tcPr>
            <w:tcW w:w="1627" w:type="dxa"/>
          </w:tcPr>
          <w:p w:rsidR="001F6C49" w:rsidRDefault="00A76EE4">
            <w:pPr>
              <w:pStyle w:val="TableParagraph"/>
              <w:spacing w:before="109"/>
              <w:ind w:left="160" w:right="155"/>
              <w:jc w:val="center"/>
              <w:rPr>
                <w:sz w:val="21"/>
              </w:rPr>
            </w:pPr>
            <w:r>
              <w:rPr>
                <w:sz w:val="21"/>
              </w:rPr>
              <w:t>投标有效期</w:t>
            </w:r>
          </w:p>
        </w:tc>
        <w:tc>
          <w:tcPr>
            <w:tcW w:w="6853" w:type="dxa"/>
          </w:tcPr>
          <w:p w:rsidR="001F6C49" w:rsidRDefault="00A76EE4">
            <w:pPr>
              <w:pStyle w:val="TableParagraph"/>
              <w:spacing w:before="109"/>
              <w:ind w:left="106"/>
              <w:rPr>
                <w:sz w:val="21"/>
              </w:rPr>
            </w:pPr>
            <w:r>
              <w:rPr>
                <w:sz w:val="21"/>
              </w:rPr>
              <w:t>90 天（从提交投标文件截止之日起算）</w:t>
            </w:r>
          </w:p>
        </w:tc>
      </w:tr>
      <w:tr w:rsidR="001F6C49">
        <w:trPr>
          <w:trHeight w:val="800"/>
        </w:trPr>
        <w:tc>
          <w:tcPr>
            <w:tcW w:w="725" w:type="dxa"/>
          </w:tcPr>
          <w:p w:rsidR="001F6C49" w:rsidRDefault="001F6C49">
            <w:pPr>
              <w:pStyle w:val="TableParagraph"/>
              <w:spacing w:before="3"/>
              <w:rPr>
                <w:b/>
                <w:sz w:val="24"/>
              </w:rPr>
            </w:pPr>
          </w:p>
          <w:p w:rsidR="001F6C49" w:rsidRDefault="00A76EE4">
            <w:pPr>
              <w:pStyle w:val="TableParagraph"/>
              <w:ind w:left="127" w:right="121"/>
              <w:jc w:val="center"/>
              <w:rPr>
                <w:sz w:val="21"/>
              </w:rPr>
            </w:pPr>
            <w:r>
              <w:rPr>
                <w:sz w:val="21"/>
              </w:rPr>
              <w:t>13</w:t>
            </w:r>
          </w:p>
        </w:tc>
        <w:tc>
          <w:tcPr>
            <w:tcW w:w="1627" w:type="dxa"/>
          </w:tcPr>
          <w:p w:rsidR="001F6C49" w:rsidRDefault="001F6C49">
            <w:pPr>
              <w:pStyle w:val="TableParagraph"/>
              <w:spacing w:before="3"/>
              <w:rPr>
                <w:b/>
                <w:sz w:val="24"/>
              </w:rPr>
            </w:pPr>
          </w:p>
          <w:p w:rsidR="001F6C49" w:rsidRDefault="00A76EE4">
            <w:pPr>
              <w:pStyle w:val="TableParagraph"/>
              <w:ind w:left="160" w:right="155"/>
              <w:jc w:val="center"/>
              <w:rPr>
                <w:sz w:val="21"/>
              </w:rPr>
            </w:pPr>
            <w:r>
              <w:rPr>
                <w:sz w:val="21"/>
              </w:rPr>
              <w:t>商务报价</w:t>
            </w:r>
          </w:p>
        </w:tc>
        <w:tc>
          <w:tcPr>
            <w:tcW w:w="6853" w:type="dxa"/>
          </w:tcPr>
          <w:p w:rsidR="001F6C49" w:rsidRDefault="00A76EE4">
            <w:pPr>
              <w:pStyle w:val="TableParagraph"/>
              <w:spacing w:before="109"/>
              <w:ind w:left="106"/>
              <w:rPr>
                <w:sz w:val="21"/>
              </w:rPr>
            </w:pPr>
            <w:r>
              <w:rPr>
                <w:sz w:val="21"/>
              </w:rPr>
              <w:t>本项目投标应以人民币报价；</w:t>
            </w:r>
          </w:p>
          <w:p w:rsidR="001F6C49" w:rsidRDefault="00A76EE4">
            <w:pPr>
              <w:pStyle w:val="TableParagraph"/>
              <w:spacing w:before="132"/>
              <w:ind w:left="106"/>
              <w:rPr>
                <w:sz w:val="21"/>
              </w:rPr>
            </w:pPr>
            <w:r>
              <w:rPr>
                <w:sz w:val="21"/>
              </w:rPr>
              <w:t>不论投标结果如何，投标人均应自行承担所有与投标有关的全部费用。</w:t>
            </w:r>
          </w:p>
        </w:tc>
      </w:tr>
      <w:tr w:rsidR="001F6C49">
        <w:trPr>
          <w:trHeight w:val="422"/>
        </w:trPr>
        <w:tc>
          <w:tcPr>
            <w:tcW w:w="725" w:type="dxa"/>
          </w:tcPr>
          <w:p w:rsidR="001F6C49" w:rsidRDefault="00A76EE4">
            <w:pPr>
              <w:pStyle w:val="TableParagraph"/>
              <w:spacing w:before="120"/>
              <w:ind w:left="127" w:right="121"/>
              <w:jc w:val="center"/>
              <w:rPr>
                <w:sz w:val="21"/>
              </w:rPr>
            </w:pPr>
            <w:r>
              <w:rPr>
                <w:sz w:val="21"/>
              </w:rPr>
              <w:t>14</w:t>
            </w:r>
          </w:p>
        </w:tc>
        <w:tc>
          <w:tcPr>
            <w:tcW w:w="1627" w:type="dxa"/>
          </w:tcPr>
          <w:p w:rsidR="001F6C49" w:rsidRDefault="00A76EE4">
            <w:pPr>
              <w:pStyle w:val="TableParagraph"/>
              <w:spacing w:before="120"/>
              <w:ind w:left="160" w:right="155"/>
              <w:jc w:val="center"/>
              <w:rPr>
                <w:sz w:val="21"/>
              </w:rPr>
            </w:pPr>
            <w:r>
              <w:rPr>
                <w:sz w:val="21"/>
              </w:rPr>
              <w:t>踏勘现场</w:t>
            </w:r>
          </w:p>
        </w:tc>
        <w:tc>
          <w:tcPr>
            <w:tcW w:w="6853" w:type="dxa"/>
          </w:tcPr>
          <w:p w:rsidR="001F6C49" w:rsidRDefault="00A76EE4">
            <w:pPr>
              <w:pStyle w:val="TableParagraph"/>
              <w:spacing w:before="120"/>
              <w:ind w:left="106"/>
              <w:rPr>
                <w:sz w:val="21"/>
              </w:rPr>
            </w:pPr>
            <w:r>
              <w:rPr>
                <w:rFonts w:ascii="Wingdings" w:eastAsia="Wingdings" w:hAnsi="Wingdings"/>
                <w:sz w:val="21"/>
              </w:rPr>
              <w:t></w:t>
            </w:r>
            <w:r>
              <w:rPr>
                <w:sz w:val="21"/>
              </w:rPr>
              <w:t>不组织</w:t>
            </w:r>
          </w:p>
        </w:tc>
      </w:tr>
      <w:tr w:rsidR="001F6C49">
        <w:trPr>
          <w:trHeight w:val="400"/>
        </w:trPr>
        <w:tc>
          <w:tcPr>
            <w:tcW w:w="725" w:type="dxa"/>
          </w:tcPr>
          <w:p w:rsidR="001F6C49" w:rsidRDefault="00A76EE4">
            <w:pPr>
              <w:pStyle w:val="TableParagraph"/>
              <w:spacing w:before="110"/>
              <w:ind w:left="127" w:right="121"/>
              <w:jc w:val="center"/>
              <w:rPr>
                <w:sz w:val="21"/>
              </w:rPr>
            </w:pPr>
            <w:r>
              <w:rPr>
                <w:sz w:val="21"/>
              </w:rPr>
              <w:t>15</w:t>
            </w:r>
          </w:p>
        </w:tc>
        <w:tc>
          <w:tcPr>
            <w:tcW w:w="1627" w:type="dxa"/>
          </w:tcPr>
          <w:p w:rsidR="001F6C49" w:rsidRDefault="00A76EE4">
            <w:pPr>
              <w:pStyle w:val="TableParagraph"/>
              <w:spacing w:before="110"/>
              <w:ind w:left="162" w:right="155"/>
              <w:jc w:val="center"/>
              <w:rPr>
                <w:sz w:val="21"/>
              </w:rPr>
            </w:pPr>
            <w:r>
              <w:rPr>
                <w:sz w:val="21"/>
              </w:rPr>
              <w:t>样品</w:t>
            </w:r>
          </w:p>
        </w:tc>
        <w:tc>
          <w:tcPr>
            <w:tcW w:w="6853" w:type="dxa"/>
          </w:tcPr>
          <w:p w:rsidR="001F6C49" w:rsidRDefault="00A76EE4">
            <w:pPr>
              <w:pStyle w:val="TableParagraph"/>
              <w:spacing w:before="110"/>
              <w:ind w:left="106"/>
              <w:rPr>
                <w:sz w:val="21"/>
              </w:rPr>
            </w:pPr>
            <w:r>
              <w:rPr>
                <w:rFonts w:ascii="Wingdings" w:eastAsia="Wingdings" w:hAnsi="Wingdings"/>
                <w:sz w:val="21"/>
              </w:rPr>
              <w:t></w:t>
            </w:r>
            <w:r>
              <w:rPr>
                <w:sz w:val="21"/>
              </w:rPr>
              <w:t>不提供</w:t>
            </w:r>
          </w:p>
        </w:tc>
      </w:tr>
      <w:tr w:rsidR="001F6C49">
        <w:trPr>
          <w:trHeight w:val="400"/>
        </w:trPr>
        <w:tc>
          <w:tcPr>
            <w:tcW w:w="725" w:type="dxa"/>
          </w:tcPr>
          <w:p w:rsidR="001F6C49" w:rsidRDefault="00A76EE4">
            <w:pPr>
              <w:pStyle w:val="TableParagraph"/>
              <w:spacing w:before="110"/>
              <w:ind w:left="127" w:right="121"/>
              <w:jc w:val="center"/>
              <w:rPr>
                <w:sz w:val="21"/>
              </w:rPr>
            </w:pPr>
            <w:r>
              <w:rPr>
                <w:sz w:val="21"/>
              </w:rPr>
              <w:t>16</w:t>
            </w:r>
          </w:p>
        </w:tc>
        <w:tc>
          <w:tcPr>
            <w:tcW w:w="1627" w:type="dxa"/>
          </w:tcPr>
          <w:p w:rsidR="001F6C49" w:rsidRDefault="00A76EE4">
            <w:pPr>
              <w:pStyle w:val="TableParagraph"/>
              <w:spacing w:before="110"/>
              <w:ind w:left="162" w:right="155"/>
              <w:jc w:val="center"/>
              <w:rPr>
                <w:sz w:val="21"/>
              </w:rPr>
            </w:pPr>
            <w:r>
              <w:rPr>
                <w:sz w:val="21"/>
              </w:rPr>
              <w:t>演示</w:t>
            </w:r>
          </w:p>
        </w:tc>
        <w:tc>
          <w:tcPr>
            <w:tcW w:w="6853" w:type="dxa"/>
          </w:tcPr>
          <w:p w:rsidR="001F6C49" w:rsidRDefault="00A76EE4">
            <w:pPr>
              <w:pStyle w:val="TableParagraph"/>
              <w:spacing w:before="110"/>
              <w:ind w:left="106"/>
              <w:rPr>
                <w:sz w:val="21"/>
              </w:rPr>
            </w:pPr>
            <w:r>
              <w:rPr>
                <w:rFonts w:ascii="Wingdings" w:eastAsia="Wingdings" w:hAnsi="Wingdings"/>
                <w:sz w:val="21"/>
              </w:rPr>
              <w:t></w:t>
            </w:r>
            <w:r>
              <w:rPr>
                <w:sz w:val="21"/>
              </w:rPr>
              <w:t>不要求</w:t>
            </w:r>
          </w:p>
        </w:tc>
      </w:tr>
      <w:tr w:rsidR="001F6C49">
        <w:trPr>
          <w:trHeight w:val="400"/>
        </w:trPr>
        <w:tc>
          <w:tcPr>
            <w:tcW w:w="725" w:type="dxa"/>
          </w:tcPr>
          <w:p w:rsidR="001F6C49" w:rsidRDefault="00A76EE4">
            <w:pPr>
              <w:pStyle w:val="TableParagraph"/>
              <w:spacing w:before="110"/>
              <w:ind w:left="127" w:right="121"/>
              <w:jc w:val="center"/>
              <w:rPr>
                <w:sz w:val="21"/>
              </w:rPr>
            </w:pPr>
            <w:r>
              <w:rPr>
                <w:sz w:val="21"/>
              </w:rPr>
              <w:t>17</w:t>
            </w:r>
          </w:p>
        </w:tc>
        <w:tc>
          <w:tcPr>
            <w:tcW w:w="1627" w:type="dxa"/>
          </w:tcPr>
          <w:p w:rsidR="001F6C49" w:rsidRDefault="00A76EE4">
            <w:pPr>
              <w:pStyle w:val="TableParagraph"/>
              <w:spacing w:before="110"/>
              <w:ind w:left="160" w:right="155"/>
              <w:jc w:val="center"/>
              <w:rPr>
                <w:sz w:val="21"/>
              </w:rPr>
            </w:pPr>
            <w:r>
              <w:rPr>
                <w:sz w:val="21"/>
              </w:rPr>
              <w:t>评标办法</w:t>
            </w:r>
          </w:p>
        </w:tc>
        <w:tc>
          <w:tcPr>
            <w:tcW w:w="6853" w:type="dxa"/>
          </w:tcPr>
          <w:p w:rsidR="001F6C49" w:rsidRDefault="00A76EE4">
            <w:pPr>
              <w:pStyle w:val="TableParagraph"/>
              <w:spacing w:before="110"/>
              <w:ind w:left="106"/>
              <w:rPr>
                <w:sz w:val="21"/>
              </w:rPr>
            </w:pPr>
            <w:r>
              <w:rPr>
                <w:sz w:val="21"/>
              </w:rPr>
              <w:t>综合评分法</w:t>
            </w:r>
          </w:p>
        </w:tc>
      </w:tr>
      <w:tr w:rsidR="001F6C49">
        <w:trPr>
          <w:trHeight w:val="400"/>
        </w:trPr>
        <w:tc>
          <w:tcPr>
            <w:tcW w:w="725" w:type="dxa"/>
          </w:tcPr>
          <w:p w:rsidR="001F6C49" w:rsidRDefault="00A76EE4">
            <w:pPr>
              <w:pStyle w:val="TableParagraph"/>
              <w:spacing w:before="111"/>
              <w:ind w:left="127" w:right="121"/>
              <w:jc w:val="center"/>
              <w:rPr>
                <w:sz w:val="21"/>
              </w:rPr>
            </w:pPr>
            <w:r>
              <w:rPr>
                <w:sz w:val="21"/>
              </w:rPr>
              <w:t>18</w:t>
            </w:r>
          </w:p>
        </w:tc>
        <w:tc>
          <w:tcPr>
            <w:tcW w:w="1627" w:type="dxa"/>
          </w:tcPr>
          <w:p w:rsidR="001F6C49" w:rsidRDefault="00A76EE4">
            <w:pPr>
              <w:pStyle w:val="TableParagraph"/>
              <w:spacing w:before="111"/>
              <w:ind w:left="160" w:right="155"/>
              <w:jc w:val="center"/>
              <w:rPr>
                <w:sz w:val="21"/>
              </w:rPr>
            </w:pPr>
            <w:r>
              <w:rPr>
                <w:sz w:val="21"/>
              </w:rPr>
              <w:t>是否进口</w:t>
            </w:r>
          </w:p>
        </w:tc>
        <w:tc>
          <w:tcPr>
            <w:tcW w:w="6853" w:type="dxa"/>
          </w:tcPr>
          <w:p w:rsidR="001F6C49" w:rsidRDefault="00A76EE4">
            <w:pPr>
              <w:pStyle w:val="TableParagraph"/>
              <w:spacing w:before="111"/>
              <w:ind w:left="106"/>
              <w:rPr>
                <w:sz w:val="21"/>
              </w:rPr>
            </w:pPr>
            <w:r>
              <w:rPr>
                <w:rFonts w:ascii="Wingdings" w:eastAsia="Wingdings" w:hAnsi="Wingdings"/>
                <w:sz w:val="21"/>
              </w:rPr>
              <w:t></w:t>
            </w:r>
            <w:r>
              <w:rPr>
                <w:sz w:val="21"/>
              </w:rPr>
              <w:t>不允许进口</w:t>
            </w:r>
          </w:p>
        </w:tc>
      </w:tr>
      <w:tr w:rsidR="001F6C49">
        <w:trPr>
          <w:trHeight w:val="400"/>
        </w:trPr>
        <w:tc>
          <w:tcPr>
            <w:tcW w:w="725" w:type="dxa"/>
          </w:tcPr>
          <w:p w:rsidR="001F6C49" w:rsidRDefault="00A76EE4">
            <w:pPr>
              <w:pStyle w:val="TableParagraph"/>
              <w:spacing w:before="109"/>
              <w:ind w:left="127" w:right="121"/>
              <w:jc w:val="center"/>
              <w:rPr>
                <w:sz w:val="21"/>
              </w:rPr>
            </w:pPr>
            <w:r>
              <w:rPr>
                <w:sz w:val="21"/>
              </w:rPr>
              <w:t>19</w:t>
            </w:r>
          </w:p>
        </w:tc>
        <w:tc>
          <w:tcPr>
            <w:tcW w:w="1627" w:type="dxa"/>
          </w:tcPr>
          <w:p w:rsidR="001F6C49" w:rsidRDefault="00A76EE4">
            <w:pPr>
              <w:pStyle w:val="TableParagraph"/>
              <w:spacing w:before="109"/>
              <w:ind w:left="160" w:right="155"/>
              <w:jc w:val="center"/>
              <w:rPr>
                <w:sz w:val="21"/>
              </w:rPr>
            </w:pPr>
            <w:r>
              <w:rPr>
                <w:sz w:val="21"/>
              </w:rPr>
              <w:t>节能产品</w:t>
            </w:r>
          </w:p>
        </w:tc>
        <w:tc>
          <w:tcPr>
            <w:tcW w:w="6853" w:type="dxa"/>
          </w:tcPr>
          <w:p w:rsidR="001F6C49" w:rsidRDefault="00A76EE4">
            <w:pPr>
              <w:pStyle w:val="TableParagraph"/>
              <w:spacing w:before="109"/>
              <w:ind w:left="106"/>
              <w:rPr>
                <w:sz w:val="21"/>
              </w:rPr>
            </w:pPr>
            <w:r>
              <w:rPr>
                <w:rFonts w:ascii="Wingdings" w:eastAsia="Wingdings" w:hAnsi="Wingdings"/>
                <w:sz w:val="21"/>
              </w:rPr>
              <w:t></w:t>
            </w:r>
            <w:r>
              <w:rPr>
                <w:sz w:val="21"/>
              </w:rPr>
              <w:t>不适用</w:t>
            </w:r>
          </w:p>
        </w:tc>
      </w:tr>
      <w:tr w:rsidR="001F6C49">
        <w:trPr>
          <w:trHeight w:val="397"/>
        </w:trPr>
        <w:tc>
          <w:tcPr>
            <w:tcW w:w="725" w:type="dxa"/>
          </w:tcPr>
          <w:p w:rsidR="001F6C49" w:rsidRDefault="00A76EE4">
            <w:pPr>
              <w:pStyle w:val="TableParagraph"/>
              <w:spacing w:before="109" w:line="269" w:lineRule="exact"/>
              <w:ind w:left="127" w:right="121"/>
              <w:jc w:val="center"/>
              <w:rPr>
                <w:sz w:val="21"/>
              </w:rPr>
            </w:pPr>
            <w:r>
              <w:rPr>
                <w:sz w:val="21"/>
              </w:rPr>
              <w:t>20</w:t>
            </w:r>
          </w:p>
        </w:tc>
        <w:tc>
          <w:tcPr>
            <w:tcW w:w="1627" w:type="dxa"/>
          </w:tcPr>
          <w:p w:rsidR="001F6C49" w:rsidRDefault="00A76EE4">
            <w:pPr>
              <w:pStyle w:val="TableParagraph"/>
              <w:spacing w:before="109" w:line="269" w:lineRule="exact"/>
              <w:ind w:left="162" w:right="155"/>
              <w:jc w:val="center"/>
              <w:rPr>
                <w:sz w:val="21"/>
              </w:rPr>
            </w:pPr>
            <w:r>
              <w:rPr>
                <w:sz w:val="21"/>
              </w:rPr>
              <w:t>环境标志产品</w:t>
            </w:r>
          </w:p>
        </w:tc>
        <w:tc>
          <w:tcPr>
            <w:tcW w:w="6853" w:type="dxa"/>
          </w:tcPr>
          <w:p w:rsidR="001F6C49" w:rsidRDefault="00A76EE4">
            <w:pPr>
              <w:pStyle w:val="TableParagraph"/>
              <w:spacing w:before="109" w:line="269" w:lineRule="exact"/>
              <w:ind w:left="106"/>
              <w:rPr>
                <w:sz w:val="21"/>
              </w:rPr>
            </w:pPr>
            <w:r>
              <w:rPr>
                <w:rFonts w:ascii="Wingdings" w:eastAsia="Wingdings" w:hAnsi="Wingdings"/>
                <w:sz w:val="21"/>
              </w:rPr>
              <w:t></w:t>
            </w:r>
            <w:r>
              <w:rPr>
                <w:sz w:val="21"/>
              </w:rPr>
              <w:t>不适用</w:t>
            </w:r>
          </w:p>
        </w:tc>
      </w:tr>
    </w:tbl>
    <w:p w:rsidR="001F6C49" w:rsidRDefault="001F6C49">
      <w:pPr>
        <w:spacing w:line="269" w:lineRule="exact"/>
        <w:rPr>
          <w:sz w:val="21"/>
        </w:rPr>
        <w:sectPr w:rsidR="001F6C49">
          <w:pgSz w:w="11910" w:h="16840"/>
          <w:pgMar w:top="1440" w:right="483" w:bottom="1340" w:left="620" w:header="0" w:footer="1141" w:gutter="0"/>
          <w:cols w:space="720"/>
        </w:sect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
        <w:gridCol w:w="1627"/>
        <w:gridCol w:w="6853"/>
      </w:tblGrid>
      <w:tr w:rsidR="001F6C49" w:rsidTr="00362898">
        <w:trPr>
          <w:trHeight w:val="800"/>
        </w:trPr>
        <w:tc>
          <w:tcPr>
            <w:tcW w:w="725" w:type="dxa"/>
            <w:vAlign w:val="center"/>
          </w:tcPr>
          <w:p w:rsidR="001F6C49" w:rsidRDefault="001F6C49">
            <w:pPr>
              <w:pStyle w:val="TableParagraph"/>
              <w:spacing w:before="1"/>
              <w:rPr>
                <w:b/>
                <w:sz w:val="24"/>
              </w:rPr>
            </w:pPr>
          </w:p>
          <w:p w:rsidR="001F6C49" w:rsidRDefault="00A76EE4">
            <w:pPr>
              <w:pStyle w:val="TableParagraph"/>
              <w:ind w:left="127" w:right="121"/>
              <w:jc w:val="center"/>
              <w:rPr>
                <w:sz w:val="21"/>
              </w:rPr>
            </w:pPr>
            <w:r>
              <w:rPr>
                <w:sz w:val="21"/>
              </w:rPr>
              <w:t>21</w:t>
            </w:r>
          </w:p>
        </w:tc>
        <w:tc>
          <w:tcPr>
            <w:tcW w:w="1627" w:type="dxa"/>
            <w:vAlign w:val="center"/>
          </w:tcPr>
          <w:p w:rsidR="001F6C49" w:rsidRDefault="00A76EE4">
            <w:pPr>
              <w:pStyle w:val="TableParagraph"/>
              <w:spacing w:before="110"/>
              <w:ind w:left="162" w:right="155"/>
              <w:jc w:val="center"/>
              <w:rPr>
                <w:sz w:val="21"/>
              </w:rPr>
            </w:pPr>
            <w:r>
              <w:rPr>
                <w:sz w:val="21"/>
              </w:rPr>
              <w:t>促进小微企业</w:t>
            </w:r>
          </w:p>
          <w:p w:rsidR="001F6C49" w:rsidRDefault="00A76EE4">
            <w:pPr>
              <w:pStyle w:val="TableParagraph"/>
              <w:spacing w:before="131"/>
              <w:ind w:left="162" w:right="155"/>
              <w:jc w:val="center"/>
              <w:rPr>
                <w:sz w:val="21"/>
              </w:rPr>
            </w:pPr>
            <w:r>
              <w:rPr>
                <w:sz w:val="21"/>
              </w:rPr>
              <w:t>发展</w:t>
            </w:r>
          </w:p>
        </w:tc>
        <w:tc>
          <w:tcPr>
            <w:tcW w:w="6853" w:type="dxa"/>
          </w:tcPr>
          <w:p w:rsidR="0068484C" w:rsidRPr="0068484C" w:rsidRDefault="0068484C" w:rsidP="0068484C">
            <w:pPr>
              <w:pStyle w:val="TableParagraph"/>
              <w:spacing w:before="110"/>
              <w:ind w:left="106"/>
              <w:rPr>
                <w:sz w:val="21"/>
              </w:rPr>
            </w:pPr>
            <w:r w:rsidRPr="0068484C">
              <w:rPr>
                <w:rFonts w:hint="eastAsia"/>
                <w:sz w:val="21"/>
              </w:rPr>
              <w:t>项目类别：</w:t>
            </w:r>
            <w:r w:rsidR="00536673">
              <w:rPr>
                <w:rFonts w:hint="eastAsia"/>
                <w:sz w:val="21"/>
              </w:rPr>
              <w:t>服务类</w:t>
            </w:r>
          </w:p>
          <w:p w:rsidR="00493BD6" w:rsidRDefault="0068484C" w:rsidP="0068484C">
            <w:pPr>
              <w:pStyle w:val="TableParagraph"/>
              <w:spacing w:before="110"/>
              <w:ind w:left="106"/>
              <w:rPr>
                <w:sz w:val="21"/>
              </w:rPr>
            </w:pPr>
            <w:r w:rsidRPr="0068484C">
              <w:rPr>
                <w:rFonts w:hint="eastAsia"/>
                <w:sz w:val="21"/>
              </w:rPr>
              <w:t>采购标的所属行业：根据《工业和信息化部、国际统计局、国家发展和改革委员会、财政部关于印发中小企业划型标准规定的通知》（工信部联企业</w:t>
            </w:r>
            <w:r w:rsidRPr="0068484C">
              <w:rPr>
                <w:sz w:val="21"/>
              </w:rPr>
              <w:t>[2011]300号）规定，本项目采购标的对应的中小企业划分标准所属行业为：</w:t>
            </w:r>
            <w:r w:rsidR="00417A98">
              <w:rPr>
                <w:rFonts w:hint="eastAsia"/>
                <w:sz w:val="21"/>
              </w:rPr>
              <w:t>其他未列明</w:t>
            </w:r>
            <w:r w:rsidR="00417A98">
              <w:rPr>
                <w:sz w:val="21"/>
              </w:rPr>
              <w:t>行业</w:t>
            </w:r>
            <w:r w:rsidRPr="0068484C">
              <w:rPr>
                <w:sz w:val="21"/>
              </w:rPr>
              <w:t>。</w:t>
            </w:r>
          </w:p>
          <w:p w:rsidR="001F6C49" w:rsidRDefault="00A76EE4" w:rsidP="0068484C">
            <w:pPr>
              <w:pStyle w:val="TableParagraph"/>
              <w:spacing w:before="110"/>
              <w:ind w:left="106"/>
              <w:rPr>
                <w:sz w:val="21"/>
              </w:rPr>
            </w:pPr>
            <w:r>
              <w:rPr>
                <w:sz w:val="21"/>
              </w:rPr>
              <w:t>本项目执行促进中小企业发展政策，监狱企业、残疾人福利性单位视同小</w:t>
            </w:r>
          </w:p>
          <w:p w:rsidR="001F6C49" w:rsidRDefault="00A76EE4">
            <w:pPr>
              <w:pStyle w:val="TableParagraph"/>
              <w:spacing w:before="131"/>
              <w:ind w:left="106"/>
              <w:rPr>
                <w:sz w:val="21"/>
              </w:rPr>
            </w:pPr>
            <w:r>
              <w:rPr>
                <w:sz w:val="21"/>
              </w:rPr>
              <w:t>型、微型企业。</w:t>
            </w:r>
          </w:p>
        </w:tc>
      </w:tr>
      <w:tr w:rsidR="001F6C49">
        <w:trPr>
          <w:trHeight w:val="1600"/>
        </w:trPr>
        <w:tc>
          <w:tcPr>
            <w:tcW w:w="725"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spacing w:before="6"/>
              <w:rPr>
                <w:b/>
                <w:sz w:val="15"/>
              </w:rPr>
            </w:pPr>
          </w:p>
          <w:p w:rsidR="001F6C49" w:rsidRDefault="00A76EE4">
            <w:pPr>
              <w:pStyle w:val="TableParagraph"/>
              <w:ind w:left="127" w:right="121"/>
              <w:jc w:val="center"/>
              <w:rPr>
                <w:sz w:val="21"/>
              </w:rPr>
            </w:pPr>
            <w:r>
              <w:rPr>
                <w:sz w:val="21"/>
              </w:rPr>
              <w:t>22</w:t>
            </w:r>
          </w:p>
        </w:tc>
        <w:tc>
          <w:tcPr>
            <w:tcW w:w="1627"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spacing w:before="6"/>
              <w:rPr>
                <w:b/>
                <w:sz w:val="15"/>
              </w:rPr>
            </w:pPr>
          </w:p>
          <w:p w:rsidR="001F6C49" w:rsidRDefault="00A76EE4">
            <w:pPr>
              <w:pStyle w:val="TableParagraph"/>
              <w:ind w:left="160" w:right="155"/>
              <w:jc w:val="center"/>
              <w:rPr>
                <w:sz w:val="21"/>
              </w:rPr>
            </w:pPr>
            <w:r>
              <w:rPr>
                <w:sz w:val="21"/>
              </w:rPr>
              <w:t>合同签订</w:t>
            </w:r>
          </w:p>
        </w:tc>
        <w:tc>
          <w:tcPr>
            <w:tcW w:w="6853" w:type="dxa"/>
          </w:tcPr>
          <w:p w:rsidR="001F6C49" w:rsidRDefault="00A76EE4">
            <w:pPr>
              <w:pStyle w:val="TableParagraph"/>
              <w:spacing w:before="111" w:line="357" w:lineRule="auto"/>
              <w:ind w:left="106" w:right="97"/>
              <w:jc w:val="both"/>
              <w:rPr>
                <w:sz w:val="21"/>
              </w:rPr>
            </w:pPr>
            <w:r>
              <w:rPr>
                <w:spacing w:val="-3"/>
                <w:sz w:val="21"/>
              </w:rPr>
              <w:t>采购人与中标</w:t>
            </w:r>
            <w:r w:rsidRPr="000703AA">
              <w:rPr>
                <w:spacing w:val="-10"/>
                <w:sz w:val="21"/>
              </w:rPr>
              <w:t>人应当在《中标通知书》发出之日起 30 日内签订政府采购合同。同时，采购代理机构对合同内容进行审查，如发现与采购结果和投</w:t>
            </w:r>
            <w:r>
              <w:rPr>
                <w:spacing w:val="-10"/>
                <w:sz w:val="21"/>
              </w:rPr>
              <w:t>标承诺内容不一致的，应予以纠正。中标人拖延、拒签合同的,将被取消</w:t>
            </w:r>
          </w:p>
          <w:p w:rsidR="001F6C49" w:rsidRDefault="00A76EE4">
            <w:pPr>
              <w:pStyle w:val="TableParagraph"/>
              <w:spacing w:line="266" w:lineRule="exact"/>
              <w:ind w:left="106"/>
              <w:rPr>
                <w:sz w:val="21"/>
              </w:rPr>
            </w:pPr>
            <w:r>
              <w:rPr>
                <w:sz w:val="21"/>
              </w:rPr>
              <w:t>中标资格。</w:t>
            </w:r>
          </w:p>
        </w:tc>
      </w:tr>
      <w:tr w:rsidR="001F6C49">
        <w:trPr>
          <w:trHeight w:val="1600"/>
        </w:trPr>
        <w:tc>
          <w:tcPr>
            <w:tcW w:w="725"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spacing w:before="4"/>
              <w:rPr>
                <w:b/>
                <w:sz w:val="15"/>
              </w:rPr>
            </w:pPr>
          </w:p>
          <w:p w:rsidR="001F6C49" w:rsidRDefault="00A76EE4">
            <w:pPr>
              <w:pStyle w:val="TableParagraph"/>
              <w:ind w:left="127" w:right="121"/>
              <w:jc w:val="center"/>
              <w:rPr>
                <w:sz w:val="21"/>
              </w:rPr>
            </w:pPr>
            <w:r>
              <w:rPr>
                <w:sz w:val="21"/>
              </w:rPr>
              <w:t>23</w:t>
            </w:r>
          </w:p>
        </w:tc>
        <w:tc>
          <w:tcPr>
            <w:tcW w:w="1627" w:type="dxa"/>
          </w:tcPr>
          <w:p w:rsidR="001F6C49" w:rsidRDefault="001F6C49">
            <w:pPr>
              <w:pStyle w:val="TableParagraph"/>
              <w:rPr>
                <w:b/>
                <w:sz w:val="20"/>
              </w:rPr>
            </w:pPr>
          </w:p>
          <w:p w:rsidR="001F6C49" w:rsidRDefault="001F6C49">
            <w:pPr>
              <w:pStyle w:val="TableParagraph"/>
              <w:spacing w:before="10"/>
              <w:rPr>
                <w:b/>
                <w:sz w:val="19"/>
              </w:rPr>
            </w:pPr>
          </w:p>
          <w:p w:rsidR="001F6C49" w:rsidRDefault="00A76EE4">
            <w:pPr>
              <w:pStyle w:val="TableParagraph"/>
              <w:spacing w:line="357" w:lineRule="auto"/>
              <w:ind w:left="706" w:right="173" w:hanging="524"/>
              <w:rPr>
                <w:sz w:val="21"/>
              </w:rPr>
            </w:pPr>
            <w:r>
              <w:rPr>
                <w:sz w:val="21"/>
              </w:rPr>
              <w:t>供应商注册事项</w:t>
            </w:r>
          </w:p>
        </w:tc>
        <w:tc>
          <w:tcPr>
            <w:tcW w:w="6853" w:type="dxa"/>
          </w:tcPr>
          <w:p w:rsidR="001F6C49" w:rsidRDefault="00A76EE4" w:rsidP="000703AA">
            <w:pPr>
              <w:pStyle w:val="TableParagraph"/>
              <w:spacing w:line="400" w:lineRule="atLeast"/>
              <w:ind w:left="106" w:right="98"/>
              <w:rPr>
                <w:sz w:val="21"/>
              </w:rPr>
            </w:pPr>
            <w:r w:rsidRPr="000703AA">
              <w:rPr>
                <w:sz w:val="21"/>
              </w:rPr>
              <w:t>根据《浙江省政府采购供应商注册及诚信管理暂行办法》（浙财采监字</w:t>
            </w:r>
          </w:p>
          <w:p w:rsidR="001F6C49" w:rsidRDefault="00A76EE4" w:rsidP="000703AA">
            <w:pPr>
              <w:pStyle w:val="TableParagraph"/>
              <w:spacing w:line="400" w:lineRule="atLeast"/>
              <w:ind w:left="106" w:right="98"/>
              <w:rPr>
                <w:sz w:val="21"/>
              </w:rPr>
            </w:pPr>
            <w:r w:rsidRPr="000703AA">
              <w:rPr>
                <w:sz w:val="21"/>
              </w:rPr>
              <w:t xml:space="preserve">〔 </w:t>
            </w:r>
            <w:r>
              <w:rPr>
                <w:sz w:val="21"/>
              </w:rPr>
              <w:t>2009</w:t>
            </w:r>
            <w:r w:rsidRPr="000703AA">
              <w:rPr>
                <w:sz w:val="21"/>
              </w:rPr>
              <w:t xml:space="preserve"> 〕 </w:t>
            </w:r>
            <w:r>
              <w:rPr>
                <w:sz w:val="21"/>
              </w:rPr>
              <w:t>28</w:t>
            </w:r>
            <w:r w:rsidRPr="000703AA">
              <w:rPr>
                <w:sz w:val="21"/>
              </w:rPr>
              <w:t xml:space="preserve"> 号</w:t>
            </w:r>
            <w:r>
              <w:rPr>
                <w:sz w:val="21"/>
              </w:rPr>
              <w:t>）</w:t>
            </w:r>
            <w:r w:rsidRPr="000703AA">
              <w:rPr>
                <w:sz w:val="21"/>
              </w:rPr>
              <w:t xml:space="preserve"> ， 供应商中标后必须注册成为浙江政府采购网</w:t>
            </w:r>
          </w:p>
          <w:p w:rsidR="001F6C49" w:rsidRDefault="00A76EE4">
            <w:pPr>
              <w:pStyle w:val="TableParagraph"/>
              <w:spacing w:line="400" w:lineRule="atLeast"/>
              <w:ind w:left="106" w:right="98"/>
              <w:rPr>
                <w:sz w:val="21"/>
              </w:rPr>
            </w:pPr>
            <w:r>
              <w:rPr>
                <w:sz w:val="21"/>
              </w:rPr>
              <w:t>（</w:t>
            </w:r>
            <w:hyperlink r:id="rId11">
              <w:r>
                <w:rPr>
                  <w:sz w:val="21"/>
                </w:rPr>
                <w:t>http://www.zjzfcg.gov.cn/</w:t>
              </w:r>
            </w:hyperlink>
            <w:r>
              <w:rPr>
                <w:sz w:val="21"/>
              </w:rPr>
              <w:t>）的正式供应商，否则可以不与中标人签订合同，如未能按时签订合同，将取消其中标资格。</w:t>
            </w:r>
          </w:p>
        </w:tc>
      </w:tr>
      <w:tr w:rsidR="001F6C49">
        <w:trPr>
          <w:trHeight w:val="1125"/>
        </w:trPr>
        <w:tc>
          <w:tcPr>
            <w:tcW w:w="725" w:type="dxa"/>
          </w:tcPr>
          <w:p w:rsidR="001F6C49" w:rsidRDefault="001F6C49">
            <w:pPr>
              <w:pStyle w:val="TableParagraph"/>
              <w:rPr>
                <w:b/>
                <w:sz w:val="20"/>
              </w:rPr>
            </w:pPr>
          </w:p>
          <w:p w:rsidR="001F6C49" w:rsidRDefault="001F6C49">
            <w:pPr>
              <w:pStyle w:val="TableParagraph"/>
              <w:spacing w:before="10"/>
              <w:rPr>
                <w:b/>
                <w:sz w:val="16"/>
              </w:rPr>
            </w:pPr>
          </w:p>
          <w:p w:rsidR="001F6C49" w:rsidRDefault="00A76EE4">
            <w:pPr>
              <w:pStyle w:val="TableParagraph"/>
              <w:ind w:left="127" w:right="121"/>
              <w:jc w:val="center"/>
              <w:rPr>
                <w:sz w:val="21"/>
              </w:rPr>
            </w:pPr>
            <w:r>
              <w:rPr>
                <w:sz w:val="21"/>
              </w:rPr>
              <w:t>24</w:t>
            </w:r>
          </w:p>
        </w:tc>
        <w:tc>
          <w:tcPr>
            <w:tcW w:w="1627" w:type="dxa"/>
          </w:tcPr>
          <w:p w:rsidR="001F6C49" w:rsidRDefault="001F6C49">
            <w:pPr>
              <w:pStyle w:val="TableParagraph"/>
              <w:rPr>
                <w:b/>
                <w:sz w:val="20"/>
              </w:rPr>
            </w:pPr>
          </w:p>
          <w:p w:rsidR="001F6C49" w:rsidRDefault="001F6C49">
            <w:pPr>
              <w:pStyle w:val="TableParagraph"/>
              <w:spacing w:before="10"/>
              <w:rPr>
                <w:b/>
                <w:sz w:val="16"/>
              </w:rPr>
            </w:pPr>
          </w:p>
          <w:p w:rsidR="001F6C49" w:rsidRDefault="00A76EE4">
            <w:pPr>
              <w:pStyle w:val="TableParagraph"/>
              <w:ind w:left="160" w:right="155"/>
              <w:jc w:val="center"/>
              <w:rPr>
                <w:sz w:val="21"/>
              </w:rPr>
            </w:pPr>
            <w:r>
              <w:rPr>
                <w:sz w:val="21"/>
              </w:rPr>
              <w:t>履约保证金</w:t>
            </w:r>
          </w:p>
        </w:tc>
        <w:tc>
          <w:tcPr>
            <w:tcW w:w="6853" w:type="dxa"/>
          </w:tcPr>
          <w:p w:rsidR="001F6C49" w:rsidRDefault="00A76EE4">
            <w:pPr>
              <w:pStyle w:val="TableParagraph"/>
              <w:numPr>
                <w:ilvl w:val="0"/>
                <w:numId w:val="40"/>
              </w:numPr>
              <w:tabs>
                <w:tab w:val="left" w:pos="319"/>
              </w:tabs>
              <w:spacing w:before="109"/>
              <w:ind w:hanging="213"/>
              <w:rPr>
                <w:sz w:val="21"/>
              </w:rPr>
            </w:pPr>
            <w:r>
              <w:rPr>
                <w:spacing w:val="-7"/>
                <w:sz w:val="21"/>
              </w:rPr>
              <w:t xml:space="preserve">金额：合同价的 </w:t>
            </w:r>
            <w:r w:rsidR="00E571B9">
              <w:rPr>
                <w:sz w:val="21"/>
              </w:rPr>
              <w:t>1</w:t>
            </w:r>
            <w:r>
              <w:rPr>
                <w:sz w:val="21"/>
              </w:rPr>
              <w:t>%；</w:t>
            </w:r>
          </w:p>
          <w:p w:rsidR="001F6C49" w:rsidRDefault="00D86D8A">
            <w:pPr>
              <w:pStyle w:val="TableParagraph"/>
              <w:numPr>
                <w:ilvl w:val="0"/>
                <w:numId w:val="40"/>
              </w:numPr>
              <w:tabs>
                <w:tab w:val="left" w:pos="319"/>
              </w:tabs>
              <w:spacing w:before="74" w:line="251" w:lineRule="exact"/>
              <w:ind w:hanging="213"/>
              <w:rPr>
                <w:sz w:val="21"/>
              </w:rPr>
            </w:pPr>
            <w:r>
              <w:rPr>
                <w:rFonts w:hint="eastAsia"/>
                <w:sz w:val="21"/>
                <w:szCs w:val="21"/>
              </w:rPr>
              <w:t>鼓励供应商开展政采贷、履约保函等政府采购金融服务，供应商以银行、保险公司</w:t>
            </w:r>
            <w:r w:rsidRPr="00B37FB6">
              <w:rPr>
                <w:rFonts w:hint="eastAsia"/>
                <w:sz w:val="21"/>
                <w:szCs w:val="21"/>
              </w:rPr>
              <w:t>、融资担保公司</w:t>
            </w:r>
            <w:r>
              <w:rPr>
                <w:rFonts w:hint="eastAsia"/>
                <w:sz w:val="21"/>
                <w:szCs w:val="21"/>
              </w:rPr>
              <w:t>出具保函形式提交履约保证金的，采购单位不得拒收。</w:t>
            </w:r>
          </w:p>
        </w:tc>
      </w:tr>
      <w:tr w:rsidR="001F6C49" w:rsidTr="003C434E">
        <w:trPr>
          <w:trHeight w:val="1353"/>
        </w:trPr>
        <w:tc>
          <w:tcPr>
            <w:tcW w:w="725" w:type="dxa"/>
            <w:vAlign w:val="center"/>
          </w:tcPr>
          <w:p w:rsidR="001F6C49" w:rsidRDefault="00A76EE4">
            <w:pPr>
              <w:pStyle w:val="TableParagraph"/>
              <w:spacing w:before="1"/>
              <w:ind w:left="127" w:right="121"/>
              <w:jc w:val="center"/>
              <w:rPr>
                <w:sz w:val="21"/>
              </w:rPr>
            </w:pPr>
            <w:r>
              <w:rPr>
                <w:sz w:val="21"/>
              </w:rPr>
              <w:t>25</w:t>
            </w:r>
          </w:p>
        </w:tc>
        <w:tc>
          <w:tcPr>
            <w:tcW w:w="1627" w:type="dxa"/>
            <w:vAlign w:val="center"/>
          </w:tcPr>
          <w:p w:rsidR="001F6C49" w:rsidRDefault="00A76EE4">
            <w:pPr>
              <w:pStyle w:val="TableParagraph"/>
              <w:spacing w:before="1"/>
              <w:ind w:left="160" w:right="155"/>
              <w:jc w:val="center"/>
              <w:rPr>
                <w:sz w:val="21"/>
              </w:rPr>
            </w:pPr>
            <w:r>
              <w:rPr>
                <w:sz w:val="21"/>
              </w:rPr>
              <w:t>代理服务费</w:t>
            </w:r>
          </w:p>
        </w:tc>
        <w:tc>
          <w:tcPr>
            <w:tcW w:w="6853" w:type="dxa"/>
          </w:tcPr>
          <w:p w:rsidR="001F6C49" w:rsidRDefault="00A76EE4" w:rsidP="00990FD8">
            <w:pPr>
              <w:pStyle w:val="TableParagraph"/>
              <w:numPr>
                <w:ilvl w:val="0"/>
                <w:numId w:val="39"/>
              </w:numPr>
              <w:tabs>
                <w:tab w:val="left" w:pos="319"/>
              </w:tabs>
              <w:spacing w:before="110"/>
              <w:rPr>
                <w:sz w:val="21"/>
              </w:rPr>
            </w:pPr>
            <w:r>
              <w:rPr>
                <w:sz w:val="21"/>
              </w:rPr>
              <w:t>金额：</w:t>
            </w:r>
            <w:r w:rsidR="00990FD8" w:rsidRPr="00990FD8">
              <w:rPr>
                <w:rFonts w:hint="eastAsia"/>
                <w:sz w:val="21"/>
              </w:rPr>
              <w:t>按照《国家发展改革委关于</w:t>
            </w:r>
            <w:r w:rsidR="00990FD8" w:rsidRPr="00990FD8">
              <w:rPr>
                <w:sz w:val="21"/>
              </w:rPr>
              <w:t xml:space="preserve"> 进一步放开建设项目专业服务价格的通知》（发改价格2015 299号）执行</w:t>
            </w:r>
            <w:r>
              <w:rPr>
                <w:sz w:val="21"/>
              </w:rPr>
              <w:t>；</w:t>
            </w:r>
          </w:p>
          <w:p w:rsidR="001F6C49" w:rsidRDefault="00A76EE4" w:rsidP="003C434E">
            <w:pPr>
              <w:pStyle w:val="TableParagraph"/>
              <w:numPr>
                <w:ilvl w:val="0"/>
                <w:numId w:val="39"/>
              </w:numPr>
              <w:tabs>
                <w:tab w:val="left" w:pos="319"/>
              </w:tabs>
              <w:spacing w:before="131" w:line="355" w:lineRule="auto"/>
              <w:ind w:left="106" w:right="97" w:firstLine="0"/>
              <w:rPr>
                <w:sz w:val="21"/>
              </w:rPr>
            </w:pPr>
            <w:r w:rsidRPr="000703AA">
              <w:rPr>
                <w:sz w:val="21"/>
              </w:rPr>
              <w:t>收取方式：由招标代理机构向中标单位收取，中标单位在收到中标通知书</w:t>
            </w:r>
            <w:r>
              <w:rPr>
                <w:spacing w:val="-23"/>
                <w:sz w:val="21"/>
              </w:rPr>
              <w:t xml:space="preserve">的 </w:t>
            </w:r>
            <w:r>
              <w:rPr>
                <w:sz w:val="21"/>
              </w:rPr>
              <w:t>5</w:t>
            </w:r>
            <w:r>
              <w:rPr>
                <w:spacing w:val="-8"/>
                <w:sz w:val="21"/>
              </w:rPr>
              <w:t>个工作日内支付至招标代理机构账户。</w:t>
            </w:r>
          </w:p>
        </w:tc>
      </w:tr>
      <w:tr w:rsidR="001F6C49">
        <w:trPr>
          <w:trHeight w:val="400"/>
        </w:trPr>
        <w:tc>
          <w:tcPr>
            <w:tcW w:w="725" w:type="dxa"/>
          </w:tcPr>
          <w:p w:rsidR="001F6C49" w:rsidRDefault="00A76EE4">
            <w:pPr>
              <w:pStyle w:val="TableParagraph"/>
              <w:spacing w:before="109"/>
              <w:ind w:left="127" w:right="121"/>
              <w:jc w:val="center"/>
              <w:rPr>
                <w:sz w:val="21"/>
              </w:rPr>
            </w:pPr>
            <w:r>
              <w:rPr>
                <w:sz w:val="21"/>
              </w:rPr>
              <w:t>27</w:t>
            </w:r>
          </w:p>
        </w:tc>
        <w:tc>
          <w:tcPr>
            <w:tcW w:w="1627" w:type="dxa"/>
          </w:tcPr>
          <w:p w:rsidR="001F6C49" w:rsidRDefault="00A76EE4">
            <w:pPr>
              <w:pStyle w:val="TableParagraph"/>
              <w:spacing w:before="109"/>
              <w:ind w:left="162" w:right="155"/>
              <w:jc w:val="center"/>
              <w:rPr>
                <w:sz w:val="21"/>
              </w:rPr>
            </w:pPr>
            <w:r>
              <w:rPr>
                <w:sz w:val="21"/>
              </w:rPr>
              <w:t>解释权</w:t>
            </w:r>
          </w:p>
        </w:tc>
        <w:tc>
          <w:tcPr>
            <w:tcW w:w="6853" w:type="dxa"/>
          </w:tcPr>
          <w:p w:rsidR="001F6C49" w:rsidRDefault="00A76EE4">
            <w:pPr>
              <w:pStyle w:val="TableParagraph"/>
              <w:spacing w:before="109"/>
              <w:ind w:left="106"/>
              <w:rPr>
                <w:sz w:val="21"/>
              </w:rPr>
            </w:pPr>
            <w:r>
              <w:rPr>
                <w:sz w:val="21"/>
              </w:rPr>
              <w:t>本采购文件的解释权属于采购人和采购代理机构</w:t>
            </w:r>
          </w:p>
        </w:tc>
      </w:tr>
    </w:tbl>
    <w:p w:rsidR="003C434E" w:rsidRDefault="003C434E">
      <w:pPr>
        <w:rPr>
          <w:sz w:val="21"/>
        </w:rPr>
      </w:pPr>
    </w:p>
    <w:p w:rsidR="003C434E" w:rsidRPr="003C434E" w:rsidRDefault="003C434E" w:rsidP="003C434E">
      <w:pPr>
        <w:spacing w:line="360" w:lineRule="auto"/>
        <w:ind w:firstLineChars="200" w:firstLine="420"/>
        <w:rPr>
          <w:kern w:val="2"/>
          <w:sz w:val="21"/>
          <w:szCs w:val="21"/>
          <w:lang w:val="en-US" w:bidi="ar-SA"/>
        </w:rPr>
      </w:pPr>
      <w:r>
        <w:rPr>
          <w:sz w:val="21"/>
        </w:rPr>
        <w:tab/>
      </w:r>
      <w:r w:rsidRPr="003C434E">
        <w:rPr>
          <w:rFonts w:hint="eastAsia"/>
          <w:kern w:val="2"/>
          <w:sz w:val="21"/>
          <w:szCs w:val="21"/>
          <w:lang w:val="en-US" w:bidi="ar-SA"/>
        </w:rPr>
        <w:t>其余事项：中标供应商如有融资需求，可使用以下银行的政采贷服务。</w:t>
      </w:r>
    </w:p>
    <w:tbl>
      <w:tblPr>
        <w:tblW w:w="8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00"/>
        <w:gridCol w:w="1290"/>
        <w:gridCol w:w="2817"/>
      </w:tblGrid>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银行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贷款年利率</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联系人</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联系电话</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中国工商银行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3.8%起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王霖</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88588246/13857654562</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中国农业银行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3.8%起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龚盛</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15858682216</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中国建设银行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3.8%起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梅晶晶</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88525339/13736585303</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中国银行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3.75%起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任茜</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13857695378</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浦发银行台州分行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4.05%起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王渊</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13616676319</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浦发银行椒江分行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4.05%起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孙瑞华</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13857688081</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交通银行台州分行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3.75%起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周翔宇</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13867697018</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招商银行台州分行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4.32%起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王海玲</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13566413827</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lastRenderedPageBreak/>
              <w:t>浙商银行台州分行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5.01%起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章涉漪</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81880185/13606681262</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中信银行台州分行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4.15%起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陈金园</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13586052161</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华夏银行台州分行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4.5%起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邱明达</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81871518/13736252233</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泰隆银行开发区支行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5.6%起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梁宛莉</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139.800006869100</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民泰银行椒江支行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5.8%起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陈慧珠</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13857699669</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绍兴银行台州分行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5.1%起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郭庭斌</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15958633119</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温州银行台州分行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4.55%起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王晓波</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15824005475</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平安银行台州分行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6.53%起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李俊丽</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15906861025</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宁波银行台州分行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4.35%起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戴莉丽</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13566627207</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金华银行台州分行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4.05%起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金雪婷</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81886670/15968661569</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台州银行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5.6%起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洪婷</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15858624999</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邮储银行台州分行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3.85%起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董庆</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81888982/18957683735</w:t>
            </w:r>
          </w:p>
        </w:tc>
      </w:tr>
    </w:tbl>
    <w:p w:rsidR="003C434E" w:rsidRDefault="003C434E" w:rsidP="003C434E">
      <w:pPr>
        <w:tabs>
          <w:tab w:val="left" w:pos="3105"/>
        </w:tabs>
        <w:rPr>
          <w:sz w:val="21"/>
        </w:rPr>
      </w:pPr>
      <w:r>
        <w:rPr>
          <w:sz w:val="21"/>
        </w:rPr>
        <w:tab/>
      </w:r>
    </w:p>
    <w:p w:rsidR="003C434E" w:rsidRDefault="003C434E" w:rsidP="003C434E">
      <w:pPr>
        <w:spacing w:line="360" w:lineRule="auto"/>
        <w:rPr>
          <w:szCs w:val="21"/>
        </w:rPr>
      </w:pPr>
      <w:r>
        <w:rPr>
          <w:sz w:val="21"/>
        </w:rPr>
        <w:tab/>
      </w:r>
      <w:r w:rsidR="00D86D8A">
        <w:rPr>
          <w:sz w:val="21"/>
        </w:rPr>
        <w:t xml:space="preserve">  </w:t>
      </w:r>
      <w:r>
        <w:rPr>
          <w:rFonts w:hint="eastAsia"/>
          <w:szCs w:val="21"/>
        </w:rPr>
        <w:t>合同保函联系方式</w:t>
      </w:r>
    </w:p>
    <w:p w:rsidR="003C434E" w:rsidRDefault="003C434E" w:rsidP="003C434E">
      <w:pPr>
        <w:spacing w:line="360" w:lineRule="auto"/>
        <w:ind w:firstLineChars="350" w:firstLine="770"/>
        <w:jc w:val="center"/>
        <w:rPr>
          <w:szCs w:val="21"/>
        </w:rPr>
      </w:pPr>
      <w:r>
        <w:rPr>
          <w:rFonts w:hint="eastAsia"/>
          <w:szCs w:val="21"/>
        </w:rPr>
        <w:t>合同履约保函联系方式</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9"/>
        <w:gridCol w:w="2262"/>
        <w:gridCol w:w="985"/>
        <w:gridCol w:w="1536"/>
      </w:tblGrid>
      <w:tr w:rsidR="003C434E" w:rsidTr="003C434E">
        <w:trPr>
          <w:trHeight w:val="447"/>
        </w:trPr>
        <w:tc>
          <w:tcPr>
            <w:tcW w:w="3739" w:type="dxa"/>
            <w:vAlign w:val="center"/>
          </w:tcPr>
          <w:p w:rsidR="003C434E" w:rsidRDefault="003C434E" w:rsidP="007F5B39">
            <w:pPr>
              <w:spacing w:line="360" w:lineRule="auto"/>
              <w:jc w:val="center"/>
              <w:rPr>
                <w:szCs w:val="21"/>
              </w:rPr>
            </w:pPr>
            <w:r>
              <w:rPr>
                <w:rFonts w:hint="eastAsia"/>
                <w:szCs w:val="21"/>
              </w:rPr>
              <w:t>保险公司名称</w:t>
            </w:r>
          </w:p>
        </w:tc>
        <w:tc>
          <w:tcPr>
            <w:tcW w:w="2262" w:type="dxa"/>
            <w:vAlign w:val="center"/>
          </w:tcPr>
          <w:p w:rsidR="003C434E" w:rsidRDefault="003C434E" w:rsidP="007F5B39">
            <w:pPr>
              <w:spacing w:line="360" w:lineRule="auto"/>
              <w:jc w:val="center"/>
              <w:rPr>
                <w:szCs w:val="21"/>
              </w:rPr>
            </w:pPr>
            <w:r>
              <w:rPr>
                <w:rFonts w:hint="eastAsia"/>
                <w:szCs w:val="21"/>
              </w:rPr>
              <w:t>保费率</w:t>
            </w:r>
          </w:p>
        </w:tc>
        <w:tc>
          <w:tcPr>
            <w:tcW w:w="985" w:type="dxa"/>
            <w:vAlign w:val="center"/>
          </w:tcPr>
          <w:p w:rsidR="003C434E" w:rsidRDefault="003C434E" w:rsidP="007F5B39">
            <w:pPr>
              <w:spacing w:line="360" w:lineRule="auto"/>
              <w:jc w:val="center"/>
              <w:rPr>
                <w:szCs w:val="21"/>
              </w:rPr>
            </w:pPr>
            <w:r>
              <w:rPr>
                <w:rFonts w:hint="eastAsia"/>
                <w:szCs w:val="21"/>
              </w:rPr>
              <w:t>联系人</w:t>
            </w:r>
          </w:p>
        </w:tc>
        <w:tc>
          <w:tcPr>
            <w:tcW w:w="1536" w:type="dxa"/>
            <w:vAlign w:val="center"/>
          </w:tcPr>
          <w:p w:rsidR="003C434E" w:rsidRDefault="003C434E" w:rsidP="007F5B39">
            <w:pPr>
              <w:spacing w:line="360" w:lineRule="auto"/>
              <w:jc w:val="center"/>
              <w:rPr>
                <w:szCs w:val="21"/>
              </w:rPr>
            </w:pPr>
            <w:r>
              <w:rPr>
                <w:rFonts w:hint="eastAsia"/>
                <w:szCs w:val="21"/>
              </w:rPr>
              <w:t>联系电话</w:t>
            </w:r>
          </w:p>
        </w:tc>
      </w:tr>
      <w:tr w:rsidR="003C434E" w:rsidTr="003C434E">
        <w:tc>
          <w:tcPr>
            <w:tcW w:w="3739" w:type="dxa"/>
            <w:vAlign w:val="center"/>
          </w:tcPr>
          <w:p w:rsidR="003C434E" w:rsidRDefault="003C434E" w:rsidP="007F5B39">
            <w:pPr>
              <w:spacing w:line="360" w:lineRule="auto"/>
              <w:jc w:val="center"/>
              <w:rPr>
                <w:szCs w:val="21"/>
              </w:rPr>
            </w:pPr>
            <w:r>
              <w:rPr>
                <w:rFonts w:hint="eastAsia"/>
                <w:szCs w:val="21"/>
              </w:rPr>
              <w:t>中国人寿财产保险股份有限公司台州中心支公司</w:t>
            </w:r>
          </w:p>
        </w:tc>
        <w:tc>
          <w:tcPr>
            <w:tcW w:w="2262" w:type="dxa"/>
            <w:vAlign w:val="center"/>
          </w:tcPr>
          <w:p w:rsidR="003C434E" w:rsidRDefault="003C434E" w:rsidP="007F5B39">
            <w:pPr>
              <w:spacing w:line="360" w:lineRule="auto"/>
              <w:jc w:val="center"/>
              <w:rPr>
                <w:szCs w:val="21"/>
              </w:rPr>
            </w:pPr>
            <w:r>
              <w:rPr>
                <w:rFonts w:hint="eastAsia"/>
                <w:szCs w:val="21"/>
              </w:rPr>
              <w:t>年费率1%，最低保费500元</w:t>
            </w:r>
          </w:p>
        </w:tc>
        <w:tc>
          <w:tcPr>
            <w:tcW w:w="985" w:type="dxa"/>
            <w:vAlign w:val="center"/>
          </w:tcPr>
          <w:p w:rsidR="003C434E" w:rsidRDefault="003C434E" w:rsidP="007F5B39">
            <w:pPr>
              <w:spacing w:line="360" w:lineRule="auto"/>
              <w:jc w:val="center"/>
              <w:rPr>
                <w:szCs w:val="21"/>
              </w:rPr>
            </w:pPr>
            <w:r>
              <w:rPr>
                <w:rFonts w:hint="eastAsia"/>
                <w:szCs w:val="21"/>
              </w:rPr>
              <w:t>徐凌</w:t>
            </w:r>
          </w:p>
        </w:tc>
        <w:tc>
          <w:tcPr>
            <w:tcW w:w="1536" w:type="dxa"/>
            <w:vAlign w:val="center"/>
          </w:tcPr>
          <w:p w:rsidR="003C434E" w:rsidRDefault="003C434E" w:rsidP="007F5B39">
            <w:pPr>
              <w:spacing w:line="360" w:lineRule="auto"/>
              <w:jc w:val="center"/>
              <w:rPr>
                <w:szCs w:val="21"/>
              </w:rPr>
            </w:pPr>
            <w:r>
              <w:rPr>
                <w:rFonts w:hint="eastAsia"/>
                <w:szCs w:val="21"/>
              </w:rPr>
              <w:t>13905168070</w:t>
            </w:r>
          </w:p>
        </w:tc>
      </w:tr>
      <w:tr w:rsidR="003C434E" w:rsidTr="003C434E">
        <w:tc>
          <w:tcPr>
            <w:tcW w:w="3739" w:type="dxa"/>
            <w:vAlign w:val="center"/>
          </w:tcPr>
          <w:p w:rsidR="003C434E" w:rsidRDefault="003C434E" w:rsidP="007F5B39">
            <w:pPr>
              <w:spacing w:line="360" w:lineRule="auto"/>
              <w:jc w:val="center"/>
              <w:rPr>
                <w:szCs w:val="21"/>
              </w:rPr>
            </w:pPr>
            <w:r>
              <w:rPr>
                <w:rFonts w:hint="eastAsia"/>
                <w:szCs w:val="21"/>
              </w:rPr>
              <w:t>永诚财产保险股份有限公司台州分公司</w:t>
            </w:r>
          </w:p>
        </w:tc>
        <w:tc>
          <w:tcPr>
            <w:tcW w:w="2262" w:type="dxa"/>
            <w:vAlign w:val="center"/>
          </w:tcPr>
          <w:p w:rsidR="003C434E" w:rsidRDefault="003C434E" w:rsidP="007F5B39">
            <w:pPr>
              <w:spacing w:line="360" w:lineRule="auto"/>
              <w:jc w:val="center"/>
              <w:rPr>
                <w:szCs w:val="21"/>
              </w:rPr>
            </w:pPr>
            <w:r>
              <w:rPr>
                <w:rFonts w:hint="eastAsia"/>
                <w:szCs w:val="21"/>
              </w:rPr>
              <w:t>年费率1%，最低保费1000元</w:t>
            </w:r>
          </w:p>
        </w:tc>
        <w:tc>
          <w:tcPr>
            <w:tcW w:w="985" w:type="dxa"/>
            <w:vAlign w:val="center"/>
          </w:tcPr>
          <w:p w:rsidR="003C434E" w:rsidRDefault="003C434E" w:rsidP="007F5B39">
            <w:pPr>
              <w:spacing w:line="360" w:lineRule="auto"/>
              <w:jc w:val="center"/>
              <w:rPr>
                <w:szCs w:val="21"/>
              </w:rPr>
            </w:pPr>
            <w:r>
              <w:rPr>
                <w:rFonts w:hint="eastAsia"/>
                <w:szCs w:val="21"/>
              </w:rPr>
              <w:t>尹刚强</w:t>
            </w:r>
          </w:p>
        </w:tc>
        <w:tc>
          <w:tcPr>
            <w:tcW w:w="1536" w:type="dxa"/>
            <w:vAlign w:val="center"/>
          </w:tcPr>
          <w:p w:rsidR="003C434E" w:rsidRDefault="003C434E" w:rsidP="007F5B39">
            <w:pPr>
              <w:spacing w:line="360" w:lineRule="auto"/>
              <w:jc w:val="center"/>
              <w:rPr>
                <w:szCs w:val="21"/>
              </w:rPr>
            </w:pPr>
            <w:r>
              <w:rPr>
                <w:rFonts w:hint="eastAsia"/>
                <w:szCs w:val="21"/>
              </w:rPr>
              <w:t>13750668184</w:t>
            </w:r>
          </w:p>
        </w:tc>
      </w:tr>
      <w:tr w:rsidR="003C434E" w:rsidTr="003C434E">
        <w:tc>
          <w:tcPr>
            <w:tcW w:w="3739" w:type="dxa"/>
            <w:vAlign w:val="center"/>
          </w:tcPr>
          <w:p w:rsidR="003C434E" w:rsidRDefault="003C434E" w:rsidP="007F5B39">
            <w:pPr>
              <w:spacing w:line="360" w:lineRule="auto"/>
              <w:jc w:val="center"/>
              <w:rPr>
                <w:szCs w:val="21"/>
              </w:rPr>
            </w:pPr>
            <w:r>
              <w:rPr>
                <w:rFonts w:hint="eastAsia"/>
                <w:szCs w:val="21"/>
              </w:rPr>
              <w:t>华泰财产保险有限公司台州中心支公司</w:t>
            </w:r>
          </w:p>
        </w:tc>
        <w:tc>
          <w:tcPr>
            <w:tcW w:w="2262" w:type="dxa"/>
            <w:vAlign w:val="center"/>
          </w:tcPr>
          <w:p w:rsidR="003C434E" w:rsidRDefault="003C434E" w:rsidP="007F5B39">
            <w:pPr>
              <w:spacing w:line="360" w:lineRule="auto"/>
              <w:jc w:val="center"/>
              <w:rPr>
                <w:szCs w:val="21"/>
              </w:rPr>
            </w:pPr>
            <w:r>
              <w:rPr>
                <w:rFonts w:hint="eastAsia"/>
                <w:szCs w:val="21"/>
              </w:rPr>
              <w:t>年费率0.5%，最低保费1000元</w:t>
            </w:r>
          </w:p>
        </w:tc>
        <w:tc>
          <w:tcPr>
            <w:tcW w:w="985" w:type="dxa"/>
            <w:vAlign w:val="center"/>
          </w:tcPr>
          <w:p w:rsidR="003C434E" w:rsidRDefault="003C434E" w:rsidP="007F5B39">
            <w:pPr>
              <w:spacing w:line="360" w:lineRule="auto"/>
              <w:jc w:val="center"/>
              <w:rPr>
                <w:szCs w:val="21"/>
              </w:rPr>
            </w:pPr>
            <w:r>
              <w:rPr>
                <w:rFonts w:hint="eastAsia"/>
                <w:szCs w:val="21"/>
              </w:rPr>
              <w:t>王灵芳</w:t>
            </w:r>
          </w:p>
        </w:tc>
        <w:tc>
          <w:tcPr>
            <w:tcW w:w="1536" w:type="dxa"/>
            <w:vAlign w:val="center"/>
          </w:tcPr>
          <w:p w:rsidR="003C434E" w:rsidRDefault="003C434E" w:rsidP="007F5B39">
            <w:pPr>
              <w:spacing w:line="360" w:lineRule="auto"/>
              <w:jc w:val="center"/>
              <w:rPr>
                <w:szCs w:val="21"/>
              </w:rPr>
            </w:pPr>
            <w:r>
              <w:rPr>
                <w:rFonts w:hint="eastAsia"/>
                <w:szCs w:val="21"/>
              </w:rPr>
              <w:t>88869818 13586123199</w:t>
            </w:r>
          </w:p>
        </w:tc>
      </w:tr>
      <w:tr w:rsidR="003C434E" w:rsidTr="003C434E">
        <w:tc>
          <w:tcPr>
            <w:tcW w:w="3739" w:type="dxa"/>
            <w:vAlign w:val="center"/>
          </w:tcPr>
          <w:p w:rsidR="003C434E" w:rsidRDefault="003C434E" w:rsidP="007F5B39">
            <w:pPr>
              <w:spacing w:line="360" w:lineRule="auto"/>
              <w:jc w:val="center"/>
              <w:rPr>
                <w:szCs w:val="21"/>
              </w:rPr>
            </w:pPr>
            <w:r>
              <w:rPr>
                <w:rFonts w:hint="eastAsia"/>
                <w:szCs w:val="21"/>
              </w:rPr>
              <w:t>中国大地财产保险股份有限公司台州中心支公司</w:t>
            </w:r>
          </w:p>
        </w:tc>
        <w:tc>
          <w:tcPr>
            <w:tcW w:w="2262" w:type="dxa"/>
            <w:vAlign w:val="center"/>
          </w:tcPr>
          <w:p w:rsidR="003C434E" w:rsidRDefault="003C434E" w:rsidP="007F5B39">
            <w:pPr>
              <w:spacing w:line="360" w:lineRule="auto"/>
              <w:jc w:val="center"/>
              <w:rPr>
                <w:szCs w:val="21"/>
              </w:rPr>
            </w:pPr>
            <w:r>
              <w:rPr>
                <w:rFonts w:hint="eastAsia"/>
                <w:szCs w:val="21"/>
              </w:rPr>
              <w:t>年费率1.5%，最低保费1000元</w:t>
            </w:r>
          </w:p>
        </w:tc>
        <w:tc>
          <w:tcPr>
            <w:tcW w:w="985" w:type="dxa"/>
            <w:vAlign w:val="center"/>
          </w:tcPr>
          <w:p w:rsidR="003C434E" w:rsidRDefault="003C434E" w:rsidP="007F5B39">
            <w:pPr>
              <w:spacing w:line="360" w:lineRule="auto"/>
              <w:jc w:val="center"/>
              <w:rPr>
                <w:szCs w:val="21"/>
              </w:rPr>
            </w:pPr>
            <w:r>
              <w:rPr>
                <w:rFonts w:hint="eastAsia"/>
                <w:szCs w:val="21"/>
              </w:rPr>
              <w:t>徐小明</w:t>
            </w:r>
          </w:p>
        </w:tc>
        <w:tc>
          <w:tcPr>
            <w:tcW w:w="1536" w:type="dxa"/>
            <w:vAlign w:val="center"/>
          </w:tcPr>
          <w:p w:rsidR="003C434E" w:rsidRDefault="003C434E" w:rsidP="007F5B39">
            <w:pPr>
              <w:spacing w:line="360" w:lineRule="auto"/>
              <w:jc w:val="center"/>
              <w:rPr>
                <w:szCs w:val="21"/>
              </w:rPr>
            </w:pPr>
            <w:r>
              <w:rPr>
                <w:rFonts w:hint="eastAsia"/>
                <w:szCs w:val="21"/>
              </w:rPr>
              <w:t>88552788      13968603112</w:t>
            </w:r>
          </w:p>
        </w:tc>
      </w:tr>
      <w:tr w:rsidR="003C434E" w:rsidTr="003C434E">
        <w:tc>
          <w:tcPr>
            <w:tcW w:w="3739" w:type="dxa"/>
            <w:vAlign w:val="center"/>
          </w:tcPr>
          <w:p w:rsidR="003C434E" w:rsidRDefault="003C434E" w:rsidP="007F5B39">
            <w:pPr>
              <w:spacing w:line="360" w:lineRule="auto"/>
              <w:jc w:val="center"/>
              <w:rPr>
                <w:szCs w:val="21"/>
              </w:rPr>
            </w:pPr>
            <w:r>
              <w:rPr>
                <w:rFonts w:hint="eastAsia"/>
                <w:szCs w:val="21"/>
              </w:rPr>
              <w:t>阳光保险台州中心支公司</w:t>
            </w:r>
          </w:p>
        </w:tc>
        <w:tc>
          <w:tcPr>
            <w:tcW w:w="2262" w:type="dxa"/>
            <w:vAlign w:val="center"/>
          </w:tcPr>
          <w:p w:rsidR="003C434E" w:rsidRDefault="003C434E" w:rsidP="007F5B39">
            <w:pPr>
              <w:spacing w:line="360" w:lineRule="auto"/>
              <w:jc w:val="center"/>
              <w:rPr>
                <w:szCs w:val="21"/>
              </w:rPr>
            </w:pPr>
            <w:r>
              <w:rPr>
                <w:rFonts w:hint="eastAsia"/>
                <w:szCs w:val="21"/>
              </w:rPr>
              <w:t>年费率1%，最低保费500元</w:t>
            </w:r>
          </w:p>
        </w:tc>
        <w:tc>
          <w:tcPr>
            <w:tcW w:w="985" w:type="dxa"/>
            <w:vAlign w:val="center"/>
          </w:tcPr>
          <w:p w:rsidR="003C434E" w:rsidRDefault="003C434E" w:rsidP="007F5B39">
            <w:pPr>
              <w:spacing w:line="360" w:lineRule="auto"/>
              <w:jc w:val="center"/>
              <w:rPr>
                <w:szCs w:val="21"/>
              </w:rPr>
            </w:pPr>
            <w:r>
              <w:rPr>
                <w:rFonts w:hint="eastAsia"/>
                <w:szCs w:val="21"/>
              </w:rPr>
              <w:t>林高明</w:t>
            </w:r>
          </w:p>
        </w:tc>
        <w:tc>
          <w:tcPr>
            <w:tcW w:w="1536" w:type="dxa"/>
            <w:vAlign w:val="center"/>
          </w:tcPr>
          <w:p w:rsidR="003C434E" w:rsidRDefault="003C434E" w:rsidP="007F5B39">
            <w:pPr>
              <w:spacing w:line="360" w:lineRule="auto"/>
              <w:jc w:val="center"/>
              <w:rPr>
                <w:szCs w:val="21"/>
              </w:rPr>
            </w:pPr>
            <w:r>
              <w:rPr>
                <w:rFonts w:hint="eastAsia"/>
                <w:szCs w:val="21"/>
              </w:rPr>
              <w:t>15888682693</w:t>
            </w:r>
          </w:p>
        </w:tc>
      </w:tr>
      <w:tr w:rsidR="003C434E" w:rsidTr="003C434E">
        <w:tc>
          <w:tcPr>
            <w:tcW w:w="3739" w:type="dxa"/>
            <w:vAlign w:val="center"/>
          </w:tcPr>
          <w:p w:rsidR="003C434E" w:rsidRDefault="003C434E" w:rsidP="007F5B39">
            <w:pPr>
              <w:spacing w:line="360" w:lineRule="auto"/>
              <w:jc w:val="center"/>
              <w:rPr>
                <w:szCs w:val="21"/>
              </w:rPr>
            </w:pPr>
            <w:r>
              <w:rPr>
                <w:rFonts w:hint="eastAsia"/>
                <w:szCs w:val="21"/>
              </w:rPr>
              <w:t>中华联合财产保险股份有限公司台州中心支公司</w:t>
            </w:r>
          </w:p>
        </w:tc>
        <w:tc>
          <w:tcPr>
            <w:tcW w:w="2262" w:type="dxa"/>
            <w:vAlign w:val="center"/>
          </w:tcPr>
          <w:p w:rsidR="003C434E" w:rsidRDefault="003C434E" w:rsidP="007F5B39">
            <w:pPr>
              <w:spacing w:line="360" w:lineRule="auto"/>
              <w:jc w:val="center"/>
              <w:rPr>
                <w:szCs w:val="21"/>
              </w:rPr>
            </w:pPr>
            <w:r>
              <w:rPr>
                <w:rFonts w:hint="eastAsia"/>
                <w:szCs w:val="21"/>
              </w:rPr>
              <w:t>年费率2%，最低保费500元</w:t>
            </w:r>
          </w:p>
        </w:tc>
        <w:tc>
          <w:tcPr>
            <w:tcW w:w="985" w:type="dxa"/>
            <w:vAlign w:val="center"/>
          </w:tcPr>
          <w:p w:rsidR="003C434E" w:rsidRDefault="003C434E" w:rsidP="007F5B39">
            <w:pPr>
              <w:spacing w:line="360" w:lineRule="auto"/>
              <w:jc w:val="center"/>
              <w:rPr>
                <w:szCs w:val="21"/>
              </w:rPr>
            </w:pPr>
            <w:r>
              <w:rPr>
                <w:rFonts w:hint="eastAsia"/>
                <w:szCs w:val="21"/>
              </w:rPr>
              <w:t>王仙高</w:t>
            </w:r>
          </w:p>
        </w:tc>
        <w:tc>
          <w:tcPr>
            <w:tcW w:w="1536" w:type="dxa"/>
            <w:vAlign w:val="center"/>
          </w:tcPr>
          <w:p w:rsidR="003C434E" w:rsidRDefault="003C434E" w:rsidP="007F5B39">
            <w:pPr>
              <w:spacing w:line="360" w:lineRule="auto"/>
              <w:jc w:val="center"/>
              <w:rPr>
                <w:szCs w:val="21"/>
              </w:rPr>
            </w:pPr>
            <w:r>
              <w:rPr>
                <w:rFonts w:hint="eastAsia"/>
                <w:szCs w:val="21"/>
              </w:rPr>
              <w:t>13858600221</w:t>
            </w:r>
          </w:p>
        </w:tc>
      </w:tr>
      <w:tr w:rsidR="003C434E" w:rsidTr="003C434E">
        <w:tc>
          <w:tcPr>
            <w:tcW w:w="3739" w:type="dxa"/>
            <w:vAlign w:val="center"/>
          </w:tcPr>
          <w:p w:rsidR="003C434E" w:rsidRDefault="003C434E" w:rsidP="007F5B39">
            <w:pPr>
              <w:spacing w:line="360" w:lineRule="auto"/>
              <w:jc w:val="center"/>
              <w:rPr>
                <w:szCs w:val="21"/>
              </w:rPr>
            </w:pPr>
            <w:r>
              <w:rPr>
                <w:rFonts w:hint="eastAsia"/>
                <w:szCs w:val="21"/>
              </w:rPr>
              <w:t>中国人民财产保险股份有限公司台州中心支公司</w:t>
            </w:r>
          </w:p>
        </w:tc>
        <w:tc>
          <w:tcPr>
            <w:tcW w:w="2262" w:type="dxa"/>
            <w:vAlign w:val="center"/>
          </w:tcPr>
          <w:p w:rsidR="003C434E" w:rsidRDefault="003C434E" w:rsidP="007F5B39">
            <w:pPr>
              <w:spacing w:line="360" w:lineRule="auto"/>
              <w:jc w:val="center"/>
              <w:rPr>
                <w:szCs w:val="21"/>
              </w:rPr>
            </w:pPr>
            <w:r>
              <w:rPr>
                <w:rFonts w:hint="eastAsia"/>
                <w:szCs w:val="21"/>
              </w:rPr>
              <w:t>年费率0.3%，最低保费1000元</w:t>
            </w:r>
          </w:p>
        </w:tc>
        <w:tc>
          <w:tcPr>
            <w:tcW w:w="985" w:type="dxa"/>
            <w:vAlign w:val="center"/>
          </w:tcPr>
          <w:p w:rsidR="003C434E" w:rsidRDefault="003C434E" w:rsidP="007F5B39">
            <w:pPr>
              <w:spacing w:line="360" w:lineRule="auto"/>
              <w:jc w:val="center"/>
              <w:rPr>
                <w:szCs w:val="21"/>
              </w:rPr>
            </w:pPr>
            <w:r>
              <w:rPr>
                <w:rFonts w:hint="eastAsia"/>
                <w:szCs w:val="21"/>
              </w:rPr>
              <w:t>王仙春</w:t>
            </w:r>
          </w:p>
        </w:tc>
        <w:tc>
          <w:tcPr>
            <w:tcW w:w="1536" w:type="dxa"/>
            <w:vAlign w:val="center"/>
          </w:tcPr>
          <w:p w:rsidR="003C434E" w:rsidRDefault="003C434E" w:rsidP="007F5B39">
            <w:pPr>
              <w:spacing w:line="360" w:lineRule="auto"/>
              <w:jc w:val="center"/>
              <w:rPr>
                <w:szCs w:val="21"/>
              </w:rPr>
            </w:pPr>
            <w:r>
              <w:rPr>
                <w:rFonts w:hint="eastAsia"/>
                <w:szCs w:val="21"/>
              </w:rPr>
              <w:t>13515769179</w:t>
            </w:r>
          </w:p>
        </w:tc>
      </w:tr>
      <w:tr w:rsidR="003C434E" w:rsidTr="003C434E">
        <w:tc>
          <w:tcPr>
            <w:tcW w:w="3739" w:type="dxa"/>
            <w:vAlign w:val="center"/>
          </w:tcPr>
          <w:p w:rsidR="003C434E" w:rsidRDefault="003C434E" w:rsidP="007F5B39">
            <w:pPr>
              <w:spacing w:line="360" w:lineRule="auto"/>
              <w:jc w:val="center"/>
              <w:rPr>
                <w:szCs w:val="21"/>
              </w:rPr>
            </w:pPr>
            <w:r>
              <w:rPr>
                <w:rFonts w:hint="eastAsia"/>
                <w:szCs w:val="21"/>
              </w:rPr>
              <w:t>永安财产保险股份有限公司台州中心</w:t>
            </w:r>
            <w:r>
              <w:rPr>
                <w:rFonts w:hint="eastAsia"/>
                <w:szCs w:val="21"/>
              </w:rPr>
              <w:lastRenderedPageBreak/>
              <w:t>支公司</w:t>
            </w:r>
          </w:p>
        </w:tc>
        <w:tc>
          <w:tcPr>
            <w:tcW w:w="2262" w:type="dxa"/>
            <w:vAlign w:val="center"/>
          </w:tcPr>
          <w:p w:rsidR="003C434E" w:rsidRDefault="003C434E" w:rsidP="007F5B39">
            <w:pPr>
              <w:spacing w:line="360" w:lineRule="auto"/>
              <w:jc w:val="center"/>
              <w:rPr>
                <w:szCs w:val="21"/>
              </w:rPr>
            </w:pPr>
            <w:r>
              <w:rPr>
                <w:rFonts w:hint="eastAsia"/>
                <w:szCs w:val="21"/>
              </w:rPr>
              <w:lastRenderedPageBreak/>
              <w:t>年费率0.3%，最低保</w:t>
            </w:r>
            <w:r>
              <w:rPr>
                <w:rFonts w:hint="eastAsia"/>
                <w:szCs w:val="21"/>
              </w:rPr>
              <w:lastRenderedPageBreak/>
              <w:t>费1000</w:t>
            </w:r>
          </w:p>
        </w:tc>
        <w:tc>
          <w:tcPr>
            <w:tcW w:w="985" w:type="dxa"/>
            <w:vAlign w:val="center"/>
          </w:tcPr>
          <w:p w:rsidR="003C434E" w:rsidRDefault="003C434E" w:rsidP="007F5B39">
            <w:pPr>
              <w:spacing w:line="360" w:lineRule="auto"/>
              <w:jc w:val="center"/>
              <w:rPr>
                <w:szCs w:val="21"/>
              </w:rPr>
            </w:pPr>
            <w:r>
              <w:rPr>
                <w:rFonts w:hint="eastAsia"/>
                <w:szCs w:val="21"/>
              </w:rPr>
              <w:lastRenderedPageBreak/>
              <w:t>王春宇</w:t>
            </w:r>
          </w:p>
        </w:tc>
        <w:tc>
          <w:tcPr>
            <w:tcW w:w="1536" w:type="dxa"/>
            <w:vAlign w:val="center"/>
          </w:tcPr>
          <w:p w:rsidR="003C434E" w:rsidRDefault="003C434E" w:rsidP="007F5B39">
            <w:pPr>
              <w:spacing w:line="360" w:lineRule="auto"/>
              <w:jc w:val="center"/>
              <w:rPr>
                <w:szCs w:val="21"/>
              </w:rPr>
            </w:pPr>
            <w:r>
              <w:rPr>
                <w:rFonts w:hint="eastAsia"/>
                <w:szCs w:val="21"/>
              </w:rPr>
              <w:t>13676675331</w:t>
            </w:r>
          </w:p>
        </w:tc>
      </w:tr>
    </w:tbl>
    <w:p w:rsidR="003C434E" w:rsidRDefault="003C434E" w:rsidP="003C434E">
      <w:pPr>
        <w:spacing w:line="360" w:lineRule="auto"/>
        <w:jc w:val="center"/>
        <w:rPr>
          <w:szCs w:val="21"/>
        </w:rPr>
      </w:pPr>
      <w:r>
        <w:rPr>
          <w:rFonts w:hint="eastAsia"/>
          <w:szCs w:val="21"/>
        </w:rPr>
        <w:t>预付款保函联系方式</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7"/>
        <w:gridCol w:w="2274"/>
        <w:gridCol w:w="985"/>
        <w:gridCol w:w="1536"/>
      </w:tblGrid>
      <w:tr w:rsidR="003C434E" w:rsidTr="003C434E">
        <w:trPr>
          <w:trHeight w:val="458"/>
        </w:trPr>
        <w:tc>
          <w:tcPr>
            <w:tcW w:w="3727" w:type="dxa"/>
            <w:vAlign w:val="center"/>
          </w:tcPr>
          <w:p w:rsidR="003C434E" w:rsidRDefault="003C434E" w:rsidP="007F5B39">
            <w:pPr>
              <w:spacing w:line="360" w:lineRule="auto"/>
              <w:jc w:val="center"/>
              <w:rPr>
                <w:szCs w:val="21"/>
              </w:rPr>
            </w:pPr>
            <w:r>
              <w:rPr>
                <w:rFonts w:hint="eastAsia"/>
                <w:szCs w:val="21"/>
              </w:rPr>
              <w:t>保险公司名称</w:t>
            </w:r>
          </w:p>
        </w:tc>
        <w:tc>
          <w:tcPr>
            <w:tcW w:w="2274" w:type="dxa"/>
            <w:vAlign w:val="center"/>
          </w:tcPr>
          <w:p w:rsidR="003C434E" w:rsidRDefault="003C434E" w:rsidP="007F5B39">
            <w:pPr>
              <w:spacing w:line="360" w:lineRule="auto"/>
              <w:jc w:val="center"/>
              <w:rPr>
                <w:szCs w:val="21"/>
              </w:rPr>
            </w:pPr>
            <w:r>
              <w:rPr>
                <w:rFonts w:hint="eastAsia"/>
                <w:szCs w:val="21"/>
              </w:rPr>
              <w:t>保费率</w:t>
            </w:r>
          </w:p>
        </w:tc>
        <w:tc>
          <w:tcPr>
            <w:tcW w:w="985" w:type="dxa"/>
            <w:vAlign w:val="center"/>
          </w:tcPr>
          <w:p w:rsidR="003C434E" w:rsidRDefault="003C434E" w:rsidP="007F5B39">
            <w:pPr>
              <w:spacing w:line="360" w:lineRule="auto"/>
              <w:jc w:val="center"/>
              <w:rPr>
                <w:szCs w:val="21"/>
              </w:rPr>
            </w:pPr>
            <w:r>
              <w:rPr>
                <w:rFonts w:hint="eastAsia"/>
                <w:szCs w:val="21"/>
              </w:rPr>
              <w:t>联系人</w:t>
            </w:r>
          </w:p>
        </w:tc>
        <w:tc>
          <w:tcPr>
            <w:tcW w:w="1536" w:type="dxa"/>
            <w:vAlign w:val="center"/>
          </w:tcPr>
          <w:p w:rsidR="003C434E" w:rsidRDefault="003C434E" w:rsidP="007F5B39">
            <w:pPr>
              <w:spacing w:line="360" w:lineRule="auto"/>
              <w:jc w:val="center"/>
              <w:rPr>
                <w:szCs w:val="21"/>
              </w:rPr>
            </w:pPr>
            <w:r>
              <w:rPr>
                <w:rFonts w:hint="eastAsia"/>
                <w:szCs w:val="21"/>
              </w:rPr>
              <w:t>联系电话</w:t>
            </w:r>
          </w:p>
        </w:tc>
      </w:tr>
      <w:tr w:rsidR="003C434E" w:rsidTr="003C434E">
        <w:tc>
          <w:tcPr>
            <w:tcW w:w="3727" w:type="dxa"/>
            <w:vAlign w:val="center"/>
          </w:tcPr>
          <w:p w:rsidR="003C434E" w:rsidRDefault="003C434E" w:rsidP="007F5B39">
            <w:pPr>
              <w:spacing w:line="360" w:lineRule="auto"/>
              <w:jc w:val="center"/>
              <w:rPr>
                <w:szCs w:val="21"/>
              </w:rPr>
            </w:pPr>
            <w:r>
              <w:rPr>
                <w:rFonts w:hint="eastAsia"/>
                <w:szCs w:val="21"/>
              </w:rPr>
              <w:t>中国人寿财产保险股份有限公司台州中心支公司</w:t>
            </w:r>
          </w:p>
        </w:tc>
        <w:tc>
          <w:tcPr>
            <w:tcW w:w="2274" w:type="dxa"/>
            <w:vAlign w:val="center"/>
          </w:tcPr>
          <w:p w:rsidR="003C434E" w:rsidRDefault="003C434E" w:rsidP="007F5B39">
            <w:pPr>
              <w:spacing w:line="360" w:lineRule="auto"/>
              <w:jc w:val="center"/>
              <w:rPr>
                <w:szCs w:val="21"/>
              </w:rPr>
            </w:pPr>
            <w:r>
              <w:rPr>
                <w:rFonts w:hint="eastAsia"/>
                <w:szCs w:val="21"/>
              </w:rPr>
              <w:t>年费率3%，最低保费500元</w:t>
            </w:r>
          </w:p>
        </w:tc>
        <w:tc>
          <w:tcPr>
            <w:tcW w:w="985" w:type="dxa"/>
            <w:vAlign w:val="center"/>
          </w:tcPr>
          <w:p w:rsidR="003C434E" w:rsidRDefault="003C434E" w:rsidP="007F5B39">
            <w:pPr>
              <w:spacing w:line="360" w:lineRule="auto"/>
              <w:jc w:val="center"/>
              <w:rPr>
                <w:szCs w:val="21"/>
              </w:rPr>
            </w:pPr>
            <w:r>
              <w:rPr>
                <w:rFonts w:hint="eastAsia"/>
                <w:szCs w:val="21"/>
              </w:rPr>
              <w:t>徐凌</w:t>
            </w:r>
          </w:p>
        </w:tc>
        <w:tc>
          <w:tcPr>
            <w:tcW w:w="1536" w:type="dxa"/>
            <w:vAlign w:val="center"/>
          </w:tcPr>
          <w:p w:rsidR="003C434E" w:rsidRDefault="003C434E" w:rsidP="007F5B39">
            <w:pPr>
              <w:spacing w:line="360" w:lineRule="auto"/>
              <w:jc w:val="center"/>
              <w:rPr>
                <w:szCs w:val="21"/>
              </w:rPr>
            </w:pPr>
            <w:r>
              <w:rPr>
                <w:rFonts w:hint="eastAsia"/>
                <w:szCs w:val="21"/>
              </w:rPr>
              <w:t>13905168070</w:t>
            </w:r>
          </w:p>
        </w:tc>
      </w:tr>
      <w:tr w:rsidR="003C434E" w:rsidTr="003C434E">
        <w:tc>
          <w:tcPr>
            <w:tcW w:w="3727" w:type="dxa"/>
            <w:vAlign w:val="center"/>
          </w:tcPr>
          <w:p w:rsidR="003C434E" w:rsidRDefault="003C434E" w:rsidP="007F5B39">
            <w:pPr>
              <w:spacing w:line="360" w:lineRule="auto"/>
              <w:jc w:val="center"/>
              <w:rPr>
                <w:szCs w:val="21"/>
              </w:rPr>
            </w:pPr>
            <w:r>
              <w:rPr>
                <w:rFonts w:hint="eastAsia"/>
                <w:szCs w:val="21"/>
              </w:rPr>
              <w:t>阳光保险台州中心支公司</w:t>
            </w:r>
          </w:p>
        </w:tc>
        <w:tc>
          <w:tcPr>
            <w:tcW w:w="2274" w:type="dxa"/>
            <w:vAlign w:val="center"/>
          </w:tcPr>
          <w:p w:rsidR="003C434E" w:rsidRDefault="003C434E" w:rsidP="007F5B39">
            <w:pPr>
              <w:spacing w:line="360" w:lineRule="auto"/>
              <w:jc w:val="center"/>
              <w:rPr>
                <w:szCs w:val="21"/>
              </w:rPr>
            </w:pPr>
            <w:r>
              <w:rPr>
                <w:rFonts w:hint="eastAsia"/>
                <w:szCs w:val="21"/>
              </w:rPr>
              <w:t>年费率1%，最低保费500元</w:t>
            </w:r>
          </w:p>
        </w:tc>
        <w:tc>
          <w:tcPr>
            <w:tcW w:w="985" w:type="dxa"/>
            <w:vAlign w:val="center"/>
          </w:tcPr>
          <w:p w:rsidR="003C434E" w:rsidRDefault="003C434E" w:rsidP="007F5B39">
            <w:pPr>
              <w:spacing w:line="360" w:lineRule="auto"/>
              <w:jc w:val="center"/>
              <w:rPr>
                <w:szCs w:val="21"/>
              </w:rPr>
            </w:pPr>
            <w:r>
              <w:rPr>
                <w:rFonts w:hint="eastAsia"/>
                <w:szCs w:val="21"/>
              </w:rPr>
              <w:t>林高明</w:t>
            </w:r>
          </w:p>
        </w:tc>
        <w:tc>
          <w:tcPr>
            <w:tcW w:w="1536" w:type="dxa"/>
            <w:vAlign w:val="center"/>
          </w:tcPr>
          <w:p w:rsidR="003C434E" w:rsidRDefault="003C434E" w:rsidP="007F5B39">
            <w:pPr>
              <w:spacing w:line="360" w:lineRule="auto"/>
              <w:jc w:val="center"/>
              <w:rPr>
                <w:szCs w:val="21"/>
              </w:rPr>
            </w:pPr>
            <w:r>
              <w:rPr>
                <w:rFonts w:hint="eastAsia"/>
                <w:szCs w:val="21"/>
              </w:rPr>
              <w:t>15888682693</w:t>
            </w:r>
          </w:p>
        </w:tc>
      </w:tr>
      <w:tr w:rsidR="003C434E" w:rsidTr="003C434E">
        <w:tc>
          <w:tcPr>
            <w:tcW w:w="3727" w:type="dxa"/>
            <w:vAlign w:val="center"/>
          </w:tcPr>
          <w:p w:rsidR="003C434E" w:rsidRDefault="003C434E" w:rsidP="007F5B39">
            <w:pPr>
              <w:spacing w:line="360" w:lineRule="auto"/>
              <w:jc w:val="center"/>
              <w:rPr>
                <w:szCs w:val="21"/>
              </w:rPr>
            </w:pPr>
            <w:r>
              <w:rPr>
                <w:rFonts w:hint="eastAsia"/>
                <w:szCs w:val="21"/>
              </w:rPr>
              <w:t>天安财产保险股份有限公司台州中心支公司</w:t>
            </w:r>
          </w:p>
        </w:tc>
        <w:tc>
          <w:tcPr>
            <w:tcW w:w="2274" w:type="dxa"/>
            <w:vAlign w:val="center"/>
          </w:tcPr>
          <w:p w:rsidR="003C434E" w:rsidRDefault="003C434E" w:rsidP="007F5B39">
            <w:pPr>
              <w:spacing w:line="360" w:lineRule="auto"/>
              <w:jc w:val="center"/>
              <w:rPr>
                <w:szCs w:val="21"/>
              </w:rPr>
            </w:pPr>
            <w:r>
              <w:rPr>
                <w:rFonts w:hint="eastAsia"/>
                <w:szCs w:val="21"/>
              </w:rPr>
              <w:t>年费率1%-2%，最低保费500元</w:t>
            </w:r>
          </w:p>
        </w:tc>
        <w:tc>
          <w:tcPr>
            <w:tcW w:w="985" w:type="dxa"/>
            <w:vAlign w:val="center"/>
          </w:tcPr>
          <w:p w:rsidR="003C434E" w:rsidRDefault="003C434E" w:rsidP="007F5B39">
            <w:pPr>
              <w:spacing w:line="360" w:lineRule="auto"/>
              <w:jc w:val="center"/>
              <w:rPr>
                <w:szCs w:val="21"/>
              </w:rPr>
            </w:pPr>
            <w:r>
              <w:rPr>
                <w:rFonts w:hint="eastAsia"/>
                <w:szCs w:val="21"/>
              </w:rPr>
              <w:t>罗赛</w:t>
            </w:r>
          </w:p>
        </w:tc>
        <w:tc>
          <w:tcPr>
            <w:tcW w:w="1536" w:type="dxa"/>
            <w:vAlign w:val="center"/>
          </w:tcPr>
          <w:p w:rsidR="003C434E" w:rsidRDefault="003C434E" w:rsidP="007F5B39">
            <w:pPr>
              <w:spacing w:line="360" w:lineRule="auto"/>
              <w:jc w:val="center"/>
              <w:rPr>
                <w:szCs w:val="21"/>
              </w:rPr>
            </w:pPr>
            <w:r>
              <w:rPr>
                <w:rFonts w:hint="eastAsia"/>
                <w:szCs w:val="21"/>
              </w:rPr>
              <w:t>13736605643</w:t>
            </w:r>
          </w:p>
        </w:tc>
      </w:tr>
    </w:tbl>
    <w:p w:rsidR="003C434E" w:rsidRDefault="003C434E" w:rsidP="003C434E">
      <w:pPr>
        <w:pStyle w:val="a7"/>
        <w:ind w:firstLine="220"/>
        <w:rPr>
          <w:szCs w:val="21"/>
        </w:rPr>
      </w:pPr>
    </w:p>
    <w:p w:rsidR="003C434E" w:rsidRDefault="003C434E" w:rsidP="003C434E">
      <w:pPr>
        <w:pStyle w:val="a3"/>
        <w:rPr>
          <w:b/>
          <w:sz w:val="21"/>
          <w:szCs w:val="21"/>
        </w:rPr>
      </w:pPr>
    </w:p>
    <w:p w:rsidR="003C434E" w:rsidRDefault="003C434E" w:rsidP="003C434E">
      <w:pPr>
        <w:spacing w:line="360" w:lineRule="auto"/>
        <w:jc w:val="center"/>
        <w:rPr>
          <w:szCs w:val="21"/>
        </w:rPr>
      </w:pPr>
    </w:p>
    <w:p w:rsidR="003C434E" w:rsidRDefault="003C434E" w:rsidP="003C434E">
      <w:pPr>
        <w:tabs>
          <w:tab w:val="left" w:pos="2205"/>
        </w:tabs>
        <w:rPr>
          <w:sz w:val="21"/>
        </w:rPr>
      </w:pPr>
    </w:p>
    <w:p w:rsidR="001F6C49" w:rsidRPr="003C434E" w:rsidRDefault="003C434E" w:rsidP="003C434E">
      <w:pPr>
        <w:tabs>
          <w:tab w:val="left" w:pos="2205"/>
        </w:tabs>
        <w:rPr>
          <w:sz w:val="21"/>
        </w:rPr>
        <w:sectPr w:rsidR="001F6C49" w:rsidRPr="003C434E">
          <w:pgSz w:w="11910" w:h="16840"/>
          <w:pgMar w:top="1440" w:right="483" w:bottom="1340" w:left="620" w:header="0" w:footer="1141" w:gutter="0"/>
          <w:cols w:space="720"/>
        </w:sectPr>
      </w:pPr>
      <w:r>
        <w:rPr>
          <w:sz w:val="21"/>
        </w:rPr>
        <w:tab/>
      </w:r>
    </w:p>
    <w:p w:rsidR="001F6C49" w:rsidRDefault="001F6C49">
      <w:pPr>
        <w:pStyle w:val="a3"/>
        <w:rPr>
          <w:b/>
        </w:rPr>
      </w:pPr>
    </w:p>
    <w:p w:rsidR="001F6C49" w:rsidRDefault="00A76EE4">
      <w:pPr>
        <w:pStyle w:val="5"/>
        <w:spacing w:before="173"/>
      </w:pPr>
      <w:r>
        <w:t>（一）</w:t>
      </w:r>
      <w:r>
        <w:rPr>
          <w:spacing w:val="-5"/>
        </w:rPr>
        <w:t>适用范围</w:t>
      </w:r>
    </w:p>
    <w:p w:rsidR="001F6C49" w:rsidRDefault="00A76EE4">
      <w:pPr>
        <w:spacing w:before="40"/>
        <w:ind w:left="1388"/>
        <w:rPr>
          <w:b/>
          <w:sz w:val="28"/>
        </w:rPr>
      </w:pPr>
      <w:r>
        <w:br w:type="column"/>
      </w:r>
      <w:r>
        <w:rPr>
          <w:b/>
          <w:sz w:val="28"/>
        </w:rPr>
        <w:t>一、总则</w:t>
      </w:r>
    </w:p>
    <w:p w:rsidR="001F6C49" w:rsidRDefault="001F6C49">
      <w:pPr>
        <w:rPr>
          <w:sz w:val="28"/>
        </w:rPr>
        <w:sectPr w:rsidR="001F6C49">
          <w:footerReference w:type="default" r:id="rId12"/>
          <w:pgSz w:w="11910" w:h="16840"/>
          <w:pgMar w:top="1440" w:right="483" w:bottom="1340" w:left="620" w:header="0" w:footer="1141" w:gutter="0"/>
          <w:pgNumType w:start="10"/>
          <w:cols w:num="2" w:space="720" w:equalWidth="0">
            <w:col w:w="3345" w:space="40"/>
            <w:col w:w="7422"/>
          </w:cols>
        </w:sectPr>
      </w:pPr>
    </w:p>
    <w:p w:rsidR="001F6C49" w:rsidRDefault="00A76EE4">
      <w:pPr>
        <w:pStyle w:val="a3"/>
        <w:spacing w:before="94" w:line="312" w:lineRule="auto"/>
        <w:ind w:left="1180" w:right="1316" w:firstLine="480"/>
      </w:pPr>
      <w:r>
        <w:rPr>
          <w:spacing w:val="-7"/>
        </w:rPr>
        <w:t>仅适用于本次采购文件中采购项目的招标、投标、评标、定标、验收、合同</w:t>
      </w:r>
      <w:r>
        <w:t>履约、付款等行为（法律、法规另有规定的，从其规定）。</w:t>
      </w:r>
    </w:p>
    <w:p w:rsidR="001F6C49" w:rsidRDefault="00A76EE4">
      <w:pPr>
        <w:pStyle w:val="5"/>
        <w:spacing w:line="307" w:lineRule="exact"/>
      </w:pPr>
      <w:r>
        <w:t>（二）定义</w:t>
      </w:r>
    </w:p>
    <w:p w:rsidR="001F6C49" w:rsidRDefault="00A76EE4">
      <w:pPr>
        <w:pStyle w:val="a3"/>
        <w:spacing w:before="93" w:line="312" w:lineRule="auto"/>
        <w:ind w:left="1180" w:right="1346" w:firstLine="480"/>
      </w:pPr>
      <w:bookmarkStart w:id="4" w:name="1、采购代理机构：是指受采购人委托，在委托的范围内办理政府采购事宜的机构。"/>
      <w:bookmarkEnd w:id="4"/>
      <w:r>
        <w:t>1、采购代理机构：是指受采购人委托，在委托的范围内办理政府采购事宜的机构。</w:t>
      </w:r>
    </w:p>
    <w:p w:rsidR="001F6C49" w:rsidRDefault="00A76EE4">
      <w:pPr>
        <w:pStyle w:val="a3"/>
        <w:spacing w:line="307" w:lineRule="exact"/>
        <w:ind w:left="1660"/>
      </w:pPr>
      <w:r>
        <w:t>2、采购人：是指依法进行政府采购的国家机关、事业单位和团体组织。</w:t>
      </w:r>
    </w:p>
    <w:p w:rsidR="001F6C49" w:rsidRDefault="00A76EE4">
      <w:pPr>
        <w:pStyle w:val="a3"/>
        <w:spacing w:before="93"/>
        <w:ind w:left="1660"/>
      </w:pPr>
      <w:r>
        <w:t>3、投标人：是指参加本政府采购项目投标的供应商。</w:t>
      </w:r>
    </w:p>
    <w:p w:rsidR="001F6C49" w:rsidRDefault="00A76EE4">
      <w:pPr>
        <w:pStyle w:val="a3"/>
        <w:spacing w:before="91"/>
        <w:ind w:left="1660"/>
      </w:pPr>
      <w:r>
        <w:t>4、货物：是指各种形态和种类的物品，包括原材料、燃料、设备、产品等。</w:t>
      </w:r>
    </w:p>
    <w:p w:rsidR="001F6C49" w:rsidRDefault="00A76EE4">
      <w:pPr>
        <w:pStyle w:val="a3"/>
        <w:spacing w:before="93" w:line="312" w:lineRule="auto"/>
        <w:ind w:left="1180" w:right="1196" w:firstLine="480"/>
      </w:pPr>
      <w:r>
        <w:t>5</w:t>
      </w:r>
      <w:r>
        <w:rPr>
          <w:spacing w:val="-10"/>
        </w:rPr>
        <w:t>、服务：是指除货物和工程以外的其他政府采购对象，包括各类专业服务、</w:t>
      </w:r>
      <w:r>
        <w:t>信息网络开发服务、金融保险服务、运输服务，以及维修与维护服务等。</w:t>
      </w:r>
    </w:p>
    <w:p w:rsidR="001F6C49" w:rsidRDefault="00A76EE4">
      <w:pPr>
        <w:pStyle w:val="a3"/>
        <w:spacing w:line="307" w:lineRule="exact"/>
        <w:ind w:left="1660"/>
      </w:pPr>
      <w:r>
        <w:t>6、“书面形式”包括信函、传真等。</w:t>
      </w:r>
    </w:p>
    <w:p w:rsidR="001F6C49" w:rsidRDefault="00A76EE4">
      <w:pPr>
        <w:pStyle w:val="a3"/>
        <w:spacing w:before="94"/>
        <w:ind w:left="1660"/>
      </w:pPr>
      <w:r>
        <w:t>7、“▲”系指实质性要求条款。</w:t>
      </w:r>
    </w:p>
    <w:p w:rsidR="001F6C49" w:rsidRDefault="00A76EE4">
      <w:pPr>
        <w:pStyle w:val="5"/>
        <w:spacing w:before="93"/>
      </w:pPr>
      <w:bookmarkStart w:id="5" w:name="（三）投标费用"/>
      <w:bookmarkEnd w:id="5"/>
      <w:r>
        <w:t>（三）投标费用</w:t>
      </w:r>
    </w:p>
    <w:p w:rsidR="001F6C49" w:rsidRDefault="00A76EE4">
      <w:pPr>
        <w:pStyle w:val="a3"/>
        <w:spacing w:before="91" w:line="312" w:lineRule="auto"/>
        <w:ind w:left="1180" w:right="1316" w:firstLine="480"/>
      </w:pPr>
      <w:r>
        <w:rPr>
          <w:spacing w:val="-8"/>
        </w:rPr>
        <w:t>不论投标结果如何，投标人均应自行承担所有与投标有关的全部费用</w:t>
      </w:r>
      <w:r>
        <w:t>（</w:t>
      </w:r>
      <w:r>
        <w:rPr>
          <w:spacing w:val="-9"/>
        </w:rPr>
        <w:t>采购</w:t>
      </w:r>
      <w:r>
        <w:t>文件有相关规定除外）。</w:t>
      </w:r>
    </w:p>
    <w:p w:rsidR="001F6C49" w:rsidRDefault="00A76EE4">
      <w:pPr>
        <w:pStyle w:val="5"/>
        <w:spacing w:before="2"/>
      </w:pPr>
      <w:r>
        <w:t>（四）特别说明</w:t>
      </w:r>
    </w:p>
    <w:p w:rsidR="001F6C49" w:rsidRDefault="00A76EE4">
      <w:pPr>
        <w:pStyle w:val="a3"/>
        <w:spacing w:before="91" w:line="312" w:lineRule="auto"/>
        <w:ind w:left="1180" w:right="1316" w:firstLine="480"/>
        <w:jc w:val="both"/>
      </w:pPr>
      <w:r>
        <w:t>1</w:t>
      </w:r>
      <w:r>
        <w:rPr>
          <w:spacing w:val="-1"/>
        </w:rPr>
        <w:t>、投标人投标所使用的资格、信誉、荣誉、业绩与企业认证必须为本法人</w:t>
      </w:r>
      <w:r>
        <w:rPr>
          <w:spacing w:val="-9"/>
        </w:rPr>
        <w:t>所拥有。投标人投标所使用的采购项目实施人员必须为本法人员工</w:t>
      </w:r>
      <w:r>
        <w:t>（</w:t>
      </w:r>
      <w:r>
        <w:rPr>
          <w:spacing w:val="-4"/>
        </w:rPr>
        <w:t>指本法人或</w:t>
      </w:r>
      <w:r>
        <w:t>控股公司正式员工）。</w:t>
      </w:r>
    </w:p>
    <w:p w:rsidR="001F6C49" w:rsidRDefault="00A76EE4">
      <w:pPr>
        <w:pStyle w:val="a3"/>
        <w:spacing w:before="1" w:line="312" w:lineRule="auto"/>
        <w:ind w:left="1180" w:right="1316" w:firstLine="480"/>
      </w:pPr>
      <w:r>
        <w:t>2、投标供应商所投产品除采购文件中明确规定要求“提供官网截图或相应</w:t>
      </w:r>
      <w:r>
        <w:rPr>
          <w:spacing w:val="-8"/>
        </w:rPr>
        <w:t>检测报告的证明材料”以外，所有技术参数描述均以投标文件为准，投标供应商</w:t>
      </w:r>
      <w:r>
        <w:t>需在投标文件中说明本次投标产品的技术参数是否与官网上公开的技术参数一</w:t>
      </w:r>
      <w:r>
        <w:rPr>
          <w:spacing w:val="-12"/>
        </w:rPr>
        <w:t>致，如不一致，明确哪些参数不一致，不一致的原因以及使用何种技术可以达到</w:t>
      </w:r>
      <w:r>
        <w:rPr>
          <w:spacing w:val="-10"/>
        </w:rPr>
        <w:t>投标产品参数。投标供应商对所投产品技术参数的真实性承担法律责任。项目招</w:t>
      </w:r>
      <w:r>
        <w:rPr>
          <w:spacing w:val="-11"/>
        </w:rPr>
        <w:t>标结束后、质疑期限内，如有质疑供应商认为中标供应商所投产品、投标文件技</w:t>
      </w:r>
      <w:r>
        <w:rPr>
          <w:spacing w:val="-8"/>
        </w:rPr>
        <w:t>术参数与招标需求存在重大偏离、错误、甚至造假的情况，应提供具体有效的证</w:t>
      </w:r>
      <w:r>
        <w:t>明材料。</w:t>
      </w:r>
    </w:p>
    <w:p w:rsidR="001F6C49" w:rsidRDefault="00A76EE4">
      <w:pPr>
        <w:pStyle w:val="a3"/>
        <w:spacing w:before="3" w:line="312" w:lineRule="auto"/>
        <w:ind w:left="1180" w:right="1196" w:firstLine="480"/>
      </w:pPr>
      <w:r>
        <w:t>3</w:t>
      </w:r>
      <w:r>
        <w:rPr>
          <w:spacing w:val="-16"/>
        </w:rPr>
        <w:t xml:space="preserve">、投标人在投标活动中提供任何虚假材料,其投标无效，并报监管部门查处； </w:t>
      </w:r>
      <w:r>
        <w:t>中标后发现的,根据《中华人民共和国政府采购法》第七十七条第一款第一项之</w:t>
      </w:r>
      <w:r>
        <w:rPr>
          <w:spacing w:val="-16"/>
        </w:rPr>
        <w:t xml:space="preserve">规定，处以采购金额千分之五以上千分之十以下的罚款，列入不良行为记录名单， </w:t>
      </w:r>
      <w:r>
        <w:rPr>
          <w:spacing w:val="-5"/>
        </w:rPr>
        <w:t>在一至三年内禁止参加政府采购活动，有违法所得的，并处没收违法所得，情节严重的，由工商行政管理机关吊销营业执照；构成犯罪的，依法追究刑事责任。</w:t>
      </w:r>
    </w:p>
    <w:p w:rsidR="001F6C49" w:rsidRDefault="001F6C49">
      <w:pPr>
        <w:spacing w:line="312" w:lineRule="auto"/>
        <w:sectPr w:rsidR="001F6C49">
          <w:type w:val="continuous"/>
          <w:pgSz w:w="11910" w:h="16840"/>
          <w:pgMar w:top="1440" w:right="483" w:bottom="280" w:left="620" w:header="720" w:footer="720" w:gutter="0"/>
          <w:cols w:space="720"/>
        </w:sectPr>
      </w:pPr>
    </w:p>
    <w:p w:rsidR="001F6C49" w:rsidRDefault="00A76EE4">
      <w:pPr>
        <w:pStyle w:val="a3"/>
        <w:spacing w:before="40" w:line="312" w:lineRule="auto"/>
        <w:ind w:left="1180" w:right="1313" w:firstLine="480"/>
        <w:jc w:val="both"/>
      </w:pPr>
      <w:bookmarkStart w:id="6" w:name="4、投标人不得相互串通商务报价，不得妨碍其他投标人的公平竞争，不得损害采购人或其"/>
      <w:bookmarkEnd w:id="6"/>
      <w:r>
        <w:lastRenderedPageBreak/>
        <w:t>4</w:t>
      </w:r>
      <w:r>
        <w:rPr>
          <w:spacing w:val="-1"/>
        </w:rPr>
        <w:t>、投标人不得相互串通商务报价，不得妨碍其他投标人的公平竞争，不得</w:t>
      </w:r>
      <w:r>
        <w:rPr>
          <w:spacing w:val="-6"/>
        </w:rPr>
        <w:t>损害采购人或其他投标人的合法权益，投标人不得以向采购人、评标委员会成员</w:t>
      </w:r>
      <w:r>
        <w:t>行贿或者采取其他不正当手段谋取中标。</w:t>
      </w:r>
    </w:p>
    <w:p w:rsidR="001F6C49" w:rsidRDefault="00A76EE4">
      <w:pPr>
        <w:pStyle w:val="a3"/>
        <w:spacing w:before="1" w:line="312" w:lineRule="auto"/>
        <w:ind w:left="1180" w:right="1316" w:firstLine="480"/>
      </w:pPr>
      <w:bookmarkStart w:id="7" w:name="5、投标文件格式中的表格式样可以根据项目差别做适当调整,但应当保持表格样式基本形"/>
      <w:bookmarkEnd w:id="7"/>
      <w:r>
        <w:t>5</w:t>
      </w:r>
      <w:r>
        <w:rPr>
          <w:spacing w:val="-12"/>
        </w:rPr>
        <w:t>、投标文件格式中的表格式样可以根据项目差别做适当调整,但应当保持表</w:t>
      </w:r>
      <w:r>
        <w:t>格样式基本形态不变。</w:t>
      </w:r>
    </w:p>
    <w:p w:rsidR="001F6C49" w:rsidRDefault="00A76EE4">
      <w:pPr>
        <w:pStyle w:val="a3"/>
        <w:spacing w:before="2"/>
        <w:ind w:left="1660"/>
      </w:pPr>
      <w:bookmarkStart w:id="8" w:name="6、本项目不允许分包。"/>
      <w:bookmarkEnd w:id="8"/>
      <w:r>
        <w:t>6、本项目不允许分包。</w:t>
      </w:r>
    </w:p>
    <w:p w:rsidR="001F6C49" w:rsidRDefault="001F6C49">
      <w:pPr>
        <w:pStyle w:val="a3"/>
        <w:spacing w:before="5"/>
      </w:pPr>
    </w:p>
    <w:p w:rsidR="001F6C49" w:rsidRDefault="00A76EE4">
      <w:pPr>
        <w:pStyle w:val="4"/>
        <w:spacing w:before="0"/>
        <w:ind w:left="4765"/>
      </w:pPr>
      <w:bookmarkStart w:id="9" w:name="二、采购文件"/>
      <w:bookmarkEnd w:id="9"/>
      <w:r>
        <w:t>二、采购文件</w:t>
      </w:r>
    </w:p>
    <w:p w:rsidR="001F6C49" w:rsidRDefault="00A76EE4">
      <w:pPr>
        <w:pStyle w:val="a3"/>
        <w:spacing w:before="89"/>
        <w:ind w:left="1660"/>
      </w:pPr>
      <w:r>
        <w:t>（一）采购文件由采购文件总目录所列内容组成。</w:t>
      </w:r>
    </w:p>
    <w:p w:rsidR="001F6C49" w:rsidRDefault="00A76EE4">
      <w:pPr>
        <w:pStyle w:val="a3"/>
        <w:spacing w:before="93"/>
        <w:ind w:left="1660"/>
      </w:pPr>
      <w:r>
        <w:t>（二）采购文件的澄清或修改</w:t>
      </w:r>
    </w:p>
    <w:p w:rsidR="001F6C49" w:rsidRDefault="00A76EE4">
      <w:pPr>
        <w:pStyle w:val="a3"/>
        <w:spacing w:before="91" w:line="312" w:lineRule="auto"/>
        <w:ind w:left="1180" w:right="1346" w:firstLine="480"/>
        <w:jc w:val="both"/>
      </w:pPr>
      <w:r>
        <w:t>1、采购人或采购代理机构可以对已发出的采购文件进行必要的澄清或者修改,但不得改变采购标的和资格条件。澄清或者修改应当在原公告发布媒体上发布澄清公告。澄清或者修改的内容为采购文件的组成部分。</w:t>
      </w:r>
    </w:p>
    <w:p w:rsidR="001F6C49" w:rsidRDefault="00A76EE4">
      <w:pPr>
        <w:pStyle w:val="a3"/>
        <w:spacing w:before="1" w:line="312" w:lineRule="auto"/>
        <w:ind w:left="1180" w:right="1196" w:firstLine="480"/>
        <w:jc w:val="both"/>
      </w:pPr>
      <w:r>
        <w:t>2、澄清或者修改的内容可能影响投标文件编制的，采购人或者采购代理机构应当在投标截止时间至少15</w:t>
      </w:r>
      <w:r>
        <w:rPr>
          <w:spacing w:val="-11"/>
        </w:rPr>
        <w:t>日前，以书面形式通知所有获取采购文件的潜在投</w:t>
      </w:r>
      <w:r>
        <w:rPr>
          <w:spacing w:val="-27"/>
        </w:rPr>
        <w:t>标人；不足</w:t>
      </w:r>
      <w:r>
        <w:t>15</w:t>
      </w:r>
      <w:r>
        <w:rPr>
          <w:spacing w:val="-12"/>
        </w:rPr>
        <w:t>日的，采购人或者采购代理机构应当顺延提交投标文件的截止时间。</w:t>
      </w:r>
    </w:p>
    <w:p w:rsidR="001F6C49" w:rsidRDefault="00A76EE4">
      <w:pPr>
        <w:pStyle w:val="a3"/>
        <w:spacing w:before="1" w:line="312" w:lineRule="auto"/>
        <w:ind w:left="1180" w:right="1316" w:firstLine="480"/>
        <w:jc w:val="both"/>
      </w:pPr>
      <w:r>
        <w:t>3、投标人在规定的时间内未对采购文件提出疑问、质疑或要求澄清的，将</w:t>
      </w:r>
      <w:r>
        <w:rPr>
          <w:spacing w:val="-10"/>
        </w:rPr>
        <w:t>视其为无异议。对采购文件中描述有歧义或前后不一致的地方，评标委员会有权</w:t>
      </w:r>
      <w:r>
        <w:t>进行评判，但对同一条款的评判应适用于每个投标人。</w:t>
      </w:r>
    </w:p>
    <w:p w:rsidR="001F6C49" w:rsidRDefault="001F6C49">
      <w:pPr>
        <w:pStyle w:val="a3"/>
        <w:rPr>
          <w:sz w:val="20"/>
        </w:rPr>
      </w:pPr>
    </w:p>
    <w:p w:rsidR="001F6C49" w:rsidRDefault="001F6C49">
      <w:pPr>
        <w:pStyle w:val="a3"/>
        <w:spacing w:before="5"/>
        <w:rPr>
          <w:sz w:val="27"/>
        </w:rPr>
      </w:pPr>
    </w:p>
    <w:p w:rsidR="001F6C49" w:rsidRDefault="001F6C49">
      <w:pPr>
        <w:rPr>
          <w:sz w:val="27"/>
        </w:rPr>
        <w:sectPr w:rsidR="001F6C49">
          <w:pgSz w:w="11910" w:h="16840"/>
          <w:pgMar w:top="1480" w:right="483" w:bottom="1420" w:left="620" w:header="0" w:footer="1141" w:gutter="0"/>
          <w:cols w:space="720"/>
        </w:sectPr>
      </w:pPr>
    </w:p>
    <w:p w:rsidR="001F6C49" w:rsidRDefault="001F6C49">
      <w:pPr>
        <w:pStyle w:val="a3"/>
      </w:pPr>
    </w:p>
    <w:p w:rsidR="001F6C49" w:rsidRDefault="00A76EE4">
      <w:pPr>
        <w:pStyle w:val="5"/>
        <w:spacing w:before="202"/>
      </w:pPr>
      <w:r>
        <w:t>（一）</w:t>
      </w:r>
      <w:r>
        <w:rPr>
          <w:spacing w:val="-3"/>
        </w:rPr>
        <w:t>投标文件的组成</w:t>
      </w:r>
    </w:p>
    <w:p w:rsidR="001F6C49" w:rsidRDefault="00A76EE4">
      <w:pPr>
        <w:spacing w:before="61"/>
        <w:ind w:left="658"/>
        <w:rPr>
          <w:b/>
          <w:sz w:val="28"/>
        </w:rPr>
      </w:pPr>
      <w:r>
        <w:br w:type="column"/>
      </w:r>
      <w:bookmarkStart w:id="10" w:name="三、投标文件"/>
      <w:bookmarkEnd w:id="10"/>
      <w:r>
        <w:rPr>
          <w:b/>
          <w:sz w:val="28"/>
        </w:rPr>
        <w:t>三、投标文件</w:t>
      </w:r>
    </w:p>
    <w:p w:rsidR="001F6C49" w:rsidRDefault="001F6C49">
      <w:pPr>
        <w:rPr>
          <w:sz w:val="28"/>
        </w:rPr>
        <w:sectPr w:rsidR="001F6C49">
          <w:type w:val="continuous"/>
          <w:pgSz w:w="11910" w:h="16840"/>
          <w:pgMar w:top="1440" w:right="483" w:bottom="280" w:left="620" w:header="720" w:footer="720" w:gutter="0"/>
          <w:cols w:num="2" w:space="720" w:equalWidth="0">
            <w:col w:w="4068" w:space="40"/>
            <w:col w:w="6699"/>
          </w:cols>
        </w:sectPr>
      </w:pPr>
    </w:p>
    <w:p w:rsidR="001F6C49" w:rsidRDefault="001F6C49">
      <w:pPr>
        <w:pStyle w:val="a3"/>
        <w:spacing w:before="6"/>
        <w:rPr>
          <w:b/>
          <w:sz w:val="11"/>
        </w:rPr>
      </w:pPr>
    </w:p>
    <w:p w:rsidR="001F6C49" w:rsidRDefault="00A76EE4">
      <w:pPr>
        <w:pStyle w:val="a3"/>
        <w:spacing w:before="66" w:line="312" w:lineRule="auto"/>
        <w:ind w:left="1180" w:right="1236" w:firstLine="470"/>
      </w:pPr>
      <w:r>
        <w:t>投标人获取采购文件后，按照采购文件的要求提供：资格证明文件、商务技术文件和报价文件。</w:t>
      </w:r>
    </w:p>
    <w:p w:rsidR="001F6C49" w:rsidRDefault="00A76EE4">
      <w:pPr>
        <w:pStyle w:val="5"/>
        <w:spacing w:after="13" w:line="307" w:lineRule="exact"/>
      </w:pPr>
      <w:r>
        <w:t>▲1、资格证明文件的组成：</w:t>
      </w:r>
    </w:p>
    <w:tbl>
      <w:tblPr>
        <w:tblStyle w:val="TableNormal"/>
        <w:tblW w:w="0" w:type="auto"/>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9"/>
        <w:gridCol w:w="6006"/>
        <w:gridCol w:w="2653"/>
      </w:tblGrid>
      <w:tr w:rsidR="001F6C49">
        <w:trPr>
          <w:trHeight w:val="425"/>
        </w:trPr>
        <w:tc>
          <w:tcPr>
            <w:tcW w:w="849" w:type="dxa"/>
          </w:tcPr>
          <w:p w:rsidR="001F6C49" w:rsidRDefault="00A76EE4">
            <w:pPr>
              <w:pStyle w:val="TableParagraph"/>
              <w:spacing w:before="95"/>
              <w:ind w:left="162" w:right="156"/>
              <w:jc w:val="center"/>
              <w:rPr>
                <w:sz w:val="24"/>
              </w:rPr>
            </w:pPr>
            <w:r>
              <w:rPr>
                <w:sz w:val="24"/>
              </w:rPr>
              <w:t>序号</w:t>
            </w:r>
          </w:p>
        </w:tc>
        <w:tc>
          <w:tcPr>
            <w:tcW w:w="6006" w:type="dxa"/>
          </w:tcPr>
          <w:p w:rsidR="001F6C49" w:rsidRDefault="00A76EE4">
            <w:pPr>
              <w:pStyle w:val="TableParagraph"/>
              <w:spacing w:before="95"/>
              <w:ind w:left="2743" w:right="2733"/>
              <w:jc w:val="center"/>
              <w:rPr>
                <w:sz w:val="24"/>
              </w:rPr>
            </w:pPr>
            <w:r>
              <w:rPr>
                <w:sz w:val="24"/>
              </w:rPr>
              <w:t>内容</w:t>
            </w:r>
          </w:p>
        </w:tc>
        <w:tc>
          <w:tcPr>
            <w:tcW w:w="2653" w:type="dxa"/>
          </w:tcPr>
          <w:p w:rsidR="001F6C49" w:rsidRDefault="00A76EE4">
            <w:pPr>
              <w:pStyle w:val="TableParagraph"/>
              <w:spacing w:before="95"/>
              <w:ind w:left="1066" w:right="1056"/>
              <w:jc w:val="center"/>
              <w:rPr>
                <w:sz w:val="24"/>
              </w:rPr>
            </w:pPr>
            <w:r>
              <w:rPr>
                <w:sz w:val="24"/>
              </w:rPr>
              <w:t>备注</w:t>
            </w:r>
          </w:p>
        </w:tc>
      </w:tr>
      <w:tr w:rsidR="001F6C49">
        <w:trPr>
          <w:trHeight w:val="426"/>
        </w:trPr>
        <w:tc>
          <w:tcPr>
            <w:tcW w:w="849" w:type="dxa"/>
          </w:tcPr>
          <w:p w:rsidR="001F6C49" w:rsidRDefault="00A76EE4">
            <w:pPr>
              <w:pStyle w:val="TableParagraph"/>
              <w:spacing w:before="81"/>
              <w:ind w:left="20"/>
              <w:jc w:val="center"/>
              <w:rPr>
                <w:sz w:val="24"/>
              </w:rPr>
            </w:pPr>
            <w:r>
              <w:rPr>
                <w:sz w:val="24"/>
              </w:rPr>
              <w:t>1</w:t>
            </w:r>
          </w:p>
        </w:tc>
        <w:tc>
          <w:tcPr>
            <w:tcW w:w="6006" w:type="dxa"/>
          </w:tcPr>
          <w:p w:rsidR="001F6C49" w:rsidRDefault="00A76EE4">
            <w:pPr>
              <w:pStyle w:val="TableParagraph"/>
              <w:spacing w:before="81"/>
              <w:ind w:left="108"/>
              <w:rPr>
                <w:sz w:val="24"/>
              </w:rPr>
            </w:pPr>
            <w:r>
              <w:rPr>
                <w:sz w:val="24"/>
              </w:rPr>
              <w:t>封面</w:t>
            </w:r>
          </w:p>
        </w:tc>
        <w:tc>
          <w:tcPr>
            <w:tcW w:w="2653" w:type="dxa"/>
          </w:tcPr>
          <w:p w:rsidR="001F6C49" w:rsidRDefault="00A76EE4">
            <w:pPr>
              <w:pStyle w:val="TableParagraph"/>
              <w:spacing w:before="81"/>
              <w:ind w:left="107"/>
              <w:rPr>
                <w:sz w:val="24"/>
              </w:rPr>
            </w:pPr>
            <w:r>
              <w:rPr>
                <w:sz w:val="24"/>
              </w:rPr>
              <w:t>格式附后</w:t>
            </w:r>
          </w:p>
        </w:tc>
      </w:tr>
      <w:tr w:rsidR="001F6C49">
        <w:trPr>
          <w:trHeight w:val="425"/>
        </w:trPr>
        <w:tc>
          <w:tcPr>
            <w:tcW w:w="849" w:type="dxa"/>
          </w:tcPr>
          <w:p w:rsidR="001F6C49" w:rsidRDefault="00A76EE4">
            <w:pPr>
              <w:pStyle w:val="TableParagraph"/>
              <w:spacing w:before="82"/>
              <w:ind w:left="20"/>
              <w:jc w:val="center"/>
              <w:rPr>
                <w:sz w:val="24"/>
              </w:rPr>
            </w:pPr>
            <w:r>
              <w:rPr>
                <w:sz w:val="24"/>
              </w:rPr>
              <w:t>2</w:t>
            </w:r>
          </w:p>
        </w:tc>
        <w:tc>
          <w:tcPr>
            <w:tcW w:w="6006" w:type="dxa"/>
          </w:tcPr>
          <w:p w:rsidR="001F6C49" w:rsidRDefault="00A76EE4">
            <w:pPr>
              <w:pStyle w:val="TableParagraph"/>
              <w:spacing w:before="82"/>
              <w:ind w:left="108"/>
              <w:rPr>
                <w:sz w:val="24"/>
              </w:rPr>
            </w:pPr>
            <w:r>
              <w:rPr>
                <w:sz w:val="24"/>
              </w:rPr>
              <w:t>目录</w:t>
            </w:r>
          </w:p>
        </w:tc>
        <w:tc>
          <w:tcPr>
            <w:tcW w:w="2653" w:type="dxa"/>
          </w:tcPr>
          <w:p w:rsidR="001F6C49" w:rsidRDefault="00A76EE4">
            <w:pPr>
              <w:pStyle w:val="TableParagraph"/>
              <w:spacing w:before="82"/>
              <w:ind w:left="107"/>
              <w:rPr>
                <w:sz w:val="24"/>
              </w:rPr>
            </w:pPr>
            <w:r>
              <w:rPr>
                <w:sz w:val="24"/>
              </w:rPr>
              <w:t>内容自拟</w:t>
            </w:r>
          </w:p>
        </w:tc>
      </w:tr>
      <w:tr w:rsidR="001F6C49">
        <w:trPr>
          <w:trHeight w:val="426"/>
        </w:trPr>
        <w:tc>
          <w:tcPr>
            <w:tcW w:w="849" w:type="dxa"/>
          </w:tcPr>
          <w:p w:rsidR="001F6C49" w:rsidRDefault="00A76EE4">
            <w:pPr>
              <w:pStyle w:val="TableParagraph"/>
              <w:spacing w:before="95"/>
              <w:ind w:left="6"/>
              <w:jc w:val="center"/>
              <w:rPr>
                <w:sz w:val="24"/>
              </w:rPr>
            </w:pPr>
            <w:r>
              <w:rPr>
                <w:sz w:val="24"/>
              </w:rPr>
              <w:t>3</w:t>
            </w:r>
          </w:p>
        </w:tc>
        <w:tc>
          <w:tcPr>
            <w:tcW w:w="6006" w:type="dxa"/>
          </w:tcPr>
          <w:p w:rsidR="001F6C49" w:rsidRDefault="00A76EE4">
            <w:pPr>
              <w:pStyle w:val="TableParagraph"/>
              <w:spacing w:before="95"/>
              <w:ind w:left="108"/>
              <w:rPr>
                <w:sz w:val="24"/>
              </w:rPr>
            </w:pPr>
            <w:r>
              <w:rPr>
                <w:sz w:val="24"/>
              </w:rPr>
              <w:t>投标声明书</w:t>
            </w:r>
          </w:p>
        </w:tc>
        <w:tc>
          <w:tcPr>
            <w:tcW w:w="2653" w:type="dxa"/>
          </w:tcPr>
          <w:p w:rsidR="001F6C49" w:rsidRDefault="00A76EE4">
            <w:pPr>
              <w:pStyle w:val="TableParagraph"/>
              <w:spacing w:before="95"/>
              <w:ind w:left="107"/>
              <w:rPr>
                <w:sz w:val="24"/>
              </w:rPr>
            </w:pPr>
            <w:r>
              <w:rPr>
                <w:sz w:val="24"/>
              </w:rPr>
              <w:t>格式附后</w:t>
            </w:r>
          </w:p>
        </w:tc>
      </w:tr>
      <w:tr w:rsidR="001F6C49" w:rsidTr="00B65135">
        <w:trPr>
          <w:trHeight w:val="800"/>
        </w:trPr>
        <w:tc>
          <w:tcPr>
            <w:tcW w:w="849" w:type="dxa"/>
          </w:tcPr>
          <w:p w:rsidR="001F6C49" w:rsidRDefault="001F6C49">
            <w:pPr>
              <w:pStyle w:val="TableParagraph"/>
              <w:spacing w:before="11"/>
              <w:rPr>
                <w:b/>
                <w:sz w:val="21"/>
              </w:rPr>
            </w:pPr>
          </w:p>
          <w:p w:rsidR="001F6C49" w:rsidRDefault="00A76EE4">
            <w:pPr>
              <w:pStyle w:val="TableParagraph"/>
              <w:ind w:left="6"/>
              <w:jc w:val="center"/>
              <w:rPr>
                <w:sz w:val="24"/>
              </w:rPr>
            </w:pPr>
            <w:r>
              <w:rPr>
                <w:sz w:val="24"/>
              </w:rPr>
              <w:t>4</w:t>
            </w:r>
          </w:p>
        </w:tc>
        <w:tc>
          <w:tcPr>
            <w:tcW w:w="6006" w:type="dxa"/>
          </w:tcPr>
          <w:p w:rsidR="001F6C49" w:rsidRDefault="001F6C49">
            <w:pPr>
              <w:pStyle w:val="TableParagraph"/>
              <w:spacing w:before="11"/>
              <w:rPr>
                <w:b/>
                <w:sz w:val="21"/>
              </w:rPr>
            </w:pPr>
          </w:p>
          <w:p w:rsidR="001F6C49" w:rsidRDefault="00A76EE4">
            <w:pPr>
              <w:pStyle w:val="TableParagraph"/>
              <w:ind w:left="108" w:right="-29"/>
              <w:rPr>
                <w:sz w:val="24"/>
              </w:rPr>
            </w:pPr>
            <w:r>
              <w:rPr>
                <w:spacing w:val="-19"/>
                <w:sz w:val="24"/>
              </w:rPr>
              <w:t>授权委托书</w:t>
            </w:r>
            <w:r>
              <w:rPr>
                <w:sz w:val="24"/>
              </w:rPr>
              <w:t>（附法定代表人和授权委托人身份证扫描件</w:t>
            </w:r>
            <w:r>
              <w:rPr>
                <w:spacing w:val="-11"/>
                <w:sz w:val="24"/>
              </w:rPr>
              <w:t>）</w:t>
            </w:r>
          </w:p>
        </w:tc>
        <w:tc>
          <w:tcPr>
            <w:tcW w:w="2653" w:type="dxa"/>
            <w:vAlign w:val="center"/>
          </w:tcPr>
          <w:p w:rsidR="001F6C49" w:rsidRDefault="00A76EE4">
            <w:pPr>
              <w:pStyle w:val="TableParagraph"/>
              <w:spacing w:before="1" w:line="400" w:lineRule="exact"/>
              <w:ind w:left="107" w:right="133"/>
              <w:rPr>
                <w:sz w:val="24"/>
              </w:rPr>
            </w:pPr>
            <w:r>
              <w:rPr>
                <w:sz w:val="24"/>
              </w:rPr>
              <w:t>格式附后</w:t>
            </w:r>
          </w:p>
        </w:tc>
      </w:tr>
      <w:tr w:rsidR="001F6C49">
        <w:trPr>
          <w:trHeight w:val="424"/>
        </w:trPr>
        <w:tc>
          <w:tcPr>
            <w:tcW w:w="849" w:type="dxa"/>
          </w:tcPr>
          <w:p w:rsidR="001F6C49" w:rsidRDefault="00A76EE4">
            <w:pPr>
              <w:pStyle w:val="TableParagraph"/>
              <w:spacing w:before="93"/>
              <w:ind w:left="6"/>
              <w:jc w:val="center"/>
              <w:rPr>
                <w:sz w:val="24"/>
              </w:rPr>
            </w:pPr>
            <w:r>
              <w:rPr>
                <w:sz w:val="24"/>
              </w:rPr>
              <w:t>5</w:t>
            </w:r>
          </w:p>
        </w:tc>
        <w:tc>
          <w:tcPr>
            <w:tcW w:w="6006" w:type="dxa"/>
          </w:tcPr>
          <w:p w:rsidR="001F6C49" w:rsidRDefault="00A76EE4">
            <w:pPr>
              <w:pStyle w:val="TableParagraph"/>
              <w:spacing w:before="93"/>
              <w:ind w:left="108"/>
              <w:rPr>
                <w:sz w:val="24"/>
              </w:rPr>
            </w:pPr>
            <w:r>
              <w:rPr>
                <w:sz w:val="24"/>
              </w:rPr>
              <w:t>法人或者其他组织的营业执照扫描件</w:t>
            </w:r>
          </w:p>
        </w:tc>
        <w:tc>
          <w:tcPr>
            <w:tcW w:w="2653" w:type="dxa"/>
          </w:tcPr>
          <w:p w:rsidR="001F6C49" w:rsidRDefault="00A76EE4">
            <w:pPr>
              <w:pStyle w:val="TableParagraph"/>
              <w:spacing w:before="93"/>
              <w:ind w:left="107"/>
              <w:rPr>
                <w:sz w:val="24"/>
              </w:rPr>
            </w:pPr>
            <w:r>
              <w:rPr>
                <w:sz w:val="24"/>
              </w:rPr>
              <w:t>格式、内容自拟</w:t>
            </w:r>
          </w:p>
        </w:tc>
      </w:tr>
      <w:tr w:rsidR="001F6C49">
        <w:trPr>
          <w:trHeight w:val="424"/>
        </w:trPr>
        <w:tc>
          <w:tcPr>
            <w:tcW w:w="849" w:type="dxa"/>
          </w:tcPr>
          <w:p w:rsidR="001F6C49" w:rsidRDefault="00A76EE4">
            <w:pPr>
              <w:pStyle w:val="TableParagraph"/>
              <w:spacing w:before="93"/>
              <w:ind w:left="6"/>
              <w:jc w:val="center"/>
              <w:rPr>
                <w:sz w:val="24"/>
              </w:rPr>
            </w:pPr>
            <w:r>
              <w:rPr>
                <w:sz w:val="24"/>
              </w:rPr>
              <w:t>6</w:t>
            </w:r>
          </w:p>
        </w:tc>
        <w:tc>
          <w:tcPr>
            <w:tcW w:w="6006" w:type="dxa"/>
          </w:tcPr>
          <w:p w:rsidR="001F6C49" w:rsidRDefault="00A76EE4">
            <w:pPr>
              <w:pStyle w:val="TableParagraph"/>
              <w:spacing w:before="93"/>
              <w:ind w:left="108"/>
              <w:rPr>
                <w:sz w:val="24"/>
              </w:rPr>
            </w:pPr>
            <w:r>
              <w:rPr>
                <w:sz w:val="24"/>
              </w:rPr>
              <w:t>财务状况报告，依法缴纳税收和社会保障资金的相关材</w:t>
            </w:r>
          </w:p>
        </w:tc>
        <w:tc>
          <w:tcPr>
            <w:tcW w:w="2653" w:type="dxa"/>
          </w:tcPr>
          <w:p w:rsidR="001F6C49" w:rsidRDefault="00A76EE4">
            <w:pPr>
              <w:pStyle w:val="TableParagraph"/>
              <w:spacing w:before="93"/>
              <w:ind w:left="107"/>
              <w:rPr>
                <w:sz w:val="24"/>
              </w:rPr>
            </w:pPr>
            <w:r>
              <w:rPr>
                <w:sz w:val="24"/>
              </w:rPr>
              <w:t>格式、内容自拟</w:t>
            </w:r>
          </w:p>
        </w:tc>
      </w:tr>
    </w:tbl>
    <w:p w:rsidR="001F6C49" w:rsidRDefault="001F6C49">
      <w:pPr>
        <w:rPr>
          <w:sz w:val="24"/>
        </w:rPr>
        <w:sectPr w:rsidR="001F6C49">
          <w:type w:val="continuous"/>
          <w:pgSz w:w="11910" w:h="16840"/>
          <w:pgMar w:top="1440" w:right="483" w:bottom="280" w:left="620" w:header="720" w:footer="720" w:gutter="0"/>
          <w:cols w:space="720"/>
        </w:sectPr>
      </w:pPr>
    </w:p>
    <w:tbl>
      <w:tblPr>
        <w:tblStyle w:val="TableNormal"/>
        <w:tblW w:w="0" w:type="auto"/>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9"/>
        <w:gridCol w:w="6006"/>
        <w:gridCol w:w="2653"/>
      </w:tblGrid>
      <w:tr w:rsidR="001F6C49">
        <w:trPr>
          <w:trHeight w:val="425"/>
        </w:trPr>
        <w:tc>
          <w:tcPr>
            <w:tcW w:w="849" w:type="dxa"/>
          </w:tcPr>
          <w:p w:rsidR="001F6C49" w:rsidRDefault="001F6C49">
            <w:pPr>
              <w:pStyle w:val="TableParagraph"/>
              <w:rPr>
                <w:rFonts w:ascii="Times New Roman"/>
              </w:rPr>
            </w:pPr>
          </w:p>
        </w:tc>
        <w:tc>
          <w:tcPr>
            <w:tcW w:w="6006" w:type="dxa"/>
          </w:tcPr>
          <w:p w:rsidR="001F6C49" w:rsidRDefault="00A76EE4">
            <w:pPr>
              <w:pStyle w:val="TableParagraph"/>
              <w:spacing w:before="80"/>
              <w:ind w:left="108"/>
              <w:rPr>
                <w:sz w:val="24"/>
              </w:rPr>
            </w:pPr>
            <w:r>
              <w:rPr>
                <w:sz w:val="24"/>
              </w:rPr>
              <w:t>料</w:t>
            </w:r>
          </w:p>
        </w:tc>
        <w:tc>
          <w:tcPr>
            <w:tcW w:w="2653" w:type="dxa"/>
          </w:tcPr>
          <w:p w:rsidR="001F6C49" w:rsidRDefault="001F6C49">
            <w:pPr>
              <w:pStyle w:val="TableParagraph"/>
              <w:rPr>
                <w:rFonts w:ascii="Times New Roman"/>
              </w:rPr>
            </w:pPr>
          </w:p>
        </w:tc>
      </w:tr>
      <w:tr w:rsidR="001F6C49">
        <w:trPr>
          <w:trHeight w:val="800"/>
        </w:trPr>
        <w:tc>
          <w:tcPr>
            <w:tcW w:w="849" w:type="dxa"/>
          </w:tcPr>
          <w:p w:rsidR="001F6C49" w:rsidRDefault="001F6C49">
            <w:pPr>
              <w:pStyle w:val="TableParagraph"/>
              <w:spacing w:before="10"/>
              <w:rPr>
                <w:b/>
                <w:sz w:val="21"/>
              </w:rPr>
            </w:pPr>
          </w:p>
          <w:p w:rsidR="001F6C49" w:rsidRDefault="00A76EE4">
            <w:pPr>
              <w:pStyle w:val="TableParagraph"/>
              <w:spacing w:before="1"/>
              <w:ind w:left="362"/>
              <w:rPr>
                <w:sz w:val="24"/>
              </w:rPr>
            </w:pPr>
            <w:r>
              <w:rPr>
                <w:sz w:val="24"/>
              </w:rPr>
              <w:t>7</w:t>
            </w:r>
          </w:p>
        </w:tc>
        <w:tc>
          <w:tcPr>
            <w:tcW w:w="6006" w:type="dxa"/>
          </w:tcPr>
          <w:p w:rsidR="001F6C49" w:rsidRDefault="00A76EE4">
            <w:pPr>
              <w:pStyle w:val="TableParagraph"/>
              <w:spacing w:before="1" w:line="400" w:lineRule="exact"/>
              <w:ind w:left="108" w:right="125"/>
              <w:rPr>
                <w:sz w:val="24"/>
              </w:rPr>
            </w:pPr>
            <w:r>
              <w:rPr>
                <w:sz w:val="24"/>
              </w:rPr>
              <w:t>具备履行合同所必需的设备和专业技术能力的证明材料(根据项目性质提供)</w:t>
            </w:r>
          </w:p>
        </w:tc>
        <w:tc>
          <w:tcPr>
            <w:tcW w:w="2653" w:type="dxa"/>
          </w:tcPr>
          <w:p w:rsidR="001F6C49" w:rsidRDefault="001F6C49">
            <w:pPr>
              <w:pStyle w:val="TableParagraph"/>
              <w:spacing w:before="10"/>
              <w:rPr>
                <w:b/>
                <w:sz w:val="21"/>
              </w:rPr>
            </w:pPr>
          </w:p>
          <w:p w:rsidR="001F6C49" w:rsidRDefault="00A76EE4">
            <w:pPr>
              <w:pStyle w:val="TableParagraph"/>
              <w:spacing w:before="1"/>
              <w:ind w:left="107"/>
              <w:rPr>
                <w:sz w:val="24"/>
              </w:rPr>
            </w:pPr>
            <w:r>
              <w:rPr>
                <w:sz w:val="24"/>
              </w:rPr>
              <w:t>格式、内容自拟</w:t>
            </w:r>
          </w:p>
        </w:tc>
      </w:tr>
      <w:tr w:rsidR="00D327AE" w:rsidTr="00E7542D">
        <w:trPr>
          <w:trHeight w:val="2290"/>
        </w:trPr>
        <w:tc>
          <w:tcPr>
            <w:tcW w:w="849" w:type="dxa"/>
            <w:vAlign w:val="center"/>
          </w:tcPr>
          <w:p w:rsidR="00D327AE" w:rsidRPr="00B37FB6" w:rsidRDefault="00D327AE" w:rsidP="00E7542D">
            <w:pPr>
              <w:pStyle w:val="TableParagraph"/>
              <w:spacing w:before="10"/>
              <w:jc w:val="center"/>
              <w:rPr>
                <w:sz w:val="21"/>
              </w:rPr>
            </w:pPr>
            <w:r w:rsidRPr="00B37FB6">
              <w:rPr>
                <w:rFonts w:hint="eastAsia"/>
                <w:sz w:val="21"/>
              </w:rPr>
              <w:t>8</w:t>
            </w:r>
          </w:p>
        </w:tc>
        <w:tc>
          <w:tcPr>
            <w:tcW w:w="6006" w:type="dxa"/>
          </w:tcPr>
          <w:p w:rsidR="00D327AE" w:rsidRPr="00D327AE" w:rsidRDefault="00D327AE" w:rsidP="00D327AE">
            <w:pPr>
              <w:pStyle w:val="TableParagraph"/>
              <w:spacing w:before="1" w:line="400" w:lineRule="exact"/>
              <w:ind w:left="108" w:right="125"/>
              <w:rPr>
                <w:sz w:val="24"/>
              </w:rPr>
            </w:pPr>
            <w:r w:rsidRPr="00D327AE">
              <w:rPr>
                <w:rFonts w:hint="eastAsia"/>
                <w:sz w:val="24"/>
              </w:rPr>
              <w:t>中小企业声明函（若属于中小企业）；</w:t>
            </w:r>
          </w:p>
          <w:p w:rsidR="00D327AE" w:rsidRPr="00D327AE" w:rsidRDefault="00D327AE" w:rsidP="00D327AE">
            <w:pPr>
              <w:pStyle w:val="TableParagraph"/>
              <w:spacing w:before="1" w:line="400" w:lineRule="exact"/>
              <w:ind w:left="108" w:right="125"/>
              <w:rPr>
                <w:sz w:val="24"/>
              </w:rPr>
            </w:pPr>
            <w:r w:rsidRPr="00D327AE">
              <w:rPr>
                <w:rFonts w:hint="eastAsia"/>
                <w:sz w:val="24"/>
              </w:rPr>
              <w:t>残疾人福利性单位声明函（若属于残疾人福利性单位）；</w:t>
            </w:r>
          </w:p>
          <w:p w:rsidR="00D327AE" w:rsidRPr="00D327AE" w:rsidRDefault="00D327AE" w:rsidP="00D327AE">
            <w:pPr>
              <w:pStyle w:val="TableParagraph"/>
              <w:spacing w:before="1" w:line="400" w:lineRule="exact"/>
              <w:ind w:left="108" w:right="125"/>
              <w:rPr>
                <w:sz w:val="24"/>
              </w:rPr>
            </w:pPr>
            <w:r w:rsidRPr="00D327AE">
              <w:rPr>
                <w:rFonts w:hint="eastAsia"/>
                <w:sz w:val="24"/>
              </w:rPr>
              <w:t>省级以上监狱管理局、戒毒管理局（含新疆生产建设兵</w:t>
            </w:r>
          </w:p>
          <w:p w:rsidR="00D327AE" w:rsidRDefault="00D327AE" w:rsidP="00D327AE">
            <w:pPr>
              <w:pStyle w:val="TableParagraph"/>
              <w:spacing w:before="1" w:line="400" w:lineRule="exact"/>
              <w:ind w:left="108" w:right="125"/>
              <w:rPr>
                <w:sz w:val="24"/>
              </w:rPr>
            </w:pPr>
            <w:r w:rsidRPr="00D327AE">
              <w:rPr>
                <w:rFonts w:hint="eastAsia"/>
                <w:sz w:val="24"/>
              </w:rPr>
              <w:t>团）开具的属于监狱企业的证明文件（若属于监狱企业）</w:t>
            </w:r>
          </w:p>
        </w:tc>
        <w:tc>
          <w:tcPr>
            <w:tcW w:w="2653" w:type="dxa"/>
          </w:tcPr>
          <w:p w:rsidR="00D327AE" w:rsidRPr="00E7542D" w:rsidRDefault="00D327AE" w:rsidP="00E7542D">
            <w:pPr>
              <w:pStyle w:val="TableParagraph"/>
              <w:spacing w:before="1"/>
              <w:ind w:left="107"/>
              <w:rPr>
                <w:sz w:val="24"/>
              </w:rPr>
            </w:pPr>
            <w:r w:rsidRPr="00E7542D">
              <w:rPr>
                <w:rFonts w:hint="eastAsia"/>
                <w:sz w:val="24"/>
              </w:rPr>
              <w:t>声明函格式附后；投标人若属于监狱企业的，根据《财政部司法部关于政府采购支持监狱企业发展有</w:t>
            </w:r>
            <w:r w:rsidR="00E7542D">
              <w:rPr>
                <w:rFonts w:hint="eastAsia"/>
                <w:sz w:val="24"/>
              </w:rPr>
              <w:t>关问题的</w:t>
            </w:r>
            <w:r w:rsidRPr="00E7542D">
              <w:rPr>
                <w:rFonts w:hint="eastAsia"/>
                <w:sz w:val="24"/>
              </w:rPr>
              <w:t>知》（财库【</w:t>
            </w:r>
            <w:r w:rsidRPr="00E7542D">
              <w:rPr>
                <w:sz w:val="24"/>
              </w:rPr>
              <w:t>2014】68 号）的规定,格式自拟。</w:t>
            </w:r>
          </w:p>
        </w:tc>
      </w:tr>
      <w:tr w:rsidR="00D327AE" w:rsidRPr="000254B2" w:rsidTr="000254B2">
        <w:trPr>
          <w:trHeight w:val="800"/>
        </w:trPr>
        <w:tc>
          <w:tcPr>
            <w:tcW w:w="849" w:type="dxa"/>
            <w:vAlign w:val="center"/>
          </w:tcPr>
          <w:p w:rsidR="00D327AE" w:rsidRPr="00B37FB6" w:rsidRDefault="00D327AE" w:rsidP="00E7542D">
            <w:pPr>
              <w:pStyle w:val="TableParagraph"/>
              <w:spacing w:before="10"/>
              <w:jc w:val="center"/>
              <w:rPr>
                <w:sz w:val="21"/>
              </w:rPr>
            </w:pPr>
            <w:r w:rsidRPr="00B37FB6">
              <w:rPr>
                <w:rFonts w:hint="eastAsia"/>
                <w:sz w:val="21"/>
              </w:rPr>
              <w:t>9</w:t>
            </w:r>
          </w:p>
        </w:tc>
        <w:tc>
          <w:tcPr>
            <w:tcW w:w="6006" w:type="dxa"/>
            <w:vAlign w:val="center"/>
          </w:tcPr>
          <w:p w:rsidR="00D327AE" w:rsidRDefault="00E7542D">
            <w:pPr>
              <w:pStyle w:val="TableParagraph"/>
              <w:spacing w:before="1" w:line="400" w:lineRule="exact"/>
              <w:ind w:left="108" w:right="125"/>
              <w:rPr>
                <w:sz w:val="24"/>
              </w:rPr>
            </w:pPr>
            <w:r w:rsidRPr="00E7542D">
              <w:rPr>
                <w:rFonts w:hint="eastAsia"/>
                <w:sz w:val="24"/>
              </w:rPr>
              <w:t>投标人认为需要提供的其它文件和资料</w:t>
            </w:r>
          </w:p>
        </w:tc>
        <w:tc>
          <w:tcPr>
            <w:tcW w:w="2653" w:type="dxa"/>
            <w:vAlign w:val="center"/>
          </w:tcPr>
          <w:p w:rsidR="00D327AE" w:rsidRPr="000254B2" w:rsidRDefault="000254B2" w:rsidP="000254B2">
            <w:pPr>
              <w:pStyle w:val="TableParagraph"/>
              <w:spacing w:before="1"/>
              <w:ind w:left="107"/>
              <w:rPr>
                <w:sz w:val="24"/>
              </w:rPr>
            </w:pPr>
            <w:r w:rsidRPr="000254B2">
              <w:rPr>
                <w:sz w:val="24"/>
              </w:rPr>
              <w:t>内容自拟（可选择性提供）</w:t>
            </w:r>
          </w:p>
        </w:tc>
      </w:tr>
    </w:tbl>
    <w:p w:rsidR="001F6C49" w:rsidRDefault="00A76EE4">
      <w:pPr>
        <w:spacing w:before="81" w:after="12"/>
        <w:ind w:left="1660"/>
        <w:rPr>
          <w:b/>
          <w:sz w:val="24"/>
        </w:rPr>
      </w:pPr>
      <w:r>
        <w:rPr>
          <w:b/>
          <w:sz w:val="24"/>
        </w:rPr>
        <w:t>▲2、商务技术文件的组成：</w:t>
      </w:r>
    </w:p>
    <w:tbl>
      <w:tblPr>
        <w:tblStyle w:val="TableNormal"/>
        <w:tblW w:w="0" w:type="auto"/>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6575"/>
        <w:gridCol w:w="2028"/>
      </w:tblGrid>
      <w:tr w:rsidR="001F6C49">
        <w:trPr>
          <w:trHeight w:val="425"/>
        </w:trPr>
        <w:tc>
          <w:tcPr>
            <w:tcW w:w="817" w:type="dxa"/>
          </w:tcPr>
          <w:p w:rsidR="001F6C49" w:rsidRDefault="00A76EE4">
            <w:pPr>
              <w:pStyle w:val="TableParagraph"/>
              <w:spacing w:before="93"/>
              <w:ind w:left="148" w:right="139"/>
              <w:jc w:val="center"/>
              <w:rPr>
                <w:sz w:val="24"/>
              </w:rPr>
            </w:pPr>
            <w:r>
              <w:rPr>
                <w:sz w:val="24"/>
              </w:rPr>
              <w:t>序号</w:t>
            </w:r>
          </w:p>
        </w:tc>
        <w:tc>
          <w:tcPr>
            <w:tcW w:w="6575" w:type="dxa"/>
          </w:tcPr>
          <w:p w:rsidR="001F6C49" w:rsidRDefault="00A76EE4">
            <w:pPr>
              <w:pStyle w:val="TableParagraph"/>
              <w:spacing w:before="93"/>
              <w:ind w:left="3027" w:right="3018"/>
              <w:jc w:val="center"/>
              <w:rPr>
                <w:sz w:val="24"/>
              </w:rPr>
            </w:pPr>
            <w:r>
              <w:rPr>
                <w:sz w:val="24"/>
              </w:rPr>
              <w:t>内容</w:t>
            </w:r>
          </w:p>
        </w:tc>
        <w:tc>
          <w:tcPr>
            <w:tcW w:w="2028" w:type="dxa"/>
          </w:tcPr>
          <w:p w:rsidR="001F6C49" w:rsidRDefault="00A76EE4">
            <w:pPr>
              <w:pStyle w:val="TableParagraph"/>
              <w:spacing w:before="93"/>
              <w:ind w:left="752" w:right="745"/>
              <w:jc w:val="center"/>
              <w:rPr>
                <w:sz w:val="24"/>
              </w:rPr>
            </w:pPr>
            <w:r>
              <w:rPr>
                <w:sz w:val="24"/>
              </w:rPr>
              <w:t>备注</w:t>
            </w:r>
          </w:p>
        </w:tc>
      </w:tr>
      <w:tr w:rsidR="001F6C49">
        <w:trPr>
          <w:trHeight w:val="426"/>
        </w:trPr>
        <w:tc>
          <w:tcPr>
            <w:tcW w:w="817" w:type="dxa"/>
          </w:tcPr>
          <w:p w:rsidR="001F6C49" w:rsidRDefault="00A76EE4">
            <w:pPr>
              <w:pStyle w:val="TableParagraph"/>
              <w:spacing w:before="82"/>
              <w:ind w:left="18"/>
              <w:jc w:val="center"/>
              <w:rPr>
                <w:sz w:val="24"/>
              </w:rPr>
            </w:pPr>
            <w:r>
              <w:rPr>
                <w:sz w:val="24"/>
              </w:rPr>
              <w:t>1</w:t>
            </w:r>
          </w:p>
        </w:tc>
        <w:tc>
          <w:tcPr>
            <w:tcW w:w="6575" w:type="dxa"/>
          </w:tcPr>
          <w:p w:rsidR="001F6C49" w:rsidRDefault="00A76EE4">
            <w:pPr>
              <w:pStyle w:val="TableParagraph"/>
              <w:spacing w:before="94"/>
              <w:ind w:left="107"/>
              <w:rPr>
                <w:sz w:val="24"/>
              </w:rPr>
            </w:pPr>
            <w:r>
              <w:rPr>
                <w:sz w:val="24"/>
              </w:rPr>
              <w:t>封面</w:t>
            </w:r>
          </w:p>
        </w:tc>
        <w:tc>
          <w:tcPr>
            <w:tcW w:w="2028" w:type="dxa"/>
          </w:tcPr>
          <w:p w:rsidR="001F6C49" w:rsidRDefault="00A76EE4">
            <w:pPr>
              <w:pStyle w:val="TableParagraph"/>
              <w:spacing w:before="94"/>
              <w:ind w:left="108"/>
              <w:rPr>
                <w:sz w:val="24"/>
              </w:rPr>
            </w:pPr>
            <w:r>
              <w:rPr>
                <w:sz w:val="24"/>
              </w:rPr>
              <w:t>格式附后</w:t>
            </w:r>
          </w:p>
        </w:tc>
      </w:tr>
      <w:tr w:rsidR="001F6C49">
        <w:trPr>
          <w:trHeight w:val="426"/>
        </w:trPr>
        <w:tc>
          <w:tcPr>
            <w:tcW w:w="817" w:type="dxa"/>
          </w:tcPr>
          <w:p w:rsidR="001F6C49" w:rsidRDefault="00A76EE4">
            <w:pPr>
              <w:pStyle w:val="TableParagraph"/>
              <w:spacing w:before="80"/>
              <w:ind w:left="18"/>
              <w:jc w:val="center"/>
              <w:rPr>
                <w:sz w:val="24"/>
              </w:rPr>
            </w:pPr>
            <w:r>
              <w:rPr>
                <w:sz w:val="24"/>
              </w:rPr>
              <w:t>2</w:t>
            </w:r>
          </w:p>
        </w:tc>
        <w:tc>
          <w:tcPr>
            <w:tcW w:w="6575" w:type="dxa"/>
          </w:tcPr>
          <w:p w:rsidR="001F6C49" w:rsidRDefault="00A76EE4">
            <w:pPr>
              <w:pStyle w:val="TableParagraph"/>
              <w:spacing w:before="95"/>
              <w:ind w:left="107"/>
              <w:rPr>
                <w:sz w:val="24"/>
              </w:rPr>
            </w:pPr>
            <w:r>
              <w:rPr>
                <w:sz w:val="24"/>
              </w:rPr>
              <w:t>目录</w:t>
            </w:r>
          </w:p>
        </w:tc>
        <w:tc>
          <w:tcPr>
            <w:tcW w:w="2028" w:type="dxa"/>
          </w:tcPr>
          <w:p w:rsidR="001F6C49" w:rsidRDefault="00A76EE4">
            <w:pPr>
              <w:pStyle w:val="TableParagraph"/>
              <w:spacing w:before="95"/>
              <w:ind w:left="108"/>
              <w:rPr>
                <w:sz w:val="24"/>
              </w:rPr>
            </w:pPr>
            <w:r>
              <w:rPr>
                <w:sz w:val="24"/>
              </w:rPr>
              <w:t>内容自拟</w:t>
            </w:r>
          </w:p>
        </w:tc>
      </w:tr>
      <w:tr w:rsidR="001F6C49">
        <w:trPr>
          <w:trHeight w:val="426"/>
        </w:trPr>
        <w:tc>
          <w:tcPr>
            <w:tcW w:w="817" w:type="dxa"/>
          </w:tcPr>
          <w:p w:rsidR="001F6C49" w:rsidRDefault="00A76EE4">
            <w:pPr>
              <w:pStyle w:val="TableParagraph"/>
              <w:spacing w:before="93"/>
              <w:ind w:left="9"/>
              <w:jc w:val="center"/>
              <w:rPr>
                <w:sz w:val="24"/>
              </w:rPr>
            </w:pPr>
            <w:r>
              <w:rPr>
                <w:sz w:val="24"/>
              </w:rPr>
              <w:t>3</w:t>
            </w:r>
          </w:p>
        </w:tc>
        <w:tc>
          <w:tcPr>
            <w:tcW w:w="6575" w:type="dxa"/>
          </w:tcPr>
          <w:p w:rsidR="001F6C49" w:rsidRDefault="00A76EE4">
            <w:pPr>
              <w:pStyle w:val="TableParagraph"/>
              <w:spacing w:before="93"/>
              <w:ind w:left="107"/>
              <w:rPr>
                <w:sz w:val="24"/>
              </w:rPr>
            </w:pPr>
            <w:r>
              <w:rPr>
                <w:sz w:val="24"/>
              </w:rPr>
              <w:t>供应商自评表</w:t>
            </w:r>
          </w:p>
        </w:tc>
        <w:tc>
          <w:tcPr>
            <w:tcW w:w="2028" w:type="dxa"/>
          </w:tcPr>
          <w:p w:rsidR="001F6C49" w:rsidRDefault="00A76EE4">
            <w:pPr>
              <w:pStyle w:val="TableParagraph"/>
              <w:spacing w:before="93"/>
              <w:ind w:left="108"/>
              <w:rPr>
                <w:sz w:val="24"/>
              </w:rPr>
            </w:pPr>
            <w:r>
              <w:rPr>
                <w:sz w:val="24"/>
              </w:rPr>
              <w:t>格式附后</w:t>
            </w:r>
          </w:p>
        </w:tc>
      </w:tr>
      <w:tr w:rsidR="001F6C49">
        <w:trPr>
          <w:trHeight w:val="426"/>
        </w:trPr>
        <w:tc>
          <w:tcPr>
            <w:tcW w:w="817" w:type="dxa"/>
          </w:tcPr>
          <w:p w:rsidR="001F6C49" w:rsidRDefault="00A76EE4">
            <w:pPr>
              <w:pStyle w:val="TableParagraph"/>
              <w:spacing w:before="94"/>
              <w:ind w:left="9"/>
              <w:jc w:val="center"/>
              <w:rPr>
                <w:sz w:val="24"/>
              </w:rPr>
            </w:pPr>
            <w:r>
              <w:rPr>
                <w:sz w:val="24"/>
              </w:rPr>
              <w:t>4</w:t>
            </w:r>
          </w:p>
        </w:tc>
        <w:tc>
          <w:tcPr>
            <w:tcW w:w="6575" w:type="dxa"/>
          </w:tcPr>
          <w:p w:rsidR="001F6C49" w:rsidRDefault="00A76EE4">
            <w:pPr>
              <w:pStyle w:val="TableParagraph"/>
              <w:spacing w:before="94"/>
              <w:ind w:left="107"/>
              <w:rPr>
                <w:sz w:val="24"/>
              </w:rPr>
            </w:pPr>
            <w:r>
              <w:rPr>
                <w:sz w:val="24"/>
              </w:rPr>
              <w:t>投标人基本情况表</w:t>
            </w:r>
          </w:p>
        </w:tc>
        <w:tc>
          <w:tcPr>
            <w:tcW w:w="2028" w:type="dxa"/>
          </w:tcPr>
          <w:p w:rsidR="001F6C49" w:rsidRDefault="00A76EE4">
            <w:pPr>
              <w:pStyle w:val="TableParagraph"/>
              <w:spacing w:before="94"/>
              <w:ind w:left="108"/>
              <w:rPr>
                <w:sz w:val="24"/>
              </w:rPr>
            </w:pPr>
            <w:r>
              <w:rPr>
                <w:sz w:val="24"/>
              </w:rPr>
              <w:t>格式附后</w:t>
            </w:r>
          </w:p>
        </w:tc>
      </w:tr>
      <w:tr w:rsidR="001F6C49">
        <w:trPr>
          <w:trHeight w:val="425"/>
        </w:trPr>
        <w:tc>
          <w:tcPr>
            <w:tcW w:w="817" w:type="dxa"/>
          </w:tcPr>
          <w:p w:rsidR="001F6C49" w:rsidRDefault="00A76EE4">
            <w:pPr>
              <w:pStyle w:val="TableParagraph"/>
              <w:spacing w:before="94"/>
              <w:ind w:left="9"/>
              <w:jc w:val="center"/>
              <w:rPr>
                <w:sz w:val="24"/>
              </w:rPr>
            </w:pPr>
            <w:r>
              <w:rPr>
                <w:sz w:val="24"/>
              </w:rPr>
              <w:t>5</w:t>
            </w:r>
          </w:p>
        </w:tc>
        <w:tc>
          <w:tcPr>
            <w:tcW w:w="6575" w:type="dxa"/>
          </w:tcPr>
          <w:p w:rsidR="001F6C49" w:rsidRDefault="00A76EE4">
            <w:pPr>
              <w:pStyle w:val="TableParagraph"/>
              <w:spacing w:before="94"/>
              <w:ind w:left="107"/>
              <w:rPr>
                <w:sz w:val="24"/>
              </w:rPr>
            </w:pPr>
            <w:r>
              <w:rPr>
                <w:sz w:val="24"/>
              </w:rPr>
              <w:t>投标人资质证书一览表</w:t>
            </w:r>
          </w:p>
        </w:tc>
        <w:tc>
          <w:tcPr>
            <w:tcW w:w="2028" w:type="dxa"/>
          </w:tcPr>
          <w:p w:rsidR="001F6C49" w:rsidRDefault="00A76EE4">
            <w:pPr>
              <w:pStyle w:val="TableParagraph"/>
              <w:spacing w:before="94"/>
              <w:ind w:left="108"/>
              <w:rPr>
                <w:sz w:val="24"/>
              </w:rPr>
            </w:pPr>
            <w:r>
              <w:rPr>
                <w:sz w:val="24"/>
              </w:rPr>
              <w:t>格式附后</w:t>
            </w:r>
          </w:p>
        </w:tc>
      </w:tr>
      <w:tr w:rsidR="001F6C49">
        <w:trPr>
          <w:trHeight w:val="426"/>
        </w:trPr>
        <w:tc>
          <w:tcPr>
            <w:tcW w:w="817" w:type="dxa"/>
          </w:tcPr>
          <w:p w:rsidR="001F6C49" w:rsidRDefault="00A76EE4">
            <w:pPr>
              <w:pStyle w:val="TableParagraph"/>
              <w:spacing w:before="93"/>
              <w:ind w:left="9"/>
              <w:jc w:val="center"/>
              <w:rPr>
                <w:sz w:val="24"/>
              </w:rPr>
            </w:pPr>
            <w:r>
              <w:rPr>
                <w:sz w:val="24"/>
              </w:rPr>
              <w:t>6</w:t>
            </w:r>
          </w:p>
        </w:tc>
        <w:tc>
          <w:tcPr>
            <w:tcW w:w="6575" w:type="dxa"/>
          </w:tcPr>
          <w:p w:rsidR="001F6C49" w:rsidRDefault="00A76EE4">
            <w:pPr>
              <w:pStyle w:val="TableParagraph"/>
              <w:spacing w:before="93"/>
              <w:ind w:left="107"/>
              <w:rPr>
                <w:sz w:val="24"/>
              </w:rPr>
            </w:pPr>
            <w:r>
              <w:rPr>
                <w:sz w:val="24"/>
              </w:rPr>
              <w:t>投标人类似业绩一览表</w:t>
            </w:r>
          </w:p>
        </w:tc>
        <w:tc>
          <w:tcPr>
            <w:tcW w:w="2028" w:type="dxa"/>
          </w:tcPr>
          <w:p w:rsidR="001F6C49" w:rsidRDefault="00A76EE4">
            <w:pPr>
              <w:pStyle w:val="TableParagraph"/>
              <w:spacing w:before="93"/>
              <w:ind w:left="108"/>
              <w:rPr>
                <w:sz w:val="24"/>
              </w:rPr>
            </w:pPr>
            <w:r>
              <w:rPr>
                <w:sz w:val="24"/>
              </w:rPr>
              <w:t>格式附后</w:t>
            </w:r>
          </w:p>
        </w:tc>
      </w:tr>
      <w:tr w:rsidR="001F6C49">
        <w:trPr>
          <w:trHeight w:val="426"/>
        </w:trPr>
        <w:tc>
          <w:tcPr>
            <w:tcW w:w="817" w:type="dxa"/>
          </w:tcPr>
          <w:p w:rsidR="001F6C49" w:rsidRDefault="00A76EE4">
            <w:pPr>
              <w:pStyle w:val="TableParagraph"/>
              <w:spacing w:before="94"/>
              <w:ind w:left="9"/>
              <w:jc w:val="center"/>
              <w:rPr>
                <w:sz w:val="24"/>
              </w:rPr>
            </w:pPr>
            <w:r>
              <w:rPr>
                <w:sz w:val="24"/>
              </w:rPr>
              <w:t>7</w:t>
            </w:r>
          </w:p>
        </w:tc>
        <w:tc>
          <w:tcPr>
            <w:tcW w:w="6575" w:type="dxa"/>
          </w:tcPr>
          <w:p w:rsidR="001F6C49" w:rsidRDefault="00A76EE4">
            <w:pPr>
              <w:pStyle w:val="TableParagraph"/>
              <w:spacing w:before="94"/>
              <w:ind w:left="107"/>
              <w:rPr>
                <w:sz w:val="24"/>
              </w:rPr>
            </w:pPr>
            <w:r>
              <w:rPr>
                <w:sz w:val="24"/>
              </w:rPr>
              <w:t>项目负责人资格情况表</w:t>
            </w:r>
          </w:p>
        </w:tc>
        <w:tc>
          <w:tcPr>
            <w:tcW w:w="2028" w:type="dxa"/>
          </w:tcPr>
          <w:p w:rsidR="001F6C49" w:rsidRDefault="00A76EE4">
            <w:pPr>
              <w:pStyle w:val="TableParagraph"/>
              <w:spacing w:before="94"/>
              <w:ind w:left="108"/>
              <w:rPr>
                <w:sz w:val="24"/>
              </w:rPr>
            </w:pPr>
            <w:r>
              <w:rPr>
                <w:sz w:val="24"/>
              </w:rPr>
              <w:t>格式附后</w:t>
            </w:r>
          </w:p>
        </w:tc>
      </w:tr>
      <w:tr w:rsidR="001F6C49">
        <w:trPr>
          <w:trHeight w:val="426"/>
        </w:trPr>
        <w:tc>
          <w:tcPr>
            <w:tcW w:w="817" w:type="dxa"/>
          </w:tcPr>
          <w:p w:rsidR="001F6C49" w:rsidRDefault="00A76EE4">
            <w:pPr>
              <w:pStyle w:val="TableParagraph"/>
              <w:spacing w:before="94"/>
              <w:ind w:left="9"/>
              <w:jc w:val="center"/>
              <w:rPr>
                <w:sz w:val="24"/>
              </w:rPr>
            </w:pPr>
            <w:r>
              <w:rPr>
                <w:sz w:val="24"/>
              </w:rPr>
              <w:t>8</w:t>
            </w:r>
          </w:p>
        </w:tc>
        <w:tc>
          <w:tcPr>
            <w:tcW w:w="6575" w:type="dxa"/>
          </w:tcPr>
          <w:p w:rsidR="001F6C49" w:rsidRDefault="00A76EE4">
            <w:pPr>
              <w:pStyle w:val="TableParagraph"/>
              <w:spacing w:before="94"/>
              <w:ind w:left="107"/>
              <w:rPr>
                <w:sz w:val="24"/>
              </w:rPr>
            </w:pPr>
            <w:r>
              <w:rPr>
                <w:sz w:val="24"/>
              </w:rPr>
              <w:t>项目实施人员一览表</w:t>
            </w:r>
          </w:p>
        </w:tc>
        <w:tc>
          <w:tcPr>
            <w:tcW w:w="2028" w:type="dxa"/>
          </w:tcPr>
          <w:p w:rsidR="001F6C49" w:rsidRDefault="00A76EE4">
            <w:pPr>
              <w:pStyle w:val="TableParagraph"/>
              <w:spacing w:before="94"/>
              <w:ind w:left="108"/>
              <w:rPr>
                <w:sz w:val="24"/>
              </w:rPr>
            </w:pPr>
            <w:r>
              <w:rPr>
                <w:sz w:val="24"/>
              </w:rPr>
              <w:t>格式附后</w:t>
            </w:r>
          </w:p>
        </w:tc>
      </w:tr>
      <w:tr w:rsidR="001F6C49">
        <w:trPr>
          <w:trHeight w:val="425"/>
        </w:trPr>
        <w:tc>
          <w:tcPr>
            <w:tcW w:w="817" w:type="dxa"/>
          </w:tcPr>
          <w:p w:rsidR="001F6C49" w:rsidRDefault="00A76EE4">
            <w:pPr>
              <w:pStyle w:val="TableParagraph"/>
              <w:spacing w:before="93"/>
              <w:ind w:left="9"/>
              <w:jc w:val="center"/>
              <w:rPr>
                <w:sz w:val="24"/>
              </w:rPr>
            </w:pPr>
            <w:r>
              <w:rPr>
                <w:sz w:val="24"/>
              </w:rPr>
              <w:t>9</w:t>
            </w:r>
          </w:p>
        </w:tc>
        <w:tc>
          <w:tcPr>
            <w:tcW w:w="6575" w:type="dxa"/>
          </w:tcPr>
          <w:p w:rsidR="001F6C49" w:rsidRDefault="00A76EE4">
            <w:pPr>
              <w:pStyle w:val="TableParagraph"/>
              <w:spacing w:before="93"/>
              <w:ind w:left="107"/>
              <w:rPr>
                <w:sz w:val="24"/>
              </w:rPr>
            </w:pPr>
            <w:r>
              <w:rPr>
                <w:sz w:val="24"/>
              </w:rPr>
              <w:t>拟投入项目设备一览表</w:t>
            </w:r>
          </w:p>
        </w:tc>
        <w:tc>
          <w:tcPr>
            <w:tcW w:w="2028" w:type="dxa"/>
          </w:tcPr>
          <w:p w:rsidR="001F6C49" w:rsidRDefault="00A76EE4">
            <w:pPr>
              <w:pStyle w:val="TableParagraph"/>
              <w:spacing w:before="93"/>
              <w:ind w:left="108"/>
              <w:rPr>
                <w:sz w:val="24"/>
              </w:rPr>
            </w:pPr>
            <w:r>
              <w:rPr>
                <w:sz w:val="24"/>
              </w:rPr>
              <w:t>格式附后</w:t>
            </w:r>
          </w:p>
        </w:tc>
      </w:tr>
      <w:tr w:rsidR="001F6C49">
        <w:trPr>
          <w:trHeight w:val="426"/>
        </w:trPr>
        <w:tc>
          <w:tcPr>
            <w:tcW w:w="817" w:type="dxa"/>
          </w:tcPr>
          <w:p w:rsidR="001F6C49" w:rsidRDefault="00A76EE4">
            <w:pPr>
              <w:pStyle w:val="TableParagraph"/>
              <w:spacing w:before="94"/>
              <w:ind w:left="148" w:right="139"/>
              <w:jc w:val="center"/>
              <w:rPr>
                <w:sz w:val="24"/>
              </w:rPr>
            </w:pPr>
            <w:r>
              <w:rPr>
                <w:sz w:val="24"/>
              </w:rPr>
              <w:t>10</w:t>
            </w:r>
          </w:p>
        </w:tc>
        <w:tc>
          <w:tcPr>
            <w:tcW w:w="6575" w:type="dxa"/>
          </w:tcPr>
          <w:p w:rsidR="001F6C49" w:rsidRDefault="00A76EE4">
            <w:pPr>
              <w:pStyle w:val="TableParagraph"/>
              <w:spacing w:before="94"/>
              <w:ind w:left="107"/>
              <w:rPr>
                <w:sz w:val="24"/>
              </w:rPr>
            </w:pPr>
            <w:r>
              <w:rPr>
                <w:sz w:val="24"/>
              </w:rPr>
              <w:t>技术、商务偏差表</w:t>
            </w:r>
          </w:p>
        </w:tc>
        <w:tc>
          <w:tcPr>
            <w:tcW w:w="2028" w:type="dxa"/>
          </w:tcPr>
          <w:p w:rsidR="001F6C49" w:rsidRDefault="00A76EE4">
            <w:pPr>
              <w:pStyle w:val="TableParagraph"/>
              <w:spacing w:before="94"/>
              <w:ind w:left="108"/>
              <w:rPr>
                <w:sz w:val="24"/>
              </w:rPr>
            </w:pPr>
            <w:r>
              <w:rPr>
                <w:sz w:val="24"/>
              </w:rPr>
              <w:t>格式附后</w:t>
            </w:r>
          </w:p>
        </w:tc>
      </w:tr>
      <w:tr w:rsidR="001F6C49">
        <w:trPr>
          <w:trHeight w:val="800"/>
        </w:trPr>
        <w:tc>
          <w:tcPr>
            <w:tcW w:w="817" w:type="dxa"/>
          </w:tcPr>
          <w:p w:rsidR="001F6C49" w:rsidRDefault="001F6C49">
            <w:pPr>
              <w:pStyle w:val="TableParagraph"/>
              <w:rPr>
                <w:b/>
              </w:rPr>
            </w:pPr>
          </w:p>
          <w:p w:rsidR="001F6C49" w:rsidRDefault="00A76EE4">
            <w:pPr>
              <w:pStyle w:val="TableParagraph"/>
              <w:ind w:left="148" w:right="139"/>
              <w:jc w:val="center"/>
              <w:rPr>
                <w:sz w:val="24"/>
              </w:rPr>
            </w:pPr>
            <w:r>
              <w:rPr>
                <w:sz w:val="24"/>
              </w:rPr>
              <w:t>11</w:t>
            </w:r>
          </w:p>
        </w:tc>
        <w:tc>
          <w:tcPr>
            <w:tcW w:w="6575" w:type="dxa"/>
          </w:tcPr>
          <w:p w:rsidR="001F6C49" w:rsidRDefault="00A76EE4">
            <w:pPr>
              <w:pStyle w:val="TableParagraph"/>
              <w:spacing w:before="80"/>
              <w:ind w:left="107"/>
              <w:rPr>
                <w:sz w:val="24"/>
              </w:rPr>
            </w:pPr>
            <w:r>
              <w:rPr>
                <w:sz w:val="24"/>
              </w:rPr>
              <w:t>根据评分标准投标人认为需要提供的其它文件和资料，包括</w:t>
            </w:r>
          </w:p>
          <w:p w:rsidR="001F6C49" w:rsidRDefault="00A76EE4">
            <w:pPr>
              <w:pStyle w:val="TableParagraph"/>
              <w:spacing w:before="93" w:line="299" w:lineRule="exact"/>
              <w:ind w:left="107"/>
              <w:rPr>
                <w:sz w:val="24"/>
              </w:rPr>
            </w:pPr>
            <w:r>
              <w:rPr>
                <w:sz w:val="24"/>
              </w:rPr>
              <w:t>可能影响投标人商务技术文件评分的各类证明材料</w:t>
            </w:r>
          </w:p>
        </w:tc>
        <w:tc>
          <w:tcPr>
            <w:tcW w:w="2028" w:type="dxa"/>
          </w:tcPr>
          <w:p w:rsidR="001F6C49" w:rsidRDefault="00A76EE4">
            <w:pPr>
              <w:pStyle w:val="TableParagraph"/>
              <w:spacing w:before="80"/>
              <w:ind w:left="108"/>
              <w:rPr>
                <w:sz w:val="24"/>
              </w:rPr>
            </w:pPr>
            <w:r>
              <w:rPr>
                <w:spacing w:val="-28"/>
                <w:sz w:val="24"/>
              </w:rPr>
              <w:t>内容自拟</w:t>
            </w:r>
            <w:r>
              <w:rPr>
                <w:sz w:val="24"/>
              </w:rPr>
              <w:t>（可选性</w:t>
            </w:r>
          </w:p>
          <w:p w:rsidR="001F6C49" w:rsidRDefault="00A76EE4">
            <w:pPr>
              <w:pStyle w:val="TableParagraph"/>
              <w:spacing w:before="93" w:line="299" w:lineRule="exact"/>
              <w:ind w:left="108"/>
              <w:rPr>
                <w:sz w:val="24"/>
              </w:rPr>
            </w:pPr>
            <w:r>
              <w:rPr>
                <w:sz w:val="24"/>
              </w:rPr>
              <w:t>提供）</w:t>
            </w:r>
          </w:p>
        </w:tc>
      </w:tr>
    </w:tbl>
    <w:p w:rsidR="001F6C49" w:rsidRDefault="00A76EE4">
      <w:pPr>
        <w:spacing w:before="81" w:after="12"/>
        <w:ind w:left="1660"/>
        <w:rPr>
          <w:b/>
          <w:sz w:val="24"/>
        </w:rPr>
      </w:pPr>
      <w:r>
        <w:rPr>
          <w:b/>
          <w:sz w:val="24"/>
        </w:rPr>
        <w:t>▲3、报价文件的组成</w:t>
      </w:r>
    </w:p>
    <w:tbl>
      <w:tblPr>
        <w:tblStyle w:val="TableNormal"/>
        <w:tblW w:w="0" w:type="auto"/>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1"/>
        <w:gridCol w:w="4310"/>
        <w:gridCol w:w="4209"/>
      </w:tblGrid>
      <w:tr w:rsidR="001F6C49">
        <w:trPr>
          <w:trHeight w:val="425"/>
        </w:trPr>
        <w:tc>
          <w:tcPr>
            <w:tcW w:w="901" w:type="dxa"/>
          </w:tcPr>
          <w:p w:rsidR="001F6C49" w:rsidRDefault="00A76EE4">
            <w:pPr>
              <w:pStyle w:val="TableParagraph"/>
              <w:spacing w:before="94"/>
              <w:ind w:left="188" w:right="182"/>
              <w:jc w:val="center"/>
              <w:rPr>
                <w:sz w:val="24"/>
              </w:rPr>
            </w:pPr>
            <w:r>
              <w:rPr>
                <w:sz w:val="24"/>
              </w:rPr>
              <w:t>序号</w:t>
            </w:r>
          </w:p>
        </w:tc>
        <w:tc>
          <w:tcPr>
            <w:tcW w:w="4310" w:type="dxa"/>
          </w:tcPr>
          <w:p w:rsidR="001F6C49" w:rsidRDefault="00A76EE4">
            <w:pPr>
              <w:pStyle w:val="TableParagraph"/>
              <w:spacing w:before="94"/>
              <w:ind w:left="1894" w:right="1886"/>
              <w:jc w:val="center"/>
              <w:rPr>
                <w:sz w:val="24"/>
              </w:rPr>
            </w:pPr>
            <w:r>
              <w:rPr>
                <w:sz w:val="24"/>
              </w:rPr>
              <w:t>内容</w:t>
            </w:r>
          </w:p>
        </w:tc>
        <w:tc>
          <w:tcPr>
            <w:tcW w:w="4209" w:type="dxa"/>
          </w:tcPr>
          <w:p w:rsidR="001F6C49" w:rsidRDefault="00A76EE4">
            <w:pPr>
              <w:pStyle w:val="TableParagraph"/>
              <w:spacing w:before="94"/>
              <w:ind w:left="1844" w:right="1835"/>
              <w:jc w:val="center"/>
              <w:rPr>
                <w:sz w:val="24"/>
              </w:rPr>
            </w:pPr>
            <w:r>
              <w:rPr>
                <w:sz w:val="24"/>
              </w:rPr>
              <w:t>备注</w:t>
            </w:r>
          </w:p>
        </w:tc>
      </w:tr>
      <w:tr w:rsidR="001F6C49">
        <w:trPr>
          <w:trHeight w:val="426"/>
        </w:trPr>
        <w:tc>
          <w:tcPr>
            <w:tcW w:w="901" w:type="dxa"/>
          </w:tcPr>
          <w:p w:rsidR="001F6C49" w:rsidRDefault="00A76EE4">
            <w:pPr>
              <w:pStyle w:val="TableParagraph"/>
              <w:spacing w:before="80"/>
              <w:ind w:left="21"/>
              <w:jc w:val="center"/>
              <w:rPr>
                <w:sz w:val="24"/>
              </w:rPr>
            </w:pPr>
            <w:r>
              <w:rPr>
                <w:sz w:val="24"/>
              </w:rPr>
              <w:t>1</w:t>
            </w:r>
          </w:p>
        </w:tc>
        <w:tc>
          <w:tcPr>
            <w:tcW w:w="4310" w:type="dxa"/>
          </w:tcPr>
          <w:p w:rsidR="001F6C49" w:rsidRDefault="00A76EE4">
            <w:pPr>
              <w:pStyle w:val="TableParagraph"/>
              <w:spacing w:before="95"/>
              <w:ind w:left="107"/>
              <w:rPr>
                <w:sz w:val="24"/>
              </w:rPr>
            </w:pPr>
            <w:r>
              <w:rPr>
                <w:sz w:val="24"/>
              </w:rPr>
              <w:t>封面</w:t>
            </w:r>
          </w:p>
        </w:tc>
        <w:tc>
          <w:tcPr>
            <w:tcW w:w="4209" w:type="dxa"/>
          </w:tcPr>
          <w:p w:rsidR="001F6C49" w:rsidRDefault="00A76EE4">
            <w:pPr>
              <w:pStyle w:val="TableParagraph"/>
              <w:spacing w:before="95"/>
              <w:ind w:left="107"/>
              <w:rPr>
                <w:sz w:val="24"/>
              </w:rPr>
            </w:pPr>
            <w:r>
              <w:rPr>
                <w:sz w:val="24"/>
              </w:rPr>
              <w:t>格式附后</w:t>
            </w:r>
          </w:p>
        </w:tc>
      </w:tr>
      <w:tr w:rsidR="001F6C49">
        <w:trPr>
          <w:trHeight w:val="425"/>
        </w:trPr>
        <w:tc>
          <w:tcPr>
            <w:tcW w:w="901" w:type="dxa"/>
          </w:tcPr>
          <w:p w:rsidR="001F6C49" w:rsidRDefault="00A76EE4">
            <w:pPr>
              <w:pStyle w:val="TableParagraph"/>
              <w:spacing w:before="81"/>
              <w:ind w:left="21"/>
              <w:jc w:val="center"/>
              <w:rPr>
                <w:sz w:val="24"/>
              </w:rPr>
            </w:pPr>
            <w:r>
              <w:rPr>
                <w:sz w:val="24"/>
              </w:rPr>
              <w:t>2</w:t>
            </w:r>
          </w:p>
        </w:tc>
        <w:tc>
          <w:tcPr>
            <w:tcW w:w="4310" w:type="dxa"/>
          </w:tcPr>
          <w:p w:rsidR="001F6C49" w:rsidRDefault="00A76EE4">
            <w:pPr>
              <w:pStyle w:val="TableParagraph"/>
              <w:spacing w:before="93"/>
              <w:ind w:left="107"/>
              <w:rPr>
                <w:sz w:val="24"/>
              </w:rPr>
            </w:pPr>
            <w:r>
              <w:rPr>
                <w:sz w:val="24"/>
              </w:rPr>
              <w:t>目录</w:t>
            </w:r>
          </w:p>
        </w:tc>
        <w:tc>
          <w:tcPr>
            <w:tcW w:w="4209" w:type="dxa"/>
          </w:tcPr>
          <w:p w:rsidR="001F6C49" w:rsidRDefault="00A76EE4">
            <w:pPr>
              <w:pStyle w:val="TableParagraph"/>
              <w:spacing w:before="93"/>
              <w:ind w:left="107"/>
              <w:rPr>
                <w:sz w:val="24"/>
              </w:rPr>
            </w:pPr>
            <w:r>
              <w:rPr>
                <w:sz w:val="24"/>
              </w:rPr>
              <w:t>内容自拟</w:t>
            </w:r>
          </w:p>
        </w:tc>
      </w:tr>
      <w:tr w:rsidR="001F6C49">
        <w:trPr>
          <w:trHeight w:val="425"/>
        </w:trPr>
        <w:tc>
          <w:tcPr>
            <w:tcW w:w="901" w:type="dxa"/>
          </w:tcPr>
          <w:p w:rsidR="001F6C49" w:rsidRDefault="00A76EE4">
            <w:pPr>
              <w:pStyle w:val="TableParagraph"/>
              <w:spacing w:before="94"/>
              <w:ind w:left="6"/>
              <w:jc w:val="center"/>
              <w:rPr>
                <w:sz w:val="24"/>
              </w:rPr>
            </w:pPr>
            <w:r>
              <w:rPr>
                <w:sz w:val="24"/>
              </w:rPr>
              <w:t>3</w:t>
            </w:r>
          </w:p>
        </w:tc>
        <w:tc>
          <w:tcPr>
            <w:tcW w:w="4310" w:type="dxa"/>
          </w:tcPr>
          <w:p w:rsidR="001F6C49" w:rsidRDefault="00A76EE4">
            <w:pPr>
              <w:pStyle w:val="TableParagraph"/>
              <w:spacing w:before="94"/>
              <w:ind w:left="107"/>
              <w:rPr>
                <w:sz w:val="24"/>
              </w:rPr>
            </w:pPr>
            <w:r>
              <w:rPr>
                <w:sz w:val="24"/>
              </w:rPr>
              <w:t>开标一览表</w:t>
            </w:r>
          </w:p>
        </w:tc>
        <w:tc>
          <w:tcPr>
            <w:tcW w:w="4209" w:type="dxa"/>
          </w:tcPr>
          <w:p w:rsidR="001F6C49" w:rsidRDefault="00A76EE4">
            <w:pPr>
              <w:pStyle w:val="TableParagraph"/>
              <w:spacing w:before="94"/>
              <w:ind w:left="107"/>
              <w:rPr>
                <w:sz w:val="24"/>
              </w:rPr>
            </w:pPr>
            <w:r>
              <w:rPr>
                <w:sz w:val="24"/>
              </w:rPr>
              <w:t>格式附后</w:t>
            </w:r>
          </w:p>
        </w:tc>
      </w:tr>
      <w:tr w:rsidR="001F6C49">
        <w:trPr>
          <w:trHeight w:val="426"/>
        </w:trPr>
        <w:tc>
          <w:tcPr>
            <w:tcW w:w="901" w:type="dxa"/>
          </w:tcPr>
          <w:p w:rsidR="001F6C49" w:rsidRDefault="00A76EE4">
            <w:pPr>
              <w:pStyle w:val="TableParagraph"/>
              <w:spacing w:before="94"/>
              <w:ind w:left="6"/>
              <w:jc w:val="center"/>
              <w:rPr>
                <w:sz w:val="24"/>
              </w:rPr>
            </w:pPr>
            <w:r>
              <w:rPr>
                <w:sz w:val="24"/>
              </w:rPr>
              <w:t>4</w:t>
            </w:r>
          </w:p>
        </w:tc>
        <w:tc>
          <w:tcPr>
            <w:tcW w:w="4310" w:type="dxa"/>
          </w:tcPr>
          <w:p w:rsidR="001F6C49" w:rsidRDefault="00A76EE4">
            <w:pPr>
              <w:pStyle w:val="TableParagraph"/>
              <w:spacing w:before="94"/>
              <w:ind w:left="107"/>
              <w:rPr>
                <w:sz w:val="24"/>
              </w:rPr>
            </w:pPr>
            <w:r>
              <w:rPr>
                <w:sz w:val="24"/>
              </w:rPr>
              <w:t>报价明细表</w:t>
            </w:r>
          </w:p>
        </w:tc>
        <w:tc>
          <w:tcPr>
            <w:tcW w:w="4209" w:type="dxa"/>
          </w:tcPr>
          <w:p w:rsidR="001F6C49" w:rsidRDefault="00A76EE4">
            <w:pPr>
              <w:pStyle w:val="TableParagraph"/>
              <w:spacing w:before="94"/>
              <w:ind w:left="107"/>
              <w:rPr>
                <w:sz w:val="24"/>
              </w:rPr>
            </w:pPr>
            <w:r>
              <w:rPr>
                <w:sz w:val="24"/>
              </w:rPr>
              <w:t>格式附后</w:t>
            </w:r>
          </w:p>
        </w:tc>
      </w:tr>
      <w:tr w:rsidR="001F6C49">
        <w:trPr>
          <w:trHeight w:val="426"/>
        </w:trPr>
        <w:tc>
          <w:tcPr>
            <w:tcW w:w="901" w:type="dxa"/>
          </w:tcPr>
          <w:p w:rsidR="001F6C49" w:rsidRDefault="0065235B">
            <w:pPr>
              <w:pStyle w:val="TableParagraph"/>
              <w:spacing w:before="95"/>
              <w:ind w:left="6"/>
              <w:jc w:val="center"/>
              <w:rPr>
                <w:sz w:val="24"/>
              </w:rPr>
            </w:pPr>
            <w:r>
              <w:rPr>
                <w:sz w:val="24"/>
              </w:rPr>
              <w:t>5</w:t>
            </w:r>
          </w:p>
        </w:tc>
        <w:tc>
          <w:tcPr>
            <w:tcW w:w="4310" w:type="dxa"/>
          </w:tcPr>
          <w:p w:rsidR="001F6C49" w:rsidRDefault="00A76EE4">
            <w:pPr>
              <w:pStyle w:val="TableParagraph"/>
              <w:spacing w:before="95"/>
              <w:ind w:left="107"/>
              <w:rPr>
                <w:sz w:val="24"/>
              </w:rPr>
            </w:pPr>
            <w:r>
              <w:rPr>
                <w:sz w:val="24"/>
              </w:rPr>
              <w:t>投标人认为需要提供的其它文件和资料</w:t>
            </w:r>
          </w:p>
        </w:tc>
        <w:tc>
          <w:tcPr>
            <w:tcW w:w="4209" w:type="dxa"/>
          </w:tcPr>
          <w:p w:rsidR="001F6C49" w:rsidRDefault="00A76EE4">
            <w:pPr>
              <w:pStyle w:val="TableParagraph"/>
              <w:spacing w:before="95"/>
              <w:ind w:left="107"/>
              <w:rPr>
                <w:sz w:val="24"/>
              </w:rPr>
            </w:pPr>
            <w:r>
              <w:rPr>
                <w:sz w:val="24"/>
              </w:rPr>
              <w:t>自行提供</w:t>
            </w:r>
          </w:p>
        </w:tc>
      </w:tr>
    </w:tbl>
    <w:p w:rsidR="001F6C49" w:rsidRDefault="00A76EE4">
      <w:pPr>
        <w:spacing w:before="81" w:line="312" w:lineRule="auto"/>
        <w:ind w:left="1660" w:right="4805" w:firstLine="2"/>
        <w:rPr>
          <w:b/>
          <w:sz w:val="24"/>
        </w:rPr>
      </w:pPr>
      <w:r>
        <w:rPr>
          <w:b/>
          <w:sz w:val="24"/>
        </w:rPr>
        <w:t>（二）投标文件的制作、封装及递交要求</w:t>
      </w:r>
      <w:r>
        <w:rPr>
          <w:b/>
          <w:sz w:val="24"/>
        </w:rPr>
        <w:lastRenderedPageBreak/>
        <w:t>1、投标文件的制作要求</w:t>
      </w:r>
    </w:p>
    <w:p w:rsidR="001F6C49" w:rsidRDefault="00A76EE4">
      <w:pPr>
        <w:pStyle w:val="a4"/>
        <w:numPr>
          <w:ilvl w:val="0"/>
          <w:numId w:val="38"/>
        </w:numPr>
        <w:tabs>
          <w:tab w:val="left" w:pos="2261"/>
        </w:tabs>
        <w:spacing w:line="312" w:lineRule="auto"/>
        <w:ind w:right="1346" w:firstLine="480"/>
        <w:rPr>
          <w:sz w:val="24"/>
        </w:rPr>
      </w:pPr>
      <w:r>
        <w:rPr>
          <w:spacing w:val="-1"/>
          <w:sz w:val="24"/>
        </w:rPr>
        <w:t>投标人应按照投标文件组成内容及项目招标需求制作投标文件，不按</w:t>
      </w:r>
      <w:r>
        <w:rPr>
          <w:sz w:val="24"/>
        </w:rPr>
        <w:t>采购文件要求制作投标文件的将视情处理，责任由投标人自行承担。</w:t>
      </w:r>
    </w:p>
    <w:p w:rsidR="001F6C49" w:rsidRDefault="00A76EE4">
      <w:pPr>
        <w:pStyle w:val="a4"/>
        <w:numPr>
          <w:ilvl w:val="0"/>
          <w:numId w:val="38"/>
        </w:numPr>
        <w:tabs>
          <w:tab w:val="left" w:pos="2261"/>
        </w:tabs>
        <w:spacing w:before="2" w:line="312" w:lineRule="auto"/>
        <w:ind w:right="1316" w:firstLine="480"/>
        <w:jc w:val="both"/>
        <w:rPr>
          <w:sz w:val="24"/>
        </w:rPr>
      </w:pPr>
      <w:r>
        <w:rPr>
          <w:sz w:val="24"/>
        </w:rPr>
        <w:t>投标人应对所提供的全部资料的真实性承担法律责任，投标文件内容</w:t>
      </w:r>
      <w:r>
        <w:rPr>
          <w:spacing w:val="-9"/>
          <w:sz w:val="24"/>
        </w:rPr>
        <w:t>中有要求盖章或签字的地方，必须加盖投标人的公章以及法定代表人或授权代理</w:t>
      </w:r>
      <w:r>
        <w:rPr>
          <w:sz w:val="24"/>
        </w:rPr>
        <w:t>人的签字或盖章。</w:t>
      </w:r>
    </w:p>
    <w:p w:rsidR="001F6C49" w:rsidRDefault="00A76EE4">
      <w:pPr>
        <w:pStyle w:val="a4"/>
        <w:numPr>
          <w:ilvl w:val="0"/>
          <w:numId w:val="38"/>
        </w:numPr>
        <w:tabs>
          <w:tab w:val="left" w:pos="2261"/>
        </w:tabs>
        <w:spacing w:before="1" w:line="312" w:lineRule="auto"/>
        <w:ind w:right="1196" w:firstLine="480"/>
        <w:rPr>
          <w:sz w:val="24"/>
        </w:rPr>
      </w:pPr>
      <w:r>
        <w:rPr>
          <w:sz w:val="24"/>
        </w:rPr>
        <w:t>投标文件以及投标人与采购代理机构就有关投标事宜的所有来往函电</w:t>
      </w:r>
      <w:r>
        <w:rPr>
          <w:spacing w:val="-10"/>
          <w:sz w:val="24"/>
        </w:rPr>
        <w:t>，均应以中文汉语书写。除签字、盖章、专用名称等特殊情形外，以中文汉语以外的文字表述的投标文件视同未提供。</w:t>
      </w:r>
    </w:p>
    <w:p w:rsidR="001F6C49" w:rsidRDefault="00A76EE4">
      <w:pPr>
        <w:pStyle w:val="a4"/>
        <w:numPr>
          <w:ilvl w:val="0"/>
          <w:numId w:val="38"/>
        </w:numPr>
        <w:tabs>
          <w:tab w:val="left" w:pos="2261"/>
        </w:tabs>
        <w:spacing w:line="312" w:lineRule="auto"/>
        <w:ind w:right="1226" w:firstLine="480"/>
        <w:rPr>
          <w:sz w:val="24"/>
        </w:rPr>
      </w:pPr>
      <w:r>
        <w:rPr>
          <w:sz w:val="24"/>
        </w:rPr>
        <w:t>投标计量单位，采购文件已有明确规定的，使用采购文件规定的计量单位；采购文件没有规定的，应采用中华人民共和国法定计量单位（</w:t>
      </w:r>
      <w:r>
        <w:rPr>
          <w:spacing w:val="-4"/>
          <w:sz w:val="24"/>
        </w:rPr>
        <w:t xml:space="preserve">货币单位： </w:t>
      </w:r>
      <w:r>
        <w:rPr>
          <w:sz w:val="24"/>
        </w:rPr>
        <w:t>人民币元）。</w:t>
      </w:r>
    </w:p>
    <w:p w:rsidR="001F6C49" w:rsidRDefault="00A76EE4">
      <w:pPr>
        <w:pStyle w:val="a4"/>
        <w:numPr>
          <w:ilvl w:val="0"/>
          <w:numId w:val="38"/>
        </w:numPr>
        <w:tabs>
          <w:tab w:val="left" w:pos="2261"/>
        </w:tabs>
        <w:spacing w:before="1" w:line="312" w:lineRule="auto"/>
        <w:ind w:right="1346" w:firstLine="480"/>
        <w:rPr>
          <w:sz w:val="24"/>
        </w:rPr>
      </w:pPr>
      <w:r>
        <w:rPr>
          <w:spacing w:val="-1"/>
          <w:sz w:val="24"/>
        </w:rPr>
        <w:t>若投标人不按采购文件的要求提供资格审查材料，其责任由投标人自</w:t>
      </w:r>
      <w:r>
        <w:rPr>
          <w:sz w:val="24"/>
        </w:rPr>
        <w:t>行承担。</w:t>
      </w:r>
    </w:p>
    <w:p w:rsidR="001F6C49" w:rsidRDefault="00A76EE4">
      <w:pPr>
        <w:pStyle w:val="5"/>
        <w:spacing w:line="307" w:lineRule="exact"/>
      </w:pPr>
      <w:r>
        <w:t>2、投标文件的式样</w:t>
      </w:r>
    </w:p>
    <w:p w:rsidR="001F6C49" w:rsidRDefault="00A76EE4">
      <w:pPr>
        <w:pStyle w:val="a4"/>
        <w:numPr>
          <w:ilvl w:val="0"/>
          <w:numId w:val="37"/>
        </w:numPr>
        <w:tabs>
          <w:tab w:val="left" w:pos="2261"/>
        </w:tabs>
        <w:spacing w:before="93" w:line="312" w:lineRule="auto"/>
        <w:ind w:right="1316" w:firstLine="480"/>
        <w:rPr>
          <w:sz w:val="24"/>
        </w:rPr>
      </w:pPr>
      <w:r>
        <w:rPr>
          <w:spacing w:val="-14"/>
          <w:sz w:val="24"/>
        </w:rPr>
        <w:t xml:space="preserve">投标人通过“政采云”平台制作电子投标文件，投标文件制作详见“ </w:t>
      </w:r>
      <w:r>
        <w:rPr>
          <w:spacing w:val="-4"/>
          <w:sz w:val="24"/>
        </w:rPr>
        <w:t>供应商-政府采购项目电子交易操作指南”。</w:t>
      </w:r>
    </w:p>
    <w:p w:rsidR="0015059B" w:rsidRDefault="00A76EE4" w:rsidP="0015059B">
      <w:pPr>
        <w:pStyle w:val="a4"/>
        <w:numPr>
          <w:ilvl w:val="0"/>
          <w:numId w:val="37"/>
        </w:numPr>
        <w:tabs>
          <w:tab w:val="left" w:pos="2261"/>
        </w:tabs>
        <w:spacing w:line="307" w:lineRule="exact"/>
        <w:ind w:left="2261"/>
        <w:rPr>
          <w:sz w:val="24"/>
        </w:rPr>
      </w:pPr>
      <w:r>
        <w:rPr>
          <w:sz w:val="24"/>
        </w:rPr>
        <w:t>投标文件是电子投标文件，包括“电子加密投标文件”和“</w:t>
      </w:r>
      <w:r w:rsidR="0015059B">
        <w:rPr>
          <w:sz w:val="24"/>
        </w:rPr>
        <w:t>备份投</w:t>
      </w:r>
    </w:p>
    <w:p w:rsidR="001F6C49" w:rsidRDefault="0015059B" w:rsidP="0015059B">
      <w:pPr>
        <w:tabs>
          <w:tab w:val="left" w:pos="1189"/>
        </w:tabs>
      </w:pPr>
      <w:r>
        <w:tab/>
      </w:r>
      <w:r w:rsidR="00A76EE4">
        <w:t>文件”，在投标文件编制完成后同时生成。</w:t>
      </w:r>
    </w:p>
    <w:p w:rsidR="001F6C49" w:rsidRDefault="00A76EE4">
      <w:pPr>
        <w:pStyle w:val="a4"/>
        <w:numPr>
          <w:ilvl w:val="0"/>
          <w:numId w:val="36"/>
        </w:numPr>
        <w:tabs>
          <w:tab w:val="left" w:pos="2021"/>
        </w:tabs>
        <w:spacing w:before="93" w:line="312" w:lineRule="auto"/>
        <w:ind w:right="1346" w:firstLine="480"/>
        <w:rPr>
          <w:sz w:val="24"/>
        </w:rPr>
      </w:pPr>
      <w:r>
        <w:rPr>
          <w:spacing w:val="-1"/>
          <w:sz w:val="24"/>
        </w:rPr>
        <w:t>“电子加密投标文件”是指通过“政采云电子交易客户端”完成投标文</w:t>
      </w:r>
      <w:r>
        <w:rPr>
          <w:sz w:val="24"/>
        </w:rPr>
        <w:t>件编制后生成并加密的数据电文形式的投标文件。</w:t>
      </w:r>
    </w:p>
    <w:p w:rsidR="001F6C49" w:rsidRDefault="00A76EE4">
      <w:pPr>
        <w:pStyle w:val="a4"/>
        <w:numPr>
          <w:ilvl w:val="0"/>
          <w:numId w:val="36"/>
        </w:numPr>
        <w:tabs>
          <w:tab w:val="left" w:pos="2021"/>
        </w:tabs>
        <w:spacing w:line="312" w:lineRule="auto"/>
        <w:ind w:right="1316" w:firstLine="480"/>
        <w:jc w:val="both"/>
        <w:rPr>
          <w:sz w:val="24"/>
        </w:rPr>
      </w:pPr>
      <w:r>
        <w:rPr>
          <w:sz w:val="24"/>
        </w:rPr>
        <w:t>“备份投标文件”是指与“电子加密投标文件”同时生成的数据电子形</w:t>
      </w:r>
      <w:r>
        <w:rPr>
          <w:spacing w:val="-4"/>
          <w:sz w:val="24"/>
        </w:rPr>
        <w:t>式的电子文件</w:t>
      </w:r>
      <w:r>
        <w:rPr>
          <w:spacing w:val="-3"/>
          <w:sz w:val="24"/>
        </w:rPr>
        <w:t>（</w:t>
      </w:r>
      <w:r>
        <w:rPr>
          <w:spacing w:val="-5"/>
          <w:sz w:val="24"/>
        </w:rPr>
        <w:t>备份标书，用于供应商标书解密异常时应急使用</w:t>
      </w:r>
      <w:r>
        <w:rPr>
          <w:spacing w:val="-23"/>
          <w:sz w:val="24"/>
        </w:rPr>
        <w:t>）</w:t>
      </w:r>
      <w:r>
        <w:rPr>
          <w:spacing w:val="-7"/>
          <w:sz w:val="24"/>
        </w:rPr>
        <w:t>，其他方式编</w:t>
      </w:r>
      <w:r>
        <w:rPr>
          <w:sz w:val="24"/>
        </w:rPr>
        <w:t>制的备份投标文件视为无效备份投标文件。</w:t>
      </w:r>
    </w:p>
    <w:p w:rsidR="001F6C49" w:rsidRDefault="00A76EE4">
      <w:pPr>
        <w:pStyle w:val="a4"/>
        <w:numPr>
          <w:ilvl w:val="0"/>
          <w:numId w:val="36"/>
        </w:numPr>
        <w:tabs>
          <w:tab w:val="left" w:pos="2021"/>
        </w:tabs>
        <w:spacing w:before="1" w:line="312" w:lineRule="auto"/>
        <w:ind w:right="1316" w:firstLine="480"/>
        <w:rPr>
          <w:sz w:val="24"/>
        </w:rPr>
      </w:pPr>
      <w:r>
        <w:rPr>
          <w:spacing w:val="-3"/>
          <w:sz w:val="24"/>
        </w:rPr>
        <w:t>一份电子加密标书</w:t>
      </w:r>
      <w:r>
        <w:rPr>
          <w:sz w:val="24"/>
        </w:rPr>
        <w:t>（后缀格式为</w:t>
      </w:r>
      <w:r>
        <w:rPr>
          <w:spacing w:val="-6"/>
          <w:sz w:val="24"/>
        </w:rPr>
        <w:t>.jmbs）</w:t>
      </w:r>
      <w:r>
        <w:rPr>
          <w:spacing w:val="-4"/>
          <w:sz w:val="24"/>
        </w:rPr>
        <w:t>，一份备份标书文件</w:t>
      </w:r>
      <w:r>
        <w:rPr>
          <w:sz w:val="24"/>
        </w:rPr>
        <w:t xml:space="preserve">（后缀格 </w:t>
      </w:r>
      <w:r>
        <w:rPr>
          <w:spacing w:val="-8"/>
          <w:sz w:val="24"/>
        </w:rPr>
        <w:t>式为</w:t>
      </w:r>
      <w:r>
        <w:rPr>
          <w:sz w:val="24"/>
        </w:rPr>
        <w:t>.bfbs）。</w:t>
      </w:r>
    </w:p>
    <w:p w:rsidR="001F6C49" w:rsidRDefault="00A76EE4">
      <w:pPr>
        <w:pStyle w:val="a4"/>
        <w:numPr>
          <w:ilvl w:val="0"/>
          <w:numId w:val="36"/>
        </w:numPr>
        <w:tabs>
          <w:tab w:val="left" w:pos="2021"/>
        </w:tabs>
        <w:spacing w:before="2" w:line="312" w:lineRule="auto"/>
        <w:ind w:right="1346" w:firstLine="480"/>
        <w:rPr>
          <w:sz w:val="24"/>
        </w:rPr>
      </w:pPr>
      <w:r>
        <w:rPr>
          <w:spacing w:val="-1"/>
          <w:sz w:val="24"/>
        </w:rPr>
        <w:t>每份电子投标文件应包括资格证明文件、商务技术文件、报价文件三部</w:t>
      </w:r>
      <w:r>
        <w:rPr>
          <w:sz w:val="24"/>
        </w:rPr>
        <w:t>分内容。</w:t>
      </w:r>
    </w:p>
    <w:p w:rsidR="001F6C49" w:rsidRDefault="00A76EE4">
      <w:pPr>
        <w:pStyle w:val="a4"/>
        <w:numPr>
          <w:ilvl w:val="0"/>
          <w:numId w:val="37"/>
        </w:numPr>
        <w:tabs>
          <w:tab w:val="left" w:pos="2261"/>
        </w:tabs>
        <w:spacing w:line="312" w:lineRule="auto"/>
        <w:ind w:right="1346" w:firstLine="480"/>
        <w:rPr>
          <w:sz w:val="24"/>
        </w:rPr>
      </w:pPr>
      <w:r>
        <w:rPr>
          <w:spacing w:val="-1"/>
          <w:sz w:val="24"/>
        </w:rPr>
        <w:t>投标文件中投标声明书和授权委托书的格式、签字、盖章等内容应符</w:t>
      </w:r>
      <w:r>
        <w:rPr>
          <w:sz w:val="24"/>
        </w:rPr>
        <w:t>合采购文件格式要求，否则投标文件无效。</w:t>
      </w:r>
    </w:p>
    <w:p w:rsidR="001F6C49" w:rsidRDefault="00A76EE4">
      <w:pPr>
        <w:pStyle w:val="a4"/>
        <w:numPr>
          <w:ilvl w:val="0"/>
          <w:numId w:val="37"/>
        </w:numPr>
        <w:tabs>
          <w:tab w:val="left" w:pos="2261"/>
        </w:tabs>
        <w:spacing w:line="312" w:lineRule="auto"/>
        <w:ind w:right="1316" w:firstLine="480"/>
        <w:jc w:val="both"/>
        <w:rPr>
          <w:sz w:val="24"/>
        </w:rPr>
      </w:pPr>
      <w:r>
        <w:rPr>
          <w:spacing w:val="-6"/>
          <w:sz w:val="24"/>
        </w:rPr>
        <w:t>投标人应根据“政采云供应商项目采购-电子招投标操作指南”及本</w:t>
      </w:r>
      <w:r>
        <w:rPr>
          <w:spacing w:val="-8"/>
          <w:sz w:val="24"/>
        </w:rPr>
        <w:t>采购文件规定编制电子投标文件并进行关联定位，以便评标委员会在评标时，点</w:t>
      </w:r>
      <w:r>
        <w:rPr>
          <w:spacing w:val="-4"/>
          <w:sz w:val="24"/>
        </w:rPr>
        <w:t>击评分项，可直接定位到该评分项内容。</w:t>
      </w:r>
    </w:p>
    <w:p w:rsidR="001F6C49" w:rsidRDefault="00A76EE4">
      <w:pPr>
        <w:pStyle w:val="a3"/>
        <w:spacing w:line="312" w:lineRule="auto"/>
        <w:ind w:left="1180" w:right="1316" w:firstLine="480"/>
        <w:jc w:val="both"/>
      </w:pPr>
      <w:r>
        <w:rPr>
          <w:spacing w:val="-9"/>
        </w:rPr>
        <w:t>如对采购文件的某项要求，投标人的投标响应文件未能提供相应的内容与其</w:t>
      </w:r>
      <w:r>
        <w:rPr>
          <w:spacing w:val="-10"/>
        </w:rPr>
        <w:lastRenderedPageBreak/>
        <w:t>对应，则评标委员会在评审时会提示投标人未对此项招标要求提供相应内容。由</w:t>
      </w:r>
      <w:r>
        <w:t>此产生的评分影响由投标人自行承担。</w:t>
      </w:r>
    </w:p>
    <w:p w:rsidR="001F6C49" w:rsidRDefault="00A76EE4">
      <w:pPr>
        <w:pStyle w:val="a3"/>
        <w:spacing w:before="1" w:line="312" w:lineRule="auto"/>
        <w:ind w:left="1180" w:right="1316" w:firstLine="480"/>
      </w:pPr>
      <w:r>
        <w:rPr>
          <w:spacing w:val="-8"/>
        </w:rPr>
        <w:t>投标文件内容不完整、编排混乱导致投标文件被误读、漏读，或者在按采购</w:t>
      </w:r>
      <w:r>
        <w:t>文件规定的部分查找不到相关内容的，是投标人的责任。</w:t>
      </w:r>
    </w:p>
    <w:p w:rsidR="001F6C49" w:rsidRDefault="00A76EE4">
      <w:pPr>
        <w:pStyle w:val="5"/>
        <w:spacing w:before="2"/>
      </w:pPr>
      <w:r>
        <w:t>3、投标文件的递交要求</w:t>
      </w:r>
    </w:p>
    <w:p w:rsidR="001F6C49" w:rsidRDefault="00A76EE4">
      <w:pPr>
        <w:pStyle w:val="a4"/>
        <w:numPr>
          <w:ilvl w:val="0"/>
          <w:numId w:val="35"/>
        </w:numPr>
        <w:tabs>
          <w:tab w:val="left" w:pos="2261"/>
        </w:tabs>
        <w:spacing w:before="91" w:line="312" w:lineRule="auto"/>
        <w:ind w:right="1316" w:firstLine="480"/>
        <w:jc w:val="both"/>
        <w:rPr>
          <w:sz w:val="24"/>
        </w:rPr>
      </w:pPr>
      <w:r>
        <w:rPr>
          <w:sz w:val="24"/>
        </w:rPr>
        <w:t>电子加密投标文件：投标文件制作完成并生成加密标书，在投标截止</w:t>
      </w:r>
      <w:r>
        <w:rPr>
          <w:spacing w:val="-9"/>
          <w:sz w:val="24"/>
        </w:rPr>
        <w:t>时间前，投标人需将加密的投标文件上传至政采云平台，到达开标时间后，解密</w:t>
      </w:r>
      <w:r>
        <w:rPr>
          <w:sz w:val="24"/>
        </w:rPr>
        <w:t>投标文件。</w:t>
      </w:r>
    </w:p>
    <w:p w:rsidR="001F6C49" w:rsidRDefault="00A76EE4">
      <w:pPr>
        <w:pStyle w:val="a3"/>
        <w:spacing w:line="312" w:lineRule="auto"/>
        <w:ind w:left="1660" w:right="1466"/>
      </w:pPr>
      <w:r>
        <w:t>a.投标人未能在投标截止时间前成功上传电子加密投标文件的投标无效。b.投标人成功上传电子加密投标文件后，可自行打印投标文件接收回执。</w:t>
      </w:r>
    </w:p>
    <w:p w:rsidR="001F6C49" w:rsidRDefault="00A76EE4">
      <w:pPr>
        <w:pStyle w:val="a4"/>
        <w:numPr>
          <w:ilvl w:val="0"/>
          <w:numId w:val="35"/>
        </w:numPr>
        <w:tabs>
          <w:tab w:val="left" w:pos="2261"/>
        </w:tabs>
        <w:spacing w:before="2" w:line="312" w:lineRule="auto"/>
        <w:ind w:right="1346" w:firstLine="480"/>
        <w:rPr>
          <w:sz w:val="24"/>
        </w:rPr>
      </w:pPr>
      <w:r>
        <w:rPr>
          <w:spacing w:val="-1"/>
          <w:sz w:val="24"/>
        </w:rPr>
        <w:t>备份投标文件：</w:t>
      </w:r>
      <w:r w:rsidR="0015059B">
        <w:rPr>
          <w:rFonts w:hint="eastAsia"/>
          <w:spacing w:val="-1"/>
          <w:sz w:val="24"/>
        </w:rPr>
        <w:t>按</w:t>
      </w:r>
      <w:r w:rsidR="0015059B">
        <w:rPr>
          <w:spacing w:val="-1"/>
          <w:sz w:val="24"/>
        </w:rPr>
        <w:t>招标公告要求</w:t>
      </w:r>
      <w:r>
        <w:rPr>
          <w:spacing w:val="-1"/>
          <w:sz w:val="24"/>
        </w:rPr>
        <w:t>通过</w:t>
      </w:r>
      <w:r>
        <w:rPr>
          <w:sz w:val="24"/>
        </w:rPr>
        <w:t>快递形式</w:t>
      </w:r>
      <w:r w:rsidR="0015059B">
        <w:rPr>
          <w:sz w:val="24"/>
        </w:rPr>
        <w:t>（顺丰快递）</w:t>
      </w:r>
      <w:r>
        <w:rPr>
          <w:sz w:val="24"/>
        </w:rPr>
        <w:t>寄达采购代理机构处，以便标书解密异常时应急使用。</w:t>
      </w:r>
    </w:p>
    <w:p w:rsidR="001F6C49" w:rsidRDefault="00A76EE4">
      <w:pPr>
        <w:pStyle w:val="a4"/>
        <w:numPr>
          <w:ilvl w:val="0"/>
          <w:numId w:val="34"/>
        </w:numPr>
        <w:tabs>
          <w:tab w:val="left" w:pos="1901"/>
        </w:tabs>
        <w:spacing w:line="312" w:lineRule="auto"/>
        <w:ind w:right="1196" w:firstLine="480"/>
        <w:rPr>
          <w:sz w:val="24"/>
        </w:rPr>
      </w:pPr>
      <w:r>
        <w:rPr>
          <w:sz w:val="24"/>
        </w:rPr>
        <w:t>备份投标文件递交要求：投标人须将备份投标文件以光盘或 U 盘形式放</w:t>
      </w:r>
      <w:r>
        <w:rPr>
          <w:spacing w:val="-16"/>
          <w:sz w:val="24"/>
        </w:rPr>
        <w:t>在密封袋中，密封后并在密封袋上注明投标项目名称、投标单位名称并加盖公章。</w:t>
      </w:r>
      <w:r>
        <w:rPr>
          <w:sz w:val="24"/>
        </w:rPr>
        <w:t>未密封包装或者逾期邮寄送达的“备份投标文件”将不予接收。</w:t>
      </w:r>
    </w:p>
    <w:p w:rsidR="001F6C49" w:rsidRDefault="00A76EE4">
      <w:pPr>
        <w:pStyle w:val="a4"/>
        <w:numPr>
          <w:ilvl w:val="0"/>
          <w:numId w:val="34"/>
        </w:numPr>
        <w:tabs>
          <w:tab w:val="left" w:pos="1901"/>
        </w:tabs>
        <w:spacing w:before="1" w:line="312" w:lineRule="auto"/>
        <w:ind w:left="1660" w:right="4346" w:firstLine="0"/>
        <w:rPr>
          <w:b/>
          <w:sz w:val="24"/>
        </w:rPr>
      </w:pPr>
      <w:r>
        <w:rPr>
          <w:spacing w:val="-1"/>
          <w:sz w:val="24"/>
        </w:rPr>
        <w:t>投标人仅提交备份投标文件的，投标无效。</w:t>
      </w:r>
      <w:r>
        <w:rPr>
          <w:b/>
          <w:sz w:val="24"/>
        </w:rPr>
        <w:t>4、投标文件的补充、修改和撤回</w:t>
      </w:r>
    </w:p>
    <w:p w:rsidR="001F6C49" w:rsidRDefault="00A76EE4" w:rsidP="0015059B">
      <w:pPr>
        <w:pStyle w:val="a3"/>
        <w:spacing w:line="312" w:lineRule="auto"/>
        <w:ind w:left="1180" w:right="1346" w:firstLine="480"/>
      </w:pPr>
      <w:r>
        <w:t>投标人在递交投标文件后，在规定的投标截止时间前，可以补充、修</w:t>
      </w:r>
      <w:r w:rsidRPr="0015059B">
        <w:t xml:space="preserve">改或者撤回电子交易文件。补充或者修改电子交易文件的，应当先行撤回原文件，补充、修改后重新传输递交。投标截止时间前未完成传输的，视为投标文件撤回， </w:t>
      </w:r>
      <w:r>
        <w:t>投标无效。在投标截止期之后，投标人不得对其投标作任何修改。</w:t>
      </w:r>
    </w:p>
    <w:p w:rsidR="001F6C49" w:rsidRDefault="00A76EE4">
      <w:pPr>
        <w:pStyle w:val="5"/>
        <w:spacing w:before="93"/>
      </w:pPr>
      <w:r>
        <w:t>（三）投标文件的有效期</w:t>
      </w:r>
    </w:p>
    <w:p w:rsidR="001F6C49" w:rsidRDefault="00A76EE4">
      <w:pPr>
        <w:pStyle w:val="a3"/>
        <w:spacing w:before="93" w:line="312" w:lineRule="auto"/>
        <w:ind w:left="1180" w:right="1316" w:firstLine="480"/>
      </w:pPr>
      <w:r>
        <w:t>1</w:t>
      </w:r>
      <w:r>
        <w:rPr>
          <w:spacing w:val="-13"/>
        </w:rPr>
        <w:t xml:space="preserve">、自投标截止日起 </w:t>
      </w:r>
      <w:r>
        <w:t>90</w:t>
      </w:r>
      <w:r>
        <w:rPr>
          <w:spacing w:val="-13"/>
        </w:rPr>
        <w:t xml:space="preserve"> 天投标文件应保持有效。有效期不足的投标文件将被</w:t>
      </w:r>
      <w:r>
        <w:t>拒绝。</w:t>
      </w:r>
    </w:p>
    <w:p w:rsidR="001F6C49" w:rsidRDefault="00A76EE4">
      <w:pPr>
        <w:pStyle w:val="a3"/>
        <w:spacing w:line="312" w:lineRule="auto"/>
        <w:ind w:left="1180" w:right="1346" w:firstLine="480"/>
      </w:pPr>
      <w:r>
        <w:t>2、在特殊情况下，采购人可与投标人协商延长投标文件的有效期，这种要求和答复均以书面形式进行。</w:t>
      </w:r>
    </w:p>
    <w:p w:rsidR="001F6C49" w:rsidRDefault="001F6C49">
      <w:pPr>
        <w:pStyle w:val="a3"/>
        <w:spacing w:before="12"/>
        <w:rPr>
          <w:sz w:val="28"/>
        </w:rPr>
      </w:pPr>
    </w:p>
    <w:p w:rsidR="001F6C49" w:rsidRDefault="001F6C49">
      <w:pPr>
        <w:rPr>
          <w:sz w:val="28"/>
        </w:rPr>
        <w:sectPr w:rsidR="001F6C49">
          <w:pgSz w:w="11910" w:h="16840"/>
          <w:pgMar w:top="1480" w:right="483" w:bottom="1420" w:left="620" w:header="0" w:footer="1141" w:gutter="0"/>
          <w:cols w:space="720"/>
        </w:sectPr>
      </w:pPr>
    </w:p>
    <w:p w:rsidR="001F6C49" w:rsidRDefault="001F6C49">
      <w:pPr>
        <w:pStyle w:val="a3"/>
      </w:pPr>
    </w:p>
    <w:p w:rsidR="001F6C49" w:rsidRDefault="00A76EE4">
      <w:pPr>
        <w:pStyle w:val="5"/>
        <w:spacing w:before="202"/>
        <w:ind w:left="1180"/>
      </w:pPr>
      <w:r>
        <w:t>（一）开标事项</w:t>
      </w:r>
    </w:p>
    <w:p w:rsidR="001F6C49" w:rsidRDefault="00A76EE4">
      <w:pPr>
        <w:spacing w:before="62"/>
        <w:ind w:left="1180"/>
        <w:rPr>
          <w:b/>
          <w:sz w:val="28"/>
        </w:rPr>
      </w:pPr>
      <w:r>
        <w:br w:type="column"/>
      </w:r>
      <w:r>
        <w:rPr>
          <w:b/>
          <w:sz w:val="28"/>
        </w:rPr>
        <w:t>四、开标</w:t>
      </w:r>
    </w:p>
    <w:p w:rsidR="001F6C49" w:rsidRDefault="001F6C49">
      <w:pPr>
        <w:rPr>
          <w:sz w:val="28"/>
        </w:rPr>
        <w:sectPr w:rsidR="001F6C49">
          <w:type w:val="continuous"/>
          <w:pgSz w:w="11910" w:h="16840"/>
          <w:pgMar w:top="1440" w:right="483" w:bottom="280" w:left="620" w:header="720" w:footer="720" w:gutter="0"/>
          <w:cols w:num="2" w:space="720" w:equalWidth="0">
            <w:col w:w="2905" w:space="968"/>
            <w:col w:w="6934"/>
          </w:cols>
        </w:sectPr>
      </w:pPr>
    </w:p>
    <w:p w:rsidR="001F6C49" w:rsidRDefault="00A76EE4">
      <w:pPr>
        <w:pStyle w:val="a3"/>
        <w:spacing w:before="93" w:line="312" w:lineRule="auto"/>
        <w:ind w:left="1180" w:right="1346" w:firstLine="480"/>
      </w:pPr>
      <w:r>
        <w:lastRenderedPageBreak/>
        <w:t>1、采购人将于采购文件规定的时间和地点公开开标。若采购人通过修改采购文件更改了开标时间和地点的，以后者为准。</w:t>
      </w:r>
    </w:p>
    <w:p w:rsidR="001F6C49" w:rsidRDefault="00A76EE4" w:rsidP="00B37FB6">
      <w:pPr>
        <w:pStyle w:val="a3"/>
        <w:spacing w:line="312" w:lineRule="auto"/>
        <w:ind w:left="1180" w:right="1309" w:firstLine="480"/>
        <w:jc w:val="both"/>
      </w:pPr>
      <w:r>
        <w:t>2、开评标期间，投标人代表应在线操作，并关注政采云有关信息公布、澄</w:t>
      </w:r>
      <w:r>
        <w:rPr>
          <w:spacing w:val="-10"/>
        </w:rPr>
        <w:t>清等情况。投标人代表不参加开标程序的，事后不得对采购相关人员、开标过程</w:t>
      </w:r>
      <w:r>
        <w:t>和开标结果提出异议。</w:t>
      </w:r>
    </w:p>
    <w:p w:rsidR="001F6C49" w:rsidRDefault="00A76EE4">
      <w:pPr>
        <w:pStyle w:val="a3"/>
        <w:spacing w:before="1"/>
        <w:ind w:left="1660"/>
      </w:pPr>
      <w:r>
        <w:t>3、开标程序</w:t>
      </w:r>
    </w:p>
    <w:p w:rsidR="001F6C49" w:rsidRDefault="00A76EE4">
      <w:pPr>
        <w:pStyle w:val="5"/>
        <w:numPr>
          <w:ilvl w:val="1"/>
          <w:numId w:val="32"/>
        </w:numPr>
        <w:tabs>
          <w:tab w:val="left" w:pos="2083"/>
        </w:tabs>
        <w:spacing w:before="93"/>
      </w:pPr>
      <w:r>
        <w:t>开标第一阶段</w:t>
      </w:r>
    </w:p>
    <w:p w:rsidR="001F6C49" w:rsidRPr="00B37FB6" w:rsidRDefault="009F0512" w:rsidP="00B37FB6">
      <w:pPr>
        <w:pStyle w:val="a3"/>
        <w:spacing w:before="94" w:line="312" w:lineRule="auto"/>
        <w:ind w:left="1180" w:right="1316" w:firstLine="480"/>
        <w:rPr>
          <w:spacing w:val="-11"/>
        </w:rPr>
      </w:pPr>
      <w:r>
        <w:rPr>
          <w:rFonts w:hint="eastAsia"/>
        </w:rPr>
        <w:t>（1）</w:t>
      </w:r>
      <w:r w:rsidR="00A76EE4" w:rsidRPr="00B37FB6">
        <w:rPr>
          <w:spacing w:val="-11"/>
        </w:rPr>
        <w:t>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rsidR="001F6C49" w:rsidRPr="00B37FB6" w:rsidRDefault="009F0512" w:rsidP="00B37FB6">
      <w:pPr>
        <w:pStyle w:val="a3"/>
        <w:spacing w:before="94" w:line="312" w:lineRule="auto"/>
        <w:ind w:left="1180" w:right="1316" w:firstLine="480"/>
        <w:rPr>
          <w:spacing w:val="-11"/>
        </w:rPr>
      </w:pPr>
      <w:r w:rsidRPr="00B37FB6">
        <w:rPr>
          <w:rFonts w:hint="eastAsia"/>
          <w:spacing w:val="-11"/>
        </w:rPr>
        <w:t>（2）</w:t>
      </w:r>
      <w:r w:rsidR="00A76EE4" w:rsidRPr="00B37FB6">
        <w:rPr>
          <w:spacing w:val="-11"/>
        </w:rPr>
        <w:t>投标文件解密结束，各投标人组织签署《政府采购活动现场确认声明书》；</w:t>
      </w:r>
    </w:p>
    <w:p w:rsidR="001F6C49" w:rsidRPr="00B37FB6" w:rsidRDefault="009F0512" w:rsidP="00B37FB6">
      <w:pPr>
        <w:pStyle w:val="a3"/>
        <w:spacing w:before="94" w:line="312" w:lineRule="auto"/>
        <w:ind w:left="1180" w:right="1316" w:firstLine="480"/>
        <w:rPr>
          <w:spacing w:val="-11"/>
        </w:rPr>
      </w:pPr>
      <w:r w:rsidRPr="00B37FB6">
        <w:rPr>
          <w:rFonts w:hint="eastAsia"/>
          <w:spacing w:val="-11"/>
        </w:rPr>
        <w:t>（3）</w:t>
      </w:r>
      <w:r w:rsidR="00A76EE4" w:rsidRPr="00B37FB6">
        <w:rPr>
          <w:spacing w:val="-11"/>
        </w:rPr>
        <w:t>开启投标文件，进入资格审查；</w:t>
      </w:r>
    </w:p>
    <w:p w:rsidR="001F6C49" w:rsidRPr="00B37FB6" w:rsidRDefault="009F0512" w:rsidP="00B37FB6">
      <w:pPr>
        <w:pStyle w:val="a3"/>
        <w:spacing w:before="94" w:line="312" w:lineRule="auto"/>
        <w:ind w:left="1180" w:right="1316" w:firstLine="480"/>
        <w:rPr>
          <w:spacing w:val="-11"/>
        </w:rPr>
      </w:pPr>
      <w:r w:rsidRPr="00B37FB6">
        <w:rPr>
          <w:rFonts w:hint="eastAsia"/>
          <w:spacing w:val="-11"/>
        </w:rPr>
        <w:t>（4）</w:t>
      </w:r>
      <w:r w:rsidR="00A76EE4" w:rsidRPr="00B37FB6">
        <w:rPr>
          <w:spacing w:val="-11"/>
        </w:rPr>
        <w:t>开启资格审查通过的投标供应商的商务技术文件进入符合性审查、商务技术评审；</w:t>
      </w:r>
    </w:p>
    <w:p w:rsidR="001F6C49" w:rsidRPr="00B37FB6" w:rsidRDefault="009F0512" w:rsidP="00B37FB6">
      <w:pPr>
        <w:pStyle w:val="a3"/>
        <w:spacing w:before="94" w:line="312" w:lineRule="auto"/>
        <w:ind w:left="1180" w:right="1316" w:firstLine="480"/>
        <w:rPr>
          <w:spacing w:val="-11"/>
        </w:rPr>
      </w:pPr>
      <w:r w:rsidRPr="00B37FB6">
        <w:rPr>
          <w:rFonts w:hint="eastAsia"/>
          <w:spacing w:val="-11"/>
        </w:rPr>
        <w:t>（5）</w:t>
      </w:r>
      <w:r w:rsidR="00A76EE4" w:rsidRPr="00B37FB6">
        <w:rPr>
          <w:spacing w:val="-11"/>
        </w:rPr>
        <w:t>第一阶段开标结束。</w:t>
      </w:r>
    </w:p>
    <w:p w:rsidR="001F6C49" w:rsidRDefault="00A76EE4">
      <w:pPr>
        <w:pStyle w:val="a3"/>
        <w:spacing w:before="94" w:line="312" w:lineRule="auto"/>
        <w:ind w:left="1180" w:right="1316" w:firstLine="480"/>
      </w:pPr>
      <w:r>
        <w:rPr>
          <w:spacing w:val="-11"/>
        </w:rPr>
        <w:t>备注：开标程序的第一阶段结束后，采购人或采购代理机构将对依法对投标</w:t>
      </w:r>
      <w:r>
        <w:t>供应商的资格进行审查，资格审查结束后进入符合性审查和商务技术的评审工作。</w:t>
      </w:r>
    </w:p>
    <w:p w:rsidR="001F6C49" w:rsidRDefault="00A76EE4">
      <w:pPr>
        <w:pStyle w:val="5"/>
        <w:numPr>
          <w:ilvl w:val="1"/>
          <w:numId w:val="32"/>
        </w:numPr>
        <w:tabs>
          <w:tab w:val="left" w:pos="2083"/>
        </w:tabs>
      </w:pPr>
      <w:r>
        <w:t>开标第二阶段</w:t>
      </w:r>
    </w:p>
    <w:p w:rsidR="001F6C49" w:rsidRPr="00F8397F" w:rsidRDefault="00A76EE4" w:rsidP="00F8397F">
      <w:pPr>
        <w:pStyle w:val="a3"/>
        <w:spacing w:before="94" w:line="312" w:lineRule="auto"/>
        <w:ind w:left="1180" w:right="1316" w:firstLine="480"/>
        <w:rPr>
          <w:spacing w:val="-11"/>
        </w:rPr>
      </w:pPr>
      <w:r w:rsidRPr="00F8397F">
        <w:rPr>
          <w:spacing w:val="-11"/>
        </w:rPr>
        <w:t>符合性审查、商务技术评审结束后，举行开标程序第二阶段会议。首先公布符合性审查、商务技术评审无效供应商名称及理由；公布经商务技术评审后有效投标人的名单，同时公布其商务技术部分得分情况。</w:t>
      </w:r>
    </w:p>
    <w:p w:rsidR="001F6C49" w:rsidRDefault="00A76EE4">
      <w:pPr>
        <w:pStyle w:val="a4"/>
        <w:numPr>
          <w:ilvl w:val="0"/>
          <w:numId w:val="30"/>
        </w:numPr>
        <w:tabs>
          <w:tab w:val="left" w:pos="2261"/>
        </w:tabs>
        <w:spacing w:before="1" w:line="312" w:lineRule="auto"/>
        <w:ind w:right="1316" w:firstLine="480"/>
        <w:jc w:val="both"/>
        <w:rPr>
          <w:sz w:val="24"/>
        </w:rPr>
      </w:pPr>
      <w:r>
        <w:rPr>
          <w:sz w:val="24"/>
        </w:rPr>
        <w:t>开启符合性审查、商务技术评审有效投标人的《报价文件》，公布开</w:t>
      </w:r>
      <w:r>
        <w:rPr>
          <w:spacing w:val="-7"/>
          <w:sz w:val="24"/>
        </w:rPr>
        <w:t>标一览表有关内容，同时当场制作开标记录表，供应商自行确认</w:t>
      </w:r>
      <w:r>
        <w:rPr>
          <w:sz w:val="24"/>
        </w:rPr>
        <w:t>（</w:t>
      </w:r>
      <w:r>
        <w:rPr>
          <w:spacing w:val="-3"/>
          <w:sz w:val="24"/>
        </w:rPr>
        <w:t>不予确认的应</w:t>
      </w:r>
      <w:r>
        <w:rPr>
          <w:spacing w:val="-5"/>
          <w:sz w:val="24"/>
        </w:rPr>
        <w:t>说明理由，否则视为无异议</w:t>
      </w:r>
      <w:r>
        <w:rPr>
          <w:spacing w:val="-22"/>
          <w:sz w:val="24"/>
        </w:rPr>
        <w:t>）</w:t>
      </w:r>
      <w:r>
        <w:rPr>
          <w:spacing w:val="-8"/>
          <w:sz w:val="24"/>
        </w:rPr>
        <w:t>。报价响应文件开标结束后，由评标委员会对报价</w:t>
      </w:r>
      <w:r>
        <w:rPr>
          <w:sz w:val="24"/>
        </w:rPr>
        <w:t>的合理性、准确性等进行审查核实。</w:t>
      </w:r>
    </w:p>
    <w:p w:rsidR="001F6C49" w:rsidRDefault="00A76EE4">
      <w:pPr>
        <w:pStyle w:val="a4"/>
        <w:numPr>
          <w:ilvl w:val="0"/>
          <w:numId w:val="30"/>
        </w:numPr>
        <w:tabs>
          <w:tab w:val="left" w:pos="2261"/>
        </w:tabs>
        <w:spacing w:before="1" w:line="312" w:lineRule="auto"/>
        <w:ind w:right="1346" w:firstLine="480"/>
        <w:rPr>
          <w:sz w:val="24"/>
        </w:rPr>
      </w:pPr>
      <w:r>
        <w:rPr>
          <w:sz w:val="24"/>
        </w:rPr>
        <w:t>评审结束后，公布中标（成交）</w:t>
      </w:r>
      <w:r>
        <w:rPr>
          <w:spacing w:val="-2"/>
          <w:sz w:val="24"/>
        </w:rPr>
        <w:t>候选供应商名单及采购人最终确定中</w:t>
      </w:r>
      <w:r>
        <w:rPr>
          <w:sz w:val="24"/>
        </w:rPr>
        <w:t>标或成交供应商名单的时间和公告方式等。</w:t>
      </w:r>
    </w:p>
    <w:p w:rsidR="001F6C49" w:rsidRDefault="00A76EE4">
      <w:pPr>
        <w:pStyle w:val="a3"/>
        <w:spacing w:line="312" w:lineRule="auto"/>
        <w:ind w:left="1180" w:right="1346" w:firstLine="480"/>
      </w:pPr>
      <w:r>
        <w:t>4、如遇“政府采购云平台”电子化开标或评审程序调整的，或者政采云系统提供数据电文交互功能的，按其规定执行。</w:t>
      </w:r>
    </w:p>
    <w:p w:rsidR="001F6C49" w:rsidRDefault="001F6C49">
      <w:pPr>
        <w:pStyle w:val="a3"/>
        <w:spacing w:before="12"/>
        <w:rPr>
          <w:sz w:val="28"/>
        </w:rPr>
      </w:pPr>
    </w:p>
    <w:p w:rsidR="001F6C49" w:rsidRDefault="00A76EE4">
      <w:pPr>
        <w:pStyle w:val="4"/>
        <w:spacing w:before="62"/>
        <w:ind w:left="5053"/>
      </w:pPr>
      <w:r>
        <w:lastRenderedPageBreak/>
        <w:t>五、评标</w:t>
      </w:r>
    </w:p>
    <w:p w:rsidR="001F6C49" w:rsidRDefault="00A76EE4">
      <w:pPr>
        <w:pStyle w:val="5"/>
        <w:spacing w:before="89"/>
      </w:pPr>
      <w:r>
        <w:t>（一）组建评标委员会</w:t>
      </w:r>
    </w:p>
    <w:p w:rsidR="001F6C49" w:rsidRDefault="00A76EE4">
      <w:pPr>
        <w:pStyle w:val="a3"/>
        <w:spacing w:before="93"/>
        <w:ind w:left="1660"/>
      </w:pPr>
      <w:bookmarkStart w:id="11" w:name="评标委员会由采购人依法组建。"/>
      <w:bookmarkEnd w:id="11"/>
      <w:r>
        <w:t>评标委员会由采购人依法组建。</w:t>
      </w:r>
    </w:p>
    <w:p w:rsidR="001F6C49" w:rsidRDefault="00A76EE4">
      <w:pPr>
        <w:pStyle w:val="5"/>
        <w:spacing w:before="94"/>
      </w:pPr>
      <w:r>
        <w:t>（二）评标程序</w:t>
      </w:r>
    </w:p>
    <w:p w:rsidR="001F6C49" w:rsidRDefault="00A76EE4">
      <w:pPr>
        <w:pStyle w:val="a3"/>
        <w:spacing w:before="91"/>
        <w:ind w:left="1660"/>
      </w:pPr>
      <w:r>
        <w:t>1、投标文件初审，初审分为资格性检查和符合性检查。</w:t>
      </w:r>
    </w:p>
    <w:p w:rsidR="001F6C49" w:rsidRDefault="00A76EE4">
      <w:pPr>
        <w:pStyle w:val="a4"/>
        <w:numPr>
          <w:ilvl w:val="0"/>
          <w:numId w:val="29"/>
        </w:numPr>
        <w:tabs>
          <w:tab w:val="left" w:pos="2261"/>
        </w:tabs>
        <w:spacing w:before="93"/>
        <w:rPr>
          <w:sz w:val="24"/>
        </w:rPr>
      </w:pPr>
      <w:r>
        <w:rPr>
          <w:sz w:val="24"/>
        </w:rPr>
        <w:t>资格性检查</w:t>
      </w:r>
    </w:p>
    <w:p w:rsidR="001F6C49" w:rsidRDefault="00A76EE4">
      <w:pPr>
        <w:pStyle w:val="a3"/>
        <w:spacing w:before="93" w:line="312" w:lineRule="auto"/>
        <w:ind w:left="1180" w:right="1316" w:firstLine="480"/>
        <w:jc w:val="both"/>
      </w:pPr>
      <w:r>
        <w:rPr>
          <w:spacing w:val="-10"/>
        </w:rPr>
        <w:t>开标后，采购人或采购代理机构将对投标人的基本资格条件、特定资格条件进行审查。投标人未按照采购文件要求提供与基本资格条件、特定资格条件相应</w:t>
      </w:r>
      <w:r>
        <w:rPr>
          <w:spacing w:val="-8"/>
        </w:rPr>
        <w:t>的有效资格证明材料的，视为投标人不具备采购文件中规定的资格要求，其资格</w:t>
      </w:r>
      <w:r>
        <w:t>审查不通过。</w:t>
      </w:r>
    </w:p>
    <w:p w:rsidR="001F6C49" w:rsidRDefault="00A76EE4">
      <w:pPr>
        <w:pStyle w:val="a4"/>
        <w:numPr>
          <w:ilvl w:val="0"/>
          <w:numId w:val="29"/>
        </w:numPr>
        <w:tabs>
          <w:tab w:val="left" w:pos="2261"/>
        </w:tabs>
        <w:spacing w:line="307" w:lineRule="exact"/>
        <w:rPr>
          <w:sz w:val="24"/>
        </w:rPr>
      </w:pPr>
      <w:r>
        <w:rPr>
          <w:sz w:val="24"/>
        </w:rPr>
        <w:t>符合性检查</w:t>
      </w:r>
    </w:p>
    <w:p w:rsidR="001F6C49" w:rsidRDefault="00A76EE4">
      <w:pPr>
        <w:pStyle w:val="a3"/>
        <w:spacing w:before="94" w:line="312" w:lineRule="auto"/>
        <w:ind w:left="1180" w:right="1316" w:firstLine="480"/>
      </w:pPr>
      <w:r>
        <w:rPr>
          <w:spacing w:val="-9"/>
        </w:rPr>
        <w:t>依据采购文件的规定，从投标文件的有效性、完整性和对采购文件的响应程</w:t>
      </w:r>
      <w:r>
        <w:t>度进行审查，以确定是否对采购文件的实质性要求作出响应。</w:t>
      </w:r>
    </w:p>
    <w:p w:rsidR="001F6C49" w:rsidRDefault="00A76EE4">
      <w:pPr>
        <w:pStyle w:val="a3"/>
        <w:spacing w:line="312" w:lineRule="auto"/>
        <w:ind w:left="1180" w:right="1196" w:firstLine="480"/>
      </w:pPr>
      <w:r>
        <w:rPr>
          <w:spacing w:val="-4"/>
        </w:rPr>
        <w:t>评标委员会决定投标文件的响应性只根据投标文件本身的内容，而不寻求外</w:t>
      </w:r>
      <w:r>
        <w:rPr>
          <w:spacing w:val="-17"/>
        </w:rPr>
        <w:t xml:space="preserve">部证据。如果投标文件没有实质上响应采购文件的要求，评标委员会将判定无效， </w:t>
      </w:r>
      <w:r>
        <w:t>投标人不得通过修改或撤销不合要求的偏离或保留而使其投标成为实质性响应 的投标。</w:t>
      </w:r>
    </w:p>
    <w:p w:rsidR="001F6C49" w:rsidRDefault="00A76EE4">
      <w:pPr>
        <w:pStyle w:val="a3"/>
        <w:spacing w:before="1" w:line="312" w:lineRule="auto"/>
        <w:ind w:left="1180" w:right="1316" w:firstLine="480"/>
        <w:jc w:val="both"/>
      </w:pPr>
      <w:r>
        <w:t>2、澄清有关问题。在评标期间，对投标文件中含义不明确、同类问题表述</w:t>
      </w:r>
      <w:r>
        <w:rPr>
          <w:spacing w:val="-5"/>
        </w:rPr>
        <w:t>不一致或者有明显文字和计算错误的内容，评标委员会可以书面形式</w:t>
      </w:r>
      <w:r>
        <w:t>（</w:t>
      </w:r>
      <w:r>
        <w:rPr>
          <w:spacing w:val="-5"/>
        </w:rPr>
        <w:t>或有效电</w:t>
      </w:r>
      <w:r>
        <w:t>子数据电文</w:t>
      </w:r>
      <w:r>
        <w:rPr>
          <w:spacing w:val="-24"/>
        </w:rPr>
        <w:t>）</w:t>
      </w:r>
      <w:r>
        <w:rPr>
          <w:spacing w:val="-5"/>
        </w:rPr>
        <w:t>要求投标人作出必要的澄清、说明或者纠正。投标人的澄清、说明</w:t>
      </w:r>
      <w:r>
        <w:t>或者补正不得超出投标文件的范围或者改变投标文件的实质性内容。</w:t>
      </w:r>
    </w:p>
    <w:p w:rsidR="001F6C49" w:rsidRDefault="00A76EE4" w:rsidP="00F8397F">
      <w:pPr>
        <w:pStyle w:val="a3"/>
        <w:spacing w:before="1" w:line="312" w:lineRule="auto"/>
        <w:ind w:left="1180" w:right="1316" w:firstLine="480"/>
        <w:jc w:val="both"/>
      </w:pPr>
      <w:r>
        <w:t>投标供应商的澄清、说明或者补正应当由法定代表人或其授权的代表签字（或加盖公章）后扫描上传提交。</w:t>
      </w:r>
    </w:p>
    <w:p w:rsidR="001F6C49" w:rsidRDefault="00A76EE4" w:rsidP="00F8397F">
      <w:pPr>
        <w:pStyle w:val="a3"/>
        <w:spacing w:before="1" w:line="312" w:lineRule="auto"/>
        <w:ind w:left="1180" w:right="1316" w:firstLine="480"/>
        <w:jc w:val="both"/>
      </w:pPr>
      <w:r w:rsidRPr="00F8397F">
        <w:t>授权代表对澄清、说明或者补正内</w:t>
      </w:r>
      <w:r>
        <w:rPr>
          <w:spacing w:val="-9"/>
        </w:rPr>
        <w:t>容未签字确认的，将自行承担由此可能导</w:t>
      </w:r>
      <w:r>
        <w:t>致的对其不利的评审结果，评标委员会按少数服从多数原则对相关内容进行评判。</w:t>
      </w:r>
    </w:p>
    <w:p w:rsidR="001F6C49" w:rsidRDefault="00A76EE4">
      <w:pPr>
        <w:pStyle w:val="a3"/>
        <w:spacing w:line="312" w:lineRule="auto"/>
        <w:ind w:left="1180" w:right="1316" w:firstLine="480"/>
      </w:pPr>
      <w:r>
        <w:rPr>
          <w:spacing w:val="-9"/>
        </w:rPr>
        <w:t>除邮件交互外，如政采云平台提供信息发布、澄清说明、数据交换等操作方</w:t>
      </w:r>
      <w:r>
        <w:t>式的，或者政采云系统平台有新的操作流程的，按其规定。</w:t>
      </w:r>
    </w:p>
    <w:p w:rsidR="001F6C49" w:rsidRDefault="00A76EE4">
      <w:pPr>
        <w:pStyle w:val="a3"/>
        <w:spacing w:line="307" w:lineRule="exact"/>
        <w:ind w:left="1660"/>
      </w:pPr>
      <w:r>
        <w:t>3、修正原则</w:t>
      </w:r>
    </w:p>
    <w:p w:rsidR="001F6C49" w:rsidRDefault="00A76EE4">
      <w:pPr>
        <w:pStyle w:val="a3"/>
        <w:spacing w:before="94"/>
        <w:ind w:left="1420"/>
      </w:pPr>
      <w:r>
        <w:t>投标文件报价出现前后不一致的，按照下列规定修正：</w:t>
      </w:r>
    </w:p>
    <w:p w:rsidR="001F6C49" w:rsidRDefault="00A76EE4" w:rsidP="00F8397F">
      <w:pPr>
        <w:pStyle w:val="a4"/>
        <w:numPr>
          <w:ilvl w:val="0"/>
          <w:numId w:val="26"/>
        </w:numPr>
        <w:tabs>
          <w:tab w:val="left" w:pos="1701"/>
        </w:tabs>
        <w:ind w:left="1701" w:rightChars="595" w:right="1309"/>
        <w:rPr>
          <w:sz w:val="24"/>
        </w:rPr>
      </w:pPr>
      <w:r>
        <w:rPr>
          <w:sz w:val="24"/>
        </w:rPr>
        <w:t>投标文件中开标一览表(报价表)内容与投标文件中相应内容不一致的</w:t>
      </w:r>
      <w:r>
        <w:rPr>
          <w:spacing w:val="-4"/>
          <w:sz w:val="24"/>
        </w:rPr>
        <w:t>，以开标一览表(报价表)为准；</w:t>
      </w:r>
    </w:p>
    <w:p w:rsidR="001F6C49" w:rsidRDefault="00A76EE4" w:rsidP="00F8397F">
      <w:pPr>
        <w:pStyle w:val="a4"/>
        <w:numPr>
          <w:ilvl w:val="0"/>
          <w:numId w:val="26"/>
        </w:numPr>
        <w:tabs>
          <w:tab w:val="left" w:pos="1701"/>
        </w:tabs>
        <w:ind w:left="1701" w:rightChars="595" w:right="1309"/>
        <w:rPr>
          <w:sz w:val="24"/>
        </w:rPr>
      </w:pPr>
      <w:r>
        <w:rPr>
          <w:sz w:val="24"/>
        </w:rPr>
        <w:t>大写金额和小写金额不一致的，以大写金额为准；</w:t>
      </w:r>
    </w:p>
    <w:p w:rsidR="001F6C49" w:rsidRDefault="00A76EE4" w:rsidP="00F8397F">
      <w:pPr>
        <w:pStyle w:val="a4"/>
        <w:numPr>
          <w:ilvl w:val="0"/>
          <w:numId w:val="26"/>
        </w:numPr>
        <w:tabs>
          <w:tab w:val="left" w:pos="1701"/>
        </w:tabs>
        <w:ind w:left="1701" w:rightChars="595" w:right="1309"/>
        <w:rPr>
          <w:sz w:val="24"/>
        </w:rPr>
      </w:pPr>
      <w:r>
        <w:rPr>
          <w:spacing w:val="-3"/>
          <w:sz w:val="24"/>
        </w:rPr>
        <w:t>单价金额小数点或者百分比有明显错位的，以开标一览表的总价为准</w:t>
      </w:r>
      <w:r>
        <w:rPr>
          <w:spacing w:val="-4"/>
          <w:sz w:val="24"/>
        </w:rPr>
        <w:t>，并修改单价；</w:t>
      </w:r>
    </w:p>
    <w:p w:rsidR="001F6C49" w:rsidRPr="00B73986" w:rsidRDefault="00A76EE4" w:rsidP="00F8397F">
      <w:pPr>
        <w:pStyle w:val="a4"/>
        <w:numPr>
          <w:ilvl w:val="0"/>
          <w:numId w:val="26"/>
        </w:numPr>
        <w:tabs>
          <w:tab w:val="left" w:pos="1701"/>
        </w:tabs>
        <w:ind w:left="1701" w:rightChars="595" w:right="1309"/>
        <w:rPr>
          <w:sz w:val="24"/>
        </w:rPr>
      </w:pPr>
      <w:r>
        <w:rPr>
          <w:sz w:val="24"/>
        </w:rPr>
        <w:lastRenderedPageBreak/>
        <w:t xml:space="preserve">总价金额与按单价汇总金额不一致的，以单价金额计算结果为准。 </w:t>
      </w:r>
      <w:r>
        <w:rPr>
          <w:spacing w:val="-7"/>
          <w:sz w:val="24"/>
        </w:rPr>
        <w:t>同时出现两种以上不一致</w:t>
      </w:r>
      <w:r w:rsidRPr="00652C15">
        <w:rPr>
          <w:sz w:val="24"/>
        </w:rPr>
        <w:t>的，按照前款规定的顺序修正。修正后的报价按照财政部公布第 87 号令《政府采购货物和服务招标投标管理办法》第五十一条第二款的规定经投标人确认后产生约束力，投标人不确认的，其投标无效。</w:t>
      </w:r>
    </w:p>
    <w:p w:rsidR="001F6C49" w:rsidRDefault="00A76EE4">
      <w:pPr>
        <w:pStyle w:val="a3"/>
        <w:spacing w:line="307" w:lineRule="exact"/>
        <w:ind w:left="1660"/>
      </w:pPr>
      <w:r>
        <w:t>4、比较与评价。</w:t>
      </w:r>
    </w:p>
    <w:p w:rsidR="001F6C49" w:rsidRDefault="00A76EE4">
      <w:pPr>
        <w:pStyle w:val="a3"/>
        <w:spacing w:before="93" w:line="312" w:lineRule="auto"/>
        <w:ind w:left="1180" w:right="1316" w:firstLine="480"/>
      </w:pPr>
      <w:r>
        <w:rPr>
          <w:spacing w:val="-7"/>
        </w:rPr>
        <w:t>按采购文件中规定的评标方法和标准，对资格性检查和符合性检查合格的投</w:t>
      </w:r>
      <w:r>
        <w:t>标文件进行商务和技术评估，综合比较与评价。</w:t>
      </w:r>
    </w:p>
    <w:p w:rsidR="001F6C49" w:rsidRDefault="00A76EE4">
      <w:pPr>
        <w:pStyle w:val="a3"/>
        <w:spacing w:line="312" w:lineRule="auto"/>
        <w:ind w:left="1180" w:right="1346" w:firstLine="480"/>
      </w:pPr>
      <w:r>
        <w:t>5、按采购文件中规定的评标方法和标准，对投标人进行排序，并推荐中标候选人。</w:t>
      </w:r>
    </w:p>
    <w:p w:rsidR="001F6C49" w:rsidRDefault="00A76EE4">
      <w:pPr>
        <w:pStyle w:val="a3"/>
        <w:spacing w:before="1"/>
        <w:ind w:left="1660"/>
      </w:pPr>
      <w:r>
        <w:t>6、编写评标报告。</w:t>
      </w:r>
    </w:p>
    <w:p w:rsidR="001F6C49" w:rsidRDefault="00A76EE4">
      <w:pPr>
        <w:pStyle w:val="a3"/>
        <w:spacing w:before="91"/>
        <w:ind w:left="1660"/>
      </w:pPr>
      <w:r>
        <w:t>7、评价：采购代理机构对评标委员会评审专家进行评价。</w:t>
      </w:r>
    </w:p>
    <w:p w:rsidR="001F6C49" w:rsidRDefault="00A76EE4" w:rsidP="005B76E6">
      <w:pPr>
        <w:pStyle w:val="a3"/>
        <w:spacing w:before="94" w:line="312" w:lineRule="auto"/>
        <w:ind w:left="1660" w:right="4286"/>
      </w:pPr>
      <w:r w:rsidRPr="005B76E6">
        <w:rPr>
          <w:b/>
        </w:rPr>
        <w:t>（三）投标人存在下列情况之一的，投标无效</w:t>
      </w:r>
      <w:r>
        <w:t>1.未按时上传电子投标文件的；</w:t>
      </w:r>
    </w:p>
    <w:p w:rsidR="001F6C49" w:rsidRDefault="00A76EE4">
      <w:pPr>
        <w:pStyle w:val="a4"/>
        <w:numPr>
          <w:ilvl w:val="0"/>
          <w:numId w:val="27"/>
        </w:numPr>
        <w:tabs>
          <w:tab w:val="left" w:pos="1901"/>
        </w:tabs>
        <w:spacing w:line="312" w:lineRule="auto"/>
        <w:ind w:right="1466" w:firstLine="480"/>
        <w:rPr>
          <w:sz w:val="24"/>
        </w:rPr>
      </w:pPr>
      <w:r>
        <w:rPr>
          <w:spacing w:val="-1"/>
          <w:sz w:val="24"/>
        </w:rPr>
        <w:t>未按时解密电子投标文件的且未提供备份投标文件或未按时解密电子投</w:t>
      </w:r>
      <w:r>
        <w:rPr>
          <w:sz w:val="24"/>
        </w:rPr>
        <w:t>标文件的且提供的备份投标文件无法打开的；</w:t>
      </w:r>
    </w:p>
    <w:p w:rsidR="001F6C49" w:rsidRDefault="00A76EE4">
      <w:pPr>
        <w:pStyle w:val="a4"/>
        <w:numPr>
          <w:ilvl w:val="0"/>
          <w:numId w:val="27"/>
        </w:numPr>
        <w:tabs>
          <w:tab w:val="left" w:pos="1901"/>
        </w:tabs>
        <w:spacing w:before="1"/>
        <w:ind w:left="1901"/>
        <w:rPr>
          <w:sz w:val="24"/>
        </w:rPr>
      </w:pPr>
      <w:r>
        <w:rPr>
          <w:sz w:val="24"/>
        </w:rPr>
        <w:t>在资格证明文件或商务技术文件中出现报价文件的；</w:t>
      </w:r>
    </w:p>
    <w:p w:rsidR="001F6C49" w:rsidRDefault="00A76EE4">
      <w:pPr>
        <w:pStyle w:val="a4"/>
        <w:numPr>
          <w:ilvl w:val="0"/>
          <w:numId w:val="27"/>
        </w:numPr>
        <w:tabs>
          <w:tab w:val="left" w:pos="1901"/>
        </w:tabs>
        <w:spacing w:before="91"/>
        <w:ind w:left="1901"/>
        <w:rPr>
          <w:sz w:val="24"/>
        </w:rPr>
      </w:pPr>
      <w:r>
        <w:rPr>
          <w:sz w:val="24"/>
        </w:rPr>
        <w:t>报价文件中报价的货物跟商务技术文件中的投标货物出现重大偏差的；</w:t>
      </w:r>
    </w:p>
    <w:p w:rsidR="001F6C49" w:rsidRDefault="00A76EE4">
      <w:pPr>
        <w:pStyle w:val="a4"/>
        <w:numPr>
          <w:ilvl w:val="0"/>
          <w:numId w:val="27"/>
        </w:numPr>
        <w:tabs>
          <w:tab w:val="left" w:pos="1901"/>
        </w:tabs>
        <w:spacing w:before="94"/>
        <w:ind w:left="1901"/>
        <w:rPr>
          <w:sz w:val="24"/>
        </w:rPr>
      </w:pPr>
      <w:r>
        <w:rPr>
          <w:sz w:val="24"/>
        </w:rPr>
        <w:t>不具备采购文件中规定的资格要求的或资格证明文件提供不齐全的；</w:t>
      </w:r>
    </w:p>
    <w:p w:rsidR="001F6C49" w:rsidRDefault="00A76EE4">
      <w:pPr>
        <w:pStyle w:val="a4"/>
        <w:numPr>
          <w:ilvl w:val="0"/>
          <w:numId w:val="27"/>
        </w:numPr>
        <w:tabs>
          <w:tab w:val="left" w:pos="1901"/>
        </w:tabs>
        <w:spacing w:before="93"/>
        <w:ind w:left="1901"/>
        <w:rPr>
          <w:sz w:val="24"/>
        </w:rPr>
      </w:pPr>
      <w:r>
        <w:rPr>
          <w:sz w:val="24"/>
        </w:rPr>
        <w:t>投标文件未按采购文件规定的要求提交资料或签署、盖章的；</w:t>
      </w:r>
    </w:p>
    <w:p w:rsidR="001F6C49" w:rsidRDefault="00A76EE4">
      <w:pPr>
        <w:pStyle w:val="a4"/>
        <w:numPr>
          <w:ilvl w:val="0"/>
          <w:numId w:val="27"/>
        </w:numPr>
        <w:tabs>
          <w:tab w:val="left" w:pos="1901"/>
        </w:tabs>
        <w:spacing w:before="91"/>
        <w:ind w:left="1901"/>
        <w:rPr>
          <w:sz w:val="24"/>
        </w:rPr>
      </w:pPr>
      <w:r>
        <w:rPr>
          <w:sz w:val="24"/>
        </w:rPr>
        <w:t>投标文件含有采购人不能接受的附加条件的；</w:t>
      </w:r>
    </w:p>
    <w:p w:rsidR="001F6C49" w:rsidRPr="00F8397F" w:rsidRDefault="00A76EE4" w:rsidP="00F8397F">
      <w:pPr>
        <w:pStyle w:val="a4"/>
        <w:numPr>
          <w:ilvl w:val="0"/>
          <w:numId w:val="27"/>
        </w:numPr>
        <w:tabs>
          <w:tab w:val="left" w:pos="2021"/>
        </w:tabs>
        <w:spacing w:before="93" w:line="312" w:lineRule="auto"/>
        <w:ind w:right="1316" w:firstLine="480"/>
        <w:jc w:val="both"/>
        <w:rPr>
          <w:spacing w:val="-6"/>
          <w:sz w:val="24"/>
        </w:rPr>
      </w:pPr>
      <w:r w:rsidRPr="00F8397F">
        <w:rPr>
          <w:spacing w:val="-6"/>
          <w:sz w:val="24"/>
        </w:rPr>
        <w:t>评标委员会认为投标人的报价明显低于其他通过符合性审查投标人的报 价，有可能影响产品质量或者不能诚信履约的，应当要求其在评标现场合理的时间内提供书面说明，必要时提交相关证明材料；投标人不能证明其报价合理性的， 评标委员会应当将其作为无效投标处理；</w:t>
      </w:r>
    </w:p>
    <w:p w:rsidR="001F6C49" w:rsidRDefault="00A76EE4">
      <w:pPr>
        <w:pStyle w:val="a4"/>
        <w:numPr>
          <w:ilvl w:val="0"/>
          <w:numId w:val="27"/>
        </w:numPr>
        <w:tabs>
          <w:tab w:val="left" w:pos="1901"/>
        </w:tabs>
        <w:spacing w:before="2"/>
        <w:ind w:left="1901"/>
        <w:rPr>
          <w:sz w:val="24"/>
        </w:rPr>
      </w:pPr>
      <w:r>
        <w:rPr>
          <w:sz w:val="24"/>
        </w:rPr>
        <w:t>报价超过采购文件中规定的预算金额或最高限价；</w:t>
      </w:r>
    </w:p>
    <w:p w:rsidR="001F6C49" w:rsidRDefault="00A76EE4">
      <w:pPr>
        <w:pStyle w:val="a4"/>
        <w:numPr>
          <w:ilvl w:val="0"/>
          <w:numId w:val="27"/>
        </w:numPr>
        <w:tabs>
          <w:tab w:val="left" w:pos="2021"/>
        </w:tabs>
        <w:spacing w:before="93" w:line="312" w:lineRule="auto"/>
        <w:ind w:right="1316" w:firstLine="480"/>
        <w:jc w:val="both"/>
        <w:rPr>
          <w:sz w:val="24"/>
        </w:rPr>
      </w:pPr>
      <w:r>
        <w:rPr>
          <w:sz w:val="24"/>
        </w:rPr>
        <w:t>未实质性响应采购文件要求或者投标文件有采购人不能接受的附加条件</w:t>
      </w:r>
      <w:r>
        <w:rPr>
          <w:spacing w:val="-6"/>
          <w:sz w:val="24"/>
        </w:rPr>
        <w:t>的或者明显不符合采购文件要求的技术参数、质量标准，或者与采购文件中的技</w:t>
      </w:r>
      <w:r>
        <w:rPr>
          <w:sz w:val="24"/>
        </w:rPr>
        <w:t>术指标、主要功能项目发生实质性偏离的；</w:t>
      </w:r>
    </w:p>
    <w:p w:rsidR="001F6C49" w:rsidRDefault="00A76EE4">
      <w:pPr>
        <w:pStyle w:val="a4"/>
        <w:numPr>
          <w:ilvl w:val="0"/>
          <w:numId w:val="27"/>
        </w:numPr>
        <w:tabs>
          <w:tab w:val="left" w:pos="2021"/>
        </w:tabs>
        <w:spacing w:before="1"/>
        <w:ind w:left="2021" w:hanging="361"/>
        <w:rPr>
          <w:sz w:val="24"/>
        </w:rPr>
      </w:pPr>
      <w:r>
        <w:rPr>
          <w:sz w:val="24"/>
        </w:rPr>
        <w:t>投标文件提供虚假材料的；</w:t>
      </w:r>
    </w:p>
    <w:p w:rsidR="001F6C49" w:rsidRDefault="00A76EE4">
      <w:pPr>
        <w:pStyle w:val="a4"/>
        <w:numPr>
          <w:ilvl w:val="0"/>
          <w:numId w:val="27"/>
        </w:numPr>
        <w:tabs>
          <w:tab w:val="left" w:pos="2021"/>
        </w:tabs>
        <w:spacing w:before="91" w:line="312" w:lineRule="auto"/>
        <w:ind w:right="1316" w:firstLine="480"/>
        <w:jc w:val="both"/>
        <w:rPr>
          <w:sz w:val="24"/>
        </w:rPr>
      </w:pPr>
      <w:r>
        <w:rPr>
          <w:spacing w:val="-4"/>
          <w:sz w:val="24"/>
        </w:rPr>
        <w:t>符合中华人民共和国财政部令第</w:t>
      </w:r>
      <w:r>
        <w:rPr>
          <w:sz w:val="24"/>
        </w:rPr>
        <w:t>87</w:t>
      </w:r>
      <w:r>
        <w:rPr>
          <w:spacing w:val="-15"/>
          <w:sz w:val="24"/>
        </w:rPr>
        <w:t xml:space="preserve"> 号《政府采购货物和服务招标投标管</w:t>
      </w:r>
      <w:r>
        <w:rPr>
          <w:spacing w:val="-10"/>
          <w:sz w:val="24"/>
        </w:rPr>
        <w:t>理办法》第三十七条情形之一的，视为投标人串通投标，其投标无效，并移送采</w:t>
      </w:r>
      <w:r>
        <w:rPr>
          <w:sz w:val="24"/>
        </w:rPr>
        <w:t>购监管部门：</w:t>
      </w:r>
    </w:p>
    <w:p w:rsidR="001F6C49" w:rsidRDefault="00A76EE4">
      <w:pPr>
        <w:pStyle w:val="a4"/>
        <w:numPr>
          <w:ilvl w:val="0"/>
          <w:numId w:val="26"/>
        </w:numPr>
        <w:tabs>
          <w:tab w:val="left" w:pos="2261"/>
        </w:tabs>
        <w:rPr>
          <w:sz w:val="24"/>
        </w:rPr>
      </w:pPr>
      <w:r>
        <w:rPr>
          <w:sz w:val="24"/>
        </w:rPr>
        <w:t>不同投标人的投标文件由同一单位或者个人编制；</w:t>
      </w:r>
    </w:p>
    <w:p w:rsidR="001F6C49" w:rsidRDefault="00A76EE4">
      <w:pPr>
        <w:pStyle w:val="a4"/>
        <w:numPr>
          <w:ilvl w:val="0"/>
          <w:numId w:val="26"/>
        </w:numPr>
        <w:tabs>
          <w:tab w:val="left" w:pos="2261"/>
        </w:tabs>
        <w:spacing w:before="94"/>
        <w:rPr>
          <w:sz w:val="24"/>
        </w:rPr>
      </w:pPr>
      <w:r>
        <w:rPr>
          <w:sz w:val="24"/>
        </w:rPr>
        <w:t>不同投标人委托同一单位或者个人办理投标事宜；</w:t>
      </w:r>
    </w:p>
    <w:p w:rsidR="001F6C49" w:rsidRDefault="00A76EE4">
      <w:pPr>
        <w:pStyle w:val="a4"/>
        <w:numPr>
          <w:ilvl w:val="0"/>
          <w:numId w:val="26"/>
        </w:numPr>
        <w:tabs>
          <w:tab w:val="left" w:pos="2261"/>
        </w:tabs>
        <w:spacing w:before="93"/>
        <w:rPr>
          <w:sz w:val="24"/>
        </w:rPr>
      </w:pPr>
      <w:r>
        <w:rPr>
          <w:sz w:val="24"/>
        </w:rPr>
        <w:t>不同投标人的投标文件载明的项目管理成员或者联系人员为同一人；</w:t>
      </w:r>
    </w:p>
    <w:p w:rsidR="001F6C49" w:rsidRDefault="00A76EE4">
      <w:pPr>
        <w:pStyle w:val="a4"/>
        <w:numPr>
          <w:ilvl w:val="0"/>
          <w:numId w:val="26"/>
        </w:numPr>
        <w:tabs>
          <w:tab w:val="left" w:pos="2261"/>
        </w:tabs>
        <w:spacing w:before="91"/>
        <w:rPr>
          <w:sz w:val="24"/>
        </w:rPr>
      </w:pPr>
      <w:r>
        <w:rPr>
          <w:sz w:val="24"/>
        </w:rPr>
        <w:lastRenderedPageBreak/>
        <w:t>不同投标人的投标文件异常一致或者商务报价呈规律性差异；</w:t>
      </w:r>
    </w:p>
    <w:p w:rsidR="001F6C49" w:rsidRDefault="00A76EE4">
      <w:pPr>
        <w:pStyle w:val="a4"/>
        <w:numPr>
          <w:ilvl w:val="0"/>
          <w:numId w:val="26"/>
        </w:numPr>
        <w:tabs>
          <w:tab w:val="left" w:pos="2261"/>
        </w:tabs>
        <w:spacing w:before="93"/>
        <w:rPr>
          <w:sz w:val="24"/>
        </w:rPr>
      </w:pPr>
      <w:r>
        <w:rPr>
          <w:sz w:val="24"/>
        </w:rPr>
        <w:t>不同投标人的投标文件相互混装；</w:t>
      </w:r>
    </w:p>
    <w:p w:rsidR="001F6C49" w:rsidRDefault="00A76EE4">
      <w:pPr>
        <w:pStyle w:val="a4"/>
        <w:numPr>
          <w:ilvl w:val="0"/>
          <w:numId w:val="27"/>
        </w:numPr>
        <w:tabs>
          <w:tab w:val="left" w:pos="2021"/>
        </w:tabs>
        <w:spacing w:before="93" w:line="312" w:lineRule="auto"/>
        <w:ind w:right="1346" w:firstLine="480"/>
        <w:rPr>
          <w:sz w:val="24"/>
        </w:rPr>
      </w:pPr>
      <w:r>
        <w:rPr>
          <w:sz w:val="24"/>
        </w:rPr>
        <w:t>不符合法律、法规和采购文件中规定的其他实质性要求的（</w:t>
      </w:r>
      <w:r>
        <w:rPr>
          <w:spacing w:val="-4"/>
          <w:sz w:val="24"/>
        </w:rPr>
        <w:t>采购文件中</w:t>
      </w:r>
      <w:r>
        <w:rPr>
          <w:sz w:val="24"/>
        </w:rPr>
        <w:t>打“▲”内容及被拒绝的条款）。</w:t>
      </w:r>
    </w:p>
    <w:p w:rsidR="001F6C49" w:rsidRDefault="00A76EE4">
      <w:pPr>
        <w:pStyle w:val="5"/>
        <w:spacing w:line="307" w:lineRule="exact"/>
      </w:pPr>
      <w:r>
        <w:t>（四）有下列情况之一的，本次招标作为废标处理</w:t>
      </w:r>
    </w:p>
    <w:p w:rsidR="001F6C49" w:rsidRDefault="00A76EE4">
      <w:pPr>
        <w:pStyle w:val="a3"/>
        <w:spacing w:before="94"/>
        <w:ind w:left="1660"/>
      </w:pPr>
      <w:r>
        <w:t>1、符合专业条件的供应商或者对采购文件作实质响应的供应商不足三家的；</w:t>
      </w:r>
    </w:p>
    <w:p w:rsidR="001F6C49" w:rsidRDefault="00A76EE4">
      <w:pPr>
        <w:pStyle w:val="a3"/>
        <w:spacing w:before="91"/>
        <w:ind w:left="1660"/>
      </w:pPr>
      <w:r>
        <w:t>2、出现影响采购公正的违法、违规行为的；</w:t>
      </w:r>
    </w:p>
    <w:p w:rsidR="001F6C49" w:rsidRDefault="00A76EE4">
      <w:pPr>
        <w:pStyle w:val="a3"/>
        <w:spacing w:before="93"/>
        <w:ind w:left="1660"/>
      </w:pPr>
      <w:r>
        <w:t>3、因重大变故，采购任务取消的；</w:t>
      </w:r>
    </w:p>
    <w:p w:rsidR="001F6C49" w:rsidRDefault="00A76EE4">
      <w:pPr>
        <w:pStyle w:val="a3"/>
        <w:spacing w:before="93"/>
        <w:ind w:left="1660"/>
      </w:pPr>
      <w:r>
        <w:t>4、法律、法规和采购文件规定的其他导致评标结果无效的。</w:t>
      </w:r>
    </w:p>
    <w:p w:rsidR="001F6C49" w:rsidRDefault="00A76EE4">
      <w:pPr>
        <w:pStyle w:val="5"/>
        <w:spacing w:before="91" w:line="312" w:lineRule="auto"/>
        <w:ind w:left="1180" w:right="1316" w:firstLine="480"/>
      </w:pPr>
      <w:r>
        <w:t>（五</w:t>
      </w:r>
      <w:r>
        <w:rPr>
          <w:spacing w:val="-39"/>
        </w:rPr>
        <w:t>）</w:t>
      </w:r>
      <w:r>
        <w:rPr>
          <w:spacing w:val="-7"/>
        </w:rPr>
        <w:t>采购过程中出现以下情形，导致电子交易平台无法正常运行，或者无</w:t>
      </w:r>
      <w:r>
        <w:t>法保证电子交易的公平、公正和安全时，采购组织机构可中止电子交易活动：</w:t>
      </w:r>
    </w:p>
    <w:p w:rsidR="001F6C49" w:rsidRDefault="00A76EE4">
      <w:pPr>
        <w:pStyle w:val="a4"/>
        <w:numPr>
          <w:ilvl w:val="0"/>
          <w:numId w:val="25"/>
        </w:numPr>
        <w:tabs>
          <w:tab w:val="left" w:pos="2261"/>
        </w:tabs>
        <w:spacing w:before="2"/>
        <w:rPr>
          <w:sz w:val="24"/>
        </w:rPr>
      </w:pPr>
      <w:r>
        <w:rPr>
          <w:sz w:val="24"/>
        </w:rPr>
        <w:t>电子交易平台发生故障而无法登录访问的；</w:t>
      </w:r>
    </w:p>
    <w:p w:rsidR="001F6C49" w:rsidRDefault="00A76EE4">
      <w:pPr>
        <w:pStyle w:val="a4"/>
        <w:numPr>
          <w:ilvl w:val="0"/>
          <w:numId w:val="25"/>
        </w:numPr>
        <w:tabs>
          <w:tab w:val="left" w:pos="2261"/>
        </w:tabs>
        <w:spacing w:before="91"/>
        <w:rPr>
          <w:sz w:val="24"/>
        </w:rPr>
      </w:pPr>
      <w:r>
        <w:rPr>
          <w:sz w:val="24"/>
        </w:rPr>
        <w:t>电子交易平台应用或数据库出现错误，不能进行正常操作的；</w:t>
      </w:r>
    </w:p>
    <w:p w:rsidR="001F6C49" w:rsidRDefault="00A76EE4">
      <w:pPr>
        <w:pStyle w:val="a4"/>
        <w:numPr>
          <w:ilvl w:val="0"/>
          <w:numId w:val="25"/>
        </w:numPr>
        <w:tabs>
          <w:tab w:val="left" w:pos="2261"/>
        </w:tabs>
        <w:spacing w:before="94"/>
        <w:rPr>
          <w:sz w:val="24"/>
        </w:rPr>
      </w:pPr>
      <w:r>
        <w:rPr>
          <w:sz w:val="24"/>
        </w:rPr>
        <w:t>电子交易平台发现严重安全漏洞，有潜在泄密危险的；</w:t>
      </w:r>
    </w:p>
    <w:p w:rsidR="001F6C49" w:rsidRDefault="00A76EE4">
      <w:pPr>
        <w:pStyle w:val="a4"/>
        <w:numPr>
          <w:ilvl w:val="0"/>
          <w:numId w:val="25"/>
        </w:numPr>
        <w:tabs>
          <w:tab w:val="left" w:pos="2261"/>
        </w:tabs>
        <w:spacing w:before="93"/>
        <w:rPr>
          <w:sz w:val="24"/>
        </w:rPr>
      </w:pPr>
      <w:r>
        <w:rPr>
          <w:sz w:val="24"/>
        </w:rPr>
        <w:t>病毒发作导致不能进行正常操作的；</w:t>
      </w:r>
    </w:p>
    <w:p w:rsidR="001F6C49" w:rsidRDefault="00A76EE4">
      <w:pPr>
        <w:pStyle w:val="a4"/>
        <w:numPr>
          <w:ilvl w:val="0"/>
          <w:numId w:val="25"/>
        </w:numPr>
        <w:tabs>
          <w:tab w:val="left" w:pos="2261"/>
        </w:tabs>
        <w:spacing w:before="91"/>
        <w:rPr>
          <w:sz w:val="24"/>
        </w:rPr>
      </w:pPr>
      <w:r>
        <w:rPr>
          <w:sz w:val="24"/>
        </w:rPr>
        <w:t>其他无法保证电子交易的公平、公正和安全的情况。</w:t>
      </w:r>
    </w:p>
    <w:p w:rsidR="001F6C49" w:rsidRDefault="00A76EE4">
      <w:pPr>
        <w:pStyle w:val="a3"/>
        <w:spacing w:before="93" w:line="312" w:lineRule="auto"/>
        <w:ind w:left="1180" w:right="1316" w:firstLine="480"/>
        <w:jc w:val="both"/>
      </w:pPr>
      <w:r>
        <w:rPr>
          <w:spacing w:val="-9"/>
        </w:rPr>
        <w:t>出现前款规定情形，不影响采购公平、公正性的，采购组织机构可以待上述</w:t>
      </w:r>
      <w:r>
        <w:rPr>
          <w:spacing w:val="-6"/>
        </w:rPr>
        <w:t>情形消除后继续组织电子交易活动，也可以决定某些环节以纸质形式进行；影响</w:t>
      </w:r>
      <w:r>
        <w:t>或可能影响采购公平、公正性的，应当重新采购。</w:t>
      </w:r>
    </w:p>
    <w:p w:rsidR="001F6C49" w:rsidRDefault="00A76EE4">
      <w:pPr>
        <w:pStyle w:val="a3"/>
        <w:spacing w:before="40" w:line="312" w:lineRule="auto"/>
        <w:ind w:left="1180" w:right="1316" w:firstLine="480"/>
      </w:pPr>
      <w:r>
        <w:rPr>
          <w:spacing w:val="-10"/>
        </w:rPr>
        <w:t>废标后，采购人应当将废标理由通知所有投标人并重新组织招标；或者经主</w:t>
      </w:r>
      <w:r>
        <w:t>管部门批准，采取其他方式组织采购。</w:t>
      </w:r>
    </w:p>
    <w:p w:rsidR="001F6C49" w:rsidRDefault="00A76EE4">
      <w:pPr>
        <w:pStyle w:val="5"/>
        <w:spacing w:before="2"/>
      </w:pPr>
      <w:r>
        <w:t>（六）评标原则和评标办法：</w:t>
      </w:r>
    </w:p>
    <w:p w:rsidR="001F6C49" w:rsidRDefault="00A76EE4">
      <w:pPr>
        <w:pStyle w:val="a3"/>
        <w:spacing w:before="91" w:line="312" w:lineRule="auto"/>
        <w:ind w:left="1180" w:right="1316" w:firstLine="480"/>
        <w:jc w:val="both"/>
      </w:pPr>
      <w:r>
        <w:t>1、评标原则。评标委员会必须公平、公正、客观，不带任何倾向性和启发</w:t>
      </w:r>
      <w:r>
        <w:rPr>
          <w:spacing w:val="-10"/>
        </w:rPr>
        <w:t>性；不得向外界透露任何与评标有关的内容；任何单位和个人不得干扰、影响评</w:t>
      </w:r>
      <w:r>
        <w:t>标的正常进行；评标委员会及有关工作人员不得私下与投标人接触。</w:t>
      </w:r>
    </w:p>
    <w:p w:rsidR="001F6C49" w:rsidRDefault="00A76EE4">
      <w:pPr>
        <w:pStyle w:val="a3"/>
        <w:spacing w:before="1" w:line="312" w:lineRule="auto"/>
        <w:ind w:left="1180" w:right="1316" w:firstLine="480"/>
        <w:jc w:val="both"/>
      </w:pPr>
      <w:r>
        <w:t xml:space="preserve">2、评标委员会发现采购文件存在歧义、重大缺陷导致评标工作无法进行， </w:t>
      </w:r>
      <w:r>
        <w:rPr>
          <w:spacing w:val="-6"/>
        </w:rPr>
        <w:t>或者采购文件内容违反国家有关强制性规定的，应当停止评标工作，与采购人或者采购代理机构沟通并作书面记录。采购人或者采购代理机构确认后，应当修改</w:t>
      </w:r>
      <w:r>
        <w:t>采购文件，重新组织采购活动。</w:t>
      </w:r>
    </w:p>
    <w:p w:rsidR="001F6C49" w:rsidRDefault="00A76EE4">
      <w:pPr>
        <w:pStyle w:val="a3"/>
        <w:spacing w:before="1" w:line="312" w:lineRule="auto"/>
        <w:ind w:left="1180" w:right="1346" w:firstLine="480"/>
      </w:pPr>
      <w:r>
        <w:t>3、评标办法。具体评标内容及评分标准等详见《第三章：评标方法及评分标准》。</w:t>
      </w:r>
    </w:p>
    <w:p w:rsidR="001F6C49" w:rsidRDefault="00A76EE4">
      <w:pPr>
        <w:pStyle w:val="5"/>
        <w:spacing w:line="307" w:lineRule="exact"/>
      </w:pPr>
      <w:r>
        <w:t>（七）评标过程的监控：</w:t>
      </w:r>
    </w:p>
    <w:p w:rsidR="001F6C49" w:rsidRDefault="00A76EE4">
      <w:pPr>
        <w:pStyle w:val="a3"/>
        <w:spacing w:before="94" w:line="312" w:lineRule="auto"/>
        <w:ind w:left="1180" w:right="1316" w:firstLine="480"/>
        <w:jc w:val="both"/>
      </w:pPr>
      <w:r>
        <w:rPr>
          <w:spacing w:val="-8"/>
        </w:rPr>
        <w:t>本项目评标过程实行全程录音、录像监控，政府采购监管部门视情进行现场</w:t>
      </w:r>
      <w:r>
        <w:rPr>
          <w:spacing w:val="-10"/>
        </w:rPr>
        <w:t>监督，投标人在评标过程中所进行的试图影响评标结果的不公正活动，可能导致</w:t>
      </w:r>
      <w:r>
        <w:t>其</w:t>
      </w:r>
      <w:r>
        <w:lastRenderedPageBreak/>
        <w:t>投标被拒绝。</w:t>
      </w:r>
    </w:p>
    <w:p w:rsidR="001F6C49" w:rsidRDefault="001F6C49">
      <w:pPr>
        <w:pStyle w:val="a3"/>
        <w:spacing w:before="2"/>
        <w:rPr>
          <w:sz w:val="28"/>
        </w:rPr>
      </w:pPr>
    </w:p>
    <w:p w:rsidR="001F6C49" w:rsidRDefault="00A76EE4">
      <w:pPr>
        <w:pStyle w:val="4"/>
        <w:ind w:left="559" w:right="136"/>
        <w:jc w:val="center"/>
      </w:pPr>
      <w:r>
        <w:t>六、定标</w:t>
      </w:r>
    </w:p>
    <w:p w:rsidR="001F6C49" w:rsidRDefault="00A76EE4">
      <w:pPr>
        <w:pStyle w:val="a3"/>
        <w:spacing w:before="79" w:line="312" w:lineRule="auto"/>
        <w:ind w:left="1180" w:right="1316" w:firstLine="480"/>
        <w:jc w:val="both"/>
      </w:pPr>
      <w:r>
        <w:t>1、确定中标供应商。评标委员会根据采购单位的《授权意见确认书》，推</w:t>
      </w:r>
      <w:r>
        <w:rPr>
          <w:spacing w:val="-7"/>
        </w:rPr>
        <w:t>荐中标候选人或确定中标人。其中推荐中标候选人的，采购代理机构在评审结束</w:t>
      </w:r>
      <w:r>
        <w:rPr>
          <w:spacing w:val="-30"/>
        </w:rPr>
        <w:t xml:space="preserve">后 </w:t>
      </w:r>
      <w:r>
        <w:t>2</w:t>
      </w:r>
      <w:r>
        <w:rPr>
          <w:spacing w:val="-16"/>
        </w:rPr>
        <w:t xml:space="preserve">个工作日内将评标报告送采购人，采购人自收到评审报告之日起 </w:t>
      </w:r>
      <w:r>
        <w:t>5</w:t>
      </w:r>
      <w:r>
        <w:rPr>
          <w:spacing w:val="-16"/>
        </w:rPr>
        <w:t>个工作日</w:t>
      </w:r>
      <w:r>
        <w:t>内在评审报告推荐的中标候选人中按顺序确定中标人。</w:t>
      </w:r>
    </w:p>
    <w:p w:rsidR="001F6C49" w:rsidRDefault="00A76EE4">
      <w:pPr>
        <w:pStyle w:val="a3"/>
        <w:spacing w:before="2" w:line="312" w:lineRule="auto"/>
        <w:ind w:left="1180" w:right="1346" w:firstLine="480"/>
        <w:jc w:val="both"/>
      </w:pPr>
      <w:r>
        <w:t>2</w:t>
      </w:r>
      <w:r>
        <w:rPr>
          <w:spacing w:val="-3"/>
        </w:rPr>
        <w:t xml:space="preserve">、发布中标结果公告。采购代理机构应当自中标人确定之日起 </w:t>
      </w:r>
      <w:r>
        <w:t>2</w:t>
      </w:r>
      <w:r>
        <w:rPr>
          <w:spacing w:val="-16"/>
        </w:rPr>
        <w:t>个工作日</w:t>
      </w:r>
      <w:r>
        <w:t>内，在省级以上财政部门指定的媒体及相关网站上公布中标结果。</w:t>
      </w:r>
    </w:p>
    <w:p w:rsidR="001F6C49" w:rsidRDefault="00A76EE4">
      <w:pPr>
        <w:pStyle w:val="a3"/>
        <w:spacing w:line="312" w:lineRule="auto"/>
        <w:ind w:left="1180" w:right="1346" w:firstLine="480"/>
      </w:pPr>
      <w:r>
        <w:t>3、发出中标通知书。采购代理机构在发布中标结果的同时，向中标人发出中标通知书。</w:t>
      </w:r>
    </w:p>
    <w:p w:rsidR="00C96DBF" w:rsidRDefault="00C96DBF" w:rsidP="00C96DBF">
      <w:pPr>
        <w:pStyle w:val="a3"/>
        <w:spacing w:line="312" w:lineRule="auto"/>
        <w:ind w:left="1180" w:right="1346" w:firstLine="480"/>
        <w:jc w:val="center"/>
        <w:rPr>
          <w:b/>
          <w:sz w:val="28"/>
        </w:rPr>
      </w:pPr>
      <w:r>
        <w:rPr>
          <w:b/>
          <w:sz w:val="28"/>
        </w:rPr>
        <w:t>七、合同签订及公告</w:t>
      </w:r>
    </w:p>
    <w:p w:rsidR="00C96DBF" w:rsidRDefault="00C96DBF" w:rsidP="00C96DBF">
      <w:pPr>
        <w:pStyle w:val="5"/>
        <w:spacing w:before="195"/>
        <w:rPr>
          <w:spacing w:val="-5"/>
        </w:rPr>
      </w:pPr>
      <w:r>
        <w:t>（一）</w:t>
      </w:r>
      <w:r>
        <w:rPr>
          <w:spacing w:val="-5"/>
        </w:rPr>
        <w:t>签订合同</w:t>
      </w:r>
    </w:p>
    <w:p w:rsidR="00C96DBF" w:rsidRDefault="00C96DBF" w:rsidP="00C96DBF">
      <w:pPr>
        <w:pStyle w:val="a3"/>
        <w:spacing w:before="93" w:line="312" w:lineRule="auto"/>
        <w:ind w:left="1180" w:right="1316" w:firstLine="480"/>
        <w:jc w:val="both"/>
      </w:pPr>
      <w:r>
        <w:t>1</w:t>
      </w:r>
      <w:r>
        <w:rPr>
          <w:spacing w:val="-10"/>
        </w:rPr>
        <w:t xml:space="preserve">、采购人应当自中标通知书发出之日起 </w:t>
      </w:r>
      <w:r>
        <w:t>30</w:t>
      </w:r>
      <w:r>
        <w:rPr>
          <w:spacing w:val="-12"/>
        </w:rPr>
        <w:t xml:space="preserve"> 日内，按照采购文件和中标人投</w:t>
      </w:r>
      <w:r>
        <w:rPr>
          <w:spacing w:val="-11"/>
        </w:rPr>
        <w:t>标文件的规定，与中标人签订书面合同。所签订的合同不得对采购文件确定的事</w:t>
      </w:r>
      <w:r>
        <w:t>项和中标人投标文件作实质性修改。</w:t>
      </w:r>
    </w:p>
    <w:p w:rsidR="00C96DBF" w:rsidRDefault="00C96DBF" w:rsidP="00C96DBF">
      <w:pPr>
        <w:pStyle w:val="a3"/>
        <w:spacing w:before="1"/>
        <w:ind w:right="166"/>
        <w:jc w:val="center"/>
      </w:pPr>
      <w:r>
        <w:t>2、采购人不得向中标人提出任何不合理的要求作为签订合同的条件。</w:t>
      </w:r>
    </w:p>
    <w:p w:rsidR="00C96DBF" w:rsidRDefault="00C96DBF" w:rsidP="00C96DBF">
      <w:pPr>
        <w:pStyle w:val="a3"/>
        <w:spacing w:before="40" w:line="312" w:lineRule="auto"/>
        <w:ind w:left="1180" w:right="1316" w:firstLine="480"/>
      </w:pPr>
      <w:r>
        <w:t>3</w:t>
      </w:r>
      <w:r>
        <w:rPr>
          <w:spacing w:val="-11"/>
        </w:rPr>
        <w:t>、中标供应商无正当理由拖延、拒签合同的,按《中华人民共和国政府采购</w:t>
      </w:r>
      <w:r>
        <w:t>法》及等有关规定进行处理处罚。</w:t>
      </w:r>
    </w:p>
    <w:p w:rsidR="00C96DBF" w:rsidRDefault="00C96DBF" w:rsidP="00C96DBF">
      <w:pPr>
        <w:pStyle w:val="a3"/>
        <w:spacing w:before="2" w:line="312" w:lineRule="auto"/>
        <w:ind w:left="1180" w:right="1226" w:firstLine="480"/>
        <w:jc w:val="both"/>
      </w:pPr>
      <w:r>
        <w:t>4、中标供应商拒绝与采购人签订合同的，采购人可以按照评审报告推荐的</w:t>
      </w:r>
      <w:r>
        <w:rPr>
          <w:spacing w:val="-7"/>
        </w:rPr>
        <w:t>中标候选人名单排序，确定下一候选人为中标供应商，也可以重新开展政府采购</w:t>
      </w:r>
      <w:r>
        <w:rPr>
          <w:spacing w:val="-8"/>
        </w:rPr>
        <w:t>活动。同时，拒绝与采购人签订合同的供应商，由同级财政部门依法作出处理。</w:t>
      </w:r>
    </w:p>
    <w:p w:rsidR="00C96DBF" w:rsidRDefault="00C96DBF" w:rsidP="00C96DBF">
      <w:pPr>
        <w:pStyle w:val="a3"/>
        <w:spacing w:before="1" w:line="312" w:lineRule="auto"/>
        <w:ind w:left="1180" w:right="1346" w:firstLine="480"/>
        <w:jc w:val="both"/>
      </w:pPr>
      <w:r>
        <w:t>5、询问或者质疑事项可能影响中标结果的，采购人应当暂停签订合同，已经签订合同的， 应当中止履行合同（中标结果的质疑期为中标结果公告期限届满之日起七个工作日）。</w:t>
      </w:r>
    </w:p>
    <w:p w:rsidR="00C96DBF" w:rsidRDefault="00C96DBF" w:rsidP="00C96DBF">
      <w:pPr>
        <w:pStyle w:val="5"/>
        <w:spacing w:before="1"/>
      </w:pPr>
      <w:r>
        <w:t>（二）合同公告及备案</w:t>
      </w:r>
    </w:p>
    <w:p w:rsidR="00C96DBF" w:rsidRDefault="00C96DBF" w:rsidP="00C96DBF">
      <w:pPr>
        <w:pStyle w:val="a3"/>
        <w:spacing w:before="90" w:line="312" w:lineRule="auto"/>
        <w:ind w:left="1180" w:right="1346" w:firstLine="480"/>
      </w:pPr>
      <w:r>
        <w:t>1</w:t>
      </w:r>
      <w:r>
        <w:rPr>
          <w:spacing w:val="-4"/>
        </w:rPr>
        <w:t xml:space="preserve">、采购人应当自政府采购合同签订之日起 </w:t>
      </w:r>
      <w:r>
        <w:t>2</w:t>
      </w:r>
      <w:r>
        <w:rPr>
          <w:spacing w:val="-9"/>
        </w:rPr>
        <w:t>个工作日内，在省级以上财政</w:t>
      </w:r>
      <w:r>
        <w:t>部门指定的政府采购信息发布媒体及相关网站上公告。</w:t>
      </w:r>
    </w:p>
    <w:p w:rsidR="00C96DBF" w:rsidRPr="00C96DBF" w:rsidRDefault="00C96DBF" w:rsidP="00C96DBF">
      <w:pPr>
        <w:pStyle w:val="a3"/>
        <w:spacing w:before="90" w:line="312" w:lineRule="auto"/>
        <w:ind w:left="1180" w:right="1346" w:firstLine="480"/>
        <w:rPr>
          <w:spacing w:val="-4"/>
        </w:rPr>
      </w:pPr>
      <w:r w:rsidRPr="00C96DBF">
        <w:rPr>
          <w:spacing w:val="-4"/>
        </w:rPr>
        <w:t>2</w:t>
      </w:r>
      <w:r>
        <w:rPr>
          <w:spacing w:val="-4"/>
        </w:rPr>
        <w:t xml:space="preserve">、采购人应当自政府采购合同签订之日起 </w:t>
      </w:r>
      <w:r w:rsidRPr="00C96DBF">
        <w:rPr>
          <w:spacing w:val="-4"/>
        </w:rPr>
        <w:t>7个工作日内，将政府采购合同副本报同级人民政府财政部门备案以及采购代理机构存档。</w:t>
      </w:r>
    </w:p>
    <w:p w:rsidR="001F6C49" w:rsidRPr="00C96DBF" w:rsidRDefault="00C96DBF" w:rsidP="00C96DBF">
      <w:pPr>
        <w:pStyle w:val="a3"/>
        <w:spacing w:line="312" w:lineRule="auto"/>
        <w:ind w:left="1180" w:right="1346" w:firstLine="480"/>
        <w:jc w:val="center"/>
        <w:rPr>
          <w:b/>
          <w:sz w:val="28"/>
        </w:rPr>
      </w:pPr>
      <w:r>
        <w:br w:type="column"/>
      </w:r>
      <w:r w:rsidR="00A76EE4" w:rsidRPr="00C96DBF">
        <w:rPr>
          <w:b/>
          <w:sz w:val="28"/>
        </w:rPr>
        <w:lastRenderedPageBreak/>
        <w:t>第三章</w:t>
      </w:r>
      <w:r w:rsidR="00A76EE4" w:rsidRPr="00C96DBF">
        <w:rPr>
          <w:b/>
          <w:sz w:val="28"/>
        </w:rPr>
        <w:tab/>
        <w:t>评标办法及评分标准</w:t>
      </w:r>
    </w:p>
    <w:p w:rsidR="001F6C49" w:rsidRDefault="001F6C49">
      <w:pPr>
        <w:pStyle w:val="a3"/>
        <w:spacing w:before="8"/>
        <w:rPr>
          <w:b/>
          <w:sz w:val="20"/>
        </w:rPr>
      </w:pPr>
    </w:p>
    <w:p w:rsidR="001F6C49" w:rsidRDefault="00A76EE4">
      <w:pPr>
        <w:pStyle w:val="a3"/>
        <w:spacing w:line="312" w:lineRule="auto"/>
        <w:ind w:left="1180" w:right="1316" w:firstLine="480"/>
      </w:pPr>
      <w:r>
        <w:rPr>
          <w:spacing w:val="-11"/>
        </w:rPr>
        <w:t>一、采购代理机构将组织评标委员会，对投标人提供的投标文件进行综合评</w:t>
      </w:r>
      <w:r>
        <w:t>审。</w:t>
      </w:r>
    </w:p>
    <w:p w:rsidR="001F6C49" w:rsidRDefault="00A76EE4">
      <w:pPr>
        <w:pStyle w:val="a3"/>
        <w:spacing w:line="312" w:lineRule="auto"/>
        <w:ind w:left="1180" w:right="1346" w:firstLine="480"/>
      </w:pPr>
      <w:r>
        <w:t>二、本次招标项目的评标方法为综合评分法，总计100分，其中商务技术80 分，报价20分。</w:t>
      </w:r>
    </w:p>
    <w:p w:rsidR="001F6C49" w:rsidRDefault="00A76EE4">
      <w:pPr>
        <w:pStyle w:val="a3"/>
        <w:spacing w:before="1" w:line="312" w:lineRule="auto"/>
        <w:ind w:left="1180" w:right="1252" w:firstLine="199"/>
      </w:pPr>
      <w:r>
        <w:t>（一）商务技术文件中的客观分由评标委员会讨论后统一打分；其余在规定的分值内单独评定打分。</w:t>
      </w:r>
    </w:p>
    <w:p w:rsidR="001F6C49" w:rsidRDefault="00A76EE4">
      <w:pPr>
        <w:pStyle w:val="a3"/>
        <w:spacing w:line="312" w:lineRule="auto"/>
        <w:ind w:left="1180" w:right="1316" w:firstLine="199"/>
      </w:pPr>
      <w:r>
        <w:t>（二</w:t>
      </w:r>
      <w:r>
        <w:rPr>
          <w:spacing w:val="-51"/>
        </w:rPr>
        <w:t>）</w:t>
      </w:r>
      <w:r>
        <w:rPr>
          <w:spacing w:val="-1"/>
        </w:rPr>
        <w:t>各投标人商务技术文件得分按照评标委员会成员的独立评分结果汇总后</w:t>
      </w:r>
      <w:r>
        <w:t>的算术平均分计算，计算公式为：</w:t>
      </w:r>
    </w:p>
    <w:p w:rsidR="001F6C49" w:rsidRDefault="00A76EE4">
      <w:pPr>
        <w:pStyle w:val="a3"/>
        <w:spacing w:line="307" w:lineRule="exact"/>
        <w:ind w:left="1379"/>
      </w:pPr>
      <w:r>
        <w:t>商务技术文件得分=评标委员会所有成员评分合计数/评标委员会组成人员数。</w:t>
      </w:r>
    </w:p>
    <w:p w:rsidR="001F6C49" w:rsidRDefault="00A76EE4">
      <w:pPr>
        <w:pStyle w:val="a3"/>
        <w:spacing w:before="94" w:line="312" w:lineRule="auto"/>
        <w:ind w:left="1180" w:right="1316" w:firstLine="81"/>
        <w:jc w:val="both"/>
      </w:pPr>
      <w:r>
        <w:t>（三）投标报价得分采用低价优先法计算，即满足采购文件要求且投标价格最</w:t>
      </w:r>
      <w:r>
        <w:rPr>
          <w:spacing w:val="-8"/>
        </w:rPr>
        <w:t>低的商务报价为评审基准价，其报价得满分。其他投标人的投标报价得分按下列</w:t>
      </w:r>
      <w:r>
        <w:t>公式计算：</w:t>
      </w:r>
      <w:r>
        <w:rPr>
          <w:u w:val="single"/>
        </w:rPr>
        <w:t>投标报价得分</w:t>
      </w:r>
      <w:r>
        <w:rPr>
          <w:rFonts w:ascii="Times New Roman" w:eastAsia="Times New Roman" w:hAnsi="Times New Roman"/>
          <w:u w:val="single"/>
        </w:rPr>
        <w:t>=</w:t>
      </w:r>
      <w:r>
        <w:rPr>
          <w:u w:val="single"/>
        </w:rPr>
        <w:t>（评审基准</w:t>
      </w:r>
      <w:r w:rsidR="009D4F7F">
        <w:rPr>
          <w:u w:val="single"/>
        </w:rPr>
        <w:t>价</w:t>
      </w:r>
      <w:r>
        <w:rPr>
          <w:u w:val="single"/>
        </w:rPr>
        <w:t>／报价）×</w:t>
      </w:r>
      <w:r w:rsidR="00D553AB">
        <w:rPr>
          <w:u w:val="single"/>
        </w:rPr>
        <w:t>20</w:t>
      </w:r>
      <w:r w:rsidR="00312B26" w:rsidRPr="00312B26">
        <w:rPr>
          <w:u w:val="single"/>
        </w:rPr>
        <w:t>%×100</w:t>
      </w:r>
      <w:r>
        <w:rPr>
          <w:u w:val="single"/>
        </w:rPr>
        <w:t>。</w:t>
      </w:r>
    </w:p>
    <w:p w:rsidR="00605468" w:rsidRDefault="001E4F88" w:rsidP="0087715D">
      <w:pPr>
        <w:pStyle w:val="a3"/>
        <w:ind w:left="1261" w:rightChars="595" w:right="1309"/>
      </w:pPr>
      <w:r>
        <w:rPr>
          <w:rFonts w:hint="eastAsia"/>
        </w:rPr>
        <w:t>（四）</w:t>
      </w:r>
      <w:r w:rsidR="00605468">
        <w:rPr>
          <w:rFonts w:hint="eastAsia"/>
        </w:rPr>
        <w:t>投标人综合得分＝资格及</w:t>
      </w:r>
      <w:r w:rsidR="00605468">
        <w:rPr>
          <w:rFonts w:hint="eastAsia"/>
          <w:bCs/>
        </w:rPr>
        <w:t>商务技术文件</w:t>
      </w:r>
      <w:r w:rsidR="00605468">
        <w:rPr>
          <w:rFonts w:hint="eastAsia"/>
        </w:rPr>
        <w:t>得分＋投标报价得分。</w:t>
      </w:r>
    </w:p>
    <w:p w:rsidR="001F6C49" w:rsidRPr="002678A3" w:rsidRDefault="00A76EE4" w:rsidP="0087715D">
      <w:pPr>
        <w:pStyle w:val="a3"/>
        <w:ind w:left="1261" w:rightChars="595" w:right="1309"/>
        <w:rPr>
          <w:b/>
        </w:rPr>
      </w:pPr>
      <w:r>
        <w:t>（</w:t>
      </w:r>
      <w:r w:rsidR="001E4F88">
        <w:rPr>
          <w:rFonts w:hint="eastAsia"/>
        </w:rPr>
        <w:t>五</w:t>
      </w:r>
      <w:r>
        <w:t>）政府采购政策及优惠：</w:t>
      </w:r>
      <w:r w:rsidR="00C96DBF" w:rsidRPr="002678A3">
        <w:rPr>
          <w:rFonts w:hint="eastAsia"/>
          <w:b/>
        </w:rPr>
        <w:t>本项目专门面向中小企业采购，价格评审时，小微企业的投标价格不作扣除。</w:t>
      </w:r>
    </w:p>
    <w:p w:rsidR="001F6C49" w:rsidRDefault="00A76EE4">
      <w:pPr>
        <w:pStyle w:val="5"/>
        <w:spacing w:before="40"/>
        <w:ind w:left="1379"/>
      </w:pPr>
      <w:r>
        <w:t>注：得分以系统计算为准，四舍五入并保留2位小数。</w:t>
      </w:r>
    </w:p>
    <w:p w:rsidR="001F6C49" w:rsidRDefault="00A76EE4">
      <w:pPr>
        <w:pStyle w:val="a3"/>
        <w:spacing w:before="93" w:line="312" w:lineRule="auto"/>
        <w:ind w:left="1180" w:right="1316" w:firstLine="480"/>
      </w:pPr>
      <w:r>
        <w:rPr>
          <w:spacing w:val="-10"/>
        </w:rPr>
        <w:t>三、在最大限度地满足采购文件实质性要求前提下，评标委员会按照采购文</w:t>
      </w:r>
      <w:r>
        <w:t>件中规定的各项因素进行综合评审后，以评标总得分最高的投标人为</w:t>
      </w:r>
      <w:r w:rsidR="005925C6">
        <w:rPr>
          <w:rFonts w:hint="eastAsia"/>
        </w:rPr>
        <w:t>第一</w:t>
      </w:r>
      <w:r>
        <w:t>中标候选人</w:t>
      </w:r>
      <w:r w:rsidR="005925C6">
        <w:rPr>
          <w:rFonts w:hint="eastAsia"/>
        </w:rPr>
        <w:t>，次高者为第二中标候选人</w:t>
      </w:r>
      <w:r>
        <w:t>。</w:t>
      </w:r>
    </w:p>
    <w:p w:rsidR="001F6C49" w:rsidRDefault="00A76EE4">
      <w:pPr>
        <w:pStyle w:val="a3"/>
        <w:spacing w:before="1" w:line="312" w:lineRule="auto"/>
        <w:ind w:left="1180" w:right="1226" w:firstLine="480"/>
      </w:pPr>
      <w:r>
        <w:t>四、如综合得分相同，投标报价低者为先；如综合得分且投标报价相同的， 货物类采购项目以技术性能得分较高者为先，服务类采购项目以实力信誉及业绩得分较高者为先。</w:t>
      </w:r>
    </w:p>
    <w:p w:rsidR="001F6C49" w:rsidRDefault="00A76EE4">
      <w:pPr>
        <w:pStyle w:val="a3"/>
        <w:spacing w:before="1" w:after="12"/>
        <w:ind w:left="1660"/>
      </w:pPr>
      <w:r>
        <w:t>五、本次评分具体分值细化条款如下表：</w:t>
      </w:r>
    </w:p>
    <w:p w:rsidR="001F6C49" w:rsidRDefault="001F6C49">
      <w:pPr>
        <w:spacing w:line="248" w:lineRule="exact"/>
        <w:rPr>
          <w:sz w:val="21"/>
        </w:rPr>
      </w:pPr>
    </w:p>
    <w:tbl>
      <w:tblPr>
        <w:tblW w:w="100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709"/>
        <w:gridCol w:w="6835"/>
      </w:tblGrid>
      <w:tr w:rsidR="00C3610D" w:rsidRPr="00D9114B" w:rsidTr="00C3610D">
        <w:trPr>
          <w:trHeight w:val="673"/>
        </w:trPr>
        <w:tc>
          <w:tcPr>
            <w:tcW w:w="851" w:type="dxa"/>
            <w:vAlign w:val="center"/>
          </w:tcPr>
          <w:p w:rsidR="00C3610D" w:rsidRDefault="00C3610D" w:rsidP="007F5B39">
            <w:pPr>
              <w:spacing w:line="5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序号</w:t>
            </w:r>
          </w:p>
        </w:tc>
        <w:tc>
          <w:tcPr>
            <w:tcW w:w="1701" w:type="dxa"/>
            <w:vAlign w:val="center"/>
          </w:tcPr>
          <w:p w:rsidR="00C3610D" w:rsidRPr="00A408BA" w:rsidRDefault="00C3610D" w:rsidP="00A408BA">
            <w:pPr>
              <w:snapToGrid w:val="0"/>
              <w:spacing w:line="420" w:lineRule="exact"/>
              <w:jc w:val="center"/>
              <w:rPr>
                <w:b/>
                <w:sz w:val="20"/>
              </w:rPr>
            </w:pPr>
            <w:r w:rsidRPr="00A408BA">
              <w:rPr>
                <w:rFonts w:hint="eastAsia"/>
                <w:b/>
                <w:sz w:val="20"/>
              </w:rPr>
              <w:t>评审项目</w:t>
            </w:r>
          </w:p>
        </w:tc>
        <w:tc>
          <w:tcPr>
            <w:tcW w:w="709" w:type="dxa"/>
            <w:vAlign w:val="center"/>
          </w:tcPr>
          <w:p w:rsidR="00C3610D" w:rsidRDefault="00C3610D" w:rsidP="00A408BA">
            <w:pPr>
              <w:snapToGrid w:val="0"/>
              <w:spacing w:line="420" w:lineRule="exact"/>
              <w:jc w:val="center"/>
              <w:rPr>
                <w:b/>
                <w:sz w:val="20"/>
              </w:rPr>
            </w:pPr>
            <w:r>
              <w:rPr>
                <w:rFonts w:hint="eastAsia"/>
                <w:b/>
                <w:sz w:val="20"/>
              </w:rPr>
              <w:t>分值</w:t>
            </w:r>
          </w:p>
        </w:tc>
        <w:tc>
          <w:tcPr>
            <w:tcW w:w="6835" w:type="dxa"/>
            <w:vAlign w:val="center"/>
          </w:tcPr>
          <w:p w:rsidR="00C3610D" w:rsidRPr="00496B9E" w:rsidRDefault="00C3610D" w:rsidP="00A408BA">
            <w:pPr>
              <w:snapToGrid w:val="0"/>
              <w:spacing w:line="420" w:lineRule="exact"/>
              <w:jc w:val="center"/>
              <w:rPr>
                <w:rFonts w:asciiTheme="minorEastAsia" w:eastAsiaTheme="minorEastAsia" w:hAnsiTheme="minorEastAsia"/>
                <w:bCs/>
                <w:sz w:val="18"/>
                <w:szCs w:val="18"/>
              </w:rPr>
            </w:pPr>
            <w:r>
              <w:rPr>
                <w:b/>
                <w:sz w:val="20"/>
              </w:rPr>
              <w:t>评审内容</w:t>
            </w:r>
          </w:p>
        </w:tc>
      </w:tr>
      <w:tr w:rsidR="006805FD" w:rsidRPr="00D9114B" w:rsidTr="00B37FB6">
        <w:trPr>
          <w:trHeight w:val="955"/>
        </w:trPr>
        <w:tc>
          <w:tcPr>
            <w:tcW w:w="851" w:type="dxa"/>
            <w:vMerge w:val="restart"/>
            <w:vAlign w:val="center"/>
          </w:tcPr>
          <w:p w:rsidR="006805FD" w:rsidRPr="001E6F20" w:rsidRDefault="006805FD" w:rsidP="007F5B39">
            <w:pPr>
              <w:spacing w:line="500" w:lineRule="exact"/>
              <w:jc w:val="center"/>
              <w:rPr>
                <w:rFonts w:asciiTheme="minorEastAsia" w:eastAsiaTheme="minorEastAsia" w:hAnsiTheme="minorEastAsia"/>
                <w:sz w:val="18"/>
                <w:szCs w:val="18"/>
              </w:rPr>
            </w:pPr>
            <w:r w:rsidRPr="001E6F20">
              <w:rPr>
                <w:rFonts w:asciiTheme="minorEastAsia" w:eastAsiaTheme="minorEastAsia" w:hAnsiTheme="minorEastAsia" w:hint="eastAsia"/>
                <w:sz w:val="18"/>
                <w:szCs w:val="18"/>
              </w:rPr>
              <w:t>1</w:t>
            </w:r>
          </w:p>
        </w:tc>
        <w:tc>
          <w:tcPr>
            <w:tcW w:w="1701" w:type="dxa"/>
            <w:vMerge w:val="restart"/>
            <w:vAlign w:val="center"/>
          </w:tcPr>
          <w:p w:rsidR="006805FD" w:rsidRPr="001E6F20" w:rsidRDefault="00100F8D" w:rsidP="0000560D">
            <w:pPr>
              <w:jc w:val="center"/>
              <w:rPr>
                <w:rFonts w:asciiTheme="minorEastAsia" w:eastAsiaTheme="minorEastAsia" w:hAnsiTheme="minorEastAsia"/>
                <w:sz w:val="18"/>
                <w:szCs w:val="18"/>
              </w:rPr>
            </w:pPr>
            <w:r w:rsidRPr="001E6F20">
              <w:rPr>
                <w:rFonts w:asciiTheme="minorEastAsia" w:eastAsiaTheme="minorEastAsia" w:hAnsiTheme="minorEastAsia" w:hint="eastAsia"/>
                <w:sz w:val="18"/>
                <w:szCs w:val="18"/>
              </w:rPr>
              <w:t>实施方案</w:t>
            </w:r>
          </w:p>
        </w:tc>
        <w:tc>
          <w:tcPr>
            <w:tcW w:w="709" w:type="dxa"/>
            <w:vAlign w:val="center"/>
          </w:tcPr>
          <w:p w:rsidR="006805FD" w:rsidRPr="001E6F20" w:rsidRDefault="00BC4127" w:rsidP="008120BA">
            <w:pPr>
              <w:snapToGrid w:val="0"/>
              <w:spacing w:line="420" w:lineRule="exact"/>
              <w:ind w:firstLineChars="18" w:firstLine="32"/>
              <w:rPr>
                <w:rFonts w:asciiTheme="minorEastAsia" w:eastAsiaTheme="minorEastAsia" w:hAnsiTheme="minorEastAsia"/>
                <w:bCs/>
                <w:sz w:val="18"/>
                <w:szCs w:val="18"/>
              </w:rPr>
            </w:pPr>
            <w:r>
              <w:rPr>
                <w:rFonts w:asciiTheme="minorEastAsia" w:eastAsiaTheme="minorEastAsia" w:hAnsiTheme="minorEastAsia"/>
                <w:bCs/>
                <w:sz w:val="18"/>
                <w:szCs w:val="18"/>
              </w:rPr>
              <w:t>5</w:t>
            </w:r>
            <w:r w:rsidR="00413707" w:rsidRPr="001E6F20">
              <w:rPr>
                <w:rFonts w:asciiTheme="minorEastAsia" w:eastAsiaTheme="minorEastAsia" w:hAnsiTheme="minorEastAsia" w:hint="eastAsia"/>
                <w:bCs/>
                <w:sz w:val="18"/>
                <w:szCs w:val="18"/>
              </w:rPr>
              <w:t>分</w:t>
            </w:r>
          </w:p>
        </w:tc>
        <w:tc>
          <w:tcPr>
            <w:tcW w:w="6835" w:type="dxa"/>
          </w:tcPr>
          <w:p w:rsidR="006805FD" w:rsidRPr="001E6F20" w:rsidRDefault="00300FDE" w:rsidP="00D21EA5">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投标</w:t>
            </w:r>
            <w:r w:rsidR="006805FD" w:rsidRPr="001E6F20">
              <w:rPr>
                <w:rFonts w:asciiTheme="minorEastAsia" w:eastAsiaTheme="minorEastAsia" w:hAnsiTheme="minorEastAsia" w:hint="eastAsia"/>
                <w:bCs/>
                <w:sz w:val="18"/>
                <w:szCs w:val="18"/>
              </w:rPr>
              <w:t>单位对本次项目</w:t>
            </w:r>
            <w:r w:rsidR="00503B02" w:rsidRPr="00503B02">
              <w:rPr>
                <w:rFonts w:asciiTheme="minorEastAsia" w:eastAsiaTheme="minorEastAsia" w:hAnsiTheme="minorEastAsia" w:hint="eastAsia"/>
                <w:bCs/>
                <w:sz w:val="18"/>
                <w:szCs w:val="18"/>
              </w:rPr>
              <w:t>现场情况熟悉</w:t>
            </w:r>
            <w:r w:rsidR="006805FD" w:rsidRPr="001E6F20">
              <w:rPr>
                <w:rFonts w:asciiTheme="minorEastAsia" w:eastAsiaTheme="minorEastAsia" w:hAnsiTheme="minorEastAsia" w:hint="eastAsia"/>
                <w:bCs/>
                <w:sz w:val="18"/>
                <w:szCs w:val="18"/>
              </w:rPr>
              <w:t>，对整个项目有整体把握，施工方案、技术方案规划全面、先进、合理，优得</w:t>
            </w:r>
            <w:r w:rsidR="00BC4127">
              <w:rPr>
                <w:rFonts w:asciiTheme="minorEastAsia" w:eastAsiaTheme="minorEastAsia" w:hAnsiTheme="minorEastAsia"/>
                <w:bCs/>
                <w:sz w:val="18"/>
                <w:szCs w:val="18"/>
              </w:rPr>
              <w:t>5</w:t>
            </w:r>
            <w:r w:rsidR="00413707" w:rsidRPr="001E6F20">
              <w:rPr>
                <w:rFonts w:asciiTheme="minorEastAsia" w:eastAsiaTheme="minorEastAsia" w:hAnsiTheme="minorEastAsia" w:hint="eastAsia"/>
                <w:bCs/>
                <w:sz w:val="18"/>
                <w:szCs w:val="18"/>
              </w:rPr>
              <w:t>-</w:t>
            </w:r>
            <w:r w:rsidR="00BC4127">
              <w:rPr>
                <w:rFonts w:asciiTheme="minorEastAsia" w:eastAsiaTheme="minorEastAsia" w:hAnsiTheme="minorEastAsia"/>
                <w:bCs/>
                <w:sz w:val="18"/>
                <w:szCs w:val="18"/>
              </w:rPr>
              <w:t>4</w:t>
            </w:r>
            <w:r w:rsidR="006805FD" w:rsidRPr="001E6F20">
              <w:rPr>
                <w:rFonts w:asciiTheme="minorEastAsia" w:eastAsiaTheme="minorEastAsia" w:hAnsiTheme="minorEastAsia" w:hint="eastAsia"/>
                <w:bCs/>
                <w:sz w:val="18"/>
                <w:szCs w:val="18"/>
              </w:rPr>
              <w:t xml:space="preserve">分，良得 </w:t>
            </w:r>
            <w:r w:rsidR="00BC4127">
              <w:rPr>
                <w:rFonts w:asciiTheme="minorEastAsia" w:eastAsiaTheme="minorEastAsia" w:hAnsiTheme="minorEastAsia"/>
                <w:bCs/>
                <w:sz w:val="18"/>
                <w:szCs w:val="18"/>
              </w:rPr>
              <w:t>3</w:t>
            </w:r>
            <w:r w:rsidR="00413707" w:rsidRPr="001E6F20">
              <w:rPr>
                <w:rFonts w:asciiTheme="minorEastAsia" w:eastAsiaTheme="minorEastAsia" w:hAnsiTheme="minorEastAsia" w:hint="eastAsia"/>
                <w:bCs/>
                <w:sz w:val="18"/>
                <w:szCs w:val="18"/>
              </w:rPr>
              <w:t>-</w:t>
            </w:r>
            <w:r w:rsidR="00BC4127">
              <w:rPr>
                <w:rFonts w:asciiTheme="minorEastAsia" w:eastAsiaTheme="minorEastAsia" w:hAnsiTheme="minorEastAsia"/>
                <w:bCs/>
                <w:sz w:val="18"/>
                <w:szCs w:val="18"/>
              </w:rPr>
              <w:t>3</w:t>
            </w:r>
            <w:r w:rsidR="003A1394">
              <w:rPr>
                <w:rFonts w:asciiTheme="minorEastAsia" w:eastAsiaTheme="minorEastAsia" w:hAnsiTheme="minorEastAsia"/>
                <w:bCs/>
                <w:sz w:val="18"/>
                <w:szCs w:val="18"/>
              </w:rPr>
              <w:t>.9</w:t>
            </w:r>
            <w:r w:rsidR="006805FD" w:rsidRPr="001E6F20">
              <w:rPr>
                <w:rFonts w:asciiTheme="minorEastAsia" w:eastAsiaTheme="minorEastAsia" w:hAnsiTheme="minorEastAsia" w:hint="eastAsia"/>
                <w:bCs/>
                <w:sz w:val="18"/>
                <w:szCs w:val="18"/>
              </w:rPr>
              <w:t>分，差得</w:t>
            </w:r>
            <w:r w:rsidR="00D21EA5">
              <w:rPr>
                <w:rFonts w:asciiTheme="minorEastAsia" w:eastAsiaTheme="minorEastAsia" w:hAnsiTheme="minorEastAsia"/>
                <w:bCs/>
                <w:sz w:val="18"/>
                <w:szCs w:val="18"/>
              </w:rPr>
              <w:t>0</w:t>
            </w:r>
            <w:r w:rsidR="00413707" w:rsidRPr="001E6F20">
              <w:rPr>
                <w:rFonts w:asciiTheme="minorEastAsia" w:eastAsiaTheme="minorEastAsia" w:hAnsiTheme="minorEastAsia"/>
                <w:bCs/>
                <w:sz w:val="18"/>
                <w:szCs w:val="18"/>
              </w:rPr>
              <w:t>-</w:t>
            </w:r>
            <w:r w:rsidR="00BC4127">
              <w:rPr>
                <w:rFonts w:asciiTheme="minorEastAsia" w:eastAsiaTheme="minorEastAsia" w:hAnsiTheme="minorEastAsia"/>
                <w:bCs/>
                <w:sz w:val="18"/>
                <w:szCs w:val="18"/>
              </w:rPr>
              <w:t>2</w:t>
            </w:r>
            <w:r w:rsidR="003A1394">
              <w:rPr>
                <w:rFonts w:asciiTheme="minorEastAsia" w:eastAsiaTheme="minorEastAsia" w:hAnsiTheme="minorEastAsia"/>
                <w:bCs/>
                <w:sz w:val="18"/>
                <w:szCs w:val="18"/>
              </w:rPr>
              <w:t>.</w:t>
            </w:r>
            <w:r w:rsidR="00610EC3" w:rsidRPr="001E6F20">
              <w:rPr>
                <w:rFonts w:asciiTheme="minorEastAsia" w:eastAsiaTheme="minorEastAsia" w:hAnsiTheme="minorEastAsia"/>
                <w:bCs/>
                <w:sz w:val="18"/>
                <w:szCs w:val="18"/>
              </w:rPr>
              <w:t>9</w:t>
            </w:r>
            <w:r w:rsidR="006805FD" w:rsidRPr="001E6F20">
              <w:rPr>
                <w:rFonts w:asciiTheme="minorEastAsia" w:eastAsiaTheme="minorEastAsia" w:hAnsiTheme="minorEastAsia" w:hint="eastAsia"/>
                <w:bCs/>
                <w:sz w:val="18"/>
                <w:szCs w:val="18"/>
              </w:rPr>
              <w:t>分。</w:t>
            </w:r>
          </w:p>
        </w:tc>
      </w:tr>
      <w:tr w:rsidR="006805FD" w:rsidRPr="00D9114B" w:rsidTr="00B37FB6">
        <w:trPr>
          <w:trHeight w:val="984"/>
        </w:trPr>
        <w:tc>
          <w:tcPr>
            <w:tcW w:w="851" w:type="dxa"/>
            <w:vMerge/>
            <w:vAlign w:val="center"/>
          </w:tcPr>
          <w:p w:rsidR="006805FD" w:rsidRPr="001E6F20" w:rsidRDefault="006805FD" w:rsidP="007F5B39">
            <w:pPr>
              <w:spacing w:line="500" w:lineRule="exact"/>
              <w:jc w:val="center"/>
              <w:rPr>
                <w:rFonts w:asciiTheme="minorEastAsia" w:eastAsiaTheme="minorEastAsia" w:hAnsiTheme="minorEastAsia"/>
                <w:sz w:val="18"/>
                <w:szCs w:val="18"/>
              </w:rPr>
            </w:pPr>
          </w:p>
        </w:tc>
        <w:tc>
          <w:tcPr>
            <w:tcW w:w="1701" w:type="dxa"/>
            <w:vMerge/>
            <w:vAlign w:val="center"/>
          </w:tcPr>
          <w:p w:rsidR="006805FD" w:rsidRPr="001E6F20" w:rsidRDefault="006805FD" w:rsidP="007F5B39">
            <w:pPr>
              <w:rPr>
                <w:rFonts w:asciiTheme="minorEastAsia" w:eastAsiaTheme="minorEastAsia" w:hAnsiTheme="minorEastAsia"/>
                <w:bCs/>
                <w:sz w:val="18"/>
                <w:szCs w:val="18"/>
              </w:rPr>
            </w:pPr>
          </w:p>
        </w:tc>
        <w:tc>
          <w:tcPr>
            <w:tcW w:w="709" w:type="dxa"/>
            <w:vAlign w:val="center"/>
          </w:tcPr>
          <w:p w:rsidR="006805FD" w:rsidRPr="001E6F20" w:rsidRDefault="006A23ED" w:rsidP="008120BA">
            <w:pPr>
              <w:snapToGrid w:val="0"/>
              <w:spacing w:line="420" w:lineRule="exact"/>
              <w:ind w:firstLineChars="18" w:firstLine="32"/>
              <w:rPr>
                <w:rFonts w:asciiTheme="minorEastAsia" w:eastAsiaTheme="minorEastAsia" w:hAnsiTheme="minorEastAsia"/>
                <w:bCs/>
                <w:sz w:val="18"/>
                <w:szCs w:val="18"/>
              </w:rPr>
            </w:pPr>
            <w:r>
              <w:rPr>
                <w:rFonts w:asciiTheme="minorEastAsia" w:eastAsiaTheme="minorEastAsia" w:hAnsiTheme="minorEastAsia"/>
                <w:bCs/>
                <w:sz w:val="18"/>
                <w:szCs w:val="18"/>
              </w:rPr>
              <w:t>5</w:t>
            </w:r>
            <w:r w:rsidR="006F3324" w:rsidRPr="001E6F20">
              <w:rPr>
                <w:rFonts w:asciiTheme="minorEastAsia" w:eastAsiaTheme="minorEastAsia" w:hAnsiTheme="minorEastAsia" w:hint="eastAsia"/>
                <w:bCs/>
                <w:sz w:val="18"/>
                <w:szCs w:val="18"/>
              </w:rPr>
              <w:t>分</w:t>
            </w:r>
          </w:p>
        </w:tc>
        <w:tc>
          <w:tcPr>
            <w:tcW w:w="6835" w:type="dxa"/>
          </w:tcPr>
          <w:p w:rsidR="006805FD" w:rsidRPr="001E6F20" w:rsidRDefault="006805FD" w:rsidP="00D21EA5">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按招标文件需求提供检测技术方法详细、合理、明确、有针对性且技术方法先进，</w:t>
            </w:r>
            <w:r w:rsidR="006A23ED" w:rsidRPr="001E6F20">
              <w:rPr>
                <w:rFonts w:asciiTheme="minorEastAsia" w:eastAsiaTheme="minorEastAsia" w:hAnsiTheme="minorEastAsia" w:hint="eastAsia"/>
                <w:bCs/>
                <w:sz w:val="18"/>
                <w:szCs w:val="18"/>
              </w:rPr>
              <w:t>优得</w:t>
            </w:r>
            <w:r w:rsidR="006A23ED">
              <w:rPr>
                <w:rFonts w:asciiTheme="minorEastAsia" w:eastAsiaTheme="minorEastAsia" w:hAnsiTheme="minorEastAsia"/>
                <w:bCs/>
                <w:sz w:val="18"/>
                <w:szCs w:val="18"/>
              </w:rPr>
              <w:t>5</w:t>
            </w:r>
            <w:r w:rsidR="006A23ED" w:rsidRPr="001E6F20">
              <w:rPr>
                <w:rFonts w:asciiTheme="minorEastAsia" w:eastAsiaTheme="minorEastAsia" w:hAnsiTheme="minorEastAsia" w:hint="eastAsia"/>
                <w:bCs/>
                <w:sz w:val="18"/>
                <w:szCs w:val="18"/>
              </w:rPr>
              <w:t>-</w:t>
            </w:r>
            <w:r w:rsidR="006A23ED">
              <w:rPr>
                <w:rFonts w:asciiTheme="minorEastAsia" w:eastAsiaTheme="minorEastAsia" w:hAnsiTheme="minorEastAsia"/>
                <w:bCs/>
                <w:sz w:val="18"/>
                <w:szCs w:val="18"/>
              </w:rPr>
              <w:t>4</w:t>
            </w:r>
            <w:r w:rsidR="006A23ED" w:rsidRPr="001E6F20">
              <w:rPr>
                <w:rFonts w:asciiTheme="minorEastAsia" w:eastAsiaTheme="minorEastAsia" w:hAnsiTheme="minorEastAsia" w:hint="eastAsia"/>
                <w:bCs/>
                <w:sz w:val="18"/>
                <w:szCs w:val="18"/>
              </w:rPr>
              <w:t xml:space="preserve">分，良得 </w:t>
            </w:r>
            <w:r w:rsidR="006A23ED">
              <w:rPr>
                <w:rFonts w:asciiTheme="minorEastAsia" w:eastAsiaTheme="minorEastAsia" w:hAnsiTheme="minorEastAsia"/>
                <w:bCs/>
                <w:sz w:val="18"/>
                <w:szCs w:val="18"/>
              </w:rPr>
              <w:t>3</w:t>
            </w:r>
            <w:r w:rsidR="006A23ED" w:rsidRPr="001E6F20">
              <w:rPr>
                <w:rFonts w:asciiTheme="minorEastAsia" w:eastAsiaTheme="minorEastAsia" w:hAnsiTheme="minorEastAsia" w:hint="eastAsia"/>
                <w:bCs/>
                <w:sz w:val="18"/>
                <w:szCs w:val="18"/>
              </w:rPr>
              <w:t>-</w:t>
            </w:r>
            <w:r w:rsidR="006A23ED">
              <w:rPr>
                <w:rFonts w:asciiTheme="minorEastAsia" w:eastAsiaTheme="minorEastAsia" w:hAnsiTheme="minorEastAsia"/>
                <w:bCs/>
                <w:sz w:val="18"/>
                <w:szCs w:val="18"/>
              </w:rPr>
              <w:t>3.9</w:t>
            </w:r>
            <w:r w:rsidR="006A23ED" w:rsidRPr="001E6F20">
              <w:rPr>
                <w:rFonts w:asciiTheme="minorEastAsia" w:eastAsiaTheme="minorEastAsia" w:hAnsiTheme="minorEastAsia" w:hint="eastAsia"/>
                <w:bCs/>
                <w:sz w:val="18"/>
                <w:szCs w:val="18"/>
              </w:rPr>
              <w:t>分，差得</w:t>
            </w:r>
            <w:r w:rsidR="00D21EA5">
              <w:rPr>
                <w:rFonts w:asciiTheme="minorEastAsia" w:eastAsiaTheme="minorEastAsia" w:hAnsiTheme="minorEastAsia"/>
                <w:bCs/>
                <w:sz w:val="18"/>
                <w:szCs w:val="18"/>
              </w:rPr>
              <w:t>0</w:t>
            </w:r>
            <w:r w:rsidR="006A23ED" w:rsidRPr="001E6F20">
              <w:rPr>
                <w:rFonts w:asciiTheme="minorEastAsia" w:eastAsiaTheme="minorEastAsia" w:hAnsiTheme="minorEastAsia"/>
                <w:bCs/>
                <w:sz w:val="18"/>
                <w:szCs w:val="18"/>
              </w:rPr>
              <w:t>-</w:t>
            </w:r>
            <w:r w:rsidR="006A23ED">
              <w:rPr>
                <w:rFonts w:asciiTheme="minorEastAsia" w:eastAsiaTheme="minorEastAsia" w:hAnsiTheme="minorEastAsia"/>
                <w:bCs/>
                <w:sz w:val="18"/>
                <w:szCs w:val="18"/>
              </w:rPr>
              <w:t>2.</w:t>
            </w:r>
            <w:r w:rsidR="006A23ED" w:rsidRPr="001E6F20">
              <w:rPr>
                <w:rFonts w:asciiTheme="minorEastAsia" w:eastAsiaTheme="minorEastAsia" w:hAnsiTheme="minorEastAsia"/>
                <w:bCs/>
                <w:sz w:val="18"/>
                <w:szCs w:val="18"/>
              </w:rPr>
              <w:t>9</w:t>
            </w:r>
            <w:r w:rsidR="006A23ED" w:rsidRPr="001E6F20">
              <w:rPr>
                <w:rFonts w:asciiTheme="minorEastAsia" w:eastAsiaTheme="minorEastAsia" w:hAnsiTheme="minorEastAsia" w:hint="eastAsia"/>
                <w:bCs/>
                <w:sz w:val="18"/>
                <w:szCs w:val="18"/>
              </w:rPr>
              <w:t>分</w:t>
            </w:r>
            <w:r w:rsidR="00C71E32" w:rsidRPr="001E6F20">
              <w:rPr>
                <w:rFonts w:asciiTheme="minorEastAsia" w:eastAsiaTheme="minorEastAsia" w:hAnsiTheme="minorEastAsia" w:hint="eastAsia"/>
                <w:bCs/>
                <w:sz w:val="18"/>
                <w:szCs w:val="18"/>
              </w:rPr>
              <w:t>。</w:t>
            </w:r>
          </w:p>
        </w:tc>
      </w:tr>
      <w:tr w:rsidR="00002C33" w:rsidRPr="00D9114B" w:rsidTr="00B37FB6">
        <w:trPr>
          <w:trHeight w:val="982"/>
        </w:trPr>
        <w:tc>
          <w:tcPr>
            <w:tcW w:w="851" w:type="dxa"/>
            <w:vMerge w:val="restart"/>
            <w:vAlign w:val="center"/>
          </w:tcPr>
          <w:p w:rsidR="00002C33" w:rsidRPr="001E6F20" w:rsidRDefault="00002C33" w:rsidP="007F5B39">
            <w:pPr>
              <w:spacing w:line="500" w:lineRule="exact"/>
              <w:jc w:val="center"/>
              <w:rPr>
                <w:rFonts w:asciiTheme="minorEastAsia" w:eastAsiaTheme="minorEastAsia" w:hAnsiTheme="minorEastAsia"/>
                <w:sz w:val="18"/>
                <w:szCs w:val="18"/>
              </w:rPr>
            </w:pPr>
            <w:r w:rsidRPr="001E6F20">
              <w:rPr>
                <w:rFonts w:asciiTheme="minorEastAsia" w:eastAsiaTheme="minorEastAsia" w:hAnsiTheme="minorEastAsia" w:hint="eastAsia"/>
                <w:sz w:val="18"/>
                <w:szCs w:val="18"/>
              </w:rPr>
              <w:t>2</w:t>
            </w:r>
          </w:p>
        </w:tc>
        <w:tc>
          <w:tcPr>
            <w:tcW w:w="1701" w:type="dxa"/>
            <w:vMerge w:val="restart"/>
            <w:vAlign w:val="center"/>
          </w:tcPr>
          <w:p w:rsidR="00002C33" w:rsidRPr="001E6F20" w:rsidRDefault="00002C33" w:rsidP="001E1EF3">
            <w:pPr>
              <w:snapToGrid w:val="0"/>
              <w:spacing w:line="360" w:lineRule="auto"/>
              <w:jc w:val="center"/>
              <w:rPr>
                <w:rFonts w:asciiTheme="minorEastAsia" w:eastAsiaTheme="minorEastAsia" w:hAnsiTheme="minorEastAsia"/>
                <w:sz w:val="18"/>
                <w:szCs w:val="18"/>
              </w:rPr>
            </w:pPr>
            <w:r w:rsidRPr="001E6F20">
              <w:rPr>
                <w:rFonts w:asciiTheme="minorEastAsia" w:eastAsiaTheme="minorEastAsia" w:hAnsiTheme="minorEastAsia" w:hint="eastAsia"/>
                <w:sz w:val="18"/>
                <w:szCs w:val="18"/>
              </w:rPr>
              <w:t>措施内容</w:t>
            </w:r>
          </w:p>
        </w:tc>
        <w:tc>
          <w:tcPr>
            <w:tcW w:w="709" w:type="dxa"/>
            <w:vAlign w:val="center"/>
          </w:tcPr>
          <w:p w:rsidR="00002C33" w:rsidRPr="001E6F20" w:rsidRDefault="007F7C81" w:rsidP="008120BA">
            <w:pPr>
              <w:snapToGrid w:val="0"/>
              <w:spacing w:line="420" w:lineRule="exact"/>
              <w:ind w:firstLineChars="18" w:firstLine="32"/>
              <w:rPr>
                <w:rFonts w:asciiTheme="minorEastAsia" w:eastAsiaTheme="minorEastAsia" w:hAnsiTheme="minorEastAsia"/>
                <w:bCs/>
                <w:sz w:val="18"/>
                <w:szCs w:val="18"/>
              </w:rPr>
            </w:pPr>
            <w:r>
              <w:rPr>
                <w:rFonts w:asciiTheme="minorEastAsia" w:eastAsiaTheme="minorEastAsia" w:hAnsiTheme="minorEastAsia"/>
                <w:bCs/>
                <w:sz w:val="18"/>
                <w:szCs w:val="18"/>
              </w:rPr>
              <w:t>4</w:t>
            </w:r>
            <w:r w:rsidR="008120BA" w:rsidRPr="001E6F20">
              <w:rPr>
                <w:rFonts w:asciiTheme="minorEastAsia" w:eastAsiaTheme="minorEastAsia" w:hAnsiTheme="minorEastAsia" w:hint="eastAsia"/>
                <w:bCs/>
                <w:sz w:val="18"/>
                <w:szCs w:val="18"/>
              </w:rPr>
              <w:t>分</w:t>
            </w:r>
          </w:p>
        </w:tc>
        <w:tc>
          <w:tcPr>
            <w:tcW w:w="6835" w:type="dxa"/>
          </w:tcPr>
          <w:p w:rsidR="00002C33" w:rsidRPr="001E6F20" w:rsidRDefault="00002C33" w:rsidP="00D21EA5">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针对本项目的安全生产防范保障措施及文明作业计划安排措施内容，</w:t>
            </w:r>
            <w:r w:rsidR="00ED482A" w:rsidRPr="001E6F20">
              <w:rPr>
                <w:rFonts w:asciiTheme="minorEastAsia" w:eastAsiaTheme="minorEastAsia" w:hAnsiTheme="minorEastAsia" w:hint="eastAsia"/>
                <w:bCs/>
                <w:sz w:val="18"/>
                <w:szCs w:val="18"/>
              </w:rPr>
              <w:t>优得</w:t>
            </w:r>
            <w:r w:rsidR="007F7C81">
              <w:rPr>
                <w:rFonts w:asciiTheme="minorEastAsia" w:eastAsiaTheme="minorEastAsia" w:hAnsiTheme="minorEastAsia"/>
                <w:bCs/>
                <w:sz w:val="18"/>
                <w:szCs w:val="18"/>
              </w:rPr>
              <w:t>4</w:t>
            </w:r>
            <w:r w:rsidR="00ED482A" w:rsidRPr="001E6F20">
              <w:rPr>
                <w:rFonts w:asciiTheme="minorEastAsia" w:eastAsiaTheme="minorEastAsia" w:hAnsiTheme="minorEastAsia" w:hint="eastAsia"/>
                <w:bCs/>
                <w:sz w:val="18"/>
                <w:szCs w:val="18"/>
              </w:rPr>
              <w:t>-</w:t>
            </w:r>
            <w:r w:rsidR="007F7C81">
              <w:rPr>
                <w:rFonts w:asciiTheme="minorEastAsia" w:eastAsiaTheme="minorEastAsia" w:hAnsiTheme="minorEastAsia"/>
                <w:bCs/>
                <w:sz w:val="18"/>
                <w:szCs w:val="18"/>
              </w:rPr>
              <w:t>3</w:t>
            </w:r>
            <w:r w:rsidR="00ED482A" w:rsidRPr="001E6F20">
              <w:rPr>
                <w:rFonts w:asciiTheme="minorEastAsia" w:eastAsiaTheme="minorEastAsia" w:hAnsiTheme="minorEastAsia" w:hint="eastAsia"/>
                <w:bCs/>
                <w:sz w:val="18"/>
                <w:szCs w:val="18"/>
              </w:rPr>
              <w:t xml:space="preserve">分，良得 </w:t>
            </w:r>
            <w:r w:rsidR="007F7C81">
              <w:rPr>
                <w:rFonts w:asciiTheme="minorEastAsia" w:eastAsiaTheme="minorEastAsia" w:hAnsiTheme="minorEastAsia"/>
                <w:bCs/>
                <w:sz w:val="18"/>
                <w:szCs w:val="18"/>
              </w:rPr>
              <w:t>2</w:t>
            </w:r>
            <w:r w:rsidR="00ED482A" w:rsidRPr="001E6F20">
              <w:rPr>
                <w:rFonts w:asciiTheme="minorEastAsia" w:eastAsiaTheme="minorEastAsia" w:hAnsiTheme="minorEastAsia" w:hint="eastAsia"/>
                <w:bCs/>
                <w:sz w:val="18"/>
                <w:szCs w:val="18"/>
              </w:rPr>
              <w:t>-</w:t>
            </w:r>
            <w:r w:rsidR="007F7C81">
              <w:rPr>
                <w:rFonts w:asciiTheme="minorEastAsia" w:eastAsiaTheme="minorEastAsia" w:hAnsiTheme="minorEastAsia"/>
                <w:bCs/>
                <w:sz w:val="18"/>
                <w:szCs w:val="18"/>
              </w:rPr>
              <w:t>2</w:t>
            </w:r>
            <w:r w:rsidR="00ED482A">
              <w:rPr>
                <w:rFonts w:asciiTheme="minorEastAsia" w:eastAsiaTheme="minorEastAsia" w:hAnsiTheme="minorEastAsia"/>
                <w:bCs/>
                <w:sz w:val="18"/>
                <w:szCs w:val="18"/>
              </w:rPr>
              <w:t>.9</w:t>
            </w:r>
            <w:r w:rsidR="00ED482A" w:rsidRPr="001E6F20">
              <w:rPr>
                <w:rFonts w:asciiTheme="minorEastAsia" w:eastAsiaTheme="minorEastAsia" w:hAnsiTheme="minorEastAsia" w:hint="eastAsia"/>
                <w:bCs/>
                <w:sz w:val="18"/>
                <w:szCs w:val="18"/>
              </w:rPr>
              <w:t>分，差得</w:t>
            </w:r>
            <w:r w:rsidR="00D21EA5">
              <w:rPr>
                <w:rFonts w:asciiTheme="minorEastAsia" w:eastAsiaTheme="minorEastAsia" w:hAnsiTheme="minorEastAsia"/>
                <w:bCs/>
                <w:sz w:val="18"/>
                <w:szCs w:val="18"/>
              </w:rPr>
              <w:t>0</w:t>
            </w:r>
            <w:r w:rsidR="00ED482A" w:rsidRPr="001E6F20">
              <w:rPr>
                <w:rFonts w:asciiTheme="minorEastAsia" w:eastAsiaTheme="minorEastAsia" w:hAnsiTheme="minorEastAsia"/>
                <w:bCs/>
                <w:sz w:val="18"/>
                <w:szCs w:val="18"/>
              </w:rPr>
              <w:t>-</w:t>
            </w:r>
            <w:r w:rsidR="007F7C81">
              <w:rPr>
                <w:rFonts w:asciiTheme="minorEastAsia" w:eastAsiaTheme="minorEastAsia" w:hAnsiTheme="minorEastAsia"/>
                <w:bCs/>
                <w:sz w:val="18"/>
                <w:szCs w:val="18"/>
              </w:rPr>
              <w:t>1</w:t>
            </w:r>
            <w:r w:rsidR="00ED482A">
              <w:rPr>
                <w:rFonts w:asciiTheme="minorEastAsia" w:eastAsiaTheme="minorEastAsia" w:hAnsiTheme="minorEastAsia"/>
                <w:bCs/>
                <w:sz w:val="18"/>
                <w:szCs w:val="18"/>
              </w:rPr>
              <w:t>.</w:t>
            </w:r>
            <w:r w:rsidR="00ED482A" w:rsidRPr="001E6F20">
              <w:rPr>
                <w:rFonts w:asciiTheme="minorEastAsia" w:eastAsiaTheme="minorEastAsia" w:hAnsiTheme="minorEastAsia"/>
                <w:bCs/>
                <w:sz w:val="18"/>
                <w:szCs w:val="18"/>
              </w:rPr>
              <w:t>9</w:t>
            </w:r>
            <w:r w:rsidR="00ED482A" w:rsidRPr="001E6F20">
              <w:rPr>
                <w:rFonts w:asciiTheme="minorEastAsia" w:eastAsiaTheme="minorEastAsia" w:hAnsiTheme="minorEastAsia" w:hint="eastAsia"/>
                <w:bCs/>
                <w:sz w:val="18"/>
                <w:szCs w:val="18"/>
              </w:rPr>
              <w:t>分。</w:t>
            </w:r>
          </w:p>
        </w:tc>
      </w:tr>
      <w:tr w:rsidR="00F33387" w:rsidRPr="00D9114B" w:rsidTr="00002C33">
        <w:trPr>
          <w:trHeight w:val="828"/>
        </w:trPr>
        <w:tc>
          <w:tcPr>
            <w:tcW w:w="851" w:type="dxa"/>
            <w:vMerge/>
            <w:vAlign w:val="center"/>
          </w:tcPr>
          <w:p w:rsidR="00F33387" w:rsidRPr="001E6F20" w:rsidRDefault="00F33387" w:rsidP="007F5B39">
            <w:pPr>
              <w:spacing w:line="500" w:lineRule="exact"/>
              <w:jc w:val="center"/>
              <w:rPr>
                <w:rFonts w:asciiTheme="minorEastAsia" w:eastAsiaTheme="minorEastAsia" w:hAnsiTheme="minorEastAsia"/>
                <w:sz w:val="18"/>
                <w:szCs w:val="18"/>
              </w:rPr>
            </w:pPr>
          </w:p>
        </w:tc>
        <w:tc>
          <w:tcPr>
            <w:tcW w:w="1701" w:type="dxa"/>
            <w:vMerge/>
            <w:vAlign w:val="center"/>
          </w:tcPr>
          <w:p w:rsidR="00F33387" w:rsidRPr="001E6F20" w:rsidRDefault="00F33387" w:rsidP="007F5B39">
            <w:pPr>
              <w:snapToGrid w:val="0"/>
              <w:spacing w:line="360" w:lineRule="auto"/>
              <w:jc w:val="center"/>
              <w:rPr>
                <w:rFonts w:asciiTheme="minorEastAsia" w:eastAsiaTheme="minorEastAsia" w:hAnsiTheme="minorEastAsia"/>
                <w:sz w:val="18"/>
                <w:szCs w:val="18"/>
              </w:rPr>
            </w:pPr>
          </w:p>
        </w:tc>
        <w:tc>
          <w:tcPr>
            <w:tcW w:w="709" w:type="dxa"/>
            <w:vAlign w:val="center"/>
          </w:tcPr>
          <w:p w:rsidR="00F33387" w:rsidRPr="001E6F20" w:rsidRDefault="00493EDA" w:rsidP="008120BA">
            <w:pPr>
              <w:snapToGrid w:val="0"/>
              <w:spacing w:line="420" w:lineRule="exact"/>
              <w:ind w:firstLineChars="18" w:firstLine="32"/>
              <w:rPr>
                <w:rFonts w:asciiTheme="minorEastAsia" w:eastAsiaTheme="minorEastAsia" w:hAnsiTheme="minorEastAsia"/>
                <w:bCs/>
                <w:sz w:val="18"/>
                <w:szCs w:val="18"/>
              </w:rPr>
            </w:pPr>
            <w:r>
              <w:rPr>
                <w:rFonts w:asciiTheme="minorEastAsia" w:eastAsiaTheme="minorEastAsia" w:hAnsiTheme="minorEastAsia"/>
                <w:bCs/>
                <w:sz w:val="18"/>
                <w:szCs w:val="18"/>
              </w:rPr>
              <w:t>4</w:t>
            </w:r>
            <w:r w:rsidR="002D73F4" w:rsidRPr="001E6F20">
              <w:rPr>
                <w:rFonts w:asciiTheme="minorEastAsia" w:eastAsiaTheme="minorEastAsia" w:hAnsiTheme="minorEastAsia" w:hint="eastAsia"/>
                <w:bCs/>
                <w:sz w:val="18"/>
                <w:szCs w:val="18"/>
              </w:rPr>
              <w:t>分</w:t>
            </w:r>
          </w:p>
        </w:tc>
        <w:tc>
          <w:tcPr>
            <w:tcW w:w="6835" w:type="dxa"/>
          </w:tcPr>
          <w:p w:rsidR="00F33387" w:rsidRPr="001E6F20" w:rsidRDefault="00F33387" w:rsidP="00D21EA5">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针对本项目的交通组织措施及夜间施工措施内容，</w:t>
            </w:r>
            <w:r w:rsidR="007F7C81" w:rsidRPr="001E6F20">
              <w:rPr>
                <w:rFonts w:asciiTheme="minorEastAsia" w:eastAsiaTheme="minorEastAsia" w:hAnsiTheme="minorEastAsia" w:hint="eastAsia"/>
                <w:bCs/>
                <w:sz w:val="18"/>
                <w:szCs w:val="18"/>
              </w:rPr>
              <w:t>优得</w:t>
            </w:r>
            <w:r w:rsidR="007F7C81">
              <w:rPr>
                <w:rFonts w:asciiTheme="minorEastAsia" w:eastAsiaTheme="minorEastAsia" w:hAnsiTheme="minorEastAsia"/>
                <w:bCs/>
                <w:sz w:val="18"/>
                <w:szCs w:val="18"/>
              </w:rPr>
              <w:t>4</w:t>
            </w:r>
            <w:r w:rsidR="007F7C81" w:rsidRPr="001E6F20">
              <w:rPr>
                <w:rFonts w:asciiTheme="minorEastAsia" w:eastAsiaTheme="minorEastAsia" w:hAnsiTheme="minorEastAsia" w:hint="eastAsia"/>
                <w:bCs/>
                <w:sz w:val="18"/>
                <w:szCs w:val="18"/>
              </w:rPr>
              <w:t>-</w:t>
            </w:r>
            <w:r w:rsidR="007F7C81">
              <w:rPr>
                <w:rFonts w:asciiTheme="minorEastAsia" w:eastAsiaTheme="minorEastAsia" w:hAnsiTheme="minorEastAsia"/>
                <w:bCs/>
                <w:sz w:val="18"/>
                <w:szCs w:val="18"/>
              </w:rPr>
              <w:t>3</w:t>
            </w:r>
            <w:r w:rsidR="007F7C81" w:rsidRPr="001E6F20">
              <w:rPr>
                <w:rFonts w:asciiTheme="minorEastAsia" w:eastAsiaTheme="minorEastAsia" w:hAnsiTheme="minorEastAsia" w:hint="eastAsia"/>
                <w:bCs/>
                <w:sz w:val="18"/>
                <w:szCs w:val="18"/>
              </w:rPr>
              <w:t xml:space="preserve">分，良得 </w:t>
            </w:r>
            <w:r w:rsidR="007F7C81">
              <w:rPr>
                <w:rFonts w:asciiTheme="minorEastAsia" w:eastAsiaTheme="minorEastAsia" w:hAnsiTheme="minorEastAsia"/>
                <w:bCs/>
                <w:sz w:val="18"/>
                <w:szCs w:val="18"/>
              </w:rPr>
              <w:t>2</w:t>
            </w:r>
            <w:r w:rsidR="007F7C81" w:rsidRPr="001E6F20">
              <w:rPr>
                <w:rFonts w:asciiTheme="minorEastAsia" w:eastAsiaTheme="minorEastAsia" w:hAnsiTheme="minorEastAsia" w:hint="eastAsia"/>
                <w:bCs/>
                <w:sz w:val="18"/>
                <w:szCs w:val="18"/>
              </w:rPr>
              <w:t>-</w:t>
            </w:r>
            <w:r w:rsidR="007F7C81">
              <w:rPr>
                <w:rFonts w:asciiTheme="minorEastAsia" w:eastAsiaTheme="minorEastAsia" w:hAnsiTheme="minorEastAsia"/>
                <w:bCs/>
                <w:sz w:val="18"/>
                <w:szCs w:val="18"/>
              </w:rPr>
              <w:t>2.9</w:t>
            </w:r>
            <w:r w:rsidR="007F7C81" w:rsidRPr="001E6F20">
              <w:rPr>
                <w:rFonts w:asciiTheme="minorEastAsia" w:eastAsiaTheme="minorEastAsia" w:hAnsiTheme="minorEastAsia" w:hint="eastAsia"/>
                <w:bCs/>
                <w:sz w:val="18"/>
                <w:szCs w:val="18"/>
              </w:rPr>
              <w:t>分，差得</w:t>
            </w:r>
            <w:r w:rsidR="00D21EA5">
              <w:rPr>
                <w:rFonts w:asciiTheme="minorEastAsia" w:eastAsiaTheme="minorEastAsia" w:hAnsiTheme="minorEastAsia"/>
                <w:bCs/>
                <w:sz w:val="18"/>
                <w:szCs w:val="18"/>
              </w:rPr>
              <w:t>0</w:t>
            </w:r>
            <w:r w:rsidR="007F7C81" w:rsidRPr="001E6F20">
              <w:rPr>
                <w:rFonts w:asciiTheme="minorEastAsia" w:eastAsiaTheme="minorEastAsia" w:hAnsiTheme="minorEastAsia"/>
                <w:bCs/>
                <w:sz w:val="18"/>
                <w:szCs w:val="18"/>
              </w:rPr>
              <w:t>-</w:t>
            </w:r>
            <w:r w:rsidR="007F7C81">
              <w:rPr>
                <w:rFonts w:asciiTheme="minorEastAsia" w:eastAsiaTheme="minorEastAsia" w:hAnsiTheme="minorEastAsia"/>
                <w:bCs/>
                <w:sz w:val="18"/>
                <w:szCs w:val="18"/>
              </w:rPr>
              <w:t>1.</w:t>
            </w:r>
            <w:r w:rsidR="007F7C81" w:rsidRPr="001E6F20">
              <w:rPr>
                <w:rFonts w:asciiTheme="minorEastAsia" w:eastAsiaTheme="minorEastAsia" w:hAnsiTheme="minorEastAsia"/>
                <w:bCs/>
                <w:sz w:val="18"/>
                <w:szCs w:val="18"/>
              </w:rPr>
              <w:t>9</w:t>
            </w:r>
            <w:r w:rsidR="007F7C81" w:rsidRPr="001E6F20">
              <w:rPr>
                <w:rFonts w:asciiTheme="minorEastAsia" w:eastAsiaTheme="minorEastAsia" w:hAnsiTheme="minorEastAsia" w:hint="eastAsia"/>
                <w:bCs/>
                <w:sz w:val="18"/>
                <w:szCs w:val="18"/>
              </w:rPr>
              <w:t>分。</w:t>
            </w:r>
          </w:p>
        </w:tc>
      </w:tr>
      <w:tr w:rsidR="00002C33" w:rsidRPr="00D9114B" w:rsidTr="00002C33">
        <w:trPr>
          <w:trHeight w:val="792"/>
        </w:trPr>
        <w:tc>
          <w:tcPr>
            <w:tcW w:w="851" w:type="dxa"/>
            <w:vMerge/>
            <w:vAlign w:val="center"/>
          </w:tcPr>
          <w:p w:rsidR="00002C33" w:rsidRPr="001E6F20" w:rsidRDefault="00002C33" w:rsidP="007F5B39">
            <w:pPr>
              <w:spacing w:line="500" w:lineRule="exact"/>
              <w:jc w:val="center"/>
              <w:rPr>
                <w:rFonts w:asciiTheme="minorEastAsia" w:eastAsiaTheme="minorEastAsia" w:hAnsiTheme="minorEastAsia"/>
                <w:sz w:val="18"/>
                <w:szCs w:val="18"/>
              </w:rPr>
            </w:pPr>
          </w:p>
        </w:tc>
        <w:tc>
          <w:tcPr>
            <w:tcW w:w="1701" w:type="dxa"/>
            <w:vMerge/>
            <w:vAlign w:val="center"/>
          </w:tcPr>
          <w:p w:rsidR="00002C33" w:rsidRPr="001E6F20" w:rsidRDefault="00002C33" w:rsidP="007F5B39">
            <w:pPr>
              <w:snapToGrid w:val="0"/>
              <w:spacing w:line="360" w:lineRule="auto"/>
              <w:jc w:val="center"/>
              <w:rPr>
                <w:rFonts w:asciiTheme="minorEastAsia" w:eastAsiaTheme="minorEastAsia" w:hAnsiTheme="minorEastAsia"/>
                <w:sz w:val="18"/>
                <w:szCs w:val="18"/>
              </w:rPr>
            </w:pPr>
          </w:p>
        </w:tc>
        <w:tc>
          <w:tcPr>
            <w:tcW w:w="709" w:type="dxa"/>
            <w:vAlign w:val="center"/>
          </w:tcPr>
          <w:p w:rsidR="00002C33" w:rsidRPr="001E6F20" w:rsidRDefault="003E772D" w:rsidP="008120BA">
            <w:pPr>
              <w:snapToGrid w:val="0"/>
              <w:spacing w:line="420" w:lineRule="exact"/>
              <w:ind w:firstLineChars="18" w:firstLine="32"/>
              <w:rPr>
                <w:rFonts w:asciiTheme="minorEastAsia" w:eastAsiaTheme="minorEastAsia" w:hAnsiTheme="minorEastAsia"/>
                <w:bCs/>
                <w:sz w:val="18"/>
                <w:szCs w:val="18"/>
              </w:rPr>
            </w:pPr>
            <w:r>
              <w:rPr>
                <w:rFonts w:asciiTheme="minorEastAsia" w:eastAsiaTheme="minorEastAsia" w:hAnsiTheme="minorEastAsia"/>
                <w:bCs/>
                <w:sz w:val="18"/>
                <w:szCs w:val="18"/>
              </w:rPr>
              <w:t>4</w:t>
            </w:r>
            <w:r w:rsidR="008120BA" w:rsidRPr="001E6F20">
              <w:rPr>
                <w:rFonts w:asciiTheme="minorEastAsia" w:eastAsiaTheme="minorEastAsia" w:hAnsiTheme="minorEastAsia" w:hint="eastAsia"/>
                <w:bCs/>
                <w:sz w:val="18"/>
                <w:szCs w:val="18"/>
              </w:rPr>
              <w:t>分</w:t>
            </w:r>
          </w:p>
        </w:tc>
        <w:tc>
          <w:tcPr>
            <w:tcW w:w="6835" w:type="dxa"/>
          </w:tcPr>
          <w:p w:rsidR="00002C33" w:rsidRPr="001E6F20" w:rsidRDefault="00002C33" w:rsidP="00D21EA5">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对施工队伍的组织结构符合本项目的要求的，</w:t>
            </w:r>
            <w:r w:rsidR="00493EDA" w:rsidRPr="001E6F20">
              <w:rPr>
                <w:rFonts w:asciiTheme="minorEastAsia" w:eastAsiaTheme="minorEastAsia" w:hAnsiTheme="minorEastAsia" w:hint="eastAsia"/>
                <w:bCs/>
                <w:sz w:val="18"/>
                <w:szCs w:val="18"/>
              </w:rPr>
              <w:t>优得</w:t>
            </w:r>
            <w:r w:rsidR="00493EDA">
              <w:rPr>
                <w:rFonts w:asciiTheme="minorEastAsia" w:eastAsiaTheme="minorEastAsia" w:hAnsiTheme="minorEastAsia"/>
                <w:bCs/>
                <w:sz w:val="18"/>
                <w:szCs w:val="18"/>
              </w:rPr>
              <w:t>4</w:t>
            </w:r>
            <w:r w:rsidR="00493EDA" w:rsidRPr="001E6F20">
              <w:rPr>
                <w:rFonts w:asciiTheme="minorEastAsia" w:eastAsiaTheme="minorEastAsia" w:hAnsiTheme="minorEastAsia" w:hint="eastAsia"/>
                <w:bCs/>
                <w:sz w:val="18"/>
                <w:szCs w:val="18"/>
              </w:rPr>
              <w:t>-</w:t>
            </w:r>
            <w:r w:rsidR="00493EDA">
              <w:rPr>
                <w:rFonts w:asciiTheme="minorEastAsia" w:eastAsiaTheme="minorEastAsia" w:hAnsiTheme="minorEastAsia"/>
                <w:bCs/>
                <w:sz w:val="18"/>
                <w:szCs w:val="18"/>
              </w:rPr>
              <w:t>3</w:t>
            </w:r>
            <w:r w:rsidR="00493EDA" w:rsidRPr="001E6F20">
              <w:rPr>
                <w:rFonts w:asciiTheme="minorEastAsia" w:eastAsiaTheme="minorEastAsia" w:hAnsiTheme="minorEastAsia" w:hint="eastAsia"/>
                <w:bCs/>
                <w:sz w:val="18"/>
                <w:szCs w:val="18"/>
              </w:rPr>
              <w:t xml:space="preserve">分，良得 </w:t>
            </w:r>
            <w:r w:rsidR="00493EDA">
              <w:rPr>
                <w:rFonts w:asciiTheme="minorEastAsia" w:eastAsiaTheme="minorEastAsia" w:hAnsiTheme="minorEastAsia"/>
                <w:bCs/>
                <w:sz w:val="18"/>
                <w:szCs w:val="18"/>
              </w:rPr>
              <w:t>2</w:t>
            </w:r>
            <w:r w:rsidR="00493EDA" w:rsidRPr="001E6F20">
              <w:rPr>
                <w:rFonts w:asciiTheme="minorEastAsia" w:eastAsiaTheme="minorEastAsia" w:hAnsiTheme="minorEastAsia" w:hint="eastAsia"/>
                <w:bCs/>
                <w:sz w:val="18"/>
                <w:szCs w:val="18"/>
              </w:rPr>
              <w:t>-</w:t>
            </w:r>
            <w:r w:rsidR="00493EDA">
              <w:rPr>
                <w:rFonts w:asciiTheme="minorEastAsia" w:eastAsiaTheme="minorEastAsia" w:hAnsiTheme="minorEastAsia"/>
                <w:bCs/>
                <w:sz w:val="18"/>
                <w:szCs w:val="18"/>
              </w:rPr>
              <w:t>2.9</w:t>
            </w:r>
            <w:r w:rsidR="00493EDA" w:rsidRPr="001E6F20">
              <w:rPr>
                <w:rFonts w:asciiTheme="minorEastAsia" w:eastAsiaTheme="minorEastAsia" w:hAnsiTheme="minorEastAsia" w:hint="eastAsia"/>
                <w:bCs/>
                <w:sz w:val="18"/>
                <w:szCs w:val="18"/>
              </w:rPr>
              <w:t>分，差得</w:t>
            </w:r>
            <w:r w:rsidR="00D21EA5">
              <w:rPr>
                <w:rFonts w:asciiTheme="minorEastAsia" w:eastAsiaTheme="minorEastAsia" w:hAnsiTheme="minorEastAsia"/>
                <w:bCs/>
                <w:sz w:val="18"/>
                <w:szCs w:val="18"/>
              </w:rPr>
              <w:t>0</w:t>
            </w:r>
            <w:r w:rsidR="00493EDA" w:rsidRPr="001E6F20">
              <w:rPr>
                <w:rFonts w:asciiTheme="minorEastAsia" w:eastAsiaTheme="minorEastAsia" w:hAnsiTheme="minorEastAsia"/>
                <w:bCs/>
                <w:sz w:val="18"/>
                <w:szCs w:val="18"/>
              </w:rPr>
              <w:t>-</w:t>
            </w:r>
            <w:r w:rsidR="00493EDA">
              <w:rPr>
                <w:rFonts w:asciiTheme="minorEastAsia" w:eastAsiaTheme="minorEastAsia" w:hAnsiTheme="minorEastAsia"/>
                <w:bCs/>
                <w:sz w:val="18"/>
                <w:szCs w:val="18"/>
              </w:rPr>
              <w:t>1.</w:t>
            </w:r>
            <w:r w:rsidR="00493EDA" w:rsidRPr="001E6F20">
              <w:rPr>
                <w:rFonts w:asciiTheme="minorEastAsia" w:eastAsiaTheme="minorEastAsia" w:hAnsiTheme="minorEastAsia"/>
                <w:bCs/>
                <w:sz w:val="18"/>
                <w:szCs w:val="18"/>
              </w:rPr>
              <w:t>9</w:t>
            </w:r>
            <w:r w:rsidR="00493EDA" w:rsidRPr="001E6F20">
              <w:rPr>
                <w:rFonts w:asciiTheme="minorEastAsia" w:eastAsiaTheme="minorEastAsia" w:hAnsiTheme="minorEastAsia" w:hint="eastAsia"/>
                <w:bCs/>
                <w:sz w:val="18"/>
                <w:szCs w:val="18"/>
              </w:rPr>
              <w:t>分。</w:t>
            </w:r>
          </w:p>
        </w:tc>
      </w:tr>
      <w:tr w:rsidR="00501B0B" w:rsidRPr="00D9114B" w:rsidTr="00501B0B">
        <w:trPr>
          <w:trHeight w:val="2621"/>
        </w:trPr>
        <w:tc>
          <w:tcPr>
            <w:tcW w:w="851" w:type="dxa"/>
          </w:tcPr>
          <w:p w:rsidR="00501B0B" w:rsidRPr="001E6F20" w:rsidRDefault="00501B0B" w:rsidP="007F5B39">
            <w:pPr>
              <w:spacing w:line="500" w:lineRule="exact"/>
              <w:jc w:val="center"/>
              <w:rPr>
                <w:rFonts w:asciiTheme="minorEastAsia" w:eastAsiaTheme="minorEastAsia" w:hAnsiTheme="minorEastAsia"/>
                <w:sz w:val="18"/>
                <w:szCs w:val="18"/>
              </w:rPr>
            </w:pPr>
          </w:p>
          <w:p w:rsidR="00501B0B" w:rsidRPr="001E6F20" w:rsidRDefault="00501B0B" w:rsidP="007F5B39">
            <w:pPr>
              <w:spacing w:line="500" w:lineRule="exact"/>
              <w:jc w:val="center"/>
              <w:rPr>
                <w:rFonts w:asciiTheme="minorEastAsia" w:eastAsiaTheme="minorEastAsia" w:hAnsiTheme="minorEastAsia"/>
                <w:sz w:val="18"/>
                <w:szCs w:val="18"/>
              </w:rPr>
            </w:pPr>
          </w:p>
          <w:p w:rsidR="00501B0B" w:rsidRPr="001E6F20" w:rsidRDefault="00501B0B" w:rsidP="007F5B39">
            <w:pPr>
              <w:spacing w:line="500" w:lineRule="exact"/>
              <w:jc w:val="center"/>
              <w:rPr>
                <w:rFonts w:asciiTheme="minorEastAsia" w:eastAsiaTheme="minorEastAsia" w:hAnsiTheme="minorEastAsia"/>
                <w:sz w:val="18"/>
                <w:szCs w:val="18"/>
              </w:rPr>
            </w:pPr>
            <w:r w:rsidRPr="001E6F20">
              <w:rPr>
                <w:rFonts w:asciiTheme="minorEastAsia" w:eastAsiaTheme="minorEastAsia" w:hAnsiTheme="minorEastAsia" w:hint="eastAsia"/>
                <w:sz w:val="18"/>
                <w:szCs w:val="18"/>
              </w:rPr>
              <w:t>3</w:t>
            </w:r>
          </w:p>
          <w:p w:rsidR="00501B0B" w:rsidRPr="001E6F20" w:rsidRDefault="00501B0B" w:rsidP="007F5B39">
            <w:pPr>
              <w:spacing w:line="500" w:lineRule="exact"/>
              <w:jc w:val="center"/>
              <w:rPr>
                <w:rFonts w:asciiTheme="minorEastAsia" w:eastAsiaTheme="minorEastAsia" w:hAnsiTheme="minorEastAsia"/>
                <w:sz w:val="18"/>
                <w:szCs w:val="18"/>
              </w:rPr>
            </w:pPr>
          </w:p>
          <w:p w:rsidR="00501B0B" w:rsidRPr="001E6F20" w:rsidRDefault="00501B0B" w:rsidP="00501B0B">
            <w:pPr>
              <w:spacing w:line="500" w:lineRule="exact"/>
              <w:rPr>
                <w:rFonts w:asciiTheme="minorEastAsia" w:eastAsiaTheme="minorEastAsia" w:hAnsiTheme="minorEastAsia"/>
                <w:sz w:val="18"/>
                <w:szCs w:val="18"/>
              </w:rPr>
            </w:pPr>
          </w:p>
        </w:tc>
        <w:tc>
          <w:tcPr>
            <w:tcW w:w="1701" w:type="dxa"/>
            <w:vAlign w:val="center"/>
          </w:tcPr>
          <w:p w:rsidR="00501B0B" w:rsidRPr="001E6F20" w:rsidRDefault="00501B0B" w:rsidP="00EB7416">
            <w:pPr>
              <w:snapToGrid w:val="0"/>
              <w:spacing w:line="360" w:lineRule="auto"/>
              <w:jc w:val="center"/>
              <w:rPr>
                <w:rFonts w:asciiTheme="minorEastAsia" w:eastAsiaTheme="minorEastAsia" w:hAnsiTheme="minorEastAsia"/>
                <w:sz w:val="18"/>
                <w:szCs w:val="18"/>
              </w:rPr>
            </w:pPr>
            <w:r w:rsidRPr="001E6F20">
              <w:rPr>
                <w:rFonts w:asciiTheme="minorEastAsia" w:eastAsiaTheme="minorEastAsia" w:hAnsiTheme="minorEastAsia" w:hint="eastAsia"/>
                <w:sz w:val="18"/>
                <w:szCs w:val="18"/>
              </w:rPr>
              <w:t>类似业绩情况</w:t>
            </w:r>
          </w:p>
        </w:tc>
        <w:tc>
          <w:tcPr>
            <w:tcW w:w="709" w:type="dxa"/>
            <w:vAlign w:val="center"/>
          </w:tcPr>
          <w:p w:rsidR="00501B0B" w:rsidRPr="001E6F20" w:rsidRDefault="00501B0B" w:rsidP="007F5B39">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2分</w:t>
            </w:r>
          </w:p>
        </w:tc>
        <w:tc>
          <w:tcPr>
            <w:tcW w:w="6835" w:type="dxa"/>
          </w:tcPr>
          <w:p w:rsidR="00501B0B" w:rsidRPr="001E6F20" w:rsidRDefault="00501B0B" w:rsidP="008120B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 xml:space="preserve">  投标人</w:t>
            </w:r>
            <w:r w:rsidRPr="001E6F20">
              <w:rPr>
                <w:rFonts w:asciiTheme="minorEastAsia" w:eastAsiaTheme="minorEastAsia" w:hAnsiTheme="minorEastAsia"/>
                <w:bCs/>
                <w:sz w:val="18"/>
                <w:szCs w:val="18"/>
              </w:rPr>
              <w:t xml:space="preserve"> 2018 年 1 月 1 日至采购公告发布之日（以签订合同日期为准），承包过“污水零直排区“建设调查服务项目业绩，且已竣工验收的，每个得 </w:t>
            </w:r>
            <w:r w:rsidR="001C77AC">
              <w:rPr>
                <w:rFonts w:asciiTheme="minorEastAsia" w:eastAsiaTheme="minorEastAsia" w:hAnsiTheme="minorEastAsia"/>
                <w:bCs/>
                <w:sz w:val="18"/>
                <w:szCs w:val="18"/>
              </w:rPr>
              <w:t>1</w:t>
            </w:r>
            <w:r w:rsidRPr="001E6F20">
              <w:rPr>
                <w:rFonts w:asciiTheme="minorEastAsia" w:eastAsiaTheme="minorEastAsia" w:hAnsiTheme="minorEastAsia"/>
                <w:bCs/>
                <w:sz w:val="18"/>
                <w:szCs w:val="18"/>
              </w:rPr>
              <w:t xml:space="preserve"> 分，</w:t>
            </w:r>
          </w:p>
          <w:p w:rsidR="00501B0B" w:rsidRPr="001E6F20" w:rsidRDefault="00501B0B" w:rsidP="004D35EE">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最高得</w:t>
            </w:r>
            <w:r w:rsidRPr="001E6F20">
              <w:rPr>
                <w:rFonts w:asciiTheme="minorEastAsia" w:eastAsiaTheme="minorEastAsia" w:hAnsiTheme="minorEastAsia"/>
                <w:bCs/>
                <w:sz w:val="18"/>
                <w:szCs w:val="18"/>
              </w:rPr>
              <w:t xml:space="preserve"> 2 分。</w:t>
            </w:r>
            <w:r w:rsidRPr="001E6F20">
              <w:rPr>
                <w:rFonts w:asciiTheme="minorEastAsia" w:eastAsiaTheme="minorEastAsia" w:hAnsiTheme="minorEastAsia" w:hint="eastAsia"/>
                <w:bCs/>
                <w:sz w:val="18"/>
                <w:szCs w:val="18"/>
              </w:rPr>
              <w:t>（投标文件编入中标信息网页截图、中标通知书以及合同原件扫描件</w:t>
            </w:r>
            <w:r w:rsidRPr="001E6F20">
              <w:rPr>
                <w:rFonts w:asciiTheme="minorEastAsia" w:eastAsiaTheme="minorEastAsia" w:hAnsiTheme="minorEastAsia"/>
                <w:bCs/>
                <w:sz w:val="18"/>
                <w:szCs w:val="18"/>
              </w:rPr>
              <w:t xml:space="preserve"> 并加盖投标人电子签章，三样资料均齐全的为 1 项，资料不齐全的不</w:t>
            </w:r>
            <w:r w:rsidRPr="001E6F20">
              <w:rPr>
                <w:rFonts w:asciiTheme="minorEastAsia" w:eastAsiaTheme="minorEastAsia" w:hAnsiTheme="minorEastAsia" w:hint="eastAsia"/>
                <w:bCs/>
                <w:sz w:val="18"/>
                <w:szCs w:val="18"/>
              </w:rPr>
              <w:t>得分。另外若投标人提供</w:t>
            </w:r>
            <w:r w:rsidRPr="001E6F20">
              <w:rPr>
                <w:rFonts w:asciiTheme="minorEastAsia" w:eastAsiaTheme="minorEastAsia" w:hAnsiTheme="minorEastAsia"/>
                <w:bCs/>
                <w:sz w:val="18"/>
                <w:szCs w:val="18"/>
              </w:rPr>
              <w:t xml:space="preserve"> 2 份及以上合同，合同甲方为同一个业主且合同为同一个项目名称又分多个</w:t>
            </w:r>
            <w:r w:rsidRPr="001E6F20">
              <w:rPr>
                <w:rFonts w:asciiTheme="minorEastAsia" w:eastAsiaTheme="minorEastAsia" w:hAnsiTheme="minorEastAsia" w:hint="eastAsia"/>
                <w:bCs/>
                <w:sz w:val="18"/>
                <w:szCs w:val="18"/>
              </w:rPr>
              <w:t>年份签订的只能算一个业绩。）</w:t>
            </w:r>
          </w:p>
        </w:tc>
      </w:tr>
      <w:tr w:rsidR="004132C4" w:rsidRPr="00D9114B" w:rsidTr="00AB289E">
        <w:trPr>
          <w:trHeight w:val="764"/>
        </w:trPr>
        <w:tc>
          <w:tcPr>
            <w:tcW w:w="851" w:type="dxa"/>
            <w:vMerge w:val="restart"/>
            <w:vAlign w:val="center"/>
          </w:tcPr>
          <w:p w:rsidR="004132C4" w:rsidRPr="001E6F20" w:rsidRDefault="004132C4" w:rsidP="004132C4">
            <w:pPr>
              <w:spacing w:line="500" w:lineRule="exact"/>
              <w:jc w:val="center"/>
              <w:rPr>
                <w:rFonts w:asciiTheme="minorEastAsia" w:eastAsiaTheme="minorEastAsia" w:hAnsiTheme="minorEastAsia"/>
                <w:sz w:val="18"/>
                <w:szCs w:val="18"/>
              </w:rPr>
            </w:pPr>
            <w:r w:rsidRPr="001E6F20">
              <w:rPr>
                <w:rFonts w:asciiTheme="minorEastAsia" w:eastAsiaTheme="minorEastAsia" w:hAnsiTheme="minorEastAsia" w:hint="eastAsia"/>
                <w:sz w:val="18"/>
                <w:szCs w:val="18"/>
              </w:rPr>
              <w:t>4</w:t>
            </w:r>
          </w:p>
        </w:tc>
        <w:tc>
          <w:tcPr>
            <w:tcW w:w="1701" w:type="dxa"/>
            <w:vMerge w:val="restart"/>
            <w:vAlign w:val="center"/>
          </w:tcPr>
          <w:p w:rsidR="004132C4" w:rsidRPr="001E6F20" w:rsidRDefault="004132C4" w:rsidP="00501B0B">
            <w:pPr>
              <w:snapToGrid w:val="0"/>
              <w:spacing w:line="360" w:lineRule="auto"/>
              <w:jc w:val="center"/>
              <w:rPr>
                <w:rFonts w:asciiTheme="minorEastAsia" w:eastAsiaTheme="minorEastAsia" w:hAnsiTheme="minorEastAsia"/>
                <w:spacing w:val="-8"/>
                <w:sz w:val="18"/>
                <w:szCs w:val="18"/>
              </w:rPr>
            </w:pPr>
            <w:r w:rsidRPr="00C57BF1">
              <w:rPr>
                <w:rFonts w:asciiTheme="minorEastAsia" w:eastAsiaTheme="minorEastAsia" w:hAnsiTheme="minorEastAsia" w:hint="eastAsia"/>
                <w:spacing w:val="-8"/>
                <w:sz w:val="18"/>
                <w:szCs w:val="18"/>
              </w:rPr>
              <w:t>企业</w:t>
            </w:r>
            <w:r w:rsidRPr="001E6F20">
              <w:rPr>
                <w:rFonts w:asciiTheme="minorEastAsia" w:eastAsiaTheme="minorEastAsia" w:hAnsiTheme="minorEastAsia" w:hint="eastAsia"/>
                <w:spacing w:val="-8"/>
                <w:sz w:val="18"/>
                <w:szCs w:val="18"/>
              </w:rPr>
              <w:t>综合实力</w:t>
            </w:r>
          </w:p>
        </w:tc>
        <w:tc>
          <w:tcPr>
            <w:tcW w:w="709" w:type="dxa"/>
            <w:vAlign w:val="center"/>
          </w:tcPr>
          <w:p w:rsidR="004132C4" w:rsidRPr="001E6F20" w:rsidRDefault="004132C4" w:rsidP="007F5B39">
            <w:pPr>
              <w:pStyle w:val="TableParagraph"/>
              <w:spacing w:before="29" w:line="266" w:lineRule="auto"/>
              <w:ind w:right="97"/>
              <w:jc w:val="both"/>
              <w:rPr>
                <w:rFonts w:asciiTheme="minorEastAsia" w:eastAsiaTheme="minorEastAsia" w:hAnsiTheme="minorEastAsia"/>
                <w:bCs/>
                <w:sz w:val="18"/>
                <w:szCs w:val="18"/>
              </w:rPr>
            </w:pPr>
            <w:r>
              <w:rPr>
                <w:rFonts w:asciiTheme="minorEastAsia" w:eastAsiaTheme="minorEastAsia" w:hAnsiTheme="minorEastAsia"/>
                <w:bCs/>
                <w:sz w:val="18"/>
                <w:szCs w:val="18"/>
              </w:rPr>
              <w:t>5</w:t>
            </w:r>
            <w:r>
              <w:rPr>
                <w:rFonts w:asciiTheme="minorEastAsia" w:eastAsiaTheme="minorEastAsia" w:hAnsiTheme="minorEastAsia" w:hint="eastAsia"/>
                <w:bCs/>
                <w:sz w:val="18"/>
                <w:szCs w:val="18"/>
              </w:rPr>
              <w:t>分</w:t>
            </w:r>
          </w:p>
        </w:tc>
        <w:tc>
          <w:tcPr>
            <w:tcW w:w="6835" w:type="dxa"/>
            <w:vAlign w:val="center"/>
          </w:tcPr>
          <w:p w:rsidR="004132C4" w:rsidRPr="001E6F20" w:rsidRDefault="004132C4" w:rsidP="00D21EA5">
            <w:pPr>
              <w:snapToGrid w:val="0"/>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根据投标人的</w:t>
            </w:r>
            <w:r w:rsidRPr="00945BAB">
              <w:rPr>
                <w:rFonts w:asciiTheme="minorEastAsia" w:eastAsiaTheme="minorEastAsia" w:hAnsiTheme="minorEastAsia" w:hint="eastAsia"/>
                <w:sz w:val="18"/>
                <w:szCs w:val="18"/>
              </w:rPr>
              <w:t>生产情况、履约能力、资信等情况综合比较评定，综合实力较强的得</w:t>
            </w:r>
            <w:r>
              <w:rPr>
                <w:rFonts w:asciiTheme="minorEastAsia" w:eastAsiaTheme="minorEastAsia" w:hAnsiTheme="minorEastAsia"/>
                <w:sz w:val="18"/>
                <w:szCs w:val="18"/>
              </w:rPr>
              <w:t>4</w:t>
            </w:r>
            <w:r w:rsidRPr="00945BAB">
              <w:rPr>
                <w:rFonts w:asciiTheme="minorEastAsia" w:eastAsiaTheme="minorEastAsia" w:hAnsiTheme="minorEastAsia"/>
                <w:sz w:val="18"/>
                <w:szCs w:val="18"/>
              </w:rPr>
              <w:t>-5分；综合实力一般的得</w:t>
            </w:r>
            <w:r>
              <w:rPr>
                <w:rFonts w:asciiTheme="minorEastAsia" w:eastAsiaTheme="minorEastAsia" w:hAnsiTheme="minorEastAsia"/>
                <w:sz w:val="18"/>
                <w:szCs w:val="18"/>
              </w:rPr>
              <w:t>3</w:t>
            </w:r>
            <w:r w:rsidRPr="00945BAB">
              <w:rPr>
                <w:rFonts w:asciiTheme="minorEastAsia" w:eastAsiaTheme="minorEastAsia" w:hAnsiTheme="minorEastAsia"/>
                <w:sz w:val="18"/>
                <w:szCs w:val="18"/>
              </w:rPr>
              <w:t>-</w:t>
            </w:r>
            <w:r>
              <w:rPr>
                <w:rFonts w:asciiTheme="minorEastAsia" w:eastAsiaTheme="minorEastAsia" w:hAnsiTheme="minorEastAsia"/>
                <w:sz w:val="18"/>
                <w:szCs w:val="18"/>
              </w:rPr>
              <w:t>3</w:t>
            </w:r>
            <w:r w:rsidRPr="00945BAB">
              <w:rPr>
                <w:rFonts w:asciiTheme="minorEastAsia" w:eastAsiaTheme="minorEastAsia" w:hAnsiTheme="minorEastAsia"/>
                <w:sz w:val="18"/>
                <w:szCs w:val="18"/>
              </w:rPr>
              <w:t>.9分</w:t>
            </w:r>
            <w:r>
              <w:rPr>
                <w:rFonts w:asciiTheme="minorEastAsia" w:eastAsiaTheme="minorEastAsia" w:hAnsiTheme="minorEastAsia"/>
                <w:sz w:val="18"/>
                <w:szCs w:val="18"/>
              </w:rPr>
              <w:t>，综合实力差</w:t>
            </w:r>
            <w:r w:rsidRPr="00945BAB">
              <w:rPr>
                <w:rFonts w:asciiTheme="minorEastAsia" w:eastAsiaTheme="minorEastAsia" w:hAnsiTheme="minorEastAsia"/>
                <w:sz w:val="18"/>
                <w:szCs w:val="18"/>
              </w:rPr>
              <w:t>的得</w:t>
            </w:r>
            <w:r>
              <w:rPr>
                <w:rFonts w:asciiTheme="minorEastAsia" w:eastAsiaTheme="minorEastAsia" w:hAnsiTheme="minorEastAsia"/>
                <w:sz w:val="18"/>
                <w:szCs w:val="18"/>
              </w:rPr>
              <w:t>0</w:t>
            </w:r>
            <w:r w:rsidRPr="00945BAB">
              <w:rPr>
                <w:rFonts w:asciiTheme="minorEastAsia" w:eastAsiaTheme="minorEastAsia" w:hAnsiTheme="minorEastAsia"/>
                <w:sz w:val="18"/>
                <w:szCs w:val="18"/>
              </w:rPr>
              <w:t>-</w:t>
            </w:r>
            <w:r>
              <w:rPr>
                <w:rFonts w:asciiTheme="minorEastAsia" w:eastAsiaTheme="minorEastAsia" w:hAnsiTheme="minorEastAsia"/>
                <w:sz w:val="18"/>
                <w:szCs w:val="18"/>
              </w:rPr>
              <w:t>2</w:t>
            </w:r>
            <w:r w:rsidRPr="00945BAB">
              <w:rPr>
                <w:rFonts w:asciiTheme="minorEastAsia" w:eastAsiaTheme="minorEastAsia" w:hAnsiTheme="minorEastAsia"/>
                <w:sz w:val="18"/>
                <w:szCs w:val="18"/>
              </w:rPr>
              <w:t>.9分</w:t>
            </w:r>
          </w:p>
        </w:tc>
      </w:tr>
      <w:tr w:rsidR="004132C4" w:rsidRPr="00D9114B" w:rsidTr="00AB289E">
        <w:trPr>
          <w:trHeight w:val="764"/>
        </w:trPr>
        <w:tc>
          <w:tcPr>
            <w:tcW w:w="851" w:type="dxa"/>
            <w:vMerge/>
            <w:vAlign w:val="center"/>
          </w:tcPr>
          <w:p w:rsidR="004132C4" w:rsidRPr="001E6F20" w:rsidRDefault="004132C4" w:rsidP="00501B0B">
            <w:pPr>
              <w:spacing w:line="500" w:lineRule="exact"/>
              <w:jc w:val="center"/>
              <w:rPr>
                <w:rFonts w:asciiTheme="minorEastAsia" w:eastAsiaTheme="minorEastAsia" w:hAnsiTheme="minorEastAsia"/>
                <w:sz w:val="18"/>
                <w:szCs w:val="18"/>
              </w:rPr>
            </w:pPr>
          </w:p>
        </w:tc>
        <w:tc>
          <w:tcPr>
            <w:tcW w:w="1701" w:type="dxa"/>
            <w:vMerge/>
            <w:vAlign w:val="center"/>
          </w:tcPr>
          <w:p w:rsidR="004132C4" w:rsidRPr="00C57BF1" w:rsidRDefault="004132C4" w:rsidP="00501B0B">
            <w:pPr>
              <w:snapToGrid w:val="0"/>
              <w:spacing w:line="360" w:lineRule="auto"/>
              <w:jc w:val="center"/>
              <w:rPr>
                <w:rFonts w:asciiTheme="minorEastAsia" w:eastAsiaTheme="minorEastAsia" w:hAnsiTheme="minorEastAsia"/>
                <w:spacing w:val="-8"/>
                <w:sz w:val="18"/>
                <w:szCs w:val="18"/>
              </w:rPr>
            </w:pPr>
          </w:p>
        </w:tc>
        <w:tc>
          <w:tcPr>
            <w:tcW w:w="709" w:type="dxa"/>
            <w:vAlign w:val="center"/>
          </w:tcPr>
          <w:p w:rsidR="004132C4" w:rsidRDefault="004132C4" w:rsidP="007F5B39">
            <w:pPr>
              <w:pStyle w:val="TableParagraph"/>
              <w:spacing w:before="29" w:line="266" w:lineRule="auto"/>
              <w:ind w:right="97"/>
              <w:jc w:val="both"/>
              <w:rPr>
                <w:rFonts w:asciiTheme="minorEastAsia" w:eastAsiaTheme="minorEastAsia" w:hAnsiTheme="minorEastAsia"/>
                <w:bCs/>
                <w:sz w:val="18"/>
                <w:szCs w:val="18"/>
              </w:rPr>
            </w:pPr>
            <w:r>
              <w:rPr>
                <w:rFonts w:asciiTheme="minorEastAsia" w:eastAsiaTheme="minorEastAsia" w:hAnsiTheme="minorEastAsia" w:hint="eastAsia"/>
                <w:bCs/>
                <w:sz w:val="18"/>
                <w:szCs w:val="18"/>
              </w:rPr>
              <w:t>2分</w:t>
            </w:r>
          </w:p>
        </w:tc>
        <w:tc>
          <w:tcPr>
            <w:tcW w:w="6835" w:type="dxa"/>
            <w:vAlign w:val="center"/>
          </w:tcPr>
          <w:p w:rsidR="004132C4" w:rsidRPr="00AB18B9" w:rsidRDefault="004132C4" w:rsidP="00AB18B9">
            <w:pPr>
              <w:pStyle w:val="a4"/>
              <w:numPr>
                <w:ilvl w:val="0"/>
                <w:numId w:val="52"/>
              </w:numPr>
              <w:snapToGrid w:val="0"/>
              <w:spacing w:line="360" w:lineRule="auto"/>
              <w:rPr>
                <w:rFonts w:asciiTheme="minorEastAsia" w:eastAsiaTheme="minorEastAsia" w:hAnsiTheme="minorEastAsia"/>
                <w:sz w:val="18"/>
                <w:szCs w:val="18"/>
              </w:rPr>
            </w:pPr>
            <w:r w:rsidRPr="00AB18B9">
              <w:rPr>
                <w:rFonts w:asciiTheme="minorEastAsia" w:eastAsiaTheme="minorEastAsia" w:hAnsiTheme="minorEastAsia" w:hint="eastAsia"/>
                <w:sz w:val="18"/>
                <w:szCs w:val="18"/>
              </w:rPr>
              <w:t>投标人具有</w:t>
            </w:r>
            <w:r w:rsidRPr="00AB18B9">
              <w:rPr>
                <w:rFonts w:asciiTheme="minorEastAsia" w:eastAsiaTheme="minorEastAsia" w:hAnsiTheme="minorEastAsia"/>
                <w:sz w:val="18"/>
                <w:szCs w:val="18"/>
              </w:rPr>
              <w:t>政府行政主管部门颁发的</w:t>
            </w:r>
            <w:r w:rsidRPr="00AB18B9">
              <w:rPr>
                <w:rFonts w:asciiTheme="minorEastAsia" w:eastAsiaTheme="minorEastAsia" w:hAnsiTheme="minorEastAsia" w:hint="eastAsia"/>
                <w:sz w:val="18"/>
                <w:szCs w:val="18"/>
              </w:rPr>
              <w:t>排水管道养护维修作业CCTV类证书，</w:t>
            </w:r>
            <w:r w:rsidRPr="00AB18B9">
              <w:rPr>
                <w:rFonts w:asciiTheme="minorEastAsia" w:eastAsiaTheme="minorEastAsia" w:hAnsiTheme="minorEastAsia" w:hint="eastAsia"/>
                <w:bCs/>
                <w:sz w:val="18"/>
                <w:szCs w:val="18"/>
              </w:rPr>
              <w:t>且在有效期内的。</w:t>
            </w:r>
            <w:r w:rsidRPr="00AB18B9">
              <w:rPr>
                <w:rFonts w:asciiTheme="minorEastAsia" w:eastAsiaTheme="minorEastAsia" w:hAnsiTheme="minorEastAsia"/>
                <w:sz w:val="18"/>
                <w:szCs w:val="18"/>
              </w:rPr>
              <w:t>得1分，未提供不得分</w:t>
            </w:r>
            <w:r w:rsidRPr="00AB18B9">
              <w:rPr>
                <w:rFonts w:asciiTheme="minorEastAsia" w:eastAsiaTheme="minorEastAsia" w:hAnsiTheme="minorEastAsia" w:hint="eastAsia"/>
                <w:sz w:val="18"/>
                <w:szCs w:val="18"/>
              </w:rPr>
              <w:t>。</w:t>
            </w:r>
          </w:p>
          <w:p w:rsidR="004132C4" w:rsidRDefault="004132C4" w:rsidP="00AB18B9">
            <w:pPr>
              <w:pStyle w:val="a4"/>
              <w:numPr>
                <w:ilvl w:val="0"/>
                <w:numId w:val="52"/>
              </w:numPr>
              <w:snapToGrid w:val="0"/>
              <w:spacing w:line="360" w:lineRule="auto"/>
              <w:rPr>
                <w:rFonts w:asciiTheme="minorEastAsia" w:eastAsiaTheme="minorEastAsia" w:hAnsiTheme="minorEastAsia"/>
                <w:sz w:val="18"/>
                <w:szCs w:val="18"/>
              </w:rPr>
            </w:pPr>
            <w:r w:rsidRPr="001E6F20">
              <w:rPr>
                <w:rFonts w:asciiTheme="minorEastAsia" w:eastAsiaTheme="minorEastAsia" w:hAnsiTheme="minorEastAsia"/>
                <w:sz w:val="18"/>
                <w:szCs w:val="18"/>
              </w:rPr>
              <w:t>投标人具有政府行政主管部门颁发的排水管道养护维修企业</w:t>
            </w:r>
            <w:r w:rsidRPr="001E6F20">
              <w:rPr>
                <w:rFonts w:asciiTheme="minorEastAsia" w:eastAsiaTheme="minorEastAsia" w:hAnsiTheme="minorEastAsia" w:hint="eastAsia"/>
                <w:sz w:val="18"/>
                <w:szCs w:val="18"/>
              </w:rPr>
              <w:t>潜水类</w:t>
            </w:r>
            <w:r w:rsidRPr="001E6F20">
              <w:rPr>
                <w:rFonts w:asciiTheme="minorEastAsia" w:eastAsiaTheme="minorEastAsia" w:hAnsiTheme="minorEastAsia"/>
                <w:sz w:val="18"/>
                <w:szCs w:val="18"/>
              </w:rPr>
              <w:t>作业证书的，</w:t>
            </w:r>
            <w:r w:rsidRPr="001E6F20">
              <w:rPr>
                <w:rFonts w:asciiTheme="minorEastAsia" w:eastAsiaTheme="minorEastAsia" w:hAnsiTheme="minorEastAsia" w:hint="eastAsia"/>
                <w:bCs/>
                <w:sz w:val="18"/>
                <w:szCs w:val="18"/>
              </w:rPr>
              <w:t>且在有效期内的。</w:t>
            </w:r>
            <w:r w:rsidRPr="001E6F20">
              <w:rPr>
                <w:rFonts w:asciiTheme="minorEastAsia" w:eastAsiaTheme="minorEastAsia" w:hAnsiTheme="minorEastAsia"/>
                <w:sz w:val="18"/>
                <w:szCs w:val="18"/>
              </w:rPr>
              <w:t>得</w:t>
            </w:r>
            <w:r>
              <w:rPr>
                <w:rFonts w:asciiTheme="minorEastAsia" w:eastAsiaTheme="minorEastAsia" w:hAnsiTheme="minorEastAsia"/>
                <w:sz w:val="18"/>
                <w:szCs w:val="18"/>
              </w:rPr>
              <w:t>1</w:t>
            </w:r>
            <w:r w:rsidRPr="001E6F20">
              <w:rPr>
                <w:rFonts w:asciiTheme="minorEastAsia" w:eastAsiaTheme="minorEastAsia" w:hAnsiTheme="minorEastAsia"/>
                <w:sz w:val="18"/>
                <w:szCs w:val="18"/>
              </w:rPr>
              <w:t xml:space="preserve"> 分，</w:t>
            </w:r>
            <w:r w:rsidRPr="00AB18B9">
              <w:rPr>
                <w:rFonts w:asciiTheme="minorEastAsia" w:eastAsiaTheme="minorEastAsia" w:hAnsiTheme="minorEastAsia"/>
                <w:sz w:val="18"/>
                <w:szCs w:val="18"/>
              </w:rPr>
              <w:t>未提供不得分</w:t>
            </w:r>
            <w:r w:rsidRPr="00AB18B9">
              <w:rPr>
                <w:rFonts w:asciiTheme="minorEastAsia" w:eastAsiaTheme="minorEastAsia" w:hAnsiTheme="minorEastAsia" w:hint="eastAsia"/>
                <w:sz w:val="18"/>
                <w:szCs w:val="18"/>
              </w:rPr>
              <w:t>。</w:t>
            </w:r>
          </w:p>
          <w:p w:rsidR="004132C4" w:rsidRPr="007F7C81" w:rsidRDefault="004132C4" w:rsidP="007F7C81">
            <w:pPr>
              <w:snapToGrid w:val="0"/>
              <w:spacing w:line="360" w:lineRule="auto"/>
              <w:rPr>
                <w:rFonts w:asciiTheme="minorEastAsia" w:eastAsiaTheme="minorEastAsia" w:hAnsiTheme="minorEastAsia"/>
                <w:sz w:val="18"/>
                <w:szCs w:val="18"/>
              </w:rPr>
            </w:pPr>
            <w:r w:rsidRPr="001E6F20">
              <w:rPr>
                <w:rFonts w:asciiTheme="minorEastAsia" w:eastAsiaTheme="minorEastAsia" w:hAnsiTheme="minorEastAsia" w:hint="eastAsia"/>
                <w:bCs/>
                <w:sz w:val="18"/>
                <w:szCs w:val="18"/>
              </w:rPr>
              <w:t>[相关证书原件扫描件加盖投标人电子签章放至投标文件中作为评分依据，否则不得分]</w:t>
            </w:r>
          </w:p>
        </w:tc>
      </w:tr>
      <w:tr w:rsidR="00E54B46" w:rsidRPr="00D9114B" w:rsidTr="00501B0B">
        <w:trPr>
          <w:trHeight w:val="713"/>
        </w:trPr>
        <w:tc>
          <w:tcPr>
            <w:tcW w:w="851" w:type="dxa"/>
            <w:vMerge w:val="restart"/>
            <w:vAlign w:val="center"/>
          </w:tcPr>
          <w:p w:rsidR="00E54B46" w:rsidRPr="001E6F20" w:rsidRDefault="00E54B46" w:rsidP="00E54B46">
            <w:pPr>
              <w:spacing w:line="500" w:lineRule="exact"/>
              <w:jc w:val="center"/>
              <w:rPr>
                <w:rFonts w:asciiTheme="minorEastAsia" w:eastAsiaTheme="minorEastAsia" w:hAnsiTheme="minorEastAsia"/>
                <w:sz w:val="18"/>
                <w:szCs w:val="18"/>
              </w:rPr>
            </w:pPr>
            <w:r w:rsidRPr="001E6F20">
              <w:rPr>
                <w:rFonts w:asciiTheme="minorEastAsia" w:eastAsiaTheme="minorEastAsia" w:hAnsiTheme="minorEastAsia" w:hint="eastAsia"/>
                <w:sz w:val="18"/>
                <w:szCs w:val="18"/>
              </w:rPr>
              <w:t>5</w:t>
            </w:r>
          </w:p>
        </w:tc>
        <w:tc>
          <w:tcPr>
            <w:tcW w:w="1701" w:type="dxa"/>
            <w:vMerge w:val="restart"/>
            <w:vAlign w:val="center"/>
          </w:tcPr>
          <w:p w:rsidR="00E54B46" w:rsidRPr="001E6F20" w:rsidRDefault="00E54B46" w:rsidP="00E54B46">
            <w:pPr>
              <w:snapToGrid w:val="0"/>
              <w:spacing w:line="360" w:lineRule="auto"/>
              <w:jc w:val="center"/>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配备的设备情况</w:t>
            </w:r>
          </w:p>
        </w:tc>
        <w:tc>
          <w:tcPr>
            <w:tcW w:w="709" w:type="dxa"/>
            <w:vAlign w:val="center"/>
          </w:tcPr>
          <w:p w:rsidR="00E54B46" w:rsidRPr="001E6F20" w:rsidRDefault="008A0A4D" w:rsidP="00E54B46">
            <w:pPr>
              <w:snapToGrid w:val="0"/>
              <w:spacing w:line="420" w:lineRule="exact"/>
              <w:rPr>
                <w:rFonts w:asciiTheme="minorEastAsia" w:eastAsiaTheme="minorEastAsia" w:hAnsiTheme="minorEastAsia"/>
                <w:bCs/>
                <w:sz w:val="18"/>
                <w:szCs w:val="18"/>
              </w:rPr>
            </w:pPr>
            <w:r>
              <w:rPr>
                <w:rFonts w:asciiTheme="minorEastAsia" w:eastAsiaTheme="minorEastAsia" w:hAnsiTheme="minorEastAsia"/>
                <w:bCs/>
                <w:sz w:val="18"/>
                <w:szCs w:val="18"/>
              </w:rPr>
              <w:t>5</w:t>
            </w:r>
            <w:r w:rsidR="00E54B46" w:rsidRPr="001E6F20">
              <w:rPr>
                <w:rFonts w:asciiTheme="minorEastAsia" w:eastAsiaTheme="minorEastAsia" w:hAnsiTheme="minorEastAsia" w:hint="eastAsia"/>
                <w:bCs/>
                <w:sz w:val="18"/>
                <w:szCs w:val="18"/>
              </w:rPr>
              <w:t>分</w:t>
            </w:r>
          </w:p>
        </w:tc>
        <w:tc>
          <w:tcPr>
            <w:tcW w:w="6835" w:type="dxa"/>
            <w:vAlign w:val="center"/>
          </w:tcPr>
          <w:p w:rsidR="00E54B46" w:rsidRPr="001E6F20" w:rsidRDefault="00E54B46" w:rsidP="008A0A4D">
            <w:pPr>
              <w:snapToGrid w:val="0"/>
              <w:spacing w:line="420" w:lineRule="exact"/>
              <w:rPr>
                <w:rFonts w:asciiTheme="minorEastAsia" w:eastAsiaTheme="minorEastAsia" w:hAnsiTheme="minorEastAsia"/>
                <w:sz w:val="18"/>
                <w:szCs w:val="18"/>
              </w:rPr>
            </w:pPr>
            <w:r w:rsidRPr="001E6F20">
              <w:rPr>
                <w:rFonts w:asciiTheme="minorEastAsia" w:eastAsiaTheme="minorEastAsia" w:hAnsiTheme="minorEastAsia" w:hint="eastAsia"/>
                <w:bCs/>
                <w:sz w:val="18"/>
                <w:szCs w:val="18"/>
              </w:rPr>
              <w:t>配置高压清疏车，3台得</w:t>
            </w:r>
            <w:r w:rsidRPr="001E6F20">
              <w:rPr>
                <w:rFonts w:asciiTheme="minorEastAsia" w:eastAsiaTheme="minorEastAsia" w:hAnsiTheme="minorEastAsia" w:hint="eastAsia"/>
                <w:bCs/>
                <w:sz w:val="18"/>
                <w:szCs w:val="18"/>
                <w:u w:val="single"/>
              </w:rPr>
              <w:t xml:space="preserve"> </w:t>
            </w:r>
            <w:r w:rsidR="005B10CA">
              <w:rPr>
                <w:rFonts w:asciiTheme="minorEastAsia" w:eastAsiaTheme="minorEastAsia" w:hAnsiTheme="minorEastAsia"/>
                <w:bCs/>
                <w:sz w:val="18"/>
                <w:szCs w:val="18"/>
                <w:u w:val="single"/>
              </w:rPr>
              <w:t>1</w:t>
            </w:r>
            <w:r w:rsidRPr="001E6F20">
              <w:rPr>
                <w:rFonts w:asciiTheme="minorEastAsia" w:eastAsiaTheme="minorEastAsia" w:hAnsiTheme="minorEastAsia" w:hint="eastAsia"/>
                <w:bCs/>
                <w:sz w:val="18"/>
                <w:szCs w:val="18"/>
              </w:rPr>
              <w:t>分，每加</w:t>
            </w:r>
            <w:r w:rsidR="008A0A4D">
              <w:rPr>
                <w:rFonts w:asciiTheme="minorEastAsia" w:eastAsiaTheme="minorEastAsia" w:hAnsiTheme="minorEastAsia"/>
                <w:bCs/>
                <w:sz w:val="18"/>
                <w:szCs w:val="18"/>
              </w:rPr>
              <w:t>1</w:t>
            </w:r>
            <w:r w:rsidRPr="001E6F20">
              <w:rPr>
                <w:rFonts w:asciiTheme="minorEastAsia" w:eastAsiaTheme="minorEastAsia" w:hAnsiTheme="minorEastAsia" w:hint="eastAsia"/>
                <w:bCs/>
                <w:sz w:val="18"/>
                <w:szCs w:val="18"/>
              </w:rPr>
              <w:t>台加</w:t>
            </w:r>
            <w:r w:rsidRPr="001E6F20">
              <w:rPr>
                <w:rFonts w:asciiTheme="minorEastAsia" w:eastAsiaTheme="minorEastAsia" w:hAnsiTheme="minorEastAsia" w:hint="eastAsia"/>
                <w:bCs/>
                <w:sz w:val="18"/>
                <w:szCs w:val="18"/>
                <w:u w:val="single"/>
              </w:rPr>
              <w:t xml:space="preserve"> 1 </w:t>
            </w:r>
            <w:r w:rsidRPr="001E6F20">
              <w:rPr>
                <w:rFonts w:asciiTheme="minorEastAsia" w:eastAsiaTheme="minorEastAsia" w:hAnsiTheme="minorEastAsia" w:hint="eastAsia"/>
                <w:bCs/>
                <w:sz w:val="18"/>
                <w:szCs w:val="18"/>
              </w:rPr>
              <w:t>分,最高得</w:t>
            </w:r>
            <w:r w:rsidRPr="001E6F20">
              <w:rPr>
                <w:rFonts w:asciiTheme="minorEastAsia" w:eastAsiaTheme="minorEastAsia" w:hAnsiTheme="minorEastAsia" w:hint="eastAsia"/>
                <w:bCs/>
                <w:sz w:val="18"/>
                <w:szCs w:val="18"/>
                <w:u w:val="single"/>
              </w:rPr>
              <w:t xml:space="preserve"> </w:t>
            </w:r>
            <w:r w:rsidR="008A0A4D">
              <w:rPr>
                <w:rFonts w:asciiTheme="minorEastAsia" w:eastAsiaTheme="minorEastAsia" w:hAnsiTheme="minorEastAsia"/>
                <w:bCs/>
                <w:sz w:val="18"/>
                <w:szCs w:val="18"/>
                <w:u w:val="single"/>
              </w:rPr>
              <w:t>5</w:t>
            </w:r>
            <w:r w:rsidRPr="001E6F20">
              <w:rPr>
                <w:rFonts w:asciiTheme="minorEastAsia" w:eastAsiaTheme="minorEastAsia" w:hAnsiTheme="minorEastAsia" w:hint="eastAsia"/>
                <w:bCs/>
                <w:sz w:val="18"/>
                <w:szCs w:val="18"/>
                <w:u w:val="single"/>
              </w:rPr>
              <w:t xml:space="preserve"> </w:t>
            </w:r>
            <w:r w:rsidRPr="001E6F20">
              <w:rPr>
                <w:rFonts w:asciiTheme="minorEastAsia" w:eastAsiaTheme="minorEastAsia" w:hAnsiTheme="minorEastAsia" w:hint="eastAsia"/>
                <w:bCs/>
                <w:sz w:val="18"/>
                <w:szCs w:val="18"/>
              </w:rPr>
              <w:t>分[需提供设备发票复印件（发票购买单位应为本投标人）、车辆行驶证复印件（有效期内）、设备的购买合同复印件加盖电子签章放至投标文件中，作为评分依据，</w:t>
            </w:r>
            <w:r w:rsidRPr="001E6F20">
              <w:rPr>
                <w:rFonts w:asciiTheme="minorEastAsia" w:eastAsiaTheme="minorEastAsia" w:hAnsiTheme="minorEastAsia" w:hint="eastAsia"/>
                <w:sz w:val="18"/>
                <w:szCs w:val="18"/>
              </w:rPr>
              <w:t>否则不得分</w:t>
            </w:r>
            <w:r w:rsidRPr="001E6F20">
              <w:rPr>
                <w:rFonts w:asciiTheme="minorEastAsia" w:eastAsiaTheme="minorEastAsia" w:hAnsiTheme="minorEastAsia" w:hint="eastAsia"/>
                <w:bCs/>
                <w:sz w:val="18"/>
                <w:szCs w:val="18"/>
              </w:rPr>
              <w:t>]</w:t>
            </w:r>
          </w:p>
        </w:tc>
      </w:tr>
      <w:tr w:rsidR="00E54B46" w:rsidRPr="00D9114B" w:rsidTr="000B6FF6">
        <w:trPr>
          <w:trHeight w:val="418"/>
        </w:trPr>
        <w:tc>
          <w:tcPr>
            <w:tcW w:w="851" w:type="dxa"/>
            <w:vMerge/>
          </w:tcPr>
          <w:p w:rsidR="00E54B46" w:rsidRPr="001E6F20" w:rsidRDefault="00E54B46" w:rsidP="00E54B46">
            <w:pPr>
              <w:rPr>
                <w:rFonts w:asciiTheme="minorEastAsia" w:eastAsiaTheme="minorEastAsia" w:hAnsiTheme="minorEastAsia"/>
                <w:sz w:val="18"/>
                <w:szCs w:val="18"/>
              </w:rPr>
            </w:pPr>
          </w:p>
        </w:tc>
        <w:tc>
          <w:tcPr>
            <w:tcW w:w="1701" w:type="dxa"/>
            <w:vMerge/>
          </w:tcPr>
          <w:p w:rsidR="00E54B46" w:rsidRPr="001E6F20" w:rsidRDefault="00E54B46" w:rsidP="00E54B46">
            <w:pPr>
              <w:rPr>
                <w:rFonts w:asciiTheme="minorEastAsia" w:eastAsiaTheme="minorEastAsia" w:hAnsiTheme="minorEastAsia"/>
                <w:sz w:val="18"/>
                <w:szCs w:val="18"/>
              </w:rPr>
            </w:pPr>
          </w:p>
        </w:tc>
        <w:tc>
          <w:tcPr>
            <w:tcW w:w="709" w:type="dxa"/>
            <w:vAlign w:val="center"/>
          </w:tcPr>
          <w:p w:rsidR="00E54B46" w:rsidRPr="001E6F20" w:rsidRDefault="00146F56" w:rsidP="00E54B46">
            <w:pPr>
              <w:snapToGrid w:val="0"/>
              <w:spacing w:line="360" w:lineRule="auto"/>
              <w:rPr>
                <w:rFonts w:asciiTheme="minorEastAsia" w:eastAsiaTheme="minorEastAsia" w:hAnsiTheme="minorEastAsia"/>
                <w:bCs/>
                <w:sz w:val="18"/>
                <w:szCs w:val="18"/>
              </w:rPr>
            </w:pPr>
            <w:r>
              <w:rPr>
                <w:rFonts w:asciiTheme="minorEastAsia" w:eastAsiaTheme="minorEastAsia" w:hAnsiTheme="minorEastAsia"/>
                <w:bCs/>
                <w:sz w:val="18"/>
                <w:szCs w:val="18"/>
              </w:rPr>
              <w:t>5</w:t>
            </w:r>
            <w:r w:rsidR="00E54B46" w:rsidRPr="001E6F20">
              <w:rPr>
                <w:rFonts w:asciiTheme="minorEastAsia" w:eastAsiaTheme="minorEastAsia" w:hAnsiTheme="minorEastAsia" w:hint="eastAsia"/>
                <w:bCs/>
                <w:sz w:val="18"/>
                <w:szCs w:val="18"/>
              </w:rPr>
              <w:t>分</w:t>
            </w:r>
          </w:p>
        </w:tc>
        <w:tc>
          <w:tcPr>
            <w:tcW w:w="6835" w:type="dxa"/>
            <w:vAlign w:val="center"/>
          </w:tcPr>
          <w:p w:rsidR="00E54B46" w:rsidRPr="001E6F20" w:rsidRDefault="00E54B46" w:rsidP="00763FEA">
            <w:pPr>
              <w:snapToGrid w:val="0"/>
              <w:spacing w:line="360" w:lineRule="auto"/>
              <w:rPr>
                <w:rFonts w:asciiTheme="minorEastAsia" w:eastAsiaTheme="minorEastAsia" w:hAnsiTheme="minorEastAsia"/>
                <w:sz w:val="18"/>
                <w:szCs w:val="18"/>
              </w:rPr>
            </w:pPr>
            <w:r w:rsidRPr="001E6F20">
              <w:rPr>
                <w:rFonts w:asciiTheme="minorEastAsia" w:eastAsiaTheme="minorEastAsia" w:hAnsiTheme="minorEastAsia" w:hint="eastAsia"/>
                <w:bCs/>
                <w:sz w:val="18"/>
                <w:szCs w:val="18"/>
              </w:rPr>
              <w:t>配置管道CCTV管道检测设备，三台得</w:t>
            </w:r>
            <w:r w:rsidRPr="001E6F20">
              <w:rPr>
                <w:rFonts w:asciiTheme="minorEastAsia" w:eastAsiaTheme="minorEastAsia" w:hAnsiTheme="minorEastAsia" w:hint="eastAsia"/>
                <w:bCs/>
                <w:sz w:val="18"/>
                <w:szCs w:val="18"/>
                <w:u w:val="single"/>
              </w:rPr>
              <w:t xml:space="preserve"> 1 </w:t>
            </w:r>
            <w:r w:rsidRPr="001E6F20">
              <w:rPr>
                <w:rFonts w:asciiTheme="minorEastAsia" w:eastAsiaTheme="minorEastAsia" w:hAnsiTheme="minorEastAsia" w:hint="eastAsia"/>
                <w:bCs/>
                <w:sz w:val="18"/>
                <w:szCs w:val="18"/>
              </w:rPr>
              <w:t>分，每加</w:t>
            </w:r>
            <w:r w:rsidR="00763FEA">
              <w:rPr>
                <w:rFonts w:asciiTheme="minorEastAsia" w:eastAsiaTheme="minorEastAsia" w:hAnsiTheme="minorEastAsia" w:hint="eastAsia"/>
                <w:bCs/>
                <w:sz w:val="18"/>
                <w:szCs w:val="18"/>
              </w:rPr>
              <w:t>1</w:t>
            </w:r>
            <w:r w:rsidRPr="001E6F20">
              <w:rPr>
                <w:rFonts w:asciiTheme="minorEastAsia" w:eastAsiaTheme="minorEastAsia" w:hAnsiTheme="minorEastAsia" w:hint="eastAsia"/>
                <w:bCs/>
                <w:sz w:val="18"/>
                <w:szCs w:val="18"/>
              </w:rPr>
              <w:t>台加</w:t>
            </w:r>
            <w:r w:rsidRPr="001E6F20">
              <w:rPr>
                <w:rFonts w:asciiTheme="minorEastAsia" w:eastAsiaTheme="minorEastAsia" w:hAnsiTheme="minorEastAsia" w:hint="eastAsia"/>
                <w:bCs/>
                <w:sz w:val="18"/>
                <w:szCs w:val="18"/>
                <w:u w:val="single"/>
              </w:rPr>
              <w:t xml:space="preserve"> 1 </w:t>
            </w:r>
            <w:r w:rsidRPr="001E6F20">
              <w:rPr>
                <w:rFonts w:asciiTheme="minorEastAsia" w:eastAsiaTheme="minorEastAsia" w:hAnsiTheme="minorEastAsia" w:hint="eastAsia"/>
                <w:bCs/>
                <w:sz w:val="18"/>
                <w:szCs w:val="18"/>
              </w:rPr>
              <w:t>分，最高得</w:t>
            </w:r>
            <w:r w:rsidRPr="001E6F20">
              <w:rPr>
                <w:rFonts w:asciiTheme="minorEastAsia" w:eastAsiaTheme="minorEastAsia" w:hAnsiTheme="minorEastAsia" w:hint="eastAsia"/>
                <w:bCs/>
                <w:sz w:val="18"/>
                <w:szCs w:val="18"/>
                <w:u w:val="single"/>
              </w:rPr>
              <w:t xml:space="preserve"> </w:t>
            </w:r>
            <w:r w:rsidR="00146F56">
              <w:rPr>
                <w:rFonts w:asciiTheme="minorEastAsia" w:eastAsiaTheme="minorEastAsia" w:hAnsiTheme="minorEastAsia"/>
                <w:bCs/>
                <w:sz w:val="18"/>
                <w:szCs w:val="18"/>
                <w:u w:val="single"/>
              </w:rPr>
              <w:t>5</w:t>
            </w:r>
            <w:r w:rsidRPr="001E6F20">
              <w:rPr>
                <w:rFonts w:asciiTheme="minorEastAsia" w:eastAsiaTheme="minorEastAsia" w:hAnsiTheme="minorEastAsia" w:hint="eastAsia"/>
                <w:bCs/>
                <w:sz w:val="18"/>
                <w:szCs w:val="18"/>
                <w:u w:val="single"/>
              </w:rPr>
              <w:t xml:space="preserve"> </w:t>
            </w:r>
            <w:r w:rsidRPr="001E6F20">
              <w:rPr>
                <w:rFonts w:asciiTheme="minorEastAsia" w:eastAsiaTheme="minorEastAsia" w:hAnsiTheme="minorEastAsia" w:hint="eastAsia"/>
                <w:bCs/>
                <w:sz w:val="18"/>
                <w:szCs w:val="18"/>
              </w:rPr>
              <w:t>分[</w:t>
            </w:r>
            <w:r w:rsidRPr="001E6F20">
              <w:rPr>
                <w:rFonts w:asciiTheme="minorEastAsia" w:eastAsiaTheme="minorEastAsia" w:hAnsiTheme="minorEastAsia" w:hint="eastAsia"/>
                <w:sz w:val="18"/>
                <w:szCs w:val="18"/>
              </w:rPr>
              <w:t>需提供设备发票复印件（发票购买单位应为本投标人）加盖电子</w:t>
            </w:r>
            <w:r w:rsidRPr="001E6F20">
              <w:rPr>
                <w:rFonts w:asciiTheme="minorEastAsia" w:eastAsiaTheme="minorEastAsia" w:hAnsiTheme="minorEastAsia" w:hint="eastAsia"/>
                <w:bCs/>
                <w:sz w:val="18"/>
                <w:szCs w:val="18"/>
              </w:rPr>
              <w:t>签章</w:t>
            </w:r>
            <w:r w:rsidRPr="001E6F20">
              <w:rPr>
                <w:rFonts w:asciiTheme="minorEastAsia" w:eastAsiaTheme="minorEastAsia" w:hAnsiTheme="minorEastAsia" w:hint="eastAsia"/>
                <w:sz w:val="18"/>
                <w:szCs w:val="18"/>
              </w:rPr>
              <w:t>放至投标文件中，否则不得分</w:t>
            </w:r>
            <w:r w:rsidRPr="001E6F20">
              <w:rPr>
                <w:rFonts w:asciiTheme="minorEastAsia" w:eastAsiaTheme="minorEastAsia" w:hAnsiTheme="minorEastAsia" w:hint="eastAsia"/>
                <w:bCs/>
                <w:sz w:val="18"/>
                <w:szCs w:val="18"/>
              </w:rPr>
              <w:t>]</w:t>
            </w:r>
          </w:p>
        </w:tc>
      </w:tr>
      <w:tr w:rsidR="00E54B46" w:rsidRPr="00D9114B" w:rsidTr="00501B0B">
        <w:trPr>
          <w:trHeight w:val="713"/>
        </w:trPr>
        <w:tc>
          <w:tcPr>
            <w:tcW w:w="851" w:type="dxa"/>
            <w:vMerge/>
          </w:tcPr>
          <w:p w:rsidR="00E54B46" w:rsidRPr="001E6F20" w:rsidRDefault="00E54B46" w:rsidP="00E54B46">
            <w:pPr>
              <w:rPr>
                <w:rFonts w:asciiTheme="minorEastAsia" w:eastAsiaTheme="minorEastAsia" w:hAnsiTheme="minorEastAsia"/>
                <w:sz w:val="18"/>
                <w:szCs w:val="18"/>
              </w:rPr>
            </w:pPr>
          </w:p>
        </w:tc>
        <w:tc>
          <w:tcPr>
            <w:tcW w:w="1701" w:type="dxa"/>
            <w:vMerge/>
          </w:tcPr>
          <w:p w:rsidR="00E54B46" w:rsidRPr="001E6F20" w:rsidRDefault="00E54B46" w:rsidP="00E54B46">
            <w:pPr>
              <w:rPr>
                <w:rFonts w:asciiTheme="minorEastAsia" w:eastAsiaTheme="minorEastAsia" w:hAnsiTheme="minorEastAsia"/>
                <w:sz w:val="18"/>
                <w:szCs w:val="18"/>
              </w:rPr>
            </w:pPr>
          </w:p>
        </w:tc>
        <w:tc>
          <w:tcPr>
            <w:tcW w:w="709" w:type="dxa"/>
            <w:vAlign w:val="center"/>
          </w:tcPr>
          <w:p w:rsidR="00E54B46" w:rsidRPr="001E6F20" w:rsidRDefault="00E54B46" w:rsidP="00E54B46">
            <w:pPr>
              <w:snapToGrid w:val="0"/>
              <w:spacing w:line="360" w:lineRule="auto"/>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3分</w:t>
            </w:r>
          </w:p>
        </w:tc>
        <w:tc>
          <w:tcPr>
            <w:tcW w:w="6835" w:type="dxa"/>
            <w:vAlign w:val="center"/>
          </w:tcPr>
          <w:p w:rsidR="00E54B46" w:rsidRPr="001E6F20" w:rsidRDefault="00E54B46" w:rsidP="00A63D8A">
            <w:pPr>
              <w:snapToGrid w:val="0"/>
              <w:spacing w:line="360" w:lineRule="auto"/>
              <w:rPr>
                <w:rFonts w:asciiTheme="minorEastAsia" w:eastAsiaTheme="minorEastAsia" w:hAnsiTheme="minorEastAsia"/>
                <w:sz w:val="18"/>
                <w:szCs w:val="18"/>
              </w:rPr>
            </w:pPr>
            <w:r w:rsidRPr="001E6F20">
              <w:rPr>
                <w:rFonts w:asciiTheme="minorEastAsia" w:eastAsiaTheme="minorEastAsia" w:hAnsiTheme="minorEastAsia" w:hint="eastAsia"/>
                <w:bCs/>
                <w:sz w:val="18"/>
                <w:szCs w:val="18"/>
              </w:rPr>
              <w:t>配置吸污车设备，1台得</w:t>
            </w:r>
            <w:r w:rsidR="00A63D8A">
              <w:rPr>
                <w:rFonts w:asciiTheme="minorEastAsia" w:eastAsiaTheme="minorEastAsia" w:hAnsiTheme="minorEastAsia"/>
                <w:bCs/>
                <w:sz w:val="18"/>
                <w:szCs w:val="18"/>
              </w:rPr>
              <w:t>1.5</w:t>
            </w:r>
            <w:r w:rsidRPr="001E6F20">
              <w:rPr>
                <w:rFonts w:asciiTheme="minorEastAsia" w:eastAsiaTheme="minorEastAsia" w:hAnsiTheme="minorEastAsia" w:hint="eastAsia"/>
                <w:bCs/>
                <w:sz w:val="18"/>
                <w:szCs w:val="18"/>
              </w:rPr>
              <w:t>分，最高得 3 分[需提供设备发票复印件</w:t>
            </w:r>
            <w:r w:rsidRPr="001E6F20">
              <w:rPr>
                <w:rFonts w:asciiTheme="minorEastAsia" w:eastAsiaTheme="minorEastAsia" w:hAnsiTheme="minorEastAsia" w:hint="eastAsia"/>
                <w:sz w:val="18"/>
                <w:szCs w:val="18"/>
              </w:rPr>
              <w:t>（发票购买单位应为本投标人）</w:t>
            </w:r>
            <w:r w:rsidRPr="001E6F20">
              <w:rPr>
                <w:rFonts w:asciiTheme="minorEastAsia" w:eastAsiaTheme="minorEastAsia" w:hAnsiTheme="minorEastAsia" w:hint="eastAsia"/>
                <w:bCs/>
                <w:sz w:val="18"/>
                <w:szCs w:val="18"/>
              </w:rPr>
              <w:t>、合同复印件、行驶证复印件，复印件</w:t>
            </w:r>
            <w:r w:rsidRPr="001E6F20">
              <w:rPr>
                <w:rFonts w:asciiTheme="minorEastAsia" w:eastAsiaTheme="minorEastAsia" w:hAnsiTheme="minorEastAsia" w:hint="eastAsia"/>
                <w:sz w:val="18"/>
                <w:szCs w:val="18"/>
              </w:rPr>
              <w:t>加盖电子</w:t>
            </w:r>
            <w:r w:rsidRPr="001E6F20">
              <w:rPr>
                <w:rFonts w:asciiTheme="minorEastAsia" w:eastAsiaTheme="minorEastAsia" w:hAnsiTheme="minorEastAsia" w:hint="eastAsia"/>
                <w:bCs/>
                <w:sz w:val="18"/>
                <w:szCs w:val="18"/>
              </w:rPr>
              <w:t>签章放至投标文件中，</w:t>
            </w:r>
            <w:r w:rsidRPr="001E6F20">
              <w:rPr>
                <w:rFonts w:asciiTheme="minorEastAsia" w:eastAsiaTheme="minorEastAsia" w:hAnsiTheme="minorEastAsia" w:hint="eastAsia"/>
                <w:sz w:val="18"/>
                <w:szCs w:val="18"/>
              </w:rPr>
              <w:t>否则不得分</w:t>
            </w:r>
            <w:r w:rsidRPr="001E6F20">
              <w:rPr>
                <w:rFonts w:asciiTheme="minorEastAsia" w:eastAsiaTheme="minorEastAsia" w:hAnsiTheme="minorEastAsia" w:hint="eastAsia"/>
                <w:bCs/>
                <w:sz w:val="18"/>
                <w:szCs w:val="18"/>
              </w:rPr>
              <w:t>]</w:t>
            </w:r>
          </w:p>
        </w:tc>
      </w:tr>
      <w:tr w:rsidR="005B10CA" w:rsidRPr="00D9114B" w:rsidTr="00501B0B">
        <w:trPr>
          <w:trHeight w:val="713"/>
        </w:trPr>
        <w:tc>
          <w:tcPr>
            <w:tcW w:w="851" w:type="dxa"/>
            <w:vMerge/>
          </w:tcPr>
          <w:p w:rsidR="005B10CA" w:rsidRPr="001E6F20" w:rsidRDefault="005B10CA" w:rsidP="005B10CA">
            <w:pPr>
              <w:rPr>
                <w:rFonts w:asciiTheme="minorEastAsia" w:eastAsiaTheme="minorEastAsia" w:hAnsiTheme="minorEastAsia"/>
                <w:sz w:val="18"/>
                <w:szCs w:val="18"/>
              </w:rPr>
            </w:pPr>
          </w:p>
        </w:tc>
        <w:tc>
          <w:tcPr>
            <w:tcW w:w="1701" w:type="dxa"/>
            <w:vMerge/>
          </w:tcPr>
          <w:p w:rsidR="005B10CA" w:rsidRPr="001E6F20" w:rsidRDefault="005B10CA" w:rsidP="005B10CA">
            <w:pPr>
              <w:rPr>
                <w:rFonts w:asciiTheme="minorEastAsia" w:eastAsiaTheme="minorEastAsia" w:hAnsiTheme="minorEastAsia"/>
                <w:sz w:val="18"/>
                <w:szCs w:val="18"/>
              </w:rPr>
            </w:pPr>
          </w:p>
        </w:tc>
        <w:tc>
          <w:tcPr>
            <w:tcW w:w="709" w:type="dxa"/>
            <w:vAlign w:val="center"/>
          </w:tcPr>
          <w:p w:rsidR="005B10CA" w:rsidRPr="001E6F20" w:rsidRDefault="005B10CA" w:rsidP="005B10CA">
            <w:pPr>
              <w:snapToGrid w:val="0"/>
              <w:spacing w:line="360" w:lineRule="auto"/>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3分</w:t>
            </w:r>
          </w:p>
        </w:tc>
        <w:tc>
          <w:tcPr>
            <w:tcW w:w="6835" w:type="dxa"/>
            <w:vAlign w:val="center"/>
          </w:tcPr>
          <w:p w:rsidR="005B10CA" w:rsidRPr="001E6F20" w:rsidRDefault="005B10CA" w:rsidP="00B810E8">
            <w:pPr>
              <w:snapToGrid w:val="0"/>
              <w:spacing w:line="360" w:lineRule="auto"/>
              <w:rPr>
                <w:rFonts w:asciiTheme="minorEastAsia" w:eastAsiaTheme="minorEastAsia" w:hAnsiTheme="minorEastAsia"/>
                <w:sz w:val="18"/>
                <w:szCs w:val="18"/>
              </w:rPr>
            </w:pPr>
            <w:r w:rsidRPr="001E6F20">
              <w:rPr>
                <w:rFonts w:asciiTheme="minorEastAsia" w:eastAsiaTheme="minorEastAsia" w:hAnsiTheme="minorEastAsia" w:hint="eastAsia"/>
                <w:bCs/>
                <w:sz w:val="18"/>
                <w:szCs w:val="18"/>
              </w:rPr>
              <w:t>配置排水量≥500m³/h的移动电源泵车，1辆得</w:t>
            </w:r>
            <w:r w:rsidR="00B810E8">
              <w:rPr>
                <w:rFonts w:asciiTheme="minorEastAsia" w:eastAsiaTheme="minorEastAsia" w:hAnsiTheme="minorEastAsia"/>
                <w:bCs/>
                <w:sz w:val="18"/>
                <w:szCs w:val="18"/>
              </w:rPr>
              <w:t>3</w:t>
            </w:r>
            <w:r w:rsidRPr="001E6F20">
              <w:rPr>
                <w:rFonts w:asciiTheme="minorEastAsia" w:eastAsiaTheme="minorEastAsia" w:hAnsiTheme="minorEastAsia" w:hint="eastAsia"/>
                <w:bCs/>
                <w:sz w:val="18"/>
                <w:szCs w:val="18"/>
              </w:rPr>
              <w:t>分，最高得 3 分[需提供设备发票复印件</w:t>
            </w:r>
            <w:r w:rsidRPr="001E6F20">
              <w:rPr>
                <w:rFonts w:asciiTheme="minorEastAsia" w:eastAsiaTheme="minorEastAsia" w:hAnsiTheme="minorEastAsia" w:hint="eastAsia"/>
                <w:sz w:val="18"/>
                <w:szCs w:val="18"/>
              </w:rPr>
              <w:t>（发票购买单位应为本投标人）</w:t>
            </w:r>
            <w:r w:rsidRPr="001E6F20">
              <w:rPr>
                <w:rFonts w:asciiTheme="minorEastAsia" w:eastAsiaTheme="minorEastAsia" w:hAnsiTheme="minorEastAsia" w:hint="eastAsia"/>
                <w:bCs/>
                <w:sz w:val="18"/>
                <w:szCs w:val="18"/>
              </w:rPr>
              <w:t>、合同复印件、行驶证复印件，复印件</w:t>
            </w:r>
            <w:r w:rsidRPr="001E6F20">
              <w:rPr>
                <w:rFonts w:asciiTheme="minorEastAsia" w:eastAsiaTheme="minorEastAsia" w:hAnsiTheme="minorEastAsia" w:hint="eastAsia"/>
                <w:sz w:val="18"/>
                <w:szCs w:val="18"/>
              </w:rPr>
              <w:t>加盖电子</w:t>
            </w:r>
            <w:r w:rsidRPr="001E6F20">
              <w:rPr>
                <w:rFonts w:asciiTheme="minorEastAsia" w:eastAsiaTheme="minorEastAsia" w:hAnsiTheme="minorEastAsia" w:hint="eastAsia"/>
                <w:bCs/>
                <w:sz w:val="18"/>
                <w:szCs w:val="18"/>
              </w:rPr>
              <w:t>签章放至投标文件中，</w:t>
            </w:r>
            <w:r w:rsidRPr="001E6F20">
              <w:rPr>
                <w:rFonts w:asciiTheme="minorEastAsia" w:eastAsiaTheme="minorEastAsia" w:hAnsiTheme="minorEastAsia" w:hint="eastAsia"/>
                <w:sz w:val="18"/>
                <w:szCs w:val="18"/>
              </w:rPr>
              <w:t>否则不得分</w:t>
            </w:r>
            <w:r w:rsidRPr="001E6F20">
              <w:rPr>
                <w:rFonts w:asciiTheme="minorEastAsia" w:eastAsiaTheme="minorEastAsia" w:hAnsiTheme="minorEastAsia" w:hint="eastAsia"/>
                <w:bCs/>
                <w:sz w:val="18"/>
                <w:szCs w:val="18"/>
              </w:rPr>
              <w:t>]</w:t>
            </w:r>
          </w:p>
        </w:tc>
      </w:tr>
      <w:tr w:rsidR="005B10CA" w:rsidRPr="00D9114B" w:rsidTr="00501B0B">
        <w:trPr>
          <w:trHeight w:val="713"/>
        </w:trPr>
        <w:tc>
          <w:tcPr>
            <w:tcW w:w="851" w:type="dxa"/>
            <w:vMerge/>
          </w:tcPr>
          <w:p w:rsidR="005B10CA" w:rsidRPr="001E6F20" w:rsidRDefault="005B10CA" w:rsidP="005B10CA">
            <w:pPr>
              <w:rPr>
                <w:rFonts w:asciiTheme="minorEastAsia" w:eastAsiaTheme="minorEastAsia" w:hAnsiTheme="minorEastAsia"/>
                <w:sz w:val="18"/>
                <w:szCs w:val="18"/>
              </w:rPr>
            </w:pPr>
          </w:p>
        </w:tc>
        <w:tc>
          <w:tcPr>
            <w:tcW w:w="1701" w:type="dxa"/>
            <w:vMerge/>
          </w:tcPr>
          <w:p w:rsidR="005B10CA" w:rsidRPr="001E6F20" w:rsidRDefault="005B10CA" w:rsidP="005B10CA">
            <w:pPr>
              <w:rPr>
                <w:rFonts w:asciiTheme="minorEastAsia" w:eastAsiaTheme="minorEastAsia" w:hAnsiTheme="minorEastAsia"/>
                <w:sz w:val="18"/>
                <w:szCs w:val="18"/>
              </w:rPr>
            </w:pPr>
          </w:p>
        </w:tc>
        <w:tc>
          <w:tcPr>
            <w:tcW w:w="709" w:type="dxa"/>
            <w:vAlign w:val="center"/>
          </w:tcPr>
          <w:p w:rsidR="005B10CA" w:rsidRPr="001E6F20" w:rsidRDefault="005B10CA" w:rsidP="005B10CA">
            <w:pPr>
              <w:snapToGrid w:val="0"/>
              <w:spacing w:line="360" w:lineRule="auto"/>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3分</w:t>
            </w:r>
          </w:p>
        </w:tc>
        <w:tc>
          <w:tcPr>
            <w:tcW w:w="6835" w:type="dxa"/>
            <w:vAlign w:val="center"/>
          </w:tcPr>
          <w:p w:rsidR="005B10CA" w:rsidRPr="001E6F20" w:rsidRDefault="003956C4" w:rsidP="001C0472">
            <w:pPr>
              <w:snapToGrid w:val="0"/>
              <w:spacing w:line="360" w:lineRule="auto"/>
              <w:rPr>
                <w:rFonts w:asciiTheme="minorEastAsia" w:eastAsiaTheme="minorEastAsia" w:hAnsiTheme="minorEastAsia"/>
                <w:sz w:val="18"/>
                <w:szCs w:val="18"/>
              </w:rPr>
            </w:pPr>
            <w:r w:rsidRPr="003956C4">
              <w:rPr>
                <w:rFonts w:asciiTheme="minorEastAsia" w:eastAsiaTheme="minorEastAsia" w:hAnsiTheme="minorEastAsia" w:hint="eastAsia"/>
                <w:bCs/>
                <w:sz w:val="18"/>
                <w:szCs w:val="18"/>
              </w:rPr>
              <w:t>配置集成式泥浆净化设备一套得</w:t>
            </w:r>
            <w:r w:rsidR="001C0472">
              <w:rPr>
                <w:rFonts w:asciiTheme="minorEastAsia" w:eastAsiaTheme="minorEastAsia" w:hAnsiTheme="minorEastAsia"/>
                <w:bCs/>
                <w:sz w:val="18"/>
                <w:szCs w:val="18"/>
              </w:rPr>
              <w:t>3</w:t>
            </w:r>
            <w:r w:rsidRPr="003956C4">
              <w:rPr>
                <w:rFonts w:asciiTheme="minorEastAsia" w:eastAsiaTheme="minorEastAsia" w:hAnsiTheme="minorEastAsia"/>
                <w:bCs/>
                <w:sz w:val="18"/>
                <w:szCs w:val="18"/>
              </w:rPr>
              <w:t>分[需提供设备发票复印件</w:t>
            </w:r>
            <w:r w:rsidR="00C03C86" w:rsidRPr="001E6F20">
              <w:rPr>
                <w:rFonts w:asciiTheme="minorEastAsia" w:eastAsiaTheme="minorEastAsia" w:hAnsiTheme="minorEastAsia" w:hint="eastAsia"/>
                <w:sz w:val="18"/>
                <w:szCs w:val="18"/>
              </w:rPr>
              <w:t>（发票购买单位应为本投标人）</w:t>
            </w:r>
            <w:r w:rsidR="009D581B" w:rsidRPr="001E6F20">
              <w:rPr>
                <w:rFonts w:asciiTheme="minorEastAsia" w:eastAsiaTheme="minorEastAsia" w:hAnsiTheme="minorEastAsia" w:hint="eastAsia"/>
                <w:sz w:val="18"/>
                <w:szCs w:val="18"/>
              </w:rPr>
              <w:t>加盖电子</w:t>
            </w:r>
            <w:r w:rsidR="009D581B" w:rsidRPr="001E6F20">
              <w:rPr>
                <w:rFonts w:asciiTheme="minorEastAsia" w:eastAsiaTheme="minorEastAsia" w:hAnsiTheme="minorEastAsia" w:hint="eastAsia"/>
                <w:bCs/>
                <w:sz w:val="18"/>
                <w:szCs w:val="18"/>
              </w:rPr>
              <w:t>签章</w:t>
            </w:r>
            <w:r w:rsidR="000747E9" w:rsidRPr="001E6F20">
              <w:rPr>
                <w:rFonts w:asciiTheme="minorEastAsia" w:eastAsiaTheme="minorEastAsia" w:hAnsiTheme="minorEastAsia" w:hint="eastAsia"/>
                <w:bCs/>
                <w:sz w:val="18"/>
                <w:szCs w:val="18"/>
              </w:rPr>
              <w:t>放至投标文件中，</w:t>
            </w:r>
            <w:r w:rsidR="000747E9" w:rsidRPr="001E6F20">
              <w:rPr>
                <w:rFonts w:asciiTheme="minorEastAsia" w:eastAsiaTheme="minorEastAsia" w:hAnsiTheme="minorEastAsia" w:hint="eastAsia"/>
                <w:sz w:val="18"/>
                <w:szCs w:val="18"/>
              </w:rPr>
              <w:t>否则不得分</w:t>
            </w:r>
            <w:r w:rsidRPr="003956C4">
              <w:rPr>
                <w:rFonts w:asciiTheme="minorEastAsia" w:eastAsiaTheme="minorEastAsia" w:hAnsiTheme="minorEastAsia"/>
                <w:bCs/>
                <w:sz w:val="18"/>
                <w:szCs w:val="18"/>
              </w:rPr>
              <w:t>]</w:t>
            </w:r>
          </w:p>
        </w:tc>
      </w:tr>
      <w:tr w:rsidR="005B10CA" w:rsidRPr="00D9114B" w:rsidTr="00501B0B">
        <w:trPr>
          <w:trHeight w:val="2197"/>
        </w:trPr>
        <w:tc>
          <w:tcPr>
            <w:tcW w:w="851" w:type="dxa"/>
            <w:vMerge w:val="restart"/>
            <w:vAlign w:val="center"/>
          </w:tcPr>
          <w:p w:rsidR="005B10CA" w:rsidRPr="001E6F20" w:rsidRDefault="005B10CA" w:rsidP="005B10CA">
            <w:pPr>
              <w:spacing w:line="500" w:lineRule="exact"/>
              <w:jc w:val="center"/>
              <w:rPr>
                <w:rFonts w:asciiTheme="minorEastAsia" w:eastAsiaTheme="minorEastAsia" w:hAnsiTheme="minorEastAsia"/>
                <w:sz w:val="18"/>
                <w:szCs w:val="18"/>
              </w:rPr>
            </w:pPr>
            <w:r w:rsidRPr="001E6F20">
              <w:rPr>
                <w:rFonts w:asciiTheme="minorEastAsia" w:eastAsiaTheme="minorEastAsia" w:hAnsiTheme="minorEastAsia" w:hint="eastAsia"/>
                <w:sz w:val="18"/>
                <w:szCs w:val="18"/>
              </w:rPr>
              <w:lastRenderedPageBreak/>
              <w:t>6</w:t>
            </w:r>
          </w:p>
        </w:tc>
        <w:tc>
          <w:tcPr>
            <w:tcW w:w="1701" w:type="dxa"/>
            <w:vMerge w:val="restart"/>
            <w:vAlign w:val="center"/>
          </w:tcPr>
          <w:p w:rsidR="005B10CA" w:rsidRPr="001E6F20" w:rsidRDefault="005B10CA" w:rsidP="005B10CA">
            <w:pPr>
              <w:spacing w:line="500" w:lineRule="exact"/>
              <w:ind w:firstLineChars="50" w:firstLine="90"/>
              <w:rPr>
                <w:rFonts w:asciiTheme="minorEastAsia" w:eastAsiaTheme="minorEastAsia" w:hAnsiTheme="minorEastAsia"/>
                <w:sz w:val="18"/>
                <w:szCs w:val="18"/>
              </w:rPr>
            </w:pPr>
            <w:r w:rsidRPr="001E6F20">
              <w:rPr>
                <w:rFonts w:asciiTheme="minorEastAsia" w:eastAsiaTheme="minorEastAsia" w:hAnsiTheme="minorEastAsia" w:hint="eastAsia"/>
                <w:sz w:val="18"/>
                <w:szCs w:val="18"/>
              </w:rPr>
              <w:t>投标人施工队伍的人员安排情况</w:t>
            </w:r>
          </w:p>
        </w:tc>
        <w:tc>
          <w:tcPr>
            <w:tcW w:w="709" w:type="dxa"/>
            <w:vAlign w:val="center"/>
          </w:tcPr>
          <w:p w:rsidR="005B10CA" w:rsidRPr="001E6F20" w:rsidRDefault="0095132C" w:rsidP="005B10CA">
            <w:pPr>
              <w:snapToGrid w:val="0"/>
              <w:spacing w:line="420" w:lineRule="exact"/>
              <w:rPr>
                <w:rFonts w:asciiTheme="minorEastAsia" w:eastAsiaTheme="minorEastAsia" w:hAnsiTheme="minorEastAsia"/>
                <w:bCs/>
                <w:sz w:val="18"/>
                <w:szCs w:val="18"/>
              </w:rPr>
            </w:pPr>
            <w:r>
              <w:rPr>
                <w:rFonts w:asciiTheme="minorEastAsia" w:eastAsiaTheme="minorEastAsia" w:hAnsiTheme="minorEastAsia"/>
                <w:bCs/>
                <w:sz w:val="18"/>
                <w:szCs w:val="18"/>
              </w:rPr>
              <w:t>2</w:t>
            </w:r>
            <w:r w:rsidR="005B10CA" w:rsidRPr="001E6F20">
              <w:rPr>
                <w:rFonts w:asciiTheme="minorEastAsia" w:eastAsiaTheme="minorEastAsia" w:hAnsiTheme="minorEastAsia" w:hint="eastAsia"/>
                <w:bCs/>
                <w:sz w:val="18"/>
                <w:szCs w:val="18"/>
              </w:rPr>
              <w:t>分</w:t>
            </w:r>
          </w:p>
        </w:tc>
        <w:tc>
          <w:tcPr>
            <w:tcW w:w="6835" w:type="dxa"/>
            <w:vAlign w:val="center"/>
          </w:tcPr>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本项目的项目负责人具有</w:t>
            </w:r>
          </w:p>
          <w:p w:rsidR="005B10CA" w:rsidRPr="001E6F20" w:rsidRDefault="005B10CA" w:rsidP="005B10CA">
            <w:pPr>
              <w:numPr>
                <w:ilvl w:val="0"/>
                <w:numId w:val="48"/>
              </w:numPr>
              <w:autoSpaceDE/>
              <w:autoSpaceDN/>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中级及以上工程</w:t>
            </w:r>
            <w:r w:rsidRPr="00D13D8A">
              <w:rPr>
                <w:rFonts w:asciiTheme="minorEastAsia" w:eastAsiaTheme="minorEastAsia" w:hAnsiTheme="minorEastAsia" w:hint="eastAsia"/>
                <w:bCs/>
                <w:sz w:val="18"/>
                <w:szCs w:val="18"/>
              </w:rPr>
              <w:t>师证书</w:t>
            </w:r>
            <w:r w:rsidR="005A7478" w:rsidRPr="00D13D8A">
              <w:rPr>
                <w:rFonts w:asciiTheme="minorEastAsia" w:eastAsiaTheme="minorEastAsia" w:hAnsiTheme="minorEastAsia" w:hint="eastAsia"/>
                <w:bCs/>
                <w:sz w:val="18"/>
                <w:szCs w:val="18"/>
              </w:rPr>
              <w:t>（市政工程专业）</w:t>
            </w:r>
          </w:p>
          <w:p w:rsidR="005B10CA" w:rsidRPr="001E6F20" w:rsidRDefault="005B10CA" w:rsidP="005B10CA">
            <w:pPr>
              <w:numPr>
                <w:ilvl w:val="0"/>
                <w:numId w:val="48"/>
              </w:numPr>
              <w:autoSpaceDE/>
              <w:autoSpaceDN/>
              <w:snapToGrid w:val="0"/>
              <w:spacing w:line="420" w:lineRule="exact"/>
              <w:rPr>
                <w:rFonts w:asciiTheme="minorEastAsia" w:eastAsiaTheme="minorEastAsia" w:hAnsiTheme="minorEastAsia"/>
                <w:sz w:val="18"/>
                <w:szCs w:val="18"/>
              </w:rPr>
            </w:pPr>
            <w:r w:rsidRPr="001E6F20">
              <w:rPr>
                <w:rFonts w:asciiTheme="minorEastAsia" w:eastAsiaTheme="minorEastAsia" w:hAnsiTheme="minorEastAsia" w:hint="eastAsia"/>
                <w:bCs/>
                <w:sz w:val="18"/>
                <w:szCs w:val="18"/>
              </w:rPr>
              <w:t>排水管道电视（CCTV）声纳检测上岗证书及</w:t>
            </w:r>
            <w:r w:rsidRPr="001E6F20">
              <w:rPr>
                <w:rFonts w:asciiTheme="minorEastAsia" w:eastAsiaTheme="minorEastAsia" w:hAnsiTheme="minorEastAsia"/>
                <w:sz w:val="18"/>
                <w:szCs w:val="18"/>
              </w:rPr>
              <w:t>下水道养护工证书</w:t>
            </w:r>
          </w:p>
          <w:p w:rsidR="005B10CA" w:rsidRPr="001E6F20" w:rsidRDefault="005B10CA" w:rsidP="00F049D7">
            <w:pPr>
              <w:snapToGrid w:val="0"/>
              <w:spacing w:line="420" w:lineRule="exact"/>
              <w:rPr>
                <w:rFonts w:asciiTheme="minorEastAsia" w:eastAsiaTheme="minorEastAsia" w:hAnsiTheme="minorEastAsia"/>
                <w:sz w:val="18"/>
                <w:szCs w:val="18"/>
              </w:rPr>
            </w:pPr>
            <w:r w:rsidRPr="001E6F20">
              <w:rPr>
                <w:rFonts w:asciiTheme="minorEastAsia" w:eastAsiaTheme="minorEastAsia" w:hAnsiTheme="minorEastAsia" w:hint="eastAsia"/>
                <w:sz w:val="18"/>
                <w:szCs w:val="18"/>
              </w:rPr>
              <w:t>符合</w:t>
            </w:r>
            <w:r w:rsidR="000B6FF6">
              <w:rPr>
                <w:rFonts w:asciiTheme="minorEastAsia" w:eastAsiaTheme="minorEastAsia" w:hAnsiTheme="minorEastAsia" w:hint="eastAsia"/>
                <w:sz w:val="18"/>
                <w:szCs w:val="18"/>
              </w:rPr>
              <w:t>其中</w:t>
            </w:r>
            <w:r w:rsidR="00F049D7">
              <w:rPr>
                <w:rFonts w:asciiTheme="minorEastAsia" w:eastAsiaTheme="minorEastAsia" w:hAnsiTheme="minorEastAsia"/>
                <w:sz w:val="18"/>
                <w:szCs w:val="18"/>
              </w:rPr>
              <w:t>1</w:t>
            </w:r>
            <w:r w:rsidRPr="001E6F20">
              <w:rPr>
                <w:rFonts w:asciiTheme="minorEastAsia" w:eastAsiaTheme="minorEastAsia" w:hAnsiTheme="minorEastAsia" w:hint="eastAsia"/>
                <w:sz w:val="18"/>
                <w:szCs w:val="18"/>
              </w:rPr>
              <w:t>项的得</w:t>
            </w:r>
            <w:r w:rsidRPr="001E6F20">
              <w:rPr>
                <w:rFonts w:asciiTheme="minorEastAsia" w:eastAsiaTheme="minorEastAsia" w:hAnsiTheme="minorEastAsia" w:hint="eastAsia"/>
                <w:sz w:val="18"/>
                <w:szCs w:val="18"/>
                <w:u w:val="single"/>
              </w:rPr>
              <w:t xml:space="preserve"> 1 </w:t>
            </w:r>
            <w:r w:rsidR="000B6FF6">
              <w:rPr>
                <w:rFonts w:asciiTheme="minorEastAsia" w:eastAsiaTheme="minorEastAsia" w:hAnsiTheme="minorEastAsia" w:hint="eastAsia"/>
                <w:sz w:val="18"/>
                <w:szCs w:val="18"/>
              </w:rPr>
              <w:t>分</w:t>
            </w:r>
            <w:r w:rsidRPr="001E6F20">
              <w:rPr>
                <w:rFonts w:asciiTheme="minorEastAsia" w:eastAsiaTheme="minorEastAsia" w:hAnsiTheme="minorEastAsia" w:hint="eastAsia"/>
                <w:sz w:val="18"/>
                <w:szCs w:val="18"/>
              </w:rPr>
              <w:t>，符合</w:t>
            </w:r>
            <w:r w:rsidR="00F049D7">
              <w:rPr>
                <w:rFonts w:asciiTheme="minorEastAsia" w:eastAsiaTheme="minorEastAsia" w:hAnsiTheme="minorEastAsia"/>
                <w:sz w:val="18"/>
                <w:szCs w:val="18"/>
              </w:rPr>
              <w:t>2</w:t>
            </w:r>
            <w:r w:rsidRPr="001E6F20">
              <w:rPr>
                <w:rFonts w:asciiTheme="minorEastAsia" w:eastAsiaTheme="minorEastAsia" w:hAnsiTheme="minorEastAsia" w:hint="eastAsia"/>
                <w:sz w:val="18"/>
                <w:szCs w:val="18"/>
              </w:rPr>
              <w:t>项的得</w:t>
            </w:r>
            <w:r w:rsidR="00F049D7">
              <w:rPr>
                <w:rFonts w:asciiTheme="minorEastAsia" w:eastAsiaTheme="minorEastAsia" w:hAnsiTheme="minorEastAsia"/>
                <w:sz w:val="18"/>
                <w:szCs w:val="18"/>
                <w:u w:val="single"/>
              </w:rPr>
              <w:t>2</w:t>
            </w:r>
            <w:r w:rsidRPr="001E6F20">
              <w:rPr>
                <w:rFonts w:asciiTheme="minorEastAsia" w:eastAsiaTheme="minorEastAsia" w:hAnsiTheme="minorEastAsia" w:hint="eastAsia"/>
                <w:sz w:val="18"/>
                <w:szCs w:val="18"/>
              </w:rPr>
              <w:t>分。</w:t>
            </w:r>
            <w:r w:rsidRPr="001E6F20">
              <w:rPr>
                <w:rFonts w:asciiTheme="minorEastAsia" w:eastAsiaTheme="minorEastAsia" w:hAnsiTheme="minorEastAsia" w:hint="eastAsia"/>
                <w:bCs/>
                <w:sz w:val="18"/>
                <w:szCs w:val="18"/>
              </w:rPr>
              <w:t>[相关证书原件扫描件加盖投标人电子签章放至投标文件中作为评分依据，并提供近三个月的社保证明，否则不得分]</w:t>
            </w:r>
          </w:p>
        </w:tc>
      </w:tr>
      <w:tr w:rsidR="005B10CA" w:rsidRPr="00D9114B" w:rsidTr="00501B0B">
        <w:trPr>
          <w:trHeight w:val="239"/>
        </w:trPr>
        <w:tc>
          <w:tcPr>
            <w:tcW w:w="851" w:type="dxa"/>
            <w:vMerge/>
          </w:tcPr>
          <w:p w:rsidR="005B10CA" w:rsidRPr="001E6F20" w:rsidRDefault="005B10CA" w:rsidP="005B10CA">
            <w:pPr>
              <w:rPr>
                <w:rFonts w:asciiTheme="minorEastAsia" w:eastAsiaTheme="minorEastAsia" w:hAnsiTheme="minorEastAsia"/>
                <w:sz w:val="18"/>
                <w:szCs w:val="18"/>
              </w:rPr>
            </w:pPr>
          </w:p>
        </w:tc>
        <w:tc>
          <w:tcPr>
            <w:tcW w:w="1701" w:type="dxa"/>
            <w:vMerge/>
          </w:tcPr>
          <w:p w:rsidR="005B10CA" w:rsidRPr="001E6F20" w:rsidRDefault="005B10CA" w:rsidP="005B10CA">
            <w:pPr>
              <w:rPr>
                <w:rFonts w:asciiTheme="minorEastAsia" w:eastAsiaTheme="minorEastAsia" w:hAnsiTheme="minorEastAsia"/>
                <w:sz w:val="18"/>
                <w:szCs w:val="18"/>
              </w:rPr>
            </w:pPr>
          </w:p>
        </w:tc>
        <w:tc>
          <w:tcPr>
            <w:tcW w:w="709" w:type="dxa"/>
            <w:vAlign w:val="center"/>
          </w:tcPr>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3分</w:t>
            </w:r>
          </w:p>
        </w:tc>
        <w:tc>
          <w:tcPr>
            <w:tcW w:w="6835" w:type="dxa"/>
            <w:vAlign w:val="center"/>
          </w:tcPr>
          <w:p w:rsidR="005B10CA" w:rsidRPr="001E6F20" w:rsidRDefault="005B10CA" w:rsidP="005B10CA">
            <w:pPr>
              <w:snapToGrid w:val="0"/>
              <w:spacing w:line="420" w:lineRule="exact"/>
              <w:rPr>
                <w:rFonts w:asciiTheme="minorEastAsia" w:eastAsiaTheme="minorEastAsia" w:hAnsiTheme="minorEastAsia"/>
                <w:sz w:val="18"/>
                <w:szCs w:val="18"/>
              </w:rPr>
            </w:pPr>
            <w:r w:rsidRPr="001E6F20">
              <w:rPr>
                <w:rFonts w:asciiTheme="minorEastAsia" w:eastAsiaTheme="minorEastAsia" w:hAnsiTheme="minorEastAsia" w:hint="eastAsia"/>
                <w:bCs/>
                <w:sz w:val="18"/>
                <w:szCs w:val="18"/>
              </w:rPr>
              <w:t>配备</w:t>
            </w:r>
            <w:r>
              <w:rPr>
                <w:rFonts w:asciiTheme="minorEastAsia" w:eastAsiaTheme="minorEastAsia" w:hAnsiTheme="minorEastAsia" w:hint="eastAsia"/>
                <w:bCs/>
                <w:sz w:val="18"/>
                <w:szCs w:val="18"/>
              </w:rPr>
              <w:t>人员具有</w:t>
            </w:r>
            <w:r w:rsidRPr="001E6F20">
              <w:rPr>
                <w:rFonts w:asciiTheme="minorEastAsia" w:eastAsiaTheme="minorEastAsia" w:hAnsiTheme="minorEastAsia" w:hint="eastAsia"/>
                <w:bCs/>
                <w:sz w:val="18"/>
                <w:szCs w:val="18"/>
              </w:rPr>
              <w:t>潜水员证书且同时具有有毒有害有限空间作业证书的，3个得</w:t>
            </w:r>
            <w:r w:rsidRPr="001E6F20">
              <w:rPr>
                <w:rFonts w:asciiTheme="minorEastAsia" w:eastAsiaTheme="minorEastAsia" w:hAnsiTheme="minorEastAsia" w:hint="eastAsia"/>
                <w:bCs/>
                <w:sz w:val="18"/>
                <w:szCs w:val="18"/>
                <w:u w:val="single"/>
              </w:rPr>
              <w:t xml:space="preserve"> 2 </w:t>
            </w:r>
            <w:r w:rsidRPr="001E6F20">
              <w:rPr>
                <w:rFonts w:asciiTheme="minorEastAsia" w:eastAsiaTheme="minorEastAsia" w:hAnsiTheme="minorEastAsia" w:hint="eastAsia"/>
                <w:bCs/>
                <w:sz w:val="18"/>
                <w:szCs w:val="18"/>
              </w:rPr>
              <w:t>分，每加1个得</w:t>
            </w:r>
            <w:r w:rsidRPr="001E6F20">
              <w:rPr>
                <w:rFonts w:asciiTheme="minorEastAsia" w:eastAsiaTheme="minorEastAsia" w:hAnsiTheme="minorEastAsia" w:hint="eastAsia"/>
                <w:bCs/>
                <w:sz w:val="18"/>
                <w:szCs w:val="18"/>
                <w:u w:val="single"/>
              </w:rPr>
              <w:t xml:space="preserve"> 1 </w:t>
            </w:r>
            <w:r w:rsidRPr="001E6F20">
              <w:rPr>
                <w:rFonts w:asciiTheme="minorEastAsia" w:eastAsiaTheme="minorEastAsia" w:hAnsiTheme="minorEastAsia" w:hint="eastAsia"/>
                <w:bCs/>
                <w:sz w:val="18"/>
                <w:szCs w:val="18"/>
              </w:rPr>
              <w:t>分，最高得</w:t>
            </w:r>
            <w:r w:rsidRPr="001E6F20">
              <w:rPr>
                <w:rFonts w:asciiTheme="minorEastAsia" w:eastAsiaTheme="minorEastAsia" w:hAnsiTheme="minorEastAsia" w:hint="eastAsia"/>
                <w:bCs/>
                <w:sz w:val="18"/>
                <w:szCs w:val="18"/>
                <w:u w:val="single"/>
              </w:rPr>
              <w:t xml:space="preserve"> 3 </w:t>
            </w:r>
            <w:r w:rsidRPr="001E6F20">
              <w:rPr>
                <w:rFonts w:asciiTheme="minorEastAsia" w:eastAsiaTheme="minorEastAsia" w:hAnsiTheme="minorEastAsia" w:hint="eastAsia"/>
                <w:bCs/>
                <w:sz w:val="18"/>
                <w:szCs w:val="18"/>
              </w:rPr>
              <w:t>分[相关证书原件扫描件，加盖投标人电子签章放至投标文件中作为评分依据，并提供近三个月的社保证明，否则不得分]</w:t>
            </w:r>
          </w:p>
        </w:tc>
      </w:tr>
      <w:tr w:rsidR="005B10CA" w:rsidRPr="00D9114B" w:rsidTr="00C3610D">
        <w:trPr>
          <w:trHeight w:val="239"/>
        </w:trPr>
        <w:tc>
          <w:tcPr>
            <w:tcW w:w="851" w:type="dxa"/>
            <w:vMerge/>
          </w:tcPr>
          <w:p w:rsidR="005B10CA" w:rsidRPr="001E6F20" w:rsidRDefault="005B10CA" w:rsidP="005B10CA">
            <w:pPr>
              <w:rPr>
                <w:rFonts w:asciiTheme="minorEastAsia" w:eastAsiaTheme="minorEastAsia" w:hAnsiTheme="minorEastAsia"/>
                <w:sz w:val="18"/>
                <w:szCs w:val="18"/>
              </w:rPr>
            </w:pPr>
          </w:p>
        </w:tc>
        <w:tc>
          <w:tcPr>
            <w:tcW w:w="1701" w:type="dxa"/>
            <w:vMerge/>
          </w:tcPr>
          <w:p w:rsidR="005B10CA" w:rsidRPr="001E6F20" w:rsidRDefault="005B10CA" w:rsidP="005B10CA">
            <w:pPr>
              <w:rPr>
                <w:rFonts w:asciiTheme="minorEastAsia" w:eastAsiaTheme="minorEastAsia" w:hAnsiTheme="minorEastAsia"/>
                <w:sz w:val="18"/>
                <w:szCs w:val="18"/>
              </w:rPr>
            </w:pPr>
          </w:p>
        </w:tc>
        <w:tc>
          <w:tcPr>
            <w:tcW w:w="709" w:type="dxa"/>
          </w:tcPr>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3分</w:t>
            </w:r>
          </w:p>
        </w:tc>
        <w:tc>
          <w:tcPr>
            <w:tcW w:w="6835" w:type="dxa"/>
            <w:vAlign w:val="center"/>
          </w:tcPr>
          <w:p w:rsidR="005B10CA" w:rsidRPr="001E6F20" w:rsidRDefault="005B10CA" w:rsidP="005B10CA">
            <w:pPr>
              <w:snapToGrid w:val="0"/>
              <w:spacing w:line="420" w:lineRule="exact"/>
              <w:rPr>
                <w:rFonts w:asciiTheme="minorEastAsia" w:eastAsiaTheme="minorEastAsia" w:hAnsiTheme="minorEastAsia"/>
                <w:sz w:val="18"/>
                <w:szCs w:val="18"/>
              </w:rPr>
            </w:pPr>
            <w:r w:rsidRPr="001E6F20">
              <w:rPr>
                <w:rFonts w:asciiTheme="minorEastAsia" w:eastAsiaTheme="minorEastAsia" w:hAnsiTheme="minorEastAsia" w:hint="eastAsia"/>
                <w:bCs/>
                <w:sz w:val="18"/>
                <w:szCs w:val="18"/>
              </w:rPr>
              <w:t>配备</w:t>
            </w:r>
            <w:r>
              <w:rPr>
                <w:rFonts w:asciiTheme="minorEastAsia" w:eastAsiaTheme="minorEastAsia" w:hAnsiTheme="minorEastAsia" w:hint="eastAsia"/>
                <w:bCs/>
                <w:sz w:val="18"/>
                <w:szCs w:val="18"/>
              </w:rPr>
              <w:t>人员具有</w:t>
            </w:r>
            <w:r w:rsidRPr="001E6F20">
              <w:rPr>
                <w:rFonts w:asciiTheme="minorEastAsia" w:eastAsiaTheme="minorEastAsia" w:hAnsiTheme="minorEastAsia" w:hint="eastAsia"/>
                <w:bCs/>
                <w:sz w:val="18"/>
                <w:szCs w:val="18"/>
              </w:rPr>
              <w:t>潜水监督证书的，每个得</w:t>
            </w:r>
            <w:r w:rsidRPr="001E6F20">
              <w:rPr>
                <w:rFonts w:asciiTheme="minorEastAsia" w:eastAsiaTheme="minorEastAsia" w:hAnsiTheme="minorEastAsia"/>
                <w:bCs/>
                <w:sz w:val="18"/>
                <w:szCs w:val="18"/>
                <w:u w:val="single"/>
              </w:rPr>
              <w:t>1</w:t>
            </w:r>
            <w:r w:rsidRPr="001E6F20">
              <w:rPr>
                <w:rFonts w:asciiTheme="minorEastAsia" w:eastAsiaTheme="minorEastAsia" w:hAnsiTheme="minorEastAsia" w:hint="eastAsia"/>
                <w:bCs/>
                <w:sz w:val="18"/>
                <w:szCs w:val="18"/>
              </w:rPr>
              <w:t>分，最高得</w:t>
            </w:r>
            <w:r w:rsidRPr="001E6F20">
              <w:rPr>
                <w:rFonts w:asciiTheme="minorEastAsia" w:eastAsiaTheme="minorEastAsia" w:hAnsiTheme="minorEastAsia" w:hint="eastAsia"/>
                <w:bCs/>
                <w:sz w:val="18"/>
                <w:szCs w:val="18"/>
                <w:u w:val="single"/>
              </w:rPr>
              <w:t>3</w:t>
            </w:r>
            <w:r w:rsidRPr="001E6F20">
              <w:rPr>
                <w:rFonts w:asciiTheme="minorEastAsia" w:eastAsiaTheme="minorEastAsia" w:hAnsiTheme="minorEastAsia" w:hint="eastAsia"/>
                <w:bCs/>
                <w:sz w:val="18"/>
                <w:szCs w:val="18"/>
              </w:rPr>
              <w:t>分[相关证书原件扫描件，加盖投标人电子签章放至投标文件中作为评分依据，并提供近三个月的社保证明，否则不得分]</w:t>
            </w:r>
          </w:p>
        </w:tc>
      </w:tr>
      <w:tr w:rsidR="005B10CA" w:rsidRPr="00D9114B" w:rsidTr="009274BC">
        <w:trPr>
          <w:trHeight w:val="239"/>
        </w:trPr>
        <w:tc>
          <w:tcPr>
            <w:tcW w:w="851" w:type="dxa"/>
            <w:vMerge/>
          </w:tcPr>
          <w:p w:rsidR="005B10CA" w:rsidRPr="001E6F20" w:rsidRDefault="005B10CA" w:rsidP="005B10CA">
            <w:pPr>
              <w:rPr>
                <w:rFonts w:asciiTheme="minorEastAsia" w:eastAsiaTheme="minorEastAsia" w:hAnsiTheme="minorEastAsia"/>
                <w:sz w:val="18"/>
                <w:szCs w:val="18"/>
              </w:rPr>
            </w:pPr>
          </w:p>
        </w:tc>
        <w:tc>
          <w:tcPr>
            <w:tcW w:w="1701" w:type="dxa"/>
            <w:vMerge/>
          </w:tcPr>
          <w:p w:rsidR="005B10CA" w:rsidRPr="001E6F20" w:rsidRDefault="005B10CA" w:rsidP="005B10CA">
            <w:pPr>
              <w:rPr>
                <w:rFonts w:asciiTheme="minorEastAsia" w:eastAsiaTheme="minorEastAsia" w:hAnsiTheme="minorEastAsia"/>
                <w:sz w:val="18"/>
                <w:szCs w:val="18"/>
              </w:rPr>
            </w:pPr>
          </w:p>
        </w:tc>
        <w:tc>
          <w:tcPr>
            <w:tcW w:w="709" w:type="dxa"/>
            <w:vAlign w:val="center"/>
          </w:tcPr>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2分</w:t>
            </w:r>
          </w:p>
        </w:tc>
        <w:tc>
          <w:tcPr>
            <w:tcW w:w="6835" w:type="dxa"/>
            <w:vAlign w:val="center"/>
          </w:tcPr>
          <w:p w:rsidR="005B10CA" w:rsidRPr="001E6F20" w:rsidRDefault="005B10CA" w:rsidP="005B10CA">
            <w:pPr>
              <w:snapToGrid w:val="0"/>
              <w:spacing w:line="420" w:lineRule="exact"/>
              <w:rPr>
                <w:rFonts w:asciiTheme="minorEastAsia" w:eastAsiaTheme="minorEastAsia" w:hAnsiTheme="minorEastAsia"/>
                <w:sz w:val="18"/>
                <w:szCs w:val="18"/>
              </w:rPr>
            </w:pPr>
            <w:r w:rsidRPr="001E6F20">
              <w:rPr>
                <w:rFonts w:asciiTheme="minorEastAsia" w:eastAsiaTheme="minorEastAsia" w:hAnsiTheme="minorEastAsia" w:hint="eastAsia"/>
                <w:bCs/>
                <w:sz w:val="18"/>
                <w:szCs w:val="18"/>
              </w:rPr>
              <w:t>配备</w:t>
            </w:r>
            <w:r>
              <w:rPr>
                <w:rFonts w:asciiTheme="minorEastAsia" w:eastAsiaTheme="minorEastAsia" w:hAnsiTheme="minorEastAsia" w:hint="eastAsia"/>
                <w:bCs/>
                <w:sz w:val="18"/>
                <w:szCs w:val="18"/>
              </w:rPr>
              <w:t>人员具有</w:t>
            </w:r>
            <w:r w:rsidRPr="001E6F20">
              <w:rPr>
                <w:rFonts w:asciiTheme="minorEastAsia" w:eastAsiaTheme="minorEastAsia" w:hAnsiTheme="minorEastAsia" w:hint="eastAsia"/>
                <w:bCs/>
                <w:sz w:val="18"/>
                <w:szCs w:val="18"/>
              </w:rPr>
              <w:t>施工员证，并且施工员具有排水管道电视（CCTV）声纳检测上岗证书及</w:t>
            </w:r>
            <w:r w:rsidRPr="001E6F20">
              <w:rPr>
                <w:rFonts w:asciiTheme="minorEastAsia" w:eastAsiaTheme="minorEastAsia" w:hAnsiTheme="minorEastAsia"/>
                <w:sz w:val="18"/>
                <w:szCs w:val="18"/>
              </w:rPr>
              <w:t>下水道养护工证书</w:t>
            </w:r>
            <w:r w:rsidRPr="001E6F20">
              <w:rPr>
                <w:rFonts w:asciiTheme="minorEastAsia" w:eastAsiaTheme="minorEastAsia" w:hAnsiTheme="minorEastAsia" w:hint="eastAsia"/>
                <w:bCs/>
                <w:sz w:val="18"/>
                <w:szCs w:val="18"/>
              </w:rPr>
              <w:t>，每个得</w:t>
            </w:r>
            <w:r w:rsidRPr="001E6F20">
              <w:rPr>
                <w:rFonts w:asciiTheme="minorEastAsia" w:eastAsiaTheme="minorEastAsia" w:hAnsiTheme="minorEastAsia" w:hint="eastAsia"/>
                <w:bCs/>
                <w:sz w:val="18"/>
                <w:szCs w:val="18"/>
                <w:u w:val="single"/>
              </w:rPr>
              <w:t xml:space="preserve"> 1 </w:t>
            </w:r>
            <w:r w:rsidRPr="001E6F20">
              <w:rPr>
                <w:rFonts w:asciiTheme="minorEastAsia" w:eastAsiaTheme="minorEastAsia" w:hAnsiTheme="minorEastAsia" w:hint="eastAsia"/>
                <w:bCs/>
                <w:sz w:val="18"/>
                <w:szCs w:val="18"/>
              </w:rPr>
              <w:t>分，最高得</w:t>
            </w:r>
            <w:r w:rsidRPr="001E6F20">
              <w:rPr>
                <w:rFonts w:asciiTheme="minorEastAsia" w:eastAsiaTheme="minorEastAsia" w:hAnsiTheme="minorEastAsia" w:hint="eastAsia"/>
                <w:bCs/>
                <w:sz w:val="18"/>
                <w:szCs w:val="18"/>
                <w:u w:val="single"/>
              </w:rPr>
              <w:t>2</w:t>
            </w:r>
            <w:r w:rsidRPr="001E6F20">
              <w:rPr>
                <w:rFonts w:asciiTheme="minorEastAsia" w:eastAsiaTheme="minorEastAsia" w:hAnsiTheme="minorEastAsia" w:hint="eastAsia"/>
                <w:bCs/>
                <w:sz w:val="18"/>
                <w:szCs w:val="18"/>
              </w:rPr>
              <w:t>分[相关证书原件扫描件，加盖投标人电子签章放至投标文件中作为评分依据，并提供近三个月的社保证明，否则不得分]</w:t>
            </w:r>
          </w:p>
        </w:tc>
      </w:tr>
      <w:tr w:rsidR="005B10CA" w:rsidRPr="00D9114B" w:rsidTr="009274BC">
        <w:trPr>
          <w:trHeight w:val="239"/>
        </w:trPr>
        <w:tc>
          <w:tcPr>
            <w:tcW w:w="851" w:type="dxa"/>
            <w:vMerge/>
          </w:tcPr>
          <w:p w:rsidR="005B10CA" w:rsidRPr="001E6F20" w:rsidRDefault="005B10CA" w:rsidP="005B10CA">
            <w:pPr>
              <w:rPr>
                <w:rFonts w:asciiTheme="minorEastAsia" w:eastAsiaTheme="minorEastAsia" w:hAnsiTheme="minorEastAsia"/>
                <w:sz w:val="18"/>
                <w:szCs w:val="18"/>
              </w:rPr>
            </w:pPr>
          </w:p>
        </w:tc>
        <w:tc>
          <w:tcPr>
            <w:tcW w:w="1701" w:type="dxa"/>
            <w:vMerge/>
          </w:tcPr>
          <w:p w:rsidR="005B10CA" w:rsidRPr="001E6F20" w:rsidRDefault="005B10CA" w:rsidP="005B10CA">
            <w:pPr>
              <w:rPr>
                <w:rFonts w:asciiTheme="minorEastAsia" w:eastAsiaTheme="minorEastAsia" w:hAnsiTheme="minorEastAsia"/>
                <w:sz w:val="18"/>
                <w:szCs w:val="18"/>
              </w:rPr>
            </w:pPr>
          </w:p>
        </w:tc>
        <w:tc>
          <w:tcPr>
            <w:tcW w:w="709" w:type="dxa"/>
            <w:vAlign w:val="center"/>
          </w:tcPr>
          <w:p w:rsidR="005B10CA" w:rsidRPr="001E6F20" w:rsidRDefault="006A23ED" w:rsidP="005B10CA">
            <w:pPr>
              <w:snapToGrid w:val="0"/>
              <w:spacing w:line="420" w:lineRule="exact"/>
              <w:rPr>
                <w:rFonts w:asciiTheme="minorEastAsia" w:eastAsiaTheme="minorEastAsia" w:hAnsiTheme="minorEastAsia"/>
                <w:bCs/>
                <w:sz w:val="18"/>
                <w:szCs w:val="18"/>
              </w:rPr>
            </w:pPr>
            <w:r>
              <w:rPr>
                <w:rFonts w:asciiTheme="minorEastAsia" w:eastAsiaTheme="minorEastAsia" w:hAnsiTheme="minorEastAsia"/>
                <w:bCs/>
                <w:sz w:val="18"/>
                <w:szCs w:val="18"/>
              </w:rPr>
              <w:t>3</w:t>
            </w:r>
            <w:r w:rsidR="005B10CA" w:rsidRPr="001E6F20">
              <w:rPr>
                <w:rFonts w:asciiTheme="minorEastAsia" w:eastAsiaTheme="minorEastAsia" w:hAnsiTheme="minorEastAsia" w:hint="eastAsia"/>
                <w:bCs/>
                <w:sz w:val="18"/>
                <w:szCs w:val="18"/>
              </w:rPr>
              <w:t>分</w:t>
            </w:r>
          </w:p>
        </w:tc>
        <w:tc>
          <w:tcPr>
            <w:tcW w:w="6835" w:type="dxa"/>
            <w:vAlign w:val="center"/>
          </w:tcPr>
          <w:p w:rsidR="005B10CA" w:rsidRPr="001E6F20" w:rsidRDefault="005B10CA" w:rsidP="006A23ED">
            <w:pPr>
              <w:snapToGrid w:val="0"/>
              <w:spacing w:line="420" w:lineRule="exact"/>
              <w:rPr>
                <w:rFonts w:asciiTheme="minorEastAsia" w:eastAsiaTheme="minorEastAsia" w:hAnsiTheme="minorEastAsia"/>
                <w:sz w:val="18"/>
                <w:szCs w:val="18"/>
              </w:rPr>
            </w:pPr>
            <w:r w:rsidRPr="001E6F20">
              <w:rPr>
                <w:rFonts w:asciiTheme="minorEastAsia" w:eastAsiaTheme="minorEastAsia" w:hAnsiTheme="minorEastAsia" w:hint="eastAsia"/>
                <w:bCs/>
                <w:sz w:val="18"/>
                <w:szCs w:val="18"/>
              </w:rPr>
              <w:t>配备</w:t>
            </w:r>
            <w:r>
              <w:rPr>
                <w:rFonts w:asciiTheme="minorEastAsia" w:eastAsiaTheme="minorEastAsia" w:hAnsiTheme="minorEastAsia" w:hint="eastAsia"/>
                <w:bCs/>
                <w:sz w:val="18"/>
                <w:szCs w:val="18"/>
              </w:rPr>
              <w:t>人员具有</w:t>
            </w:r>
            <w:r w:rsidR="006A23ED">
              <w:rPr>
                <w:rFonts w:asciiTheme="minorEastAsia" w:eastAsiaTheme="minorEastAsia" w:hAnsiTheme="minorEastAsia" w:hint="eastAsia"/>
                <w:bCs/>
                <w:sz w:val="18"/>
                <w:szCs w:val="18"/>
              </w:rPr>
              <w:t>市政</w:t>
            </w:r>
            <w:r w:rsidRPr="001E6F20">
              <w:rPr>
                <w:rFonts w:asciiTheme="minorEastAsia" w:eastAsiaTheme="minorEastAsia" w:hAnsiTheme="minorEastAsia" w:hint="eastAsia"/>
                <w:bCs/>
                <w:sz w:val="18"/>
                <w:szCs w:val="18"/>
              </w:rPr>
              <w:t>管道</w:t>
            </w:r>
            <w:r w:rsidR="006A23ED">
              <w:rPr>
                <w:rFonts w:asciiTheme="minorEastAsia" w:eastAsiaTheme="minorEastAsia" w:hAnsiTheme="minorEastAsia" w:hint="eastAsia"/>
                <w:bCs/>
                <w:sz w:val="18"/>
                <w:szCs w:val="18"/>
              </w:rPr>
              <w:t>高级工程师</w:t>
            </w:r>
            <w:r w:rsidRPr="001E6F20">
              <w:rPr>
                <w:rFonts w:asciiTheme="minorEastAsia" w:eastAsiaTheme="minorEastAsia" w:hAnsiTheme="minorEastAsia" w:hint="eastAsia"/>
                <w:bCs/>
                <w:sz w:val="18"/>
                <w:szCs w:val="18"/>
              </w:rPr>
              <w:t>证书的，每个得</w:t>
            </w:r>
            <w:r w:rsidR="006A23ED">
              <w:rPr>
                <w:rFonts w:asciiTheme="minorEastAsia" w:eastAsiaTheme="minorEastAsia" w:hAnsiTheme="minorEastAsia"/>
                <w:bCs/>
                <w:sz w:val="18"/>
                <w:szCs w:val="18"/>
                <w:u w:val="single"/>
              </w:rPr>
              <w:t>1</w:t>
            </w:r>
            <w:r w:rsidRPr="001E6F20">
              <w:rPr>
                <w:rFonts w:asciiTheme="minorEastAsia" w:eastAsiaTheme="minorEastAsia" w:hAnsiTheme="minorEastAsia" w:hint="eastAsia"/>
                <w:bCs/>
                <w:sz w:val="18"/>
                <w:szCs w:val="18"/>
              </w:rPr>
              <w:t>分，最高得</w:t>
            </w:r>
            <w:r w:rsidR="006A23ED">
              <w:rPr>
                <w:rFonts w:asciiTheme="minorEastAsia" w:eastAsiaTheme="minorEastAsia" w:hAnsiTheme="minorEastAsia"/>
                <w:bCs/>
                <w:sz w:val="18"/>
                <w:szCs w:val="18"/>
                <w:u w:val="single"/>
              </w:rPr>
              <w:t>3</w:t>
            </w:r>
            <w:r w:rsidRPr="001E6F20">
              <w:rPr>
                <w:rFonts w:asciiTheme="minorEastAsia" w:eastAsiaTheme="minorEastAsia" w:hAnsiTheme="minorEastAsia" w:hint="eastAsia"/>
                <w:bCs/>
                <w:sz w:val="18"/>
                <w:szCs w:val="18"/>
              </w:rPr>
              <w:t>分[相关证书原件扫描件，加盖投标人电子签章放至投标文件中作为评分依据，并提供近三个月的社保证明，否则不得分]</w:t>
            </w:r>
          </w:p>
        </w:tc>
      </w:tr>
      <w:tr w:rsidR="005B10CA" w:rsidRPr="00D9114B" w:rsidTr="009274BC">
        <w:trPr>
          <w:trHeight w:val="239"/>
        </w:trPr>
        <w:tc>
          <w:tcPr>
            <w:tcW w:w="851" w:type="dxa"/>
            <w:vMerge/>
          </w:tcPr>
          <w:p w:rsidR="005B10CA" w:rsidRPr="001E6F20" w:rsidRDefault="005B10CA" w:rsidP="005B10CA">
            <w:pPr>
              <w:rPr>
                <w:rFonts w:asciiTheme="minorEastAsia" w:eastAsiaTheme="minorEastAsia" w:hAnsiTheme="minorEastAsia"/>
                <w:sz w:val="18"/>
                <w:szCs w:val="18"/>
              </w:rPr>
            </w:pPr>
          </w:p>
        </w:tc>
        <w:tc>
          <w:tcPr>
            <w:tcW w:w="1701" w:type="dxa"/>
            <w:vMerge/>
          </w:tcPr>
          <w:p w:rsidR="005B10CA" w:rsidRPr="001E6F20" w:rsidRDefault="005B10CA" w:rsidP="005B10CA">
            <w:pPr>
              <w:rPr>
                <w:rFonts w:asciiTheme="minorEastAsia" w:eastAsiaTheme="minorEastAsia" w:hAnsiTheme="minorEastAsia"/>
                <w:sz w:val="18"/>
                <w:szCs w:val="18"/>
              </w:rPr>
            </w:pPr>
          </w:p>
        </w:tc>
        <w:tc>
          <w:tcPr>
            <w:tcW w:w="709" w:type="dxa"/>
            <w:vAlign w:val="center"/>
          </w:tcPr>
          <w:p w:rsidR="005B10CA" w:rsidRPr="001E6F20" w:rsidRDefault="00315D51" w:rsidP="005B10CA">
            <w:pPr>
              <w:snapToGrid w:val="0"/>
              <w:spacing w:line="420" w:lineRule="exact"/>
              <w:rPr>
                <w:rFonts w:asciiTheme="minorEastAsia" w:eastAsiaTheme="minorEastAsia" w:hAnsiTheme="minorEastAsia"/>
                <w:bCs/>
                <w:sz w:val="18"/>
                <w:szCs w:val="18"/>
              </w:rPr>
            </w:pPr>
            <w:r>
              <w:rPr>
                <w:rFonts w:asciiTheme="minorEastAsia" w:eastAsiaTheme="minorEastAsia" w:hAnsiTheme="minorEastAsia"/>
                <w:bCs/>
                <w:sz w:val="18"/>
                <w:szCs w:val="18"/>
              </w:rPr>
              <w:t>2</w:t>
            </w:r>
            <w:r w:rsidR="005B10CA" w:rsidRPr="001E6F20">
              <w:rPr>
                <w:rFonts w:asciiTheme="minorEastAsia" w:eastAsiaTheme="minorEastAsia" w:hAnsiTheme="minorEastAsia" w:hint="eastAsia"/>
                <w:bCs/>
                <w:sz w:val="18"/>
                <w:szCs w:val="18"/>
              </w:rPr>
              <w:t>分</w:t>
            </w:r>
          </w:p>
        </w:tc>
        <w:tc>
          <w:tcPr>
            <w:tcW w:w="6835" w:type="dxa"/>
            <w:vAlign w:val="center"/>
          </w:tcPr>
          <w:p w:rsidR="005B10CA" w:rsidRPr="001E6F20" w:rsidRDefault="005B10CA" w:rsidP="00315D51">
            <w:pPr>
              <w:snapToGrid w:val="0"/>
              <w:spacing w:line="420" w:lineRule="exact"/>
              <w:rPr>
                <w:rFonts w:asciiTheme="minorEastAsia" w:eastAsiaTheme="minorEastAsia" w:hAnsiTheme="minorEastAsia"/>
                <w:sz w:val="18"/>
                <w:szCs w:val="18"/>
              </w:rPr>
            </w:pPr>
            <w:r w:rsidRPr="001E6F20">
              <w:rPr>
                <w:rFonts w:asciiTheme="minorEastAsia" w:eastAsiaTheme="minorEastAsia" w:hAnsiTheme="minorEastAsia" w:hint="eastAsia"/>
                <w:bCs/>
                <w:sz w:val="18"/>
                <w:szCs w:val="18"/>
              </w:rPr>
              <w:t>配备</w:t>
            </w:r>
            <w:r>
              <w:rPr>
                <w:rFonts w:asciiTheme="minorEastAsia" w:eastAsiaTheme="minorEastAsia" w:hAnsiTheme="minorEastAsia" w:hint="eastAsia"/>
                <w:bCs/>
                <w:sz w:val="18"/>
                <w:szCs w:val="18"/>
              </w:rPr>
              <w:t>人员具有</w:t>
            </w:r>
            <w:r w:rsidRPr="001E6F20">
              <w:rPr>
                <w:rFonts w:asciiTheme="minorEastAsia" w:eastAsiaTheme="minorEastAsia" w:hAnsiTheme="minorEastAsia" w:hint="eastAsia"/>
                <w:bCs/>
                <w:sz w:val="18"/>
                <w:szCs w:val="18"/>
              </w:rPr>
              <w:t>测量高级工证书的，每个得</w:t>
            </w:r>
            <w:r w:rsidR="00315D51">
              <w:rPr>
                <w:rFonts w:asciiTheme="minorEastAsia" w:eastAsiaTheme="minorEastAsia" w:hAnsiTheme="minorEastAsia"/>
                <w:bCs/>
                <w:sz w:val="18"/>
                <w:szCs w:val="18"/>
                <w:u w:val="single"/>
              </w:rPr>
              <w:t>2</w:t>
            </w:r>
            <w:r w:rsidRPr="001E6F20">
              <w:rPr>
                <w:rFonts w:asciiTheme="minorEastAsia" w:eastAsiaTheme="minorEastAsia" w:hAnsiTheme="minorEastAsia" w:hint="eastAsia"/>
                <w:bCs/>
                <w:sz w:val="18"/>
                <w:szCs w:val="18"/>
              </w:rPr>
              <w:t>分，最高得</w:t>
            </w:r>
            <w:r w:rsidR="00315D51">
              <w:rPr>
                <w:rFonts w:asciiTheme="minorEastAsia" w:eastAsiaTheme="minorEastAsia" w:hAnsiTheme="minorEastAsia"/>
                <w:bCs/>
                <w:sz w:val="18"/>
                <w:szCs w:val="18"/>
                <w:u w:val="single"/>
              </w:rPr>
              <w:t>2</w:t>
            </w:r>
            <w:r w:rsidRPr="001E6F20">
              <w:rPr>
                <w:rFonts w:asciiTheme="minorEastAsia" w:eastAsiaTheme="minorEastAsia" w:hAnsiTheme="minorEastAsia" w:hint="eastAsia"/>
                <w:bCs/>
                <w:sz w:val="18"/>
                <w:szCs w:val="18"/>
              </w:rPr>
              <w:t>分[相关证书原件扫描件，加盖投标人电子签章放至投标文件中作为评分依据，并提供近三个月的社保证明，否则不得分]</w:t>
            </w:r>
          </w:p>
        </w:tc>
      </w:tr>
      <w:tr w:rsidR="005B10CA" w:rsidRPr="00D9114B" w:rsidTr="00501B0B">
        <w:trPr>
          <w:trHeight w:val="239"/>
        </w:trPr>
        <w:tc>
          <w:tcPr>
            <w:tcW w:w="851" w:type="dxa"/>
            <w:vMerge/>
          </w:tcPr>
          <w:p w:rsidR="005B10CA" w:rsidRPr="001E6F20" w:rsidRDefault="005B10CA" w:rsidP="005B10CA">
            <w:pPr>
              <w:rPr>
                <w:rFonts w:asciiTheme="minorEastAsia" w:eastAsiaTheme="minorEastAsia" w:hAnsiTheme="minorEastAsia"/>
                <w:sz w:val="18"/>
                <w:szCs w:val="18"/>
              </w:rPr>
            </w:pPr>
          </w:p>
        </w:tc>
        <w:tc>
          <w:tcPr>
            <w:tcW w:w="1701" w:type="dxa"/>
            <w:vMerge/>
          </w:tcPr>
          <w:p w:rsidR="005B10CA" w:rsidRPr="001E6F20" w:rsidRDefault="005B10CA" w:rsidP="005B10CA">
            <w:pPr>
              <w:rPr>
                <w:rFonts w:asciiTheme="minorEastAsia" w:eastAsiaTheme="minorEastAsia" w:hAnsiTheme="minorEastAsia"/>
                <w:sz w:val="18"/>
                <w:szCs w:val="18"/>
              </w:rPr>
            </w:pPr>
          </w:p>
        </w:tc>
        <w:tc>
          <w:tcPr>
            <w:tcW w:w="709" w:type="dxa"/>
            <w:vAlign w:val="center"/>
          </w:tcPr>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2分</w:t>
            </w:r>
          </w:p>
        </w:tc>
        <w:tc>
          <w:tcPr>
            <w:tcW w:w="6835" w:type="dxa"/>
            <w:vAlign w:val="center"/>
          </w:tcPr>
          <w:p w:rsidR="005B10CA" w:rsidRPr="001E6F20" w:rsidRDefault="005B10CA" w:rsidP="00315D51">
            <w:pPr>
              <w:snapToGrid w:val="0"/>
              <w:spacing w:line="420" w:lineRule="exact"/>
              <w:rPr>
                <w:rFonts w:asciiTheme="minorEastAsia" w:eastAsiaTheme="minorEastAsia" w:hAnsiTheme="minorEastAsia"/>
                <w:sz w:val="18"/>
                <w:szCs w:val="18"/>
              </w:rPr>
            </w:pPr>
            <w:r w:rsidRPr="001E6F20">
              <w:rPr>
                <w:rFonts w:asciiTheme="minorEastAsia" w:eastAsiaTheme="minorEastAsia" w:hAnsiTheme="minorEastAsia" w:hint="eastAsia"/>
                <w:bCs/>
                <w:sz w:val="18"/>
                <w:szCs w:val="18"/>
              </w:rPr>
              <w:t>配备</w:t>
            </w:r>
            <w:r>
              <w:rPr>
                <w:rFonts w:asciiTheme="minorEastAsia" w:eastAsiaTheme="minorEastAsia" w:hAnsiTheme="minorEastAsia" w:hint="eastAsia"/>
                <w:bCs/>
                <w:sz w:val="18"/>
                <w:szCs w:val="18"/>
              </w:rPr>
              <w:t>人员具有</w:t>
            </w:r>
            <w:r w:rsidRPr="001E6F20">
              <w:rPr>
                <w:rFonts w:asciiTheme="minorEastAsia" w:eastAsiaTheme="minorEastAsia" w:hAnsiTheme="minorEastAsia" w:hint="eastAsia"/>
                <w:bCs/>
                <w:sz w:val="18"/>
                <w:szCs w:val="18"/>
              </w:rPr>
              <w:t>安全员C类证书及潜水安全员证书的，每1个得</w:t>
            </w:r>
            <w:r w:rsidRPr="001E6F20">
              <w:rPr>
                <w:rFonts w:asciiTheme="minorEastAsia" w:eastAsiaTheme="minorEastAsia" w:hAnsiTheme="minorEastAsia"/>
                <w:bCs/>
                <w:sz w:val="18"/>
                <w:szCs w:val="18"/>
                <w:u w:val="single"/>
              </w:rPr>
              <w:t>1</w:t>
            </w:r>
            <w:r w:rsidRPr="001E6F20">
              <w:rPr>
                <w:rFonts w:asciiTheme="minorEastAsia" w:eastAsiaTheme="minorEastAsia" w:hAnsiTheme="minorEastAsia" w:hint="eastAsia"/>
                <w:bCs/>
                <w:sz w:val="18"/>
                <w:szCs w:val="18"/>
              </w:rPr>
              <w:t>分，最高得</w:t>
            </w:r>
            <w:r w:rsidRPr="001E6F20">
              <w:rPr>
                <w:rFonts w:asciiTheme="minorEastAsia" w:eastAsiaTheme="minorEastAsia" w:hAnsiTheme="minorEastAsia" w:hint="eastAsia"/>
                <w:bCs/>
                <w:sz w:val="18"/>
                <w:szCs w:val="18"/>
                <w:u w:val="single"/>
              </w:rPr>
              <w:t>2</w:t>
            </w:r>
            <w:r w:rsidRPr="001E6F20">
              <w:rPr>
                <w:rFonts w:asciiTheme="minorEastAsia" w:eastAsiaTheme="minorEastAsia" w:hAnsiTheme="minorEastAsia" w:hint="eastAsia"/>
                <w:bCs/>
                <w:sz w:val="18"/>
                <w:szCs w:val="18"/>
              </w:rPr>
              <w:t>分[相关证书原件扫描件，加盖投标人电子签章放至投标文件中作为评分依据，并提供近三个月的社保证明，否则不得分]</w:t>
            </w:r>
          </w:p>
        </w:tc>
      </w:tr>
      <w:tr w:rsidR="005B10CA" w:rsidRPr="00D9114B" w:rsidTr="00501B0B">
        <w:trPr>
          <w:trHeight w:val="239"/>
        </w:trPr>
        <w:tc>
          <w:tcPr>
            <w:tcW w:w="851" w:type="dxa"/>
            <w:vAlign w:val="center"/>
          </w:tcPr>
          <w:p w:rsidR="005B10CA" w:rsidRPr="001E6F20" w:rsidRDefault="005B10CA" w:rsidP="005B10CA">
            <w:pPr>
              <w:jc w:val="center"/>
              <w:rPr>
                <w:rFonts w:asciiTheme="minorEastAsia" w:eastAsiaTheme="minorEastAsia" w:hAnsiTheme="minorEastAsia"/>
                <w:sz w:val="18"/>
                <w:szCs w:val="18"/>
              </w:rPr>
            </w:pPr>
            <w:r w:rsidRPr="001E6F20">
              <w:rPr>
                <w:rFonts w:asciiTheme="minorEastAsia" w:eastAsiaTheme="minorEastAsia" w:hAnsiTheme="minorEastAsia" w:hint="eastAsia"/>
                <w:sz w:val="18"/>
                <w:szCs w:val="18"/>
              </w:rPr>
              <w:t>7</w:t>
            </w:r>
          </w:p>
        </w:tc>
        <w:tc>
          <w:tcPr>
            <w:tcW w:w="1701" w:type="dxa"/>
            <w:vAlign w:val="center"/>
          </w:tcPr>
          <w:p w:rsidR="005B10CA" w:rsidRPr="001E6F20" w:rsidRDefault="005B10CA" w:rsidP="005B10CA">
            <w:pPr>
              <w:snapToGrid w:val="0"/>
              <w:spacing w:line="420" w:lineRule="exact"/>
              <w:ind w:firstLineChars="100" w:firstLine="180"/>
              <w:rPr>
                <w:rFonts w:asciiTheme="minorEastAsia" w:eastAsiaTheme="minorEastAsia" w:hAnsiTheme="minorEastAsia"/>
                <w:bCs/>
                <w:sz w:val="18"/>
                <w:szCs w:val="18"/>
              </w:rPr>
            </w:pPr>
            <w:r w:rsidRPr="001E6F20">
              <w:rPr>
                <w:rFonts w:asciiTheme="minorEastAsia" w:eastAsiaTheme="minorEastAsia" w:hAnsiTheme="minorEastAsia"/>
                <w:bCs/>
                <w:sz w:val="18"/>
                <w:szCs w:val="18"/>
              </w:rPr>
              <w:t>合理化建议</w:t>
            </w:r>
          </w:p>
        </w:tc>
        <w:tc>
          <w:tcPr>
            <w:tcW w:w="709" w:type="dxa"/>
            <w:vAlign w:val="center"/>
          </w:tcPr>
          <w:p w:rsidR="005B10CA" w:rsidRPr="001E6F20" w:rsidRDefault="006001BA" w:rsidP="005B10CA">
            <w:pPr>
              <w:snapToGrid w:val="0"/>
              <w:spacing w:line="420" w:lineRule="exact"/>
              <w:rPr>
                <w:rFonts w:asciiTheme="minorEastAsia" w:eastAsiaTheme="minorEastAsia" w:hAnsiTheme="minorEastAsia"/>
                <w:bCs/>
                <w:sz w:val="18"/>
                <w:szCs w:val="18"/>
              </w:rPr>
            </w:pPr>
            <w:r>
              <w:rPr>
                <w:rFonts w:asciiTheme="minorEastAsia" w:eastAsiaTheme="minorEastAsia" w:hAnsiTheme="minorEastAsia"/>
                <w:bCs/>
                <w:sz w:val="18"/>
                <w:szCs w:val="18"/>
              </w:rPr>
              <w:t>3</w:t>
            </w:r>
            <w:r w:rsidR="005B10CA" w:rsidRPr="001E6F20">
              <w:rPr>
                <w:rFonts w:asciiTheme="minorEastAsia" w:eastAsiaTheme="minorEastAsia" w:hAnsiTheme="minorEastAsia"/>
                <w:bCs/>
                <w:sz w:val="18"/>
                <w:szCs w:val="18"/>
              </w:rPr>
              <w:t xml:space="preserve"> 分</w:t>
            </w:r>
          </w:p>
        </w:tc>
        <w:tc>
          <w:tcPr>
            <w:tcW w:w="6835" w:type="dxa"/>
          </w:tcPr>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评委根据投标人提出的合理化建议进行综合评定。</w:t>
            </w:r>
          </w:p>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1、合理化建议描述合理、科学、详细、可行</w:t>
            </w:r>
            <w:r w:rsidR="006001BA">
              <w:rPr>
                <w:rFonts w:asciiTheme="minorEastAsia" w:eastAsiaTheme="minorEastAsia" w:hAnsiTheme="minorEastAsia"/>
                <w:bCs/>
                <w:sz w:val="18"/>
                <w:szCs w:val="18"/>
              </w:rPr>
              <w:t>2</w:t>
            </w:r>
            <w:r w:rsidRPr="001E6F20">
              <w:rPr>
                <w:rFonts w:asciiTheme="minorEastAsia" w:eastAsiaTheme="minorEastAsia" w:hAnsiTheme="minorEastAsia"/>
                <w:bCs/>
                <w:sz w:val="18"/>
                <w:szCs w:val="18"/>
              </w:rPr>
              <w:t>-</w:t>
            </w:r>
            <w:r w:rsidR="006001BA">
              <w:rPr>
                <w:rFonts w:asciiTheme="minorEastAsia" w:eastAsiaTheme="minorEastAsia" w:hAnsiTheme="minorEastAsia"/>
                <w:bCs/>
                <w:sz w:val="18"/>
                <w:szCs w:val="18"/>
              </w:rPr>
              <w:t>3</w:t>
            </w:r>
            <w:r w:rsidRPr="001E6F20">
              <w:rPr>
                <w:rFonts w:asciiTheme="minorEastAsia" w:eastAsiaTheme="minorEastAsia" w:hAnsiTheme="minorEastAsia"/>
                <w:bCs/>
                <w:sz w:val="18"/>
                <w:szCs w:val="18"/>
              </w:rPr>
              <w:t xml:space="preserve"> 分；</w:t>
            </w:r>
          </w:p>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 xml:space="preserve">2、合理化建议描述较详细，内容较全面，完整的得 </w:t>
            </w:r>
            <w:r w:rsidR="006001BA">
              <w:rPr>
                <w:rFonts w:asciiTheme="minorEastAsia" w:eastAsiaTheme="minorEastAsia" w:hAnsiTheme="minorEastAsia"/>
                <w:bCs/>
                <w:sz w:val="18"/>
                <w:szCs w:val="18"/>
              </w:rPr>
              <w:t>1</w:t>
            </w:r>
            <w:r w:rsidRPr="001E6F20">
              <w:rPr>
                <w:rFonts w:asciiTheme="minorEastAsia" w:eastAsiaTheme="minorEastAsia" w:hAnsiTheme="minorEastAsia"/>
                <w:bCs/>
                <w:sz w:val="18"/>
                <w:szCs w:val="18"/>
              </w:rPr>
              <w:t>-</w:t>
            </w:r>
            <w:r w:rsidR="006001BA">
              <w:rPr>
                <w:rFonts w:asciiTheme="minorEastAsia" w:eastAsiaTheme="minorEastAsia" w:hAnsiTheme="minorEastAsia"/>
                <w:bCs/>
                <w:sz w:val="18"/>
                <w:szCs w:val="18"/>
              </w:rPr>
              <w:t>1</w:t>
            </w:r>
            <w:r w:rsidR="00315D51">
              <w:rPr>
                <w:rFonts w:asciiTheme="minorEastAsia" w:eastAsiaTheme="minorEastAsia" w:hAnsiTheme="minorEastAsia"/>
                <w:bCs/>
                <w:sz w:val="18"/>
                <w:szCs w:val="18"/>
              </w:rPr>
              <w:t>.9</w:t>
            </w:r>
            <w:r w:rsidRPr="001E6F20">
              <w:rPr>
                <w:rFonts w:asciiTheme="minorEastAsia" w:eastAsiaTheme="minorEastAsia" w:hAnsiTheme="minorEastAsia"/>
                <w:bCs/>
                <w:sz w:val="18"/>
                <w:szCs w:val="18"/>
              </w:rPr>
              <w:t>分；</w:t>
            </w:r>
          </w:p>
          <w:p w:rsidR="00315D51" w:rsidRDefault="005B10CA" w:rsidP="00315D51">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3、合理化建议描述有缺陷、合理性欠缺的 0-0.</w:t>
            </w:r>
            <w:r w:rsidR="006001BA">
              <w:rPr>
                <w:rFonts w:asciiTheme="minorEastAsia" w:eastAsiaTheme="minorEastAsia" w:hAnsiTheme="minorEastAsia"/>
                <w:bCs/>
                <w:sz w:val="18"/>
                <w:szCs w:val="18"/>
              </w:rPr>
              <w:t>9</w:t>
            </w:r>
            <w:r w:rsidRPr="001E6F20">
              <w:rPr>
                <w:rFonts w:asciiTheme="minorEastAsia" w:eastAsiaTheme="minorEastAsia" w:hAnsiTheme="minorEastAsia"/>
                <w:bCs/>
                <w:sz w:val="18"/>
                <w:szCs w:val="18"/>
              </w:rPr>
              <w:t>分。</w:t>
            </w:r>
          </w:p>
          <w:p w:rsidR="005B10CA" w:rsidRPr="001E6F20" w:rsidRDefault="005B10CA" w:rsidP="00315D51">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注：未提供不得分</w:t>
            </w:r>
          </w:p>
        </w:tc>
      </w:tr>
      <w:tr w:rsidR="00315D51" w:rsidRPr="00D9114B" w:rsidTr="00501B0B">
        <w:trPr>
          <w:trHeight w:val="239"/>
        </w:trPr>
        <w:tc>
          <w:tcPr>
            <w:tcW w:w="851" w:type="dxa"/>
            <w:vAlign w:val="center"/>
          </w:tcPr>
          <w:p w:rsidR="00315D51" w:rsidRPr="001E6F20" w:rsidRDefault="00315D51" w:rsidP="005B10C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1701" w:type="dxa"/>
            <w:vAlign w:val="center"/>
          </w:tcPr>
          <w:p w:rsidR="00315D51" w:rsidRPr="001E6F20" w:rsidRDefault="00315D51" w:rsidP="005B10CA">
            <w:pPr>
              <w:snapToGrid w:val="0"/>
              <w:spacing w:line="420" w:lineRule="exact"/>
              <w:rPr>
                <w:rFonts w:asciiTheme="minorEastAsia" w:eastAsiaTheme="minorEastAsia" w:hAnsiTheme="minorEastAsia"/>
                <w:bCs/>
                <w:sz w:val="18"/>
                <w:szCs w:val="18"/>
              </w:rPr>
            </w:pPr>
            <w:r w:rsidRPr="00503B02">
              <w:rPr>
                <w:rFonts w:asciiTheme="minorEastAsia" w:eastAsiaTheme="minorEastAsia" w:hAnsiTheme="minorEastAsia" w:hint="eastAsia"/>
                <w:bCs/>
                <w:sz w:val="18"/>
                <w:szCs w:val="18"/>
              </w:rPr>
              <w:t>服务响应</w:t>
            </w:r>
          </w:p>
        </w:tc>
        <w:tc>
          <w:tcPr>
            <w:tcW w:w="709" w:type="dxa"/>
            <w:vAlign w:val="center"/>
          </w:tcPr>
          <w:p w:rsidR="00315D51" w:rsidRPr="001E6F20" w:rsidRDefault="00503B02" w:rsidP="005B10CA">
            <w:pPr>
              <w:snapToGrid w:val="0"/>
              <w:spacing w:line="420" w:lineRule="exact"/>
              <w:rPr>
                <w:rFonts w:asciiTheme="minorEastAsia" w:eastAsiaTheme="minorEastAsia" w:hAnsiTheme="minorEastAsia"/>
                <w:bCs/>
                <w:sz w:val="18"/>
                <w:szCs w:val="18"/>
              </w:rPr>
            </w:pPr>
            <w:r>
              <w:rPr>
                <w:rFonts w:asciiTheme="minorEastAsia" w:eastAsiaTheme="minorEastAsia" w:hAnsiTheme="minorEastAsia" w:hint="eastAsia"/>
                <w:bCs/>
                <w:sz w:val="18"/>
                <w:szCs w:val="18"/>
              </w:rPr>
              <w:t>3分</w:t>
            </w:r>
          </w:p>
        </w:tc>
        <w:tc>
          <w:tcPr>
            <w:tcW w:w="6835" w:type="dxa"/>
          </w:tcPr>
          <w:p w:rsidR="00315D51" w:rsidRPr="00503B02" w:rsidRDefault="00315D51" w:rsidP="00503B02">
            <w:pPr>
              <w:snapToGrid w:val="0"/>
              <w:spacing w:line="420" w:lineRule="exact"/>
              <w:rPr>
                <w:rFonts w:asciiTheme="minorEastAsia" w:eastAsiaTheme="minorEastAsia" w:hAnsiTheme="minorEastAsia"/>
                <w:bCs/>
                <w:sz w:val="18"/>
                <w:szCs w:val="18"/>
              </w:rPr>
            </w:pPr>
            <w:r w:rsidRPr="00503B02">
              <w:rPr>
                <w:rFonts w:asciiTheme="minorEastAsia" w:eastAsiaTheme="minorEastAsia" w:hAnsiTheme="minorEastAsia" w:hint="eastAsia"/>
                <w:bCs/>
                <w:sz w:val="18"/>
                <w:szCs w:val="18"/>
              </w:rPr>
              <w:t>根据投标人承诺的服务响应时间等情况进行打分。</w:t>
            </w:r>
          </w:p>
          <w:p w:rsidR="00315D51" w:rsidRPr="00503B02" w:rsidRDefault="00315D51" w:rsidP="00503B02">
            <w:pPr>
              <w:snapToGrid w:val="0"/>
              <w:spacing w:line="420" w:lineRule="exact"/>
              <w:rPr>
                <w:rFonts w:asciiTheme="minorEastAsia" w:eastAsiaTheme="minorEastAsia" w:hAnsiTheme="minorEastAsia"/>
                <w:bCs/>
                <w:sz w:val="18"/>
                <w:szCs w:val="18"/>
              </w:rPr>
            </w:pPr>
            <w:r w:rsidRPr="00503B02">
              <w:rPr>
                <w:rFonts w:asciiTheme="minorEastAsia" w:eastAsiaTheme="minorEastAsia" w:hAnsiTheme="minorEastAsia" w:hint="eastAsia"/>
                <w:bCs/>
                <w:sz w:val="18"/>
                <w:szCs w:val="18"/>
              </w:rPr>
              <w:t>承诺接到采购方通知后，在</w:t>
            </w:r>
            <w:r w:rsidR="00BE1349">
              <w:rPr>
                <w:rFonts w:asciiTheme="minorEastAsia" w:eastAsiaTheme="minorEastAsia" w:hAnsiTheme="minorEastAsia"/>
                <w:bCs/>
                <w:sz w:val="18"/>
                <w:szCs w:val="18"/>
              </w:rPr>
              <w:t>1</w:t>
            </w:r>
            <w:r w:rsidRPr="00503B02">
              <w:rPr>
                <w:rFonts w:asciiTheme="minorEastAsia" w:eastAsiaTheme="minorEastAsia" w:hAnsiTheme="minorEastAsia" w:hint="eastAsia"/>
                <w:bCs/>
                <w:sz w:val="18"/>
                <w:szCs w:val="18"/>
              </w:rPr>
              <w:t>小时内（含）到达现场的得3分；</w:t>
            </w:r>
          </w:p>
          <w:p w:rsidR="00315D51" w:rsidRPr="00503B02" w:rsidRDefault="00315D51" w:rsidP="00503B02">
            <w:pPr>
              <w:snapToGrid w:val="0"/>
              <w:spacing w:line="420" w:lineRule="exact"/>
              <w:rPr>
                <w:rFonts w:asciiTheme="minorEastAsia" w:eastAsiaTheme="minorEastAsia" w:hAnsiTheme="minorEastAsia"/>
                <w:bCs/>
                <w:sz w:val="18"/>
                <w:szCs w:val="18"/>
              </w:rPr>
            </w:pPr>
            <w:r w:rsidRPr="00503B02">
              <w:rPr>
                <w:rFonts w:asciiTheme="minorEastAsia" w:eastAsiaTheme="minorEastAsia" w:hAnsiTheme="minorEastAsia" w:hint="eastAsia"/>
                <w:bCs/>
                <w:sz w:val="18"/>
                <w:szCs w:val="18"/>
              </w:rPr>
              <w:t>承诺接到采购方通知后，在</w:t>
            </w:r>
            <w:r w:rsidR="00BE1349">
              <w:rPr>
                <w:rFonts w:asciiTheme="minorEastAsia" w:eastAsiaTheme="minorEastAsia" w:hAnsiTheme="minorEastAsia"/>
                <w:bCs/>
                <w:sz w:val="18"/>
                <w:szCs w:val="18"/>
              </w:rPr>
              <w:t>2</w:t>
            </w:r>
            <w:r w:rsidRPr="00503B02">
              <w:rPr>
                <w:rFonts w:asciiTheme="minorEastAsia" w:eastAsiaTheme="minorEastAsia" w:hAnsiTheme="minorEastAsia" w:hint="eastAsia"/>
                <w:bCs/>
                <w:sz w:val="18"/>
                <w:szCs w:val="18"/>
              </w:rPr>
              <w:t>小时内（含）到达现场的得2分；</w:t>
            </w:r>
          </w:p>
          <w:p w:rsidR="00315D51" w:rsidRPr="00503B02" w:rsidRDefault="00315D51" w:rsidP="00503B02">
            <w:pPr>
              <w:snapToGrid w:val="0"/>
              <w:spacing w:line="420" w:lineRule="exact"/>
              <w:rPr>
                <w:rFonts w:asciiTheme="minorEastAsia" w:eastAsiaTheme="minorEastAsia" w:hAnsiTheme="minorEastAsia"/>
                <w:bCs/>
                <w:sz w:val="18"/>
                <w:szCs w:val="18"/>
              </w:rPr>
            </w:pPr>
            <w:r w:rsidRPr="00503B02">
              <w:rPr>
                <w:rFonts w:asciiTheme="minorEastAsia" w:eastAsiaTheme="minorEastAsia" w:hAnsiTheme="minorEastAsia" w:hint="eastAsia"/>
                <w:bCs/>
                <w:sz w:val="18"/>
                <w:szCs w:val="18"/>
              </w:rPr>
              <w:t>承诺接到采购方通知后，在24小时内（含）到达现场的得1分；</w:t>
            </w:r>
          </w:p>
          <w:p w:rsidR="00315D51" w:rsidRPr="001E6F20" w:rsidRDefault="00315D51" w:rsidP="00503B02">
            <w:pPr>
              <w:snapToGrid w:val="0"/>
              <w:spacing w:line="420" w:lineRule="exact"/>
              <w:rPr>
                <w:rFonts w:asciiTheme="minorEastAsia" w:eastAsiaTheme="minorEastAsia" w:hAnsiTheme="minorEastAsia"/>
                <w:bCs/>
                <w:sz w:val="18"/>
                <w:szCs w:val="18"/>
              </w:rPr>
            </w:pPr>
            <w:r w:rsidRPr="00503B02">
              <w:rPr>
                <w:rFonts w:asciiTheme="minorEastAsia" w:eastAsiaTheme="minorEastAsia" w:hAnsiTheme="minorEastAsia" w:hint="eastAsia"/>
                <w:bCs/>
                <w:sz w:val="18"/>
                <w:szCs w:val="18"/>
              </w:rPr>
              <w:lastRenderedPageBreak/>
              <w:t>接到采购方通知后，超过24小时到达现场的或未提及此项不得分。</w:t>
            </w:r>
          </w:p>
        </w:tc>
      </w:tr>
      <w:tr w:rsidR="005B10CA" w:rsidRPr="00D9114B" w:rsidTr="00501B0B">
        <w:trPr>
          <w:trHeight w:val="239"/>
        </w:trPr>
        <w:tc>
          <w:tcPr>
            <w:tcW w:w="851" w:type="dxa"/>
            <w:vAlign w:val="center"/>
          </w:tcPr>
          <w:p w:rsidR="005B10CA" w:rsidRPr="001E6F20" w:rsidRDefault="0032700B" w:rsidP="005B10CA">
            <w:pPr>
              <w:jc w:val="center"/>
              <w:rPr>
                <w:rFonts w:asciiTheme="minorEastAsia" w:eastAsiaTheme="minorEastAsia" w:hAnsiTheme="minorEastAsia"/>
                <w:sz w:val="18"/>
                <w:szCs w:val="18"/>
              </w:rPr>
            </w:pPr>
            <w:r>
              <w:rPr>
                <w:rFonts w:asciiTheme="minorEastAsia" w:eastAsiaTheme="minorEastAsia" w:hAnsiTheme="minorEastAsia"/>
                <w:sz w:val="18"/>
                <w:szCs w:val="18"/>
              </w:rPr>
              <w:lastRenderedPageBreak/>
              <w:t>9</w:t>
            </w:r>
          </w:p>
        </w:tc>
        <w:tc>
          <w:tcPr>
            <w:tcW w:w="1701" w:type="dxa"/>
            <w:vAlign w:val="center"/>
          </w:tcPr>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售后服务内容和保障措施</w:t>
            </w:r>
          </w:p>
        </w:tc>
        <w:tc>
          <w:tcPr>
            <w:tcW w:w="709" w:type="dxa"/>
            <w:vAlign w:val="center"/>
          </w:tcPr>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3 分</w:t>
            </w:r>
          </w:p>
        </w:tc>
        <w:tc>
          <w:tcPr>
            <w:tcW w:w="6835" w:type="dxa"/>
          </w:tcPr>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1：投标人提供的售后服务内容和保障措施完善合理，可行性强的得 2-3.0分。</w:t>
            </w:r>
          </w:p>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2：投标人提供的售后服务内容和保障措施较完善，可操作性、可行性较普  通的得 1-1.9 分。</w:t>
            </w:r>
          </w:p>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3：投标人提供的售后服务内容和保障措施有描述，有所欠缺的得 0-0.9 分。</w:t>
            </w:r>
          </w:p>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注：未提供不得分</w:t>
            </w:r>
          </w:p>
        </w:tc>
      </w:tr>
      <w:tr w:rsidR="005B10CA" w:rsidRPr="00D9114B" w:rsidTr="00501B0B">
        <w:trPr>
          <w:trHeight w:val="239"/>
        </w:trPr>
        <w:tc>
          <w:tcPr>
            <w:tcW w:w="851" w:type="dxa"/>
            <w:vAlign w:val="center"/>
          </w:tcPr>
          <w:p w:rsidR="005B10CA" w:rsidRPr="001E6F20" w:rsidRDefault="007870DF" w:rsidP="005B10CA">
            <w:pPr>
              <w:jc w:val="center"/>
              <w:rPr>
                <w:rFonts w:asciiTheme="minorEastAsia" w:eastAsiaTheme="minorEastAsia" w:hAnsiTheme="minorEastAsia"/>
                <w:sz w:val="18"/>
                <w:szCs w:val="18"/>
              </w:rPr>
            </w:pPr>
            <w:r>
              <w:rPr>
                <w:rFonts w:asciiTheme="minorEastAsia" w:eastAsiaTheme="minorEastAsia" w:hAnsiTheme="minorEastAsia"/>
                <w:sz w:val="18"/>
                <w:szCs w:val="18"/>
              </w:rPr>
              <w:t>1</w:t>
            </w:r>
            <w:r w:rsidR="0032700B">
              <w:rPr>
                <w:rFonts w:asciiTheme="minorEastAsia" w:eastAsiaTheme="minorEastAsia" w:hAnsiTheme="minorEastAsia"/>
                <w:sz w:val="18"/>
                <w:szCs w:val="18"/>
              </w:rPr>
              <w:t>0</w:t>
            </w:r>
          </w:p>
        </w:tc>
        <w:tc>
          <w:tcPr>
            <w:tcW w:w="1701" w:type="dxa"/>
            <w:vAlign w:val="center"/>
          </w:tcPr>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应急预案</w:t>
            </w:r>
          </w:p>
        </w:tc>
        <w:tc>
          <w:tcPr>
            <w:tcW w:w="709" w:type="dxa"/>
            <w:vAlign w:val="center"/>
          </w:tcPr>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4 分</w:t>
            </w:r>
          </w:p>
        </w:tc>
        <w:tc>
          <w:tcPr>
            <w:tcW w:w="6835" w:type="dxa"/>
          </w:tcPr>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评委根据投标人应急预案的合理性、科学性、全面性进行综合评定。</w:t>
            </w:r>
          </w:p>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1、应急预案内容描述合理、科学、详细、可行 3-4.0 分；</w:t>
            </w:r>
          </w:p>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2、应急预案内容描述合理、科学、详细、可行性一般的得 1-2.9 分。</w:t>
            </w:r>
          </w:p>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3、应急预案内容简单、不合理、不太符合本项目的得 0-0.9分。</w:t>
            </w:r>
          </w:p>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注：未提供不得分</w:t>
            </w:r>
          </w:p>
        </w:tc>
      </w:tr>
    </w:tbl>
    <w:p w:rsidR="007661F8" w:rsidRDefault="007661F8">
      <w:pPr>
        <w:spacing w:line="248" w:lineRule="exact"/>
        <w:rPr>
          <w:sz w:val="21"/>
        </w:rPr>
        <w:sectPr w:rsidR="007661F8">
          <w:footerReference w:type="default" r:id="rId13"/>
          <w:pgSz w:w="11910" w:h="16840"/>
          <w:pgMar w:top="1480" w:right="483" w:bottom="1420" w:left="620" w:header="0" w:footer="1141" w:gutter="0"/>
          <w:cols w:space="720"/>
        </w:sectPr>
      </w:pPr>
    </w:p>
    <w:p w:rsidR="001F6C49" w:rsidRDefault="001F6C49">
      <w:pPr>
        <w:pStyle w:val="a3"/>
        <w:spacing w:before="10"/>
        <w:rPr>
          <w:sz w:val="33"/>
        </w:rPr>
      </w:pPr>
    </w:p>
    <w:p w:rsidR="001F6C49" w:rsidRDefault="00A76EE4">
      <w:pPr>
        <w:pStyle w:val="5"/>
        <w:ind w:left="1408"/>
      </w:pPr>
      <w:r>
        <w:t>一、服务项目概况</w:t>
      </w:r>
    </w:p>
    <w:p w:rsidR="001F6C49" w:rsidRDefault="00A76EE4">
      <w:pPr>
        <w:tabs>
          <w:tab w:val="left" w:pos="2074"/>
        </w:tabs>
        <w:spacing w:before="38"/>
        <w:ind w:left="951"/>
        <w:rPr>
          <w:b/>
          <w:sz w:val="28"/>
        </w:rPr>
      </w:pPr>
      <w:r>
        <w:br w:type="column"/>
      </w:r>
      <w:r>
        <w:rPr>
          <w:b/>
          <w:sz w:val="28"/>
        </w:rPr>
        <w:t>第四章</w:t>
      </w:r>
      <w:r>
        <w:rPr>
          <w:b/>
          <w:sz w:val="28"/>
        </w:rPr>
        <w:tab/>
        <w:t>采购需求</w:t>
      </w:r>
    </w:p>
    <w:p w:rsidR="001F6C49" w:rsidRDefault="001F6C49">
      <w:pPr>
        <w:rPr>
          <w:sz w:val="28"/>
        </w:rPr>
        <w:sectPr w:rsidR="001F6C49">
          <w:pgSz w:w="11910" w:h="16840"/>
          <w:pgMar w:top="1440" w:right="483" w:bottom="1340" w:left="620" w:header="0" w:footer="1141" w:gutter="0"/>
          <w:cols w:num="2" w:space="720" w:equalWidth="0">
            <w:col w:w="3336" w:space="40"/>
            <w:col w:w="7431"/>
          </w:cols>
        </w:sectPr>
      </w:pPr>
    </w:p>
    <w:tbl>
      <w:tblPr>
        <w:tblStyle w:val="TableNormal"/>
        <w:tblW w:w="10314" w:type="dxa"/>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0"/>
        <w:gridCol w:w="2255"/>
        <w:gridCol w:w="851"/>
        <w:gridCol w:w="1175"/>
        <w:gridCol w:w="1232"/>
        <w:gridCol w:w="2835"/>
        <w:gridCol w:w="1276"/>
      </w:tblGrid>
      <w:tr w:rsidR="00A23004" w:rsidTr="00001541">
        <w:trPr>
          <w:trHeight w:val="647"/>
        </w:trPr>
        <w:tc>
          <w:tcPr>
            <w:tcW w:w="690" w:type="dxa"/>
          </w:tcPr>
          <w:p w:rsidR="00A23004" w:rsidRDefault="00A23004">
            <w:pPr>
              <w:pStyle w:val="TableParagraph"/>
              <w:spacing w:before="8"/>
              <w:rPr>
                <w:b/>
              </w:rPr>
            </w:pPr>
          </w:p>
          <w:p w:rsidR="00A23004" w:rsidRDefault="00A23004">
            <w:pPr>
              <w:pStyle w:val="TableParagraph"/>
              <w:spacing w:before="1"/>
              <w:ind w:left="120"/>
              <w:rPr>
                <w:b/>
                <w:sz w:val="24"/>
              </w:rPr>
            </w:pPr>
            <w:r>
              <w:rPr>
                <w:b/>
                <w:sz w:val="24"/>
              </w:rPr>
              <w:t>序号</w:t>
            </w:r>
          </w:p>
        </w:tc>
        <w:tc>
          <w:tcPr>
            <w:tcW w:w="2255" w:type="dxa"/>
          </w:tcPr>
          <w:p w:rsidR="00A23004" w:rsidRDefault="00A23004">
            <w:pPr>
              <w:pStyle w:val="TableParagraph"/>
              <w:spacing w:before="8"/>
              <w:rPr>
                <w:b/>
              </w:rPr>
            </w:pPr>
          </w:p>
          <w:p w:rsidR="00A23004" w:rsidRDefault="00A23004">
            <w:pPr>
              <w:pStyle w:val="TableParagraph"/>
              <w:spacing w:before="1"/>
              <w:ind w:left="940"/>
              <w:rPr>
                <w:b/>
                <w:sz w:val="24"/>
              </w:rPr>
            </w:pPr>
            <w:r>
              <w:rPr>
                <w:b/>
                <w:sz w:val="24"/>
              </w:rPr>
              <w:t>标项内容</w:t>
            </w:r>
          </w:p>
        </w:tc>
        <w:tc>
          <w:tcPr>
            <w:tcW w:w="851" w:type="dxa"/>
          </w:tcPr>
          <w:p w:rsidR="00A23004" w:rsidRDefault="00A23004">
            <w:pPr>
              <w:pStyle w:val="TableParagraph"/>
              <w:spacing w:before="8"/>
              <w:rPr>
                <w:b/>
              </w:rPr>
            </w:pPr>
          </w:p>
          <w:p w:rsidR="00A23004" w:rsidRDefault="00A23004" w:rsidP="008D54BB">
            <w:pPr>
              <w:pStyle w:val="TableParagraph"/>
              <w:spacing w:before="1"/>
              <w:ind w:left="40" w:right="117"/>
              <w:jc w:val="center"/>
              <w:rPr>
                <w:b/>
                <w:sz w:val="24"/>
              </w:rPr>
            </w:pPr>
            <w:r>
              <w:rPr>
                <w:b/>
                <w:sz w:val="24"/>
              </w:rPr>
              <w:t>数量</w:t>
            </w:r>
          </w:p>
        </w:tc>
        <w:tc>
          <w:tcPr>
            <w:tcW w:w="1175" w:type="dxa"/>
          </w:tcPr>
          <w:p w:rsidR="00A23004" w:rsidRDefault="00A23004" w:rsidP="00A23004">
            <w:pPr>
              <w:pStyle w:val="TableParagraph"/>
              <w:spacing w:before="173" w:line="242" w:lineRule="auto"/>
              <w:ind w:left="167" w:right="-44"/>
              <w:rPr>
                <w:b/>
                <w:sz w:val="24"/>
              </w:rPr>
            </w:pPr>
            <w:r>
              <w:rPr>
                <w:rFonts w:hint="eastAsia"/>
                <w:b/>
                <w:sz w:val="24"/>
              </w:rPr>
              <w:t>预算价</w:t>
            </w:r>
            <w:r>
              <w:rPr>
                <w:b/>
                <w:sz w:val="24"/>
              </w:rPr>
              <w:t>（元</w:t>
            </w:r>
            <w:r>
              <w:rPr>
                <w:b/>
                <w:spacing w:val="-15"/>
                <w:sz w:val="24"/>
              </w:rPr>
              <w:t>）</w:t>
            </w:r>
          </w:p>
        </w:tc>
        <w:tc>
          <w:tcPr>
            <w:tcW w:w="1232" w:type="dxa"/>
            <w:vAlign w:val="center"/>
          </w:tcPr>
          <w:p w:rsidR="00A23004" w:rsidRDefault="00A23004" w:rsidP="00A23004">
            <w:pPr>
              <w:pStyle w:val="TableParagraph"/>
              <w:spacing w:before="173" w:line="242" w:lineRule="auto"/>
              <w:ind w:left="167" w:right="-44"/>
              <w:rPr>
                <w:b/>
              </w:rPr>
            </w:pPr>
            <w:r>
              <w:rPr>
                <w:rFonts w:hint="eastAsia"/>
                <w:b/>
                <w:sz w:val="24"/>
              </w:rPr>
              <w:t>最高限价</w:t>
            </w:r>
            <w:r>
              <w:rPr>
                <w:b/>
                <w:sz w:val="24"/>
              </w:rPr>
              <w:t>（元</w:t>
            </w:r>
            <w:r>
              <w:rPr>
                <w:b/>
                <w:spacing w:val="-15"/>
                <w:sz w:val="24"/>
              </w:rPr>
              <w:t>）</w:t>
            </w:r>
          </w:p>
        </w:tc>
        <w:tc>
          <w:tcPr>
            <w:tcW w:w="2835" w:type="dxa"/>
          </w:tcPr>
          <w:p w:rsidR="00A23004" w:rsidRDefault="00A23004">
            <w:pPr>
              <w:pStyle w:val="TableParagraph"/>
              <w:spacing w:before="8"/>
              <w:rPr>
                <w:b/>
              </w:rPr>
            </w:pPr>
          </w:p>
          <w:p w:rsidR="00A23004" w:rsidRDefault="00A23004">
            <w:pPr>
              <w:pStyle w:val="TableParagraph"/>
              <w:spacing w:before="1"/>
              <w:ind w:left="390"/>
              <w:rPr>
                <w:b/>
                <w:sz w:val="24"/>
              </w:rPr>
            </w:pPr>
            <w:r>
              <w:rPr>
                <w:b/>
                <w:sz w:val="24"/>
              </w:rPr>
              <w:t>简要技术要求、用途</w:t>
            </w:r>
          </w:p>
        </w:tc>
        <w:tc>
          <w:tcPr>
            <w:tcW w:w="1276" w:type="dxa"/>
          </w:tcPr>
          <w:p w:rsidR="00A23004" w:rsidRDefault="00A23004">
            <w:pPr>
              <w:pStyle w:val="TableParagraph"/>
              <w:spacing w:before="18" w:line="436" w:lineRule="exact"/>
              <w:ind w:left="356" w:right="261"/>
              <w:rPr>
                <w:b/>
                <w:sz w:val="24"/>
              </w:rPr>
            </w:pPr>
            <w:r>
              <w:rPr>
                <w:b/>
                <w:sz w:val="24"/>
              </w:rPr>
              <w:t>服务期限</w:t>
            </w:r>
          </w:p>
        </w:tc>
      </w:tr>
      <w:tr w:rsidR="00A23004" w:rsidTr="00001541">
        <w:trPr>
          <w:trHeight w:val="1380"/>
        </w:trPr>
        <w:tc>
          <w:tcPr>
            <w:tcW w:w="690" w:type="dxa"/>
          </w:tcPr>
          <w:p w:rsidR="00A23004" w:rsidRDefault="00A23004">
            <w:pPr>
              <w:pStyle w:val="TableParagraph"/>
              <w:rPr>
                <w:b/>
                <w:sz w:val="26"/>
              </w:rPr>
            </w:pPr>
          </w:p>
          <w:p w:rsidR="00A23004" w:rsidRDefault="00A23004">
            <w:pPr>
              <w:pStyle w:val="TableParagraph"/>
              <w:spacing w:before="2"/>
              <w:rPr>
                <w:b/>
                <w:sz w:val="37"/>
              </w:rPr>
            </w:pPr>
          </w:p>
          <w:p w:rsidR="00A23004" w:rsidRDefault="00A23004">
            <w:pPr>
              <w:pStyle w:val="TableParagraph"/>
              <w:ind w:right="36"/>
              <w:jc w:val="center"/>
              <w:rPr>
                <w:rFonts w:ascii="Times New Roman"/>
                <w:sz w:val="24"/>
              </w:rPr>
            </w:pPr>
            <w:r>
              <w:rPr>
                <w:rFonts w:ascii="Times New Roman"/>
                <w:sz w:val="24"/>
              </w:rPr>
              <w:t>1</w:t>
            </w:r>
          </w:p>
        </w:tc>
        <w:tc>
          <w:tcPr>
            <w:tcW w:w="2255" w:type="dxa"/>
          </w:tcPr>
          <w:p w:rsidR="00A23004" w:rsidRDefault="00A23004" w:rsidP="00613DE6">
            <w:pPr>
              <w:pStyle w:val="TableParagraph"/>
              <w:spacing w:before="172" w:line="268" w:lineRule="auto"/>
              <w:ind w:left="116" w:right="-29"/>
              <w:jc w:val="center"/>
              <w:rPr>
                <w:sz w:val="24"/>
              </w:rPr>
            </w:pPr>
          </w:p>
          <w:p w:rsidR="00A23004" w:rsidRDefault="00A23004" w:rsidP="00613DE6">
            <w:pPr>
              <w:pStyle w:val="TableParagraph"/>
              <w:spacing w:before="172" w:line="268" w:lineRule="auto"/>
              <w:ind w:left="116" w:right="-29"/>
              <w:jc w:val="center"/>
              <w:rPr>
                <w:sz w:val="24"/>
              </w:rPr>
            </w:pPr>
            <w:r w:rsidRPr="002126E5">
              <w:rPr>
                <w:rFonts w:hint="eastAsia"/>
                <w:sz w:val="24"/>
              </w:rPr>
              <w:t>北洋镇污水零直排管线物探排查、清淤项目</w:t>
            </w:r>
          </w:p>
        </w:tc>
        <w:tc>
          <w:tcPr>
            <w:tcW w:w="851" w:type="dxa"/>
            <w:vAlign w:val="center"/>
          </w:tcPr>
          <w:p w:rsidR="00A23004" w:rsidRDefault="00A23004" w:rsidP="008D54BB">
            <w:pPr>
              <w:pStyle w:val="TableParagraph"/>
              <w:spacing w:before="1"/>
              <w:ind w:right="38"/>
              <w:jc w:val="center"/>
              <w:rPr>
                <w:sz w:val="24"/>
              </w:rPr>
            </w:pPr>
            <w:r>
              <w:rPr>
                <w:sz w:val="24"/>
              </w:rPr>
              <w:t>1项</w:t>
            </w:r>
          </w:p>
        </w:tc>
        <w:tc>
          <w:tcPr>
            <w:tcW w:w="1175" w:type="dxa"/>
            <w:vAlign w:val="center"/>
          </w:tcPr>
          <w:p w:rsidR="00A23004" w:rsidRDefault="00A23004">
            <w:pPr>
              <w:pStyle w:val="TableParagraph"/>
              <w:spacing w:before="1"/>
              <w:ind w:left="129"/>
              <w:rPr>
                <w:sz w:val="24"/>
              </w:rPr>
            </w:pPr>
            <w:r>
              <w:rPr>
                <w:sz w:val="24"/>
              </w:rPr>
              <w:t>1970800</w:t>
            </w:r>
          </w:p>
        </w:tc>
        <w:tc>
          <w:tcPr>
            <w:tcW w:w="1232" w:type="dxa"/>
            <w:vAlign w:val="center"/>
          </w:tcPr>
          <w:p w:rsidR="00A23004" w:rsidRDefault="00A23004" w:rsidP="00001541">
            <w:pPr>
              <w:pStyle w:val="TableParagraph"/>
              <w:spacing w:before="1"/>
              <w:ind w:left="129"/>
              <w:rPr>
                <w:sz w:val="24"/>
              </w:rPr>
            </w:pPr>
            <w:r>
              <w:rPr>
                <w:rFonts w:hint="eastAsia"/>
                <w:sz w:val="24"/>
              </w:rPr>
              <w:t>1</w:t>
            </w:r>
            <w:r>
              <w:rPr>
                <w:sz w:val="24"/>
              </w:rPr>
              <w:t>968800</w:t>
            </w:r>
          </w:p>
        </w:tc>
        <w:tc>
          <w:tcPr>
            <w:tcW w:w="2835" w:type="dxa"/>
          </w:tcPr>
          <w:p w:rsidR="00A23004" w:rsidRDefault="00A23004" w:rsidP="00A23004">
            <w:pPr>
              <w:pStyle w:val="TableParagraph"/>
              <w:spacing w:before="172" w:line="268" w:lineRule="auto"/>
              <w:ind w:left="116" w:right="-29"/>
              <w:rPr>
                <w:sz w:val="24"/>
              </w:rPr>
            </w:pPr>
            <w:r>
              <w:rPr>
                <w:sz w:val="24"/>
              </w:rPr>
              <w:t>排水管道及附属设施普查</w:t>
            </w:r>
            <w:r>
              <w:rPr>
                <w:spacing w:val="-5"/>
                <w:sz w:val="24"/>
              </w:rPr>
              <w:t>排水口调查及水质检测，资</w:t>
            </w:r>
            <w:r>
              <w:rPr>
                <w:spacing w:val="-10"/>
                <w:sz w:val="24"/>
              </w:rPr>
              <w:t>料编制及台账整理等，具体</w:t>
            </w:r>
            <w:r>
              <w:rPr>
                <w:sz w:val="24"/>
              </w:rPr>
              <w:t>内容详见招标</w:t>
            </w:r>
            <w:r>
              <w:rPr>
                <w:rFonts w:hint="eastAsia"/>
                <w:sz w:val="24"/>
              </w:rPr>
              <w:t>需求</w:t>
            </w:r>
            <w:r>
              <w:rPr>
                <w:sz w:val="24"/>
              </w:rPr>
              <w:t>。</w:t>
            </w:r>
          </w:p>
        </w:tc>
        <w:tc>
          <w:tcPr>
            <w:tcW w:w="1276" w:type="dxa"/>
          </w:tcPr>
          <w:p w:rsidR="00A23004" w:rsidRDefault="00A23004" w:rsidP="007418EA">
            <w:pPr>
              <w:pStyle w:val="TableParagraph"/>
              <w:spacing w:before="172"/>
              <w:ind w:right="1041"/>
              <w:rPr>
                <w:sz w:val="24"/>
              </w:rPr>
            </w:pPr>
          </w:p>
          <w:p w:rsidR="00A23004" w:rsidRDefault="00A23004">
            <w:pPr>
              <w:pStyle w:val="TableParagraph"/>
              <w:spacing w:before="5"/>
              <w:ind w:left="11"/>
              <w:jc w:val="center"/>
              <w:rPr>
                <w:sz w:val="24"/>
              </w:rPr>
            </w:pPr>
            <w:r>
              <w:rPr>
                <w:sz w:val="24"/>
              </w:rPr>
              <w:t>合同签订后30日历天内完工</w:t>
            </w:r>
          </w:p>
        </w:tc>
      </w:tr>
    </w:tbl>
    <w:p w:rsidR="001F6C49" w:rsidRDefault="00A76EE4" w:rsidP="006C2DD7">
      <w:pPr>
        <w:pStyle w:val="a3"/>
        <w:numPr>
          <w:ilvl w:val="0"/>
          <w:numId w:val="49"/>
        </w:numPr>
        <w:spacing w:before="1"/>
      </w:pPr>
      <w:r>
        <w:t>服务项目内容：</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
        <w:gridCol w:w="2141"/>
        <w:gridCol w:w="1127"/>
        <w:gridCol w:w="2064"/>
        <w:gridCol w:w="4670"/>
      </w:tblGrid>
      <w:tr w:rsidR="006C2DD7" w:rsidTr="0092374E">
        <w:trPr>
          <w:trHeight w:val="1047"/>
        </w:trPr>
        <w:tc>
          <w:tcPr>
            <w:tcW w:w="438" w:type="dxa"/>
            <w:vAlign w:val="center"/>
          </w:tcPr>
          <w:p w:rsidR="006C2DD7" w:rsidRDefault="006C2DD7" w:rsidP="0092374E">
            <w:pPr>
              <w:pStyle w:val="TableParagraph"/>
              <w:spacing w:before="143"/>
              <w:ind w:left="109" w:right="95"/>
              <w:rPr>
                <w:b/>
              </w:rPr>
            </w:pPr>
            <w:r>
              <w:rPr>
                <w:b/>
              </w:rPr>
              <w:t>序号</w:t>
            </w:r>
          </w:p>
        </w:tc>
        <w:tc>
          <w:tcPr>
            <w:tcW w:w="2141" w:type="dxa"/>
            <w:vAlign w:val="center"/>
          </w:tcPr>
          <w:p w:rsidR="006C2DD7" w:rsidRDefault="006C2DD7" w:rsidP="0092374E">
            <w:pPr>
              <w:pStyle w:val="TableParagraph"/>
              <w:ind w:left="83" w:right="72"/>
              <w:jc w:val="center"/>
              <w:rPr>
                <w:b/>
              </w:rPr>
            </w:pPr>
            <w:r>
              <w:rPr>
                <w:b/>
              </w:rPr>
              <w:t>项目名称</w:t>
            </w:r>
          </w:p>
        </w:tc>
        <w:tc>
          <w:tcPr>
            <w:tcW w:w="1127" w:type="dxa"/>
            <w:vAlign w:val="center"/>
          </w:tcPr>
          <w:p w:rsidR="006C2DD7" w:rsidRDefault="006C2DD7" w:rsidP="0092374E">
            <w:pPr>
              <w:pStyle w:val="TableParagraph"/>
              <w:ind w:left="76" w:right="64"/>
              <w:jc w:val="center"/>
              <w:rPr>
                <w:b/>
              </w:rPr>
            </w:pPr>
            <w:r>
              <w:rPr>
                <w:b/>
              </w:rPr>
              <w:t>预算单价</w:t>
            </w:r>
          </w:p>
        </w:tc>
        <w:tc>
          <w:tcPr>
            <w:tcW w:w="2064" w:type="dxa"/>
            <w:vAlign w:val="center"/>
          </w:tcPr>
          <w:p w:rsidR="006C2DD7" w:rsidRDefault="006C2DD7" w:rsidP="0092374E">
            <w:pPr>
              <w:pStyle w:val="TableParagraph"/>
              <w:ind w:left="460" w:right="448"/>
              <w:jc w:val="center"/>
              <w:rPr>
                <w:b/>
              </w:rPr>
            </w:pPr>
            <w:r>
              <w:rPr>
                <w:b/>
              </w:rPr>
              <w:t>预估工程量</w:t>
            </w:r>
          </w:p>
        </w:tc>
        <w:tc>
          <w:tcPr>
            <w:tcW w:w="4670" w:type="dxa"/>
            <w:vAlign w:val="center"/>
          </w:tcPr>
          <w:p w:rsidR="006C2DD7" w:rsidRDefault="006C2DD7" w:rsidP="0092374E">
            <w:pPr>
              <w:pStyle w:val="TableParagraph"/>
              <w:ind w:left="24" w:right="12"/>
              <w:jc w:val="center"/>
              <w:rPr>
                <w:b/>
              </w:rPr>
            </w:pPr>
            <w:r>
              <w:rPr>
                <w:b/>
              </w:rPr>
              <w:t>备注</w:t>
            </w:r>
          </w:p>
        </w:tc>
      </w:tr>
      <w:tr w:rsidR="006C2DD7" w:rsidTr="0092374E">
        <w:trPr>
          <w:trHeight w:val="1047"/>
        </w:trPr>
        <w:tc>
          <w:tcPr>
            <w:tcW w:w="10440" w:type="dxa"/>
            <w:gridSpan w:val="5"/>
            <w:vAlign w:val="center"/>
          </w:tcPr>
          <w:p w:rsidR="006C2DD7" w:rsidRDefault="006C2DD7" w:rsidP="0092374E">
            <w:pPr>
              <w:pStyle w:val="TableParagraph"/>
              <w:rPr>
                <w:rFonts w:ascii="Times New Roman"/>
              </w:rPr>
            </w:pPr>
            <w:r>
              <w:rPr>
                <w:rFonts w:hint="eastAsia"/>
                <w:b/>
              </w:rPr>
              <w:t>一</w:t>
            </w:r>
            <w:r>
              <w:rPr>
                <w:b/>
              </w:rPr>
              <w:t>、排水管道及附属设施普查（含数据整理、成果编制）</w:t>
            </w:r>
          </w:p>
        </w:tc>
      </w:tr>
      <w:tr w:rsidR="006C2DD7" w:rsidTr="0092374E">
        <w:trPr>
          <w:trHeight w:val="1047"/>
        </w:trPr>
        <w:tc>
          <w:tcPr>
            <w:tcW w:w="438" w:type="dxa"/>
          </w:tcPr>
          <w:p w:rsidR="006C2DD7" w:rsidRDefault="006C2DD7" w:rsidP="0092374E">
            <w:pPr>
              <w:pStyle w:val="TableParagraph"/>
              <w:spacing w:before="5"/>
              <w:rPr>
                <w:sz w:val="31"/>
              </w:rPr>
            </w:pPr>
          </w:p>
          <w:p w:rsidR="006C2DD7" w:rsidRDefault="006C2DD7" w:rsidP="0092374E">
            <w:pPr>
              <w:pStyle w:val="TableParagraph"/>
              <w:ind w:left="12"/>
              <w:jc w:val="center"/>
              <w:rPr>
                <w:rFonts w:ascii="Times New Roman"/>
              </w:rPr>
            </w:pPr>
            <w:r>
              <w:rPr>
                <w:rFonts w:ascii="Times New Roman"/>
              </w:rPr>
              <w:t>1</w:t>
            </w:r>
          </w:p>
        </w:tc>
        <w:tc>
          <w:tcPr>
            <w:tcW w:w="2141" w:type="dxa"/>
          </w:tcPr>
          <w:p w:rsidR="006C2DD7" w:rsidRDefault="006C2DD7" w:rsidP="0092374E">
            <w:pPr>
              <w:pStyle w:val="TableParagraph"/>
              <w:spacing w:before="3"/>
              <w:rPr>
                <w:sz w:val="19"/>
              </w:rPr>
            </w:pPr>
          </w:p>
          <w:p w:rsidR="006C2DD7" w:rsidRDefault="006C2DD7" w:rsidP="0092374E">
            <w:pPr>
              <w:pStyle w:val="TableParagraph"/>
              <w:spacing w:line="242" w:lineRule="auto"/>
              <w:ind w:left="653" w:right="8" w:hanging="634"/>
            </w:pPr>
            <w:r w:rsidRPr="001D2122">
              <w:t>DN300 以下涉水管道疏通、清淤</w:t>
            </w:r>
          </w:p>
        </w:tc>
        <w:tc>
          <w:tcPr>
            <w:tcW w:w="1127" w:type="dxa"/>
          </w:tcPr>
          <w:p w:rsidR="006C2DD7" w:rsidRDefault="006C2DD7" w:rsidP="0092374E">
            <w:pPr>
              <w:pStyle w:val="TableParagraph"/>
              <w:spacing w:before="3"/>
              <w:rPr>
                <w:sz w:val="30"/>
              </w:rPr>
            </w:pPr>
          </w:p>
          <w:p w:rsidR="006C2DD7" w:rsidRDefault="006C2DD7" w:rsidP="0092374E">
            <w:pPr>
              <w:pStyle w:val="TableParagraph"/>
              <w:spacing w:before="1"/>
              <w:ind w:left="76" w:right="66"/>
              <w:jc w:val="center"/>
              <w:rPr>
                <w:b/>
              </w:rPr>
            </w:pPr>
            <w:r>
              <w:rPr>
                <w:rFonts w:ascii="Times New Roman" w:eastAsia="Times New Roman"/>
                <w:b/>
              </w:rPr>
              <w:t xml:space="preserve">12 </w:t>
            </w:r>
            <w:r>
              <w:rPr>
                <w:b/>
              </w:rPr>
              <w:t>元</w:t>
            </w:r>
            <w:r>
              <w:rPr>
                <w:rFonts w:ascii="Times New Roman" w:eastAsia="Times New Roman"/>
                <w:b/>
              </w:rPr>
              <w:t>/</w:t>
            </w:r>
            <w:r>
              <w:rPr>
                <w:b/>
              </w:rPr>
              <w:t>米</w:t>
            </w:r>
          </w:p>
        </w:tc>
        <w:tc>
          <w:tcPr>
            <w:tcW w:w="2064" w:type="dxa"/>
            <w:vAlign w:val="center"/>
          </w:tcPr>
          <w:p w:rsidR="006C2DD7" w:rsidRDefault="00A643D0" w:rsidP="0092374E">
            <w:pPr>
              <w:pStyle w:val="TableParagraph"/>
              <w:spacing w:before="1"/>
              <w:ind w:left="455" w:right="448"/>
              <w:jc w:val="center"/>
            </w:pPr>
            <w:r>
              <w:t>46000</w:t>
            </w:r>
            <w:r w:rsidR="001A1C83">
              <w:rPr>
                <w:rFonts w:hint="eastAsia"/>
              </w:rPr>
              <w:t>米</w:t>
            </w:r>
          </w:p>
        </w:tc>
        <w:tc>
          <w:tcPr>
            <w:tcW w:w="4670" w:type="dxa"/>
            <w:vMerge w:val="restart"/>
            <w:vAlign w:val="center"/>
          </w:tcPr>
          <w:p w:rsidR="006C2DD7" w:rsidRDefault="006C2DD7" w:rsidP="0092374E">
            <w:pPr>
              <w:pStyle w:val="TableParagraph"/>
              <w:spacing w:before="3"/>
              <w:rPr>
                <w:sz w:val="19"/>
              </w:rPr>
            </w:pPr>
          </w:p>
          <w:p w:rsidR="006C2DD7" w:rsidRDefault="006C2DD7" w:rsidP="0092374E">
            <w:pPr>
              <w:pStyle w:val="TableParagraph"/>
              <w:spacing w:line="242" w:lineRule="auto"/>
              <w:ind w:left="1894" w:right="12" w:hanging="1870"/>
            </w:pPr>
            <w:r>
              <w:t>负责疏通、清掏，清淤、清掏过程中产生的淤泥的外运。</w:t>
            </w:r>
          </w:p>
        </w:tc>
      </w:tr>
      <w:tr w:rsidR="006C2DD7" w:rsidTr="0072115C">
        <w:trPr>
          <w:trHeight w:val="1047"/>
        </w:trPr>
        <w:tc>
          <w:tcPr>
            <w:tcW w:w="438" w:type="dxa"/>
            <w:vAlign w:val="center"/>
          </w:tcPr>
          <w:p w:rsidR="006C2DD7" w:rsidRDefault="00496026" w:rsidP="0072115C">
            <w:pPr>
              <w:pStyle w:val="TableParagraph"/>
              <w:ind w:firstLineChars="76" w:firstLine="167"/>
              <w:rPr>
                <w:sz w:val="31"/>
              </w:rPr>
            </w:pPr>
            <w:r w:rsidRPr="0072115C">
              <w:rPr>
                <w:rFonts w:ascii="Times New Roman" w:hint="eastAsia"/>
              </w:rPr>
              <w:t>2</w:t>
            </w:r>
          </w:p>
        </w:tc>
        <w:tc>
          <w:tcPr>
            <w:tcW w:w="2141" w:type="dxa"/>
          </w:tcPr>
          <w:p w:rsidR="006C2DD7" w:rsidRPr="007D3D81" w:rsidRDefault="006C2DD7" w:rsidP="0092374E">
            <w:pPr>
              <w:pStyle w:val="TableParagraph"/>
              <w:spacing w:before="1"/>
              <w:ind w:left="14"/>
            </w:pPr>
            <w:r>
              <w:t>DN300</w:t>
            </w:r>
            <w:r>
              <w:rPr>
                <w:spacing w:val="-21"/>
              </w:rPr>
              <w:t xml:space="preserve"> 及以上</w:t>
            </w:r>
            <w:r>
              <w:t>-DN600</w:t>
            </w:r>
            <w:r>
              <w:rPr>
                <w:spacing w:val="-40"/>
              </w:rPr>
              <w:t xml:space="preserve"> 以</w:t>
            </w:r>
            <w:r>
              <w:rPr>
                <w:spacing w:val="-10"/>
              </w:rPr>
              <w:t>下涉水管道疏通、清淤</w:t>
            </w:r>
          </w:p>
        </w:tc>
        <w:tc>
          <w:tcPr>
            <w:tcW w:w="1127" w:type="dxa"/>
            <w:vAlign w:val="center"/>
          </w:tcPr>
          <w:p w:rsidR="006C2DD7" w:rsidRDefault="006C2DD7" w:rsidP="0092374E">
            <w:pPr>
              <w:pStyle w:val="TableParagraph"/>
              <w:spacing w:before="3"/>
              <w:jc w:val="center"/>
              <w:rPr>
                <w:sz w:val="30"/>
              </w:rPr>
            </w:pPr>
            <w:r>
              <w:rPr>
                <w:rFonts w:ascii="Times New Roman" w:eastAsia="Times New Roman"/>
                <w:b/>
              </w:rPr>
              <w:t xml:space="preserve">17 </w:t>
            </w:r>
            <w:r>
              <w:rPr>
                <w:b/>
              </w:rPr>
              <w:t>元</w:t>
            </w:r>
            <w:r>
              <w:rPr>
                <w:rFonts w:ascii="Times New Roman" w:eastAsia="Times New Roman"/>
                <w:b/>
              </w:rPr>
              <w:t>/</w:t>
            </w:r>
            <w:r>
              <w:rPr>
                <w:b/>
              </w:rPr>
              <w:t>米</w:t>
            </w:r>
          </w:p>
        </w:tc>
        <w:tc>
          <w:tcPr>
            <w:tcW w:w="2064" w:type="dxa"/>
            <w:vAlign w:val="center"/>
          </w:tcPr>
          <w:p w:rsidR="006C2DD7" w:rsidRDefault="0075620F" w:rsidP="0092374E">
            <w:pPr>
              <w:pStyle w:val="TableParagraph"/>
              <w:spacing w:before="1"/>
              <w:ind w:left="455" w:right="448"/>
              <w:jc w:val="center"/>
            </w:pPr>
            <w:r>
              <w:t>19000</w:t>
            </w:r>
            <w:r w:rsidR="001A1C83">
              <w:rPr>
                <w:rFonts w:hint="eastAsia"/>
              </w:rPr>
              <w:t>米</w:t>
            </w:r>
          </w:p>
        </w:tc>
        <w:tc>
          <w:tcPr>
            <w:tcW w:w="4670" w:type="dxa"/>
            <w:vMerge/>
          </w:tcPr>
          <w:p w:rsidR="006C2DD7" w:rsidRDefault="006C2DD7" w:rsidP="0092374E">
            <w:pPr>
              <w:pStyle w:val="TableParagraph"/>
              <w:spacing w:before="3"/>
              <w:rPr>
                <w:sz w:val="19"/>
              </w:rPr>
            </w:pPr>
          </w:p>
        </w:tc>
      </w:tr>
      <w:tr w:rsidR="006C2DD7" w:rsidTr="0092374E">
        <w:trPr>
          <w:trHeight w:val="1141"/>
        </w:trPr>
        <w:tc>
          <w:tcPr>
            <w:tcW w:w="438" w:type="dxa"/>
          </w:tcPr>
          <w:p w:rsidR="006C2DD7" w:rsidRDefault="006C2DD7" w:rsidP="0092374E">
            <w:pPr>
              <w:pStyle w:val="TableParagraph"/>
              <w:spacing w:before="5"/>
              <w:rPr>
                <w:sz w:val="31"/>
              </w:rPr>
            </w:pPr>
          </w:p>
          <w:p w:rsidR="006C2DD7" w:rsidRDefault="00496026" w:rsidP="0092374E">
            <w:pPr>
              <w:pStyle w:val="TableParagraph"/>
              <w:ind w:left="12"/>
              <w:jc w:val="center"/>
              <w:rPr>
                <w:rFonts w:ascii="Times New Roman"/>
              </w:rPr>
            </w:pPr>
            <w:r>
              <w:rPr>
                <w:rFonts w:ascii="Times New Roman"/>
              </w:rPr>
              <w:t>3</w:t>
            </w:r>
          </w:p>
        </w:tc>
        <w:tc>
          <w:tcPr>
            <w:tcW w:w="2141" w:type="dxa"/>
          </w:tcPr>
          <w:p w:rsidR="006C2DD7" w:rsidRDefault="006C2DD7" w:rsidP="0092374E">
            <w:pPr>
              <w:pStyle w:val="TableParagraph"/>
              <w:spacing w:before="2"/>
              <w:rPr>
                <w:sz w:val="19"/>
              </w:rPr>
            </w:pPr>
          </w:p>
          <w:p w:rsidR="006C2DD7" w:rsidRPr="00E51447" w:rsidRDefault="006C2DD7" w:rsidP="0092374E">
            <w:pPr>
              <w:pStyle w:val="TableParagraph"/>
              <w:spacing w:before="1"/>
              <w:ind w:left="14"/>
              <w:rPr>
                <w:spacing w:val="-10"/>
              </w:rPr>
            </w:pPr>
            <w:r>
              <w:t>DN600</w:t>
            </w:r>
            <w:r>
              <w:rPr>
                <w:spacing w:val="-9"/>
              </w:rPr>
              <w:t xml:space="preserve"> 及以上涉水管道</w:t>
            </w:r>
            <w:r>
              <w:rPr>
                <w:spacing w:val="-3"/>
              </w:rPr>
              <w:t>疏通、清淤</w:t>
            </w:r>
          </w:p>
        </w:tc>
        <w:tc>
          <w:tcPr>
            <w:tcW w:w="1127" w:type="dxa"/>
          </w:tcPr>
          <w:p w:rsidR="006C2DD7" w:rsidRDefault="006C2DD7" w:rsidP="0092374E">
            <w:pPr>
              <w:pStyle w:val="TableParagraph"/>
              <w:spacing w:before="6"/>
              <w:rPr>
                <w:sz w:val="30"/>
              </w:rPr>
            </w:pPr>
          </w:p>
          <w:p w:rsidR="006C2DD7" w:rsidRDefault="006C2DD7" w:rsidP="0092374E">
            <w:pPr>
              <w:pStyle w:val="TableParagraph"/>
              <w:ind w:left="76" w:right="66"/>
              <w:jc w:val="center"/>
              <w:rPr>
                <w:b/>
              </w:rPr>
            </w:pPr>
            <w:r>
              <w:rPr>
                <w:rFonts w:ascii="Times New Roman" w:eastAsiaTheme="minorEastAsia"/>
                <w:b/>
              </w:rPr>
              <w:t>25</w:t>
            </w:r>
            <w:r>
              <w:rPr>
                <w:rFonts w:ascii="Times New Roman" w:eastAsia="Times New Roman"/>
                <w:b/>
              </w:rPr>
              <w:t xml:space="preserve"> </w:t>
            </w:r>
            <w:r>
              <w:rPr>
                <w:b/>
              </w:rPr>
              <w:t>元</w:t>
            </w:r>
            <w:r>
              <w:rPr>
                <w:rFonts w:ascii="Times New Roman" w:eastAsia="Times New Roman"/>
                <w:b/>
              </w:rPr>
              <w:t>/</w:t>
            </w:r>
            <w:r>
              <w:rPr>
                <w:b/>
              </w:rPr>
              <w:t>米</w:t>
            </w:r>
          </w:p>
        </w:tc>
        <w:tc>
          <w:tcPr>
            <w:tcW w:w="2064" w:type="dxa"/>
            <w:vAlign w:val="center"/>
          </w:tcPr>
          <w:p w:rsidR="006C2DD7" w:rsidRDefault="0075620F" w:rsidP="0092374E">
            <w:pPr>
              <w:pStyle w:val="TableParagraph"/>
              <w:ind w:left="455" w:right="448"/>
              <w:jc w:val="center"/>
            </w:pPr>
            <w:r>
              <w:rPr>
                <w:rFonts w:hint="eastAsia"/>
              </w:rPr>
              <w:t>5</w:t>
            </w:r>
            <w:r>
              <w:t>000</w:t>
            </w:r>
            <w:r w:rsidR="001A1C83">
              <w:rPr>
                <w:rFonts w:hint="eastAsia"/>
              </w:rPr>
              <w:t>米</w:t>
            </w:r>
          </w:p>
        </w:tc>
        <w:tc>
          <w:tcPr>
            <w:tcW w:w="4670" w:type="dxa"/>
            <w:vMerge/>
          </w:tcPr>
          <w:p w:rsidR="006C2DD7" w:rsidRDefault="006C2DD7" w:rsidP="0092374E">
            <w:pPr>
              <w:pStyle w:val="TableParagraph"/>
              <w:rPr>
                <w:rFonts w:ascii="Times New Roman"/>
              </w:rPr>
            </w:pPr>
          </w:p>
        </w:tc>
      </w:tr>
      <w:tr w:rsidR="006C2DD7" w:rsidTr="0092374E">
        <w:trPr>
          <w:trHeight w:val="1046"/>
        </w:trPr>
        <w:tc>
          <w:tcPr>
            <w:tcW w:w="438" w:type="dxa"/>
          </w:tcPr>
          <w:p w:rsidR="006C2DD7" w:rsidRDefault="006C2DD7" w:rsidP="0092374E">
            <w:pPr>
              <w:pStyle w:val="TableParagraph"/>
              <w:spacing w:before="5"/>
              <w:rPr>
                <w:sz w:val="31"/>
              </w:rPr>
            </w:pPr>
          </w:p>
          <w:p w:rsidR="006C2DD7" w:rsidRDefault="00496026" w:rsidP="0092374E">
            <w:pPr>
              <w:pStyle w:val="TableParagraph"/>
              <w:spacing w:before="1"/>
              <w:ind w:left="12"/>
              <w:jc w:val="center"/>
              <w:rPr>
                <w:rFonts w:ascii="Times New Roman"/>
              </w:rPr>
            </w:pPr>
            <w:r>
              <w:rPr>
                <w:rFonts w:ascii="Times New Roman"/>
              </w:rPr>
              <w:t>4</w:t>
            </w:r>
          </w:p>
        </w:tc>
        <w:tc>
          <w:tcPr>
            <w:tcW w:w="2141" w:type="dxa"/>
          </w:tcPr>
          <w:p w:rsidR="006C2DD7" w:rsidRDefault="006C2DD7" w:rsidP="0092374E">
            <w:pPr>
              <w:pStyle w:val="TableParagraph"/>
              <w:spacing w:before="6"/>
              <w:rPr>
                <w:sz w:val="30"/>
              </w:rPr>
            </w:pPr>
          </w:p>
          <w:p w:rsidR="006C2DD7" w:rsidRDefault="006C2DD7" w:rsidP="0092374E">
            <w:pPr>
              <w:pStyle w:val="TableParagraph"/>
              <w:ind w:left="83" w:right="74"/>
              <w:jc w:val="center"/>
            </w:pPr>
            <w:r>
              <w:t>潜望镜检测</w:t>
            </w:r>
          </w:p>
        </w:tc>
        <w:tc>
          <w:tcPr>
            <w:tcW w:w="1127" w:type="dxa"/>
          </w:tcPr>
          <w:p w:rsidR="006C2DD7" w:rsidRDefault="006C2DD7" w:rsidP="0092374E">
            <w:pPr>
              <w:pStyle w:val="TableParagraph"/>
              <w:spacing w:before="6"/>
              <w:rPr>
                <w:sz w:val="30"/>
              </w:rPr>
            </w:pPr>
          </w:p>
          <w:p w:rsidR="006C2DD7" w:rsidRDefault="006C2DD7" w:rsidP="0092374E">
            <w:pPr>
              <w:pStyle w:val="TableParagraph"/>
              <w:ind w:left="76" w:right="66"/>
              <w:jc w:val="center"/>
              <w:rPr>
                <w:b/>
              </w:rPr>
            </w:pPr>
            <w:r>
              <w:rPr>
                <w:rFonts w:ascii="Times New Roman" w:eastAsia="Times New Roman"/>
                <w:b/>
              </w:rPr>
              <w:t xml:space="preserve">7 </w:t>
            </w:r>
            <w:r>
              <w:rPr>
                <w:b/>
              </w:rPr>
              <w:t>元</w:t>
            </w:r>
            <w:r>
              <w:rPr>
                <w:rFonts w:ascii="Times New Roman" w:eastAsia="Times New Roman"/>
                <w:b/>
              </w:rPr>
              <w:t>/</w:t>
            </w:r>
            <w:r>
              <w:rPr>
                <w:b/>
              </w:rPr>
              <w:t>米</w:t>
            </w:r>
          </w:p>
        </w:tc>
        <w:tc>
          <w:tcPr>
            <w:tcW w:w="2064" w:type="dxa"/>
            <w:vAlign w:val="center"/>
          </w:tcPr>
          <w:p w:rsidR="006C2DD7" w:rsidRDefault="00A643D0" w:rsidP="0092374E">
            <w:pPr>
              <w:pStyle w:val="TableParagraph"/>
              <w:ind w:left="455" w:right="448"/>
              <w:jc w:val="center"/>
            </w:pPr>
            <w:r>
              <w:t>35000</w:t>
            </w:r>
            <w:r w:rsidR="001A1C83">
              <w:rPr>
                <w:rFonts w:hint="eastAsia"/>
              </w:rPr>
              <w:t>米</w:t>
            </w:r>
          </w:p>
        </w:tc>
        <w:tc>
          <w:tcPr>
            <w:tcW w:w="4670" w:type="dxa"/>
          </w:tcPr>
          <w:p w:rsidR="006C2DD7" w:rsidRDefault="006C2DD7" w:rsidP="0092374E">
            <w:pPr>
              <w:pStyle w:val="TableParagraph"/>
              <w:spacing w:before="6"/>
              <w:rPr>
                <w:sz w:val="30"/>
              </w:rPr>
            </w:pPr>
          </w:p>
          <w:p w:rsidR="006C2DD7" w:rsidRDefault="006C2DD7" w:rsidP="0092374E">
            <w:pPr>
              <w:pStyle w:val="TableParagraph"/>
              <w:ind w:left="20" w:right="12"/>
              <w:jc w:val="center"/>
            </w:pPr>
            <w:r>
              <w:t>单独潜望镜检测</w:t>
            </w:r>
          </w:p>
        </w:tc>
      </w:tr>
      <w:tr w:rsidR="006C2DD7" w:rsidTr="0092374E">
        <w:trPr>
          <w:trHeight w:val="1047"/>
        </w:trPr>
        <w:tc>
          <w:tcPr>
            <w:tcW w:w="438" w:type="dxa"/>
          </w:tcPr>
          <w:p w:rsidR="006C2DD7" w:rsidRDefault="006C2DD7" w:rsidP="0092374E">
            <w:pPr>
              <w:pStyle w:val="TableParagraph"/>
              <w:spacing w:before="7"/>
              <w:rPr>
                <w:sz w:val="31"/>
              </w:rPr>
            </w:pPr>
          </w:p>
          <w:p w:rsidR="006C2DD7" w:rsidRDefault="00496026" w:rsidP="0092374E">
            <w:pPr>
              <w:pStyle w:val="TableParagraph"/>
              <w:ind w:left="12"/>
              <w:jc w:val="center"/>
              <w:rPr>
                <w:rFonts w:ascii="Times New Roman"/>
              </w:rPr>
            </w:pPr>
            <w:r>
              <w:rPr>
                <w:rFonts w:ascii="Times New Roman"/>
              </w:rPr>
              <w:t>5</w:t>
            </w:r>
          </w:p>
        </w:tc>
        <w:tc>
          <w:tcPr>
            <w:tcW w:w="2141" w:type="dxa"/>
          </w:tcPr>
          <w:p w:rsidR="006C2DD7" w:rsidRDefault="006C2DD7" w:rsidP="0092374E">
            <w:pPr>
              <w:pStyle w:val="TableParagraph"/>
              <w:spacing w:before="5"/>
              <w:rPr>
                <w:sz w:val="30"/>
              </w:rPr>
            </w:pPr>
          </w:p>
          <w:p w:rsidR="006C2DD7" w:rsidRDefault="006C2DD7" w:rsidP="0092374E">
            <w:pPr>
              <w:pStyle w:val="TableParagraph"/>
              <w:ind w:left="83" w:right="72"/>
              <w:jc w:val="center"/>
            </w:pPr>
            <w:r>
              <w:t>CCTV 检测</w:t>
            </w:r>
          </w:p>
        </w:tc>
        <w:tc>
          <w:tcPr>
            <w:tcW w:w="1127" w:type="dxa"/>
          </w:tcPr>
          <w:p w:rsidR="006C2DD7" w:rsidRDefault="006C2DD7" w:rsidP="0092374E">
            <w:pPr>
              <w:pStyle w:val="TableParagraph"/>
              <w:spacing w:before="5"/>
              <w:rPr>
                <w:sz w:val="30"/>
              </w:rPr>
            </w:pPr>
          </w:p>
          <w:p w:rsidR="006C2DD7" w:rsidRDefault="00FC613F" w:rsidP="0092374E">
            <w:pPr>
              <w:pStyle w:val="TableParagraph"/>
              <w:ind w:left="76" w:right="66"/>
              <w:jc w:val="center"/>
              <w:rPr>
                <w:b/>
              </w:rPr>
            </w:pPr>
            <w:r>
              <w:rPr>
                <w:rFonts w:ascii="Times New Roman" w:eastAsiaTheme="minorEastAsia"/>
                <w:b/>
              </w:rPr>
              <w:t>13</w:t>
            </w:r>
            <w:r w:rsidR="006C2DD7">
              <w:rPr>
                <w:rFonts w:ascii="Times New Roman" w:eastAsia="Times New Roman"/>
                <w:b/>
              </w:rPr>
              <w:t xml:space="preserve"> </w:t>
            </w:r>
            <w:r w:rsidR="006C2DD7">
              <w:rPr>
                <w:b/>
              </w:rPr>
              <w:t>元</w:t>
            </w:r>
            <w:r w:rsidR="006C2DD7">
              <w:rPr>
                <w:rFonts w:ascii="Times New Roman" w:eastAsia="Times New Roman"/>
                <w:b/>
              </w:rPr>
              <w:t>/</w:t>
            </w:r>
            <w:r w:rsidR="006C2DD7">
              <w:rPr>
                <w:b/>
              </w:rPr>
              <w:t>米</w:t>
            </w:r>
          </w:p>
        </w:tc>
        <w:tc>
          <w:tcPr>
            <w:tcW w:w="2064" w:type="dxa"/>
            <w:vAlign w:val="center"/>
          </w:tcPr>
          <w:p w:rsidR="006C2DD7" w:rsidRDefault="00A643D0" w:rsidP="0092374E">
            <w:pPr>
              <w:pStyle w:val="TableParagraph"/>
              <w:ind w:left="455" w:right="448"/>
              <w:jc w:val="center"/>
            </w:pPr>
            <w:r>
              <w:t>55000</w:t>
            </w:r>
            <w:r w:rsidR="001A1C83">
              <w:rPr>
                <w:rFonts w:hint="eastAsia"/>
              </w:rPr>
              <w:t>米</w:t>
            </w:r>
          </w:p>
        </w:tc>
        <w:tc>
          <w:tcPr>
            <w:tcW w:w="4670" w:type="dxa"/>
          </w:tcPr>
          <w:p w:rsidR="006C2DD7" w:rsidRDefault="006C2DD7" w:rsidP="0092374E">
            <w:pPr>
              <w:pStyle w:val="TableParagraph"/>
              <w:spacing w:before="5"/>
              <w:rPr>
                <w:sz w:val="30"/>
              </w:rPr>
            </w:pPr>
          </w:p>
          <w:p w:rsidR="006C2DD7" w:rsidRDefault="006C2DD7" w:rsidP="0092374E">
            <w:pPr>
              <w:pStyle w:val="TableParagraph"/>
              <w:ind w:left="22" w:right="12"/>
              <w:jc w:val="center"/>
            </w:pPr>
            <w:r>
              <w:rPr>
                <w:rFonts w:ascii="Times New Roman" w:eastAsia="Times New Roman"/>
              </w:rPr>
              <w:t xml:space="preserve">DN200 </w:t>
            </w:r>
            <w:r>
              <w:t>管径及以上管网进行</w:t>
            </w:r>
            <w:r>
              <w:rPr>
                <w:rFonts w:ascii="Times New Roman" w:eastAsia="Times New Roman"/>
              </w:rPr>
              <w:t xml:space="preserve">CCTV </w:t>
            </w:r>
            <w:r>
              <w:t>检测。</w:t>
            </w:r>
          </w:p>
        </w:tc>
      </w:tr>
      <w:tr w:rsidR="006C2DD7" w:rsidTr="0092374E">
        <w:trPr>
          <w:trHeight w:val="1156"/>
        </w:trPr>
        <w:tc>
          <w:tcPr>
            <w:tcW w:w="438" w:type="dxa"/>
          </w:tcPr>
          <w:p w:rsidR="006C2DD7" w:rsidRDefault="006C2DD7" w:rsidP="0092374E">
            <w:pPr>
              <w:pStyle w:val="TableParagraph"/>
              <w:spacing w:before="9"/>
              <w:rPr>
                <w:sz w:val="35"/>
              </w:rPr>
            </w:pPr>
          </w:p>
          <w:p w:rsidR="006C2DD7" w:rsidRDefault="00496026" w:rsidP="0092374E">
            <w:pPr>
              <w:pStyle w:val="TableParagraph"/>
              <w:ind w:left="12"/>
              <w:jc w:val="center"/>
              <w:rPr>
                <w:rFonts w:ascii="Times New Roman"/>
              </w:rPr>
            </w:pPr>
            <w:r>
              <w:rPr>
                <w:rFonts w:ascii="Times New Roman"/>
              </w:rPr>
              <w:t>6</w:t>
            </w:r>
          </w:p>
        </w:tc>
        <w:tc>
          <w:tcPr>
            <w:tcW w:w="2141" w:type="dxa"/>
          </w:tcPr>
          <w:p w:rsidR="006C2DD7" w:rsidRDefault="006C2DD7" w:rsidP="0092374E">
            <w:pPr>
              <w:pStyle w:val="TableParagraph"/>
            </w:pPr>
          </w:p>
          <w:p w:rsidR="006C2DD7" w:rsidRDefault="006C2DD7" w:rsidP="0092374E">
            <w:pPr>
              <w:pStyle w:val="TableParagraph"/>
              <w:spacing w:before="161"/>
              <w:ind w:left="83" w:right="74"/>
              <w:jc w:val="center"/>
            </w:pPr>
            <w:r>
              <w:t>淤泥及杂物清运消纳</w:t>
            </w:r>
          </w:p>
        </w:tc>
        <w:tc>
          <w:tcPr>
            <w:tcW w:w="1127" w:type="dxa"/>
            <w:vAlign w:val="center"/>
          </w:tcPr>
          <w:p w:rsidR="006C2DD7" w:rsidRDefault="006C2DD7" w:rsidP="0092374E">
            <w:pPr>
              <w:pStyle w:val="TableParagraph"/>
              <w:ind w:left="76" w:right="65"/>
              <w:jc w:val="center"/>
              <w:rPr>
                <w:rFonts w:ascii="Times New Roman" w:eastAsia="Times New Roman"/>
                <w:b/>
              </w:rPr>
            </w:pPr>
            <w:r>
              <w:rPr>
                <w:rFonts w:ascii="Times New Roman" w:eastAsia="Times New Roman"/>
                <w:b/>
              </w:rPr>
              <w:t xml:space="preserve">50000 </w:t>
            </w:r>
            <w:r>
              <w:rPr>
                <w:b/>
              </w:rPr>
              <w:t>元</w:t>
            </w:r>
            <w:r>
              <w:rPr>
                <w:rFonts w:ascii="Times New Roman" w:eastAsia="Times New Roman"/>
                <w:b/>
              </w:rPr>
              <w:t>/</w:t>
            </w:r>
          </w:p>
          <w:p w:rsidR="006C2DD7" w:rsidRDefault="006C2DD7" w:rsidP="0092374E">
            <w:pPr>
              <w:pStyle w:val="TableParagraph"/>
              <w:spacing w:before="4"/>
              <w:ind w:left="12"/>
              <w:jc w:val="center"/>
              <w:rPr>
                <w:b/>
              </w:rPr>
            </w:pPr>
            <w:r>
              <w:rPr>
                <w:b/>
              </w:rPr>
              <w:t>项</w:t>
            </w:r>
          </w:p>
        </w:tc>
        <w:tc>
          <w:tcPr>
            <w:tcW w:w="2064" w:type="dxa"/>
            <w:vAlign w:val="center"/>
          </w:tcPr>
          <w:p w:rsidR="006C2DD7" w:rsidRDefault="006C2DD7" w:rsidP="0092374E">
            <w:pPr>
              <w:pStyle w:val="TableParagraph"/>
              <w:ind w:left="458" w:right="448"/>
              <w:jc w:val="center"/>
            </w:pPr>
            <w:r>
              <w:rPr>
                <w:rFonts w:hint="eastAsia"/>
              </w:rPr>
              <w:t>1</w:t>
            </w:r>
            <w:r w:rsidR="00CB7F8F">
              <w:t>项</w:t>
            </w:r>
          </w:p>
        </w:tc>
        <w:tc>
          <w:tcPr>
            <w:tcW w:w="4670" w:type="dxa"/>
          </w:tcPr>
          <w:p w:rsidR="006C2DD7" w:rsidRDefault="006C2DD7" w:rsidP="0092374E">
            <w:pPr>
              <w:pStyle w:val="TableParagraph"/>
              <w:spacing w:before="16" w:line="280" w:lineRule="atLeast"/>
              <w:ind w:left="25" w:right="12"/>
              <w:jc w:val="center"/>
            </w:pPr>
            <w:r>
              <w:t>砂石、污泥等垃圾由供应商及时解决，采购人不提供堆放场地，相关费用由投标供应商负责。包含淤泥（垃圾）转运、淤泥、垃圾、油污处置及消纳费用。</w:t>
            </w:r>
          </w:p>
        </w:tc>
      </w:tr>
      <w:tr w:rsidR="006C2DD7" w:rsidTr="0092374E">
        <w:trPr>
          <w:trHeight w:val="1046"/>
        </w:trPr>
        <w:tc>
          <w:tcPr>
            <w:tcW w:w="10440" w:type="dxa"/>
            <w:gridSpan w:val="5"/>
          </w:tcPr>
          <w:p w:rsidR="006C2DD7" w:rsidRDefault="006C2DD7" w:rsidP="0092374E">
            <w:pPr>
              <w:pStyle w:val="TableParagraph"/>
              <w:spacing w:before="6"/>
              <w:rPr>
                <w:sz w:val="30"/>
              </w:rPr>
            </w:pPr>
          </w:p>
          <w:p w:rsidR="006C2DD7" w:rsidRDefault="006C2DD7" w:rsidP="0092374E">
            <w:pPr>
              <w:pStyle w:val="TableParagraph"/>
              <w:ind w:left="13"/>
              <w:rPr>
                <w:b/>
              </w:rPr>
            </w:pPr>
            <w:r>
              <w:rPr>
                <w:rFonts w:hint="eastAsia"/>
                <w:b/>
              </w:rPr>
              <w:t>二</w:t>
            </w:r>
            <w:r>
              <w:rPr>
                <w:b/>
              </w:rPr>
              <w:t>、排口调查及水质检测（含数据整理、成果编制）</w:t>
            </w:r>
          </w:p>
        </w:tc>
      </w:tr>
      <w:tr w:rsidR="006C2DD7" w:rsidTr="0092374E">
        <w:trPr>
          <w:trHeight w:val="1469"/>
        </w:trPr>
        <w:tc>
          <w:tcPr>
            <w:tcW w:w="438" w:type="dxa"/>
          </w:tcPr>
          <w:p w:rsidR="006C2DD7" w:rsidRDefault="006C2DD7" w:rsidP="0092374E">
            <w:pPr>
              <w:pStyle w:val="TableParagraph"/>
              <w:rPr>
                <w:sz w:val="24"/>
              </w:rPr>
            </w:pPr>
          </w:p>
          <w:p w:rsidR="006C2DD7" w:rsidRDefault="006C2DD7" w:rsidP="0092374E">
            <w:pPr>
              <w:pStyle w:val="TableParagraph"/>
              <w:spacing w:before="12"/>
            </w:pPr>
          </w:p>
          <w:p w:rsidR="006C2DD7" w:rsidRDefault="006C2DD7" w:rsidP="0092374E">
            <w:pPr>
              <w:pStyle w:val="TableParagraph"/>
              <w:ind w:left="12"/>
              <w:jc w:val="center"/>
              <w:rPr>
                <w:rFonts w:ascii="Times New Roman"/>
              </w:rPr>
            </w:pPr>
            <w:r>
              <w:rPr>
                <w:rFonts w:ascii="Times New Roman"/>
              </w:rPr>
              <w:t>1</w:t>
            </w:r>
          </w:p>
        </w:tc>
        <w:tc>
          <w:tcPr>
            <w:tcW w:w="2141" w:type="dxa"/>
          </w:tcPr>
          <w:p w:rsidR="006C2DD7" w:rsidRDefault="006C2DD7" w:rsidP="0092374E">
            <w:pPr>
              <w:pStyle w:val="TableParagraph"/>
              <w:spacing w:before="18" w:line="242" w:lineRule="auto"/>
              <w:ind w:left="14" w:right="1"/>
              <w:jc w:val="both"/>
            </w:pPr>
            <w:r>
              <w:rPr>
                <w:spacing w:val="-8"/>
              </w:rPr>
              <w:t>沿河排水口、涉水污染</w:t>
            </w:r>
            <w:r>
              <w:rPr>
                <w:spacing w:val="-9"/>
              </w:rPr>
              <w:t>源、排放口出水水质检</w:t>
            </w:r>
            <w:r>
              <w:rPr>
                <w:spacing w:val="-15"/>
              </w:rPr>
              <w:t>测</w:t>
            </w:r>
            <w:r>
              <w:t>（PH</w:t>
            </w:r>
            <w:r>
              <w:rPr>
                <w:spacing w:val="-8"/>
              </w:rPr>
              <w:t>、溶解氧、电导率、氧化还原电位、氨</w:t>
            </w:r>
            <w:r>
              <w:t>氮、总磷、COD）</w:t>
            </w:r>
          </w:p>
        </w:tc>
        <w:tc>
          <w:tcPr>
            <w:tcW w:w="1127" w:type="dxa"/>
          </w:tcPr>
          <w:p w:rsidR="006C2DD7" w:rsidRDefault="006C2DD7" w:rsidP="0092374E">
            <w:pPr>
              <w:pStyle w:val="TableParagraph"/>
              <w:rPr>
                <w:sz w:val="24"/>
              </w:rPr>
            </w:pPr>
          </w:p>
          <w:p w:rsidR="006C2DD7" w:rsidRDefault="006C2DD7" w:rsidP="0092374E">
            <w:pPr>
              <w:pStyle w:val="TableParagraph"/>
              <w:spacing w:before="10"/>
              <w:rPr>
                <w:sz w:val="21"/>
              </w:rPr>
            </w:pPr>
          </w:p>
          <w:p w:rsidR="006C2DD7" w:rsidRDefault="006C2DD7" w:rsidP="0092374E">
            <w:pPr>
              <w:pStyle w:val="TableParagraph"/>
              <w:ind w:left="76" w:right="66"/>
              <w:jc w:val="center"/>
              <w:rPr>
                <w:b/>
              </w:rPr>
            </w:pPr>
            <w:r>
              <w:rPr>
                <w:rFonts w:ascii="Times New Roman" w:eastAsia="Times New Roman"/>
                <w:b/>
              </w:rPr>
              <w:t xml:space="preserve">300 </w:t>
            </w:r>
            <w:r>
              <w:rPr>
                <w:b/>
              </w:rPr>
              <w:t>元</w:t>
            </w:r>
            <w:r>
              <w:rPr>
                <w:rFonts w:ascii="Times New Roman" w:eastAsia="Times New Roman"/>
                <w:b/>
              </w:rPr>
              <w:t>/</w:t>
            </w:r>
            <w:r>
              <w:rPr>
                <w:b/>
              </w:rPr>
              <w:t>个</w:t>
            </w:r>
          </w:p>
        </w:tc>
        <w:tc>
          <w:tcPr>
            <w:tcW w:w="2064" w:type="dxa"/>
            <w:vAlign w:val="center"/>
          </w:tcPr>
          <w:p w:rsidR="006C2DD7" w:rsidRDefault="006C2DD7" w:rsidP="0092374E">
            <w:pPr>
              <w:pStyle w:val="TableParagraph"/>
              <w:ind w:left="458" w:right="448"/>
              <w:jc w:val="center"/>
            </w:pPr>
            <w:r>
              <w:rPr>
                <w:rFonts w:hint="eastAsia"/>
              </w:rPr>
              <w:t>1</w:t>
            </w:r>
            <w:r>
              <w:t>0</w:t>
            </w:r>
            <w:r w:rsidR="001A1C83">
              <w:rPr>
                <w:rFonts w:hint="eastAsia"/>
              </w:rPr>
              <w:t>个</w:t>
            </w:r>
          </w:p>
        </w:tc>
        <w:tc>
          <w:tcPr>
            <w:tcW w:w="4670" w:type="dxa"/>
          </w:tcPr>
          <w:p w:rsidR="006C2DD7" w:rsidRDefault="006C2DD7" w:rsidP="0092374E">
            <w:pPr>
              <w:pStyle w:val="TableParagraph"/>
              <w:rPr>
                <w:rFonts w:ascii="Times New Roman"/>
              </w:rPr>
            </w:pPr>
          </w:p>
        </w:tc>
      </w:tr>
      <w:tr w:rsidR="006C2DD7" w:rsidTr="0092374E">
        <w:trPr>
          <w:trHeight w:val="772"/>
        </w:trPr>
        <w:tc>
          <w:tcPr>
            <w:tcW w:w="438" w:type="dxa"/>
          </w:tcPr>
          <w:p w:rsidR="006C2DD7" w:rsidRDefault="006C2DD7" w:rsidP="0092374E">
            <w:pPr>
              <w:pStyle w:val="TableParagraph"/>
              <w:spacing w:before="9"/>
              <w:rPr>
                <w:sz w:val="20"/>
              </w:rPr>
            </w:pPr>
          </w:p>
          <w:p w:rsidR="006C2DD7" w:rsidRDefault="006C2DD7" w:rsidP="0092374E">
            <w:pPr>
              <w:pStyle w:val="TableParagraph"/>
              <w:ind w:left="12"/>
              <w:jc w:val="center"/>
              <w:rPr>
                <w:rFonts w:ascii="Times New Roman"/>
              </w:rPr>
            </w:pPr>
            <w:r>
              <w:rPr>
                <w:rFonts w:ascii="Times New Roman"/>
              </w:rPr>
              <w:t>2</w:t>
            </w:r>
          </w:p>
        </w:tc>
        <w:tc>
          <w:tcPr>
            <w:tcW w:w="2141" w:type="dxa"/>
          </w:tcPr>
          <w:p w:rsidR="006C2DD7" w:rsidRDefault="006C2DD7" w:rsidP="0092374E">
            <w:pPr>
              <w:pStyle w:val="TableParagraph"/>
              <w:spacing w:before="7"/>
              <w:rPr>
                <w:sz w:val="19"/>
              </w:rPr>
            </w:pPr>
          </w:p>
          <w:p w:rsidR="006C2DD7" w:rsidRDefault="006C2DD7" w:rsidP="0092374E">
            <w:pPr>
              <w:pStyle w:val="TableParagraph"/>
              <w:ind w:left="83" w:right="72"/>
              <w:jc w:val="center"/>
            </w:pPr>
            <w:r>
              <w:t>排水口测量、调查</w:t>
            </w:r>
          </w:p>
        </w:tc>
        <w:tc>
          <w:tcPr>
            <w:tcW w:w="1127" w:type="dxa"/>
          </w:tcPr>
          <w:p w:rsidR="006C2DD7" w:rsidRDefault="006C2DD7" w:rsidP="0092374E">
            <w:pPr>
              <w:pStyle w:val="TableParagraph"/>
              <w:spacing w:before="7"/>
              <w:rPr>
                <w:sz w:val="19"/>
              </w:rPr>
            </w:pPr>
          </w:p>
          <w:p w:rsidR="006C2DD7" w:rsidRDefault="006C2DD7" w:rsidP="0092374E">
            <w:pPr>
              <w:pStyle w:val="TableParagraph"/>
              <w:ind w:left="76" w:right="66"/>
              <w:jc w:val="center"/>
              <w:rPr>
                <w:b/>
              </w:rPr>
            </w:pPr>
            <w:r>
              <w:rPr>
                <w:rFonts w:ascii="Times New Roman" w:eastAsia="Times New Roman"/>
                <w:b/>
              </w:rPr>
              <w:t xml:space="preserve">80 </w:t>
            </w:r>
            <w:r>
              <w:rPr>
                <w:b/>
              </w:rPr>
              <w:t>元</w:t>
            </w:r>
            <w:r>
              <w:rPr>
                <w:rFonts w:ascii="Times New Roman" w:eastAsia="Times New Roman"/>
                <w:b/>
              </w:rPr>
              <w:t>/</w:t>
            </w:r>
            <w:r>
              <w:rPr>
                <w:b/>
              </w:rPr>
              <w:t>个</w:t>
            </w:r>
          </w:p>
        </w:tc>
        <w:tc>
          <w:tcPr>
            <w:tcW w:w="2064" w:type="dxa"/>
            <w:vAlign w:val="center"/>
          </w:tcPr>
          <w:p w:rsidR="006C2DD7" w:rsidRDefault="006C2DD7" w:rsidP="0092374E">
            <w:pPr>
              <w:pStyle w:val="TableParagraph"/>
              <w:ind w:left="458" w:right="448"/>
              <w:jc w:val="center"/>
            </w:pPr>
            <w:r>
              <w:rPr>
                <w:rFonts w:hint="eastAsia"/>
              </w:rPr>
              <w:t>1</w:t>
            </w:r>
            <w:r>
              <w:t>0</w:t>
            </w:r>
            <w:r w:rsidR="001A1C83">
              <w:rPr>
                <w:rFonts w:hint="eastAsia"/>
              </w:rPr>
              <w:t>个</w:t>
            </w:r>
          </w:p>
        </w:tc>
        <w:tc>
          <w:tcPr>
            <w:tcW w:w="4670" w:type="dxa"/>
          </w:tcPr>
          <w:p w:rsidR="006C2DD7" w:rsidRDefault="006C2DD7" w:rsidP="0092374E">
            <w:pPr>
              <w:pStyle w:val="TableParagraph"/>
              <w:rPr>
                <w:rFonts w:ascii="Times New Roman"/>
              </w:rPr>
            </w:pPr>
          </w:p>
        </w:tc>
      </w:tr>
    </w:tbl>
    <w:p w:rsidR="006C2DD7" w:rsidRDefault="006C2DD7" w:rsidP="006C2DD7">
      <w:pPr>
        <w:pStyle w:val="a3"/>
        <w:spacing w:before="80" w:line="312" w:lineRule="auto"/>
        <w:ind w:right="2906" w:firstLineChars="200" w:firstLine="480"/>
      </w:pPr>
      <w:r>
        <w:t>注：工程量如有增减，按实际发生数量结算，单价按投标报价。</w:t>
      </w:r>
    </w:p>
    <w:p w:rsidR="006C2DD7" w:rsidRDefault="006C2DD7" w:rsidP="0092374E">
      <w:pPr>
        <w:pStyle w:val="a3"/>
        <w:spacing w:before="80" w:line="312" w:lineRule="auto"/>
        <w:ind w:right="2906" w:firstLineChars="500" w:firstLine="1200"/>
      </w:pPr>
      <w:r>
        <w:t>2、项目服务地点：北洋镇</w:t>
      </w:r>
      <w:r w:rsidR="009F4950">
        <w:rPr>
          <w:rFonts w:hint="eastAsia"/>
        </w:rPr>
        <w:t>（</w:t>
      </w:r>
      <w:r w:rsidR="00FA7BBA">
        <w:rPr>
          <w:rFonts w:hint="eastAsia"/>
        </w:rPr>
        <w:t>具体按采购人</w:t>
      </w:r>
      <w:r w:rsidR="00680725">
        <w:rPr>
          <w:rFonts w:hint="eastAsia"/>
        </w:rPr>
        <w:t>指定地点</w:t>
      </w:r>
      <w:r w:rsidR="009F4950">
        <w:rPr>
          <w:rFonts w:hint="eastAsia"/>
        </w:rPr>
        <w:t>）</w:t>
      </w:r>
      <w:r>
        <w:t>。</w:t>
      </w:r>
    </w:p>
    <w:p w:rsidR="006C2DD7" w:rsidRDefault="006C2DD7" w:rsidP="006C2DD7">
      <w:pPr>
        <w:pStyle w:val="a3"/>
        <w:spacing w:before="2" w:line="312" w:lineRule="auto"/>
        <w:ind w:left="1180" w:right="1196"/>
      </w:pPr>
      <w:r>
        <w:t>3、工作目标：对北洋镇范围内各类涉水污染源和已建、在建排水设施</w:t>
      </w:r>
      <w:r>
        <w:rPr>
          <w:spacing w:val="-17"/>
        </w:rPr>
        <w:t xml:space="preserve">进行网络化调查，彻底理清管网底账和污染源源头，摸清现状问题编制调查报告， </w:t>
      </w:r>
      <w:r>
        <w:t xml:space="preserve">并建立电子档案，为后期的精细化改造方案编制、实施提供详实的数据支撑。 </w:t>
      </w:r>
    </w:p>
    <w:p w:rsidR="006C2DD7" w:rsidRDefault="006C2DD7" w:rsidP="006C2DD7">
      <w:pPr>
        <w:pStyle w:val="a3"/>
        <w:spacing w:before="2" w:line="312" w:lineRule="auto"/>
        <w:ind w:left="1180" w:right="1196"/>
        <w:rPr>
          <w:b/>
        </w:rPr>
      </w:pPr>
      <w:r>
        <w:rPr>
          <w:b/>
        </w:rPr>
        <w:t>二、作业要求</w:t>
      </w:r>
    </w:p>
    <w:p w:rsidR="0092374E" w:rsidRDefault="006C2DD7" w:rsidP="0092374E">
      <w:pPr>
        <w:pStyle w:val="a3"/>
        <w:spacing w:before="40" w:line="312" w:lineRule="auto"/>
        <w:ind w:leftChars="507" w:left="1115" w:right="1316" w:firstLineChars="200" w:firstLine="480"/>
      </w:pPr>
      <w:r>
        <w:t>1</w:t>
      </w:r>
      <w:r>
        <w:rPr>
          <w:spacing w:val="-9"/>
        </w:rPr>
        <w:t>、投标人针对本项目</w:t>
      </w:r>
      <w:r>
        <w:t>北洋镇污水零直排管线物探排查、清淤项目</w:t>
      </w:r>
      <w:r>
        <w:rPr>
          <w:spacing w:val="-8"/>
        </w:rPr>
        <w:t>须按台州市“污水零直排区”建设调查技术指南作业规范进行作业，投标人须完全响应且要符合《关于印发《台州市“污水零直排区”建设调查技术指南</w:t>
      </w:r>
      <w:r w:rsidR="0092374E">
        <w:t>（试行</w:t>
      </w:r>
      <w:r w:rsidR="0092374E">
        <w:rPr>
          <w:spacing w:val="-20"/>
        </w:rPr>
        <w:t>）</w:t>
      </w:r>
      <w:r w:rsidR="0092374E">
        <w:rPr>
          <w:spacing w:val="-10"/>
        </w:rPr>
        <w:t>》的通知》进行调查。若上级调查技术指南有变化，须按新要求执行并</w:t>
      </w:r>
      <w:r w:rsidR="0092374E">
        <w:t>落实。</w:t>
      </w:r>
    </w:p>
    <w:p w:rsidR="0092374E" w:rsidRDefault="0032483A" w:rsidP="0092374E">
      <w:pPr>
        <w:pStyle w:val="a3"/>
        <w:spacing w:before="1" w:line="312" w:lineRule="auto"/>
        <w:ind w:left="1180" w:right="1316" w:firstLine="420"/>
        <w:jc w:val="both"/>
      </w:pPr>
      <w:r>
        <w:t>2</w:t>
      </w:r>
      <w:r w:rsidR="0092374E">
        <w:rPr>
          <w:spacing w:val="-10"/>
        </w:rPr>
        <w:t>、</w:t>
      </w:r>
      <w:r w:rsidR="0092374E">
        <w:t>CCTV</w:t>
      </w:r>
      <w:r w:rsidR="0092374E">
        <w:rPr>
          <w:spacing w:val="-9"/>
        </w:rPr>
        <w:t xml:space="preserve"> 检测要求：对于 </w:t>
      </w:r>
      <w:r w:rsidR="0092374E">
        <w:t>DN200</w:t>
      </w:r>
      <w:r w:rsidR="0092374E">
        <w:rPr>
          <w:spacing w:val="-8"/>
        </w:rPr>
        <w:t xml:space="preserve"> 及以上的管线采用 </w:t>
      </w:r>
      <w:r w:rsidR="0092374E">
        <w:t>CCTV</w:t>
      </w:r>
      <w:r w:rsidR="0092374E">
        <w:rPr>
          <w:spacing w:val="-5"/>
        </w:rPr>
        <w:t xml:space="preserve"> 检测，查清管道的</w:t>
      </w:r>
      <w:r w:rsidR="0092374E">
        <w:rPr>
          <w:spacing w:val="-11"/>
        </w:rPr>
        <w:t>腐蚀、破损、接口错位、淤积、结垢、雨污混接等情况，其中问题点位的具体位</w:t>
      </w:r>
      <w:r w:rsidR="0092374E">
        <w:t>置需进行明确，并在图纸中进行标注，做到应检尽检 。</w:t>
      </w:r>
    </w:p>
    <w:p w:rsidR="0092374E" w:rsidRDefault="0032483A" w:rsidP="0092374E">
      <w:pPr>
        <w:pStyle w:val="a3"/>
        <w:spacing w:line="312" w:lineRule="auto"/>
        <w:ind w:left="1180" w:right="1286" w:firstLine="420"/>
        <w:jc w:val="both"/>
      </w:pPr>
      <w:r>
        <w:t>3</w:t>
      </w:r>
      <w:r w:rsidR="0092374E">
        <w:t>、QV</w:t>
      </w:r>
      <w:r w:rsidR="0092374E">
        <w:rPr>
          <w:spacing w:val="-7"/>
        </w:rPr>
        <w:t xml:space="preserve"> 检测要求：对于 </w:t>
      </w:r>
      <w:r w:rsidR="0092374E">
        <w:t>DN200</w:t>
      </w:r>
      <w:r w:rsidR="0092374E">
        <w:rPr>
          <w:spacing w:val="-8"/>
        </w:rPr>
        <w:t xml:space="preserve"> 以下的管线采用 </w:t>
      </w:r>
      <w:r w:rsidR="0092374E">
        <w:t>QV</w:t>
      </w:r>
      <w:r w:rsidR="0092374E">
        <w:rPr>
          <w:spacing w:val="-2"/>
        </w:rPr>
        <w:t xml:space="preserve"> 检测，查清管道的腐蚀、</w:t>
      </w:r>
      <w:r w:rsidR="0092374E">
        <w:rPr>
          <w:spacing w:val="-11"/>
        </w:rPr>
        <w:t>破损、接口错位、淤积、结垢、雨污混接等情况，其中问题点位的位置需进行明确，并在图纸中进行标注，做到应检尽检。</w:t>
      </w:r>
    </w:p>
    <w:p w:rsidR="0092374E" w:rsidRDefault="0032483A" w:rsidP="0092374E">
      <w:pPr>
        <w:pStyle w:val="a3"/>
        <w:spacing w:before="1" w:line="312" w:lineRule="auto"/>
        <w:ind w:left="1180" w:right="1316" w:firstLine="420"/>
        <w:jc w:val="both"/>
      </w:pPr>
      <w:r>
        <w:t>4</w:t>
      </w:r>
      <w:r w:rsidR="0092374E">
        <w:rPr>
          <w:spacing w:val="-3"/>
        </w:rPr>
        <w:t xml:space="preserve">、水质监测要求：检测排水口的 </w:t>
      </w:r>
      <w:r w:rsidR="0092374E">
        <w:t>PH</w:t>
      </w:r>
      <w:r w:rsidR="0092374E">
        <w:rPr>
          <w:spacing w:val="-6"/>
        </w:rPr>
        <w:t>、溶解氧、电导率、氧化还原电位、氨</w:t>
      </w:r>
      <w:r w:rsidR="0092374E">
        <w:t>氮、总磷、COD。</w:t>
      </w:r>
    </w:p>
    <w:p w:rsidR="0092374E" w:rsidRDefault="0032483A" w:rsidP="0092374E">
      <w:pPr>
        <w:pStyle w:val="a3"/>
        <w:spacing w:line="312" w:lineRule="auto"/>
        <w:ind w:left="1180" w:right="1316" w:firstLine="420"/>
      </w:pPr>
      <w:r>
        <w:t>5</w:t>
      </w:r>
      <w:r w:rsidR="0092374E">
        <w:t>、管道疏通、清淤作业范围内排水管道及附属设施内沉积的淤泥、窨井内</w:t>
      </w:r>
      <w:r w:rsidR="0092374E">
        <w:rPr>
          <w:spacing w:val="-7"/>
        </w:rPr>
        <w:t>的淤泥由中标供应商负责疏通、清掏，清淤、清掏过程中产生的淤泥的外运，清</w:t>
      </w:r>
      <w:r w:rsidR="0092374E">
        <w:t>理出的淤泥由中标供应商解决。</w:t>
      </w:r>
    </w:p>
    <w:p w:rsidR="0092374E" w:rsidRDefault="0032483A" w:rsidP="00163C4C">
      <w:pPr>
        <w:pStyle w:val="a3"/>
        <w:spacing w:line="312" w:lineRule="auto"/>
        <w:ind w:left="1180" w:right="1406" w:firstLine="420"/>
      </w:pPr>
      <w:r>
        <w:t>6</w:t>
      </w:r>
      <w:r w:rsidR="0092374E">
        <w:t>、要求投标人承诺项目验收时需配合采购人抽样验收，抽样数量由采购人确定，抽样费用由中标供应商支付。</w:t>
      </w:r>
    </w:p>
    <w:p w:rsidR="0092374E" w:rsidRDefault="00163C4C" w:rsidP="0092374E">
      <w:pPr>
        <w:pStyle w:val="a3"/>
        <w:spacing w:before="2" w:line="312" w:lineRule="auto"/>
        <w:ind w:left="1180" w:right="1316" w:firstLine="420"/>
        <w:jc w:val="both"/>
      </w:pPr>
      <w:r>
        <w:t>7</w:t>
      </w:r>
      <w:r w:rsidR="0092374E">
        <w:rPr>
          <w:spacing w:val="-3"/>
        </w:rPr>
        <w:t>、台账整理</w:t>
      </w:r>
      <w:r w:rsidR="0092374E">
        <w:t>（</w:t>
      </w:r>
      <w:r w:rsidR="0092374E">
        <w:rPr>
          <w:spacing w:val="-2"/>
        </w:rPr>
        <w:t>按照台州市“污水零直排区”建设验收评分整理</w:t>
      </w:r>
      <w:r w:rsidR="0092374E">
        <w:rPr>
          <w:spacing w:val="-7"/>
        </w:rPr>
        <w:t>），主要包</w:t>
      </w:r>
      <w:r w:rsidR="0092374E">
        <w:t>括：</w:t>
      </w:r>
      <w:r>
        <w:t xml:space="preserve"> </w:t>
      </w:r>
      <w:r w:rsidR="0092374E">
        <w:t>CCTV、QV 检测成果报告、各项调查报告、总的排查</w:t>
      </w:r>
      <w:r w:rsidR="0092374E">
        <w:rPr>
          <w:spacing w:val="-10"/>
        </w:rPr>
        <w:t>成果报告、一张完整的排查成果图纸、截污建设方案等配套技术及服务费，对应</w:t>
      </w:r>
      <w:r w:rsidR="0092374E">
        <w:t>区块建设成效评估报告。</w:t>
      </w:r>
    </w:p>
    <w:p w:rsidR="0092374E" w:rsidRDefault="0092374E" w:rsidP="0092374E">
      <w:pPr>
        <w:pStyle w:val="a3"/>
        <w:spacing w:line="312" w:lineRule="auto"/>
        <w:ind w:left="1180" w:right="1346" w:firstLine="420"/>
        <w:jc w:val="both"/>
      </w:pPr>
    </w:p>
    <w:p w:rsidR="00F06038" w:rsidRDefault="00F06038" w:rsidP="00F06038">
      <w:pPr>
        <w:pStyle w:val="5"/>
        <w:spacing w:line="307" w:lineRule="exact"/>
        <w:ind w:left="1180"/>
      </w:pPr>
      <w:r>
        <w:lastRenderedPageBreak/>
        <w:t>三、具体内容</w:t>
      </w:r>
    </w:p>
    <w:p w:rsidR="00F06038" w:rsidRPr="00F06038" w:rsidRDefault="00F06038" w:rsidP="00F06038">
      <w:pPr>
        <w:pStyle w:val="a3"/>
        <w:spacing w:before="94" w:line="312" w:lineRule="auto"/>
        <w:ind w:left="1180" w:right="1196" w:firstLine="420"/>
        <w:rPr>
          <w:spacing w:val="-8"/>
        </w:rPr>
      </w:pPr>
      <w:r>
        <w:t>1、排水管道及附属设施普查。中标人对采购人委托的作</w:t>
      </w:r>
      <w:r>
        <w:rPr>
          <w:spacing w:val="-12"/>
        </w:rPr>
        <w:t>业范围进行现场深入调查：核实并掌握空间位置信息、平面布置图、性质、规模、</w:t>
      </w:r>
      <w:r>
        <w:rPr>
          <w:spacing w:val="-8"/>
        </w:rPr>
        <w:t xml:space="preserve">用水量等基本信息；涉水管道及检查井排查，如有需要增加 </w:t>
      </w:r>
      <w:r>
        <w:t>CCTV 疏通检测或潜</w:t>
      </w:r>
      <w:r>
        <w:rPr>
          <w:spacing w:val="-17"/>
        </w:rPr>
        <w:t>望镜检测，查清现状排水管内部状况、雨污混接情况及污水来源</w:t>
      </w:r>
      <w:r>
        <w:rPr>
          <w:spacing w:val="-8"/>
        </w:rPr>
        <w:t>。</w:t>
      </w:r>
    </w:p>
    <w:p w:rsidR="00F06038" w:rsidRDefault="00F06038" w:rsidP="00F06038">
      <w:pPr>
        <w:pStyle w:val="a3"/>
        <w:spacing w:before="1" w:line="312" w:lineRule="auto"/>
        <w:ind w:left="1180" w:right="1196" w:firstLine="420"/>
      </w:pPr>
      <w:r>
        <w:rPr>
          <w:spacing w:val="-4"/>
        </w:rPr>
        <w:t>根据调查情况，对涉水污染源内部排水管网、排水口等进行详细评估，对雨</w:t>
      </w:r>
      <w:r>
        <w:rPr>
          <w:spacing w:val="-8"/>
        </w:rPr>
        <w:t>污混接情况及污水来源进行详细评估，提出问题清单，提出分类治理对策，形成</w:t>
      </w:r>
      <w:r>
        <w:rPr>
          <w:spacing w:val="-9"/>
        </w:rPr>
        <w:t>整改方案， 最终出具成果</w:t>
      </w:r>
      <w:r>
        <w:t>（</w:t>
      </w:r>
      <w:r>
        <w:rPr>
          <w:spacing w:val="-4"/>
        </w:rPr>
        <w:t>成果由调查图纸、调查记录表、调查报告等组成</w:t>
      </w:r>
      <w:r>
        <w:rPr>
          <w:spacing w:val="-18"/>
        </w:rPr>
        <w:t xml:space="preserve">）， </w:t>
      </w:r>
      <w:r>
        <w:t>并对方案合理性和成果准确度承担相应责任。</w:t>
      </w:r>
    </w:p>
    <w:p w:rsidR="00F06038" w:rsidRDefault="00F06038" w:rsidP="00F06038">
      <w:pPr>
        <w:pStyle w:val="a3"/>
        <w:spacing w:before="2" w:line="312" w:lineRule="auto"/>
        <w:ind w:left="1180" w:right="1196" w:firstLine="420"/>
      </w:pPr>
      <w:r>
        <w:t>2、排放口调查。中标人对采购人委托的作业范围进行水质监测，掌握水量</w:t>
      </w:r>
      <w:r>
        <w:rPr>
          <w:spacing w:val="-16"/>
        </w:rPr>
        <w:t xml:space="preserve">和水质特性，对排放口的污水来源进行详细评估，提出问题清单，提供整改方案， </w:t>
      </w:r>
      <w:r>
        <w:rPr>
          <w:spacing w:val="-4"/>
        </w:rPr>
        <w:t>最终出具成果</w:t>
      </w:r>
      <w:r>
        <w:t>（</w:t>
      </w:r>
      <w:r>
        <w:rPr>
          <w:spacing w:val="-5"/>
        </w:rPr>
        <w:t>成果由调查图纸、调查记录表、调查报告等组成</w:t>
      </w:r>
      <w:r>
        <w:rPr>
          <w:spacing w:val="-19"/>
        </w:rPr>
        <w:t>）</w:t>
      </w:r>
      <w:r>
        <w:rPr>
          <w:spacing w:val="-5"/>
        </w:rPr>
        <w:t>，并对方案合理性和成果准确度承担相应责任，为管道缺陷修复提供重要依据。</w:t>
      </w:r>
    </w:p>
    <w:p w:rsidR="00F06038" w:rsidRDefault="00F06038" w:rsidP="00F06038">
      <w:pPr>
        <w:pStyle w:val="a3"/>
        <w:spacing w:line="312" w:lineRule="auto"/>
        <w:ind w:left="1180" w:right="1346" w:firstLine="420"/>
        <w:jc w:val="both"/>
      </w:pPr>
      <w:r>
        <w:t>3、资料编制。中标人编制详细的抽检结果资料，按采购人要求编写工作总结， 并对资料合理性和成果准确度承担相应责任。中标人收集整理系统资料， CCTV 检测影像要确保清晰可见，成果报告以档案资料、电子文档形式一并提交给采购人。</w:t>
      </w:r>
    </w:p>
    <w:p w:rsidR="0092374E" w:rsidRDefault="00F06038" w:rsidP="0092374E">
      <w:pPr>
        <w:pStyle w:val="5"/>
        <w:spacing w:before="1"/>
        <w:ind w:left="1600"/>
      </w:pPr>
      <w:r>
        <w:rPr>
          <w:rFonts w:hint="eastAsia"/>
        </w:rPr>
        <w:t xml:space="preserve">四 </w:t>
      </w:r>
      <w:r w:rsidR="0092374E">
        <w:t>、技术规范及标准</w:t>
      </w:r>
    </w:p>
    <w:p w:rsidR="0092374E" w:rsidRDefault="0092374E" w:rsidP="0092374E">
      <w:pPr>
        <w:pStyle w:val="a3"/>
        <w:spacing w:before="93"/>
        <w:ind w:left="1600"/>
      </w:pPr>
      <w:r>
        <w:t>包括但不仅限以下技术规范及标准</w:t>
      </w:r>
    </w:p>
    <w:p w:rsidR="0092374E" w:rsidRDefault="0092374E" w:rsidP="0092374E">
      <w:pPr>
        <w:pStyle w:val="a3"/>
        <w:spacing w:before="91"/>
        <w:ind w:left="1600"/>
      </w:pPr>
      <w:r>
        <w:t>1、《城镇排水管道检测与评估技术规程》CJJ181-2012；</w:t>
      </w:r>
    </w:p>
    <w:p w:rsidR="0092374E" w:rsidRDefault="0092374E" w:rsidP="0092374E">
      <w:pPr>
        <w:pStyle w:val="a3"/>
        <w:spacing w:before="94"/>
        <w:ind w:left="1600"/>
      </w:pPr>
      <w:r>
        <w:t>2、《城镇排水管道维护安全技术规程》CJJ6；</w:t>
      </w:r>
    </w:p>
    <w:p w:rsidR="0092374E" w:rsidRDefault="0092374E" w:rsidP="0092374E">
      <w:pPr>
        <w:pStyle w:val="a3"/>
        <w:spacing w:before="93"/>
        <w:ind w:left="1600"/>
      </w:pPr>
      <w:r>
        <w:t>3、《城镇排水管道非开挖修复更新工程技术规程》CJJ/T 210-2014；</w:t>
      </w:r>
    </w:p>
    <w:p w:rsidR="0092374E" w:rsidRDefault="0092374E" w:rsidP="0092374E">
      <w:pPr>
        <w:pStyle w:val="a3"/>
        <w:spacing w:before="91"/>
        <w:ind w:left="1600"/>
      </w:pPr>
      <w:r>
        <w:t>4、《爆炸性气体环境用电气设备》GB3836；</w:t>
      </w:r>
    </w:p>
    <w:p w:rsidR="0092374E" w:rsidRDefault="0092374E" w:rsidP="0092374E">
      <w:pPr>
        <w:pStyle w:val="a3"/>
        <w:spacing w:before="93"/>
        <w:ind w:left="1600"/>
      </w:pPr>
      <w:r>
        <w:t>5、《城镇排水管渠与泵站维护技术规程》CJJ68-2007；</w:t>
      </w:r>
    </w:p>
    <w:p w:rsidR="0092374E" w:rsidRDefault="0092374E" w:rsidP="0092374E">
      <w:pPr>
        <w:pStyle w:val="a3"/>
        <w:spacing w:before="93"/>
        <w:ind w:left="1600"/>
      </w:pPr>
      <w:r>
        <w:t>6、《建设工程文件归档整理规范》GB/T50328；</w:t>
      </w:r>
    </w:p>
    <w:p w:rsidR="0092374E" w:rsidRDefault="0092374E" w:rsidP="0092374E">
      <w:pPr>
        <w:pStyle w:val="a3"/>
        <w:spacing w:before="91"/>
        <w:ind w:left="1600"/>
      </w:pPr>
      <w:r>
        <w:t>7、《城市地下管线探测技术规程》CJJ68-2007；</w:t>
      </w:r>
    </w:p>
    <w:p w:rsidR="0092374E" w:rsidRDefault="0092374E" w:rsidP="0092374E">
      <w:pPr>
        <w:pStyle w:val="a3"/>
        <w:spacing w:before="94"/>
        <w:ind w:left="1600"/>
      </w:pPr>
      <w:r>
        <w:t>8、《中华人民共和国道路交通安全法》；</w:t>
      </w:r>
    </w:p>
    <w:p w:rsidR="0092374E" w:rsidRDefault="0092374E" w:rsidP="0092374E">
      <w:pPr>
        <w:pStyle w:val="a3"/>
        <w:spacing w:before="93" w:line="312" w:lineRule="auto"/>
        <w:ind w:left="1600" w:right="1646"/>
        <w:rPr>
          <w:b/>
        </w:rPr>
      </w:pPr>
      <w:r>
        <w:t>9、其它相关的行业、地方、或者厂矿单位的法规、规程、规定及要求。</w:t>
      </w:r>
      <w:r w:rsidR="00F06038">
        <w:rPr>
          <w:rFonts w:hint="eastAsia"/>
        </w:rPr>
        <w:t>五</w:t>
      </w:r>
      <w:r>
        <w:rPr>
          <w:b/>
        </w:rPr>
        <w:t>、具体要求</w:t>
      </w:r>
    </w:p>
    <w:p w:rsidR="00470104" w:rsidRDefault="00470104" w:rsidP="00470104">
      <w:pPr>
        <w:pStyle w:val="a3"/>
        <w:spacing w:before="40"/>
        <w:ind w:left="1600"/>
      </w:pPr>
      <w:r>
        <w:t>（一）管道普查工作范围</w:t>
      </w:r>
    </w:p>
    <w:p w:rsidR="00470104" w:rsidRDefault="00470104" w:rsidP="00470104">
      <w:pPr>
        <w:pStyle w:val="a3"/>
        <w:spacing w:before="93" w:line="312" w:lineRule="auto"/>
        <w:ind w:left="1180" w:right="1406" w:firstLine="420"/>
      </w:pPr>
      <w:r>
        <w:t>1、通过肉眼观测、潜望镜或 CCTV 查清检查井或管道的管径、长度、埋深等详细情况；</w:t>
      </w:r>
    </w:p>
    <w:p w:rsidR="00470104" w:rsidRDefault="00470104" w:rsidP="00470104">
      <w:pPr>
        <w:pStyle w:val="a3"/>
        <w:spacing w:line="307" w:lineRule="exact"/>
        <w:ind w:left="1600"/>
      </w:pPr>
      <w:r>
        <w:t>2、通过肉眼观测、潜望镜或 CCTV 查清不明污水处渗入的来源情况；</w:t>
      </w:r>
    </w:p>
    <w:p w:rsidR="00470104" w:rsidRDefault="00470104" w:rsidP="00470104">
      <w:pPr>
        <w:pStyle w:val="a3"/>
        <w:spacing w:before="94" w:line="312" w:lineRule="auto"/>
        <w:ind w:left="1180" w:right="1406" w:firstLine="420"/>
      </w:pPr>
      <w:r>
        <w:t xml:space="preserve">3、管路淤积、排水不畅等原因的调查，如有淤积垃圾或淤泥堆积现象的， </w:t>
      </w:r>
      <w:r>
        <w:lastRenderedPageBreak/>
        <w:t>及时上报采购人并留存影像资料；</w:t>
      </w:r>
    </w:p>
    <w:p w:rsidR="00470104" w:rsidRDefault="00470104" w:rsidP="00470104">
      <w:pPr>
        <w:pStyle w:val="a3"/>
        <w:spacing w:line="312" w:lineRule="auto"/>
        <w:ind w:left="1180" w:right="1406" w:firstLine="420"/>
      </w:pPr>
      <w:r>
        <w:t>4、采用潜望镜或 CCTV 排查的还需要查清管道的腐蚀、破损、接口错位、淤积、结垢等运行状况的检测；</w:t>
      </w:r>
    </w:p>
    <w:p w:rsidR="00470104" w:rsidRDefault="00470104" w:rsidP="00470104">
      <w:pPr>
        <w:pStyle w:val="a3"/>
        <w:spacing w:before="1"/>
        <w:ind w:left="1600"/>
      </w:pPr>
      <w:r>
        <w:t>5、工作范围包含抽水、气囊封堵。</w:t>
      </w:r>
    </w:p>
    <w:p w:rsidR="00470104" w:rsidRDefault="00470104" w:rsidP="00470104">
      <w:pPr>
        <w:pStyle w:val="a3"/>
        <w:spacing w:before="91"/>
        <w:ind w:left="1600"/>
      </w:pPr>
      <w:r>
        <w:t>（二）管道普查要求</w:t>
      </w:r>
    </w:p>
    <w:p w:rsidR="00470104" w:rsidRDefault="00470104" w:rsidP="00470104">
      <w:pPr>
        <w:pStyle w:val="a3"/>
        <w:spacing w:before="94"/>
        <w:ind w:left="1600"/>
      </w:pPr>
      <w:r>
        <w:t>1、管道普查的基本程序要求</w:t>
      </w:r>
    </w:p>
    <w:p w:rsidR="00470104" w:rsidRDefault="00470104" w:rsidP="00470104">
      <w:pPr>
        <w:pStyle w:val="a3"/>
        <w:spacing w:before="93" w:line="312" w:lineRule="auto"/>
        <w:ind w:left="1180" w:right="1261" w:firstLine="420"/>
      </w:pPr>
      <w:r>
        <w:t>检测工作任务书下达，搜集资料，现场踏勘，编写技术检测方案，检测前的准备</w:t>
      </w:r>
    </w:p>
    <w:p w:rsidR="00470104" w:rsidRDefault="00470104" w:rsidP="00470104">
      <w:pPr>
        <w:pStyle w:val="a3"/>
        <w:spacing w:line="312" w:lineRule="auto"/>
        <w:ind w:left="1180" w:right="1316" w:firstLine="420"/>
        <w:jc w:val="both"/>
      </w:pPr>
      <w:r>
        <w:t>（</w:t>
      </w:r>
      <w:r>
        <w:rPr>
          <w:spacing w:val="-1"/>
        </w:rPr>
        <w:t>含办理占道施工许可证、管道特殊预处理许可手续等</w:t>
      </w:r>
      <w:r>
        <w:rPr>
          <w:spacing w:val="-11"/>
        </w:rPr>
        <w:t>）</w:t>
      </w:r>
      <w:r>
        <w:rPr>
          <w:spacing w:val="-5"/>
        </w:rPr>
        <w:t>，现场检测及初步</w:t>
      </w:r>
      <w:r>
        <w:rPr>
          <w:spacing w:val="-9"/>
        </w:rPr>
        <w:t xml:space="preserve">判读，淤积严重污染源较多区域需要经采购人确认，需要进行潜望镜或 </w:t>
      </w:r>
      <w:r>
        <w:t>CCTV</w:t>
      </w:r>
      <w:r>
        <w:rPr>
          <w:spacing w:val="-9"/>
        </w:rPr>
        <w:t xml:space="preserve"> 检</w:t>
      </w:r>
      <w:r>
        <w:rPr>
          <w:spacing w:val="-7"/>
        </w:rPr>
        <w:t>测的还需对内业影象判读与处理，评估计算及图件编辑，编写检测报告书和成果</w:t>
      </w:r>
      <w:r>
        <w:t>验收。检测任务较简单及工作量较小时，上述程序可酌情简化。</w:t>
      </w:r>
    </w:p>
    <w:p w:rsidR="00470104" w:rsidRDefault="00470104" w:rsidP="00470104">
      <w:pPr>
        <w:pStyle w:val="a3"/>
        <w:spacing w:before="1"/>
        <w:ind w:left="1600"/>
      </w:pPr>
      <w:r>
        <w:t>2、管道普查前应搜集如下资料</w:t>
      </w:r>
    </w:p>
    <w:p w:rsidR="00470104" w:rsidRDefault="00470104" w:rsidP="00470104">
      <w:pPr>
        <w:pStyle w:val="a4"/>
        <w:numPr>
          <w:ilvl w:val="0"/>
          <w:numId w:val="23"/>
        </w:numPr>
        <w:tabs>
          <w:tab w:val="left" w:pos="2201"/>
        </w:tabs>
        <w:spacing w:before="91"/>
        <w:rPr>
          <w:sz w:val="24"/>
        </w:rPr>
      </w:pPr>
      <w:r>
        <w:rPr>
          <w:sz w:val="24"/>
        </w:rPr>
        <w:t>已有排水管线图；</w:t>
      </w:r>
    </w:p>
    <w:p w:rsidR="00470104" w:rsidRDefault="00470104" w:rsidP="00470104">
      <w:pPr>
        <w:pStyle w:val="a4"/>
        <w:numPr>
          <w:ilvl w:val="0"/>
          <w:numId w:val="23"/>
        </w:numPr>
        <w:tabs>
          <w:tab w:val="left" w:pos="2201"/>
        </w:tabs>
        <w:spacing w:before="94"/>
        <w:rPr>
          <w:sz w:val="24"/>
        </w:rPr>
      </w:pPr>
      <w:r>
        <w:rPr>
          <w:sz w:val="24"/>
        </w:rPr>
        <w:t>管道的竣工图或施工图等技术资料；</w:t>
      </w:r>
    </w:p>
    <w:p w:rsidR="00470104" w:rsidRDefault="00470104" w:rsidP="00470104">
      <w:pPr>
        <w:pStyle w:val="a4"/>
        <w:numPr>
          <w:ilvl w:val="0"/>
          <w:numId w:val="23"/>
        </w:numPr>
        <w:tabs>
          <w:tab w:val="left" w:pos="2201"/>
        </w:tabs>
        <w:spacing w:before="93"/>
        <w:rPr>
          <w:sz w:val="24"/>
        </w:rPr>
      </w:pPr>
      <w:r>
        <w:rPr>
          <w:sz w:val="24"/>
        </w:rPr>
        <w:t>已有管道检测资料；</w:t>
      </w:r>
    </w:p>
    <w:p w:rsidR="00470104" w:rsidRDefault="00470104" w:rsidP="00470104">
      <w:pPr>
        <w:pStyle w:val="a4"/>
        <w:numPr>
          <w:ilvl w:val="0"/>
          <w:numId w:val="23"/>
        </w:numPr>
        <w:tabs>
          <w:tab w:val="left" w:pos="2201"/>
        </w:tabs>
        <w:spacing w:before="91" w:line="312" w:lineRule="auto"/>
        <w:ind w:left="1600" w:right="6206" w:firstLine="0"/>
        <w:rPr>
          <w:sz w:val="24"/>
        </w:rPr>
      </w:pPr>
      <w:r>
        <w:rPr>
          <w:spacing w:val="-2"/>
          <w:sz w:val="24"/>
        </w:rPr>
        <w:t>评估所需的相关资料。</w:t>
      </w:r>
      <w:r>
        <w:rPr>
          <w:sz w:val="24"/>
        </w:rPr>
        <w:t>3</w:t>
      </w:r>
      <w:r>
        <w:rPr>
          <w:spacing w:val="-2"/>
          <w:sz w:val="24"/>
        </w:rPr>
        <w:t>、现场踏勘应包括下列内容</w:t>
      </w:r>
    </w:p>
    <w:p w:rsidR="00470104" w:rsidRDefault="00470104" w:rsidP="00470104">
      <w:pPr>
        <w:pStyle w:val="a4"/>
        <w:numPr>
          <w:ilvl w:val="0"/>
          <w:numId w:val="22"/>
        </w:numPr>
        <w:tabs>
          <w:tab w:val="left" w:pos="2201"/>
        </w:tabs>
        <w:spacing w:before="2"/>
        <w:rPr>
          <w:sz w:val="24"/>
        </w:rPr>
      </w:pPr>
      <w:r>
        <w:rPr>
          <w:sz w:val="24"/>
        </w:rPr>
        <w:t>察看测区的地物、地貌、交通和管道分布等情况；</w:t>
      </w:r>
    </w:p>
    <w:p w:rsidR="00470104" w:rsidRDefault="00470104" w:rsidP="00470104">
      <w:pPr>
        <w:pStyle w:val="a4"/>
        <w:numPr>
          <w:ilvl w:val="0"/>
          <w:numId w:val="22"/>
        </w:numPr>
        <w:tabs>
          <w:tab w:val="left" w:pos="2201"/>
        </w:tabs>
        <w:spacing w:before="91"/>
        <w:rPr>
          <w:sz w:val="24"/>
        </w:rPr>
      </w:pPr>
      <w:r>
        <w:rPr>
          <w:sz w:val="24"/>
        </w:rPr>
        <w:t>开井目视检查管道的水位、淤泥和井内构造等情况；</w:t>
      </w:r>
    </w:p>
    <w:p w:rsidR="00470104" w:rsidRDefault="00470104" w:rsidP="00470104">
      <w:pPr>
        <w:pStyle w:val="a4"/>
        <w:numPr>
          <w:ilvl w:val="0"/>
          <w:numId w:val="22"/>
        </w:numPr>
        <w:tabs>
          <w:tab w:val="left" w:pos="2201"/>
        </w:tabs>
        <w:spacing w:before="93" w:line="312" w:lineRule="auto"/>
        <w:ind w:left="1600" w:right="2846" w:firstLine="0"/>
        <w:rPr>
          <w:sz w:val="24"/>
        </w:rPr>
      </w:pPr>
      <w:r>
        <w:rPr>
          <w:spacing w:val="-1"/>
          <w:sz w:val="24"/>
        </w:rPr>
        <w:t>核对所搜集资料中的人井位置、管位、管径、材质等。</w:t>
      </w:r>
      <w:r>
        <w:rPr>
          <w:sz w:val="24"/>
        </w:rPr>
        <w:t>4、技术检测方案应包括下列内容</w:t>
      </w:r>
    </w:p>
    <w:p w:rsidR="00470104" w:rsidRDefault="00470104" w:rsidP="00470104">
      <w:pPr>
        <w:pStyle w:val="a4"/>
        <w:numPr>
          <w:ilvl w:val="0"/>
          <w:numId w:val="21"/>
        </w:numPr>
        <w:tabs>
          <w:tab w:val="left" w:pos="2201"/>
        </w:tabs>
        <w:spacing w:line="307" w:lineRule="exact"/>
        <w:rPr>
          <w:sz w:val="24"/>
        </w:rPr>
      </w:pPr>
      <w:r>
        <w:rPr>
          <w:sz w:val="24"/>
        </w:rPr>
        <w:t>检测任务的委托方、施工方，检测任务、目的和工期要求；</w:t>
      </w:r>
    </w:p>
    <w:p w:rsidR="00470104" w:rsidRDefault="00470104" w:rsidP="00470104">
      <w:pPr>
        <w:pStyle w:val="a4"/>
        <w:numPr>
          <w:ilvl w:val="0"/>
          <w:numId w:val="21"/>
        </w:numPr>
        <w:tabs>
          <w:tab w:val="left" w:pos="2201"/>
        </w:tabs>
        <w:spacing w:before="93"/>
        <w:rPr>
          <w:sz w:val="24"/>
        </w:rPr>
      </w:pPr>
      <w:r>
        <w:rPr>
          <w:sz w:val="24"/>
        </w:rPr>
        <w:t>管道概况、现场交通条件及对已有资料的分析；</w:t>
      </w:r>
    </w:p>
    <w:p w:rsidR="00470104" w:rsidRDefault="00470104" w:rsidP="00470104">
      <w:pPr>
        <w:pStyle w:val="a4"/>
        <w:numPr>
          <w:ilvl w:val="0"/>
          <w:numId w:val="21"/>
        </w:numPr>
        <w:tabs>
          <w:tab w:val="left" w:pos="2201"/>
        </w:tabs>
        <w:spacing w:before="94"/>
        <w:rPr>
          <w:sz w:val="24"/>
        </w:rPr>
      </w:pPr>
      <w:r>
        <w:rPr>
          <w:sz w:val="24"/>
        </w:rPr>
        <w:t>技术方案（包括管道检测及预处理）；</w:t>
      </w:r>
    </w:p>
    <w:p w:rsidR="00470104" w:rsidRDefault="00470104" w:rsidP="00470104">
      <w:pPr>
        <w:pStyle w:val="a4"/>
        <w:numPr>
          <w:ilvl w:val="0"/>
          <w:numId w:val="21"/>
        </w:numPr>
        <w:tabs>
          <w:tab w:val="left" w:pos="2201"/>
        </w:tabs>
        <w:spacing w:before="91"/>
        <w:rPr>
          <w:sz w:val="24"/>
        </w:rPr>
      </w:pPr>
      <w:r>
        <w:rPr>
          <w:sz w:val="24"/>
        </w:rPr>
        <w:t>作业质量、健康、安全、交通组织、环保等保证体系与具体措施；</w:t>
      </w:r>
    </w:p>
    <w:p w:rsidR="00470104" w:rsidRDefault="00470104" w:rsidP="00470104">
      <w:pPr>
        <w:pStyle w:val="a4"/>
        <w:numPr>
          <w:ilvl w:val="0"/>
          <w:numId w:val="21"/>
        </w:numPr>
        <w:tabs>
          <w:tab w:val="left" w:pos="2201"/>
        </w:tabs>
        <w:spacing w:before="93"/>
        <w:rPr>
          <w:sz w:val="24"/>
        </w:rPr>
      </w:pPr>
      <w:r>
        <w:rPr>
          <w:sz w:val="24"/>
        </w:rPr>
        <w:t>可能存在的问题和对策；</w:t>
      </w:r>
    </w:p>
    <w:p w:rsidR="00470104" w:rsidRDefault="00470104" w:rsidP="00470104">
      <w:pPr>
        <w:pStyle w:val="a4"/>
        <w:numPr>
          <w:ilvl w:val="0"/>
          <w:numId w:val="21"/>
        </w:numPr>
        <w:tabs>
          <w:tab w:val="left" w:pos="2201"/>
        </w:tabs>
        <w:spacing w:before="93"/>
        <w:rPr>
          <w:sz w:val="24"/>
        </w:rPr>
      </w:pPr>
      <w:r>
        <w:rPr>
          <w:sz w:val="24"/>
        </w:rPr>
        <w:t>工作量估算及工作进度计划；</w:t>
      </w:r>
    </w:p>
    <w:p w:rsidR="00470104" w:rsidRDefault="00470104" w:rsidP="00470104">
      <w:pPr>
        <w:pStyle w:val="a4"/>
        <w:numPr>
          <w:ilvl w:val="0"/>
          <w:numId w:val="21"/>
        </w:numPr>
        <w:tabs>
          <w:tab w:val="left" w:pos="2201"/>
        </w:tabs>
        <w:spacing w:before="91"/>
        <w:rPr>
          <w:sz w:val="24"/>
        </w:rPr>
      </w:pPr>
      <w:r>
        <w:rPr>
          <w:sz w:val="24"/>
        </w:rPr>
        <w:t>人员组织、设备、材料计划；</w:t>
      </w:r>
    </w:p>
    <w:p w:rsidR="00470104" w:rsidRDefault="00470104" w:rsidP="00470104">
      <w:pPr>
        <w:pStyle w:val="a4"/>
        <w:numPr>
          <w:ilvl w:val="0"/>
          <w:numId w:val="21"/>
        </w:numPr>
        <w:tabs>
          <w:tab w:val="left" w:pos="2201"/>
        </w:tabs>
        <w:spacing w:before="40"/>
        <w:rPr>
          <w:sz w:val="24"/>
        </w:rPr>
      </w:pPr>
      <w:r>
        <w:rPr>
          <w:sz w:val="24"/>
        </w:rPr>
        <w:t>拟提交的成果资料。</w:t>
      </w:r>
    </w:p>
    <w:p w:rsidR="00470104" w:rsidRDefault="00470104" w:rsidP="00470104">
      <w:pPr>
        <w:pStyle w:val="a3"/>
        <w:spacing w:before="93"/>
        <w:ind w:left="1600"/>
      </w:pPr>
      <w:r>
        <w:t>5、现场管道普查应包括下列内容</w:t>
      </w:r>
    </w:p>
    <w:p w:rsidR="00470104" w:rsidRDefault="00470104" w:rsidP="00470104">
      <w:pPr>
        <w:pStyle w:val="a4"/>
        <w:numPr>
          <w:ilvl w:val="0"/>
          <w:numId w:val="20"/>
        </w:numPr>
        <w:tabs>
          <w:tab w:val="left" w:pos="2201"/>
        </w:tabs>
        <w:spacing w:before="94" w:line="312" w:lineRule="auto"/>
        <w:ind w:right="1406" w:firstLine="420"/>
        <w:rPr>
          <w:sz w:val="24"/>
        </w:rPr>
      </w:pPr>
      <w:r>
        <w:rPr>
          <w:spacing w:val="-1"/>
          <w:sz w:val="24"/>
        </w:rPr>
        <w:t>设立施工现场围栏和安全标志，必要时须按道路交通部门的指示封闭</w:t>
      </w:r>
      <w:r>
        <w:rPr>
          <w:sz w:val="24"/>
        </w:rPr>
        <w:t>道路后再作业；</w:t>
      </w:r>
    </w:p>
    <w:p w:rsidR="00470104" w:rsidRDefault="00470104" w:rsidP="00470104">
      <w:pPr>
        <w:pStyle w:val="a4"/>
        <w:numPr>
          <w:ilvl w:val="0"/>
          <w:numId w:val="20"/>
        </w:numPr>
        <w:tabs>
          <w:tab w:val="left" w:pos="2201"/>
        </w:tabs>
        <w:spacing w:line="307" w:lineRule="exact"/>
        <w:ind w:left="2201"/>
        <w:rPr>
          <w:sz w:val="24"/>
        </w:rPr>
      </w:pPr>
      <w:r>
        <w:rPr>
          <w:sz w:val="24"/>
        </w:rPr>
        <w:t>管道预处理，气囊临时封堵、吸污、清洗、抽水等；</w:t>
      </w:r>
    </w:p>
    <w:p w:rsidR="00470104" w:rsidRDefault="00470104" w:rsidP="00470104">
      <w:pPr>
        <w:pStyle w:val="a4"/>
        <w:numPr>
          <w:ilvl w:val="0"/>
          <w:numId w:val="20"/>
        </w:numPr>
        <w:tabs>
          <w:tab w:val="left" w:pos="2201"/>
        </w:tabs>
        <w:spacing w:before="93"/>
        <w:ind w:left="2201"/>
        <w:rPr>
          <w:sz w:val="24"/>
        </w:rPr>
      </w:pPr>
      <w:r>
        <w:rPr>
          <w:sz w:val="24"/>
        </w:rPr>
        <w:lastRenderedPageBreak/>
        <w:t>仪器设备自检；</w:t>
      </w:r>
    </w:p>
    <w:p w:rsidR="00470104" w:rsidRDefault="00470104" w:rsidP="00470104">
      <w:pPr>
        <w:pStyle w:val="a4"/>
        <w:numPr>
          <w:ilvl w:val="0"/>
          <w:numId w:val="20"/>
        </w:numPr>
        <w:tabs>
          <w:tab w:val="left" w:pos="2201"/>
        </w:tabs>
        <w:spacing w:before="91" w:line="312" w:lineRule="auto"/>
        <w:ind w:right="1406" w:firstLine="420"/>
        <w:rPr>
          <w:sz w:val="24"/>
        </w:rPr>
      </w:pPr>
      <w:r>
        <w:rPr>
          <w:spacing w:val="-1"/>
          <w:sz w:val="24"/>
        </w:rPr>
        <w:t>管道实地检测与初步判读。对发现的重大缺陷问题应及时报知委托方</w:t>
      </w:r>
      <w:r>
        <w:rPr>
          <w:sz w:val="24"/>
        </w:rPr>
        <w:t>或委托方指定的现场监理；</w:t>
      </w:r>
    </w:p>
    <w:p w:rsidR="00470104" w:rsidRDefault="00470104" w:rsidP="00470104">
      <w:pPr>
        <w:pStyle w:val="a4"/>
        <w:numPr>
          <w:ilvl w:val="0"/>
          <w:numId w:val="20"/>
        </w:numPr>
        <w:tabs>
          <w:tab w:val="left" w:pos="2201"/>
        </w:tabs>
        <w:spacing w:before="2" w:line="312" w:lineRule="auto"/>
        <w:ind w:left="1600" w:right="4286" w:firstLine="0"/>
        <w:rPr>
          <w:sz w:val="24"/>
        </w:rPr>
      </w:pPr>
      <w:r>
        <w:rPr>
          <w:spacing w:val="-2"/>
          <w:sz w:val="24"/>
        </w:rPr>
        <w:t>检测完成后应及时清理现场，保养设备。</w:t>
      </w:r>
      <w:r>
        <w:rPr>
          <w:sz w:val="24"/>
        </w:rPr>
        <w:t>6、缺陷分布图的编绘应符合下列要求</w:t>
      </w:r>
    </w:p>
    <w:p w:rsidR="00470104" w:rsidRDefault="00470104" w:rsidP="00470104">
      <w:pPr>
        <w:pStyle w:val="a4"/>
        <w:numPr>
          <w:ilvl w:val="0"/>
          <w:numId w:val="19"/>
        </w:numPr>
        <w:tabs>
          <w:tab w:val="left" w:pos="2201"/>
        </w:tabs>
        <w:spacing w:line="312" w:lineRule="auto"/>
        <w:ind w:right="1316" w:firstLine="420"/>
        <w:rPr>
          <w:sz w:val="24"/>
        </w:rPr>
      </w:pPr>
      <w:r>
        <w:rPr>
          <w:sz w:val="24"/>
        </w:rPr>
        <w:t>缺陷分布图宜在已有的排水管线图基础上加绘缺陷要素。无排水管线</w:t>
      </w:r>
      <w:r>
        <w:rPr>
          <w:spacing w:val="-5"/>
          <w:sz w:val="24"/>
        </w:rPr>
        <w:t>图的应按现行的行业标准《城市地下管线探测技术规程》</w:t>
      </w:r>
      <w:r>
        <w:rPr>
          <w:sz w:val="24"/>
        </w:rPr>
        <w:t>CJJ61</w:t>
      </w:r>
      <w:r>
        <w:rPr>
          <w:spacing w:val="-8"/>
          <w:sz w:val="24"/>
        </w:rPr>
        <w:t xml:space="preserve"> 和《城镇排水管</w:t>
      </w:r>
      <w:r>
        <w:rPr>
          <w:spacing w:val="-5"/>
          <w:sz w:val="24"/>
        </w:rPr>
        <w:t>渠与泵站维护技术规程》</w:t>
      </w:r>
      <w:r>
        <w:rPr>
          <w:sz w:val="24"/>
        </w:rPr>
        <w:t>CJJ/T68</w:t>
      </w:r>
      <w:r>
        <w:rPr>
          <w:spacing w:val="-7"/>
          <w:sz w:val="24"/>
        </w:rPr>
        <w:t xml:space="preserve"> 的有关规定绘制。测区较小的可实地丈量后以</w:t>
      </w:r>
      <w:r>
        <w:rPr>
          <w:sz w:val="24"/>
        </w:rPr>
        <w:t>自由比例尺简单绘制；</w:t>
      </w:r>
    </w:p>
    <w:p w:rsidR="00470104" w:rsidRDefault="00470104" w:rsidP="00470104">
      <w:pPr>
        <w:pStyle w:val="a4"/>
        <w:numPr>
          <w:ilvl w:val="0"/>
          <w:numId w:val="19"/>
        </w:numPr>
        <w:tabs>
          <w:tab w:val="left" w:pos="2201"/>
        </w:tabs>
        <w:spacing w:before="1" w:line="312" w:lineRule="auto"/>
        <w:ind w:right="1406" w:firstLine="420"/>
        <w:rPr>
          <w:sz w:val="24"/>
        </w:rPr>
      </w:pPr>
      <w:r>
        <w:rPr>
          <w:sz w:val="24"/>
        </w:rPr>
        <w:t>管道缺陷图上必须注明的缺陷要素包括：录像文件（带）</w:t>
      </w:r>
      <w:r>
        <w:rPr>
          <w:spacing w:val="-4"/>
          <w:sz w:val="24"/>
        </w:rPr>
        <w:t>编号、检测</w:t>
      </w:r>
      <w:r>
        <w:rPr>
          <w:sz w:val="24"/>
        </w:rPr>
        <w:t>方向、缺陷位置、代码及照片编号、管径和相对距离等；</w:t>
      </w:r>
    </w:p>
    <w:p w:rsidR="00470104" w:rsidRDefault="00470104" w:rsidP="00470104">
      <w:pPr>
        <w:pStyle w:val="a4"/>
        <w:numPr>
          <w:ilvl w:val="0"/>
          <w:numId w:val="19"/>
        </w:numPr>
        <w:tabs>
          <w:tab w:val="left" w:pos="2201"/>
        </w:tabs>
        <w:spacing w:line="307" w:lineRule="exact"/>
        <w:ind w:left="2201"/>
        <w:rPr>
          <w:sz w:val="24"/>
        </w:rPr>
      </w:pPr>
      <w:r>
        <w:rPr>
          <w:sz w:val="24"/>
        </w:rPr>
        <w:t>图上的代码和颜色应按本规程规定执行。</w:t>
      </w:r>
    </w:p>
    <w:p w:rsidR="00470104" w:rsidRDefault="00470104" w:rsidP="00470104">
      <w:pPr>
        <w:pStyle w:val="a3"/>
        <w:spacing w:before="94" w:line="312" w:lineRule="auto"/>
        <w:ind w:left="1180" w:right="1316" w:firstLine="420"/>
      </w:pPr>
      <w:r>
        <w:t>7、管道检测记录应在现场按规定格式填写完成，不得事后补填，以保证资</w:t>
      </w:r>
      <w:r>
        <w:rPr>
          <w:spacing w:val="-11"/>
        </w:rPr>
        <w:t>料的真实性、准确性。在描述管道缺陷或结构特征在管道环向上的位置时应采用</w:t>
      </w:r>
      <w:r>
        <w:t>时钟表示法。以声纳检测的渠箱缺陷定位应按系统实际量测位置以数值表示。</w:t>
      </w:r>
    </w:p>
    <w:p w:rsidR="00470104" w:rsidRDefault="00470104" w:rsidP="00470104">
      <w:pPr>
        <w:pStyle w:val="a3"/>
        <w:spacing w:line="312" w:lineRule="auto"/>
        <w:ind w:left="1180" w:right="1196" w:firstLine="420"/>
      </w:pPr>
      <w:r>
        <w:t>8</w:t>
      </w:r>
      <w:r>
        <w:rPr>
          <w:spacing w:val="-4"/>
        </w:rPr>
        <w:t>、管道检测成果报表必须包括：工程名称</w:t>
      </w:r>
      <w:r>
        <w:t>（或合同号</w:t>
      </w:r>
      <w:r>
        <w:rPr>
          <w:spacing w:val="-5"/>
        </w:rPr>
        <w:t>）、检测时间、天气、</w:t>
      </w:r>
      <w:r>
        <w:rPr>
          <w:spacing w:val="-12"/>
        </w:rPr>
        <w:t>操作者、所持检测资格证书编号、地名、路名、录像文件</w:t>
      </w:r>
      <w:r>
        <w:rPr>
          <w:spacing w:val="-3"/>
        </w:rPr>
        <w:t>（</w:t>
      </w:r>
      <w:r>
        <w:t>带</w:t>
      </w:r>
      <w:r>
        <w:rPr>
          <w:spacing w:val="-29"/>
        </w:rPr>
        <w:t>）</w:t>
      </w:r>
      <w:r>
        <w:rPr>
          <w:spacing w:val="-7"/>
        </w:rPr>
        <w:t>编号、管道用途、</w:t>
      </w:r>
      <w:r>
        <w:t>开始/</w:t>
      </w:r>
      <w:r>
        <w:rPr>
          <w:spacing w:val="-9"/>
        </w:rPr>
        <w:t xml:space="preserve"> 结束井编号、形状、管径、材质、内衬、管道接头间距、检测方向、缺陷位置、分布时钟、代码级别及缺陷照片等，对于连续性缺陷还应注明起/止位置和长度。报表应经操作者、填表人和审核人签名确认。</w:t>
      </w:r>
    </w:p>
    <w:p w:rsidR="00470104" w:rsidRDefault="00470104" w:rsidP="00470104">
      <w:pPr>
        <w:pStyle w:val="a3"/>
        <w:spacing w:before="1" w:line="312" w:lineRule="auto"/>
        <w:ind w:left="1180" w:right="1406" w:firstLine="420"/>
      </w:pPr>
      <w:r>
        <w:t>9</w:t>
      </w:r>
      <w:r>
        <w:rPr>
          <w:spacing w:val="-1"/>
        </w:rPr>
        <w:t>、管道检测成果资料应按档案管理中统一载体、装订规格的要求，分为文</w:t>
      </w:r>
      <w:r>
        <w:t>字、表、图和光盘（录像带）四大类进行编号和组卷。</w:t>
      </w:r>
    </w:p>
    <w:p w:rsidR="00470104" w:rsidRDefault="00470104" w:rsidP="00470104">
      <w:pPr>
        <w:pStyle w:val="a3"/>
        <w:spacing w:line="307" w:lineRule="exact"/>
        <w:ind w:left="1600"/>
      </w:pPr>
      <w:r>
        <w:t>10、管道检测成果可置入数字市政系统，并建立动态管理机制。</w:t>
      </w:r>
    </w:p>
    <w:p w:rsidR="00470104" w:rsidRDefault="00470104" w:rsidP="00470104">
      <w:pPr>
        <w:pStyle w:val="a3"/>
        <w:spacing w:before="93" w:line="312" w:lineRule="auto"/>
        <w:ind w:left="1180" w:right="1263" w:firstLine="420"/>
      </w:pPr>
      <w:r>
        <w:t>11、管道检测现场施工必须执行现行的行业标准《排水管道检测与修复安全技术规程》CJJ6 的有关规定。</w:t>
      </w:r>
    </w:p>
    <w:p w:rsidR="00470104" w:rsidRDefault="00470104" w:rsidP="00470104">
      <w:pPr>
        <w:pStyle w:val="a3"/>
        <w:spacing w:line="312" w:lineRule="auto"/>
        <w:ind w:left="1180" w:right="1263" w:firstLine="420"/>
      </w:pPr>
      <w:r>
        <w:t>12、普查类检测项目，中标人的现场负责人应全程见证现场检测过程，并及时确认管道的重大缺陷。</w:t>
      </w:r>
    </w:p>
    <w:p w:rsidR="00470104" w:rsidRDefault="00470104" w:rsidP="00470104">
      <w:pPr>
        <w:pStyle w:val="a3"/>
        <w:spacing w:before="2"/>
        <w:ind w:left="1600"/>
      </w:pPr>
      <w:r>
        <w:t>13、影像资料要求</w:t>
      </w:r>
    </w:p>
    <w:p w:rsidR="00470104" w:rsidRDefault="00470104" w:rsidP="00470104">
      <w:pPr>
        <w:pStyle w:val="a4"/>
        <w:numPr>
          <w:ilvl w:val="0"/>
          <w:numId w:val="18"/>
        </w:numPr>
        <w:tabs>
          <w:tab w:val="left" w:pos="2201"/>
        </w:tabs>
        <w:spacing w:before="40" w:line="312" w:lineRule="auto"/>
        <w:ind w:right="1406" w:firstLine="420"/>
        <w:rPr>
          <w:sz w:val="24"/>
        </w:rPr>
      </w:pPr>
      <w:r>
        <w:rPr>
          <w:spacing w:val="-1"/>
          <w:sz w:val="24"/>
        </w:rPr>
        <w:t>缺陷的类型和代码宜在现场确认并记录。现场检测完毕后，应由第二</w:t>
      </w:r>
      <w:r>
        <w:rPr>
          <w:sz w:val="24"/>
        </w:rPr>
        <w:t>者根据录像复核。</w:t>
      </w:r>
    </w:p>
    <w:p w:rsidR="00470104" w:rsidRDefault="00470104" w:rsidP="00470104">
      <w:pPr>
        <w:pStyle w:val="a4"/>
        <w:numPr>
          <w:ilvl w:val="0"/>
          <w:numId w:val="18"/>
        </w:numPr>
        <w:tabs>
          <w:tab w:val="left" w:pos="2201"/>
        </w:tabs>
        <w:spacing w:before="2"/>
        <w:ind w:left="2201"/>
        <w:rPr>
          <w:sz w:val="24"/>
        </w:rPr>
      </w:pPr>
      <w:r>
        <w:rPr>
          <w:sz w:val="24"/>
        </w:rPr>
        <w:t>缺陷的几何尺寸应比照管径或相关物体的尺寸确认。</w:t>
      </w:r>
    </w:p>
    <w:p w:rsidR="00470104" w:rsidRDefault="00470104" w:rsidP="00470104">
      <w:pPr>
        <w:pStyle w:val="a4"/>
        <w:numPr>
          <w:ilvl w:val="0"/>
          <w:numId w:val="18"/>
        </w:numPr>
        <w:tabs>
          <w:tab w:val="left" w:pos="2201"/>
        </w:tabs>
        <w:spacing w:before="91"/>
        <w:ind w:left="2201"/>
        <w:rPr>
          <w:sz w:val="24"/>
        </w:rPr>
      </w:pPr>
      <w:r>
        <w:rPr>
          <w:sz w:val="24"/>
        </w:rPr>
        <w:t>对无法确定的缺陷类型或等级必须在评估报告中加以说明。</w:t>
      </w:r>
    </w:p>
    <w:p w:rsidR="00470104" w:rsidRDefault="00470104" w:rsidP="00470104">
      <w:pPr>
        <w:pStyle w:val="a4"/>
        <w:numPr>
          <w:ilvl w:val="0"/>
          <w:numId w:val="18"/>
        </w:numPr>
        <w:tabs>
          <w:tab w:val="left" w:pos="2201"/>
        </w:tabs>
        <w:spacing w:before="93" w:line="312" w:lineRule="auto"/>
        <w:ind w:right="1406" w:firstLine="420"/>
        <w:rPr>
          <w:sz w:val="24"/>
        </w:rPr>
      </w:pPr>
      <w:r>
        <w:rPr>
          <w:spacing w:val="-1"/>
          <w:sz w:val="24"/>
        </w:rPr>
        <w:t>缺陷图片应采用现场最佳角度和最清晰的图片方式，特殊情况下也可</w:t>
      </w:r>
      <w:r>
        <w:rPr>
          <w:sz w:val="24"/>
        </w:rPr>
        <w:t>采用对看录像抓取图片的方式。</w:t>
      </w:r>
    </w:p>
    <w:p w:rsidR="00470104" w:rsidRDefault="00470104" w:rsidP="00470104">
      <w:pPr>
        <w:pStyle w:val="a4"/>
        <w:numPr>
          <w:ilvl w:val="0"/>
          <w:numId w:val="18"/>
        </w:numPr>
        <w:tabs>
          <w:tab w:val="left" w:pos="2201"/>
        </w:tabs>
        <w:spacing w:line="312" w:lineRule="auto"/>
        <w:ind w:left="1600" w:right="1766" w:firstLine="0"/>
        <w:rPr>
          <w:b/>
          <w:sz w:val="24"/>
        </w:rPr>
      </w:pPr>
      <w:r>
        <w:rPr>
          <w:sz w:val="24"/>
        </w:rPr>
        <w:lastRenderedPageBreak/>
        <w:t>CCTV</w:t>
      </w:r>
      <w:r>
        <w:rPr>
          <w:spacing w:val="-1"/>
          <w:sz w:val="24"/>
        </w:rPr>
        <w:t xml:space="preserve"> 检测及各类影像资料要确保清晰可见，否则验收不予通过。</w:t>
      </w:r>
      <w:r>
        <w:rPr>
          <w:b/>
          <w:sz w:val="24"/>
        </w:rPr>
        <w:t>六、项目成果</w:t>
      </w:r>
    </w:p>
    <w:p w:rsidR="00470104" w:rsidRDefault="00470104" w:rsidP="00470104">
      <w:pPr>
        <w:pStyle w:val="a3"/>
        <w:spacing w:before="2" w:line="312" w:lineRule="auto"/>
        <w:ind w:left="1180" w:right="1406" w:firstLine="420"/>
      </w:pPr>
      <w:r>
        <w:t>1、完成本项目的实施后，根据采购人的要求，提供书面及电子版本的成果文件。</w:t>
      </w:r>
    </w:p>
    <w:p w:rsidR="00470104" w:rsidRDefault="00470104" w:rsidP="00470104">
      <w:pPr>
        <w:pStyle w:val="a3"/>
        <w:spacing w:line="312" w:lineRule="auto"/>
        <w:ind w:left="1180" w:right="1146" w:firstLine="420"/>
      </w:pPr>
      <w:r>
        <w:t>2、在项目实施过程中，要求中标人根据采购人的要求，即时出具成果报告， 以便采购人安排其它工作。</w:t>
      </w:r>
    </w:p>
    <w:p w:rsidR="00470104" w:rsidRDefault="00470104" w:rsidP="00470104">
      <w:pPr>
        <w:pStyle w:val="a3"/>
        <w:spacing w:line="312" w:lineRule="auto"/>
        <w:ind w:left="1180" w:right="1316" w:firstLine="420"/>
      </w:pPr>
      <w:r>
        <w:t>3、在项目全部实施完成后，出具完整的最终成果报告，成果报告包括成果</w:t>
      </w:r>
      <w:r>
        <w:rPr>
          <w:spacing w:val="-10"/>
        </w:rPr>
        <w:t>表数据、检测录像数据、缺陷照片数据、缺陷分布图数据、技术设计书、检测报</w:t>
      </w:r>
      <w:r>
        <w:t>告书等。</w:t>
      </w:r>
    </w:p>
    <w:p w:rsidR="00470104" w:rsidRDefault="00470104" w:rsidP="00470104">
      <w:pPr>
        <w:spacing w:line="312" w:lineRule="auto"/>
        <w:ind w:left="1600" w:right="5966"/>
        <w:rPr>
          <w:b/>
          <w:sz w:val="24"/>
        </w:rPr>
      </w:pPr>
      <w:r>
        <w:rPr>
          <w:sz w:val="24"/>
        </w:rPr>
        <w:t>4、书面资料数量：一式六份。</w:t>
      </w:r>
      <w:r>
        <w:rPr>
          <w:b/>
          <w:sz w:val="24"/>
        </w:rPr>
        <w:t>七、项目实施进度要求</w:t>
      </w:r>
    </w:p>
    <w:p w:rsidR="00470104" w:rsidRDefault="00470104" w:rsidP="00470104">
      <w:pPr>
        <w:pStyle w:val="a3"/>
        <w:spacing w:before="2"/>
        <w:ind w:left="1600"/>
      </w:pPr>
      <w:r>
        <w:t>1、人员配备要求。</w:t>
      </w:r>
    </w:p>
    <w:p w:rsidR="00470104" w:rsidRDefault="00470104" w:rsidP="00470104">
      <w:pPr>
        <w:pStyle w:val="a3"/>
        <w:spacing w:before="91" w:line="312" w:lineRule="auto"/>
        <w:ind w:left="1180" w:right="1316" w:firstLine="420"/>
        <w:jc w:val="both"/>
      </w:pPr>
      <w:r>
        <w:rPr>
          <w:spacing w:val="-3"/>
        </w:rPr>
        <w:t>投标人根据本服务项目的工作量、作业要求、工期要求合理的配置作业班组</w:t>
      </w:r>
      <w:r>
        <w:rPr>
          <w:spacing w:val="-9"/>
        </w:rPr>
        <w:t>及班组成员。拟投入的人员须在合同签订前组建完毕。合同签订前、合同履行过</w:t>
      </w:r>
      <w:r>
        <w:t>程中如采购人要求增加作业班组的，投标人应按采购人要求执行。</w:t>
      </w:r>
    </w:p>
    <w:p w:rsidR="00470104" w:rsidRDefault="00470104" w:rsidP="00470104">
      <w:pPr>
        <w:pStyle w:val="a3"/>
        <w:spacing w:before="1"/>
        <w:ind w:left="1600"/>
      </w:pPr>
      <w:r>
        <w:t>2、整体服务期</w:t>
      </w:r>
    </w:p>
    <w:p w:rsidR="00470104" w:rsidRDefault="00470104" w:rsidP="00470104">
      <w:pPr>
        <w:pStyle w:val="a3"/>
        <w:spacing w:before="93" w:line="312" w:lineRule="auto"/>
        <w:ind w:left="1600" w:right="1316"/>
      </w:pPr>
      <w:r>
        <w:rPr>
          <w:spacing w:val="-3"/>
        </w:rPr>
        <w:t>合同签订后，</w:t>
      </w:r>
      <w:r w:rsidR="007205D7">
        <w:rPr>
          <w:rFonts w:hint="eastAsia"/>
          <w:spacing w:val="-3"/>
        </w:rPr>
        <w:t>在</w:t>
      </w:r>
      <w:r w:rsidR="00307D3E" w:rsidRPr="00307D3E">
        <w:rPr>
          <w:spacing w:val="-3"/>
        </w:rPr>
        <w:t>30日历天内完工</w:t>
      </w:r>
      <w:r>
        <w:rPr>
          <w:spacing w:val="-6"/>
        </w:rPr>
        <w:t xml:space="preserve">完成并跟进台账资料。 </w:t>
      </w:r>
      <w:r>
        <w:rPr>
          <w:spacing w:val="-9"/>
        </w:rPr>
        <w:t>经采购人确认具体的作业区域并划分区块后，根据采购人指定的区块完成该</w:t>
      </w:r>
    </w:p>
    <w:p w:rsidR="00470104" w:rsidRDefault="00470104" w:rsidP="00470104">
      <w:pPr>
        <w:pStyle w:val="a3"/>
        <w:spacing w:line="312" w:lineRule="auto"/>
        <w:ind w:left="1180" w:right="1316"/>
      </w:pPr>
      <w:r>
        <w:rPr>
          <w:spacing w:val="-8"/>
        </w:rPr>
        <w:t>区块面积内的全部现场检查作业，同时要求中标人每完成采购人指定区块的若干</w:t>
      </w:r>
      <w:r>
        <w:t>调查主体的检测后，提供完整的成果报告。</w:t>
      </w:r>
    </w:p>
    <w:p w:rsidR="00470104" w:rsidRDefault="00470104" w:rsidP="00470104">
      <w:pPr>
        <w:pStyle w:val="a3"/>
        <w:spacing w:before="2" w:line="312" w:lineRule="auto"/>
        <w:ind w:left="1180" w:right="1406" w:firstLine="420"/>
      </w:pPr>
      <w:r>
        <w:t>3、中标人在采购人规定的时间内完成所有项目的检测后，十天内完成采购人要求的所有资料编制。</w:t>
      </w:r>
    </w:p>
    <w:p w:rsidR="00470104" w:rsidRDefault="00470104" w:rsidP="00470104">
      <w:pPr>
        <w:spacing w:line="312" w:lineRule="auto"/>
        <w:ind w:left="1600" w:right="4046"/>
        <w:rPr>
          <w:b/>
          <w:sz w:val="24"/>
        </w:rPr>
      </w:pPr>
      <w:r>
        <w:rPr>
          <w:sz w:val="24"/>
        </w:rPr>
        <w:t>4、采购人不定期抽查中标人的工作进程及资料。</w:t>
      </w:r>
      <w:r>
        <w:rPr>
          <w:b/>
          <w:sz w:val="24"/>
        </w:rPr>
        <w:t>八、其它要求</w:t>
      </w:r>
    </w:p>
    <w:p w:rsidR="00470104" w:rsidRDefault="00470104" w:rsidP="00470104">
      <w:pPr>
        <w:pStyle w:val="a3"/>
        <w:spacing w:line="312" w:lineRule="auto"/>
        <w:ind w:left="1180" w:right="1406" w:firstLine="420"/>
      </w:pPr>
      <w:r>
        <w:t>1、如采购人有任务安排或需处理的事宜，中标人须在一个小时内到达现场配合采购人工作，如未在一个小时内响应并到达，则每次扣罚 1000 元。</w:t>
      </w:r>
    </w:p>
    <w:p w:rsidR="00470104" w:rsidRDefault="00470104" w:rsidP="00470104">
      <w:pPr>
        <w:pStyle w:val="a3"/>
        <w:spacing w:before="1" w:line="312" w:lineRule="auto"/>
        <w:ind w:left="1180" w:right="1406" w:firstLine="420"/>
      </w:pPr>
      <w:r>
        <w:t>2、本项目在施工时，如须进行封道作业、消防栓用水的，则由中标人办理相关手续和承担有关费用，采购人可配合人办理相关事项。</w:t>
      </w:r>
    </w:p>
    <w:p w:rsidR="00470104" w:rsidRDefault="00470104" w:rsidP="00470104">
      <w:pPr>
        <w:spacing w:line="312" w:lineRule="auto"/>
        <w:sectPr w:rsidR="00470104" w:rsidSect="00470104">
          <w:type w:val="continuous"/>
          <w:pgSz w:w="11910" w:h="16840"/>
          <w:pgMar w:top="1480" w:right="483" w:bottom="1420" w:left="620" w:header="0" w:footer="1221" w:gutter="0"/>
          <w:cols w:space="720"/>
        </w:sectPr>
      </w:pPr>
    </w:p>
    <w:p w:rsidR="00470104" w:rsidRDefault="00470104" w:rsidP="00470104">
      <w:pPr>
        <w:pStyle w:val="a3"/>
        <w:spacing w:before="40" w:line="312" w:lineRule="auto"/>
        <w:ind w:left="1180" w:right="1406" w:firstLine="420"/>
      </w:pPr>
      <w:r>
        <w:t>3、中标人应重视安全作业，严格执行安全协议的有关内容，并对其服务过程中出现的质量及安全问题负责处理解决和承担一切费用。</w:t>
      </w:r>
    </w:p>
    <w:p w:rsidR="00470104" w:rsidRDefault="00470104" w:rsidP="00470104">
      <w:pPr>
        <w:pStyle w:val="a3"/>
        <w:spacing w:before="2"/>
        <w:ind w:left="1600"/>
      </w:pPr>
      <w:r>
        <w:t>4、下井作业前施工准备及检测：</w:t>
      </w:r>
    </w:p>
    <w:p w:rsidR="00470104" w:rsidRDefault="00470104" w:rsidP="00470104">
      <w:pPr>
        <w:pStyle w:val="a4"/>
        <w:numPr>
          <w:ilvl w:val="0"/>
          <w:numId w:val="17"/>
        </w:numPr>
        <w:tabs>
          <w:tab w:val="left" w:pos="2201"/>
        </w:tabs>
        <w:spacing w:before="91"/>
        <w:rPr>
          <w:sz w:val="24"/>
        </w:rPr>
      </w:pPr>
      <w:r>
        <w:rPr>
          <w:sz w:val="24"/>
        </w:rPr>
        <w:t>下井作业前必须填写《下井（池）作业现场记录单》；</w:t>
      </w:r>
    </w:p>
    <w:p w:rsidR="00470104" w:rsidRDefault="00470104" w:rsidP="00470104">
      <w:pPr>
        <w:pStyle w:val="a4"/>
        <w:numPr>
          <w:ilvl w:val="0"/>
          <w:numId w:val="17"/>
        </w:numPr>
        <w:tabs>
          <w:tab w:val="left" w:pos="2201"/>
        </w:tabs>
        <w:spacing w:before="93" w:line="312" w:lineRule="auto"/>
        <w:ind w:left="1180" w:right="1406" w:firstLine="420"/>
        <w:rPr>
          <w:sz w:val="24"/>
        </w:rPr>
      </w:pPr>
      <w:r>
        <w:rPr>
          <w:spacing w:val="-1"/>
          <w:sz w:val="24"/>
        </w:rPr>
        <w:t>对于水位较低且未封堵的管道下井前必须查清管径、水深、流速、潮</w:t>
      </w:r>
      <w:r>
        <w:rPr>
          <w:sz w:val="24"/>
        </w:rPr>
        <w:t>汐及附近工厂废水排放情况；</w:t>
      </w:r>
    </w:p>
    <w:p w:rsidR="00470104" w:rsidRDefault="00470104" w:rsidP="00470104">
      <w:pPr>
        <w:pStyle w:val="a4"/>
        <w:numPr>
          <w:ilvl w:val="0"/>
          <w:numId w:val="17"/>
        </w:numPr>
        <w:tabs>
          <w:tab w:val="left" w:pos="2201"/>
        </w:tabs>
        <w:spacing w:line="307" w:lineRule="exact"/>
        <w:rPr>
          <w:sz w:val="24"/>
        </w:rPr>
      </w:pPr>
      <w:r>
        <w:rPr>
          <w:sz w:val="24"/>
        </w:rPr>
        <w:lastRenderedPageBreak/>
        <w:t>水位较高的管道下井前必须降低水位；</w:t>
      </w:r>
    </w:p>
    <w:p w:rsidR="00470104" w:rsidRDefault="00470104" w:rsidP="00470104">
      <w:pPr>
        <w:pStyle w:val="a4"/>
        <w:numPr>
          <w:ilvl w:val="0"/>
          <w:numId w:val="17"/>
        </w:numPr>
        <w:tabs>
          <w:tab w:val="left" w:pos="2201"/>
        </w:tabs>
        <w:spacing w:before="94"/>
        <w:rPr>
          <w:sz w:val="24"/>
        </w:rPr>
      </w:pPr>
      <w:r>
        <w:rPr>
          <w:sz w:val="24"/>
        </w:rPr>
        <w:t>下井前必须开启工作井上下游井盖,进行自然通风；</w:t>
      </w:r>
    </w:p>
    <w:p w:rsidR="00470104" w:rsidRDefault="00470104" w:rsidP="00470104">
      <w:pPr>
        <w:pStyle w:val="a4"/>
        <w:numPr>
          <w:ilvl w:val="0"/>
          <w:numId w:val="17"/>
        </w:numPr>
        <w:tabs>
          <w:tab w:val="left" w:pos="2201"/>
        </w:tabs>
        <w:spacing w:before="93" w:line="312" w:lineRule="auto"/>
        <w:ind w:left="1180" w:right="1406" w:firstLine="420"/>
        <w:rPr>
          <w:sz w:val="24"/>
        </w:rPr>
      </w:pPr>
      <w:r>
        <w:rPr>
          <w:spacing w:val="-1"/>
          <w:sz w:val="24"/>
        </w:rPr>
        <w:t>用气体检测仪对井下气体进行检测,若有毒气体仍超标,必须采用人工</w:t>
      </w:r>
      <w:r>
        <w:rPr>
          <w:sz w:val="24"/>
        </w:rPr>
        <w:t>对管道进行通风直至达到安全要求；</w:t>
      </w:r>
    </w:p>
    <w:p w:rsidR="00470104" w:rsidRDefault="00470104" w:rsidP="00470104">
      <w:pPr>
        <w:pStyle w:val="a4"/>
        <w:numPr>
          <w:ilvl w:val="0"/>
          <w:numId w:val="17"/>
        </w:numPr>
        <w:tabs>
          <w:tab w:val="left" w:pos="2201"/>
        </w:tabs>
        <w:spacing w:line="312" w:lineRule="auto"/>
        <w:ind w:left="1180" w:right="1316" w:firstLine="420"/>
        <w:rPr>
          <w:sz w:val="24"/>
        </w:rPr>
      </w:pPr>
      <w:r>
        <w:rPr>
          <w:spacing w:val="-3"/>
          <w:sz w:val="24"/>
        </w:rPr>
        <w:t>下井人员应经过安全技术培训,学会人工急救、防护用具、照明及通讯</w:t>
      </w:r>
      <w:r>
        <w:rPr>
          <w:sz w:val="24"/>
        </w:rPr>
        <w:t>设备的使用方法。</w:t>
      </w:r>
    </w:p>
    <w:p w:rsidR="00470104" w:rsidRDefault="00470104" w:rsidP="00470104">
      <w:pPr>
        <w:pStyle w:val="a4"/>
        <w:numPr>
          <w:ilvl w:val="0"/>
          <w:numId w:val="17"/>
        </w:numPr>
        <w:tabs>
          <w:tab w:val="left" w:pos="2201"/>
        </w:tabs>
        <w:spacing w:line="307" w:lineRule="exact"/>
        <w:rPr>
          <w:sz w:val="24"/>
        </w:rPr>
      </w:pPr>
      <w:r>
        <w:rPr>
          <w:sz w:val="24"/>
        </w:rPr>
        <w:t>井上必须有两人监护，且监护人员不得擅离职守；</w:t>
      </w:r>
    </w:p>
    <w:p w:rsidR="00470104" w:rsidRDefault="00470104" w:rsidP="00470104">
      <w:pPr>
        <w:pStyle w:val="a4"/>
        <w:numPr>
          <w:ilvl w:val="0"/>
          <w:numId w:val="17"/>
        </w:numPr>
        <w:tabs>
          <w:tab w:val="left" w:pos="2201"/>
        </w:tabs>
        <w:spacing w:before="93"/>
        <w:rPr>
          <w:sz w:val="24"/>
        </w:rPr>
      </w:pPr>
      <w:r>
        <w:rPr>
          <w:spacing w:val="-7"/>
          <w:sz w:val="24"/>
        </w:rPr>
        <w:t xml:space="preserve">严禁进入直径小于 </w:t>
      </w:r>
      <w:r>
        <w:rPr>
          <w:sz w:val="24"/>
        </w:rPr>
        <w:t>0.8</w:t>
      </w:r>
      <w:r>
        <w:rPr>
          <w:spacing w:val="-8"/>
          <w:sz w:val="24"/>
        </w:rPr>
        <w:t xml:space="preserve"> 米的管道作业；</w:t>
      </w:r>
    </w:p>
    <w:p w:rsidR="00470104" w:rsidRDefault="00470104" w:rsidP="00470104">
      <w:pPr>
        <w:pStyle w:val="a4"/>
        <w:numPr>
          <w:ilvl w:val="0"/>
          <w:numId w:val="17"/>
        </w:numPr>
        <w:tabs>
          <w:tab w:val="left" w:pos="2201"/>
        </w:tabs>
        <w:spacing w:before="93"/>
        <w:rPr>
          <w:sz w:val="24"/>
        </w:rPr>
      </w:pPr>
      <w:r>
        <w:rPr>
          <w:spacing w:val="-3"/>
          <w:sz w:val="24"/>
        </w:rPr>
        <w:t xml:space="preserve">井下必须采用防爆型照明设备,其供电电压不得大于 </w:t>
      </w:r>
      <w:r>
        <w:rPr>
          <w:sz w:val="24"/>
        </w:rPr>
        <w:t>12V；</w:t>
      </w:r>
    </w:p>
    <w:p w:rsidR="00470104" w:rsidRDefault="00470104" w:rsidP="00470104">
      <w:pPr>
        <w:pStyle w:val="a4"/>
        <w:numPr>
          <w:ilvl w:val="0"/>
          <w:numId w:val="17"/>
        </w:numPr>
        <w:tabs>
          <w:tab w:val="left" w:pos="2321"/>
        </w:tabs>
        <w:spacing w:before="91"/>
        <w:ind w:left="2321" w:hanging="721"/>
        <w:rPr>
          <w:sz w:val="24"/>
        </w:rPr>
      </w:pPr>
      <w:r>
        <w:rPr>
          <w:sz w:val="24"/>
        </w:rPr>
        <w:t>井下作业照明不宜小于 50lx；</w:t>
      </w:r>
    </w:p>
    <w:p w:rsidR="00470104" w:rsidRDefault="00470104" w:rsidP="00470104">
      <w:pPr>
        <w:pStyle w:val="a4"/>
        <w:numPr>
          <w:ilvl w:val="0"/>
          <w:numId w:val="17"/>
        </w:numPr>
        <w:tabs>
          <w:tab w:val="left" w:pos="2321"/>
        </w:tabs>
        <w:spacing w:before="93"/>
        <w:ind w:left="2321" w:hanging="721"/>
        <w:rPr>
          <w:sz w:val="24"/>
        </w:rPr>
      </w:pPr>
      <w:r>
        <w:rPr>
          <w:sz w:val="24"/>
        </w:rPr>
        <w:t>井下严禁明火作业；</w:t>
      </w:r>
    </w:p>
    <w:p w:rsidR="00470104" w:rsidRDefault="00470104" w:rsidP="00470104">
      <w:pPr>
        <w:pStyle w:val="a4"/>
        <w:numPr>
          <w:ilvl w:val="0"/>
          <w:numId w:val="17"/>
        </w:numPr>
        <w:tabs>
          <w:tab w:val="left" w:pos="2321"/>
        </w:tabs>
        <w:spacing w:before="94"/>
        <w:ind w:left="2321" w:hanging="721"/>
        <w:rPr>
          <w:sz w:val="24"/>
        </w:rPr>
      </w:pPr>
      <w:r>
        <w:rPr>
          <w:sz w:val="24"/>
        </w:rPr>
        <w:t>井上井下联系尽量采用无线通讯设备；</w:t>
      </w:r>
    </w:p>
    <w:p w:rsidR="00470104" w:rsidRDefault="00470104" w:rsidP="00470104">
      <w:pPr>
        <w:pStyle w:val="a4"/>
        <w:numPr>
          <w:ilvl w:val="0"/>
          <w:numId w:val="17"/>
        </w:numPr>
        <w:tabs>
          <w:tab w:val="left" w:pos="2321"/>
        </w:tabs>
        <w:spacing w:before="91"/>
        <w:ind w:left="2321" w:hanging="721"/>
        <w:rPr>
          <w:sz w:val="24"/>
        </w:rPr>
      </w:pPr>
      <w:r>
        <w:rPr>
          <w:sz w:val="24"/>
        </w:rPr>
        <w:t>下井时必须戴安全帽,配备符合国家标准的悬托式安全带；</w:t>
      </w:r>
    </w:p>
    <w:p w:rsidR="00470104" w:rsidRDefault="00470104" w:rsidP="00470104">
      <w:pPr>
        <w:pStyle w:val="a4"/>
        <w:numPr>
          <w:ilvl w:val="0"/>
          <w:numId w:val="17"/>
        </w:numPr>
        <w:tabs>
          <w:tab w:val="left" w:pos="2321"/>
        </w:tabs>
        <w:spacing w:before="93" w:line="312" w:lineRule="auto"/>
        <w:ind w:left="1600" w:right="4166" w:firstLine="0"/>
        <w:rPr>
          <w:sz w:val="24"/>
        </w:rPr>
      </w:pPr>
      <w:r>
        <w:rPr>
          <w:spacing w:val="-2"/>
          <w:sz w:val="24"/>
        </w:rPr>
        <w:t>每次下井连续作业时间不宜超过一小时。</w:t>
      </w:r>
      <w:r>
        <w:rPr>
          <w:sz w:val="24"/>
        </w:rPr>
        <w:t>5、安全措施</w:t>
      </w:r>
    </w:p>
    <w:p w:rsidR="00470104" w:rsidRDefault="00470104" w:rsidP="00470104">
      <w:pPr>
        <w:pStyle w:val="a4"/>
        <w:numPr>
          <w:ilvl w:val="0"/>
          <w:numId w:val="16"/>
        </w:numPr>
        <w:tabs>
          <w:tab w:val="left" w:pos="2201"/>
        </w:tabs>
        <w:spacing w:line="312" w:lineRule="auto"/>
        <w:ind w:right="1406" w:firstLine="420"/>
        <w:rPr>
          <w:sz w:val="24"/>
        </w:rPr>
      </w:pPr>
      <w:r>
        <w:rPr>
          <w:spacing w:val="-1"/>
          <w:sz w:val="24"/>
        </w:rPr>
        <w:t xml:space="preserve">服务期间中标供应商须按相关国家规范要求遵守各项安全操作规程， </w:t>
      </w:r>
      <w:r>
        <w:rPr>
          <w:sz w:val="24"/>
        </w:rPr>
        <w:t>防止发生各类事故。</w:t>
      </w:r>
    </w:p>
    <w:p w:rsidR="00470104" w:rsidRDefault="00470104" w:rsidP="00470104">
      <w:pPr>
        <w:pStyle w:val="a4"/>
        <w:numPr>
          <w:ilvl w:val="0"/>
          <w:numId w:val="16"/>
        </w:numPr>
        <w:tabs>
          <w:tab w:val="left" w:pos="2201"/>
        </w:tabs>
        <w:spacing w:before="2" w:line="312" w:lineRule="auto"/>
        <w:ind w:right="1406" w:firstLine="420"/>
        <w:rPr>
          <w:sz w:val="24"/>
        </w:rPr>
      </w:pPr>
      <w:r>
        <w:rPr>
          <w:spacing w:val="-1"/>
          <w:sz w:val="24"/>
        </w:rPr>
        <w:t>道路上作业时需按有关部门要求做好安全防护和警示标志。施工期间</w:t>
      </w:r>
      <w:r>
        <w:rPr>
          <w:sz w:val="24"/>
        </w:rPr>
        <w:t>发生的安全措施费，夜间施工增加费均由中标供应商负责。</w:t>
      </w:r>
    </w:p>
    <w:p w:rsidR="00470104" w:rsidRDefault="00470104" w:rsidP="00470104">
      <w:pPr>
        <w:pStyle w:val="a4"/>
        <w:numPr>
          <w:ilvl w:val="0"/>
          <w:numId w:val="16"/>
        </w:numPr>
        <w:tabs>
          <w:tab w:val="left" w:pos="2201"/>
        </w:tabs>
        <w:spacing w:before="2" w:line="312" w:lineRule="auto"/>
        <w:ind w:right="1406" w:firstLine="420"/>
        <w:rPr>
          <w:sz w:val="24"/>
        </w:rPr>
      </w:pPr>
      <w:r w:rsidRPr="00470104">
        <w:rPr>
          <w:sz w:val="24"/>
        </w:rPr>
        <w:t>项目完成过程中，中标供应商应加强安全管理，杜绝安全事故的发生。项目完成期间所引起的工伤事故，其一切责任和后果由中标供应商自己承担。</w:t>
      </w:r>
    </w:p>
    <w:p w:rsidR="00825899" w:rsidRDefault="00825899" w:rsidP="00825899">
      <w:pPr>
        <w:pStyle w:val="a4"/>
        <w:numPr>
          <w:ilvl w:val="0"/>
          <w:numId w:val="51"/>
        </w:numPr>
        <w:tabs>
          <w:tab w:val="left" w:pos="2201"/>
        </w:tabs>
        <w:spacing w:before="2" w:line="312" w:lineRule="auto"/>
        <w:ind w:right="1406"/>
        <w:rPr>
          <w:sz w:val="24"/>
        </w:rPr>
      </w:pPr>
      <w:r>
        <w:rPr>
          <w:rFonts w:hint="eastAsia"/>
          <w:sz w:val="24"/>
        </w:rPr>
        <w:t>付款方式</w:t>
      </w:r>
    </w:p>
    <w:p w:rsidR="00825899" w:rsidRPr="00825899" w:rsidRDefault="00825899" w:rsidP="00825899">
      <w:pPr>
        <w:tabs>
          <w:tab w:val="left" w:pos="2105"/>
        </w:tabs>
        <w:spacing w:before="93"/>
        <w:ind w:firstLineChars="800" w:firstLine="1880"/>
        <w:rPr>
          <w:sz w:val="24"/>
        </w:rPr>
      </w:pPr>
      <w:r>
        <w:rPr>
          <w:spacing w:val="-5"/>
          <w:sz w:val="24"/>
        </w:rPr>
        <w:t>（</w:t>
      </w:r>
      <w:r>
        <w:rPr>
          <w:rFonts w:hint="eastAsia"/>
          <w:spacing w:val="-5"/>
          <w:sz w:val="24"/>
        </w:rPr>
        <w:t>1</w:t>
      </w:r>
      <w:r>
        <w:rPr>
          <w:spacing w:val="-5"/>
          <w:sz w:val="24"/>
        </w:rPr>
        <w:t>）</w:t>
      </w:r>
      <w:r w:rsidRPr="00825899">
        <w:rPr>
          <w:spacing w:val="-5"/>
          <w:sz w:val="24"/>
        </w:rPr>
        <w:t>合同签订后，</w:t>
      </w:r>
      <w:r w:rsidRPr="00825899">
        <w:rPr>
          <w:rFonts w:hint="eastAsia"/>
          <w:bCs/>
          <w:sz w:val="24"/>
        </w:rPr>
        <w:t>甲方支付合同总价的</w:t>
      </w:r>
      <w:r w:rsidRPr="00825899">
        <w:rPr>
          <w:bCs/>
          <w:sz w:val="24"/>
        </w:rPr>
        <w:t>40</w:t>
      </w:r>
      <w:r w:rsidRPr="00825899">
        <w:rPr>
          <w:rFonts w:hint="eastAsia"/>
          <w:bCs/>
          <w:sz w:val="24"/>
        </w:rPr>
        <w:t>%</w:t>
      </w:r>
      <w:r w:rsidRPr="00825899">
        <w:rPr>
          <w:sz w:val="24"/>
        </w:rPr>
        <w:t>；</w:t>
      </w:r>
    </w:p>
    <w:p w:rsidR="00825899" w:rsidRDefault="00825899" w:rsidP="00825899">
      <w:pPr>
        <w:pStyle w:val="a4"/>
        <w:tabs>
          <w:tab w:val="left" w:pos="2107"/>
        </w:tabs>
        <w:spacing w:before="93" w:line="312" w:lineRule="auto"/>
        <w:ind w:left="1863" w:right="1239" w:firstLine="0"/>
        <w:rPr>
          <w:sz w:val="24"/>
        </w:rPr>
      </w:pPr>
      <w:r w:rsidRPr="00825899">
        <w:rPr>
          <w:spacing w:val="-5"/>
          <w:sz w:val="24"/>
        </w:rPr>
        <w:t>（</w:t>
      </w:r>
      <w:r>
        <w:rPr>
          <w:spacing w:val="-5"/>
          <w:sz w:val="24"/>
        </w:rPr>
        <w:t>2</w:t>
      </w:r>
      <w:r w:rsidRPr="00825899">
        <w:rPr>
          <w:spacing w:val="-5"/>
          <w:sz w:val="24"/>
        </w:rPr>
        <w:t>）</w:t>
      </w:r>
      <w:r>
        <w:rPr>
          <w:sz w:val="24"/>
        </w:rPr>
        <w:t>乙方完成全部调查</w:t>
      </w:r>
      <w:r>
        <w:rPr>
          <w:rFonts w:hint="eastAsia"/>
          <w:sz w:val="24"/>
        </w:rPr>
        <w:t>检测</w:t>
      </w:r>
      <w:r>
        <w:rPr>
          <w:sz w:val="24"/>
        </w:rPr>
        <w:t>服务工作，并提供完善的成果资料后 15</w:t>
      </w:r>
      <w:r>
        <w:rPr>
          <w:spacing w:val="-7"/>
          <w:sz w:val="24"/>
        </w:rPr>
        <w:t xml:space="preserve"> 日内，甲方</w:t>
      </w:r>
      <w:r>
        <w:rPr>
          <w:spacing w:val="-13"/>
          <w:sz w:val="24"/>
        </w:rPr>
        <w:t>支付至合同价款的</w:t>
      </w:r>
      <w:r>
        <w:rPr>
          <w:sz w:val="24"/>
        </w:rPr>
        <w:t>60%；</w:t>
      </w:r>
    </w:p>
    <w:p w:rsidR="00825899" w:rsidRDefault="00825899" w:rsidP="00825899">
      <w:pPr>
        <w:pStyle w:val="a4"/>
        <w:tabs>
          <w:tab w:val="left" w:pos="2107"/>
        </w:tabs>
        <w:spacing w:line="312" w:lineRule="auto"/>
        <w:ind w:left="1863" w:right="1239" w:firstLine="0"/>
        <w:rPr>
          <w:sz w:val="24"/>
        </w:rPr>
      </w:pPr>
      <w:r>
        <w:rPr>
          <w:sz w:val="24"/>
        </w:rPr>
        <w:t>（</w:t>
      </w:r>
      <w:r>
        <w:rPr>
          <w:rFonts w:hint="eastAsia"/>
          <w:sz w:val="24"/>
        </w:rPr>
        <w:t>3</w:t>
      </w:r>
      <w:r>
        <w:rPr>
          <w:sz w:val="24"/>
        </w:rPr>
        <w:t>）乙方全部完工待验收合格、资料按归档要求移交到位后 15</w:t>
      </w:r>
      <w:r>
        <w:rPr>
          <w:spacing w:val="-7"/>
          <w:sz w:val="24"/>
        </w:rPr>
        <w:t xml:space="preserve"> 日内，甲方</w:t>
      </w:r>
      <w:r>
        <w:rPr>
          <w:spacing w:val="-13"/>
          <w:sz w:val="24"/>
        </w:rPr>
        <w:t>支付至</w:t>
      </w:r>
      <w:r>
        <w:rPr>
          <w:rFonts w:hint="eastAsia"/>
          <w:spacing w:val="-13"/>
          <w:sz w:val="24"/>
        </w:rPr>
        <w:t>结算</w:t>
      </w:r>
      <w:r>
        <w:rPr>
          <w:spacing w:val="-13"/>
          <w:sz w:val="24"/>
        </w:rPr>
        <w:t xml:space="preserve">价款的 </w:t>
      </w:r>
      <w:r>
        <w:rPr>
          <w:sz w:val="24"/>
        </w:rPr>
        <w:t>100%。</w:t>
      </w:r>
    </w:p>
    <w:p w:rsidR="00825899" w:rsidRPr="00470104" w:rsidRDefault="00825899" w:rsidP="00825899">
      <w:pPr>
        <w:pStyle w:val="a4"/>
        <w:tabs>
          <w:tab w:val="left" w:pos="2201"/>
        </w:tabs>
        <w:spacing w:before="2" w:line="312" w:lineRule="auto"/>
        <w:ind w:left="1600" w:right="1406" w:firstLine="0"/>
        <w:rPr>
          <w:sz w:val="24"/>
        </w:rPr>
      </w:pPr>
    </w:p>
    <w:p w:rsidR="00470104" w:rsidRDefault="00470104" w:rsidP="00470104">
      <w:pPr>
        <w:sectPr w:rsidR="00470104" w:rsidSect="00470104">
          <w:footerReference w:type="default" r:id="rId14"/>
          <w:type w:val="continuous"/>
          <w:pgSz w:w="11910" w:h="16840"/>
          <w:pgMar w:top="1480" w:right="483" w:bottom="1420" w:left="620" w:header="0" w:footer="1221" w:gutter="0"/>
          <w:pgNumType w:start="30"/>
          <w:cols w:space="720"/>
        </w:sectPr>
      </w:pPr>
      <w:r>
        <w:rPr>
          <w:rFonts w:hint="eastAsia"/>
        </w:rPr>
        <w:t xml:space="preserve"> </w:t>
      </w:r>
      <w:r>
        <w:t xml:space="preserve">     </w:t>
      </w:r>
    </w:p>
    <w:p w:rsidR="00470104" w:rsidRDefault="00470104" w:rsidP="00470104">
      <w:pPr>
        <w:pStyle w:val="a3"/>
        <w:spacing w:line="312" w:lineRule="auto"/>
        <w:ind w:left="1180" w:right="1316" w:firstLine="420"/>
        <w:jc w:val="both"/>
        <w:sectPr w:rsidR="00470104" w:rsidSect="006C2DD7">
          <w:type w:val="continuous"/>
          <w:pgSz w:w="11910" w:h="16840"/>
          <w:pgMar w:top="1440" w:right="483" w:bottom="1420" w:left="620" w:header="0" w:footer="1141" w:gutter="0"/>
          <w:cols w:space="720"/>
        </w:sectPr>
      </w:pPr>
    </w:p>
    <w:p w:rsidR="00470104" w:rsidRPr="00470104" w:rsidRDefault="00470104" w:rsidP="00470104">
      <w:pPr>
        <w:tabs>
          <w:tab w:val="left" w:pos="2201"/>
        </w:tabs>
        <w:spacing w:before="91"/>
        <w:ind w:left="1600"/>
        <w:rPr>
          <w:sz w:val="24"/>
        </w:rPr>
      </w:pPr>
    </w:p>
    <w:p w:rsidR="00470104" w:rsidRDefault="00470104" w:rsidP="00470104">
      <w:pPr>
        <w:rPr>
          <w:sz w:val="24"/>
        </w:rPr>
        <w:sectPr w:rsidR="00470104" w:rsidSect="00470104">
          <w:type w:val="continuous"/>
          <w:pgSz w:w="11910" w:h="16840"/>
          <w:pgMar w:top="1480" w:right="483" w:bottom="1420" w:left="620" w:header="0" w:footer="1141" w:gutter="0"/>
          <w:cols w:space="720"/>
        </w:sectPr>
      </w:pPr>
    </w:p>
    <w:p w:rsidR="00470104" w:rsidRDefault="00470104" w:rsidP="0092374E">
      <w:pPr>
        <w:spacing w:line="312" w:lineRule="auto"/>
        <w:sectPr w:rsidR="00470104" w:rsidSect="0092374E">
          <w:footerReference w:type="default" r:id="rId15"/>
          <w:type w:val="continuous"/>
          <w:pgSz w:w="11910" w:h="16840"/>
          <w:pgMar w:top="1480" w:right="483" w:bottom="1420" w:left="620" w:header="0" w:footer="1141" w:gutter="0"/>
          <w:cols w:space="720"/>
        </w:sectPr>
      </w:pPr>
    </w:p>
    <w:p w:rsidR="006C2DD7" w:rsidRDefault="006C2DD7" w:rsidP="006C2DD7">
      <w:pPr>
        <w:tabs>
          <w:tab w:val="left" w:pos="938"/>
        </w:tabs>
        <w:rPr>
          <w:sz w:val="20"/>
        </w:rPr>
      </w:pPr>
    </w:p>
    <w:p w:rsidR="006C2DD7" w:rsidRPr="006C2DD7" w:rsidRDefault="006C2DD7" w:rsidP="006C2DD7">
      <w:pPr>
        <w:tabs>
          <w:tab w:val="left" w:pos="938"/>
        </w:tabs>
        <w:rPr>
          <w:sz w:val="20"/>
        </w:rPr>
        <w:sectPr w:rsidR="006C2DD7" w:rsidRPr="006C2DD7">
          <w:footerReference w:type="default" r:id="rId16"/>
          <w:type w:val="continuous"/>
          <w:pgSz w:w="11910" w:h="16840"/>
          <w:pgMar w:top="1440" w:right="483" w:bottom="280" w:left="620" w:header="720" w:footer="720" w:gutter="0"/>
          <w:cols w:space="720"/>
        </w:sectPr>
      </w:pPr>
      <w:r>
        <w:rPr>
          <w:sz w:val="20"/>
        </w:rPr>
        <w:tab/>
      </w:r>
    </w:p>
    <w:p w:rsidR="001F6C49" w:rsidRDefault="00A76EE4">
      <w:pPr>
        <w:pStyle w:val="4"/>
        <w:tabs>
          <w:tab w:val="left" w:pos="4304"/>
        </w:tabs>
        <w:spacing w:before="40"/>
        <w:ind w:left="3176"/>
      </w:pPr>
      <w:r>
        <w:lastRenderedPageBreak/>
        <w:t>第五章</w:t>
      </w:r>
      <w:r>
        <w:tab/>
        <w:t>政府采购合同主要条款指引</w:t>
      </w:r>
    </w:p>
    <w:p w:rsidR="001F6C49" w:rsidRDefault="00A76EE4">
      <w:pPr>
        <w:pStyle w:val="a3"/>
        <w:spacing w:before="82" w:line="312" w:lineRule="auto"/>
        <w:ind w:left="1307" w:right="1126" w:firstLine="484"/>
      </w:pPr>
      <w:r>
        <w:t>以下为成交后签定本项目合同的通用条款，成交供应商不得提出实质性的</w:t>
      </w:r>
      <w:r>
        <w:rPr>
          <w:spacing w:val="-10"/>
        </w:rPr>
        <w:t>修改，关于专用条款将由采购人与成交供应商结合本项目具体情况协商后签订。</w:t>
      </w:r>
    </w:p>
    <w:p w:rsidR="001F6C49" w:rsidRDefault="00A76EE4">
      <w:pPr>
        <w:pStyle w:val="a3"/>
        <w:spacing w:line="312" w:lineRule="auto"/>
        <w:ind w:left="1792" w:right="6603"/>
      </w:pPr>
      <w:r>
        <w:t>甲方：（采购单位） 乙方：（中标供应商</w:t>
      </w:r>
      <w:r>
        <w:rPr>
          <w:spacing w:val="-16"/>
        </w:rPr>
        <w:t>）</w:t>
      </w:r>
    </w:p>
    <w:p w:rsidR="001F6C49" w:rsidRDefault="00A76EE4">
      <w:pPr>
        <w:pStyle w:val="a3"/>
        <w:spacing w:before="2" w:line="312" w:lineRule="auto"/>
        <w:ind w:left="1307" w:right="1229" w:firstLine="484"/>
        <w:jc w:val="both"/>
      </w:pPr>
      <w:r>
        <w:t>根据</w:t>
      </w:r>
      <w:r>
        <w:rPr>
          <w:spacing w:val="-4"/>
        </w:rPr>
        <w:t>年</w:t>
      </w:r>
      <w:r>
        <w:rPr>
          <w:spacing w:val="-3"/>
        </w:rPr>
        <w:t>月</w:t>
      </w:r>
      <w:r>
        <w:rPr>
          <w:spacing w:val="-32"/>
        </w:rPr>
        <w:t xml:space="preserve">日 </w:t>
      </w:r>
      <w:r w:rsidR="00D30741">
        <w:t>北洋镇污水零直排管线物探排查、清淤项目</w:t>
      </w:r>
      <w:r>
        <w:t>（项目编号：</w:t>
      </w:r>
      <w:r w:rsidR="0007187B">
        <w:t>GK-LY2022-012</w:t>
      </w:r>
      <w:r>
        <w:t>）招标结果和采购文件要求，并依照《中华人民共和国民法典》及其他等有关法律、行政法规的规定，同时在平等、公平、诚实和信用的原则下，经双方协商一致，订立本合同。</w:t>
      </w:r>
    </w:p>
    <w:p w:rsidR="001F6C49" w:rsidRDefault="00A76EE4">
      <w:pPr>
        <w:pStyle w:val="5"/>
        <w:spacing w:line="307" w:lineRule="exact"/>
        <w:ind w:left="1307"/>
      </w:pPr>
      <w:r>
        <w:t>第一条、合同范围</w:t>
      </w:r>
    </w:p>
    <w:p w:rsidR="001F6C49" w:rsidRDefault="00A76EE4" w:rsidP="00825899">
      <w:pPr>
        <w:pStyle w:val="a4"/>
        <w:numPr>
          <w:ilvl w:val="1"/>
          <w:numId w:val="50"/>
        </w:numPr>
        <w:tabs>
          <w:tab w:val="left" w:pos="2105"/>
        </w:tabs>
        <w:spacing w:before="93" w:line="312" w:lineRule="auto"/>
        <w:ind w:right="1118" w:firstLine="74"/>
        <w:rPr>
          <w:sz w:val="24"/>
        </w:rPr>
      </w:pPr>
      <w:r>
        <w:rPr>
          <w:spacing w:val="-10"/>
          <w:sz w:val="24"/>
        </w:rPr>
        <w:t>本项目为</w:t>
      </w:r>
      <w:r w:rsidR="00D30741">
        <w:rPr>
          <w:sz w:val="24"/>
        </w:rPr>
        <w:t>北洋镇污水零直排管线物探排查、清淤项目</w:t>
      </w:r>
      <w:r>
        <w:rPr>
          <w:spacing w:val="-9"/>
          <w:sz w:val="24"/>
        </w:rPr>
        <w:t xml:space="preserve">， </w:t>
      </w:r>
      <w:r>
        <w:rPr>
          <w:sz w:val="24"/>
        </w:rPr>
        <w:t>具体范围包括：排水管道及设施普查、排水口及河道调查、排水管道及附属设施详查、编制污水零直排区创建实施方案、组织台账整理工作。以上工作内容含数据整理和成果编制同时建立电子档案。</w:t>
      </w:r>
    </w:p>
    <w:p w:rsidR="004A2B8A" w:rsidRPr="004A2B8A" w:rsidRDefault="00A76EE4" w:rsidP="00825899">
      <w:pPr>
        <w:pStyle w:val="a4"/>
        <w:numPr>
          <w:ilvl w:val="1"/>
          <w:numId w:val="50"/>
        </w:numPr>
        <w:tabs>
          <w:tab w:val="left" w:pos="2105"/>
        </w:tabs>
        <w:spacing w:before="2" w:line="312" w:lineRule="auto"/>
        <w:ind w:left="1307" w:right="3864" w:firstLine="556"/>
        <w:rPr>
          <w:b/>
          <w:sz w:val="24"/>
        </w:rPr>
      </w:pPr>
      <w:r>
        <w:rPr>
          <w:spacing w:val="-2"/>
          <w:sz w:val="24"/>
        </w:rPr>
        <w:t>服务地点：</w:t>
      </w:r>
      <w:r w:rsidR="00E51447">
        <w:rPr>
          <w:spacing w:val="-2"/>
          <w:sz w:val="24"/>
        </w:rPr>
        <w:t>北洋镇</w:t>
      </w:r>
      <w:r w:rsidR="00024316">
        <w:rPr>
          <w:rFonts w:hint="eastAsia"/>
          <w:spacing w:val="-2"/>
          <w:sz w:val="24"/>
        </w:rPr>
        <w:t>（</w:t>
      </w:r>
      <w:r w:rsidR="00024316">
        <w:rPr>
          <w:rFonts w:hint="eastAsia"/>
        </w:rPr>
        <w:t>具体按采购人指定地点</w:t>
      </w:r>
      <w:r w:rsidR="00024316">
        <w:rPr>
          <w:rFonts w:hint="eastAsia"/>
          <w:spacing w:val="-2"/>
          <w:sz w:val="24"/>
        </w:rPr>
        <w:t>）</w:t>
      </w:r>
    </w:p>
    <w:p w:rsidR="001F6C49" w:rsidRPr="004A2B8A" w:rsidRDefault="004A2B8A" w:rsidP="004A2B8A">
      <w:pPr>
        <w:tabs>
          <w:tab w:val="left" w:pos="2105"/>
        </w:tabs>
        <w:spacing w:before="2" w:line="312" w:lineRule="auto"/>
        <w:ind w:left="1307" w:right="5809"/>
        <w:rPr>
          <w:b/>
          <w:sz w:val="24"/>
        </w:rPr>
      </w:pPr>
      <w:r w:rsidRPr="004A2B8A">
        <w:rPr>
          <w:b/>
          <w:sz w:val="24"/>
        </w:rPr>
        <w:t>第二条、</w:t>
      </w:r>
      <w:r w:rsidR="00A76EE4" w:rsidRPr="004A2B8A">
        <w:rPr>
          <w:b/>
          <w:sz w:val="24"/>
        </w:rPr>
        <w:t>合同金额</w:t>
      </w:r>
    </w:p>
    <w:p w:rsidR="001F6C49" w:rsidRDefault="00A76EE4">
      <w:pPr>
        <w:pStyle w:val="a4"/>
        <w:numPr>
          <w:ilvl w:val="0"/>
          <w:numId w:val="15"/>
        </w:numPr>
        <w:tabs>
          <w:tab w:val="left" w:pos="2033"/>
          <w:tab w:val="left" w:pos="6951"/>
          <w:tab w:val="left" w:pos="8629"/>
        </w:tabs>
        <w:spacing w:line="307" w:lineRule="exact"/>
        <w:rPr>
          <w:sz w:val="24"/>
        </w:rPr>
      </w:pPr>
      <w:r>
        <w:rPr>
          <w:sz w:val="24"/>
        </w:rPr>
        <w:t>本合同金额</w:t>
      </w:r>
      <w:r>
        <w:rPr>
          <w:spacing w:val="-12"/>
          <w:sz w:val="24"/>
        </w:rPr>
        <w:t>为</w:t>
      </w:r>
      <w:r>
        <w:rPr>
          <w:sz w:val="24"/>
        </w:rPr>
        <w:t>（大写</w:t>
      </w:r>
      <w:r>
        <w:rPr>
          <w:spacing w:val="-14"/>
          <w:sz w:val="24"/>
        </w:rPr>
        <w:t>）：</w:t>
      </w:r>
      <w:r>
        <w:rPr>
          <w:spacing w:val="-14"/>
          <w:sz w:val="24"/>
          <w:u w:val="single"/>
        </w:rPr>
        <w:tab/>
      </w:r>
      <w:r>
        <w:rPr>
          <w:spacing w:val="-15"/>
          <w:sz w:val="24"/>
        </w:rPr>
        <w:t>元</w:t>
      </w:r>
      <w:r>
        <w:rPr>
          <w:sz w:val="24"/>
        </w:rPr>
        <w:t>（￥</w:t>
      </w:r>
      <w:r>
        <w:rPr>
          <w:sz w:val="24"/>
          <w:u w:val="single"/>
        </w:rPr>
        <w:tab/>
      </w:r>
      <w:r>
        <w:rPr>
          <w:sz w:val="24"/>
        </w:rPr>
        <w:t>元</w:t>
      </w:r>
      <w:r>
        <w:rPr>
          <w:spacing w:val="-12"/>
          <w:sz w:val="24"/>
        </w:rPr>
        <w:t>）</w:t>
      </w:r>
      <w:r>
        <w:rPr>
          <w:sz w:val="24"/>
        </w:rPr>
        <w:t>人民</w:t>
      </w:r>
    </w:p>
    <w:p w:rsidR="001F6C49" w:rsidRDefault="00A76EE4">
      <w:pPr>
        <w:pStyle w:val="a3"/>
        <w:spacing w:before="93"/>
        <w:ind w:left="1307"/>
      </w:pPr>
      <w:r>
        <w:t>币。</w:t>
      </w:r>
    </w:p>
    <w:p w:rsidR="001F6C49" w:rsidRDefault="00A76EE4">
      <w:pPr>
        <w:pStyle w:val="a4"/>
        <w:numPr>
          <w:ilvl w:val="0"/>
          <w:numId w:val="15"/>
        </w:numPr>
        <w:tabs>
          <w:tab w:val="left" w:pos="2033"/>
        </w:tabs>
        <w:spacing w:before="91"/>
        <w:rPr>
          <w:sz w:val="24"/>
        </w:rPr>
      </w:pPr>
      <w:r>
        <w:rPr>
          <w:sz w:val="24"/>
        </w:rPr>
        <w:t>工程量如有增减，按实际发生数量结算，单价按投标报价；</w:t>
      </w:r>
    </w:p>
    <w:p w:rsidR="001F6C49" w:rsidRDefault="00A76EE4">
      <w:pPr>
        <w:pStyle w:val="a4"/>
        <w:numPr>
          <w:ilvl w:val="0"/>
          <w:numId w:val="15"/>
        </w:numPr>
        <w:tabs>
          <w:tab w:val="left" w:pos="2033"/>
        </w:tabs>
        <w:spacing w:before="93"/>
        <w:rPr>
          <w:sz w:val="24"/>
        </w:rPr>
      </w:pPr>
      <w:r>
        <w:rPr>
          <w:spacing w:val="-7"/>
          <w:sz w:val="24"/>
        </w:rPr>
        <w:t>本合同履行期间，不因政策性调整、物价涨跌等任何因素调整合同价格。</w:t>
      </w:r>
    </w:p>
    <w:p w:rsidR="001F6C49" w:rsidRDefault="00A76EE4">
      <w:pPr>
        <w:pStyle w:val="a4"/>
        <w:numPr>
          <w:ilvl w:val="0"/>
          <w:numId w:val="15"/>
        </w:numPr>
        <w:tabs>
          <w:tab w:val="left" w:pos="2033"/>
        </w:tabs>
        <w:spacing w:before="94"/>
        <w:rPr>
          <w:sz w:val="24"/>
        </w:rPr>
      </w:pPr>
      <w:r>
        <w:rPr>
          <w:sz w:val="24"/>
        </w:rPr>
        <w:t>固定单价范围内的服务、工作不作拆解审计。</w:t>
      </w:r>
    </w:p>
    <w:p w:rsidR="001F6C49" w:rsidRDefault="00A76EE4">
      <w:pPr>
        <w:pStyle w:val="5"/>
        <w:spacing w:before="91"/>
        <w:ind w:left="1307"/>
      </w:pPr>
      <w:r>
        <w:t>第三条、付款方式</w:t>
      </w:r>
    </w:p>
    <w:p w:rsidR="001F6C49" w:rsidRDefault="00A76EE4">
      <w:pPr>
        <w:pStyle w:val="a4"/>
        <w:numPr>
          <w:ilvl w:val="0"/>
          <w:numId w:val="14"/>
        </w:numPr>
        <w:tabs>
          <w:tab w:val="left" w:pos="2105"/>
        </w:tabs>
        <w:spacing w:before="93"/>
        <w:rPr>
          <w:sz w:val="24"/>
        </w:rPr>
      </w:pPr>
      <w:r>
        <w:rPr>
          <w:spacing w:val="-5"/>
          <w:sz w:val="24"/>
        </w:rPr>
        <w:t>合同签订后，</w:t>
      </w:r>
      <w:r w:rsidR="00580D3F">
        <w:rPr>
          <w:rFonts w:hint="eastAsia"/>
          <w:bCs/>
          <w:sz w:val="24"/>
        </w:rPr>
        <w:t>甲方支付</w:t>
      </w:r>
      <w:r w:rsidR="0053724F">
        <w:rPr>
          <w:rFonts w:hint="eastAsia"/>
          <w:bCs/>
          <w:sz w:val="24"/>
        </w:rPr>
        <w:t>合同</w:t>
      </w:r>
      <w:r w:rsidR="00580D3F">
        <w:rPr>
          <w:rFonts w:hint="eastAsia"/>
          <w:bCs/>
          <w:sz w:val="24"/>
        </w:rPr>
        <w:t>总价的</w:t>
      </w:r>
      <w:r w:rsidR="0053724F">
        <w:rPr>
          <w:bCs/>
          <w:sz w:val="24"/>
        </w:rPr>
        <w:t>40</w:t>
      </w:r>
      <w:r w:rsidR="00580D3F">
        <w:rPr>
          <w:rFonts w:hint="eastAsia"/>
          <w:bCs/>
          <w:sz w:val="24"/>
        </w:rPr>
        <w:t>%</w:t>
      </w:r>
      <w:r>
        <w:rPr>
          <w:sz w:val="24"/>
        </w:rPr>
        <w:t>；</w:t>
      </w:r>
    </w:p>
    <w:p w:rsidR="001F6C49" w:rsidRDefault="00A76EE4">
      <w:pPr>
        <w:pStyle w:val="a4"/>
        <w:numPr>
          <w:ilvl w:val="0"/>
          <w:numId w:val="14"/>
        </w:numPr>
        <w:tabs>
          <w:tab w:val="left" w:pos="2107"/>
        </w:tabs>
        <w:spacing w:before="93" w:line="312" w:lineRule="auto"/>
        <w:ind w:left="1789" w:right="1239" w:firstLine="74"/>
        <w:rPr>
          <w:sz w:val="24"/>
        </w:rPr>
      </w:pPr>
      <w:r>
        <w:rPr>
          <w:sz w:val="24"/>
        </w:rPr>
        <w:t>乙方完成全部调查</w:t>
      </w:r>
      <w:r w:rsidR="00B36EFA">
        <w:rPr>
          <w:rFonts w:hint="eastAsia"/>
          <w:sz w:val="24"/>
        </w:rPr>
        <w:t>检测</w:t>
      </w:r>
      <w:r>
        <w:rPr>
          <w:sz w:val="24"/>
        </w:rPr>
        <w:t>服务工作，并提供完善的成果资料后 15</w:t>
      </w:r>
      <w:r>
        <w:rPr>
          <w:spacing w:val="-7"/>
          <w:sz w:val="24"/>
        </w:rPr>
        <w:t xml:space="preserve"> 日内，甲方</w:t>
      </w:r>
      <w:r>
        <w:rPr>
          <w:spacing w:val="-13"/>
          <w:sz w:val="24"/>
        </w:rPr>
        <w:t>支付至合同价款的</w:t>
      </w:r>
      <w:r w:rsidR="00EE3181">
        <w:rPr>
          <w:sz w:val="24"/>
        </w:rPr>
        <w:t>60</w:t>
      </w:r>
      <w:r>
        <w:rPr>
          <w:sz w:val="24"/>
        </w:rPr>
        <w:t>%；</w:t>
      </w:r>
    </w:p>
    <w:p w:rsidR="001F6C49" w:rsidRDefault="00A76EE4">
      <w:pPr>
        <w:pStyle w:val="a4"/>
        <w:numPr>
          <w:ilvl w:val="0"/>
          <w:numId w:val="14"/>
        </w:numPr>
        <w:tabs>
          <w:tab w:val="left" w:pos="2107"/>
        </w:tabs>
        <w:spacing w:line="312" w:lineRule="auto"/>
        <w:ind w:left="1789" w:right="1239" w:firstLine="74"/>
        <w:rPr>
          <w:sz w:val="24"/>
        </w:rPr>
      </w:pPr>
      <w:r>
        <w:rPr>
          <w:sz w:val="24"/>
        </w:rPr>
        <w:t>乙方全部完工待验收合格、资料按归档要求移交到位后 15</w:t>
      </w:r>
      <w:r>
        <w:rPr>
          <w:spacing w:val="-7"/>
          <w:sz w:val="24"/>
        </w:rPr>
        <w:t xml:space="preserve"> 日内，甲方</w:t>
      </w:r>
      <w:r>
        <w:rPr>
          <w:spacing w:val="-13"/>
          <w:sz w:val="24"/>
        </w:rPr>
        <w:t>支付至</w:t>
      </w:r>
      <w:r w:rsidR="0053724F">
        <w:rPr>
          <w:rFonts w:hint="eastAsia"/>
          <w:spacing w:val="-13"/>
          <w:sz w:val="24"/>
        </w:rPr>
        <w:t>结算</w:t>
      </w:r>
      <w:r>
        <w:rPr>
          <w:spacing w:val="-13"/>
          <w:sz w:val="24"/>
        </w:rPr>
        <w:t xml:space="preserve">价款的 </w:t>
      </w:r>
      <w:r>
        <w:rPr>
          <w:sz w:val="24"/>
        </w:rPr>
        <w:t>100%。</w:t>
      </w:r>
    </w:p>
    <w:p w:rsidR="001F6C49" w:rsidRDefault="00A76EE4">
      <w:pPr>
        <w:pStyle w:val="5"/>
        <w:spacing w:line="307" w:lineRule="exact"/>
        <w:ind w:left="1307"/>
      </w:pPr>
      <w:r>
        <w:t>第四条、履约保证金</w:t>
      </w:r>
    </w:p>
    <w:p w:rsidR="001F6C49" w:rsidRDefault="00A76EE4">
      <w:pPr>
        <w:pStyle w:val="a3"/>
        <w:tabs>
          <w:tab w:val="left" w:pos="4573"/>
        </w:tabs>
        <w:spacing w:before="93" w:line="312" w:lineRule="auto"/>
        <w:ind w:left="1307" w:right="1042" w:firstLine="484"/>
      </w:pPr>
      <w:r>
        <w:t>乙方交纳人民币</w:t>
      </w:r>
      <w:r>
        <w:rPr>
          <w:u w:val="single"/>
        </w:rPr>
        <w:tab/>
      </w:r>
      <w:r>
        <w:t>元作为本合同的履约保证金</w:t>
      </w:r>
      <w:r>
        <w:rPr>
          <w:spacing w:val="-118"/>
        </w:rPr>
        <w:t>，</w:t>
      </w:r>
      <w:r>
        <w:t>履约保证金在合同</w:t>
      </w:r>
      <w:r>
        <w:rPr>
          <w:spacing w:val="-12"/>
        </w:rPr>
        <w:t>履</w:t>
      </w:r>
      <w:r>
        <w:t>约到期且无异议情况下30日内无息退还。</w:t>
      </w:r>
    </w:p>
    <w:p w:rsidR="001F6C49" w:rsidRDefault="00A76EE4">
      <w:pPr>
        <w:pStyle w:val="5"/>
        <w:spacing w:line="307" w:lineRule="exact"/>
        <w:ind w:left="1307"/>
      </w:pPr>
      <w:r>
        <w:t>第五条、服务期</w:t>
      </w:r>
    </w:p>
    <w:p w:rsidR="00474B7E" w:rsidRDefault="00A76EE4" w:rsidP="00474B7E">
      <w:pPr>
        <w:spacing w:before="94" w:line="312" w:lineRule="auto"/>
        <w:ind w:left="1307" w:right="4431" w:firstLine="484"/>
        <w:rPr>
          <w:spacing w:val="-35"/>
          <w:sz w:val="24"/>
          <w:u w:val="single"/>
        </w:rPr>
      </w:pPr>
      <w:r>
        <w:rPr>
          <w:spacing w:val="-2"/>
          <w:sz w:val="24"/>
        </w:rPr>
        <w:t>合同服务期：</w:t>
      </w:r>
      <w:r w:rsidR="00A16DA5">
        <w:rPr>
          <w:spacing w:val="-7"/>
          <w:sz w:val="24"/>
          <w:u w:val="single"/>
        </w:rPr>
        <w:t>合同签订后30日历天内完工</w:t>
      </w:r>
      <w:r>
        <w:rPr>
          <w:spacing w:val="-35"/>
          <w:sz w:val="24"/>
          <w:u w:val="single"/>
        </w:rPr>
        <w:t>。</w:t>
      </w:r>
    </w:p>
    <w:p w:rsidR="001F6C49" w:rsidRDefault="00A76EE4">
      <w:pPr>
        <w:spacing w:before="94" w:line="312" w:lineRule="auto"/>
        <w:ind w:left="1307" w:right="5569" w:firstLine="484"/>
        <w:rPr>
          <w:b/>
          <w:sz w:val="24"/>
        </w:rPr>
      </w:pPr>
      <w:r>
        <w:rPr>
          <w:b/>
          <w:sz w:val="24"/>
        </w:rPr>
        <w:t>第六条、甲方工作</w:t>
      </w:r>
    </w:p>
    <w:p w:rsidR="001F6C49" w:rsidRDefault="00A76EE4">
      <w:pPr>
        <w:pStyle w:val="a4"/>
        <w:numPr>
          <w:ilvl w:val="0"/>
          <w:numId w:val="13"/>
        </w:numPr>
        <w:tabs>
          <w:tab w:val="left" w:pos="1749"/>
        </w:tabs>
        <w:spacing w:line="307" w:lineRule="exact"/>
        <w:rPr>
          <w:sz w:val="24"/>
        </w:rPr>
      </w:pPr>
      <w:r>
        <w:rPr>
          <w:spacing w:val="-13"/>
          <w:sz w:val="24"/>
        </w:rPr>
        <w:t>.甲方提供调查所需的基础资料，具体如下：</w:t>
      </w:r>
    </w:p>
    <w:p w:rsidR="001F6C49" w:rsidRDefault="001F6C49">
      <w:pPr>
        <w:spacing w:line="307" w:lineRule="exact"/>
        <w:rPr>
          <w:sz w:val="24"/>
        </w:rPr>
        <w:sectPr w:rsidR="001F6C49">
          <w:footerReference w:type="default" r:id="rId17"/>
          <w:pgSz w:w="11910" w:h="16840"/>
          <w:pgMar w:top="1440" w:right="480" w:bottom="1500" w:left="620" w:header="0" w:footer="1221" w:gutter="0"/>
          <w:cols w:space="720"/>
        </w:sectPr>
      </w:pPr>
    </w:p>
    <w:p w:rsidR="001F6C49" w:rsidRDefault="00A76EE4">
      <w:pPr>
        <w:pStyle w:val="a4"/>
        <w:numPr>
          <w:ilvl w:val="1"/>
          <w:numId w:val="13"/>
        </w:numPr>
        <w:tabs>
          <w:tab w:val="left" w:pos="2126"/>
        </w:tabs>
        <w:spacing w:before="40" w:line="312" w:lineRule="auto"/>
        <w:ind w:right="1383" w:firstLine="254"/>
        <w:rPr>
          <w:sz w:val="24"/>
        </w:rPr>
      </w:pPr>
      <w:r>
        <w:rPr>
          <w:spacing w:val="-5"/>
          <w:sz w:val="24"/>
        </w:rPr>
        <w:lastRenderedPageBreak/>
        <w:t>涉水污染源的污染排放资料（企事业单位清单、已登记的污染源单位清</w:t>
      </w:r>
      <w:r>
        <w:rPr>
          <w:spacing w:val="-23"/>
          <w:sz w:val="24"/>
        </w:rPr>
        <w:t>单、排水 许可登记资料等</w:t>
      </w:r>
      <w:r>
        <w:rPr>
          <w:spacing w:val="-32"/>
          <w:sz w:val="24"/>
        </w:rPr>
        <w:t>）</w:t>
      </w:r>
      <w:r>
        <w:rPr>
          <w:sz w:val="24"/>
        </w:rPr>
        <w:t>。</w:t>
      </w:r>
    </w:p>
    <w:p w:rsidR="001F6C49" w:rsidRDefault="00A76EE4">
      <w:pPr>
        <w:pStyle w:val="a4"/>
        <w:numPr>
          <w:ilvl w:val="1"/>
          <w:numId w:val="13"/>
        </w:numPr>
        <w:tabs>
          <w:tab w:val="left" w:pos="2140"/>
        </w:tabs>
        <w:spacing w:before="2" w:line="312" w:lineRule="auto"/>
        <w:ind w:left="1307" w:right="1249" w:firstLine="415"/>
        <w:rPr>
          <w:sz w:val="24"/>
        </w:rPr>
      </w:pPr>
      <w:r>
        <w:rPr>
          <w:spacing w:val="-4"/>
          <w:sz w:val="24"/>
        </w:rPr>
        <w:t>排水管网规划图、排水管道系统概况、排水管线施工图、竣工图及测量</w:t>
      </w:r>
      <w:r>
        <w:rPr>
          <w:spacing w:val="-2"/>
          <w:sz w:val="24"/>
        </w:rPr>
        <w:t>成果。</w:t>
      </w:r>
    </w:p>
    <w:p w:rsidR="001F6C49" w:rsidRDefault="00A76EE4">
      <w:pPr>
        <w:pStyle w:val="a4"/>
        <w:numPr>
          <w:ilvl w:val="1"/>
          <w:numId w:val="13"/>
        </w:numPr>
        <w:tabs>
          <w:tab w:val="left" w:pos="2148"/>
        </w:tabs>
        <w:spacing w:line="307" w:lineRule="exact"/>
        <w:ind w:left="2147" w:hanging="419"/>
        <w:rPr>
          <w:sz w:val="24"/>
        </w:rPr>
      </w:pPr>
      <w:r>
        <w:rPr>
          <w:spacing w:val="-3"/>
          <w:sz w:val="24"/>
        </w:rPr>
        <w:t>已有的管道调查、检测资料或其他外业调查成果。</w:t>
      </w:r>
    </w:p>
    <w:p w:rsidR="001F6C49" w:rsidRDefault="00A76EE4">
      <w:pPr>
        <w:pStyle w:val="a4"/>
        <w:numPr>
          <w:ilvl w:val="1"/>
          <w:numId w:val="13"/>
        </w:numPr>
        <w:tabs>
          <w:tab w:val="left" w:pos="2136"/>
        </w:tabs>
        <w:spacing w:before="93"/>
        <w:ind w:left="2135" w:hanging="419"/>
        <w:rPr>
          <w:sz w:val="24"/>
        </w:rPr>
      </w:pPr>
      <w:r>
        <w:rPr>
          <w:spacing w:val="-3"/>
          <w:sz w:val="24"/>
        </w:rPr>
        <w:t>入河牌口调查资料。</w:t>
      </w:r>
    </w:p>
    <w:p w:rsidR="001F6C49" w:rsidRDefault="00A76EE4">
      <w:pPr>
        <w:pStyle w:val="a4"/>
        <w:numPr>
          <w:ilvl w:val="1"/>
          <w:numId w:val="13"/>
        </w:numPr>
        <w:tabs>
          <w:tab w:val="left" w:pos="2148"/>
        </w:tabs>
        <w:spacing w:before="91"/>
        <w:ind w:left="2147" w:hanging="419"/>
        <w:rPr>
          <w:sz w:val="24"/>
        </w:rPr>
      </w:pPr>
      <w:r>
        <w:rPr>
          <w:spacing w:val="-3"/>
          <w:sz w:val="24"/>
        </w:rPr>
        <w:t>排水管线养护资料、泵站运行数据等。</w:t>
      </w:r>
    </w:p>
    <w:p w:rsidR="001F6C49" w:rsidRDefault="00A76EE4">
      <w:pPr>
        <w:pStyle w:val="a4"/>
        <w:numPr>
          <w:ilvl w:val="1"/>
          <w:numId w:val="13"/>
        </w:numPr>
        <w:tabs>
          <w:tab w:val="left" w:pos="2148"/>
        </w:tabs>
        <w:spacing w:before="94"/>
        <w:ind w:left="2147" w:hanging="419"/>
        <w:rPr>
          <w:sz w:val="24"/>
        </w:rPr>
      </w:pPr>
      <w:r>
        <w:rPr>
          <w:spacing w:val="-3"/>
          <w:sz w:val="24"/>
        </w:rPr>
        <w:t>区域内排水户接管信息。</w:t>
      </w:r>
    </w:p>
    <w:p w:rsidR="001F6C49" w:rsidRDefault="00A76EE4">
      <w:pPr>
        <w:pStyle w:val="a4"/>
        <w:numPr>
          <w:ilvl w:val="1"/>
          <w:numId w:val="13"/>
        </w:numPr>
        <w:tabs>
          <w:tab w:val="left" w:pos="2148"/>
        </w:tabs>
        <w:spacing w:before="93"/>
        <w:ind w:left="2147" w:hanging="419"/>
        <w:rPr>
          <w:sz w:val="24"/>
        </w:rPr>
      </w:pPr>
      <w:r>
        <w:rPr>
          <w:spacing w:val="-3"/>
          <w:sz w:val="24"/>
        </w:rPr>
        <w:t>区域现状图、发展规划等。</w:t>
      </w:r>
    </w:p>
    <w:p w:rsidR="001F6C49" w:rsidRDefault="00A76EE4">
      <w:pPr>
        <w:pStyle w:val="a4"/>
        <w:numPr>
          <w:ilvl w:val="1"/>
          <w:numId w:val="13"/>
        </w:numPr>
        <w:tabs>
          <w:tab w:val="left" w:pos="2145"/>
        </w:tabs>
        <w:spacing w:before="91"/>
        <w:ind w:left="2144" w:hanging="416"/>
        <w:rPr>
          <w:sz w:val="24"/>
        </w:rPr>
      </w:pPr>
      <w:r>
        <w:rPr>
          <w:spacing w:val="-5"/>
          <w:sz w:val="24"/>
        </w:rPr>
        <w:t>现有基本比例尺地形图。</w:t>
      </w:r>
    </w:p>
    <w:p w:rsidR="001F6C49" w:rsidRDefault="00A76EE4">
      <w:pPr>
        <w:pStyle w:val="a4"/>
        <w:numPr>
          <w:ilvl w:val="1"/>
          <w:numId w:val="13"/>
        </w:numPr>
        <w:tabs>
          <w:tab w:val="left" w:pos="2148"/>
        </w:tabs>
        <w:spacing w:before="93"/>
        <w:ind w:left="2147" w:hanging="419"/>
        <w:rPr>
          <w:sz w:val="24"/>
        </w:rPr>
      </w:pPr>
      <w:r>
        <w:rPr>
          <w:spacing w:val="-3"/>
          <w:sz w:val="24"/>
        </w:rPr>
        <w:t>其他乙方所需的相关资料。</w:t>
      </w:r>
    </w:p>
    <w:p w:rsidR="001F6C49" w:rsidRDefault="00A76EE4">
      <w:pPr>
        <w:pStyle w:val="a4"/>
        <w:numPr>
          <w:ilvl w:val="0"/>
          <w:numId w:val="13"/>
        </w:numPr>
        <w:tabs>
          <w:tab w:val="left" w:pos="1776"/>
        </w:tabs>
        <w:spacing w:before="93"/>
        <w:ind w:left="1775" w:hanging="232"/>
        <w:rPr>
          <w:sz w:val="24"/>
        </w:rPr>
      </w:pPr>
      <w:r>
        <w:rPr>
          <w:spacing w:val="-5"/>
          <w:sz w:val="24"/>
        </w:rPr>
        <w:t>.甲方解决乙方外业调查过程中政策处理及协调沟通的工作。</w:t>
      </w:r>
    </w:p>
    <w:p w:rsidR="001F6C49" w:rsidRDefault="00A76EE4">
      <w:pPr>
        <w:pStyle w:val="a4"/>
        <w:numPr>
          <w:ilvl w:val="0"/>
          <w:numId w:val="13"/>
        </w:numPr>
        <w:tabs>
          <w:tab w:val="left" w:pos="1756"/>
        </w:tabs>
        <w:spacing w:before="91" w:line="312" w:lineRule="auto"/>
        <w:ind w:left="1307" w:right="4688" w:firstLine="237"/>
        <w:rPr>
          <w:b/>
          <w:sz w:val="24"/>
        </w:rPr>
      </w:pPr>
      <w:r>
        <w:rPr>
          <w:spacing w:val="-9"/>
          <w:sz w:val="24"/>
        </w:rPr>
        <w:t>.甲方及时组织服务各阶段成果评定工作。</w:t>
      </w:r>
      <w:r>
        <w:rPr>
          <w:b/>
          <w:spacing w:val="-9"/>
          <w:sz w:val="24"/>
        </w:rPr>
        <w:t>第七条、乙方工作</w:t>
      </w:r>
    </w:p>
    <w:p w:rsidR="001F6C49" w:rsidRDefault="00A76EE4">
      <w:pPr>
        <w:pStyle w:val="a3"/>
        <w:spacing w:before="2" w:line="312" w:lineRule="auto"/>
        <w:ind w:left="1568" w:right="1148" w:hanging="106"/>
      </w:pPr>
      <w:r>
        <w:t>乙方递交工作成果（</w:t>
      </w:r>
      <w:r>
        <w:rPr>
          <w:spacing w:val="-2"/>
        </w:rPr>
        <w:t>调查报告、污水零直排区创建工作方案、整理创建台账、资料入库等）。</w:t>
      </w:r>
    </w:p>
    <w:p w:rsidR="001F6C49" w:rsidRDefault="00A76EE4">
      <w:pPr>
        <w:pStyle w:val="5"/>
        <w:spacing w:line="307" w:lineRule="exact"/>
        <w:ind w:left="1307"/>
      </w:pPr>
      <w:r>
        <w:t>第八条、技术资料</w:t>
      </w:r>
    </w:p>
    <w:p w:rsidR="001F6C49" w:rsidRDefault="00A76EE4">
      <w:pPr>
        <w:pStyle w:val="a4"/>
        <w:numPr>
          <w:ilvl w:val="0"/>
          <w:numId w:val="12"/>
        </w:numPr>
        <w:tabs>
          <w:tab w:val="left" w:pos="1792"/>
        </w:tabs>
        <w:spacing w:before="94"/>
        <w:rPr>
          <w:sz w:val="24"/>
        </w:rPr>
      </w:pPr>
      <w:r>
        <w:rPr>
          <w:sz w:val="24"/>
        </w:rPr>
        <w:t>乙方应按招标文件规定的时间向甲方提供使用货物的有关技术资料。</w:t>
      </w:r>
    </w:p>
    <w:p w:rsidR="001F6C49" w:rsidRDefault="00A76EE4">
      <w:pPr>
        <w:pStyle w:val="a4"/>
        <w:numPr>
          <w:ilvl w:val="0"/>
          <w:numId w:val="12"/>
        </w:numPr>
        <w:tabs>
          <w:tab w:val="left" w:pos="1792"/>
        </w:tabs>
        <w:spacing w:before="90" w:line="312" w:lineRule="auto"/>
        <w:ind w:left="1307" w:right="920" w:firstLine="242"/>
        <w:rPr>
          <w:sz w:val="24"/>
        </w:rPr>
      </w:pPr>
      <w:r>
        <w:rPr>
          <w:spacing w:val="-11"/>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1F6C49" w:rsidRDefault="00A76EE4">
      <w:pPr>
        <w:pStyle w:val="5"/>
        <w:spacing w:before="1"/>
        <w:ind w:left="1307"/>
      </w:pPr>
      <w:r>
        <w:t>第九条、质量及验收</w:t>
      </w:r>
    </w:p>
    <w:p w:rsidR="001F6C49" w:rsidRDefault="00A76EE4">
      <w:pPr>
        <w:pStyle w:val="a4"/>
        <w:numPr>
          <w:ilvl w:val="0"/>
          <w:numId w:val="11"/>
        </w:numPr>
        <w:tabs>
          <w:tab w:val="left" w:pos="1702"/>
        </w:tabs>
        <w:spacing w:before="94" w:line="312" w:lineRule="auto"/>
        <w:ind w:right="1405" w:hanging="8"/>
        <w:jc w:val="left"/>
      </w:pPr>
      <w:r>
        <w:rPr>
          <w:spacing w:val="-8"/>
          <w:sz w:val="24"/>
        </w:rPr>
        <w:t>质量：服务各项具体工作的质量标准和作业规范按甲方具体要求及《招标文</w:t>
      </w:r>
      <w:r>
        <w:rPr>
          <w:spacing w:val="-6"/>
          <w:sz w:val="24"/>
        </w:rPr>
        <w:t>件 》中所规定的执行。</w:t>
      </w:r>
    </w:p>
    <w:p w:rsidR="001F6C49" w:rsidRDefault="00A76EE4">
      <w:pPr>
        <w:pStyle w:val="a4"/>
        <w:numPr>
          <w:ilvl w:val="0"/>
          <w:numId w:val="11"/>
        </w:numPr>
        <w:tabs>
          <w:tab w:val="left" w:pos="1702"/>
        </w:tabs>
        <w:spacing w:line="312" w:lineRule="auto"/>
        <w:ind w:left="1460" w:right="1238" w:firstLine="2"/>
        <w:jc w:val="both"/>
      </w:pPr>
      <w:r>
        <w:rPr>
          <w:spacing w:val="-28"/>
          <w:sz w:val="24"/>
        </w:rPr>
        <w:t>验收：乙方调查报告经甲方审查合格后方可进行下一环节工作，甲方组织项目成</w:t>
      </w:r>
      <w:r>
        <w:rPr>
          <w:spacing w:val="-10"/>
          <w:sz w:val="24"/>
        </w:rPr>
        <w:t>果</w:t>
      </w:r>
      <w:r>
        <w:rPr>
          <w:spacing w:val="-8"/>
          <w:sz w:val="24"/>
        </w:rPr>
        <w:t>（</w:t>
      </w:r>
      <w:r>
        <w:rPr>
          <w:spacing w:val="-10"/>
          <w:sz w:val="24"/>
        </w:rPr>
        <w:t>调查报告、污水零直排区创建工作方案、整理创建台账、资料入库</w:t>
      </w:r>
      <w:r>
        <w:rPr>
          <w:spacing w:val="-8"/>
          <w:sz w:val="24"/>
        </w:rPr>
        <w:t>）</w:t>
      </w:r>
      <w:r>
        <w:rPr>
          <w:spacing w:val="-7"/>
          <w:sz w:val="24"/>
        </w:rPr>
        <w:t xml:space="preserve">评审， </w:t>
      </w:r>
      <w:r>
        <w:rPr>
          <w:spacing w:val="-4"/>
          <w:sz w:val="24"/>
        </w:rPr>
        <w:t>评审通过后即为该项目合格。</w:t>
      </w:r>
    </w:p>
    <w:p w:rsidR="001F6C49" w:rsidRPr="00E571B9" w:rsidRDefault="00A76EE4" w:rsidP="00E571B9">
      <w:pPr>
        <w:pStyle w:val="a4"/>
        <w:numPr>
          <w:ilvl w:val="0"/>
          <w:numId w:val="11"/>
        </w:numPr>
        <w:tabs>
          <w:tab w:val="left" w:pos="1702"/>
        </w:tabs>
        <w:spacing w:line="312" w:lineRule="auto"/>
        <w:ind w:left="1460" w:right="1238" w:firstLine="2"/>
        <w:jc w:val="both"/>
        <w:rPr>
          <w:spacing w:val="-10"/>
          <w:sz w:val="24"/>
        </w:rPr>
      </w:pPr>
      <w:r w:rsidRPr="00E571B9">
        <w:rPr>
          <w:spacing w:val="-10"/>
          <w:sz w:val="24"/>
        </w:rPr>
        <w:t>乙方应做好排查工作，若因乙方排查不到位造成该项目的重大设计变更， 则扣除排查费用的 20%。</w:t>
      </w:r>
    </w:p>
    <w:p w:rsidR="001F6C49" w:rsidRDefault="00A76EE4">
      <w:pPr>
        <w:spacing w:before="2"/>
        <w:ind w:left="1307"/>
        <w:rPr>
          <w:b/>
          <w:sz w:val="24"/>
        </w:rPr>
      </w:pPr>
      <w:r>
        <w:rPr>
          <w:b/>
          <w:sz w:val="24"/>
        </w:rPr>
        <w:t>第十条、违约责任</w:t>
      </w:r>
    </w:p>
    <w:p w:rsidR="001F6C49" w:rsidRDefault="00A76EE4">
      <w:pPr>
        <w:pStyle w:val="a4"/>
        <w:numPr>
          <w:ilvl w:val="0"/>
          <w:numId w:val="10"/>
        </w:numPr>
        <w:tabs>
          <w:tab w:val="left" w:pos="1774"/>
        </w:tabs>
        <w:spacing w:before="91"/>
        <w:rPr>
          <w:sz w:val="24"/>
        </w:rPr>
      </w:pPr>
      <w:r>
        <w:rPr>
          <w:spacing w:val="-19"/>
          <w:sz w:val="24"/>
        </w:rPr>
        <w:t>甲方无正当理由拒收货物的，甲方向乙方偿付拒收货款总值的百分之五违约金。</w:t>
      </w:r>
    </w:p>
    <w:p w:rsidR="001F6C49" w:rsidRDefault="00A76EE4">
      <w:pPr>
        <w:pStyle w:val="a4"/>
        <w:numPr>
          <w:ilvl w:val="0"/>
          <w:numId w:val="10"/>
        </w:numPr>
        <w:tabs>
          <w:tab w:val="left" w:pos="1774"/>
        </w:tabs>
        <w:spacing w:before="93" w:line="312" w:lineRule="auto"/>
        <w:ind w:left="1307" w:right="1419" w:firstLine="228"/>
        <w:rPr>
          <w:sz w:val="24"/>
        </w:rPr>
      </w:pPr>
      <w:r>
        <w:rPr>
          <w:spacing w:val="-15"/>
          <w:sz w:val="24"/>
        </w:rPr>
        <w:t>甲方无故逾期验收和办理货款支付手续的,甲方应按逾期付款总额每日万分之</w:t>
      </w:r>
      <w:r>
        <w:rPr>
          <w:spacing w:val="-14"/>
          <w:sz w:val="24"/>
        </w:rPr>
        <w:t>五向乙方支付违约金。</w:t>
      </w:r>
    </w:p>
    <w:p w:rsidR="001F6C49" w:rsidRDefault="001F6C49">
      <w:pPr>
        <w:spacing w:line="312" w:lineRule="auto"/>
        <w:rPr>
          <w:sz w:val="24"/>
        </w:rPr>
        <w:sectPr w:rsidR="001F6C49">
          <w:pgSz w:w="11910" w:h="16840"/>
          <w:pgMar w:top="1480" w:right="480" w:bottom="1500" w:left="620" w:header="0" w:footer="1221" w:gutter="0"/>
          <w:cols w:space="720"/>
        </w:sectPr>
      </w:pPr>
    </w:p>
    <w:p w:rsidR="001F6C49" w:rsidRDefault="00A76EE4">
      <w:pPr>
        <w:pStyle w:val="a4"/>
        <w:numPr>
          <w:ilvl w:val="0"/>
          <w:numId w:val="10"/>
        </w:numPr>
        <w:tabs>
          <w:tab w:val="left" w:pos="1774"/>
        </w:tabs>
        <w:spacing w:before="40" w:line="312" w:lineRule="auto"/>
        <w:ind w:left="1307" w:right="1246" w:firstLine="228"/>
        <w:rPr>
          <w:sz w:val="24"/>
        </w:rPr>
      </w:pPr>
      <w:r>
        <w:rPr>
          <w:spacing w:val="-15"/>
          <w:sz w:val="24"/>
        </w:rPr>
        <w:lastRenderedPageBreak/>
        <w:t>乙方没有按时提供服务，或者提供的服务达不到台治水办[</w:t>
      </w:r>
      <w:r>
        <w:rPr>
          <w:spacing w:val="-6"/>
          <w:sz w:val="24"/>
        </w:rPr>
        <w:t>2018]82</w:t>
      </w:r>
      <w:r>
        <w:rPr>
          <w:spacing w:val="-21"/>
          <w:sz w:val="24"/>
        </w:rPr>
        <w:t xml:space="preserve"> 号文件要求</w:t>
      </w:r>
      <w:r>
        <w:rPr>
          <w:spacing w:val="-14"/>
          <w:sz w:val="24"/>
        </w:rPr>
        <w:t>的，甲方有权选择以下办法处理：</w:t>
      </w:r>
    </w:p>
    <w:p w:rsidR="001F6C49" w:rsidRDefault="00A76EE4">
      <w:pPr>
        <w:pStyle w:val="a4"/>
        <w:numPr>
          <w:ilvl w:val="1"/>
          <w:numId w:val="10"/>
        </w:numPr>
        <w:tabs>
          <w:tab w:val="left" w:pos="2162"/>
        </w:tabs>
        <w:spacing w:before="2"/>
        <w:rPr>
          <w:sz w:val="24"/>
        </w:rPr>
      </w:pPr>
      <w:r>
        <w:rPr>
          <w:spacing w:val="-15"/>
          <w:sz w:val="24"/>
        </w:rPr>
        <w:t>要求乙方重做：由乙方承担所发生的全部费用。</w:t>
      </w:r>
    </w:p>
    <w:p w:rsidR="001F6C49" w:rsidRDefault="00A76EE4">
      <w:pPr>
        <w:pStyle w:val="a4"/>
        <w:numPr>
          <w:ilvl w:val="1"/>
          <w:numId w:val="10"/>
        </w:numPr>
        <w:tabs>
          <w:tab w:val="left" w:pos="2162"/>
        </w:tabs>
        <w:spacing w:before="91" w:line="312" w:lineRule="auto"/>
        <w:ind w:left="1307" w:right="1133" w:firstLine="456"/>
        <w:rPr>
          <w:sz w:val="24"/>
        </w:rPr>
      </w:pPr>
      <w:r>
        <w:rPr>
          <w:spacing w:val="-15"/>
          <w:sz w:val="24"/>
        </w:rPr>
        <w:t xml:space="preserve">减少报酬：甲方有权酌情减少乙方的服务费。如果因乙方原因造成逾期的， </w:t>
      </w:r>
      <w:r>
        <w:rPr>
          <w:spacing w:val="-19"/>
          <w:sz w:val="24"/>
        </w:rPr>
        <w:t xml:space="preserve">自逾 期之日起每日按服务费总额的 </w:t>
      </w:r>
      <w:r>
        <w:rPr>
          <w:spacing w:val="-7"/>
          <w:sz w:val="24"/>
        </w:rPr>
        <w:t>1</w:t>
      </w:r>
      <w:r>
        <w:rPr>
          <w:spacing w:val="-12"/>
          <w:sz w:val="24"/>
        </w:rPr>
        <w:t>%减少服务费。</w:t>
      </w:r>
    </w:p>
    <w:p w:rsidR="001F6C49" w:rsidRDefault="00A76EE4">
      <w:pPr>
        <w:pStyle w:val="a4"/>
        <w:numPr>
          <w:ilvl w:val="1"/>
          <w:numId w:val="10"/>
        </w:numPr>
        <w:tabs>
          <w:tab w:val="left" w:pos="2162"/>
        </w:tabs>
        <w:spacing w:before="2" w:line="312" w:lineRule="auto"/>
        <w:ind w:left="1535" w:right="1238" w:firstLine="228"/>
        <w:rPr>
          <w:sz w:val="24"/>
        </w:rPr>
      </w:pPr>
      <w:r>
        <w:rPr>
          <w:spacing w:val="-18"/>
          <w:sz w:val="24"/>
        </w:rPr>
        <w:t xml:space="preserve">解除合同：乙方应向甲方支付违约金，违约金按服务费总额的 </w:t>
      </w:r>
      <w:r>
        <w:rPr>
          <w:spacing w:val="-7"/>
          <w:sz w:val="24"/>
        </w:rPr>
        <w:t>10</w:t>
      </w:r>
      <w:r>
        <w:rPr>
          <w:spacing w:val="-9"/>
          <w:sz w:val="24"/>
        </w:rPr>
        <w:t>%计算。</w:t>
      </w:r>
      <w:r>
        <w:rPr>
          <w:spacing w:val="-7"/>
          <w:sz w:val="24"/>
        </w:rPr>
        <w:t>4</w:t>
      </w:r>
      <w:r>
        <w:rPr>
          <w:spacing w:val="-30"/>
          <w:sz w:val="24"/>
        </w:rPr>
        <w:t>.如有转让或分包行为，甲方有权解除合同，履约保证金不予退还。如造成损失 超</w:t>
      </w:r>
    </w:p>
    <w:p w:rsidR="001F6C49" w:rsidRDefault="00A76EE4">
      <w:pPr>
        <w:pStyle w:val="a3"/>
        <w:spacing w:line="307" w:lineRule="exact"/>
        <w:ind w:left="1307"/>
      </w:pPr>
      <w:r>
        <w:t>过履约保证金金额的，超出部分由乙方继续承担赔偿责任。</w:t>
      </w:r>
    </w:p>
    <w:p w:rsidR="001F6C49" w:rsidRDefault="00A76EE4">
      <w:pPr>
        <w:pStyle w:val="a4"/>
        <w:numPr>
          <w:ilvl w:val="0"/>
          <w:numId w:val="9"/>
        </w:numPr>
        <w:tabs>
          <w:tab w:val="left" w:pos="1774"/>
        </w:tabs>
        <w:spacing w:before="93" w:line="312" w:lineRule="auto"/>
        <w:ind w:right="1119" w:firstLine="228"/>
        <w:rPr>
          <w:sz w:val="24"/>
        </w:rPr>
      </w:pPr>
      <w:r>
        <w:rPr>
          <w:spacing w:val="-18"/>
          <w:sz w:val="24"/>
        </w:rPr>
        <w:t xml:space="preserve">乙方在施工过程中未按要求做好围护要求的，施工人员未穿戴安全防护设备的， </w:t>
      </w:r>
      <w:r>
        <w:rPr>
          <w:spacing w:val="-22"/>
          <w:sz w:val="24"/>
        </w:rPr>
        <w:t xml:space="preserve">每发现一次扣 </w:t>
      </w:r>
      <w:r>
        <w:rPr>
          <w:spacing w:val="-5"/>
          <w:sz w:val="24"/>
        </w:rPr>
        <w:t>1000</w:t>
      </w:r>
      <w:r>
        <w:rPr>
          <w:spacing w:val="-28"/>
          <w:sz w:val="24"/>
        </w:rPr>
        <w:t xml:space="preserve"> 元。</w:t>
      </w:r>
    </w:p>
    <w:p w:rsidR="001F6C49" w:rsidRDefault="00A76EE4">
      <w:pPr>
        <w:pStyle w:val="a4"/>
        <w:numPr>
          <w:ilvl w:val="0"/>
          <w:numId w:val="9"/>
        </w:numPr>
        <w:tabs>
          <w:tab w:val="left" w:pos="1774"/>
        </w:tabs>
        <w:spacing w:line="312" w:lineRule="auto"/>
        <w:ind w:right="1304" w:firstLine="228"/>
        <w:rPr>
          <w:sz w:val="24"/>
        </w:rPr>
      </w:pPr>
      <w:r>
        <w:rPr>
          <w:spacing w:val="-15"/>
          <w:sz w:val="24"/>
        </w:rPr>
        <w:t>乙方提交的成果有造假行为的，每发现一处扣除该部分服务经费，并扣除履约</w:t>
      </w:r>
      <w:r>
        <w:rPr>
          <w:spacing w:val="-27"/>
          <w:sz w:val="24"/>
        </w:rPr>
        <w:t xml:space="preserve">保证金 </w:t>
      </w:r>
      <w:r>
        <w:rPr>
          <w:spacing w:val="-7"/>
          <w:sz w:val="24"/>
        </w:rPr>
        <w:t>10</w:t>
      </w:r>
      <w:r>
        <w:rPr>
          <w:spacing w:val="-10"/>
          <w:sz w:val="24"/>
        </w:rPr>
        <w:t>%扣完为止。</w:t>
      </w:r>
    </w:p>
    <w:p w:rsidR="001F6C49" w:rsidRDefault="00A76EE4">
      <w:pPr>
        <w:pStyle w:val="a4"/>
        <w:numPr>
          <w:ilvl w:val="0"/>
          <w:numId w:val="9"/>
        </w:numPr>
        <w:tabs>
          <w:tab w:val="left" w:pos="1774"/>
        </w:tabs>
        <w:spacing w:line="312" w:lineRule="auto"/>
        <w:ind w:right="1304" w:firstLine="228"/>
        <w:rPr>
          <w:sz w:val="24"/>
        </w:rPr>
      </w:pPr>
      <w:r>
        <w:rPr>
          <w:spacing w:val="-15"/>
          <w:sz w:val="24"/>
        </w:rPr>
        <w:t>乙方提交的成果资料未达到作业规范要求的，成果资料将被甲方退回，并进行重新调查并提供符合要求的成果资料，工期不予延续。</w:t>
      </w:r>
    </w:p>
    <w:p w:rsidR="001F6C49" w:rsidRDefault="00A76EE4">
      <w:pPr>
        <w:pStyle w:val="5"/>
        <w:spacing w:before="2"/>
        <w:ind w:left="1307"/>
      </w:pPr>
      <w:r>
        <w:t>第十二条、诉讼</w:t>
      </w:r>
    </w:p>
    <w:p w:rsidR="001F6C49" w:rsidRDefault="00A76EE4">
      <w:pPr>
        <w:pStyle w:val="a3"/>
        <w:spacing w:before="91" w:line="312" w:lineRule="auto"/>
        <w:ind w:left="1307" w:right="1242" w:firstLine="484"/>
      </w:pPr>
      <w:r>
        <w:t>双方在执行合同中所发生的一切争议，应通过协商解决。如协商不成，可向甲方所在地人民法院起诉。</w:t>
      </w:r>
    </w:p>
    <w:p w:rsidR="001F6C49" w:rsidRDefault="00A76EE4">
      <w:pPr>
        <w:pStyle w:val="5"/>
        <w:spacing w:before="2"/>
        <w:ind w:left="1307"/>
      </w:pPr>
      <w:r>
        <w:t>第十三条、合同生效及其它</w:t>
      </w:r>
    </w:p>
    <w:p w:rsidR="001F6C49" w:rsidRDefault="00A76EE4">
      <w:pPr>
        <w:pStyle w:val="a4"/>
        <w:numPr>
          <w:ilvl w:val="0"/>
          <w:numId w:val="8"/>
        </w:numPr>
        <w:tabs>
          <w:tab w:val="left" w:pos="1792"/>
        </w:tabs>
        <w:spacing w:before="91"/>
        <w:rPr>
          <w:sz w:val="24"/>
        </w:rPr>
      </w:pPr>
      <w:r>
        <w:rPr>
          <w:sz w:val="24"/>
        </w:rPr>
        <w:t>本合同经甲方、乙方法定代表人或其委托人签字并加盖公章后生效。</w:t>
      </w:r>
    </w:p>
    <w:p w:rsidR="001F6C49" w:rsidRDefault="00A76EE4">
      <w:pPr>
        <w:pStyle w:val="a4"/>
        <w:numPr>
          <w:ilvl w:val="0"/>
          <w:numId w:val="8"/>
        </w:numPr>
        <w:tabs>
          <w:tab w:val="left" w:pos="1792"/>
        </w:tabs>
        <w:spacing w:before="93"/>
        <w:rPr>
          <w:sz w:val="24"/>
        </w:rPr>
      </w:pPr>
      <w:r>
        <w:rPr>
          <w:sz w:val="24"/>
        </w:rPr>
        <w:t>本合同一式六份，甲方、乙方双方执两份，招标代理两份。</w:t>
      </w:r>
    </w:p>
    <w:p w:rsidR="001F6C49" w:rsidRDefault="00A76EE4">
      <w:pPr>
        <w:pStyle w:val="a4"/>
        <w:numPr>
          <w:ilvl w:val="0"/>
          <w:numId w:val="8"/>
        </w:numPr>
        <w:tabs>
          <w:tab w:val="left" w:pos="1792"/>
        </w:tabs>
        <w:spacing w:before="93"/>
        <w:rPr>
          <w:sz w:val="24"/>
        </w:rPr>
      </w:pPr>
      <w:r>
        <w:rPr>
          <w:sz w:val="24"/>
        </w:rPr>
        <w:t>相关招标文件、投标文件与本合同具有同等法律效力。</w:t>
      </w:r>
    </w:p>
    <w:p w:rsidR="001F6C49" w:rsidRDefault="001F6C49">
      <w:pPr>
        <w:pStyle w:val="a3"/>
      </w:pPr>
    </w:p>
    <w:p w:rsidR="001F6C49" w:rsidRDefault="001F6C49">
      <w:pPr>
        <w:pStyle w:val="a3"/>
        <w:spacing w:before="8"/>
        <w:rPr>
          <w:sz w:val="19"/>
        </w:rPr>
      </w:pPr>
    </w:p>
    <w:p w:rsidR="001F6C49" w:rsidRDefault="00A76EE4">
      <w:pPr>
        <w:pStyle w:val="a3"/>
        <w:tabs>
          <w:tab w:val="left" w:pos="6253"/>
        </w:tabs>
        <w:ind w:left="1792"/>
      </w:pPr>
      <w:r>
        <w:t>甲方（公章）:</w:t>
      </w:r>
      <w:r>
        <w:tab/>
        <w:t>乙方（公章）：</w:t>
      </w:r>
    </w:p>
    <w:p w:rsidR="001F6C49" w:rsidRDefault="00A76EE4">
      <w:pPr>
        <w:pStyle w:val="a3"/>
        <w:tabs>
          <w:tab w:val="left" w:pos="6253"/>
        </w:tabs>
        <w:spacing w:before="94"/>
        <w:ind w:left="1792"/>
      </w:pPr>
      <w:r>
        <w:t>法定代表人：</w:t>
      </w:r>
      <w:r>
        <w:tab/>
        <w:t>法定代表人：</w:t>
      </w:r>
    </w:p>
    <w:p w:rsidR="001F6C49" w:rsidRDefault="00A76EE4">
      <w:pPr>
        <w:pStyle w:val="a3"/>
        <w:tabs>
          <w:tab w:val="left" w:pos="6253"/>
        </w:tabs>
        <w:spacing w:before="93"/>
        <w:ind w:left="1792"/>
      </w:pPr>
      <w:r>
        <w:t>委托代理人：</w:t>
      </w:r>
      <w:r>
        <w:tab/>
        <w:t>委托代理人：</w:t>
      </w:r>
    </w:p>
    <w:p w:rsidR="001F6C49" w:rsidRDefault="00A76EE4">
      <w:pPr>
        <w:pStyle w:val="a3"/>
        <w:tabs>
          <w:tab w:val="left" w:pos="6253"/>
        </w:tabs>
        <w:spacing w:before="91"/>
        <w:ind w:left="1792"/>
      </w:pPr>
      <w:r>
        <w:t>地址：</w:t>
      </w:r>
      <w:r>
        <w:tab/>
        <w:t>地址：</w:t>
      </w:r>
    </w:p>
    <w:p w:rsidR="001F6C49" w:rsidRDefault="00A76EE4">
      <w:pPr>
        <w:pStyle w:val="a3"/>
        <w:tabs>
          <w:tab w:val="left" w:pos="6253"/>
        </w:tabs>
        <w:spacing w:before="93"/>
        <w:ind w:left="1792"/>
      </w:pPr>
      <w:r>
        <w:t>电话：</w:t>
      </w:r>
      <w:r>
        <w:tab/>
        <w:t>电话：</w:t>
      </w:r>
    </w:p>
    <w:p w:rsidR="001F6C49" w:rsidRDefault="00A76EE4">
      <w:pPr>
        <w:pStyle w:val="a3"/>
        <w:tabs>
          <w:tab w:val="left" w:pos="6253"/>
        </w:tabs>
        <w:spacing w:before="93"/>
        <w:ind w:left="1792"/>
      </w:pPr>
      <w:r>
        <w:t>开户银行：</w:t>
      </w:r>
      <w:r>
        <w:tab/>
        <w:t>开户银行：</w:t>
      </w:r>
    </w:p>
    <w:p w:rsidR="001F6C49" w:rsidRDefault="00A76EE4">
      <w:pPr>
        <w:pStyle w:val="a3"/>
        <w:tabs>
          <w:tab w:val="left" w:pos="6253"/>
        </w:tabs>
        <w:spacing w:before="91"/>
        <w:ind w:left="1792"/>
      </w:pPr>
      <w:r>
        <w:t>账号：</w:t>
      </w:r>
      <w:r>
        <w:tab/>
        <w:t>账号：</w:t>
      </w:r>
    </w:p>
    <w:p w:rsidR="001F6C49" w:rsidRDefault="00A76EE4">
      <w:pPr>
        <w:pStyle w:val="a3"/>
        <w:tabs>
          <w:tab w:val="left" w:pos="3239"/>
          <w:tab w:val="left" w:pos="3721"/>
          <w:tab w:val="left" w:pos="4323"/>
          <w:tab w:val="left" w:pos="6253"/>
        </w:tabs>
        <w:spacing w:before="94"/>
        <w:ind w:left="1792"/>
      </w:pPr>
      <w:r>
        <w:t>签约时间：</w:t>
      </w:r>
      <w:r>
        <w:tab/>
        <w:t>年</w:t>
      </w:r>
      <w:r>
        <w:tab/>
        <w:t>月</w:t>
      </w:r>
      <w:r>
        <w:tab/>
        <w:t>日</w:t>
      </w:r>
      <w:r>
        <w:tab/>
        <w:t>签约地址：</w:t>
      </w:r>
    </w:p>
    <w:p w:rsidR="001F6C49" w:rsidRDefault="001F6C49">
      <w:pPr>
        <w:sectPr w:rsidR="001F6C49">
          <w:pgSz w:w="11910" w:h="16840"/>
          <w:pgMar w:top="1480" w:right="480" w:bottom="1500" w:left="620" w:header="0" w:footer="1221" w:gutter="0"/>
          <w:cols w:space="720"/>
        </w:sectPr>
      </w:pPr>
    </w:p>
    <w:p w:rsidR="001F6C49" w:rsidRDefault="00A76EE4">
      <w:pPr>
        <w:spacing w:before="34"/>
        <w:ind w:left="1307"/>
        <w:rPr>
          <w:sz w:val="28"/>
        </w:rPr>
      </w:pPr>
      <w:r>
        <w:rPr>
          <w:sz w:val="28"/>
        </w:rPr>
        <w:lastRenderedPageBreak/>
        <w:t>附件 1</w:t>
      </w:r>
    </w:p>
    <w:p w:rsidR="001F6C49" w:rsidRDefault="001F6C49">
      <w:pPr>
        <w:pStyle w:val="a3"/>
        <w:rPr>
          <w:sz w:val="20"/>
        </w:rPr>
      </w:pPr>
    </w:p>
    <w:p w:rsidR="001F6C49" w:rsidRDefault="00A76EE4">
      <w:pPr>
        <w:tabs>
          <w:tab w:val="left" w:pos="1347"/>
        </w:tabs>
        <w:spacing w:before="223"/>
        <w:ind w:left="58"/>
        <w:jc w:val="center"/>
        <w:rPr>
          <w:b/>
          <w:sz w:val="32"/>
        </w:rPr>
      </w:pPr>
      <w:r>
        <w:rPr>
          <w:b/>
          <w:spacing w:val="5"/>
          <w:sz w:val="32"/>
        </w:rPr>
        <w:t>第</w:t>
      </w:r>
      <w:r>
        <w:rPr>
          <w:b/>
          <w:sz w:val="32"/>
        </w:rPr>
        <w:t>六章</w:t>
      </w:r>
      <w:r>
        <w:rPr>
          <w:b/>
          <w:sz w:val="32"/>
        </w:rPr>
        <w:tab/>
        <w:t>投</w:t>
      </w:r>
      <w:r>
        <w:rPr>
          <w:b/>
          <w:spacing w:val="5"/>
          <w:sz w:val="32"/>
        </w:rPr>
        <w:t>标</w:t>
      </w:r>
      <w:r>
        <w:rPr>
          <w:b/>
          <w:sz w:val="32"/>
        </w:rPr>
        <w:t>文件</w:t>
      </w:r>
      <w:r>
        <w:rPr>
          <w:b/>
          <w:spacing w:val="5"/>
          <w:sz w:val="32"/>
        </w:rPr>
        <w:t>格</w:t>
      </w:r>
      <w:r>
        <w:rPr>
          <w:b/>
          <w:sz w:val="32"/>
        </w:rPr>
        <w:t>式附件</w:t>
      </w:r>
    </w:p>
    <w:p w:rsidR="001F6C49" w:rsidRDefault="00A76EE4">
      <w:pPr>
        <w:pStyle w:val="a3"/>
        <w:spacing w:before="155"/>
        <w:ind w:left="7052"/>
      </w:pPr>
      <w:r>
        <w:rPr>
          <w:u w:val="single"/>
        </w:rPr>
        <w:t>正本（或副本）</w:t>
      </w:r>
    </w:p>
    <w:p w:rsidR="001F6C49" w:rsidRDefault="001F6C49">
      <w:pPr>
        <w:pStyle w:val="a3"/>
        <w:rPr>
          <w:sz w:val="20"/>
        </w:rPr>
      </w:pPr>
    </w:p>
    <w:p w:rsidR="001F6C49" w:rsidRDefault="001F6C49">
      <w:pPr>
        <w:pStyle w:val="a3"/>
        <w:spacing w:before="11"/>
      </w:pPr>
    </w:p>
    <w:p w:rsidR="001F6C49" w:rsidRDefault="00A76EE4">
      <w:pPr>
        <w:pStyle w:val="1"/>
        <w:ind w:left="166"/>
      </w:pPr>
      <w:r>
        <w:t>项目名称</w:t>
      </w:r>
    </w:p>
    <w:p w:rsidR="001F6C49" w:rsidRDefault="00A76EE4">
      <w:pPr>
        <w:pStyle w:val="2"/>
      </w:pPr>
      <w:r>
        <w:t>项目编号：</w:t>
      </w:r>
    </w:p>
    <w:p w:rsidR="001F6C49" w:rsidRDefault="00A76EE4">
      <w:pPr>
        <w:spacing w:before="122" w:line="340" w:lineRule="auto"/>
        <w:ind w:left="5024" w:right="4940"/>
        <w:jc w:val="both"/>
        <w:rPr>
          <w:b/>
          <w:sz w:val="84"/>
        </w:rPr>
      </w:pPr>
      <w:r>
        <w:rPr>
          <w:b/>
          <w:sz w:val="84"/>
        </w:rPr>
        <w:t>投标文件</w:t>
      </w:r>
    </w:p>
    <w:p w:rsidR="001F6C49" w:rsidRDefault="00A76EE4">
      <w:pPr>
        <w:pStyle w:val="3"/>
        <w:spacing w:before="21"/>
        <w:ind w:left="58" w:right="79"/>
        <w:jc w:val="center"/>
      </w:pPr>
      <w:r>
        <w:t>（ 资 格 证 明 文 件 ）</w:t>
      </w:r>
    </w:p>
    <w:p w:rsidR="001F6C49" w:rsidRDefault="001F6C49">
      <w:pPr>
        <w:pStyle w:val="a3"/>
        <w:rPr>
          <w:sz w:val="32"/>
        </w:rPr>
      </w:pPr>
    </w:p>
    <w:p w:rsidR="001F6C49" w:rsidRDefault="001F6C49">
      <w:pPr>
        <w:pStyle w:val="a3"/>
        <w:spacing w:before="4"/>
        <w:rPr>
          <w:sz w:val="25"/>
        </w:rPr>
      </w:pPr>
    </w:p>
    <w:p w:rsidR="001F6C49" w:rsidRDefault="00A76EE4">
      <w:pPr>
        <w:spacing w:line="350" w:lineRule="auto"/>
        <w:ind w:left="1952" w:right="6284"/>
        <w:rPr>
          <w:sz w:val="32"/>
        </w:rPr>
      </w:pPr>
      <w:r>
        <w:rPr>
          <w:sz w:val="32"/>
        </w:rPr>
        <w:t>投标人（公章）： 投标人地址：</w:t>
      </w:r>
    </w:p>
    <w:p w:rsidR="001F6C49" w:rsidRDefault="00A76EE4">
      <w:pPr>
        <w:spacing w:before="3"/>
        <w:ind w:left="1952"/>
        <w:rPr>
          <w:sz w:val="32"/>
        </w:rPr>
      </w:pPr>
      <w:r>
        <w:rPr>
          <w:sz w:val="32"/>
        </w:rPr>
        <w:t>日期：</w:t>
      </w:r>
    </w:p>
    <w:p w:rsidR="001F6C49" w:rsidRDefault="001F6C49">
      <w:pPr>
        <w:rPr>
          <w:sz w:val="32"/>
        </w:rPr>
        <w:sectPr w:rsidR="001F6C49">
          <w:pgSz w:w="11910" w:h="16840"/>
          <w:pgMar w:top="1480" w:right="480" w:bottom="1500" w:left="620" w:header="0" w:footer="1221" w:gutter="0"/>
          <w:cols w:space="720"/>
        </w:sectPr>
      </w:pPr>
    </w:p>
    <w:p w:rsidR="001F6C49" w:rsidRDefault="00A76EE4">
      <w:pPr>
        <w:spacing w:before="20"/>
        <w:ind w:left="58" w:right="527"/>
        <w:jc w:val="center"/>
        <w:rPr>
          <w:b/>
          <w:sz w:val="36"/>
        </w:rPr>
      </w:pPr>
      <w:r>
        <w:rPr>
          <w:b/>
          <w:sz w:val="36"/>
        </w:rPr>
        <w:lastRenderedPageBreak/>
        <w:t>资格证明文件目录</w:t>
      </w:r>
    </w:p>
    <w:p w:rsidR="001F6C49" w:rsidRDefault="001F6C49">
      <w:pPr>
        <w:pStyle w:val="a3"/>
        <w:rPr>
          <w:b/>
          <w:sz w:val="20"/>
        </w:rPr>
      </w:pPr>
    </w:p>
    <w:p w:rsidR="001F6C49" w:rsidRDefault="001F6C49">
      <w:pPr>
        <w:pStyle w:val="a3"/>
        <w:rPr>
          <w:b/>
          <w:sz w:val="20"/>
        </w:rPr>
      </w:pPr>
    </w:p>
    <w:p w:rsidR="001F6C49" w:rsidRDefault="001F6C49">
      <w:pPr>
        <w:pStyle w:val="a3"/>
        <w:rPr>
          <w:b/>
          <w:sz w:val="20"/>
        </w:rPr>
      </w:pPr>
    </w:p>
    <w:p w:rsidR="001F6C49" w:rsidRDefault="001F6C49">
      <w:pPr>
        <w:pStyle w:val="a3"/>
        <w:rPr>
          <w:b/>
          <w:sz w:val="20"/>
        </w:rPr>
      </w:pPr>
    </w:p>
    <w:p w:rsidR="001F6C49" w:rsidRDefault="001F6C49">
      <w:pPr>
        <w:pStyle w:val="a3"/>
        <w:spacing w:before="6"/>
        <w:rPr>
          <w:b/>
          <w:sz w:val="29"/>
        </w:rPr>
      </w:pPr>
    </w:p>
    <w:p w:rsidR="001F6C49" w:rsidRDefault="00A76EE4">
      <w:pPr>
        <w:spacing w:before="62"/>
        <w:ind w:left="1871"/>
        <w:rPr>
          <w:sz w:val="28"/>
        </w:rPr>
      </w:pPr>
      <w:r>
        <w:rPr>
          <w:sz w:val="28"/>
        </w:rPr>
        <w:t>1、投标声明书</w:t>
      </w:r>
    </w:p>
    <w:p w:rsidR="001F6C49" w:rsidRDefault="001F6C49">
      <w:pPr>
        <w:pStyle w:val="a3"/>
        <w:spacing w:before="8"/>
        <w:rPr>
          <w:sz w:val="20"/>
        </w:rPr>
      </w:pPr>
    </w:p>
    <w:p w:rsidR="001F6C49" w:rsidRDefault="00A76EE4">
      <w:pPr>
        <w:spacing w:before="1"/>
        <w:ind w:left="1871"/>
        <w:rPr>
          <w:sz w:val="28"/>
        </w:rPr>
      </w:pPr>
      <w:r>
        <w:rPr>
          <w:sz w:val="28"/>
        </w:rPr>
        <w:t>2、授权委托书（附法定代表人和授权委托人身份证扫描件）</w:t>
      </w:r>
    </w:p>
    <w:p w:rsidR="001F6C49" w:rsidRDefault="001F6C49">
      <w:pPr>
        <w:pStyle w:val="a3"/>
        <w:spacing w:before="8"/>
        <w:rPr>
          <w:sz w:val="20"/>
        </w:rPr>
      </w:pPr>
    </w:p>
    <w:p w:rsidR="001F6C49" w:rsidRDefault="00A76EE4">
      <w:pPr>
        <w:spacing w:before="1"/>
        <w:ind w:left="1871"/>
        <w:rPr>
          <w:sz w:val="28"/>
        </w:rPr>
      </w:pPr>
      <w:r>
        <w:rPr>
          <w:sz w:val="28"/>
        </w:rPr>
        <w:t>3、法人或者其他组织的营业执照扫描件</w:t>
      </w:r>
    </w:p>
    <w:p w:rsidR="001F6C49" w:rsidRDefault="001F6C49">
      <w:pPr>
        <w:pStyle w:val="a3"/>
        <w:spacing w:before="8"/>
        <w:rPr>
          <w:sz w:val="20"/>
        </w:rPr>
      </w:pPr>
    </w:p>
    <w:p w:rsidR="001F6C49" w:rsidRDefault="00A76EE4">
      <w:pPr>
        <w:spacing w:before="1"/>
        <w:ind w:left="1871"/>
        <w:rPr>
          <w:sz w:val="28"/>
        </w:rPr>
      </w:pPr>
      <w:r>
        <w:rPr>
          <w:sz w:val="28"/>
        </w:rPr>
        <w:t>4、财务状况报告，依法缴纳税收和社会保障资金的相关材料</w:t>
      </w:r>
    </w:p>
    <w:p w:rsidR="001F6C49" w:rsidRDefault="001F6C49">
      <w:pPr>
        <w:pStyle w:val="a3"/>
        <w:spacing w:before="8"/>
        <w:rPr>
          <w:sz w:val="20"/>
        </w:rPr>
      </w:pPr>
    </w:p>
    <w:p w:rsidR="001F6C49" w:rsidRDefault="00A76EE4">
      <w:pPr>
        <w:spacing w:before="1" w:line="417" w:lineRule="auto"/>
        <w:ind w:left="1307" w:right="1241" w:firstLine="564"/>
        <w:rPr>
          <w:sz w:val="28"/>
        </w:rPr>
      </w:pPr>
      <w:r>
        <w:rPr>
          <w:sz w:val="28"/>
        </w:rPr>
        <w:t>5、具备履行合同所必需的设备和专业技术能力的证明材料(根据项目性质提供)</w:t>
      </w:r>
    </w:p>
    <w:p w:rsidR="008B263B" w:rsidRPr="008B263B" w:rsidRDefault="008B263B" w:rsidP="008B263B">
      <w:pPr>
        <w:spacing w:line="417" w:lineRule="auto"/>
        <w:ind w:left="1307" w:right="1044" w:firstLine="564"/>
        <w:rPr>
          <w:sz w:val="28"/>
        </w:rPr>
      </w:pPr>
      <w:r w:rsidRPr="008B263B">
        <w:rPr>
          <w:sz w:val="28"/>
        </w:rPr>
        <w:t>6. 中小企业声明函或属于监狱企业的证明文件或残疾人福利性单位声明函；</w:t>
      </w:r>
    </w:p>
    <w:p w:rsidR="001F6C49" w:rsidRDefault="008B263B" w:rsidP="008B263B">
      <w:pPr>
        <w:spacing w:line="417" w:lineRule="auto"/>
        <w:ind w:left="1307" w:right="1044" w:firstLine="564"/>
        <w:rPr>
          <w:sz w:val="28"/>
        </w:rPr>
      </w:pPr>
      <w:r w:rsidRPr="008B263B">
        <w:rPr>
          <w:sz w:val="28"/>
        </w:rPr>
        <w:t>7. 本项目要求的特定资质证书以及其他投标人认为需要提供的资料。</w:t>
      </w:r>
    </w:p>
    <w:p w:rsidR="001F6C49" w:rsidRDefault="001F6C49">
      <w:pPr>
        <w:spacing w:line="417" w:lineRule="auto"/>
        <w:rPr>
          <w:sz w:val="28"/>
        </w:rPr>
        <w:sectPr w:rsidR="001F6C49">
          <w:pgSz w:w="11910" w:h="16840"/>
          <w:pgMar w:top="1500" w:right="480" w:bottom="1500" w:left="620" w:header="0" w:footer="1221" w:gutter="0"/>
          <w:cols w:space="720"/>
        </w:sectPr>
      </w:pPr>
    </w:p>
    <w:p w:rsidR="001F6C49" w:rsidRDefault="00A76EE4">
      <w:pPr>
        <w:spacing w:before="34"/>
        <w:ind w:right="38"/>
        <w:jc w:val="right"/>
        <w:rPr>
          <w:sz w:val="28"/>
        </w:rPr>
      </w:pPr>
      <w:r>
        <w:rPr>
          <w:sz w:val="28"/>
        </w:rPr>
        <w:lastRenderedPageBreak/>
        <w:t>附件 2</w:t>
      </w:r>
    </w:p>
    <w:p w:rsidR="001F6C49" w:rsidRDefault="00A76EE4">
      <w:pPr>
        <w:pStyle w:val="a3"/>
        <w:spacing w:before="10"/>
        <w:rPr>
          <w:sz w:val="33"/>
        </w:rPr>
      </w:pPr>
      <w:r>
        <w:br w:type="column"/>
      </w:r>
    </w:p>
    <w:p w:rsidR="001F6C49" w:rsidRDefault="00A76EE4">
      <w:pPr>
        <w:ind w:left="1792"/>
        <w:rPr>
          <w:b/>
          <w:sz w:val="32"/>
        </w:rPr>
      </w:pPr>
      <w:r>
        <w:rPr>
          <w:b/>
          <w:sz w:val="32"/>
        </w:rPr>
        <w:t>投标声明书</w:t>
      </w:r>
    </w:p>
    <w:p w:rsidR="001F6C49" w:rsidRDefault="001F6C49">
      <w:pPr>
        <w:rPr>
          <w:sz w:val="32"/>
        </w:rPr>
        <w:sectPr w:rsidR="001F6C49">
          <w:pgSz w:w="11910" w:h="16840"/>
          <w:pgMar w:top="1480" w:right="480" w:bottom="1500" w:left="620" w:header="0" w:footer="1221" w:gutter="0"/>
          <w:cols w:num="2" w:space="720" w:equalWidth="0">
            <w:col w:w="2604" w:space="653"/>
            <w:col w:w="7553"/>
          </w:cols>
        </w:sectPr>
      </w:pPr>
    </w:p>
    <w:p w:rsidR="001F6C49" w:rsidRDefault="0038008D">
      <w:pPr>
        <w:pStyle w:val="a3"/>
        <w:spacing w:before="109"/>
        <w:ind w:left="1792"/>
      </w:pPr>
      <w:r>
        <w:rPr>
          <w:u w:val="single"/>
        </w:rPr>
        <w:t>隆耀（浙江）工程咨询有限公司</w:t>
      </w:r>
      <w:r w:rsidR="00A76EE4">
        <w:t>（采购代理机构名称）：</w:t>
      </w:r>
    </w:p>
    <w:p w:rsidR="001F6C49" w:rsidRDefault="00A76EE4">
      <w:pPr>
        <w:pStyle w:val="a3"/>
        <w:spacing w:before="134"/>
        <w:ind w:left="1792"/>
      </w:pPr>
      <w:r>
        <w:rPr>
          <w:u w:val="single"/>
        </w:rPr>
        <w:t>（投标人名称）系</w:t>
      </w:r>
      <w:r>
        <w:t>中华人民共和国合法企业，</w:t>
      </w:r>
      <w:r>
        <w:rPr>
          <w:u w:val="single"/>
        </w:rPr>
        <w:t>（经营地址）</w:t>
      </w:r>
      <w:r>
        <w:t>。</w:t>
      </w:r>
    </w:p>
    <w:p w:rsidR="001F6C49" w:rsidRDefault="00A76EE4">
      <w:pPr>
        <w:pStyle w:val="a3"/>
        <w:tabs>
          <w:tab w:val="left" w:pos="5408"/>
        </w:tabs>
        <w:spacing w:before="132" w:line="343" w:lineRule="auto"/>
        <w:ind w:left="1307" w:right="1297" w:firstLine="484"/>
        <w:jc w:val="both"/>
      </w:pPr>
      <w:r>
        <w:t>我（</w:t>
      </w:r>
      <w:r>
        <w:rPr>
          <w:u w:val="single"/>
        </w:rPr>
        <w:t>姓名</w:t>
      </w:r>
      <w:r>
        <w:t>）系（</w:t>
      </w:r>
      <w:r>
        <w:rPr>
          <w:u w:val="single"/>
        </w:rPr>
        <w:t>投标人名称</w:t>
      </w:r>
      <w:r>
        <w:t>）的法定代表人，我公司自愿参加贵方组织的（</w:t>
      </w:r>
      <w:r>
        <w:rPr>
          <w:u w:val="single"/>
        </w:rPr>
        <w:t>招标项目名称</w:t>
      </w:r>
      <w:r>
        <w:t>）（编号为</w:t>
      </w:r>
      <w:r>
        <w:rPr>
          <w:u w:val="single"/>
        </w:rPr>
        <w:tab/>
      </w:r>
      <w:r>
        <w:t>）的投标，为此，我公司就本次投标</w:t>
      </w:r>
      <w:r>
        <w:rPr>
          <w:spacing w:val="-14"/>
        </w:rPr>
        <w:t>有</w:t>
      </w:r>
      <w:r>
        <w:t>关事项郑重声明如下：</w:t>
      </w:r>
    </w:p>
    <w:p w:rsidR="001F6C49" w:rsidRDefault="00A76EE4">
      <w:pPr>
        <w:pStyle w:val="a3"/>
        <w:spacing w:before="1" w:line="343" w:lineRule="auto"/>
        <w:ind w:left="1307" w:right="1178" w:firstLine="484"/>
      </w:pPr>
      <w: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1F6C49" w:rsidRDefault="00A76EE4">
      <w:pPr>
        <w:pStyle w:val="a3"/>
        <w:spacing w:line="343" w:lineRule="auto"/>
        <w:ind w:left="1307" w:right="1249" w:firstLine="484"/>
        <w:jc w:val="both"/>
      </w:pPr>
      <w:r>
        <w:t>2</w:t>
      </w:r>
      <w:r>
        <w:rPr>
          <w:spacing w:val="-8"/>
        </w:rPr>
        <w:t>、我公司在参与投标前已详细审查了采购文件和所有相关资料，我方完全</w:t>
      </w:r>
      <w:r>
        <w:t>明白并认为此采购文件没有倾向性，也没有存在排斥潜在投标人的内容，我方同意采购文件的相关条款，放弃对采购文件提出误解和质疑的一切权利。</w:t>
      </w:r>
    </w:p>
    <w:p w:rsidR="001F6C49" w:rsidRDefault="00A76EE4">
      <w:pPr>
        <w:pStyle w:val="a3"/>
        <w:spacing w:before="1" w:line="345" w:lineRule="auto"/>
        <w:ind w:left="1307" w:right="1246" w:firstLine="484"/>
      </w:pPr>
      <w:r>
        <w:t>3</w:t>
      </w:r>
      <w:r>
        <w:rPr>
          <w:spacing w:val="-9"/>
        </w:rPr>
        <w:t>、我公司不是采购人的附属机构；在获知本项目采购信息后，与采购人聘</w:t>
      </w:r>
      <w:r>
        <w:t>请的为此项目提供咨询服务的公司及其附属机构没有任何联系。</w:t>
      </w:r>
    </w:p>
    <w:p w:rsidR="001F6C49" w:rsidRDefault="00A76EE4">
      <w:pPr>
        <w:pStyle w:val="a3"/>
        <w:spacing w:line="343" w:lineRule="auto"/>
        <w:ind w:left="1307" w:right="1126" w:firstLine="484"/>
      </w:pPr>
      <w:r>
        <w:t>4</w:t>
      </w:r>
      <w:r>
        <w:rPr>
          <w:spacing w:val="-14"/>
        </w:rPr>
        <w:t>、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商务报价已包含所有应向所有权人支付的专利权、商标权或其它知识产权的一切相关费用。</w:t>
      </w:r>
    </w:p>
    <w:p w:rsidR="001F6C49" w:rsidRDefault="00A76EE4">
      <w:pPr>
        <w:pStyle w:val="a3"/>
        <w:spacing w:line="343" w:lineRule="auto"/>
        <w:ind w:left="1307" w:right="1250" w:firstLine="484"/>
      </w:pPr>
      <w:r>
        <w:t>5</w:t>
      </w:r>
      <w:r>
        <w:rPr>
          <w:spacing w:val="-9"/>
        </w:rPr>
        <w:t>、我公司严格履行政府采购合同，不降低合同约定的产品质量和服务，不</w:t>
      </w:r>
      <w:r>
        <w:t>擅自变更、中止、终止合同，或拒绝履行合同义务；</w:t>
      </w:r>
    </w:p>
    <w:p w:rsidR="001F6C49" w:rsidRDefault="00A76EE4">
      <w:pPr>
        <w:pStyle w:val="a3"/>
        <w:spacing w:line="345" w:lineRule="auto"/>
        <w:ind w:left="1307" w:right="1249" w:firstLine="484"/>
      </w:pPr>
      <w:r>
        <w:t>6</w:t>
      </w:r>
      <w:r>
        <w:rPr>
          <w:spacing w:val="-9"/>
        </w:rPr>
        <w:t>、以上事项如有虚假或隐瞒，我公司愿意承担一切后果，并不再寻求任何</w:t>
      </w:r>
      <w:r>
        <w:t>旨在减轻或免除法律责任的辩解。</w:t>
      </w:r>
    </w:p>
    <w:p w:rsidR="001F6C49" w:rsidRDefault="001F6C49">
      <w:pPr>
        <w:pStyle w:val="a3"/>
      </w:pPr>
    </w:p>
    <w:p w:rsidR="001F6C49" w:rsidRDefault="001F6C49">
      <w:pPr>
        <w:pStyle w:val="a3"/>
      </w:pPr>
    </w:p>
    <w:p w:rsidR="001F6C49" w:rsidRDefault="001F6C49">
      <w:pPr>
        <w:pStyle w:val="a3"/>
        <w:spacing w:before="1"/>
        <w:rPr>
          <w:sz w:val="20"/>
        </w:rPr>
      </w:pPr>
    </w:p>
    <w:p w:rsidR="001F6C49" w:rsidRDefault="00A76EE4">
      <w:pPr>
        <w:pStyle w:val="a3"/>
        <w:ind w:left="6616"/>
      </w:pPr>
      <w:r>
        <w:t>投标人(公章)：</w:t>
      </w:r>
    </w:p>
    <w:p w:rsidR="001F6C49" w:rsidRDefault="00A76EE4">
      <w:pPr>
        <w:pStyle w:val="a3"/>
        <w:tabs>
          <w:tab w:val="left" w:pos="8137"/>
          <w:tab w:val="left" w:pos="8619"/>
        </w:tabs>
        <w:spacing w:before="132" w:line="343" w:lineRule="auto"/>
        <w:ind w:left="6810" w:right="1178" w:hanging="800"/>
      </w:pPr>
      <w:r>
        <w:t>法定代表人或授权委托人(签字</w:t>
      </w:r>
      <w:r>
        <w:rPr>
          <w:spacing w:val="-8"/>
        </w:rPr>
        <w:t xml:space="preserve">)： </w:t>
      </w:r>
      <w:r>
        <w:t>日期：年</w:t>
      </w:r>
      <w:r>
        <w:tab/>
        <w:t>月</w:t>
      </w:r>
      <w:r>
        <w:tab/>
        <w:t>日</w:t>
      </w:r>
    </w:p>
    <w:p w:rsidR="001F6C49" w:rsidRDefault="001F6C49">
      <w:pPr>
        <w:spacing w:line="343" w:lineRule="auto"/>
      </w:pPr>
    </w:p>
    <w:p w:rsidR="00C53F48" w:rsidRDefault="00C53F48">
      <w:pPr>
        <w:spacing w:line="343" w:lineRule="auto"/>
      </w:pPr>
    </w:p>
    <w:p w:rsidR="00C53F48" w:rsidRDefault="00C53F48" w:rsidP="00C53F48">
      <w:pPr>
        <w:spacing w:before="34"/>
        <w:ind w:right="918" w:firstLineChars="600" w:firstLine="1680"/>
        <w:rPr>
          <w:sz w:val="28"/>
        </w:rPr>
      </w:pPr>
      <w:r>
        <w:rPr>
          <w:sz w:val="28"/>
        </w:rPr>
        <w:lastRenderedPageBreak/>
        <w:t>附件 3</w:t>
      </w:r>
    </w:p>
    <w:p w:rsidR="00C53F48" w:rsidRDefault="00C53F48" w:rsidP="00C53F48">
      <w:pPr>
        <w:spacing w:line="360" w:lineRule="auto"/>
        <w:jc w:val="center"/>
        <w:rPr>
          <w:b/>
          <w:sz w:val="32"/>
          <w:szCs w:val="32"/>
        </w:rPr>
      </w:pPr>
      <w:r>
        <w:rPr>
          <w:rFonts w:hint="eastAsia"/>
          <w:b/>
          <w:sz w:val="32"/>
          <w:szCs w:val="32"/>
        </w:rPr>
        <w:t>中小企业声明函（工程、服务）</w:t>
      </w:r>
    </w:p>
    <w:p w:rsidR="00C53F48" w:rsidRDefault="00C53F48" w:rsidP="00C53F48">
      <w:pPr>
        <w:spacing w:line="360" w:lineRule="auto"/>
        <w:ind w:leftChars="386" w:left="849" w:rightChars="403" w:right="887" w:firstLineChars="200" w:firstLine="480"/>
        <w:rPr>
          <w:bCs/>
          <w:sz w:val="24"/>
        </w:rPr>
      </w:pPr>
      <w:r>
        <w:rPr>
          <w:rFonts w:hint="eastAsia"/>
          <w:bCs/>
          <w:sz w:val="24"/>
        </w:rPr>
        <w:t>本公司郑重声明，根据《政府采购促进中小企业发展管理办法》（财库﹝2020﹞46 号）的规定，本公司参加</w:t>
      </w:r>
      <w:r>
        <w:rPr>
          <w:rFonts w:hint="eastAsia"/>
          <w:bCs/>
          <w:sz w:val="24"/>
          <w:u w:val="single"/>
        </w:rPr>
        <w:t>（单位名称）</w:t>
      </w:r>
      <w:r>
        <w:rPr>
          <w:rFonts w:hint="eastAsia"/>
          <w:bCs/>
          <w:sz w:val="24"/>
        </w:rPr>
        <w:t>的</w:t>
      </w:r>
      <w:r>
        <w:rPr>
          <w:rFonts w:hint="eastAsia"/>
          <w:bCs/>
          <w:sz w:val="24"/>
          <w:u w:val="single"/>
        </w:rPr>
        <w:t>（项目名称）</w:t>
      </w:r>
      <w:r>
        <w:rPr>
          <w:rFonts w:hint="eastAsia"/>
          <w:bCs/>
          <w:sz w:val="24"/>
        </w:rPr>
        <w:t>采购活动，工程的施工单位全部为符合政策要求的中小企业（或者：服务全部由符合政策要求的中小企业承接）。相关企业的具体情况如下：</w:t>
      </w:r>
    </w:p>
    <w:p w:rsidR="00C53F48" w:rsidRDefault="00C53F48" w:rsidP="00C53F48">
      <w:pPr>
        <w:spacing w:line="360" w:lineRule="auto"/>
        <w:ind w:leftChars="386" w:left="849" w:rightChars="403" w:right="887" w:firstLineChars="200" w:firstLine="480"/>
        <w:rPr>
          <w:bCs/>
          <w:sz w:val="24"/>
        </w:rPr>
      </w:pPr>
      <w:r>
        <w:rPr>
          <w:rFonts w:hint="eastAsia"/>
          <w:bCs/>
          <w:sz w:val="24"/>
        </w:rPr>
        <w:t>1.</w:t>
      </w:r>
      <w:r>
        <w:rPr>
          <w:rFonts w:hint="eastAsia"/>
          <w:bCs/>
          <w:sz w:val="24"/>
          <w:u w:val="single"/>
        </w:rPr>
        <w:t>（标的名称）</w:t>
      </w:r>
      <w:r>
        <w:rPr>
          <w:rFonts w:hint="eastAsia"/>
          <w:bCs/>
          <w:sz w:val="24"/>
        </w:rPr>
        <w:t>，属于</w:t>
      </w:r>
      <w:r>
        <w:rPr>
          <w:rFonts w:hint="eastAsia"/>
          <w:bCs/>
          <w:sz w:val="24"/>
          <w:u w:val="single"/>
        </w:rPr>
        <w:t>（采购文件中明确的所属行业）</w:t>
      </w:r>
      <w:r>
        <w:rPr>
          <w:rFonts w:hint="eastAsia"/>
          <w:bCs/>
          <w:sz w:val="24"/>
        </w:rPr>
        <w:t>；承建（承接）企业为</w:t>
      </w:r>
      <w:r>
        <w:rPr>
          <w:rFonts w:hint="eastAsia"/>
          <w:bCs/>
          <w:sz w:val="24"/>
          <w:u w:val="single"/>
        </w:rPr>
        <w:t>（企业名称）</w:t>
      </w:r>
      <w:r>
        <w:rPr>
          <w:rFonts w:hint="eastAsia"/>
          <w:bCs/>
          <w:sz w:val="24"/>
        </w:rPr>
        <w:t>，从业人员人，营业收入为万元，资产总额为万元</w:t>
      </w:r>
      <w:r>
        <w:rPr>
          <w:rStyle w:val="aa"/>
          <w:rFonts w:hint="eastAsia"/>
          <w:bCs/>
          <w:sz w:val="24"/>
        </w:rPr>
        <w:footnoteReference w:id="1"/>
      </w:r>
      <w:r>
        <w:rPr>
          <w:rFonts w:hint="eastAsia"/>
          <w:bCs/>
          <w:sz w:val="24"/>
        </w:rPr>
        <w:t>，属于</w:t>
      </w:r>
      <w:r>
        <w:rPr>
          <w:rFonts w:hint="eastAsia"/>
          <w:bCs/>
          <w:sz w:val="24"/>
          <w:u w:val="single"/>
        </w:rPr>
        <w:t>（中型企业、小型企业、微型企业）</w:t>
      </w:r>
      <w:r>
        <w:rPr>
          <w:rFonts w:hint="eastAsia"/>
          <w:bCs/>
          <w:sz w:val="24"/>
        </w:rPr>
        <w:t>；</w:t>
      </w:r>
    </w:p>
    <w:p w:rsidR="00C53F48" w:rsidRDefault="00C53F48" w:rsidP="00C53F48">
      <w:pPr>
        <w:spacing w:line="360" w:lineRule="auto"/>
        <w:ind w:leftChars="386" w:left="849" w:rightChars="403" w:right="887" w:firstLineChars="200" w:firstLine="480"/>
        <w:rPr>
          <w:bCs/>
          <w:sz w:val="24"/>
        </w:rPr>
      </w:pPr>
      <w:r>
        <w:rPr>
          <w:rFonts w:hint="eastAsia"/>
          <w:bCs/>
          <w:sz w:val="24"/>
        </w:rPr>
        <w:t>2.</w:t>
      </w:r>
      <w:r>
        <w:rPr>
          <w:rFonts w:hint="eastAsia"/>
          <w:bCs/>
          <w:sz w:val="24"/>
          <w:u w:val="single"/>
        </w:rPr>
        <w:t>（标的名称）</w:t>
      </w:r>
      <w:r>
        <w:rPr>
          <w:rFonts w:hint="eastAsia"/>
          <w:bCs/>
          <w:sz w:val="24"/>
        </w:rPr>
        <w:t>，属于</w:t>
      </w:r>
      <w:r>
        <w:rPr>
          <w:rFonts w:hint="eastAsia"/>
          <w:bCs/>
          <w:sz w:val="24"/>
          <w:u w:val="single"/>
        </w:rPr>
        <w:t>（采购文件中明确的所属行业）</w:t>
      </w:r>
      <w:r>
        <w:rPr>
          <w:rFonts w:hint="eastAsia"/>
          <w:bCs/>
          <w:sz w:val="24"/>
        </w:rPr>
        <w:t>；承建（承接）企业为</w:t>
      </w:r>
      <w:r>
        <w:rPr>
          <w:rFonts w:hint="eastAsia"/>
          <w:bCs/>
          <w:sz w:val="24"/>
          <w:u w:val="single"/>
        </w:rPr>
        <w:t>（企业名称）</w:t>
      </w:r>
      <w:r>
        <w:rPr>
          <w:rFonts w:hint="eastAsia"/>
          <w:bCs/>
          <w:sz w:val="24"/>
        </w:rPr>
        <w:t>，从业人员人，营业收入为万元，资产总额为万元，属于</w:t>
      </w:r>
      <w:r>
        <w:rPr>
          <w:rFonts w:hint="eastAsia"/>
          <w:bCs/>
          <w:sz w:val="24"/>
          <w:u w:val="single"/>
        </w:rPr>
        <w:t>（中型企业、小型企业、微型企业）</w:t>
      </w:r>
      <w:r>
        <w:rPr>
          <w:rFonts w:hint="eastAsia"/>
          <w:bCs/>
          <w:sz w:val="24"/>
        </w:rPr>
        <w:t>；</w:t>
      </w:r>
    </w:p>
    <w:p w:rsidR="00C53F48" w:rsidRDefault="00C53F48" w:rsidP="00C53F48">
      <w:pPr>
        <w:spacing w:line="360" w:lineRule="auto"/>
        <w:ind w:leftChars="386" w:left="849" w:rightChars="403" w:right="887" w:firstLineChars="200" w:firstLine="480"/>
        <w:rPr>
          <w:bCs/>
          <w:sz w:val="24"/>
        </w:rPr>
      </w:pPr>
      <w:r>
        <w:rPr>
          <w:rFonts w:hint="eastAsia"/>
          <w:bCs/>
          <w:sz w:val="24"/>
        </w:rPr>
        <w:t>……</w:t>
      </w:r>
    </w:p>
    <w:p w:rsidR="00C53F48" w:rsidRDefault="00C53F48" w:rsidP="00C53F48">
      <w:pPr>
        <w:spacing w:line="360" w:lineRule="auto"/>
        <w:ind w:leftChars="386" w:left="849" w:rightChars="403" w:right="887" w:firstLineChars="200" w:firstLine="480"/>
        <w:rPr>
          <w:bCs/>
          <w:sz w:val="24"/>
        </w:rPr>
      </w:pPr>
      <w:r>
        <w:rPr>
          <w:rFonts w:hint="eastAsia"/>
          <w:bCs/>
          <w:sz w:val="24"/>
        </w:rPr>
        <w:t>以上企业，不属于大企业的分支机构，不存在控股股东为大企业的情形，也不存在与大企业的负责人为同一人的情形。</w:t>
      </w:r>
    </w:p>
    <w:p w:rsidR="00C53F48" w:rsidRDefault="00C53F48" w:rsidP="00C53F48">
      <w:pPr>
        <w:spacing w:line="360" w:lineRule="auto"/>
        <w:ind w:leftChars="386" w:left="849" w:rightChars="403" w:right="887" w:firstLineChars="200" w:firstLine="480"/>
        <w:rPr>
          <w:bCs/>
          <w:sz w:val="24"/>
        </w:rPr>
      </w:pPr>
      <w:r>
        <w:rPr>
          <w:rFonts w:hint="eastAsia"/>
          <w:bCs/>
          <w:sz w:val="24"/>
        </w:rPr>
        <w:t xml:space="preserve">本企业对上述声明内容的真实性负责。如有虚假，将依法承担相应责任。 </w:t>
      </w:r>
    </w:p>
    <w:p w:rsidR="00C53F48" w:rsidRDefault="00C53F48" w:rsidP="00C53F48">
      <w:pPr>
        <w:spacing w:line="360" w:lineRule="auto"/>
        <w:ind w:leftChars="386" w:left="849" w:rightChars="403" w:right="887"/>
        <w:rPr>
          <w:bCs/>
          <w:sz w:val="24"/>
        </w:rPr>
      </w:pPr>
    </w:p>
    <w:p w:rsidR="00C53F48" w:rsidRDefault="00C53F48" w:rsidP="00C53F48">
      <w:pPr>
        <w:spacing w:line="360" w:lineRule="auto"/>
        <w:ind w:firstLineChars="2000" w:firstLine="4800"/>
        <w:rPr>
          <w:bCs/>
          <w:sz w:val="24"/>
        </w:rPr>
      </w:pPr>
    </w:p>
    <w:p w:rsidR="00C53F48" w:rsidRDefault="00C53F48" w:rsidP="00C53F48">
      <w:pPr>
        <w:spacing w:line="360" w:lineRule="auto"/>
        <w:ind w:firstLineChars="2000" w:firstLine="4800"/>
        <w:rPr>
          <w:bCs/>
          <w:sz w:val="24"/>
        </w:rPr>
      </w:pPr>
      <w:r>
        <w:rPr>
          <w:rFonts w:hint="eastAsia"/>
          <w:bCs/>
          <w:sz w:val="24"/>
        </w:rPr>
        <w:t>企业名称（盖章）：</w:t>
      </w:r>
    </w:p>
    <w:p w:rsidR="00C53F48" w:rsidRDefault="00C53F48" w:rsidP="00C53F48">
      <w:pPr>
        <w:spacing w:line="360" w:lineRule="auto"/>
        <w:ind w:firstLineChars="2000" w:firstLine="4800"/>
        <w:rPr>
          <w:bCs/>
          <w:sz w:val="24"/>
        </w:rPr>
      </w:pPr>
    </w:p>
    <w:p w:rsidR="00C53F48" w:rsidRDefault="00C53F48" w:rsidP="00C53F48">
      <w:pPr>
        <w:spacing w:line="360" w:lineRule="auto"/>
        <w:ind w:firstLineChars="2000" w:firstLine="4800"/>
        <w:rPr>
          <w:bCs/>
          <w:sz w:val="24"/>
        </w:rPr>
      </w:pPr>
      <w:r>
        <w:rPr>
          <w:rFonts w:hint="eastAsia"/>
          <w:bCs/>
          <w:sz w:val="24"/>
        </w:rPr>
        <w:t>日    期：</w:t>
      </w:r>
    </w:p>
    <w:p w:rsidR="00C53F48" w:rsidRDefault="00C53F48" w:rsidP="00C53F48">
      <w:pPr>
        <w:spacing w:line="360" w:lineRule="auto"/>
        <w:ind w:firstLineChars="2000" w:firstLine="4800"/>
        <w:rPr>
          <w:bCs/>
          <w:sz w:val="24"/>
        </w:rPr>
      </w:pPr>
    </w:p>
    <w:p w:rsidR="00C53F48" w:rsidRDefault="00C53F48" w:rsidP="00C53F48">
      <w:pPr>
        <w:spacing w:line="360" w:lineRule="auto"/>
        <w:ind w:firstLineChars="2000" w:firstLine="4800"/>
        <w:rPr>
          <w:bCs/>
          <w:sz w:val="24"/>
        </w:rPr>
      </w:pPr>
    </w:p>
    <w:p w:rsidR="00C53F48" w:rsidRDefault="00C53F48" w:rsidP="00C53F48">
      <w:pPr>
        <w:spacing w:line="360" w:lineRule="auto"/>
        <w:ind w:firstLineChars="2000" w:firstLine="4800"/>
        <w:rPr>
          <w:bCs/>
          <w:sz w:val="24"/>
        </w:rPr>
      </w:pPr>
    </w:p>
    <w:p w:rsidR="00C53F48" w:rsidRDefault="00C53F48" w:rsidP="00C53F48">
      <w:pPr>
        <w:spacing w:line="360" w:lineRule="auto"/>
        <w:ind w:firstLineChars="2000" w:firstLine="4800"/>
        <w:rPr>
          <w:bCs/>
          <w:sz w:val="24"/>
        </w:rPr>
      </w:pPr>
    </w:p>
    <w:p w:rsidR="00C53F48" w:rsidRDefault="00C53F48" w:rsidP="00C53F48">
      <w:pPr>
        <w:spacing w:line="360" w:lineRule="auto"/>
        <w:ind w:firstLineChars="2000" w:firstLine="4800"/>
        <w:rPr>
          <w:bCs/>
          <w:sz w:val="24"/>
        </w:rPr>
      </w:pPr>
    </w:p>
    <w:p w:rsidR="00C53F48" w:rsidRDefault="00C53F48" w:rsidP="00C53F48">
      <w:pPr>
        <w:spacing w:line="360" w:lineRule="auto"/>
        <w:ind w:firstLineChars="2000" w:firstLine="4800"/>
        <w:rPr>
          <w:bCs/>
          <w:sz w:val="24"/>
        </w:rPr>
      </w:pPr>
    </w:p>
    <w:p w:rsidR="00C53F48" w:rsidRDefault="00C53F48" w:rsidP="00C53F48">
      <w:pPr>
        <w:spacing w:line="360" w:lineRule="auto"/>
        <w:ind w:firstLineChars="2000" w:firstLine="4800"/>
        <w:rPr>
          <w:bCs/>
          <w:sz w:val="24"/>
        </w:rPr>
      </w:pPr>
    </w:p>
    <w:p w:rsidR="00C53F48" w:rsidRDefault="00C53F48" w:rsidP="00C53F48">
      <w:pPr>
        <w:spacing w:line="360" w:lineRule="auto"/>
        <w:ind w:firstLineChars="2000" w:firstLine="4800"/>
        <w:rPr>
          <w:bCs/>
          <w:sz w:val="24"/>
        </w:rPr>
      </w:pPr>
    </w:p>
    <w:p w:rsidR="00C53F48" w:rsidRDefault="00C53F48" w:rsidP="00C53F48">
      <w:pPr>
        <w:spacing w:line="360" w:lineRule="auto"/>
        <w:ind w:firstLineChars="2000" w:firstLine="4800"/>
        <w:rPr>
          <w:bCs/>
          <w:sz w:val="24"/>
        </w:rPr>
      </w:pPr>
    </w:p>
    <w:p w:rsidR="00C53F48" w:rsidRDefault="00C53F48" w:rsidP="00423D42">
      <w:pPr>
        <w:spacing w:before="44"/>
        <w:ind w:left="118" w:firstLineChars="400" w:firstLine="1120"/>
        <w:rPr>
          <w:sz w:val="28"/>
        </w:rPr>
      </w:pPr>
      <w:r>
        <w:rPr>
          <w:sz w:val="28"/>
        </w:rPr>
        <w:lastRenderedPageBreak/>
        <w:t xml:space="preserve">附件 </w:t>
      </w:r>
      <w:r w:rsidR="00423D42">
        <w:rPr>
          <w:sz w:val="28"/>
        </w:rPr>
        <w:t>4</w:t>
      </w:r>
    </w:p>
    <w:p w:rsidR="00C53F48" w:rsidRDefault="00C53F48" w:rsidP="00C53F48">
      <w:pPr>
        <w:pStyle w:val="a3"/>
        <w:rPr>
          <w:sz w:val="20"/>
        </w:rPr>
      </w:pPr>
    </w:p>
    <w:p w:rsidR="00C53F48" w:rsidRDefault="00C53F48" w:rsidP="00C53F48">
      <w:pPr>
        <w:pStyle w:val="a3"/>
        <w:rPr>
          <w:sz w:val="16"/>
        </w:rPr>
      </w:pPr>
    </w:p>
    <w:p w:rsidR="00C53F48" w:rsidRDefault="00C53F48" w:rsidP="00C53F48">
      <w:pPr>
        <w:spacing w:before="54"/>
        <w:ind w:left="2820"/>
        <w:rPr>
          <w:b/>
          <w:sz w:val="32"/>
        </w:rPr>
      </w:pPr>
      <w:r>
        <w:rPr>
          <w:b/>
          <w:sz w:val="32"/>
        </w:rPr>
        <w:t>残疾人福利性单位声明函</w:t>
      </w:r>
    </w:p>
    <w:p w:rsidR="00C53F48" w:rsidRDefault="00C53F48" w:rsidP="00C53F48">
      <w:pPr>
        <w:pStyle w:val="a3"/>
        <w:rPr>
          <w:b/>
          <w:sz w:val="32"/>
        </w:rPr>
      </w:pPr>
    </w:p>
    <w:p w:rsidR="00C53F48" w:rsidRDefault="00C53F48" w:rsidP="00C53F48">
      <w:pPr>
        <w:pStyle w:val="a3"/>
        <w:rPr>
          <w:b/>
          <w:sz w:val="34"/>
        </w:rPr>
      </w:pPr>
    </w:p>
    <w:p w:rsidR="00C53F48" w:rsidRDefault="00C53F48" w:rsidP="00C53F48">
      <w:pPr>
        <w:pStyle w:val="a3"/>
        <w:spacing w:line="458" w:lineRule="auto"/>
        <w:ind w:left="709" w:right="1109" w:firstLineChars="200" w:firstLine="480"/>
        <w:jc w:val="both"/>
      </w:pPr>
      <w:r>
        <w:t>本单位郑重声明，根据《财政部 民政部 中国残疾人联合会关于促进残疾人就业政府采购政策的通知》（财库〔2017〕141 号）的规定，本单位为符合条件的残疾人福利性单位，且本单位参加</w:t>
      </w:r>
      <w:r>
        <w:rPr>
          <w:u w:val="single"/>
        </w:rPr>
        <w:t xml:space="preserve">台州市黄岩区北洋镇人民政府 </w:t>
      </w:r>
      <w:r>
        <w:t>的</w:t>
      </w:r>
      <w:r w:rsidRPr="003D5C98">
        <w:rPr>
          <w:rFonts w:hint="eastAsia"/>
          <w:u w:val="single"/>
        </w:rPr>
        <w:t>北洋镇污水零直排管线物探排查、清淤项目</w:t>
      </w:r>
      <w:r>
        <w:t>活动提供本单位制造的货物（由本单位承担工程/提供服务），或者提供其他残疾人福利性单位制造的货物（不包括使用非残疾人福利性单位注册商标的货物）。</w:t>
      </w:r>
    </w:p>
    <w:p w:rsidR="00C53F48" w:rsidRDefault="00C53F48" w:rsidP="00C53F48">
      <w:pPr>
        <w:pStyle w:val="a3"/>
        <w:spacing w:before="2"/>
        <w:ind w:left="709" w:hanging="87"/>
      </w:pPr>
      <w:r>
        <w:t>本单位对上述声明的真实性负责。如有虚假，将依法承担相应责任。</w:t>
      </w:r>
    </w:p>
    <w:p w:rsidR="00C53F48" w:rsidRDefault="00C53F48" w:rsidP="00C53F48">
      <w:pPr>
        <w:pStyle w:val="a3"/>
        <w:ind w:left="709" w:hanging="87"/>
      </w:pPr>
    </w:p>
    <w:p w:rsidR="00C53F48" w:rsidRDefault="00C53F48" w:rsidP="00C53F48">
      <w:pPr>
        <w:pStyle w:val="a3"/>
        <w:ind w:left="709" w:hanging="87"/>
      </w:pPr>
    </w:p>
    <w:p w:rsidR="00C53F48" w:rsidRDefault="00C53F48" w:rsidP="00C53F48">
      <w:pPr>
        <w:pStyle w:val="a3"/>
        <w:ind w:left="709" w:hanging="87"/>
      </w:pPr>
    </w:p>
    <w:p w:rsidR="00C53F48" w:rsidRDefault="00C53F48" w:rsidP="00C53F48">
      <w:pPr>
        <w:pStyle w:val="a3"/>
        <w:spacing w:before="11"/>
        <w:ind w:left="709" w:hanging="87"/>
        <w:rPr>
          <w:sz w:val="23"/>
        </w:rPr>
      </w:pPr>
    </w:p>
    <w:p w:rsidR="00C53F48" w:rsidRDefault="00C53F48" w:rsidP="00C53F48">
      <w:pPr>
        <w:pStyle w:val="a3"/>
        <w:spacing w:before="1"/>
        <w:ind w:left="709" w:hanging="87"/>
      </w:pPr>
      <w:r>
        <w:t>投标人（盖章）：</w:t>
      </w:r>
    </w:p>
    <w:p w:rsidR="00C53F48" w:rsidRDefault="00C53F48" w:rsidP="00C53F48">
      <w:pPr>
        <w:pStyle w:val="a3"/>
        <w:ind w:left="709" w:hanging="87"/>
      </w:pPr>
    </w:p>
    <w:p w:rsidR="00C53F48" w:rsidRDefault="00C53F48" w:rsidP="00C53F48">
      <w:pPr>
        <w:pStyle w:val="a3"/>
        <w:ind w:left="709" w:hanging="87"/>
      </w:pPr>
    </w:p>
    <w:p w:rsidR="00C53F48" w:rsidRDefault="00C53F48" w:rsidP="00C53F48">
      <w:pPr>
        <w:pStyle w:val="a3"/>
        <w:spacing w:before="2"/>
        <w:ind w:left="709" w:hanging="87"/>
        <w:rPr>
          <w:sz w:val="25"/>
        </w:rPr>
      </w:pPr>
    </w:p>
    <w:p w:rsidR="00C53F48" w:rsidRDefault="00C53F48" w:rsidP="00C53F48">
      <w:pPr>
        <w:pStyle w:val="a3"/>
        <w:ind w:left="709" w:hanging="87"/>
      </w:pPr>
      <w:r>
        <w:t>法定代表人或授权代表（签字或盖章）：</w:t>
      </w:r>
    </w:p>
    <w:p w:rsidR="00C53F48" w:rsidRDefault="00C53F48" w:rsidP="00C53F48">
      <w:pPr>
        <w:pStyle w:val="a3"/>
        <w:ind w:left="709" w:hanging="87"/>
      </w:pPr>
    </w:p>
    <w:p w:rsidR="00C53F48" w:rsidRDefault="00C53F48" w:rsidP="00C53F48">
      <w:pPr>
        <w:pStyle w:val="a3"/>
        <w:ind w:left="709" w:hanging="87"/>
      </w:pPr>
    </w:p>
    <w:p w:rsidR="00C53F48" w:rsidRDefault="00C53F48" w:rsidP="00C53F48">
      <w:pPr>
        <w:pStyle w:val="a3"/>
        <w:spacing w:before="1"/>
        <w:ind w:left="709" w:hanging="87"/>
        <w:rPr>
          <w:sz w:val="25"/>
        </w:rPr>
      </w:pPr>
    </w:p>
    <w:p w:rsidR="00C53F48" w:rsidRDefault="00C53F48" w:rsidP="00C53F48">
      <w:pPr>
        <w:pStyle w:val="a3"/>
        <w:tabs>
          <w:tab w:val="left" w:pos="1318"/>
          <w:tab w:val="left" w:pos="2158"/>
          <w:tab w:val="left" w:pos="2998"/>
        </w:tabs>
        <w:ind w:left="709" w:hanging="87"/>
      </w:pPr>
      <w:r>
        <w:t>日期：</w:t>
      </w:r>
      <w:r>
        <w:tab/>
        <w:t>年</w:t>
      </w:r>
      <w:r>
        <w:tab/>
        <w:t>月</w:t>
      </w:r>
      <w:r>
        <w:tab/>
        <w:t>日</w:t>
      </w:r>
    </w:p>
    <w:p w:rsidR="00C53F48" w:rsidRDefault="00C53F48" w:rsidP="00C53F48">
      <w:pPr>
        <w:spacing w:line="360" w:lineRule="auto"/>
        <w:ind w:firstLineChars="2000" w:firstLine="4800"/>
        <w:rPr>
          <w:bCs/>
          <w:sz w:val="24"/>
        </w:rPr>
      </w:pPr>
    </w:p>
    <w:p w:rsidR="00C53F48" w:rsidRDefault="00C53F48" w:rsidP="00C53F48">
      <w:pPr>
        <w:tabs>
          <w:tab w:val="left" w:pos="3284"/>
        </w:tabs>
        <w:spacing w:line="343" w:lineRule="auto"/>
      </w:pPr>
    </w:p>
    <w:p w:rsidR="00C53F48" w:rsidRDefault="00C53F48" w:rsidP="00C53F48">
      <w:pPr>
        <w:tabs>
          <w:tab w:val="left" w:pos="3284"/>
        </w:tabs>
        <w:spacing w:line="343" w:lineRule="auto"/>
        <w:sectPr w:rsidR="00C53F48">
          <w:type w:val="continuous"/>
          <w:pgSz w:w="11910" w:h="16840"/>
          <w:pgMar w:top="1440" w:right="480" w:bottom="280" w:left="620" w:header="720" w:footer="720" w:gutter="0"/>
          <w:cols w:space="720"/>
        </w:sectPr>
      </w:pPr>
      <w:r>
        <w:tab/>
      </w:r>
    </w:p>
    <w:p w:rsidR="001F6C49" w:rsidRDefault="00A76EE4">
      <w:pPr>
        <w:spacing w:before="34"/>
        <w:ind w:left="1307"/>
        <w:rPr>
          <w:sz w:val="28"/>
        </w:rPr>
      </w:pPr>
      <w:r>
        <w:rPr>
          <w:spacing w:val="-24"/>
          <w:sz w:val="28"/>
        </w:rPr>
        <w:lastRenderedPageBreak/>
        <w:t xml:space="preserve">附件 </w:t>
      </w:r>
      <w:r w:rsidR="00423D42">
        <w:rPr>
          <w:sz w:val="28"/>
        </w:rPr>
        <w:t>5</w:t>
      </w:r>
    </w:p>
    <w:p w:rsidR="001F6C49" w:rsidRDefault="00A76EE4">
      <w:pPr>
        <w:pStyle w:val="a3"/>
        <w:spacing w:before="2"/>
        <w:rPr>
          <w:sz w:val="47"/>
        </w:rPr>
      </w:pPr>
      <w:r>
        <w:br w:type="column"/>
      </w:r>
    </w:p>
    <w:p w:rsidR="001F6C49" w:rsidRDefault="00A76EE4">
      <w:pPr>
        <w:ind w:left="1307"/>
        <w:rPr>
          <w:b/>
          <w:sz w:val="36"/>
        </w:rPr>
      </w:pPr>
      <w:r>
        <w:rPr>
          <w:b/>
          <w:sz w:val="36"/>
        </w:rPr>
        <w:t>授权委托书</w:t>
      </w:r>
    </w:p>
    <w:p w:rsidR="001F6C49" w:rsidRDefault="001F6C49">
      <w:pPr>
        <w:rPr>
          <w:sz w:val="36"/>
        </w:rPr>
        <w:sectPr w:rsidR="001F6C49">
          <w:footerReference w:type="default" r:id="rId18"/>
          <w:pgSz w:w="11910" w:h="16840"/>
          <w:pgMar w:top="1540" w:right="480" w:bottom="1500" w:left="620" w:header="0" w:footer="1305" w:gutter="0"/>
          <w:pgNumType w:start="40"/>
          <w:cols w:num="2" w:space="720" w:equalWidth="0">
            <w:col w:w="2122" w:space="1099"/>
            <w:col w:w="7589"/>
          </w:cols>
        </w:sectPr>
      </w:pPr>
    </w:p>
    <w:p w:rsidR="001F6C49" w:rsidRDefault="00A76EE4">
      <w:pPr>
        <w:pStyle w:val="a3"/>
        <w:tabs>
          <w:tab w:val="left" w:pos="2929"/>
        </w:tabs>
        <w:spacing w:before="162"/>
        <w:ind w:left="1549"/>
      </w:pPr>
      <w:r>
        <w:rPr>
          <w:rFonts w:ascii="Times New Roman" w:eastAsia="Times New Roman"/>
          <w:u w:val="single"/>
        </w:rPr>
        <w:tab/>
      </w:r>
      <w:r>
        <w:rPr>
          <w:u w:val="single"/>
        </w:rPr>
        <w:t>（填写采购人单位名称）</w:t>
      </w:r>
      <w:r>
        <w:t>：</w:t>
      </w:r>
    </w:p>
    <w:p w:rsidR="001F6C49" w:rsidRDefault="00A76EE4">
      <w:pPr>
        <w:pStyle w:val="a3"/>
        <w:tabs>
          <w:tab w:val="left" w:pos="4299"/>
          <w:tab w:val="left" w:pos="4803"/>
          <w:tab w:val="left" w:pos="7412"/>
        </w:tabs>
        <w:spacing w:before="161" w:line="364" w:lineRule="auto"/>
        <w:ind w:left="1307" w:right="1178" w:firstLine="484"/>
      </w:pPr>
      <w:r>
        <w:t>我单位全权委托</w:t>
      </w:r>
      <w:r>
        <w:rPr>
          <w:u w:val="single"/>
        </w:rPr>
        <w:tab/>
      </w:r>
      <w:r>
        <w:t>（身份证号</w:t>
      </w:r>
      <w:r>
        <w:rPr>
          <w:spacing w:val="-22"/>
        </w:rPr>
        <w:t>：</w:t>
      </w:r>
      <w:r>
        <w:rPr>
          <w:spacing w:val="-22"/>
          <w:u w:val="single"/>
        </w:rPr>
        <w:tab/>
      </w:r>
      <w:r>
        <w:rPr>
          <w:spacing w:val="-24"/>
        </w:rPr>
        <w:t>）</w:t>
      </w:r>
      <w:r>
        <w:t>作为我单位合法代理人，参加</w:t>
      </w:r>
      <w:r>
        <w:rPr>
          <w:u w:val="single"/>
        </w:rPr>
        <w:tab/>
      </w:r>
      <w:r>
        <w:rPr>
          <w:u w:val="single"/>
        </w:rPr>
        <w:tab/>
      </w:r>
      <w:r>
        <w:t>（填写政府采购项目名称及编号）投标活动</w:t>
      </w:r>
      <w:r>
        <w:rPr>
          <w:spacing w:val="-14"/>
        </w:rPr>
        <w:t xml:space="preserve">， </w:t>
      </w:r>
      <w:r>
        <w:t>并办理上述项目所涉的投标文件签署、合同签订及项目实施等与之相关的投标全程各事项。该代理人的上述行为，均代表本单位，与本单位的行为具有同等法律效力,本单位将承担该代理人行为的全部法律后果和法律责任</w:t>
      </w:r>
      <w:r>
        <w:rPr>
          <w:spacing w:val="-68"/>
        </w:rPr>
        <w:t>。</w:t>
      </w:r>
      <w:r>
        <w:t>代理人无权转换委托权。</w:t>
      </w:r>
    </w:p>
    <w:p w:rsidR="001F6C49" w:rsidRDefault="00A76EE4">
      <w:pPr>
        <w:pStyle w:val="a3"/>
        <w:spacing w:before="4"/>
        <w:ind w:left="1792"/>
      </w:pPr>
      <w:r>
        <w:t>特此委托</w:t>
      </w:r>
    </w:p>
    <w:p w:rsidR="001F6C49" w:rsidRDefault="001F6C49">
      <w:pPr>
        <w:pStyle w:val="a3"/>
      </w:pPr>
    </w:p>
    <w:p w:rsidR="001F6C49" w:rsidRDefault="001F6C49">
      <w:pPr>
        <w:pStyle w:val="a3"/>
        <w:rPr>
          <w:sz w:val="25"/>
        </w:rPr>
      </w:pPr>
    </w:p>
    <w:p w:rsidR="001F6C49" w:rsidRDefault="00A76EE4">
      <w:pPr>
        <w:pStyle w:val="a3"/>
        <w:tabs>
          <w:tab w:val="left" w:pos="5408"/>
          <w:tab w:val="left" w:pos="6615"/>
          <w:tab w:val="left" w:pos="7338"/>
          <w:tab w:val="left" w:pos="8063"/>
        </w:tabs>
        <w:ind w:left="1792"/>
      </w:pPr>
      <w:r>
        <w:t>代理人姓名（签字）：</w:t>
      </w:r>
      <w:r>
        <w:tab/>
        <w:t>日期：</w:t>
      </w:r>
      <w:r>
        <w:tab/>
        <w:t>年</w:t>
      </w:r>
      <w:r>
        <w:tab/>
        <w:t>月</w:t>
      </w:r>
      <w:r>
        <w:tab/>
        <w:t>日</w:t>
      </w:r>
    </w:p>
    <w:p w:rsidR="001F6C49" w:rsidRDefault="001F6C49">
      <w:pPr>
        <w:pStyle w:val="a3"/>
      </w:pPr>
    </w:p>
    <w:p w:rsidR="001F6C49" w:rsidRDefault="001F6C49">
      <w:pPr>
        <w:pStyle w:val="a3"/>
      </w:pPr>
    </w:p>
    <w:p w:rsidR="001F6C49" w:rsidRDefault="001F6C49">
      <w:pPr>
        <w:pStyle w:val="a3"/>
      </w:pPr>
    </w:p>
    <w:p w:rsidR="001F6C49" w:rsidRDefault="00A76EE4">
      <w:pPr>
        <w:pStyle w:val="a3"/>
        <w:tabs>
          <w:tab w:val="left" w:pos="5408"/>
          <w:tab w:val="left" w:pos="6615"/>
          <w:tab w:val="left" w:pos="7338"/>
          <w:tab w:val="left" w:pos="8063"/>
        </w:tabs>
        <w:spacing w:before="174"/>
        <w:ind w:left="1792"/>
      </w:pPr>
      <w:r>
        <w:t>法定代表人（签字）：</w:t>
      </w:r>
      <w:r>
        <w:tab/>
        <w:t>日期：</w:t>
      </w:r>
      <w:r>
        <w:tab/>
        <w:t>年</w:t>
      </w:r>
      <w:r>
        <w:tab/>
        <w:t>月</w:t>
      </w:r>
      <w:r>
        <w:tab/>
        <w:t>日</w:t>
      </w:r>
    </w:p>
    <w:p w:rsidR="001F6C49" w:rsidRDefault="00A76EE4" w:rsidP="008B263B">
      <w:pPr>
        <w:pStyle w:val="a3"/>
        <w:spacing w:before="161"/>
        <w:ind w:leftChars="-27" w:left="-59" w:firstLineChars="700" w:firstLine="1680"/>
      </w:pPr>
      <w:r>
        <w:t>（委托单位加盖公章）</w:t>
      </w:r>
    </w:p>
    <w:p w:rsidR="001F6C49" w:rsidRDefault="001F6C49">
      <w:pPr>
        <w:pStyle w:val="a3"/>
      </w:pPr>
    </w:p>
    <w:p w:rsidR="001F6C49" w:rsidRDefault="001F6C49">
      <w:pPr>
        <w:pStyle w:val="a3"/>
      </w:pPr>
    </w:p>
    <w:p w:rsidR="001F6C49" w:rsidRDefault="001F6C49">
      <w:pPr>
        <w:pStyle w:val="a3"/>
      </w:pPr>
    </w:p>
    <w:p w:rsidR="00C53F48" w:rsidRDefault="00A76EE4">
      <w:pPr>
        <w:pStyle w:val="a3"/>
        <w:spacing w:before="174" w:line="364" w:lineRule="auto"/>
        <w:ind w:left="1792" w:right="2078"/>
      </w:pPr>
      <w:r>
        <w:t xml:space="preserve">附：1、代理人身份证扫描件（单位加盖公章） </w:t>
      </w:r>
    </w:p>
    <w:p w:rsidR="001F6C49" w:rsidRDefault="00A76EE4" w:rsidP="00C53F48">
      <w:pPr>
        <w:pStyle w:val="a3"/>
        <w:spacing w:before="174" w:line="364" w:lineRule="auto"/>
        <w:ind w:left="1792" w:right="2078"/>
      </w:pPr>
      <w:r>
        <w:t>2、法定代表人身份证扫描件（单位加盖公章）</w:t>
      </w:r>
    </w:p>
    <w:p w:rsidR="001F6C49" w:rsidRDefault="001F6C49">
      <w:pPr>
        <w:spacing w:line="364" w:lineRule="auto"/>
        <w:sectPr w:rsidR="001F6C49">
          <w:type w:val="continuous"/>
          <w:pgSz w:w="11910" w:h="16840"/>
          <w:pgMar w:top="1440" w:right="480" w:bottom="280" w:left="620" w:header="720" w:footer="720" w:gutter="0"/>
          <w:cols w:space="720"/>
        </w:sectPr>
      </w:pPr>
    </w:p>
    <w:p w:rsidR="001F6C49" w:rsidRDefault="00A76EE4">
      <w:pPr>
        <w:spacing w:before="34"/>
        <w:ind w:left="1307"/>
        <w:rPr>
          <w:sz w:val="28"/>
        </w:rPr>
      </w:pPr>
      <w:r>
        <w:rPr>
          <w:sz w:val="28"/>
        </w:rPr>
        <w:lastRenderedPageBreak/>
        <w:t xml:space="preserve">附件 </w:t>
      </w:r>
      <w:r w:rsidR="00423D42">
        <w:rPr>
          <w:sz w:val="28"/>
        </w:rPr>
        <w:t>6</w:t>
      </w:r>
    </w:p>
    <w:p w:rsidR="001F6C49" w:rsidRDefault="001F6C49">
      <w:pPr>
        <w:pStyle w:val="a3"/>
        <w:spacing w:before="4"/>
        <w:rPr>
          <w:sz w:val="8"/>
        </w:rPr>
      </w:pPr>
    </w:p>
    <w:p w:rsidR="001F6C49" w:rsidRDefault="00A76EE4">
      <w:pPr>
        <w:pStyle w:val="a3"/>
        <w:spacing w:before="66"/>
        <w:ind w:right="1246"/>
        <w:jc w:val="right"/>
      </w:pPr>
      <w:r>
        <w:rPr>
          <w:u w:val="single"/>
        </w:rPr>
        <w:t>正本（或副本）</w:t>
      </w:r>
    </w:p>
    <w:p w:rsidR="001F6C49" w:rsidRDefault="001F6C49">
      <w:pPr>
        <w:pStyle w:val="a3"/>
        <w:rPr>
          <w:sz w:val="20"/>
        </w:rPr>
      </w:pPr>
    </w:p>
    <w:p w:rsidR="001F6C49" w:rsidRDefault="001F6C49">
      <w:pPr>
        <w:pStyle w:val="a3"/>
        <w:spacing w:before="12"/>
        <w:rPr>
          <w:sz w:val="15"/>
        </w:rPr>
      </w:pPr>
    </w:p>
    <w:p w:rsidR="001F6C49" w:rsidRDefault="00A76EE4">
      <w:pPr>
        <w:pStyle w:val="1"/>
        <w:ind w:left="166"/>
      </w:pPr>
      <w:r>
        <w:t>项目名称</w:t>
      </w:r>
    </w:p>
    <w:p w:rsidR="001F6C49" w:rsidRDefault="00A76EE4">
      <w:pPr>
        <w:pStyle w:val="2"/>
      </w:pPr>
      <w:r>
        <w:t>项目编号：</w:t>
      </w:r>
    </w:p>
    <w:p w:rsidR="001F6C49" w:rsidRDefault="00A76EE4">
      <w:pPr>
        <w:spacing w:before="119" w:line="340" w:lineRule="auto"/>
        <w:ind w:left="5024" w:right="4940"/>
        <w:jc w:val="both"/>
        <w:rPr>
          <w:b/>
          <w:sz w:val="84"/>
        </w:rPr>
      </w:pPr>
      <w:r>
        <w:rPr>
          <w:b/>
          <w:sz w:val="84"/>
        </w:rPr>
        <w:t>投标文件</w:t>
      </w:r>
    </w:p>
    <w:p w:rsidR="001F6C49" w:rsidRDefault="00A76EE4">
      <w:pPr>
        <w:pStyle w:val="3"/>
        <w:spacing w:before="21"/>
        <w:ind w:left="58" w:right="76"/>
        <w:jc w:val="center"/>
      </w:pPr>
      <w:r>
        <w:t>（ 商 务 技 术 文 件 ）</w:t>
      </w:r>
    </w:p>
    <w:p w:rsidR="001F6C49" w:rsidRDefault="001F6C49">
      <w:pPr>
        <w:pStyle w:val="a3"/>
        <w:rPr>
          <w:sz w:val="32"/>
        </w:rPr>
      </w:pPr>
    </w:p>
    <w:p w:rsidR="001F6C49" w:rsidRDefault="001F6C49">
      <w:pPr>
        <w:pStyle w:val="a3"/>
        <w:spacing w:before="4"/>
        <w:rPr>
          <w:sz w:val="25"/>
        </w:rPr>
      </w:pPr>
    </w:p>
    <w:p w:rsidR="001F6C49" w:rsidRDefault="00A76EE4">
      <w:pPr>
        <w:spacing w:line="350" w:lineRule="auto"/>
        <w:ind w:left="1952" w:right="6284"/>
        <w:rPr>
          <w:sz w:val="32"/>
        </w:rPr>
      </w:pPr>
      <w:r>
        <w:rPr>
          <w:sz w:val="32"/>
        </w:rPr>
        <w:t>投标人（公章）： 投标人地址：</w:t>
      </w:r>
    </w:p>
    <w:p w:rsidR="001F6C49" w:rsidRDefault="00A76EE4">
      <w:pPr>
        <w:spacing w:before="3"/>
        <w:ind w:left="1952"/>
        <w:rPr>
          <w:sz w:val="32"/>
        </w:rPr>
      </w:pPr>
      <w:r>
        <w:rPr>
          <w:sz w:val="32"/>
        </w:rPr>
        <w:t>日期：</w:t>
      </w:r>
    </w:p>
    <w:p w:rsidR="001F6C49" w:rsidRDefault="001F6C49">
      <w:pPr>
        <w:rPr>
          <w:sz w:val="32"/>
        </w:rPr>
        <w:sectPr w:rsidR="001F6C49">
          <w:pgSz w:w="11910" w:h="16840"/>
          <w:pgMar w:top="1540" w:right="480" w:bottom="1500" w:left="620" w:header="0" w:footer="1305" w:gutter="0"/>
          <w:cols w:space="720"/>
        </w:sectPr>
      </w:pPr>
    </w:p>
    <w:p w:rsidR="001F6C49" w:rsidRDefault="00A76EE4">
      <w:pPr>
        <w:spacing w:before="21"/>
        <w:ind w:left="257"/>
        <w:jc w:val="center"/>
        <w:rPr>
          <w:b/>
          <w:sz w:val="36"/>
        </w:rPr>
      </w:pPr>
      <w:r>
        <w:rPr>
          <w:b/>
          <w:sz w:val="36"/>
        </w:rPr>
        <w:lastRenderedPageBreak/>
        <w:t>商务技术文件目录</w:t>
      </w:r>
    </w:p>
    <w:p w:rsidR="001F6C49" w:rsidRDefault="001F6C49">
      <w:pPr>
        <w:pStyle w:val="a3"/>
        <w:spacing w:before="7"/>
        <w:rPr>
          <w:b/>
          <w:sz w:val="44"/>
        </w:rPr>
      </w:pPr>
    </w:p>
    <w:p w:rsidR="001F6C49" w:rsidRDefault="00A76EE4">
      <w:pPr>
        <w:spacing w:before="1"/>
        <w:ind w:left="1307"/>
        <w:rPr>
          <w:sz w:val="28"/>
        </w:rPr>
      </w:pPr>
      <w:r>
        <w:rPr>
          <w:sz w:val="28"/>
        </w:rPr>
        <w:t>（投标人根据投标文件内容自行编制）</w:t>
      </w:r>
    </w:p>
    <w:p w:rsidR="001F6C49" w:rsidRDefault="001F6C49">
      <w:pPr>
        <w:rPr>
          <w:sz w:val="28"/>
        </w:rPr>
        <w:sectPr w:rsidR="001F6C49">
          <w:pgSz w:w="11910" w:h="16840"/>
          <w:pgMar w:top="1420" w:right="480" w:bottom="1500" w:left="620" w:header="0" w:footer="1305" w:gutter="0"/>
          <w:cols w:space="720"/>
        </w:sectPr>
      </w:pPr>
    </w:p>
    <w:p w:rsidR="001F6C49" w:rsidRDefault="00A76EE4">
      <w:pPr>
        <w:spacing w:before="40" w:line="354" w:lineRule="exact"/>
        <w:ind w:left="58" w:right="7474"/>
        <w:jc w:val="center"/>
        <w:rPr>
          <w:sz w:val="28"/>
        </w:rPr>
      </w:pPr>
      <w:r>
        <w:rPr>
          <w:sz w:val="28"/>
        </w:rPr>
        <w:lastRenderedPageBreak/>
        <w:t xml:space="preserve">附件 </w:t>
      </w:r>
      <w:r w:rsidR="00423D42">
        <w:rPr>
          <w:sz w:val="28"/>
        </w:rPr>
        <w:t>7</w:t>
      </w:r>
    </w:p>
    <w:p w:rsidR="001F6C49" w:rsidRDefault="00A76EE4">
      <w:pPr>
        <w:spacing w:line="380" w:lineRule="exact"/>
        <w:ind w:left="58" w:right="527"/>
        <w:jc w:val="center"/>
        <w:rPr>
          <w:b/>
          <w:sz w:val="30"/>
        </w:rPr>
      </w:pPr>
      <w:r>
        <w:rPr>
          <w:b/>
          <w:sz w:val="30"/>
        </w:rPr>
        <w:t>供应商自评表</w:t>
      </w:r>
    </w:p>
    <w:tbl>
      <w:tblPr>
        <w:tblStyle w:val="TableNormal"/>
        <w:tblW w:w="0" w:type="auto"/>
        <w:tblInd w:w="1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
        <w:gridCol w:w="3778"/>
        <w:gridCol w:w="756"/>
        <w:gridCol w:w="750"/>
        <w:gridCol w:w="705"/>
        <w:gridCol w:w="964"/>
      </w:tblGrid>
      <w:tr w:rsidR="001F6C49">
        <w:trPr>
          <w:trHeight w:val="720"/>
        </w:trPr>
        <w:tc>
          <w:tcPr>
            <w:tcW w:w="1359" w:type="dxa"/>
          </w:tcPr>
          <w:p w:rsidR="001F6C49" w:rsidRDefault="00A76EE4">
            <w:pPr>
              <w:pStyle w:val="TableParagraph"/>
              <w:spacing w:before="215"/>
              <w:ind w:left="194"/>
              <w:rPr>
                <w:b/>
                <w:sz w:val="24"/>
              </w:rPr>
            </w:pPr>
            <w:r>
              <w:rPr>
                <w:b/>
                <w:sz w:val="24"/>
              </w:rPr>
              <w:t>评分要素</w:t>
            </w:r>
          </w:p>
        </w:tc>
        <w:tc>
          <w:tcPr>
            <w:tcW w:w="3778" w:type="dxa"/>
          </w:tcPr>
          <w:p w:rsidR="001F6C49" w:rsidRDefault="00A76EE4">
            <w:pPr>
              <w:pStyle w:val="TableParagraph"/>
              <w:spacing w:before="215"/>
              <w:ind w:left="118" w:right="111"/>
              <w:jc w:val="center"/>
              <w:rPr>
                <w:b/>
                <w:sz w:val="24"/>
              </w:rPr>
            </w:pPr>
            <w:r>
              <w:rPr>
                <w:b/>
                <w:sz w:val="24"/>
              </w:rPr>
              <w:t>具 体 内 容 及 分 数 的 构 成</w:t>
            </w:r>
          </w:p>
        </w:tc>
        <w:tc>
          <w:tcPr>
            <w:tcW w:w="756" w:type="dxa"/>
          </w:tcPr>
          <w:p w:rsidR="001F6C49" w:rsidRDefault="00A76EE4">
            <w:pPr>
              <w:pStyle w:val="TableParagraph"/>
              <w:spacing w:before="215"/>
              <w:ind w:left="136"/>
              <w:rPr>
                <w:b/>
                <w:sz w:val="24"/>
              </w:rPr>
            </w:pPr>
            <w:r>
              <w:rPr>
                <w:b/>
                <w:sz w:val="24"/>
              </w:rPr>
              <w:t>分值</w:t>
            </w:r>
          </w:p>
        </w:tc>
        <w:tc>
          <w:tcPr>
            <w:tcW w:w="750" w:type="dxa"/>
          </w:tcPr>
          <w:p w:rsidR="001F6C49" w:rsidRDefault="00A76EE4">
            <w:pPr>
              <w:pStyle w:val="TableParagraph"/>
              <w:spacing w:before="35"/>
              <w:ind w:left="131"/>
              <w:rPr>
                <w:b/>
                <w:sz w:val="24"/>
              </w:rPr>
            </w:pPr>
            <w:r>
              <w:rPr>
                <w:b/>
                <w:sz w:val="24"/>
              </w:rPr>
              <w:t>自评</w:t>
            </w:r>
          </w:p>
          <w:p w:rsidR="001F6C49" w:rsidRDefault="00A76EE4">
            <w:pPr>
              <w:pStyle w:val="TableParagraph"/>
              <w:spacing w:before="53" w:line="304" w:lineRule="exact"/>
              <w:ind w:left="131"/>
              <w:rPr>
                <w:b/>
                <w:sz w:val="24"/>
              </w:rPr>
            </w:pPr>
            <w:r>
              <w:rPr>
                <w:b/>
                <w:sz w:val="24"/>
              </w:rPr>
              <w:t>分值</w:t>
            </w:r>
          </w:p>
        </w:tc>
        <w:tc>
          <w:tcPr>
            <w:tcW w:w="705" w:type="dxa"/>
          </w:tcPr>
          <w:p w:rsidR="001F6C49" w:rsidRDefault="00A76EE4">
            <w:pPr>
              <w:pStyle w:val="TableParagraph"/>
              <w:spacing w:before="35"/>
              <w:ind w:left="108"/>
              <w:rPr>
                <w:b/>
                <w:sz w:val="24"/>
              </w:rPr>
            </w:pPr>
            <w:r>
              <w:rPr>
                <w:b/>
                <w:sz w:val="24"/>
              </w:rPr>
              <w:t>评分</w:t>
            </w:r>
          </w:p>
          <w:p w:rsidR="001F6C49" w:rsidRDefault="00A76EE4">
            <w:pPr>
              <w:pStyle w:val="TableParagraph"/>
              <w:spacing w:before="53" w:line="304" w:lineRule="exact"/>
              <w:ind w:left="108"/>
              <w:rPr>
                <w:b/>
                <w:sz w:val="24"/>
              </w:rPr>
            </w:pPr>
            <w:r>
              <w:rPr>
                <w:b/>
                <w:sz w:val="24"/>
              </w:rPr>
              <w:t>依据</w:t>
            </w:r>
          </w:p>
        </w:tc>
        <w:tc>
          <w:tcPr>
            <w:tcW w:w="964" w:type="dxa"/>
          </w:tcPr>
          <w:p w:rsidR="001F6C49" w:rsidRDefault="00A76EE4">
            <w:pPr>
              <w:pStyle w:val="TableParagraph"/>
              <w:spacing w:before="35"/>
              <w:ind w:left="118"/>
              <w:rPr>
                <w:b/>
                <w:sz w:val="24"/>
              </w:rPr>
            </w:pPr>
            <w:r>
              <w:rPr>
                <w:b/>
                <w:sz w:val="24"/>
              </w:rPr>
              <w:t>评分对</w:t>
            </w:r>
          </w:p>
          <w:p w:rsidR="001F6C49" w:rsidRDefault="00A76EE4">
            <w:pPr>
              <w:pStyle w:val="TableParagraph"/>
              <w:spacing w:before="53" w:line="304" w:lineRule="exact"/>
              <w:ind w:left="118"/>
              <w:rPr>
                <w:b/>
                <w:sz w:val="24"/>
              </w:rPr>
            </w:pPr>
            <w:r>
              <w:rPr>
                <w:b/>
                <w:sz w:val="24"/>
              </w:rPr>
              <w:t>应页码</w:t>
            </w:r>
          </w:p>
        </w:tc>
      </w:tr>
      <w:tr w:rsidR="001F6C49">
        <w:trPr>
          <w:trHeight w:val="1530"/>
        </w:trPr>
        <w:tc>
          <w:tcPr>
            <w:tcW w:w="1359" w:type="dxa"/>
          </w:tcPr>
          <w:p w:rsidR="001F6C49" w:rsidRDefault="001F6C49">
            <w:pPr>
              <w:pStyle w:val="TableParagraph"/>
              <w:rPr>
                <w:rFonts w:ascii="Times New Roman"/>
                <w:sz w:val="24"/>
              </w:rPr>
            </w:pPr>
          </w:p>
        </w:tc>
        <w:tc>
          <w:tcPr>
            <w:tcW w:w="3778" w:type="dxa"/>
          </w:tcPr>
          <w:p w:rsidR="001F6C49" w:rsidRDefault="001F6C49">
            <w:pPr>
              <w:pStyle w:val="TableParagraph"/>
              <w:rPr>
                <w:b/>
                <w:sz w:val="20"/>
              </w:rPr>
            </w:pPr>
          </w:p>
          <w:p w:rsidR="001F6C49" w:rsidRDefault="001F6C49">
            <w:pPr>
              <w:pStyle w:val="TableParagraph"/>
              <w:rPr>
                <w:b/>
                <w:sz w:val="20"/>
              </w:rPr>
            </w:pPr>
          </w:p>
          <w:p w:rsidR="001F6C49" w:rsidRDefault="00A76EE4">
            <w:pPr>
              <w:pStyle w:val="TableParagraph"/>
              <w:spacing w:before="136"/>
              <w:ind w:left="118" w:right="111"/>
              <w:jc w:val="center"/>
              <w:rPr>
                <w:sz w:val="21"/>
              </w:rPr>
            </w:pPr>
            <w:r>
              <w:rPr>
                <w:sz w:val="21"/>
              </w:rPr>
              <w:t>（内容自填）</w:t>
            </w:r>
          </w:p>
        </w:tc>
        <w:tc>
          <w:tcPr>
            <w:tcW w:w="756" w:type="dxa"/>
          </w:tcPr>
          <w:p w:rsidR="001F6C49" w:rsidRDefault="001F6C49">
            <w:pPr>
              <w:pStyle w:val="TableParagraph"/>
              <w:rPr>
                <w:rFonts w:ascii="Times New Roman"/>
                <w:sz w:val="24"/>
              </w:rPr>
            </w:pPr>
          </w:p>
        </w:tc>
        <w:tc>
          <w:tcPr>
            <w:tcW w:w="750" w:type="dxa"/>
          </w:tcPr>
          <w:p w:rsidR="001F6C49" w:rsidRDefault="001F6C49">
            <w:pPr>
              <w:pStyle w:val="TableParagraph"/>
              <w:rPr>
                <w:rFonts w:ascii="Times New Roman"/>
                <w:sz w:val="24"/>
              </w:rPr>
            </w:pPr>
          </w:p>
        </w:tc>
        <w:tc>
          <w:tcPr>
            <w:tcW w:w="705" w:type="dxa"/>
          </w:tcPr>
          <w:p w:rsidR="001F6C49" w:rsidRDefault="001F6C49">
            <w:pPr>
              <w:pStyle w:val="TableParagraph"/>
              <w:rPr>
                <w:rFonts w:ascii="Times New Roman"/>
                <w:sz w:val="24"/>
              </w:rPr>
            </w:pPr>
          </w:p>
        </w:tc>
        <w:tc>
          <w:tcPr>
            <w:tcW w:w="964" w:type="dxa"/>
          </w:tcPr>
          <w:p w:rsidR="001F6C49" w:rsidRDefault="001F6C49">
            <w:pPr>
              <w:pStyle w:val="TableParagraph"/>
              <w:rPr>
                <w:rFonts w:ascii="Times New Roman"/>
                <w:sz w:val="24"/>
              </w:rPr>
            </w:pPr>
          </w:p>
        </w:tc>
      </w:tr>
      <w:tr w:rsidR="001F6C49">
        <w:trPr>
          <w:trHeight w:val="1654"/>
        </w:trPr>
        <w:tc>
          <w:tcPr>
            <w:tcW w:w="1359" w:type="dxa"/>
          </w:tcPr>
          <w:p w:rsidR="001F6C49" w:rsidRDefault="001F6C49">
            <w:pPr>
              <w:pStyle w:val="TableParagraph"/>
              <w:rPr>
                <w:rFonts w:ascii="Times New Roman"/>
                <w:sz w:val="24"/>
              </w:rPr>
            </w:pPr>
          </w:p>
        </w:tc>
        <w:tc>
          <w:tcPr>
            <w:tcW w:w="3778" w:type="dxa"/>
          </w:tcPr>
          <w:p w:rsidR="001F6C49" w:rsidRDefault="001F6C49">
            <w:pPr>
              <w:pStyle w:val="TableParagraph"/>
              <w:rPr>
                <w:rFonts w:ascii="Times New Roman"/>
                <w:sz w:val="24"/>
              </w:rPr>
            </w:pPr>
          </w:p>
        </w:tc>
        <w:tc>
          <w:tcPr>
            <w:tcW w:w="756" w:type="dxa"/>
          </w:tcPr>
          <w:p w:rsidR="001F6C49" w:rsidRDefault="001F6C49">
            <w:pPr>
              <w:pStyle w:val="TableParagraph"/>
              <w:rPr>
                <w:rFonts w:ascii="Times New Roman"/>
                <w:sz w:val="24"/>
              </w:rPr>
            </w:pPr>
          </w:p>
        </w:tc>
        <w:tc>
          <w:tcPr>
            <w:tcW w:w="750" w:type="dxa"/>
          </w:tcPr>
          <w:p w:rsidR="001F6C49" w:rsidRDefault="001F6C49">
            <w:pPr>
              <w:pStyle w:val="TableParagraph"/>
              <w:rPr>
                <w:rFonts w:ascii="Times New Roman"/>
                <w:sz w:val="24"/>
              </w:rPr>
            </w:pPr>
          </w:p>
        </w:tc>
        <w:tc>
          <w:tcPr>
            <w:tcW w:w="705" w:type="dxa"/>
          </w:tcPr>
          <w:p w:rsidR="001F6C49" w:rsidRDefault="001F6C49">
            <w:pPr>
              <w:pStyle w:val="TableParagraph"/>
              <w:rPr>
                <w:rFonts w:ascii="Times New Roman"/>
                <w:sz w:val="24"/>
              </w:rPr>
            </w:pPr>
          </w:p>
        </w:tc>
        <w:tc>
          <w:tcPr>
            <w:tcW w:w="964" w:type="dxa"/>
          </w:tcPr>
          <w:p w:rsidR="001F6C49" w:rsidRDefault="001F6C49">
            <w:pPr>
              <w:pStyle w:val="TableParagraph"/>
              <w:rPr>
                <w:rFonts w:ascii="Times New Roman"/>
                <w:sz w:val="24"/>
              </w:rPr>
            </w:pPr>
          </w:p>
        </w:tc>
      </w:tr>
      <w:tr w:rsidR="001F6C49">
        <w:trPr>
          <w:trHeight w:val="1569"/>
        </w:trPr>
        <w:tc>
          <w:tcPr>
            <w:tcW w:w="1359" w:type="dxa"/>
          </w:tcPr>
          <w:p w:rsidR="001F6C49" w:rsidRDefault="001F6C49">
            <w:pPr>
              <w:pStyle w:val="TableParagraph"/>
              <w:rPr>
                <w:rFonts w:ascii="Times New Roman"/>
                <w:sz w:val="24"/>
              </w:rPr>
            </w:pPr>
          </w:p>
        </w:tc>
        <w:tc>
          <w:tcPr>
            <w:tcW w:w="3778" w:type="dxa"/>
          </w:tcPr>
          <w:p w:rsidR="001F6C49" w:rsidRDefault="001F6C49">
            <w:pPr>
              <w:pStyle w:val="TableParagraph"/>
              <w:rPr>
                <w:rFonts w:ascii="Times New Roman"/>
                <w:sz w:val="24"/>
              </w:rPr>
            </w:pPr>
          </w:p>
        </w:tc>
        <w:tc>
          <w:tcPr>
            <w:tcW w:w="756" w:type="dxa"/>
          </w:tcPr>
          <w:p w:rsidR="001F6C49" w:rsidRDefault="001F6C49">
            <w:pPr>
              <w:pStyle w:val="TableParagraph"/>
              <w:rPr>
                <w:rFonts w:ascii="Times New Roman"/>
                <w:sz w:val="24"/>
              </w:rPr>
            </w:pPr>
          </w:p>
        </w:tc>
        <w:tc>
          <w:tcPr>
            <w:tcW w:w="750" w:type="dxa"/>
          </w:tcPr>
          <w:p w:rsidR="001F6C49" w:rsidRDefault="001F6C49">
            <w:pPr>
              <w:pStyle w:val="TableParagraph"/>
              <w:rPr>
                <w:rFonts w:ascii="Times New Roman"/>
                <w:sz w:val="24"/>
              </w:rPr>
            </w:pPr>
          </w:p>
        </w:tc>
        <w:tc>
          <w:tcPr>
            <w:tcW w:w="705" w:type="dxa"/>
          </w:tcPr>
          <w:p w:rsidR="001F6C49" w:rsidRDefault="001F6C49">
            <w:pPr>
              <w:pStyle w:val="TableParagraph"/>
              <w:rPr>
                <w:rFonts w:ascii="Times New Roman"/>
                <w:sz w:val="24"/>
              </w:rPr>
            </w:pPr>
          </w:p>
        </w:tc>
        <w:tc>
          <w:tcPr>
            <w:tcW w:w="964" w:type="dxa"/>
          </w:tcPr>
          <w:p w:rsidR="001F6C49" w:rsidRDefault="001F6C49">
            <w:pPr>
              <w:pStyle w:val="TableParagraph"/>
              <w:rPr>
                <w:rFonts w:ascii="Times New Roman"/>
                <w:sz w:val="24"/>
              </w:rPr>
            </w:pPr>
          </w:p>
        </w:tc>
      </w:tr>
    </w:tbl>
    <w:p w:rsidR="001F6C49" w:rsidRDefault="001F6C49">
      <w:pPr>
        <w:pStyle w:val="a3"/>
        <w:rPr>
          <w:b/>
          <w:sz w:val="20"/>
        </w:rPr>
      </w:pPr>
    </w:p>
    <w:p w:rsidR="001F6C49" w:rsidRDefault="00A76EE4">
      <w:pPr>
        <w:pStyle w:val="a3"/>
        <w:spacing w:before="198"/>
        <w:ind w:left="1307"/>
        <w:rPr>
          <w:rFonts w:ascii="新宋体" w:eastAsia="新宋体"/>
        </w:rPr>
      </w:pPr>
      <w:r>
        <w:rPr>
          <w:rFonts w:ascii="新宋体" w:eastAsia="新宋体" w:hint="eastAsia"/>
        </w:rPr>
        <w:t>投标人（盖章）：</w:t>
      </w:r>
    </w:p>
    <w:p w:rsidR="001F6C49" w:rsidRDefault="001F6C49">
      <w:pPr>
        <w:pStyle w:val="a3"/>
        <w:rPr>
          <w:rFonts w:ascii="新宋体"/>
        </w:rPr>
      </w:pPr>
    </w:p>
    <w:p w:rsidR="001F6C49" w:rsidRDefault="001F6C49">
      <w:pPr>
        <w:pStyle w:val="a3"/>
        <w:spacing w:before="11"/>
        <w:rPr>
          <w:rFonts w:ascii="新宋体"/>
        </w:rPr>
      </w:pPr>
    </w:p>
    <w:p w:rsidR="001F6C49" w:rsidRDefault="00A76EE4">
      <w:pPr>
        <w:pStyle w:val="a3"/>
        <w:ind w:left="1307"/>
        <w:rPr>
          <w:rFonts w:ascii="新宋体" w:eastAsia="新宋体"/>
        </w:rPr>
      </w:pPr>
      <w:r>
        <w:rPr>
          <w:rFonts w:ascii="新宋体" w:eastAsia="新宋体" w:hint="eastAsia"/>
        </w:rPr>
        <w:t>法定代表人或授权代表（签字或盖章）：</w:t>
      </w:r>
    </w:p>
    <w:p w:rsidR="001F6C49" w:rsidRDefault="001F6C49">
      <w:pPr>
        <w:pStyle w:val="a3"/>
        <w:rPr>
          <w:rFonts w:ascii="新宋体"/>
        </w:rPr>
      </w:pPr>
    </w:p>
    <w:p w:rsidR="001F6C49" w:rsidRDefault="001F6C49">
      <w:pPr>
        <w:pStyle w:val="a3"/>
        <w:spacing w:before="11"/>
        <w:rPr>
          <w:rFonts w:ascii="新宋体"/>
        </w:rPr>
      </w:pPr>
    </w:p>
    <w:p w:rsidR="001F6C49" w:rsidRDefault="00A76EE4">
      <w:pPr>
        <w:pStyle w:val="a3"/>
        <w:tabs>
          <w:tab w:val="left" w:pos="2511"/>
          <w:tab w:val="left" w:pos="3356"/>
          <w:tab w:val="left" w:pos="4201"/>
        </w:tabs>
        <w:ind w:left="1307"/>
        <w:rPr>
          <w:rFonts w:ascii="新宋体" w:eastAsia="新宋体"/>
        </w:rPr>
      </w:pPr>
      <w:r>
        <w:rPr>
          <w:rFonts w:ascii="新宋体" w:eastAsia="新宋体" w:hint="eastAsia"/>
        </w:rPr>
        <w:t>日期：</w:t>
      </w:r>
      <w:r>
        <w:rPr>
          <w:rFonts w:ascii="新宋体" w:eastAsia="新宋体" w:hint="eastAsia"/>
        </w:rPr>
        <w:tab/>
        <w:t>年</w:t>
      </w:r>
      <w:r>
        <w:rPr>
          <w:rFonts w:ascii="新宋体" w:eastAsia="新宋体" w:hint="eastAsia"/>
        </w:rPr>
        <w:tab/>
        <w:t>月</w:t>
      </w:r>
      <w:r>
        <w:rPr>
          <w:rFonts w:ascii="新宋体" w:eastAsia="新宋体" w:hint="eastAsia"/>
        </w:rPr>
        <w:tab/>
        <w:t>日</w:t>
      </w:r>
    </w:p>
    <w:p w:rsidR="001F6C49" w:rsidRDefault="001F6C49">
      <w:pPr>
        <w:rPr>
          <w:rFonts w:ascii="新宋体" w:eastAsia="新宋体"/>
        </w:rPr>
        <w:sectPr w:rsidR="001F6C49">
          <w:pgSz w:w="11910" w:h="16840"/>
          <w:pgMar w:top="1500" w:right="480" w:bottom="1500" w:left="620" w:header="0" w:footer="1305" w:gutter="0"/>
          <w:cols w:space="720"/>
        </w:sectPr>
      </w:pPr>
    </w:p>
    <w:p w:rsidR="001F6C49" w:rsidRDefault="00A76EE4">
      <w:pPr>
        <w:spacing w:before="34"/>
        <w:ind w:left="1307"/>
        <w:rPr>
          <w:sz w:val="28"/>
        </w:rPr>
      </w:pPr>
      <w:r>
        <w:rPr>
          <w:sz w:val="28"/>
        </w:rPr>
        <w:lastRenderedPageBreak/>
        <w:t xml:space="preserve">附件 </w:t>
      </w:r>
      <w:r w:rsidR="00423D42">
        <w:rPr>
          <w:sz w:val="28"/>
        </w:rPr>
        <w:t>8</w:t>
      </w:r>
    </w:p>
    <w:p w:rsidR="001F6C49" w:rsidRDefault="001F6C49">
      <w:pPr>
        <w:pStyle w:val="a3"/>
        <w:spacing w:before="5"/>
        <w:rPr>
          <w:sz w:val="14"/>
        </w:rPr>
      </w:pPr>
    </w:p>
    <w:p w:rsidR="001F6C49" w:rsidRDefault="00A76EE4">
      <w:pPr>
        <w:spacing w:before="55"/>
        <w:ind w:left="15"/>
        <w:jc w:val="center"/>
        <w:rPr>
          <w:b/>
          <w:sz w:val="32"/>
        </w:rPr>
      </w:pPr>
      <w:r>
        <w:rPr>
          <w:b/>
          <w:sz w:val="32"/>
        </w:rPr>
        <w:t>投标人基本情况表</w:t>
      </w:r>
    </w:p>
    <w:p w:rsidR="001F6C49" w:rsidRDefault="001F6C49">
      <w:pPr>
        <w:pStyle w:val="a3"/>
        <w:spacing w:before="3"/>
        <w:rPr>
          <w:b/>
          <w:sz w:val="8"/>
        </w:rPr>
      </w:pPr>
    </w:p>
    <w:tbl>
      <w:tblPr>
        <w:tblStyle w:val="TableNormal"/>
        <w:tblW w:w="0" w:type="auto"/>
        <w:tblInd w:w="1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9"/>
        <w:gridCol w:w="1168"/>
        <w:gridCol w:w="1028"/>
        <w:gridCol w:w="300"/>
        <w:gridCol w:w="1072"/>
        <w:gridCol w:w="311"/>
        <w:gridCol w:w="246"/>
        <w:gridCol w:w="750"/>
        <w:gridCol w:w="388"/>
        <w:gridCol w:w="276"/>
        <w:gridCol w:w="238"/>
        <w:gridCol w:w="1201"/>
        <w:gridCol w:w="1112"/>
      </w:tblGrid>
      <w:tr w:rsidR="001F6C49">
        <w:trPr>
          <w:trHeight w:val="375"/>
        </w:trPr>
        <w:tc>
          <w:tcPr>
            <w:tcW w:w="1399" w:type="dxa"/>
          </w:tcPr>
          <w:p w:rsidR="001F6C49" w:rsidRDefault="00A76EE4">
            <w:pPr>
              <w:pStyle w:val="TableParagraph"/>
              <w:spacing w:before="34"/>
              <w:ind w:left="174" w:right="215"/>
              <w:jc w:val="center"/>
              <w:rPr>
                <w:sz w:val="24"/>
              </w:rPr>
            </w:pPr>
            <w:r>
              <w:rPr>
                <w:sz w:val="24"/>
              </w:rPr>
              <w:t>企业名称</w:t>
            </w:r>
          </w:p>
        </w:tc>
        <w:tc>
          <w:tcPr>
            <w:tcW w:w="3879" w:type="dxa"/>
            <w:gridSpan w:val="5"/>
          </w:tcPr>
          <w:p w:rsidR="001F6C49" w:rsidRDefault="001F6C49">
            <w:pPr>
              <w:pStyle w:val="TableParagraph"/>
              <w:rPr>
                <w:rFonts w:ascii="Times New Roman"/>
              </w:rPr>
            </w:pPr>
          </w:p>
        </w:tc>
        <w:tc>
          <w:tcPr>
            <w:tcW w:w="1384" w:type="dxa"/>
            <w:gridSpan w:val="3"/>
          </w:tcPr>
          <w:p w:rsidR="001F6C49" w:rsidRDefault="00A76EE4">
            <w:pPr>
              <w:pStyle w:val="TableParagraph"/>
              <w:spacing w:before="34"/>
              <w:ind w:left="145"/>
              <w:rPr>
                <w:sz w:val="24"/>
              </w:rPr>
            </w:pPr>
            <w:r>
              <w:rPr>
                <w:sz w:val="24"/>
              </w:rPr>
              <w:t>法人代表</w:t>
            </w:r>
          </w:p>
        </w:tc>
        <w:tc>
          <w:tcPr>
            <w:tcW w:w="2827" w:type="dxa"/>
            <w:gridSpan w:val="4"/>
          </w:tcPr>
          <w:p w:rsidR="001F6C49" w:rsidRDefault="001F6C49">
            <w:pPr>
              <w:pStyle w:val="TableParagraph"/>
              <w:rPr>
                <w:rFonts w:ascii="Times New Roman"/>
              </w:rPr>
            </w:pPr>
          </w:p>
        </w:tc>
      </w:tr>
      <w:tr w:rsidR="001F6C49">
        <w:trPr>
          <w:trHeight w:val="405"/>
        </w:trPr>
        <w:tc>
          <w:tcPr>
            <w:tcW w:w="1399" w:type="dxa"/>
          </w:tcPr>
          <w:p w:rsidR="001F6C49" w:rsidRDefault="00A76EE4">
            <w:pPr>
              <w:pStyle w:val="TableParagraph"/>
              <w:spacing w:before="50"/>
              <w:ind w:left="169" w:right="215"/>
              <w:jc w:val="center"/>
              <w:rPr>
                <w:sz w:val="24"/>
              </w:rPr>
            </w:pPr>
            <w:r>
              <w:rPr>
                <w:sz w:val="24"/>
              </w:rPr>
              <w:t>地址</w:t>
            </w:r>
          </w:p>
        </w:tc>
        <w:tc>
          <w:tcPr>
            <w:tcW w:w="3879" w:type="dxa"/>
            <w:gridSpan w:val="5"/>
          </w:tcPr>
          <w:p w:rsidR="001F6C49" w:rsidRDefault="001F6C49">
            <w:pPr>
              <w:pStyle w:val="TableParagraph"/>
              <w:rPr>
                <w:rFonts w:ascii="Times New Roman"/>
              </w:rPr>
            </w:pPr>
          </w:p>
        </w:tc>
        <w:tc>
          <w:tcPr>
            <w:tcW w:w="1384" w:type="dxa"/>
            <w:gridSpan w:val="3"/>
          </w:tcPr>
          <w:p w:rsidR="001F6C49" w:rsidRDefault="00A76EE4">
            <w:pPr>
              <w:pStyle w:val="TableParagraph"/>
              <w:spacing w:before="50"/>
              <w:ind w:left="145"/>
              <w:rPr>
                <w:sz w:val="24"/>
              </w:rPr>
            </w:pPr>
            <w:r>
              <w:rPr>
                <w:sz w:val="24"/>
              </w:rPr>
              <w:t>企业性质</w:t>
            </w:r>
          </w:p>
        </w:tc>
        <w:tc>
          <w:tcPr>
            <w:tcW w:w="2827" w:type="dxa"/>
            <w:gridSpan w:val="4"/>
          </w:tcPr>
          <w:p w:rsidR="001F6C49" w:rsidRDefault="001F6C49">
            <w:pPr>
              <w:pStyle w:val="TableParagraph"/>
              <w:rPr>
                <w:rFonts w:ascii="Times New Roman"/>
              </w:rPr>
            </w:pPr>
          </w:p>
        </w:tc>
      </w:tr>
      <w:tr w:rsidR="001F6C49">
        <w:trPr>
          <w:trHeight w:val="624"/>
        </w:trPr>
        <w:tc>
          <w:tcPr>
            <w:tcW w:w="1399" w:type="dxa"/>
          </w:tcPr>
          <w:p w:rsidR="001F6C49" w:rsidRDefault="00A76EE4">
            <w:pPr>
              <w:pStyle w:val="TableParagraph"/>
              <w:spacing w:before="158"/>
              <w:ind w:left="174" w:right="215"/>
              <w:jc w:val="center"/>
              <w:rPr>
                <w:sz w:val="24"/>
              </w:rPr>
            </w:pPr>
            <w:r>
              <w:rPr>
                <w:sz w:val="24"/>
              </w:rPr>
              <w:t>股东姓名</w:t>
            </w:r>
          </w:p>
        </w:tc>
        <w:tc>
          <w:tcPr>
            <w:tcW w:w="1168" w:type="dxa"/>
          </w:tcPr>
          <w:p w:rsidR="001F6C49" w:rsidRDefault="001F6C49">
            <w:pPr>
              <w:pStyle w:val="TableParagraph"/>
              <w:rPr>
                <w:rFonts w:ascii="Times New Roman"/>
              </w:rPr>
            </w:pPr>
          </w:p>
        </w:tc>
        <w:tc>
          <w:tcPr>
            <w:tcW w:w="1328" w:type="dxa"/>
            <w:gridSpan w:val="2"/>
          </w:tcPr>
          <w:p w:rsidR="001F6C49" w:rsidRDefault="00A76EE4">
            <w:pPr>
              <w:pStyle w:val="TableParagraph"/>
              <w:spacing w:before="2"/>
              <w:ind w:left="148" w:right="169"/>
              <w:jc w:val="center"/>
              <w:rPr>
                <w:sz w:val="24"/>
              </w:rPr>
            </w:pPr>
            <w:r>
              <w:rPr>
                <w:sz w:val="24"/>
              </w:rPr>
              <w:t>股权结构</w:t>
            </w:r>
          </w:p>
          <w:p w:rsidR="001F6C49" w:rsidRDefault="00A76EE4">
            <w:pPr>
              <w:pStyle w:val="TableParagraph"/>
              <w:spacing w:before="5" w:line="290" w:lineRule="exact"/>
              <w:ind w:left="148" w:right="169"/>
              <w:jc w:val="center"/>
              <w:rPr>
                <w:sz w:val="24"/>
              </w:rPr>
            </w:pPr>
            <w:r>
              <w:rPr>
                <w:sz w:val="24"/>
              </w:rPr>
              <w:t>（</w:t>
            </w:r>
            <w:r>
              <w:rPr>
                <w:spacing w:val="8"/>
                <w:sz w:val="24"/>
              </w:rPr>
              <w:t>%）</w:t>
            </w:r>
          </w:p>
        </w:tc>
        <w:tc>
          <w:tcPr>
            <w:tcW w:w="1383" w:type="dxa"/>
            <w:gridSpan w:val="2"/>
          </w:tcPr>
          <w:p w:rsidR="001F6C49" w:rsidRDefault="001F6C49">
            <w:pPr>
              <w:pStyle w:val="TableParagraph"/>
              <w:rPr>
                <w:rFonts w:ascii="Times New Roman"/>
              </w:rPr>
            </w:pPr>
          </w:p>
        </w:tc>
        <w:tc>
          <w:tcPr>
            <w:tcW w:w="1384" w:type="dxa"/>
            <w:gridSpan w:val="3"/>
          </w:tcPr>
          <w:p w:rsidR="001F6C49" w:rsidRDefault="00A76EE4">
            <w:pPr>
              <w:pStyle w:val="TableParagraph"/>
              <w:spacing w:before="158"/>
              <w:ind w:left="145"/>
              <w:rPr>
                <w:sz w:val="24"/>
              </w:rPr>
            </w:pPr>
            <w:r>
              <w:rPr>
                <w:sz w:val="24"/>
              </w:rPr>
              <w:t>股东关系</w:t>
            </w:r>
          </w:p>
        </w:tc>
        <w:tc>
          <w:tcPr>
            <w:tcW w:w="2827" w:type="dxa"/>
            <w:gridSpan w:val="4"/>
          </w:tcPr>
          <w:p w:rsidR="001F6C49" w:rsidRDefault="001F6C49">
            <w:pPr>
              <w:pStyle w:val="TableParagraph"/>
              <w:rPr>
                <w:rFonts w:ascii="Times New Roman"/>
              </w:rPr>
            </w:pPr>
          </w:p>
        </w:tc>
      </w:tr>
      <w:tr w:rsidR="001F6C49">
        <w:trPr>
          <w:trHeight w:val="623"/>
        </w:trPr>
        <w:tc>
          <w:tcPr>
            <w:tcW w:w="1399" w:type="dxa"/>
            <w:vMerge w:val="restart"/>
          </w:tcPr>
          <w:p w:rsidR="001F6C49" w:rsidRDefault="001F6C49">
            <w:pPr>
              <w:pStyle w:val="TableParagraph"/>
              <w:spacing w:before="3"/>
              <w:rPr>
                <w:b/>
              </w:rPr>
            </w:pPr>
          </w:p>
          <w:p w:rsidR="001F6C49" w:rsidRDefault="00A76EE4">
            <w:pPr>
              <w:pStyle w:val="TableParagraph"/>
              <w:spacing w:line="242" w:lineRule="auto"/>
              <w:ind w:left="551" w:right="197" w:hanging="399"/>
              <w:rPr>
                <w:sz w:val="24"/>
              </w:rPr>
            </w:pPr>
            <w:r>
              <w:rPr>
                <w:sz w:val="24"/>
              </w:rPr>
              <w:t>联系人姓名</w:t>
            </w:r>
          </w:p>
        </w:tc>
        <w:tc>
          <w:tcPr>
            <w:tcW w:w="1168" w:type="dxa"/>
            <w:vMerge w:val="restart"/>
          </w:tcPr>
          <w:p w:rsidR="001F6C49" w:rsidRDefault="001F6C49">
            <w:pPr>
              <w:pStyle w:val="TableParagraph"/>
              <w:rPr>
                <w:rFonts w:ascii="Times New Roman"/>
              </w:rPr>
            </w:pPr>
          </w:p>
        </w:tc>
        <w:tc>
          <w:tcPr>
            <w:tcW w:w="1328" w:type="dxa"/>
            <w:gridSpan w:val="2"/>
          </w:tcPr>
          <w:p w:rsidR="001F6C49" w:rsidRDefault="00A76EE4">
            <w:pPr>
              <w:pStyle w:val="TableParagraph"/>
              <w:spacing w:before="158"/>
              <w:ind w:left="117"/>
              <w:rPr>
                <w:sz w:val="24"/>
              </w:rPr>
            </w:pPr>
            <w:r>
              <w:rPr>
                <w:sz w:val="24"/>
              </w:rPr>
              <w:t>固定电话</w:t>
            </w:r>
          </w:p>
        </w:tc>
        <w:tc>
          <w:tcPr>
            <w:tcW w:w="1383" w:type="dxa"/>
            <w:gridSpan w:val="2"/>
          </w:tcPr>
          <w:p w:rsidR="001F6C49" w:rsidRDefault="001F6C49">
            <w:pPr>
              <w:pStyle w:val="TableParagraph"/>
              <w:rPr>
                <w:rFonts w:ascii="Times New Roman"/>
              </w:rPr>
            </w:pPr>
          </w:p>
        </w:tc>
        <w:tc>
          <w:tcPr>
            <w:tcW w:w="1384" w:type="dxa"/>
            <w:gridSpan w:val="3"/>
            <w:vMerge w:val="restart"/>
          </w:tcPr>
          <w:p w:rsidR="001F6C49" w:rsidRDefault="001F6C49">
            <w:pPr>
              <w:pStyle w:val="TableParagraph"/>
              <w:spacing w:before="5"/>
              <w:rPr>
                <w:b/>
                <w:sz w:val="34"/>
              </w:rPr>
            </w:pPr>
          </w:p>
          <w:p w:rsidR="001F6C49" w:rsidRDefault="00A76EE4">
            <w:pPr>
              <w:pStyle w:val="TableParagraph"/>
              <w:ind w:left="418"/>
              <w:rPr>
                <w:sz w:val="24"/>
              </w:rPr>
            </w:pPr>
            <w:r>
              <w:rPr>
                <w:sz w:val="24"/>
              </w:rPr>
              <w:t>传真</w:t>
            </w:r>
          </w:p>
        </w:tc>
        <w:tc>
          <w:tcPr>
            <w:tcW w:w="2827" w:type="dxa"/>
            <w:gridSpan w:val="4"/>
            <w:vMerge w:val="restart"/>
          </w:tcPr>
          <w:p w:rsidR="001F6C49" w:rsidRDefault="001F6C49">
            <w:pPr>
              <w:pStyle w:val="TableParagraph"/>
              <w:rPr>
                <w:rFonts w:ascii="Times New Roman"/>
              </w:rPr>
            </w:pPr>
          </w:p>
        </w:tc>
      </w:tr>
      <w:tr w:rsidR="001F6C49">
        <w:trPr>
          <w:trHeight w:val="553"/>
        </w:trPr>
        <w:tc>
          <w:tcPr>
            <w:tcW w:w="1399" w:type="dxa"/>
            <w:vMerge/>
            <w:tcBorders>
              <w:top w:val="nil"/>
            </w:tcBorders>
          </w:tcPr>
          <w:p w:rsidR="001F6C49" w:rsidRDefault="001F6C49">
            <w:pPr>
              <w:rPr>
                <w:sz w:val="2"/>
                <w:szCs w:val="2"/>
              </w:rPr>
            </w:pPr>
          </w:p>
        </w:tc>
        <w:tc>
          <w:tcPr>
            <w:tcW w:w="1168" w:type="dxa"/>
            <w:vMerge/>
            <w:tcBorders>
              <w:top w:val="nil"/>
            </w:tcBorders>
          </w:tcPr>
          <w:p w:rsidR="001F6C49" w:rsidRDefault="001F6C49">
            <w:pPr>
              <w:rPr>
                <w:sz w:val="2"/>
                <w:szCs w:val="2"/>
              </w:rPr>
            </w:pPr>
          </w:p>
        </w:tc>
        <w:tc>
          <w:tcPr>
            <w:tcW w:w="1328" w:type="dxa"/>
            <w:gridSpan w:val="2"/>
          </w:tcPr>
          <w:p w:rsidR="001F6C49" w:rsidRDefault="00A76EE4">
            <w:pPr>
              <w:pStyle w:val="TableParagraph"/>
              <w:spacing w:before="124"/>
              <w:ind w:left="367"/>
              <w:rPr>
                <w:sz w:val="24"/>
              </w:rPr>
            </w:pPr>
            <w:r>
              <w:rPr>
                <w:sz w:val="24"/>
              </w:rPr>
              <w:t>手机</w:t>
            </w:r>
          </w:p>
        </w:tc>
        <w:tc>
          <w:tcPr>
            <w:tcW w:w="1383" w:type="dxa"/>
            <w:gridSpan w:val="2"/>
          </w:tcPr>
          <w:p w:rsidR="001F6C49" w:rsidRDefault="001F6C49">
            <w:pPr>
              <w:pStyle w:val="TableParagraph"/>
              <w:rPr>
                <w:rFonts w:ascii="Times New Roman"/>
              </w:rPr>
            </w:pPr>
          </w:p>
        </w:tc>
        <w:tc>
          <w:tcPr>
            <w:tcW w:w="1384" w:type="dxa"/>
            <w:gridSpan w:val="3"/>
            <w:vMerge/>
            <w:tcBorders>
              <w:top w:val="nil"/>
            </w:tcBorders>
          </w:tcPr>
          <w:p w:rsidR="001F6C49" w:rsidRDefault="001F6C49">
            <w:pPr>
              <w:rPr>
                <w:sz w:val="2"/>
                <w:szCs w:val="2"/>
              </w:rPr>
            </w:pPr>
          </w:p>
        </w:tc>
        <w:tc>
          <w:tcPr>
            <w:tcW w:w="2827" w:type="dxa"/>
            <w:gridSpan w:val="4"/>
            <w:vMerge/>
            <w:tcBorders>
              <w:top w:val="nil"/>
            </w:tcBorders>
          </w:tcPr>
          <w:p w:rsidR="001F6C49" w:rsidRDefault="001F6C49">
            <w:pPr>
              <w:rPr>
                <w:sz w:val="2"/>
                <w:szCs w:val="2"/>
              </w:rPr>
            </w:pPr>
          </w:p>
        </w:tc>
      </w:tr>
      <w:tr w:rsidR="001F6C49">
        <w:trPr>
          <w:trHeight w:val="935"/>
        </w:trPr>
        <w:tc>
          <w:tcPr>
            <w:tcW w:w="1399" w:type="dxa"/>
            <w:vMerge w:val="restart"/>
          </w:tcPr>
          <w:p w:rsidR="001F6C49" w:rsidRDefault="001F6C49">
            <w:pPr>
              <w:pStyle w:val="TableParagraph"/>
              <w:rPr>
                <w:b/>
                <w:sz w:val="24"/>
              </w:rPr>
            </w:pPr>
          </w:p>
          <w:p w:rsidR="001F6C49" w:rsidRDefault="001F6C49">
            <w:pPr>
              <w:pStyle w:val="TableParagraph"/>
              <w:rPr>
                <w:b/>
                <w:sz w:val="24"/>
              </w:rPr>
            </w:pPr>
          </w:p>
          <w:p w:rsidR="001F6C49" w:rsidRDefault="001F6C49">
            <w:pPr>
              <w:pStyle w:val="TableParagraph"/>
              <w:rPr>
                <w:b/>
                <w:sz w:val="24"/>
              </w:rPr>
            </w:pPr>
          </w:p>
          <w:p w:rsidR="001F6C49" w:rsidRDefault="001F6C49">
            <w:pPr>
              <w:pStyle w:val="TableParagraph"/>
              <w:rPr>
                <w:b/>
                <w:sz w:val="24"/>
              </w:rPr>
            </w:pPr>
          </w:p>
          <w:p w:rsidR="001F6C49" w:rsidRDefault="00A76EE4">
            <w:pPr>
              <w:pStyle w:val="TableParagraph"/>
              <w:spacing w:before="176"/>
              <w:ind w:left="174" w:right="168"/>
              <w:jc w:val="center"/>
              <w:rPr>
                <w:sz w:val="24"/>
              </w:rPr>
            </w:pPr>
            <w:r>
              <w:rPr>
                <w:sz w:val="24"/>
              </w:rPr>
              <w:t>1.</w:t>
            </w:r>
          </w:p>
          <w:p w:rsidR="001F6C49" w:rsidRDefault="00A76EE4">
            <w:pPr>
              <w:pStyle w:val="TableParagraph"/>
              <w:spacing w:before="5" w:line="242" w:lineRule="auto"/>
              <w:ind w:left="551" w:right="569" w:firstLine="26"/>
              <w:jc w:val="both"/>
              <w:rPr>
                <w:sz w:val="24"/>
              </w:rPr>
            </w:pPr>
            <w:r>
              <w:rPr>
                <w:sz w:val="24"/>
              </w:rPr>
              <w:t>企业概况</w:t>
            </w:r>
          </w:p>
        </w:tc>
        <w:tc>
          <w:tcPr>
            <w:tcW w:w="1168" w:type="dxa"/>
          </w:tcPr>
          <w:p w:rsidR="001F6C49" w:rsidRDefault="00A76EE4">
            <w:pPr>
              <w:pStyle w:val="TableParagraph"/>
              <w:spacing w:before="158" w:line="242" w:lineRule="auto"/>
              <w:ind w:left="445" w:right="194" w:hanging="272"/>
              <w:rPr>
                <w:sz w:val="24"/>
              </w:rPr>
            </w:pPr>
            <w:r>
              <w:rPr>
                <w:sz w:val="24"/>
              </w:rPr>
              <w:t>职工人数</w:t>
            </w:r>
          </w:p>
        </w:tc>
        <w:tc>
          <w:tcPr>
            <w:tcW w:w="1328" w:type="dxa"/>
            <w:gridSpan w:val="2"/>
          </w:tcPr>
          <w:p w:rsidR="001F6C49" w:rsidRDefault="001F6C49">
            <w:pPr>
              <w:pStyle w:val="TableParagraph"/>
              <w:rPr>
                <w:rFonts w:ascii="Times New Roman"/>
              </w:rPr>
            </w:pPr>
          </w:p>
        </w:tc>
        <w:tc>
          <w:tcPr>
            <w:tcW w:w="1629" w:type="dxa"/>
            <w:gridSpan w:val="3"/>
          </w:tcPr>
          <w:p w:rsidR="001F6C49" w:rsidRDefault="00A76EE4">
            <w:pPr>
              <w:pStyle w:val="TableParagraph"/>
              <w:spacing w:before="158" w:line="242" w:lineRule="auto"/>
              <w:ind w:left="150" w:right="146" w:hanging="29"/>
              <w:rPr>
                <w:sz w:val="24"/>
              </w:rPr>
            </w:pPr>
            <w:r>
              <w:rPr>
                <w:sz w:val="24"/>
              </w:rPr>
              <w:t>具备大专以上学历人数</w:t>
            </w:r>
          </w:p>
        </w:tc>
        <w:tc>
          <w:tcPr>
            <w:tcW w:w="1414" w:type="dxa"/>
            <w:gridSpan w:val="3"/>
          </w:tcPr>
          <w:p w:rsidR="001F6C49" w:rsidRDefault="001F6C49">
            <w:pPr>
              <w:pStyle w:val="TableParagraph"/>
              <w:rPr>
                <w:rFonts w:ascii="Times New Roman"/>
              </w:rPr>
            </w:pPr>
          </w:p>
        </w:tc>
        <w:tc>
          <w:tcPr>
            <w:tcW w:w="1439" w:type="dxa"/>
            <w:gridSpan w:val="2"/>
          </w:tcPr>
          <w:p w:rsidR="001F6C49" w:rsidRDefault="00A76EE4">
            <w:pPr>
              <w:pStyle w:val="TableParagraph"/>
              <w:spacing w:before="2" w:line="242" w:lineRule="auto"/>
              <w:ind w:left="208" w:right="236" w:hanging="53"/>
              <w:rPr>
                <w:sz w:val="24"/>
              </w:rPr>
            </w:pPr>
            <w:r>
              <w:rPr>
                <w:spacing w:val="4"/>
                <w:sz w:val="24"/>
              </w:rPr>
              <w:t>国 家 授</w:t>
            </w:r>
            <w:r>
              <w:rPr>
                <w:spacing w:val="3"/>
                <w:sz w:val="24"/>
              </w:rPr>
              <w:t>予 技 术</w:t>
            </w:r>
          </w:p>
          <w:p w:rsidR="001F6C49" w:rsidRDefault="00A76EE4">
            <w:pPr>
              <w:pStyle w:val="TableParagraph"/>
              <w:spacing w:before="3" w:line="289" w:lineRule="exact"/>
              <w:ind w:left="182"/>
              <w:rPr>
                <w:sz w:val="24"/>
              </w:rPr>
            </w:pPr>
            <w:r>
              <w:rPr>
                <w:spacing w:val="18"/>
                <w:sz w:val="24"/>
              </w:rPr>
              <w:t>职称人数</w:t>
            </w:r>
          </w:p>
        </w:tc>
        <w:tc>
          <w:tcPr>
            <w:tcW w:w="1112" w:type="dxa"/>
          </w:tcPr>
          <w:p w:rsidR="001F6C49" w:rsidRDefault="001F6C49">
            <w:pPr>
              <w:pStyle w:val="TableParagraph"/>
              <w:rPr>
                <w:rFonts w:ascii="Times New Roman"/>
              </w:rPr>
            </w:pPr>
          </w:p>
        </w:tc>
      </w:tr>
      <w:tr w:rsidR="001F6C49">
        <w:trPr>
          <w:trHeight w:val="1447"/>
        </w:trPr>
        <w:tc>
          <w:tcPr>
            <w:tcW w:w="1399" w:type="dxa"/>
            <w:vMerge/>
            <w:tcBorders>
              <w:top w:val="nil"/>
            </w:tcBorders>
          </w:tcPr>
          <w:p w:rsidR="001F6C49" w:rsidRDefault="001F6C49">
            <w:pPr>
              <w:rPr>
                <w:sz w:val="2"/>
                <w:szCs w:val="2"/>
              </w:rPr>
            </w:pPr>
          </w:p>
        </w:tc>
        <w:tc>
          <w:tcPr>
            <w:tcW w:w="1168" w:type="dxa"/>
          </w:tcPr>
          <w:p w:rsidR="001F6C49" w:rsidRDefault="001F6C49">
            <w:pPr>
              <w:pStyle w:val="TableParagraph"/>
              <w:spacing w:before="5"/>
              <w:rPr>
                <w:b/>
                <w:sz w:val="32"/>
              </w:rPr>
            </w:pPr>
          </w:p>
          <w:p w:rsidR="001F6C49" w:rsidRDefault="00A76EE4">
            <w:pPr>
              <w:pStyle w:val="TableParagraph"/>
              <w:spacing w:line="242" w:lineRule="auto"/>
              <w:ind w:left="445" w:right="194" w:hanging="272"/>
              <w:rPr>
                <w:sz w:val="24"/>
              </w:rPr>
            </w:pPr>
            <w:r>
              <w:rPr>
                <w:sz w:val="24"/>
              </w:rPr>
              <w:t>占地面积</w:t>
            </w:r>
          </w:p>
        </w:tc>
        <w:tc>
          <w:tcPr>
            <w:tcW w:w="1328" w:type="dxa"/>
            <w:gridSpan w:val="2"/>
          </w:tcPr>
          <w:p w:rsidR="001F6C49" w:rsidRDefault="001F6C49">
            <w:pPr>
              <w:pStyle w:val="TableParagraph"/>
              <w:rPr>
                <w:rFonts w:ascii="Times New Roman"/>
              </w:rPr>
            </w:pPr>
          </w:p>
        </w:tc>
        <w:tc>
          <w:tcPr>
            <w:tcW w:w="1629" w:type="dxa"/>
            <w:gridSpan w:val="3"/>
          </w:tcPr>
          <w:p w:rsidR="001F6C49" w:rsidRDefault="001F6C49">
            <w:pPr>
              <w:pStyle w:val="TableParagraph"/>
              <w:rPr>
                <w:b/>
                <w:sz w:val="24"/>
              </w:rPr>
            </w:pPr>
          </w:p>
          <w:p w:rsidR="001F6C49" w:rsidRDefault="001F6C49">
            <w:pPr>
              <w:pStyle w:val="TableParagraph"/>
              <w:spacing w:before="7"/>
              <w:rPr>
                <w:b/>
                <w:sz w:val="20"/>
              </w:rPr>
            </w:pPr>
          </w:p>
          <w:p w:rsidR="001F6C49" w:rsidRDefault="00A76EE4">
            <w:pPr>
              <w:pStyle w:val="TableParagraph"/>
              <w:ind w:left="268"/>
              <w:rPr>
                <w:sz w:val="24"/>
              </w:rPr>
            </w:pPr>
            <w:r>
              <w:rPr>
                <w:sz w:val="24"/>
              </w:rPr>
              <w:t>建筑面积</w:t>
            </w:r>
          </w:p>
        </w:tc>
        <w:tc>
          <w:tcPr>
            <w:tcW w:w="1414" w:type="dxa"/>
            <w:gridSpan w:val="3"/>
          </w:tcPr>
          <w:p w:rsidR="001F6C49" w:rsidRDefault="001F6C49">
            <w:pPr>
              <w:pStyle w:val="TableParagraph"/>
              <w:spacing w:before="2"/>
              <w:rPr>
                <w:b/>
                <w:sz w:val="20"/>
              </w:rPr>
            </w:pPr>
          </w:p>
          <w:p w:rsidR="001F6C49" w:rsidRDefault="00A76EE4">
            <w:pPr>
              <w:pStyle w:val="TableParagraph"/>
              <w:ind w:left="374"/>
              <w:rPr>
                <w:sz w:val="24"/>
              </w:rPr>
            </w:pPr>
            <w:r>
              <w:rPr>
                <w:sz w:val="24"/>
              </w:rPr>
              <w:t>平方 m</w:t>
            </w:r>
          </w:p>
          <w:p w:rsidR="001F6C49" w:rsidRDefault="00A76EE4">
            <w:pPr>
              <w:pStyle w:val="TableParagraph"/>
              <w:numPr>
                <w:ilvl w:val="0"/>
                <w:numId w:val="7"/>
              </w:numPr>
              <w:tabs>
                <w:tab w:val="left" w:pos="569"/>
              </w:tabs>
              <w:spacing w:before="5"/>
              <w:rPr>
                <w:sz w:val="24"/>
              </w:rPr>
            </w:pPr>
            <w:r>
              <w:rPr>
                <w:spacing w:val="16"/>
                <w:sz w:val="24"/>
              </w:rPr>
              <w:t>自有</w:t>
            </w:r>
          </w:p>
          <w:p w:rsidR="001F6C49" w:rsidRDefault="00A76EE4">
            <w:pPr>
              <w:pStyle w:val="TableParagraph"/>
              <w:numPr>
                <w:ilvl w:val="0"/>
                <w:numId w:val="7"/>
              </w:numPr>
              <w:tabs>
                <w:tab w:val="left" w:pos="569"/>
              </w:tabs>
              <w:spacing w:before="4"/>
              <w:rPr>
                <w:sz w:val="24"/>
              </w:rPr>
            </w:pPr>
            <w:r>
              <w:rPr>
                <w:spacing w:val="16"/>
                <w:sz w:val="24"/>
              </w:rPr>
              <w:t>租賃</w:t>
            </w:r>
          </w:p>
        </w:tc>
        <w:tc>
          <w:tcPr>
            <w:tcW w:w="1439" w:type="dxa"/>
            <w:gridSpan w:val="2"/>
          </w:tcPr>
          <w:p w:rsidR="001F6C49" w:rsidRDefault="00A76EE4">
            <w:pPr>
              <w:pStyle w:val="TableParagraph"/>
              <w:spacing w:before="103" w:line="242" w:lineRule="auto"/>
              <w:ind w:left="165" w:right="203"/>
              <w:jc w:val="both"/>
              <w:rPr>
                <w:sz w:val="24"/>
              </w:rPr>
            </w:pPr>
            <w:r>
              <w:rPr>
                <w:sz w:val="24"/>
              </w:rPr>
              <w:t>生产经营场所及场所的设施与设备</w:t>
            </w:r>
          </w:p>
        </w:tc>
        <w:tc>
          <w:tcPr>
            <w:tcW w:w="1112" w:type="dxa"/>
          </w:tcPr>
          <w:p w:rsidR="001F6C49" w:rsidRDefault="001F6C49">
            <w:pPr>
              <w:pStyle w:val="TableParagraph"/>
              <w:rPr>
                <w:rFonts w:ascii="Times New Roman"/>
              </w:rPr>
            </w:pPr>
          </w:p>
        </w:tc>
      </w:tr>
      <w:tr w:rsidR="001F6C49">
        <w:trPr>
          <w:trHeight w:val="623"/>
        </w:trPr>
        <w:tc>
          <w:tcPr>
            <w:tcW w:w="1399" w:type="dxa"/>
            <w:vMerge/>
            <w:tcBorders>
              <w:top w:val="nil"/>
            </w:tcBorders>
          </w:tcPr>
          <w:p w:rsidR="001F6C49" w:rsidRDefault="001F6C49">
            <w:pPr>
              <w:rPr>
                <w:sz w:val="2"/>
                <w:szCs w:val="2"/>
              </w:rPr>
            </w:pPr>
          </w:p>
        </w:tc>
        <w:tc>
          <w:tcPr>
            <w:tcW w:w="1168" w:type="dxa"/>
          </w:tcPr>
          <w:p w:rsidR="001F6C49" w:rsidRDefault="00A76EE4">
            <w:pPr>
              <w:pStyle w:val="TableParagraph"/>
              <w:spacing w:before="3"/>
              <w:ind w:left="189" w:right="208"/>
              <w:jc w:val="center"/>
              <w:rPr>
                <w:sz w:val="24"/>
              </w:rPr>
            </w:pPr>
            <w:r>
              <w:rPr>
                <w:sz w:val="24"/>
              </w:rPr>
              <w:t>注册资</w:t>
            </w:r>
          </w:p>
          <w:p w:rsidR="001F6C49" w:rsidRDefault="00A76EE4">
            <w:pPr>
              <w:pStyle w:val="TableParagraph"/>
              <w:spacing w:before="5" w:line="289" w:lineRule="exact"/>
              <w:ind w:right="24"/>
              <w:jc w:val="center"/>
              <w:rPr>
                <w:sz w:val="24"/>
              </w:rPr>
            </w:pPr>
            <w:r>
              <w:rPr>
                <w:sz w:val="24"/>
              </w:rPr>
              <w:t>金</w:t>
            </w:r>
          </w:p>
        </w:tc>
        <w:tc>
          <w:tcPr>
            <w:tcW w:w="1328" w:type="dxa"/>
            <w:gridSpan w:val="2"/>
          </w:tcPr>
          <w:p w:rsidR="001F6C49" w:rsidRDefault="001F6C49">
            <w:pPr>
              <w:pStyle w:val="TableParagraph"/>
              <w:rPr>
                <w:rFonts w:ascii="Times New Roman"/>
              </w:rPr>
            </w:pPr>
          </w:p>
        </w:tc>
        <w:tc>
          <w:tcPr>
            <w:tcW w:w="1629" w:type="dxa"/>
            <w:gridSpan w:val="3"/>
          </w:tcPr>
          <w:p w:rsidR="001F6C49" w:rsidRDefault="00A76EE4">
            <w:pPr>
              <w:pStyle w:val="TableParagraph"/>
              <w:spacing w:before="3"/>
              <w:ind w:left="167" w:right="212"/>
              <w:jc w:val="center"/>
              <w:rPr>
                <w:sz w:val="24"/>
              </w:rPr>
            </w:pPr>
            <w:r>
              <w:rPr>
                <w:sz w:val="24"/>
              </w:rPr>
              <w:t>注册发证机</w:t>
            </w:r>
          </w:p>
          <w:p w:rsidR="001F6C49" w:rsidRDefault="00A76EE4">
            <w:pPr>
              <w:pStyle w:val="TableParagraph"/>
              <w:spacing w:before="5" w:line="289" w:lineRule="exact"/>
              <w:ind w:right="43"/>
              <w:jc w:val="center"/>
              <w:rPr>
                <w:sz w:val="24"/>
              </w:rPr>
            </w:pPr>
            <w:r>
              <w:rPr>
                <w:sz w:val="24"/>
              </w:rPr>
              <w:t>关</w:t>
            </w:r>
          </w:p>
        </w:tc>
        <w:tc>
          <w:tcPr>
            <w:tcW w:w="1414" w:type="dxa"/>
            <w:gridSpan w:val="3"/>
          </w:tcPr>
          <w:p w:rsidR="001F6C49" w:rsidRDefault="001F6C49">
            <w:pPr>
              <w:pStyle w:val="TableParagraph"/>
              <w:rPr>
                <w:rFonts w:ascii="Times New Roman"/>
              </w:rPr>
            </w:pPr>
          </w:p>
        </w:tc>
        <w:tc>
          <w:tcPr>
            <w:tcW w:w="1439" w:type="dxa"/>
            <w:gridSpan w:val="2"/>
          </w:tcPr>
          <w:p w:rsidR="001F6C49" w:rsidRDefault="00A76EE4">
            <w:pPr>
              <w:pStyle w:val="TableParagraph"/>
              <w:spacing w:before="3"/>
              <w:ind w:left="200" w:right="228"/>
              <w:jc w:val="center"/>
              <w:rPr>
                <w:sz w:val="24"/>
              </w:rPr>
            </w:pPr>
            <w:r>
              <w:rPr>
                <w:sz w:val="24"/>
              </w:rPr>
              <w:t>公司成立</w:t>
            </w:r>
          </w:p>
          <w:p w:rsidR="001F6C49" w:rsidRDefault="00A76EE4">
            <w:pPr>
              <w:pStyle w:val="TableParagraph"/>
              <w:spacing w:before="5" w:line="289" w:lineRule="exact"/>
              <w:ind w:left="198" w:right="228"/>
              <w:jc w:val="center"/>
              <w:rPr>
                <w:sz w:val="24"/>
              </w:rPr>
            </w:pPr>
            <w:r>
              <w:rPr>
                <w:sz w:val="24"/>
              </w:rPr>
              <w:t>时间</w:t>
            </w:r>
          </w:p>
        </w:tc>
        <w:tc>
          <w:tcPr>
            <w:tcW w:w="1112" w:type="dxa"/>
          </w:tcPr>
          <w:p w:rsidR="001F6C49" w:rsidRDefault="001F6C49">
            <w:pPr>
              <w:pStyle w:val="TableParagraph"/>
              <w:rPr>
                <w:rFonts w:ascii="Times New Roman"/>
              </w:rPr>
            </w:pPr>
          </w:p>
        </w:tc>
      </w:tr>
      <w:tr w:rsidR="001F6C49">
        <w:trPr>
          <w:trHeight w:val="624"/>
        </w:trPr>
        <w:tc>
          <w:tcPr>
            <w:tcW w:w="1399" w:type="dxa"/>
            <w:vMerge/>
            <w:tcBorders>
              <w:top w:val="nil"/>
            </w:tcBorders>
          </w:tcPr>
          <w:p w:rsidR="001F6C49" w:rsidRDefault="001F6C49">
            <w:pPr>
              <w:rPr>
                <w:sz w:val="2"/>
                <w:szCs w:val="2"/>
              </w:rPr>
            </w:pPr>
          </w:p>
        </w:tc>
        <w:tc>
          <w:tcPr>
            <w:tcW w:w="1168" w:type="dxa"/>
          </w:tcPr>
          <w:p w:rsidR="001F6C49" w:rsidRDefault="00A76EE4">
            <w:pPr>
              <w:pStyle w:val="TableParagraph"/>
              <w:spacing w:before="3"/>
              <w:ind w:left="222"/>
              <w:rPr>
                <w:sz w:val="24"/>
              </w:rPr>
            </w:pPr>
            <w:r>
              <w:rPr>
                <w:sz w:val="24"/>
              </w:rPr>
              <w:t>核准经</w:t>
            </w:r>
          </w:p>
          <w:p w:rsidR="001F6C49" w:rsidRDefault="00A76EE4">
            <w:pPr>
              <w:pStyle w:val="TableParagraph"/>
              <w:spacing w:before="4" w:line="289" w:lineRule="exact"/>
              <w:ind w:left="222"/>
              <w:rPr>
                <w:sz w:val="24"/>
              </w:rPr>
            </w:pPr>
            <w:r>
              <w:rPr>
                <w:sz w:val="24"/>
              </w:rPr>
              <w:t>营范围</w:t>
            </w:r>
          </w:p>
        </w:tc>
        <w:tc>
          <w:tcPr>
            <w:tcW w:w="6922" w:type="dxa"/>
            <w:gridSpan w:val="11"/>
          </w:tcPr>
          <w:p w:rsidR="001F6C49" w:rsidRDefault="001F6C49">
            <w:pPr>
              <w:pStyle w:val="TableParagraph"/>
              <w:rPr>
                <w:rFonts w:ascii="Times New Roman"/>
              </w:rPr>
            </w:pPr>
          </w:p>
        </w:tc>
      </w:tr>
      <w:tr w:rsidR="001F6C49">
        <w:trPr>
          <w:trHeight w:val="693"/>
        </w:trPr>
        <w:tc>
          <w:tcPr>
            <w:tcW w:w="1399" w:type="dxa"/>
            <w:vMerge/>
            <w:tcBorders>
              <w:top w:val="nil"/>
            </w:tcBorders>
          </w:tcPr>
          <w:p w:rsidR="001F6C49" w:rsidRDefault="001F6C49">
            <w:pPr>
              <w:rPr>
                <w:sz w:val="2"/>
                <w:szCs w:val="2"/>
              </w:rPr>
            </w:pPr>
          </w:p>
        </w:tc>
        <w:tc>
          <w:tcPr>
            <w:tcW w:w="8090" w:type="dxa"/>
            <w:gridSpan w:val="12"/>
          </w:tcPr>
          <w:p w:rsidR="001F6C49" w:rsidRDefault="00A76EE4">
            <w:pPr>
              <w:pStyle w:val="TableParagraph"/>
              <w:spacing w:before="194"/>
              <w:ind w:left="107"/>
              <w:rPr>
                <w:sz w:val="24"/>
              </w:rPr>
            </w:pPr>
            <w:r>
              <w:rPr>
                <w:sz w:val="24"/>
              </w:rPr>
              <w:t>发展历程及主要荣誉：</w:t>
            </w:r>
          </w:p>
        </w:tc>
      </w:tr>
      <w:tr w:rsidR="001F6C49">
        <w:trPr>
          <w:trHeight w:val="624"/>
        </w:trPr>
        <w:tc>
          <w:tcPr>
            <w:tcW w:w="1399" w:type="dxa"/>
            <w:vMerge w:val="restart"/>
          </w:tcPr>
          <w:p w:rsidR="001F6C49" w:rsidRDefault="001F6C49">
            <w:pPr>
              <w:pStyle w:val="TableParagraph"/>
              <w:rPr>
                <w:b/>
                <w:sz w:val="24"/>
              </w:rPr>
            </w:pPr>
          </w:p>
          <w:p w:rsidR="001F6C49" w:rsidRDefault="001F6C49">
            <w:pPr>
              <w:pStyle w:val="TableParagraph"/>
              <w:rPr>
                <w:b/>
                <w:sz w:val="24"/>
              </w:rPr>
            </w:pPr>
          </w:p>
          <w:p w:rsidR="001F6C49" w:rsidRDefault="001F6C49">
            <w:pPr>
              <w:pStyle w:val="TableParagraph"/>
              <w:spacing w:before="2"/>
              <w:rPr>
                <w:b/>
                <w:sz w:val="25"/>
              </w:rPr>
            </w:pPr>
          </w:p>
          <w:p w:rsidR="001F6C49" w:rsidRDefault="00A76EE4">
            <w:pPr>
              <w:pStyle w:val="TableParagraph"/>
              <w:spacing w:line="242" w:lineRule="auto"/>
              <w:ind w:left="169" w:right="182" w:firstLine="348"/>
              <w:rPr>
                <w:sz w:val="24"/>
              </w:rPr>
            </w:pPr>
            <w:r>
              <w:rPr>
                <w:sz w:val="24"/>
              </w:rPr>
              <w:t xml:space="preserve">2． </w:t>
            </w:r>
            <w:r>
              <w:rPr>
                <w:spacing w:val="12"/>
                <w:sz w:val="24"/>
              </w:rPr>
              <w:t>企业有关</w:t>
            </w:r>
            <w:r>
              <w:rPr>
                <w:spacing w:val="14"/>
                <w:sz w:val="24"/>
              </w:rPr>
              <w:t>资质获证</w:t>
            </w:r>
          </w:p>
          <w:p w:rsidR="001F6C49" w:rsidRDefault="00A76EE4">
            <w:pPr>
              <w:pStyle w:val="TableParagraph"/>
              <w:spacing w:before="4"/>
              <w:ind w:left="433"/>
              <w:rPr>
                <w:sz w:val="24"/>
              </w:rPr>
            </w:pPr>
            <w:r>
              <w:rPr>
                <w:sz w:val="24"/>
              </w:rPr>
              <w:t>情况</w:t>
            </w:r>
          </w:p>
        </w:tc>
        <w:tc>
          <w:tcPr>
            <w:tcW w:w="2196" w:type="dxa"/>
            <w:gridSpan w:val="2"/>
            <w:vMerge w:val="restart"/>
          </w:tcPr>
          <w:p w:rsidR="001F6C49" w:rsidRDefault="00A76EE4">
            <w:pPr>
              <w:pStyle w:val="TableParagraph"/>
              <w:spacing w:before="4" w:line="242" w:lineRule="auto"/>
              <w:ind w:left="141" w:right="163"/>
              <w:jc w:val="both"/>
              <w:rPr>
                <w:sz w:val="24"/>
              </w:rPr>
            </w:pPr>
            <w:r>
              <w:rPr>
                <w:spacing w:val="25"/>
                <w:sz w:val="24"/>
              </w:rPr>
              <w:t>产品生产许可证</w:t>
            </w:r>
            <w:r>
              <w:rPr>
                <w:spacing w:val="33"/>
                <w:sz w:val="24"/>
              </w:rPr>
              <w:t>情况</w:t>
            </w:r>
            <w:r>
              <w:rPr>
                <w:sz w:val="24"/>
              </w:rPr>
              <w:t>（</w:t>
            </w:r>
            <w:r>
              <w:rPr>
                <w:spacing w:val="-2"/>
                <w:sz w:val="24"/>
              </w:rPr>
              <w:t xml:space="preserve"> 对需获得</w:t>
            </w:r>
            <w:r>
              <w:rPr>
                <w:spacing w:val="25"/>
                <w:sz w:val="24"/>
              </w:rPr>
              <w:t>生产许可证的产</w:t>
            </w:r>
          </w:p>
          <w:p w:rsidR="001F6C49" w:rsidRDefault="00A76EE4">
            <w:pPr>
              <w:pStyle w:val="TableParagraph"/>
              <w:spacing w:before="4" w:line="288" w:lineRule="exact"/>
              <w:ind w:left="141"/>
              <w:jc w:val="both"/>
              <w:rPr>
                <w:sz w:val="24"/>
              </w:rPr>
            </w:pPr>
            <w:r>
              <w:rPr>
                <w:spacing w:val="32"/>
                <w:sz w:val="24"/>
              </w:rPr>
              <w:t>品要填写此栏</w:t>
            </w:r>
            <w:r>
              <w:rPr>
                <w:sz w:val="24"/>
              </w:rPr>
              <w:t>）</w:t>
            </w:r>
          </w:p>
        </w:tc>
        <w:tc>
          <w:tcPr>
            <w:tcW w:w="1372" w:type="dxa"/>
            <w:gridSpan w:val="2"/>
          </w:tcPr>
          <w:p w:rsidR="001F6C49" w:rsidRDefault="00A76EE4">
            <w:pPr>
              <w:pStyle w:val="TableParagraph"/>
              <w:spacing w:before="160"/>
              <w:ind w:left="138"/>
              <w:rPr>
                <w:sz w:val="24"/>
              </w:rPr>
            </w:pPr>
            <w:r>
              <w:rPr>
                <w:sz w:val="24"/>
              </w:rPr>
              <w:t>产品名称</w:t>
            </w:r>
          </w:p>
        </w:tc>
        <w:tc>
          <w:tcPr>
            <w:tcW w:w="1307" w:type="dxa"/>
            <w:gridSpan w:val="3"/>
          </w:tcPr>
          <w:p w:rsidR="001F6C49" w:rsidRDefault="00A76EE4">
            <w:pPr>
              <w:pStyle w:val="TableParagraph"/>
              <w:spacing w:before="4"/>
              <w:ind w:left="257" w:right="279"/>
              <w:jc w:val="center"/>
              <w:rPr>
                <w:sz w:val="24"/>
              </w:rPr>
            </w:pPr>
            <w:r>
              <w:rPr>
                <w:sz w:val="24"/>
              </w:rPr>
              <w:t>发证机</w:t>
            </w:r>
          </w:p>
          <w:p w:rsidR="001F6C49" w:rsidRDefault="00A76EE4">
            <w:pPr>
              <w:pStyle w:val="TableParagraph"/>
              <w:spacing w:before="4" w:line="288" w:lineRule="exact"/>
              <w:ind w:right="22"/>
              <w:jc w:val="center"/>
              <w:rPr>
                <w:sz w:val="24"/>
              </w:rPr>
            </w:pPr>
            <w:r>
              <w:rPr>
                <w:sz w:val="24"/>
              </w:rPr>
              <w:t>关</w:t>
            </w:r>
          </w:p>
        </w:tc>
        <w:tc>
          <w:tcPr>
            <w:tcW w:w="902" w:type="dxa"/>
            <w:gridSpan w:val="3"/>
          </w:tcPr>
          <w:p w:rsidR="001F6C49" w:rsidRDefault="00A76EE4">
            <w:pPr>
              <w:pStyle w:val="TableParagraph"/>
              <w:spacing w:before="160"/>
              <w:ind w:left="154"/>
              <w:rPr>
                <w:sz w:val="24"/>
              </w:rPr>
            </w:pPr>
            <w:r>
              <w:rPr>
                <w:sz w:val="24"/>
              </w:rPr>
              <w:t>编号</w:t>
            </w:r>
          </w:p>
        </w:tc>
        <w:tc>
          <w:tcPr>
            <w:tcW w:w="1201" w:type="dxa"/>
          </w:tcPr>
          <w:p w:rsidR="001F6C49" w:rsidRDefault="00A76EE4">
            <w:pPr>
              <w:pStyle w:val="TableParagraph"/>
              <w:spacing w:before="4"/>
              <w:ind w:left="211" w:right="220"/>
              <w:jc w:val="center"/>
              <w:rPr>
                <w:sz w:val="24"/>
              </w:rPr>
            </w:pPr>
            <w:r>
              <w:rPr>
                <w:sz w:val="24"/>
              </w:rPr>
              <w:t>发证时</w:t>
            </w:r>
          </w:p>
          <w:p w:rsidR="001F6C49" w:rsidRDefault="00A76EE4">
            <w:pPr>
              <w:pStyle w:val="TableParagraph"/>
              <w:spacing w:before="4" w:line="288" w:lineRule="exact"/>
              <w:ind w:right="9"/>
              <w:jc w:val="center"/>
              <w:rPr>
                <w:sz w:val="24"/>
              </w:rPr>
            </w:pPr>
            <w:r>
              <w:rPr>
                <w:sz w:val="24"/>
              </w:rPr>
              <w:t>间</w:t>
            </w:r>
          </w:p>
        </w:tc>
        <w:tc>
          <w:tcPr>
            <w:tcW w:w="1112" w:type="dxa"/>
          </w:tcPr>
          <w:p w:rsidR="001F6C49" w:rsidRDefault="00A76EE4">
            <w:pPr>
              <w:pStyle w:val="TableParagraph"/>
              <w:spacing w:before="160"/>
              <w:ind w:left="279"/>
              <w:rPr>
                <w:sz w:val="24"/>
              </w:rPr>
            </w:pPr>
            <w:r>
              <w:rPr>
                <w:sz w:val="24"/>
              </w:rPr>
              <w:t>期限</w:t>
            </w:r>
          </w:p>
        </w:tc>
      </w:tr>
      <w:tr w:rsidR="001F6C49">
        <w:trPr>
          <w:trHeight w:val="613"/>
        </w:trPr>
        <w:tc>
          <w:tcPr>
            <w:tcW w:w="1399" w:type="dxa"/>
            <w:vMerge/>
            <w:tcBorders>
              <w:top w:val="nil"/>
            </w:tcBorders>
          </w:tcPr>
          <w:p w:rsidR="001F6C49" w:rsidRDefault="001F6C49">
            <w:pPr>
              <w:rPr>
                <w:sz w:val="2"/>
                <w:szCs w:val="2"/>
              </w:rPr>
            </w:pPr>
          </w:p>
        </w:tc>
        <w:tc>
          <w:tcPr>
            <w:tcW w:w="2196" w:type="dxa"/>
            <w:gridSpan w:val="2"/>
            <w:vMerge/>
            <w:tcBorders>
              <w:top w:val="nil"/>
            </w:tcBorders>
          </w:tcPr>
          <w:p w:rsidR="001F6C49" w:rsidRDefault="001F6C49">
            <w:pPr>
              <w:rPr>
                <w:sz w:val="2"/>
                <w:szCs w:val="2"/>
              </w:rPr>
            </w:pPr>
          </w:p>
        </w:tc>
        <w:tc>
          <w:tcPr>
            <w:tcW w:w="1372" w:type="dxa"/>
            <w:gridSpan w:val="2"/>
          </w:tcPr>
          <w:p w:rsidR="001F6C49" w:rsidRDefault="001F6C49">
            <w:pPr>
              <w:pStyle w:val="TableParagraph"/>
              <w:rPr>
                <w:rFonts w:ascii="Times New Roman"/>
              </w:rPr>
            </w:pPr>
          </w:p>
        </w:tc>
        <w:tc>
          <w:tcPr>
            <w:tcW w:w="1307" w:type="dxa"/>
            <w:gridSpan w:val="3"/>
          </w:tcPr>
          <w:p w:rsidR="001F6C49" w:rsidRDefault="001F6C49">
            <w:pPr>
              <w:pStyle w:val="TableParagraph"/>
              <w:rPr>
                <w:rFonts w:ascii="Times New Roman"/>
              </w:rPr>
            </w:pPr>
          </w:p>
        </w:tc>
        <w:tc>
          <w:tcPr>
            <w:tcW w:w="902" w:type="dxa"/>
            <w:gridSpan w:val="3"/>
          </w:tcPr>
          <w:p w:rsidR="001F6C49" w:rsidRDefault="001F6C49">
            <w:pPr>
              <w:pStyle w:val="TableParagraph"/>
              <w:rPr>
                <w:rFonts w:ascii="Times New Roman"/>
              </w:rPr>
            </w:pPr>
          </w:p>
        </w:tc>
        <w:tc>
          <w:tcPr>
            <w:tcW w:w="2313" w:type="dxa"/>
            <w:gridSpan w:val="2"/>
          </w:tcPr>
          <w:p w:rsidR="001F6C49" w:rsidRDefault="001F6C49">
            <w:pPr>
              <w:pStyle w:val="TableParagraph"/>
              <w:rPr>
                <w:rFonts w:ascii="Times New Roman"/>
              </w:rPr>
            </w:pPr>
          </w:p>
        </w:tc>
      </w:tr>
      <w:tr w:rsidR="001F6C49">
        <w:trPr>
          <w:trHeight w:val="1152"/>
        </w:trPr>
        <w:tc>
          <w:tcPr>
            <w:tcW w:w="1399" w:type="dxa"/>
            <w:vMerge/>
            <w:tcBorders>
              <w:top w:val="nil"/>
            </w:tcBorders>
          </w:tcPr>
          <w:p w:rsidR="001F6C49" w:rsidRDefault="001F6C49">
            <w:pPr>
              <w:rPr>
                <w:sz w:val="2"/>
                <w:szCs w:val="2"/>
              </w:rPr>
            </w:pPr>
          </w:p>
        </w:tc>
        <w:tc>
          <w:tcPr>
            <w:tcW w:w="2196" w:type="dxa"/>
            <w:gridSpan w:val="2"/>
          </w:tcPr>
          <w:p w:rsidR="001F6C49" w:rsidRDefault="00A76EE4">
            <w:pPr>
              <w:pStyle w:val="TableParagraph"/>
              <w:spacing w:before="112" w:line="242" w:lineRule="auto"/>
              <w:ind w:left="141" w:right="163"/>
              <w:jc w:val="both"/>
              <w:rPr>
                <w:sz w:val="24"/>
              </w:rPr>
            </w:pPr>
            <w:r>
              <w:rPr>
                <w:sz w:val="24"/>
              </w:rPr>
              <w:t>企业通过质量体系、环保体系、计量等认证情况</w:t>
            </w:r>
          </w:p>
        </w:tc>
        <w:tc>
          <w:tcPr>
            <w:tcW w:w="5894" w:type="dxa"/>
            <w:gridSpan w:val="10"/>
          </w:tcPr>
          <w:p w:rsidR="001F6C49" w:rsidRDefault="001F6C49">
            <w:pPr>
              <w:pStyle w:val="TableParagraph"/>
              <w:rPr>
                <w:rFonts w:ascii="Times New Roman"/>
              </w:rPr>
            </w:pPr>
          </w:p>
        </w:tc>
      </w:tr>
      <w:tr w:rsidR="001F6C49">
        <w:trPr>
          <w:trHeight w:val="696"/>
        </w:trPr>
        <w:tc>
          <w:tcPr>
            <w:tcW w:w="1399" w:type="dxa"/>
            <w:vMerge/>
            <w:tcBorders>
              <w:top w:val="nil"/>
            </w:tcBorders>
          </w:tcPr>
          <w:p w:rsidR="001F6C49" w:rsidRDefault="001F6C49">
            <w:pPr>
              <w:rPr>
                <w:sz w:val="2"/>
                <w:szCs w:val="2"/>
              </w:rPr>
            </w:pPr>
          </w:p>
        </w:tc>
        <w:tc>
          <w:tcPr>
            <w:tcW w:w="2196" w:type="dxa"/>
            <w:gridSpan w:val="2"/>
          </w:tcPr>
          <w:p w:rsidR="001F6C49" w:rsidRDefault="00A76EE4">
            <w:pPr>
              <w:pStyle w:val="TableParagraph"/>
              <w:spacing w:before="38" w:line="242" w:lineRule="auto"/>
              <w:ind w:left="966" w:right="192" w:hanging="783"/>
              <w:rPr>
                <w:sz w:val="24"/>
              </w:rPr>
            </w:pPr>
            <w:r>
              <w:rPr>
                <w:sz w:val="24"/>
              </w:rPr>
              <w:t>企业获得专利情况</w:t>
            </w:r>
          </w:p>
        </w:tc>
        <w:tc>
          <w:tcPr>
            <w:tcW w:w="5894" w:type="dxa"/>
            <w:gridSpan w:val="10"/>
          </w:tcPr>
          <w:p w:rsidR="001F6C49" w:rsidRDefault="001F6C49">
            <w:pPr>
              <w:pStyle w:val="TableParagraph"/>
              <w:rPr>
                <w:rFonts w:ascii="Times New Roman"/>
              </w:rPr>
            </w:pPr>
          </w:p>
        </w:tc>
      </w:tr>
    </w:tbl>
    <w:p w:rsidR="001F6C49" w:rsidRDefault="00A76EE4">
      <w:pPr>
        <w:spacing w:before="99" w:line="417" w:lineRule="auto"/>
        <w:ind w:left="1732" w:right="1472" w:hanging="425"/>
        <w:rPr>
          <w:sz w:val="21"/>
        </w:rPr>
      </w:pPr>
      <w:r>
        <w:rPr>
          <w:b/>
          <w:spacing w:val="1"/>
          <w:sz w:val="21"/>
        </w:rPr>
        <w:t>要求：</w:t>
      </w:r>
      <w:r>
        <w:rPr>
          <w:sz w:val="21"/>
        </w:rPr>
        <w:t>1.姓名栏必须将所有股东都统计在内，若非股份公司此行（第三行）</w:t>
      </w:r>
      <w:r>
        <w:rPr>
          <w:spacing w:val="-3"/>
          <w:sz w:val="21"/>
        </w:rPr>
        <w:t xml:space="preserve">无需填写； </w:t>
      </w:r>
      <w:r>
        <w:rPr>
          <w:sz w:val="21"/>
        </w:rPr>
        <w:t>2.格式可自行扩展。</w:t>
      </w:r>
    </w:p>
    <w:p w:rsidR="001F6C49" w:rsidRDefault="00A76EE4">
      <w:pPr>
        <w:pStyle w:val="a3"/>
        <w:spacing w:line="289" w:lineRule="exact"/>
        <w:ind w:left="1736"/>
      </w:pPr>
      <w:r>
        <w:t>投标人（盖章）：</w:t>
      </w:r>
    </w:p>
    <w:p w:rsidR="001F6C49" w:rsidRDefault="00A76EE4">
      <w:pPr>
        <w:pStyle w:val="a3"/>
        <w:tabs>
          <w:tab w:val="left" w:pos="3423"/>
          <w:tab w:val="left" w:pos="4268"/>
        </w:tabs>
        <w:spacing w:before="161" w:line="364" w:lineRule="auto"/>
        <w:ind w:left="1736" w:right="4969"/>
        <w:rPr>
          <w:rFonts w:ascii="新宋体" w:eastAsia="新宋体"/>
        </w:rPr>
      </w:pPr>
      <w:r>
        <w:t>法定代表人或代理人（签字或盖章</w:t>
      </w:r>
      <w:r>
        <w:rPr>
          <w:spacing w:val="-6"/>
        </w:rPr>
        <w:t xml:space="preserve">）： </w:t>
      </w:r>
      <w:r>
        <w:t>日期：</w:t>
      </w:r>
      <w:r>
        <w:rPr>
          <w:rFonts w:ascii="新宋体" w:eastAsia="新宋体" w:hint="eastAsia"/>
        </w:rPr>
        <w:t>年</w:t>
      </w:r>
      <w:r>
        <w:rPr>
          <w:rFonts w:ascii="新宋体" w:eastAsia="新宋体" w:hint="eastAsia"/>
        </w:rPr>
        <w:tab/>
        <w:t>月</w:t>
      </w:r>
      <w:r>
        <w:rPr>
          <w:rFonts w:ascii="新宋体" w:eastAsia="新宋体" w:hint="eastAsia"/>
        </w:rPr>
        <w:tab/>
        <w:t>日</w:t>
      </w:r>
    </w:p>
    <w:p w:rsidR="001F6C49" w:rsidRDefault="001F6C49">
      <w:pPr>
        <w:spacing w:line="364" w:lineRule="auto"/>
        <w:rPr>
          <w:rFonts w:ascii="新宋体" w:eastAsia="新宋体"/>
        </w:rPr>
        <w:sectPr w:rsidR="001F6C49">
          <w:pgSz w:w="11910" w:h="16840"/>
          <w:pgMar w:top="1540" w:right="480" w:bottom="1500" w:left="620" w:header="0" w:footer="1305" w:gutter="0"/>
          <w:cols w:space="720"/>
        </w:sectPr>
      </w:pPr>
    </w:p>
    <w:p w:rsidR="001F6C49" w:rsidRDefault="00A76EE4">
      <w:pPr>
        <w:spacing w:before="34"/>
        <w:ind w:left="1307"/>
        <w:rPr>
          <w:sz w:val="28"/>
        </w:rPr>
      </w:pPr>
      <w:r>
        <w:rPr>
          <w:sz w:val="28"/>
        </w:rPr>
        <w:lastRenderedPageBreak/>
        <w:t xml:space="preserve">附件 </w:t>
      </w:r>
      <w:r w:rsidR="00423D42">
        <w:rPr>
          <w:sz w:val="28"/>
        </w:rPr>
        <w:t>9</w:t>
      </w:r>
    </w:p>
    <w:p w:rsidR="001F6C49" w:rsidRDefault="001F6C49">
      <w:pPr>
        <w:pStyle w:val="a3"/>
        <w:spacing w:before="8"/>
        <w:rPr>
          <w:sz w:val="20"/>
        </w:rPr>
      </w:pPr>
    </w:p>
    <w:p w:rsidR="001F6C49" w:rsidRDefault="00D727AF" w:rsidP="000107D7">
      <w:pPr>
        <w:spacing w:before="1" w:line="417" w:lineRule="auto"/>
        <w:ind w:leftChars="100" w:left="220" w:right="1171" w:firstLineChars="500" w:firstLine="1100"/>
        <w:rPr>
          <w:b/>
          <w:sz w:val="28"/>
        </w:rPr>
      </w:pPr>
      <w:r>
        <w:pict>
          <v:shapetype id="_x0000_t202" coordsize="21600,21600" o:spt="202" path="m,l,21600r21600,l21600,xe">
            <v:stroke joinstyle="miter"/>
            <v:path gradientshapeok="t" o:connecttype="rect"/>
          </v:shapetype>
          <v:shape id="_x0000_s1026" type="#_x0000_t202" style="position:absolute;left:0;text-align:left;margin-left:88.7pt;margin-top:55.75pt;width:438pt;height:272.7pt;z-index:25166336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1595"/>
                    <w:gridCol w:w="1850"/>
                    <w:gridCol w:w="1547"/>
                    <w:gridCol w:w="1792"/>
                    <w:gridCol w:w="1185"/>
                  </w:tblGrid>
                  <w:tr w:rsidR="004132C4">
                    <w:trPr>
                      <w:trHeight w:val="467"/>
                    </w:trPr>
                    <w:tc>
                      <w:tcPr>
                        <w:tcW w:w="776" w:type="dxa"/>
                      </w:tcPr>
                      <w:p w:rsidR="004132C4" w:rsidRDefault="004132C4">
                        <w:pPr>
                          <w:pStyle w:val="TableParagraph"/>
                          <w:spacing w:before="80"/>
                          <w:ind w:left="145"/>
                          <w:rPr>
                            <w:b/>
                            <w:sz w:val="24"/>
                          </w:rPr>
                        </w:pPr>
                        <w:r>
                          <w:rPr>
                            <w:b/>
                            <w:sz w:val="24"/>
                          </w:rPr>
                          <w:t>序号</w:t>
                        </w:r>
                      </w:p>
                    </w:tc>
                    <w:tc>
                      <w:tcPr>
                        <w:tcW w:w="1595" w:type="dxa"/>
                      </w:tcPr>
                      <w:p w:rsidR="004132C4" w:rsidRDefault="004132C4">
                        <w:pPr>
                          <w:pStyle w:val="TableParagraph"/>
                          <w:spacing w:before="80"/>
                          <w:ind w:left="312"/>
                          <w:rPr>
                            <w:b/>
                            <w:sz w:val="24"/>
                          </w:rPr>
                        </w:pPr>
                        <w:r>
                          <w:rPr>
                            <w:b/>
                            <w:sz w:val="24"/>
                          </w:rPr>
                          <w:t>证书名称</w:t>
                        </w:r>
                      </w:p>
                    </w:tc>
                    <w:tc>
                      <w:tcPr>
                        <w:tcW w:w="1850" w:type="dxa"/>
                      </w:tcPr>
                      <w:p w:rsidR="004132C4" w:rsidRDefault="004132C4">
                        <w:pPr>
                          <w:pStyle w:val="TableParagraph"/>
                          <w:spacing w:before="80"/>
                          <w:ind w:left="440"/>
                          <w:rPr>
                            <w:b/>
                            <w:sz w:val="24"/>
                          </w:rPr>
                        </w:pPr>
                        <w:r>
                          <w:rPr>
                            <w:b/>
                            <w:sz w:val="24"/>
                          </w:rPr>
                          <w:t>发证单位</w:t>
                        </w:r>
                      </w:p>
                    </w:tc>
                    <w:tc>
                      <w:tcPr>
                        <w:tcW w:w="1547" w:type="dxa"/>
                      </w:tcPr>
                      <w:p w:rsidR="004132C4" w:rsidRDefault="004132C4">
                        <w:pPr>
                          <w:pStyle w:val="TableParagraph"/>
                          <w:spacing w:before="80"/>
                          <w:ind w:left="287"/>
                          <w:rPr>
                            <w:b/>
                            <w:sz w:val="24"/>
                          </w:rPr>
                        </w:pPr>
                        <w:r>
                          <w:rPr>
                            <w:b/>
                            <w:sz w:val="24"/>
                          </w:rPr>
                          <w:t>证书等级</w:t>
                        </w:r>
                      </w:p>
                    </w:tc>
                    <w:tc>
                      <w:tcPr>
                        <w:tcW w:w="1792" w:type="dxa"/>
                      </w:tcPr>
                      <w:p w:rsidR="004132C4" w:rsidRDefault="004132C4">
                        <w:pPr>
                          <w:pStyle w:val="TableParagraph"/>
                          <w:spacing w:before="80"/>
                          <w:ind w:left="291"/>
                          <w:rPr>
                            <w:b/>
                            <w:sz w:val="24"/>
                          </w:rPr>
                        </w:pPr>
                        <w:r>
                          <w:rPr>
                            <w:b/>
                            <w:sz w:val="24"/>
                          </w:rPr>
                          <w:t>证书有效期</w:t>
                        </w:r>
                      </w:p>
                    </w:tc>
                    <w:tc>
                      <w:tcPr>
                        <w:tcW w:w="1185" w:type="dxa"/>
                      </w:tcPr>
                      <w:p w:rsidR="004132C4" w:rsidRDefault="004132C4">
                        <w:pPr>
                          <w:pStyle w:val="TableParagraph"/>
                          <w:spacing w:before="80"/>
                          <w:ind w:left="107"/>
                          <w:rPr>
                            <w:b/>
                            <w:sz w:val="24"/>
                          </w:rPr>
                        </w:pPr>
                        <w:r>
                          <w:rPr>
                            <w:b/>
                            <w:sz w:val="24"/>
                          </w:rPr>
                          <w:t>对应页码</w:t>
                        </w:r>
                      </w:p>
                    </w:tc>
                  </w:tr>
                  <w:tr w:rsidR="004132C4">
                    <w:trPr>
                      <w:trHeight w:val="480"/>
                    </w:trPr>
                    <w:tc>
                      <w:tcPr>
                        <w:tcW w:w="776" w:type="dxa"/>
                      </w:tcPr>
                      <w:p w:rsidR="004132C4" w:rsidRDefault="004132C4">
                        <w:pPr>
                          <w:pStyle w:val="TableParagraph"/>
                          <w:rPr>
                            <w:rFonts w:ascii="Times New Roman"/>
                            <w:sz w:val="24"/>
                          </w:rPr>
                        </w:pPr>
                      </w:p>
                    </w:tc>
                    <w:tc>
                      <w:tcPr>
                        <w:tcW w:w="1595" w:type="dxa"/>
                      </w:tcPr>
                      <w:p w:rsidR="004132C4" w:rsidRDefault="004132C4">
                        <w:pPr>
                          <w:pStyle w:val="TableParagraph"/>
                          <w:rPr>
                            <w:rFonts w:ascii="Times New Roman"/>
                            <w:sz w:val="24"/>
                          </w:rPr>
                        </w:pPr>
                      </w:p>
                    </w:tc>
                    <w:tc>
                      <w:tcPr>
                        <w:tcW w:w="1850" w:type="dxa"/>
                      </w:tcPr>
                      <w:p w:rsidR="004132C4" w:rsidRDefault="004132C4">
                        <w:pPr>
                          <w:pStyle w:val="TableParagraph"/>
                          <w:rPr>
                            <w:rFonts w:ascii="Times New Roman"/>
                            <w:sz w:val="24"/>
                          </w:rPr>
                        </w:pPr>
                      </w:p>
                    </w:tc>
                    <w:tc>
                      <w:tcPr>
                        <w:tcW w:w="1547" w:type="dxa"/>
                      </w:tcPr>
                      <w:p w:rsidR="004132C4" w:rsidRDefault="004132C4">
                        <w:pPr>
                          <w:pStyle w:val="TableParagraph"/>
                          <w:rPr>
                            <w:rFonts w:ascii="Times New Roman"/>
                            <w:sz w:val="24"/>
                          </w:rPr>
                        </w:pPr>
                      </w:p>
                    </w:tc>
                    <w:tc>
                      <w:tcPr>
                        <w:tcW w:w="1792" w:type="dxa"/>
                      </w:tcPr>
                      <w:p w:rsidR="004132C4" w:rsidRDefault="004132C4">
                        <w:pPr>
                          <w:pStyle w:val="TableParagraph"/>
                          <w:rPr>
                            <w:rFonts w:ascii="Times New Roman"/>
                            <w:sz w:val="24"/>
                          </w:rPr>
                        </w:pPr>
                      </w:p>
                    </w:tc>
                    <w:tc>
                      <w:tcPr>
                        <w:tcW w:w="1185" w:type="dxa"/>
                      </w:tcPr>
                      <w:p w:rsidR="004132C4" w:rsidRDefault="004132C4">
                        <w:pPr>
                          <w:pStyle w:val="TableParagraph"/>
                          <w:rPr>
                            <w:rFonts w:ascii="Times New Roman"/>
                            <w:sz w:val="24"/>
                          </w:rPr>
                        </w:pPr>
                      </w:p>
                    </w:tc>
                  </w:tr>
                  <w:tr w:rsidR="004132C4">
                    <w:trPr>
                      <w:trHeight w:val="490"/>
                    </w:trPr>
                    <w:tc>
                      <w:tcPr>
                        <w:tcW w:w="776" w:type="dxa"/>
                      </w:tcPr>
                      <w:p w:rsidR="004132C4" w:rsidRDefault="004132C4">
                        <w:pPr>
                          <w:pStyle w:val="TableParagraph"/>
                          <w:rPr>
                            <w:rFonts w:ascii="Times New Roman"/>
                            <w:sz w:val="24"/>
                          </w:rPr>
                        </w:pPr>
                      </w:p>
                    </w:tc>
                    <w:tc>
                      <w:tcPr>
                        <w:tcW w:w="1595" w:type="dxa"/>
                      </w:tcPr>
                      <w:p w:rsidR="004132C4" w:rsidRDefault="004132C4">
                        <w:pPr>
                          <w:pStyle w:val="TableParagraph"/>
                          <w:rPr>
                            <w:rFonts w:ascii="Times New Roman"/>
                            <w:sz w:val="24"/>
                          </w:rPr>
                        </w:pPr>
                      </w:p>
                    </w:tc>
                    <w:tc>
                      <w:tcPr>
                        <w:tcW w:w="1850" w:type="dxa"/>
                      </w:tcPr>
                      <w:p w:rsidR="004132C4" w:rsidRDefault="004132C4">
                        <w:pPr>
                          <w:pStyle w:val="TableParagraph"/>
                          <w:rPr>
                            <w:rFonts w:ascii="Times New Roman"/>
                            <w:sz w:val="24"/>
                          </w:rPr>
                        </w:pPr>
                      </w:p>
                    </w:tc>
                    <w:tc>
                      <w:tcPr>
                        <w:tcW w:w="1547" w:type="dxa"/>
                      </w:tcPr>
                      <w:p w:rsidR="004132C4" w:rsidRDefault="004132C4">
                        <w:pPr>
                          <w:pStyle w:val="TableParagraph"/>
                          <w:rPr>
                            <w:rFonts w:ascii="Times New Roman"/>
                            <w:sz w:val="24"/>
                          </w:rPr>
                        </w:pPr>
                      </w:p>
                    </w:tc>
                    <w:tc>
                      <w:tcPr>
                        <w:tcW w:w="1792" w:type="dxa"/>
                      </w:tcPr>
                      <w:p w:rsidR="004132C4" w:rsidRDefault="004132C4">
                        <w:pPr>
                          <w:pStyle w:val="TableParagraph"/>
                          <w:rPr>
                            <w:rFonts w:ascii="Times New Roman"/>
                            <w:sz w:val="24"/>
                          </w:rPr>
                        </w:pPr>
                      </w:p>
                    </w:tc>
                    <w:tc>
                      <w:tcPr>
                        <w:tcW w:w="1185" w:type="dxa"/>
                      </w:tcPr>
                      <w:p w:rsidR="004132C4" w:rsidRDefault="004132C4">
                        <w:pPr>
                          <w:pStyle w:val="TableParagraph"/>
                          <w:rPr>
                            <w:rFonts w:ascii="Times New Roman"/>
                            <w:sz w:val="24"/>
                          </w:rPr>
                        </w:pPr>
                      </w:p>
                    </w:tc>
                  </w:tr>
                  <w:tr w:rsidR="004132C4">
                    <w:trPr>
                      <w:trHeight w:val="480"/>
                    </w:trPr>
                    <w:tc>
                      <w:tcPr>
                        <w:tcW w:w="776" w:type="dxa"/>
                      </w:tcPr>
                      <w:p w:rsidR="004132C4" w:rsidRDefault="004132C4">
                        <w:pPr>
                          <w:pStyle w:val="TableParagraph"/>
                          <w:rPr>
                            <w:rFonts w:ascii="Times New Roman"/>
                            <w:sz w:val="24"/>
                          </w:rPr>
                        </w:pPr>
                      </w:p>
                    </w:tc>
                    <w:tc>
                      <w:tcPr>
                        <w:tcW w:w="1595" w:type="dxa"/>
                      </w:tcPr>
                      <w:p w:rsidR="004132C4" w:rsidRDefault="004132C4">
                        <w:pPr>
                          <w:pStyle w:val="TableParagraph"/>
                          <w:rPr>
                            <w:rFonts w:ascii="Times New Roman"/>
                            <w:sz w:val="24"/>
                          </w:rPr>
                        </w:pPr>
                      </w:p>
                    </w:tc>
                    <w:tc>
                      <w:tcPr>
                        <w:tcW w:w="1850" w:type="dxa"/>
                      </w:tcPr>
                      <w:p w:rsidR="004132C4" w:rsidRDefault="004132C4">
                        <w:pPr>
                          <w:pStyle w:val="TableParagraph"/>
                          <w:rPr>
                            <w:rFonts w:ascii="Times New Roman"/>
                            <w:sz w:val="24"/>
                          </w:rPr>
                        </w:pPr>
                      </w:p>
                    </w:tc>
                    <w:tc>
                      <w:tcPr>
                        <w:tcW w:w="1547" w:type="dxa"/>
                      </w:tcPr>
                      <w:p w:rsidR="004132C4" w:rsidRDefault="004132C4">
                        <w:pPr>
                          <w:pStyle w:val="TableParagraph"/>
                          <w:rPr>
                            <w:rFonts w:ascii="Times New Roman"/>
                            <w:sz w:val="24"/>
                          </w:rPr>
                        </w:pPr>
                      </w:p>
                    </w:tc>
                    <w:tc>
                      <w:tcPr>
                        <w:tcW w:w="1792" w:type="dxa"/>
                      </w:tcPr>
                      <w:p w:rsidR="004132C4" w:rsidRDefault="004132C4">
                        <w:pPr>
                          <w:pStyle w:val="TableParagraph"/>
                          <w:rPr>
                            <w:rFonts w:ascii="Times New Roman"/>
                            <w:sz w:val="24"/>
                          </w:rPr>
                        </w:pPr>
                      </w:p>
                    </w:tc>
                    <w:tc>
                      <w:tcPr>
                        <w:tcW w:w="1185" w:type="dxa"/>
                      </w:tcPr>
                      <w:p w:rsidR="004132C4" w:rsidRDefault="004132C4">
                        <w:pPr>
                          <w:pStyle w:val="TableParagraph"/>
                          <w:rPr>
                            <w:rFonts w:ascii="Times New Roman"/>
                            <w:sz w:val="24"/>
                          </w:rPr>
                        </w:pPr>
                      </w:p>
                    </w:tc>
                  </w:tr>
                  <w:tr w:rsidR="004132C4">
                    <w:trPr>
                      <w:trHeight w:val="490"/>
                    </w:trPr>
                    <w:tc>
                      <w:tcPr>
                        <w:tcW w:w="776" w:type="dxa"/>
                      </w:tcPr>
                      <w:p w:rsidR="004132C4" w:rsidRDefault="004132C4">
                        <w:pPr>
                          <w:pStyle w:val="TableParagraph"/>
                          <w:rPr>
                            <w:rFonts w:ascii="Times New Roman"/>
                            <w:sz w:val="24"/>
                          </w:rPr>
                        </w:pPr>
                      </w:p>
                    </w:tc>
                    <w:tc>
                      <w:tcPr>
                        <w:tcW w:w="1595" w:type="dxa"/>
                      </w:tcPr>
                      <w:p w:rsidR="004132C4" w:rsidRDefault="004132C4">
                        <w:pPr>
                          <w:pStyle w:val="TableParagraph"/>
                          <w:rPr>
                            <w:rFonts w:ascii="Times New Roman"/>
                            <w:sz w:val="24"/>
                          </w:rPr>
                        </w:pPr>
                      </w:p>
                    </w:tc>
                    <w:tc>
                      <w:tcPr>
                        <w:tcW w:w="1850" w:type="dxa"/>
                      </w:tcPr>
                      <w:p w:rsidR="004132C4" w:rsidRDefault="004132C4">
                        <w:pPr>
                          <w:pStyle w:val="TableParagraph"/>
                          <w:rPr>
                            <w:rFonts w:ascii="Times New Roman"/>
                            <w:sz w:val="24"/>
                          </w:rPr>
                        </w:pPr>
                      </w:p>
                    </w:tc>
                    <w:tc>
                      <w:tcPr>
                        <w:tcW w:w="1547" w:type="dxa"/>
                      </w:tcPr>
                      <w:p w:rsidR="004132C4" w:rsidRDefault="004132C4">
                        <w:pPr>
                          <w:pStyle w:val="TableParagraph"/>
                          <w:rPr>
                            <w:rFonts w:ascii="Times New Roman"/>
                            <w:sz w:val="24"/>
                          </w:rPr>
                        </w:pPr>
                      </w:p>
                    </w:tc>
                    <w:tc>
                      <w:tcPr>
                        <w:tcW w:w="1792" w:type="dxa"/>
                      </w:tcPr>
                      <w:p w:rsidR="004132C4" w:rsidRDefault="004132C4">
                        <w:pPr>
                          <w:pStyle w:val="TableParagraph"/>
                          <w:rPr>
                            <w:rFonts w:ascii="Times New Roman"/>
                            <w:sz w:val="24"/>
                          </w:rPr>
                        </w:pPr>
                      </w:p>
                    </w:tc>
                    <w:tc>
                      <w:tcPr>
                        <w:tcW w:w="1185" w:type="dxa"/>
                      </w:tcPr>
                      <w:p w:rsidR="004132C4" w:rsidRDefault="004132C4">
                        <w:pPr>
                          <w:pStyle w:val="TableParagraph"/>
                          <w:rPr>
                            <w:rFonts w:ascii="Times New Roman"/>
                            <w:sz w:val="24"/>
                          </w:rPr>
                        </w:pPr>
                      </w:p>
                    </w:tc>
                  </w:tr>
                  <w:tr w:rsidR="004132C4">
                    <w:trPr>
                      <w:trHeight w:val="480"/>
                    </w:trPr>
                    <w:tc>
                      <w:tcPr>
                        <w:tcW w:w="776" w:type="dxa"/>
                      </w:tcPr>
                      <w:p w:rsidR="004132C4" w:rsidRDefault="004132C4">
                        <w:pPr>
                          <w:pStyle w:val="TableParagraph"/>
                          <w:rPr>
                            <w:rFonts w:ascii="Times New Roman"/>
                            <w:sz w:val="24"/>
                          </w:rPr>
                        </w:pPr>
                      </w:p>
                    </w:tc>
                    <w:tc>
                      <w:tcPr>
                        <w:tcW w:w="1595" w:type="dxa"/>
                      </w:tcPr>
                      <w:p w:rsidR="004132C4" w:rsidRDefault="004132C4">
                        <w:pPr>
                          <w:pStyle w:val="TableParagraph"/>
                          <w:rPr>
                            <w:rFonts w:ascii="Times New Roman"/>
                            <w:sz w:val="24"/>
                          </w:rPr>
                        </w:pPr>
                      </w:p>
                    </w:tc>
                    <w:tc>
                      <w:tcPr>
                        <w:tcW w:w="1850" w:type="dxa"/>
                      </w:tcPr>
                      <w:p w:rsidR="004132C4" w:rsidRDefault="004132C4">
                        <w:pPr>
                          <w:pStyle w:val="TableParagraph"/>
                          <w:rPr>
                            <w:rFonts w:ascii="Times New Roman"/>
                            <w:sz w:val="24"/>
                          </w:rPr>
                        </w:pPr>
                      </w:p>
                    </w:tc>
                    <w:tc>
                      <w:tcPr>
                        <w:tcW w:w="1547" w:type="dxa"/>
                      </w:tcPr>
                      <w:p w:rsidR="004132C4" w:rsidRDefault="004132C4">
                        <w:pPr>
                          <w:pStyle w:val="TableParagraph"/>
                          <w:rPr>
                            <w:rFonts w:ascii="Times New Roman"/>
                            <w:sz w:val="24"/>
                          </w:rPr>
                        </w:pPr>
                      </w:p>
                    </w:tc>
                    <w:tc>
                      <w:tcPr>
                        <w:tcW w:w="1792" w:type="dxa"/>
                      </w:tcPr>
                      <w:p w:rsidR="004132C4" w:rsidRDefault="004132C4">
                        <w:pPr>
                          <w:pStyle w:val="TableParagraph"/>
                          <w:rPr>
                            <w:rFonts w:ascii="Times New Roman"/>
                            <w:sz w:val="24"/>
                          </w:rPr>
                        </w:pPr>
                      </w:p>
                    </w:tc>
                    <w:tc>
                      <w:tcPr>
                        <w:tcW w:w="1185" w:type="dxa"/>
                      </w:tcPr>
                      <w:p w:rsidR="004132C4" w:rsidRDefault="004132C4">
                        <w:pPr>
                          <w:pStyle w:val="TableParagraph"/>
                          <w:rPr>
                            <w:rFonts w:ascii="Times New Roman"/>
                            <w:sz w:val="24"/>
                          </w:rPr>
                        </w:pPr>
                      </w:p>
                    </w:tc>
                  </w:tr>
                  <w:tr w:rsidR="004132C4">
                    <w:trPr>
                      <w:trHeight w:val="491"/>
                    </w:trPr>
                    <w:tc>
                      <w:tcPr>
                        <w:tcW w:w="776" w:type="dxa"/>
                      </w:tcPr>
                      <w:p w:rsidR="004132C4" w:rsidRDefault="004132C4">
                        <w:pPr>
                          <w:pStyle w:val="TableParagraph"/>
                          <w:rPr>
                            <w:rFonts w:ascii="Times New Roman"/>
                            <w:sz w:val="24"/>
                          </w:rPr>
                        </w:pPr>
                      </w:p>
                    </w:tc>
                    <w:tc>
                      <w:tcPr>
                        <w:tcW w:w="1595" w:type="dxa"/>
                      </w:tcPr>
                      <w:p w:rsidR="004132C4" w:rsidRDefault="004132C4">
                        <w:pPr>
                          <w:pStyle w:val="TableParagraph"/>
                          <w:rPr>
                            <w:rFonts w:ascii="Times New Roman"/>
                            <w:sz w:val="24"/>
                          </w:rPr>
                        </w:pPr>
                      </w:p>
                    </w:tc>
                    <w:tc>
                      <w:tcPr>
                        <w:tcW w:w="1850" w:type="dxa"/>
                      </w:tcPr>
                      <w:p w:rsidR="004132C4" w:rsidRDefault="004132C4">
                        <w:pPr>
                          <w:pStyle w:val="TableParagraph"/>
                          <w:rPr>
                            <w:rFonts w:ascii="Times New Roman"/>
                            <w:sz w:val="24"/>
                          </w:rPr>
                        </w:pPr>
                      </w:p>
                    </w:tc>
                    <w:tc>
                      <w:tcPr>
                        <w:tcW w:w="1547" w:type="dxa"/>
                      </w:tcPr>
                      <w:p w:rsidR="004132C4" w:rsidRDefault="004132C4">
                        <w:pPr>
                          <w:pStyle w:val="TableParagraph"/>
                          <w:rPr>
                            <w:rFonts w:ascii="Times New Roman"/>
                            <w:sz w:val="24"/>
                          </w:rPr>
                        </w:pPr>
                      </w:p>
                    </w:tc>
                    <w:tc>
                      <w:tcPr>
                        <w:tcW w:w="1792" w:type="dxa"/>
                      </w:tcPr>
                      <w:p w:rsidR="004132C4" w:rsidRDefault="004132C4">
                        <w:pPr>
                          <w:pStyle w:val="TableParagraph"/>
                          <w:rPr>
                            <w:rFonts w:ascii="Times New Roman"/>
                            <w:sz w:val="24"/>
                          </w:rPr>
                        </w:pPr>
                      </w:p>
                    </w:tc>
                    <w:tc>
                      <w:tcPr>
                        <w:tcW w:w="1185" w:type="dxa"/>
                      </w:tcPr>
                      <w:p w:rsidR="004132C4" w:rsidRDefault="004132C4">
                        <w:pPr>
                          <w:pStyle w:val="TableParagraph"/>
                          <w:rPr>
                            <w:rFonts w:ascii="Times New Roman"/>
                            <w:sz w:val="24"/>
                          </w:rPr>
                        </w:pPr>
                      </w:p>
                    </w:tc>
                  </w:tr>
                  <w:tr w:rsidR="004132C4">
                    <w:trPr>
                      <w:trHeight w:val="480"/>
                    </w:trPr>
                    <w:tc>
                      <w:tcPr>
                        <w:tcW w:w="776" w:type="dxa"/>
                      </w:tcPr>
                      <w:p w:rsidR="004132C4" w:rsidRDefault="004132C4">
                        <w:pPr>
                          <w:pStyle w:val="TableParagraph"/>
                          <w:rPr>
                            <w:rFonts w:ascii="Times New Roman"/>
                            <w:sz w:val="24"/>
                          </w:rPr>
                        </w:pPr>
                      </w:p>
                    </w:tc>
                    <w:tc>
                      <w:tcPr>
                        <w:tcW w:w="1595" w:type="dxa"/>
                      </w:tcPr>
                      <w:p w:rsidR="004132C4" w:rsidRDefault="004132C4">
                        <w:pPr>
                          <w:pStyle w:val="TableParagraph"/>
                          <w:rPr>
                            <w:rFonts w:ascii="Times New Roman"/>
                            <w:sz w:val="24"/>
                          </w:rPr>
                        </w:pPr>
                      </w:p>
                    </w:tc>
                    <w:tc>
                      <w:tcPr>
                        <w:tcW w:w="1850" w:type="dxa"/>
                      </w:tcPr>
                      <w:p w:rsidR="004132C4" w:rsidRDefault="004132C4">
                        <w:pPr>
                          <w:pStyle w:val="TableParagraph"/>
                          <w:rPr>
                            <w:rFonts w:ascii="Times New Roman"/>
                            <w:sz w:val="24"/>
                          </w:rPr>
                        </w:pPr>
                      </w:p>
                    </w:tc>
                    <w:tc>
                      <w:tcPr>
                        <w:tcW w:w="1547" w:type="dxa"/>
                      </w:tcPr>
                      <w:p w:rsidR="004132C4" w:rsidRDefault="004132C4">
                        <w:pPr>
                          <w:pStyle w:val="TableParagraph"/>
                          <w:rPr>
                            <w:rFonts w:ascii="Times New Roman"/>
                            <w:sz w:val="24"/>
                          </w:rPr>
                        </w:pPr>
                      </w:p>
                    </w:tc>
                    <w:tc>
                      <w:tcPr>
                        <w:tcW w:w="1792" w:type="dxa"/>
                      </w:tcPr>
                      <w:p w:rsidR="004132C4" w:rsidRDefault="004132C4">
                        <w:pPr>
                          <w:pStyle w:val="TableParagraph"/>
                          <w:rPr>
                            <w:rFonts w:ascii="Times New Roman"/>
                            <w:sz w:val="24"/>
                          </w:rPr>
                        </w:pPr>
                      </w:p>
                    </w:tc>
                    <w:tc>
                      <w:tcPr>
                        <w:tcW w:w="1185" w:type="dxa"/>
                      </w:tcPr>
                      <w:p w:rsidR="004132C4" w:rsidRDefault="004132C4">
                        <w:pPr>
                          <w:pStyle w:val="TableParagraph"/>
                          <w:rPr>
                            <w:rFonts w:ascii="Times New Roman"/>
                            <w:sz w:val="24"/>
                          </w:rPr>
                        </w:pPr>
                      </w:p>
                    </w:tc>
                  </w:tr>
                  <w:tr w:rsidR="004132C4">
                    <w:trPr>
                      <w:trHeight w:val="491"/>
                    </w:trPr>
                    <w:tc>
                      <w:tcPr>
                        <w:tcW w:w="776" w:type="dxa"/>
                      </w:tcPr>
                      <w:p w:rsidR="004132C4" w:rsidRDefault="004132C4">
                        <w:pPr>
                          <w:pStyle w:val="TableParagraph"/>
                          <w:rPr>
                            <w:rFonts w:ascii="Times New Roman"/>
                            <w:sz w:val="24"/>
                          </w:rPr>
                        </w:pPr>
                      </w:p>
                    </w:tc>
                    <w:tc>
                      <w:tcPr>
                        <w:tcW w:w="1595" w:type="dxa"/>
                      </w:tcPr>
                      <w:p w:rsidR="004132C4" w:rsidRDefault="004132C4">
                        <w:pPr>
                          <w:pStyle w:val="TableParagraph"/>
                          <w:rPr>
                            <w:rFonts w:ascii="Times New Roman"/>
                            <w:sz w:val="24"/>
                          </w:rPr>
                        </w:pPr>
                      </w:p>
                    </w:tc>
                    <w:tc>
                      <w:tcPr>
                        <w:tcW w:w="1850" w:type="dxa"/>
                      </w:tcPr>
                      <w:p w:rsidR="004132C4" w:rsidRDefault="004132C4">
                        <w:pPr>
                          <w:pStyle w:val="TableParagraph"/>
                          <w:rPr>
                            <w:rFonts w:ascii="Times New Roman"/>
                            <w:sz w:val="24"/>
                          </w:rPr>
                        </w:pPr>
                      </w:p>
                    </w:tc>
                    <w:tc>
                      <w:tcPr>
                        <w:tcW w:w="1547" w:type="dxa"/>
                      </w:tcPr>
                      <w:p w:rsidR="004132C4" w:rsidRDefault="004132C4">
                        <w:pPr>
                          <w:pStyle w:val="TableParagraph"/>
                          <w:rPr>
                            <w:rFonts w:ascii="Times New Roman"/>
                            <w:sz w:val="24"/>
                          </w:rPr>
                        </w:pPr>
                      </w:p>
                    </w:tc>
                    <w:tc>
                      <w:tcPr>
                        <w:tcW w:w="1792" w:type="dxa"/>
                      </w:tcPr>
                      <w:p w:rsidR="004132C4" w:rsidRDefault="004132C4">
                        <w:pPr>
                          <w:pStyle w:val="TableParagraph"/>
                          <w:rPr>
                            <w:rFonts w:ascii="Times New Roman"/>
                            <w:sz w:val="24"/>
                          </w:rPr>
                        </w:pPr>
                      </w:p>
                    </w:tc>
                    <w:tc>
                      <w:tcPr>
                        <w:tcW w:w="1185" w:type="dxa"/>
                      </w:tcPr>
                      <w:p w:rsidR="004132C4" w:rsidRDefault="004132C4">
                        <w:pPr>
                          <w:pStyle w:val="TableParagraph"/>
                          <w:rPr>
                            <w:rFonts w:ascii="Times New Roman"/>
                            <w:sz w:val="24"/>
                          </w:rPr>
                        </w:pPr>
                      </w:p>
                    </w:tc>
                  </w:tr>
                  <w:tr w:rsidR="004132C4">
                    <w:trPr>
                      <w:trHeight w:val="491"/>
                    </w:trPr>
                    <w:tc>
                      <w:tcPr>
                        <w:tcW w:w="776" w:type="dxa"/>
                      </w:tcPr>
                      <w:p w:rsidR="004132C4" w:rsidRDefault="004132C4">
                        <w:pPr>
                          <w:pStyle w:val="TableParagraph"/>
                          <w:rPr>
                            <w:rFonts w:ascii="Times New Roman"/>
                            <w:sz w:val="24"/>
                          </w:rPr>
                        </w:pPr>
                      </w:p>
                    </w:tc>
                    <w:tc>
                      <w:tcPr>
                        <w:tcW w:w="1595" w:type="dxa"/>
                      </w:tcPr>
                      <w:p w:rsidR="004132C4" w:rsidRDefault="004132C4">
                        <w:pPr>
                          <w:pStyle w:val="TableParagraph"/>
                          <w:rPr>
                            <w:rFonts w:ascii="Times New Roman"/>
                            <w:sz w:val="24"/>
                          </w:rPr>
                        </w:pPr>
                      </w:p>
                    </w:tc>
                    <w:tc>
                      <w:tcPr>
                        <w:tcW w:w="1850" w:type="dxa"/>
                      </w:tcPr>
                      <w:p w:rsidR="004132C4" w:rsidRDefault="004132C4">
                        <w:pPr>
                          <w:pStyle w:val="TableParagraph"/>
                          <w:rPr>
                            <w:rFonts w:ascii="Times New Roman"/>
                            <w:sz w:val="24"/>
                          </w:rPr>
                        </w:pPr>
                      </w:p>
                    </w:tc>
                    <w:tc>
                      <w:tcPr>
                        <w:tcW w:w="1547" w:type="dxa"/>
                      </w:tcPr>
                      <w:p w:rsidR="004132C4" w:rsidRDefault="004132C4">
                        <w:pPr>
                          <w:pStyle w:val="TableParagraph"/>
                          <w:rPr>
                            <w:rFonts w:ascii="Times New Roman"/>
                            <w:sz w:val="24"/>
                          </w:rPr>
                        </w:pPr>
                      </w:p>
                    </w:tc>
                    <w:tc>
                      <w:tcPr>
                        <w:tcW w:w="1792" w:type="dxa"/>
                      </w:tcPr>
                      <w:p w:rsidR="004132C4" w:rsidRDefault="004132C4">
                        <w:pPr>
                          <w:pStyle w:val="TableParagraph"/>
                          <w:rPr>
                            <w:rFonts w:ascii="Times New Roman"/>
                            <w:sz w:val="24"/>
                          </w:rPr>
                        </w:pPr>
                      </w:p>
                    </w:tc>
                    <w:tc>
                      <w:tcPr>
                        <w:tcW w:w="1185" w:type="dxa"/>
                      </w:tcPr>
                      <w:p w:rsidR="004132C4" w:rsidRDefault="004132C4">
                        <w:pPr>
                          <w:pStyle w:val="TableParagraph"/>
                          <w:rPr>
                            <w:rFonts w:ascii="Times New Roman"/>
                            <w:sz w:val="24"/>
                          </w:rPr>
                        </w:pPr>
                      </w:p>
                    </w:tc>
                  </w:tr>
                  <w:tr w:rsidR="004132C4">
                    <w:trPr>
                      <w:trHeight w:val="491"/>
                    </w:trPr>
                    <w:tc>
                      <w:tcPr>
                        <w:tcW w:w="776" w:type="dxa"/>
                      </w:tcPr>
                      <w:p w:rsidR="004132C4" w:rsidRDefault="004132C4">
                        <w:pPr>
                          <w:pStyle w:val="TableParagraph"/>
                          <w:rPr>
                            <w:rFonts w:ascii="Times New Roman"/>
                            <w:sz w:val="24"/>
                          </w:rPr>
                        </w:pPr>
                      </w:p>
                    </w:tc>
                    <w:tc>
                      <w:tcPr>
                        <w:tcW w:w="1595" w:type="dxa"/>
                      </w:tcPr>
                      <w:p w:rsidR="004132C4" w:rsidRDefault="004132C4">
                        <w:pPr>
                          <w:pStyle w:val="TableParagraph"/>
                          <w:rPr>
                            <w:rFonts w:ascii="Times New Roman"/>
                            <w:sz w:val="24"/>
                          </w:rPr>
                        </w:pPr>
                      </w:p>
                    </w:tc>
                    <w:tc>
                      <w:tcPr>
                        <w:tcW w:w="1850" w:type="dxa"/>
                      </w:tcPr>
                      <w:p w:rsidR="004132C4" w:rsidRDefault="004132C4">
                        <w:pPr>
                          <w:pStyle w:val="TableParagraph"/>
                          <w:rPr>
                            <w:rFonts w:ascii="Times New Roman"/>
                            <w:sz w:val="24"/>
                          </w:rPr>
                        </w:pPr>
                      </w:p>
                    </w:tc>
                    <w:tc>
                      <w:tcPr>
                        <w:tcW w:w="1547" w:type="dxa"/>
                      </w:tcPr>
                      <w:p w:rsidR="004132C4" w:rsidRDefault="004132C4">
                        <w:pPr>
                          <w:pStyle w:val="TableParagraph"/>
                          <w:rPr>
                            <w:rFonts w:ascii="Times New Roman"/>
                            <w:sz w:val="24"/>
                          </w:rPr>
                        </w:pPr>
                      </w:p>
                    </w:tc>
                    <w:tc>
                      <w:tcPr>
                        <w:tcW w:w="1792" w:type="dxa"/>
                      </w:tcPr>
                      <w:p w:rsidR="004132C4" w:rsidRDefault="004132C4">
                        <w:pPr>
                          <w:pStyle w:val="TableParagraph"/>
                          <w:rPr>
                            <w:rFonts w:ascii="Times New Roman"/>
                            <w:sz w:val="24"/>
                          </w:rPr>
                        </w:pPr>
                      </w:p>
                    </w:tc>
                    <w:tc>
                      <w:tcPr>
                        <w:tcW w:w="1185" w:type="dxa"/>
                      </w:tcPr>
                      <w:p w:rsidR="004132C4" w:rsidRDefault="004132C4">
                        <w:pPr>
                          <w:pStyle w:val="TableParagraph"/>
                          <w:rPr>
                            <w:rFonts w:ascii="Times New Roman"/>
                            <w:sz w:val="24"/>
                          </w:rPr>
                        </w:pPr>
                      </w:p>
                    </w:tc>
                  </w:tr>
                </w:tbl>
                <w:p w:rsidR="004132C4" w:rsidRDefault="004132C4">
                  <w:pPr>
                    <w:pStyle w:val="a3"/>
                  </w:pPr>
                </w:p>
              </w:txbxContent>
            </v:textbox>
            <w10:wrap anchorx="page"/>
          </v:shape>
        </w:pict>
      </w:r>
      <w:r w:rsidR="00D30741">
        <w:rPr>
          <w:rFonts w:hint="eastAsia"/>
          <w:b/>
          <w:sz w:val="28"/>
        </w:rPr>
        <w:t>北洋镇污水零直排管线物探排查、清淤项目</w:t>
      </w:r>
      <w:r w:rsidR="00A76EE4">
        <w:rPr>
          <w:b/>
          <w:sz w:val="28"/>
        </w:rPr>
        <w:t>投标人资质证书一览表</w:t>
      </w:r>
    </w:p>
    <w:p w:rsidR="001F6C49" w:rsidRDefault="001F6C49">
      <w:pPr>
        <w:pStyle w:val="a3"/>
        <w:rPr>
          <w:b/>
          <w:sz w:val="28"/>
        </w:rPr>
      </w:pPr>
    </w:p>
    <w:p w:rsidR="001F6C49" w:rsidRDefault="001F6C49">
      <w:pPr>
        <w:pStyle w:val="a3"/>
        <w:rPr>
          <w:b/>
          <w:sz w:val="28"/>
        </w:rPr>
      </w:pPr>
    </w:p>
    <w:p w:rsidR="001F6C49" w:rsidRDefault="001F6C49">
      <w:pPr>
        <w:pStyle w:val="a3"/>
        <w:rPr>
          <w:b/>
          <w:sz w:val="28"/>
        </w:rPr>
      </w:pPr>
    </w:p>
    <w:p w:rsidR="001F6C49" w:rsidRDefault="001F6C49">
      <w:pPr>
        <w:pStyle w:val="a3"/>
        <w:rPr>
          <w:b/>
          <w:sz w:val="28"/>
        </w:rPr>
      </w:pPr>
    </w:p>
    <w:p w:rsidR="001F6C49" w:rsidRDefault="001F6C49">
      <w:pPr>
        <w:pStyle w:val="a3"/>
        <w:rPr>
          <w:b/>
          <w:sz w:val="28"/>
        </w:rPr>
      </w:pPr>
    </w:p>
    <w:p w:rsidR="001F6C49" w:rsidRDefault="001F6C49">
      <w:pPr>
        <w:pStyle w:val="a3"/>
        <w:rPr>
          <w:b/>
          <w:sz w:val="28"/>
        </w:rPr>
      </w:pPr>
    </w:p>
    <w:p w:rsidR="001F6C49" w:rsidRDefault="001F6C49">
      <w:pPr>
        <w:pStyle w:val="a3"/>
        <w:rPr>
          <w:b/>
          <w:sz w:val="28"/>
        </w:rPr>
      </w:pPr>
    </w:p>
    <w:p w:rsidR="001F6C49" w:rsidRDefault="001F6C49">
      <w:pPr>
        <w:pStyle w:val="a3"/>
        <w:rPr>
          <w:b/>
          <w:sz w:val="28"/>
        </w:rPr>
      </w:pPr>
    </w:p>
    <w:p w:rsidR="001F6C49" w:rsidRDefault="001F6C49">
      <w:pPr>
        <w:pStyle w:val="a3"/>
        <w:rPr>
          <w:b/>
          <w:sz w:val="28"/>
        </w:rPr>
      </w:pPr>
    </w:p>
    <w:p w:rsidR="001F6C49" w:rsidRDefault="001F6C49">
      <w:pPr>
        <w:pStyle w:val="a3"/>
        <w:rPr>
          <w:b/>
          <w:sz w:val="28"/>
        </w:rPr>
      </w:pPr>
    </w:p>
    <w:p w:rsidR="001F6C49" w:rsidRDefault="001F6C49">
      <w:pPr>
        <w:pStyle w:val="a3"/>
        <w:rPr>
          <w:b/>
          <w:sz w:val="28"/>
        </w:rPr>
      </w:pPr>
    </w:p>
    <w:p w:rsidR="001F6C49" w:rsidRDefault="001F6C49">
      <w:pPr>
        <w:pStyle w:val="a3"/>
        <w:rPr>
          <w:b/>
          <w:sz w:val="28"/>
        </w:rPr>
      </w:pPr>
    </w:p>
    <w:p w:rsidR="001F6C49" w:rsidRDefault="001F6C49">
      <w:pPr>
        <w:pStyle w:val="a3"/>
        <w:rPr>
          <w:b/>
          <w:sz w:val="28"/>
        </w:rPr>
      </w:pPr>
    </w:p>
    <w:p w:rsidR="001F6C49" w:rsidRDefault="001F6C49">
      <w:pPr>
        <w:pStyle w:val="a3"/>
        <w:rPr>
          <w:b/>
          <w:sz w:val="28"/>
        </w:rPr>
      </w:pPr>
    </w:p>
    <w:p w:rsidR="001F6C49" w:rsidRDefault="001F6C49">
      <w:pPr>
        <w:pStyle w:val="a3"/>
        <w:rPr>
          <w:b/>
          <w:sz w:val="28"/>
        </w:rPr>
      </w:pPr>
    </w:p>
    <w:p w:rsidR="001F6C49" w:rsidRDefault="001F6C49">
      <w:pPr>
        <w:pStyle w:val="a3"/>
        <w:spacing w:before="6"/>
        <w:rPr>
          <w:b/>
          <w:sz w:val="39"/>
        </w:rPr>
      </w:pPr>
    </w:p>
    <w:p w:rsidR="001F6C49" w:rsidRDefault="00A76EE4">
      <w:pPr>
        <w:ind w:left="1307"/>
        <w:rPr>
          <w:b/>
          <w:sz w:val="21"/>
        </w:rPr>
      </w:pPr>
      <w:r>
        <w:rPr>
          <w:b/>
          <w:sz w:val="21"/>
        </w:rPr>
        <w:t>要求：</w:t>
      </w:r>
    </w:p>
    <w:p w:rsidR="001F6C49" w:rsidRDefault="001F6C49">
      <w:pPr>
        <w:pStyle w:val="a3"/>
        <w:spacing w:before="6"/>
        <w:rPr>
          <w:b/>
          <w:sz w:val="15"/>
        </w:rPr>
      </w:pPr>
    </w:p>
    <w:p w:rsidR="001F6C49" w:rsidRDefault="00A76EE4">
      <w:pPr>
        <w:pStyle w:val="a4"/>
        <w:numPr>
          <w:ilvl w:val="1"/>
          <w:numId w:val="8"/>
        </w:numPr>
        <w:tabs>
          <w:tab w:val="left" w:pos="1948"/>
        </w:tabs>
        <w:rPr>
          <w:sz w:val="21"/>
        </w:rPr>
      </w:pPr>
      <w:r>
        <w:rPr>
          <w:sz w:val="21"/>
        </w:rPr>
        <w:t>填写投标人获得资质、认证或企业信誉证书；</w:t>
      </w:r>
    </w:p>
    <w:p w:rsidR="001F6C49" w:rsidRDefault="001F6C49">
      <w:pPr>
        <w:pStyle w:val="a3"/>
        <w:spacing w:before="7"/>
        <w:rPr>
          <w:sz w:val="15"/>
        </w:rPr>
      </w:pPr>
    </w:p>
    <w:p w:rsidR="001F6C49" w:rsidRDefault="00A76EE4">
      <w:pPr>
        <w:pStyle w:val="a4"/>
        <w:numPr>
          <w:ilvl w:val="1"/>
          <w:numId w:val="8"/>
        </w:numPr>
        <w:tabs>
          <w:tab w:val="left" w:pos="1948"/>
        </w:tabs>
        <w:rPr>
          <w:sz w:val="21"/>
        </w:rPr>
      </w:pPr>
      <w:r>
        <w:rPr>
          <w:sz w:val="21"/>
        </w:rPr>
        <w:t>附所列证书资料扫描件或其他证明材料。</w:t>
      </w:r>
    </w:p>
    <w:p w:rsidR="001F6C49" w:rsidRDefault="001F6C49">
      <w:pPr>
        <w:pStyle w:val="a3"/>
        <w:rPr>
          <w:sz w:val="20"/>
        </w:rPr>
      </w:pPr>
    </w:p>
    <w:p w:rsidR="001F6C49" w:rsidRDefault="001F6C49">
      <w:pPr>
        <w:pStyle w:val="a3"/>
        <w:rPr>
          <w:sz w:val="20"/>
        </w:rPr>
      </w:pPr>
    </w:p>
    <w:p w:rsidR="001F6C49" w:rsidRDefault="001F6C49">
      <w:pPr>
        <w:pStyle w:val="a3"/>
        <w:rPr>
          <w:sz w:val="20"/>
        </w:rPr>
      </w:pPr>
    </w:p>
    <w:p w:rsidR="001F6C49" w:rsidRDefault="001F6C49">
      <w:pPr>
        <w:pStyle w:val="a3"/>
        <w:spacing w:before="2"/>
        <w:rPr>
          <w:sz w:val="27"/>
        </w:rPr>
      </w:pPr>
    </w:p>
    <w:p w:rsidR="001F6C49" w:rsidRDefault="00A76EE4">
      <w:pPr>
        <w:pStyle w:val="a3"/>
        <w:ind w:left="1736"/>
      </w:pPr>
      <w:r>
        <w:t>投标人（盖章）：</w:t>
      </w:r>
    </w:p>
    <w:p w:rsidR="001F6C49" w:rsidRDefault="001F6C49">
      <w:pPr>
        <w:pStyle w:val="a3"/>
      </w:pPr>
    </w:p>
    <w:p w:rsidR="001F6C49" w:rsidRDefault="001F6C49">
      <w:pPr>
        <w:pStyle w:val="a3"/>
        <w:spacing w:before="11"/>
        <w:rPr>
          <w:sz w:val="18"/>
        </w:rPr>
      </w:pPr>
    </w:p>
    <w:p w:rsidR="001F6C49" w:rsidRDefault="00A76EE4">
      <w:pPr>
        <w:pStyle w:val="a3"/>
        <w:spacing w:before="1" w:line="669" w:lineRule="auto"/>
        <w:ind w:left="1736" w:right="4969"/>
      </w:pPr>
      <w:r>
        <w:t>法定代表人或代理人（签字或盖章）： 日期：：</w:t>
      </w:r>
    </w:p>
    <w:p w:rsidR="001F6C49" w:rsidRDefault="001F6C49">
      <w:pPr>
        <w:spacing w:line="669" w:lineRule="auto"/>
        <w:sectPr w:rsidR="001F6C49">
          <w:pgSz w:w="11910" w:h="16840"/>
          <w:pgMar w:top="1540" w:right="480" w:bottom="1500" w:left="620" w:header="0" w:footer="1305" w:gutter="0"/>
          <w:cols w:space="720"/>
        </w:sectPr>
      </w:pPr>
    </w:p>
    <w:p w:rsidR="001F6C49" w:rsidRDefault="00A76EE4">
      <w:pPr>
        <w:spacing w:before="34"/>
        <w:ind w:left="1307"/>
        <w:rPr>
          <w:sz w:val="28"/>
        </w:rPr>
      </w:pPr>
      <w:r>
        <w:rPr>
          <w:sz w:val="28"/>
        </w:rPr>
        <w:lastRenderedPageBreak/>
        <w:t xml:space="preserve">附件 </w:t>
      </w:r>
      <w:r w:rsidR="00423D42">
        <w:rPr>
          <w:sz w:val="28"/>
        </w:rPr>
        <w:t>10</w:t>
      </w:r>
    </w:p>
    <w:p w:rsidR="003D5C98" w:rsidRDefault="007A6A9D" w:rsidP="007A6A9D">
      <w:pPr>
        <w:spacing w:before="29" w:line="620" w:lineRule="atLeast"/>
        <w:ind w:leftChars="50" w:left="110" w:right="1076" w:firstLineChars="800" w:firstLine="2450"/>
        <w:rPr>
          <w:b/>
          <w:w w:val="95"/>
          <w:sz w:val="32"/>
        </w:rPr>
      </w:pPr>
      <w:r w:rsidRPr="007A6A9D">
        <w:rPr>
          <w:rFonts w:hint="eastAsia"/>
          <w:b/>
          <w:w w:val="95"/>
          <w:sz w:val="32"/>
        </w:rPr>
        <w:t>北洋镇污水零直排管线物探排查、清淤项目</w:t>
      </w:r>
    </w:p>
    <w:p w:rsidR="001F6C49" w:rsidRDefault="00A76EE4" w:rsidP="003D5C98">
      <w:pPr>
        <w:spacing w:before="29" w:line="620" w:lineRule="atLeast"/>
        <w:ind w:leftChars="50" w:left="110" w:right="1076" w:firstLineChars="1200" w:firstLine="3855"/>
        <w:rPr>
          <w:b/>
          <w:sz w:val="32"/>
        </w:rPr>
      </w:pPr>
      <w:r>
        <w:rPr>
          <w:b/>
          <w:sz w:val="32"/>
        </w:rPr>
        <w:t>投标人类似业绩一览表</w:t>
      </w:r>
    </w:p>
    <w:p w:rsidR="001F6C49" w:rsidRDefault="00A76EE4">
      <w:pPr>
        <w:spacing w:before="126"/>
        <w:ind w:left="1307"/>
      </w:pPr>
      <w:r>
        <w:t>项目编号：</w:t>
      </w:r>
      <w:r w:rsidR="0007187B">
        <w:t>GK-LY2022-012</w:t>
      </w:r>
    </w:p>
    <w:p w:rsidR="001F6C49" w:rsidRDefault="001F6C49">
      <w:pPr>
        <w:pStyle w:val="a3"/>
        <w:rPr>
          <w:sz w:val="20"/>
        </w:rPr>
      </w:pPr>
    </w:p>
    <w:p w:rsidR="001F6C49" w:rsidRDefault="001F6C49">
      <w:pPr>
        <w:pStyle w:val="a3"/>
        <w:spacing w:before="8"/>
        <w:rPr>
          <w:sz w:val="12"/>
        </w:rPr>
      </w:pPr>
    </w:p>
    <w:tbl>
      <w:tblPr>
        <w:tblStyle w:val="TableNormal"/>
        <w:tblW w:w="0" w:type="auto"/>
        <w:tblInd w:w="122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919"/>
        <w:gridCol w:w="1403"/>
        <w:gridCol w:w="1421"/>
        <w:gridCol w:w="1421"/>
        <w:gridCol w:w="1421"/>
        <w:gridCol w:w="1442"/>
        <w:gridCol w:w="1070"/>
      </w:tblGrid>
      <w:tr w:rsidR="001F6C49">
        <w:trPr>
          <w:trHeight w:val="1055"/>
        </w:trPr>
        <w:tc>
          <w:tcPr>
            <w:tcW w:w="919" w:type="dxa"/>
            <w:tcBorders>
              <w:bottom w:val="single" w:sz="6" w:space="0" w:color="000000"/>
              <w:right w:val="single" w:sz="6" w:space="0" w:color="000000"/>
            </w:tcBorders>
          </w:tcPr>
          <w:p w:rsidR="001F6C49" w:rsidRDefault="001F6C49">
            <w:pPr>
              <w:pStyle w:val="TableParagraph"/>
              <w:rPr>
                <w:sz w:val="20"/>
              </w:rPr>
            </w:pPr>
          </w:p>
          <w:p w:rsidR="001F6C49" w:rsidRDefault="00A76EE4">
            <w:pPr>
              <w:pStyle w:val="TableParagraph"/>
              <w:spacing w:before="137"/>
              <w:ind w:left="211" w:right="215"/>
              <w:jc w:val="center"/>
              <w:rPr>
                <w:b/>
                <w:sz w:val="21"/>
              </w:rPr>
            </w:pPr>
            <w:r>
              <w:rPr>
                <w:b/>
                <w:sz w:val="21"/>
              </w:rPr>
              <w:t>序号</w:t>
            </w:r>
          </w:p>
        </w:tc>
        <w:tc>
          <w:tcPr>
            <w:tcW w:w="1403" w:type="dxa"/>
            <w:tcBorders>
              <w:left w:val="single" w:sz="6" w:space="0" w:color="000000"/>
              <w:bottom w:val="single" w:sz="6" w:space="0" w:color="000000"/>
              <w:right w:val="single" w:sz="6" w:space="0" w:color="000000"/>
            </w:tcBorders>
          </w:tcPr>
          <w:p w:rsidR="001F6C49" w:rsidRDefault="001F6C49">
            <w:pPr>
              <w:pStyle w:val="TableParagraph"/>
              <w:rPr>
                <w:sz w:val="20"/>
              </w:rPr>
            </w:pPr>
          </w:p>
          <w:p w:rsidR="001F6C49" w:rsidRDefault="00A76EE4">
            <w:pPr>
              <w:pStyle w:val="TableParagraph"/>
              <w:spacing w:before="137"/>
              <w:ind w:left="277"/>
              <w:rPr>
                <w:b/>
                <w:sz w:val="21"/>
              </w:rPr>
            </w:pPr>
            <w:r>
              <w:rPr>
                <w:b/>
                <w:sz w:val="21"/>
              </w:rPr>
              <w:t>项目名称</w:t>
            </w:r>
          </w:p>
        </w:tc>
        <w:tc>
          <w:tcPr>
            <w:tcW w:w="1421" w:type="dxa"/>
            <w:tcBorders>
              <w:left w:val="single" w:sz="6" w:space="0" w:color="000000"/>
              <w:bottom w:val="single" w:sz="6" w:space="0" w:color="000000"/>
              <w:right w:val="single" w:sz="6" w:space="0" w:color="000000"/>
            </w:tcBorders>
          </w:tcPr>
          <w:p w:rsidR="001F6C49" w:rsidRDefault="001F6C49">
            <w:pPr>
              <w:pStyle w:val="TableParagraph"/>
              <w:rPr>
                <w:sz w:val="20"/>
              </w:rPr>
            </w:pPr>
          </w:p>
          <w:p w:rsidR="001F6C49" w:rsidRDefault="00A76EE4">
            <w:pPr>
              <w:pStyle w:val="TableParagraph"/>
              <w:spacing w:before="137"/>
              <w:ind w:left="285"/>
              <w:rPr>
                <w:b/>
                <w:sz w:val="21"/>
              </w:rPr>
            </w:pPr>
            <w:r>
              <w:rPr>
                <w:b/>
                <w:sz w:val="21"/>
              </w:rPr>
              <w:t>业主名称</w:t>
            </w:r>
          </w:p>
        </w:tc>
        <w:tc>
          <w:tcPr>
            <w:tcW w:w="1421" w:type="dxa"/>
            <w:tcBorders>
              <w:left w:val="single" w:sz="6" w:space="0" w:color="000000"/>
              <w:bottom w:val="single" w:sz="6" w:space="0" w:color="000000"/>
              <w:right w:val="single" w:sz="6" w:space="0" w:color="000000"/>
            </w:tcBorders>
          </w:tcPr>
          <w:p w:rsidR="001F6C49" w:rsidRDefault="001F6C49">
            <w:pPr>
              <w:pStyle w:val="TableParagraph"/>
              <w:rPr>
                <w:sz w:val="20"/>
              </w:rPr>
            </w:pPr>
          </w:p>
          <w:p w:rsidR="001F6C49" w:rsidRDefault="00A76EE4">
            <w:pPr>
              <w:pStyle w:val="TableParagraph"/>
              <w:spacing w:before="137"/>
              <w:ind w:left="285"/>
              <w:rPr>
                <w:b/>
                <w:sz w:val="21"/>
              </w:rPr>
            </w:pPr>
            <w:r>
              <w:rPr>
                <w:b/>
                <w:sz w:val="21"/>
              </w:rPr>
              <w:t>合同金额</w:t>
            </w:r>
          </w:p>
        </w:tc>
        <w:tc>
          <w:tcPr>
            <w:tcW w:w="1421" w:type="dxa"/>
            <w:tcBorders>
              <w:left w:val="single" w:sz="6" w:space="0" w:color="000000"/>
              <w:bottom w:val="single" w:sz="6" w:space="0" w:color="000000"/>
              <w:right w:val="single" w:sz="6" w:space="0" w:color="000000"/>
            </w:tcBorders>
          </w:tcPr>
          <w:p w:rsidR="001F6C49" w:rsidRDefault="001F6C49">
            <w:pPr>
              <w:pStyle w:val="TableParagraph"/>
              <w:spacing w:before="4"/>
              <w:rPr>
                <w:sz w:val="29"/>
              </w:rPr>
            </w:pPr>
          </w:p>
          <w:p w:rsidR="001F6C49" w:rsidRDefault="00A76EE4">
            <w:pPr>
              <w:pStyle w:val="TableParagraph"/>
              <w:ind w:left="251"/>
              <w:rPr>
                <w:b/>
                <w:sz w:val="24"/>
              </w:rPr>
            </w:pPr>
            <w:r>
              <w:rPr>
                <w:b/>
                <w:sz w:val="21"/>
              </w:rPr>
              <w:t>签约日</w:t>
            </w:r>
            <w:r>
              <w:rPr>
                <w:b/>
                <w:sz w:val="24"/>
              </w:rPr>
              <w:t>期</w:t>
            </w:r>
          </w:p>
        </w:tc>
        <w:tc>
          <w:tcPr>
            <w:tcW w:w="1442" w:type="dxa"/>
            <w:tcBorders>
              <w:left w:val="single" w:sz="6" w:space="0" w:color="000000"/>
              <w:bottom w:val="single" w:sz="6" w:space="0" w:color="000000"/>
              <w:right w:val="single" w:sz="6" w:space="0" w:color="000000"/>
            </w:tcBorders>
          </w:tcPr>
          <w:p w:rsidR="001F6C49" w:rsidRDefault="00A76EE4">
            <w:pPr>
              <w:pStyle w:val="TableParagraph"/>
              <w:spacing w:before="158"/>
              <w:ind w:left="191"/>
              <w:rPr>
                <w:b/>
                <w:sz w:val="21"/>
              </w:rPr>
            </w:pPr>
            <w:r>
              <w:rPr>
                <w:b/>
                <w:w w:val="95"/>
                <w:sz w:val="21"/>
              </w:rPr>
              <w:t>业主单位联</w:t>
            </w:r>
          </w:p>
          <w:p w:rsidR="001F6C49" w:rsidRDefault="001F6C49">
            <w:pPr>
              <w:pStyle w:val="TableParagraph"/>
              <w:spacing w:before="7"/>
              <w:rPr>
                <w:sz w:val="15"/>
              </w:rPr>
            </w:pPr>
          </w:p>
          <w:p w:rsidR="001F6C49" w:rsidRDefault="00A76EE4">
            <w:pPr>
              <w:pStyle w:val="TableParagraph"/>
              <w:ind w:left="191"/>
              <w:rPr>
                <w:b/>
                <w:sz w:val="21"/>
              </w:rPr>
            </w:pPr>
            <w:r>
              <w:rPr>
                <w:b/>
                <w:w w:val="95"/>
                <w:sz w:val="21"/>
              </w:rPr>
              <w:t>系人及电话</w:t>
            </w:r>
          </w:p>
        </w:tc>
        <w:tc>
          <w:tcPr>
            <w:tcW w:w="1070" w:type="dxa"/>
            <w:tcBorders>
              <w:left w:val="single" w:sz="6" w:space="0" w:color="000000"/>
              <w:bottom w:val="single" w:sz="6" w:space="0" w:color="000000"/>
            </w:tcBorders>
          </w:tcPr>
          <w:p w:rsidR="001F6C49" w:rsidRDefault="00A76EE4">
            <w:pPr>
              <w:pStyle w:val="TableParagraph"/>
              <w:spacing w:before="158"/>
              <w:ind w:left="110"/>
              <w:rPr>
                <w:b/>
                <w:sz w:val="21"/>
              </w:rPr>
            </w:pPr>
            <w:r>
              <w:rPr>
                <w:b/>
                <w:w w:val="95"/>
                <w:sz w:val="21"/>
              </w:rPr>
              <w:t>证明材料</w:t>
            </w:r>
          </w:p>
          <w:p w:rsidR="001F6C49" w:rsidRDefault="001F6C49">
            <w:pPr>
              <w:pStyle w:val="TableParagraph"/>
              <w:spacing w:before="7"/>
              <w:rPr>
                <w:sz w:val="15"/>
              </w:rPr>
            </w:pPr>
          </w:p>
          <w:p w:rsidR="001F6C49" w:rsidRDefault="00A76EE4">
            <w:pPr>
              <w:pStyle w:val="TableParagraph"/>
              <w:ind w:left="110"/>
              <w:rPr>
                <w:b/>
                <w:sz w:val="21"/>
              </w:rPr>
            </w:pPr>
            <w:r>
              <w:rPr>
                <w:b/>
                <w:w w:val="95"/>
                <w:sz w:val="21"/>
              </w:rPr>
              <w:t>所在页码</w:t>
            </w:r>
          </w:p>
        </w:tc>
      </w:tr>
      <w:tr w:rsidR="001F6C49">
        <w:trPr>
          <w:trHeight w:val="826"/>
        </w:trPr>
        <w:tc>
          <w:tcPr>
            <w:tcW w:w="919" w:type="dxa"/>
            <w:tcBorders>
              <w:top w:val="single" w:sz="6" w:space="0" w:color="000000"/>
              <w:bottom w:val="single" w:sz="6" w:space="0" w:color="000000"/>
              <w:right w:val="single" w:sz="6" w:space="0" w:color="000000"/>
            </w:tcBorders>
          </w:tcPr>
          <w:p w:rsidR="001F6C49" w:rsidRDefault="001F6C49">
            <w:pPr>
              <w:pStyle w:val="TableParagraph"/>
              <w:spacing w:before="4"/>
            </w:pPr>
          </w:p>
          <w:p w:rsidR="001F6C49" w:rsidRDefault="00A76EE4">
            <w:pPr>
              <w:pStyle w:val="TableParagraph"/>
              <w:jc w:val="center"/>
              <w:rPr>
                <w:sz w:val="20"/>
              </w:rPr>
            </w:pPr>
            <w:r>
              <w:rPr>
                <w:w w:val="99"/>
                <w:sz w:val="20"/>
              </w:rPr>
              <w:t>1</w:t>
            </w:r>
          </w:p>
        </w:tc>
        <w:tc>
          <w:tcPr>
            <w:tcW w:w="1403"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42"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070" w:type="dxa"/>
            <w:tcBorders>
              <w:top w:val="single" w:sz="6" w:space="0" w:color="000000"/>
              <w:left w:val="single" w:sz="6" w:space="0" w:color="000000"/>
              <w:bottom w:val="single" w:sz="6" w:space="0" w:color="000000"/>
            </w:tcBorders>
          </w:tcPr>
          <w:p w:rsidR="001F6C49" w:rsidRDefault="001F6C49">
            <w:pPr>
              <w:pStyle w:val="TableParagraph"/>
              <w:rPr>
                <w:rFonts w:ascii="Times New Roman"/>
                <w:sz w:val="24"/>
              </w:rPr>
            </w:pPr>
          </w:p>
        </w:tc>
      </w:tr>
      <w:tr w:rsidR="001F6C49">
        <w:trPr>
          <w:trHeight w:val="826"/>
        </w:trPr>
        <w:tc>
          <w:tcPr>
            <w:tcW w:w="919" w:type="dxa"/>
            <w:tcBorders>
              <w:top w:val="single" w:sz="6" w:space="0" w:color="000000"/>
              <w:bottom w:val="single" w:sz="6" w:space="0" w:color="000000"/>
              <w:right w:val="single" w:sz="6" w:space="0" w:color="000000"/>
            </w:tcBorders>
          </w:tcPr>
          <w:p w:rsidR="001F6C49" w:rsidRDefault="001F6C49">
            <w:pPr>
              <w:pStyle w:val="TableParagraph"/>
              <w:spacing w:before="3"/>
            </w:pPr>
          </w:p>
          <w:p w:rsidR="001F6C49" w:rsidRDefault="00A76EE4">
            <w:pPr>
              <w:pStyle w:val="TableParagraph"/>
              <w:jc w:val="center"/>
              <w:rPr>
                <w:sz w:val="20"/>
              </w:rPr>
            </w:pPr>
            <w:r>
              <w:rPr>
                <w:w w:val="99"/>
                <w:sz w:val="20"/>
              </w:rPr>
              <w:t>2</w:t>
            </w:r>
          </w:p>
        </w:tc>
        <w:tc>
          <w:tcPr>
            <w:tcW w:w="1403"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42"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070" w:type="dxa"/>
            <w:tcBorders>
              <w:top w:val="single" w:sz="6" w:space="0" w:color="000000"/>
              <w:left w:val="single" w:sz="6" w:space="0" w:color="000000"/>
              <w:bottom w:val="single" w:sz="6" w:space="0" w:color="000000"/>
            </w:tcBorders>
          </w:tcPr>
          <w:p w:rsidR="001F6C49" w:rsidRDefault="001F6C49">
            <w:pPr>
              <w:pStyle w:val="TableParagraph"/>
              <w:rPr>
                <w:rFonts w:ascii="Times New Roman"/>
                <w:sz w:val="24"/>
              </w:rPr>
            </w:pPr>
          </w:p>
        </w:tc>
      </w:tr>
      <w:tr w:rsidR="001F6C49">
        <w:trPr>
          <w:trHeight w:val="825"/>
        </w:trPr>
        <w:tc>
          <w:tcPr>
            <w:tcW w:w="919" w:type="dxa"/>
            <w:tcBorders>
              <w:top w:val="single" w:sz="6" w:space="0" w:color="000000"/>
              <w:bottom w:val="single" w:sz="6" w:space="0" w:color="000000"/>
              <w:right w:val="single" w:sz="6" w:space="0" w:color="000000"/>
            </w:tcBorders>
          </w:tcPr>
          <w:p w:rsidR="001F6C49" w:rsidRDefault="001F6C49">
            <w:pPr>
              <w:pStyle w:val="TableParagraph"/>
              <w:spacing w:before="4"/>
            </w:pPr>
          </w:p>
          <w:p w:rsidR="001F6C49" w:rsidRDefault="00A76EE4">
            <w:pPr>
              <w:pStyle w:val="TableParagraph"/>
              <w:jc w:val="center"/>
              <w:rPr>
                <w:sz w:val="20"/>
              </w:rPr>
            </w:pPr>
            <w:r>
              <w:rPr>
                <w:w w:val="99"/>
                <w:sz w:val="20"/>
              </w:rPr>
              <w:t>3</w:t>
            </w:r>
          </w:p>
        </w:tc>
        <w:tc>
          <w:tcPr>
            <w:tcW w:w="1403"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42"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070" w:type="dxa"/>
            <w:tcBorders>
              <w:top w:val="single" w:sz="6" w:space="0" w:color="000000"/>
              <w:left w:val="single" w:sz="6" w:space="0" w:color="000000"/>
              <w:bottom w:val="single" w:sz="6" w:space="0" w:color="000000"/>
            </w:tcBorders>
          </w:tcPr>
          <w:p w:rsidR="001F6C49" w:rsidRDefault="001F6C49">
            <w:pPr>
              <w:pStyle w:val="TableParagraph"/>
              <w:rPr>
                <w:rFonts w:ascii="Times New Roman"/>
                <w:sz w:val="24"/>
              </w:rPr>
            </w:pPr>
          </w:p>
        </w:tc>
      </w:tr>
      <w:tr w:rsidR="001F6C49">
        <w:trPr>
          <w:trHeight w:val="826"/>
        </w:trPr>
        <w:tc>
          <w:tcPr>
            <w:tcW w:w="919" w:type="dxa"/>
            <w:tcBorders>
              <w:top w:val="single" w:sz="6" w:space="0" w:color="000000"/>
              <w:bottom w:val="single" w:sz="6" w:space="0" w:color="000000"/>
              <w:right w:val="single" w:sz="6" w:space="0" w:color="000000"/>
            </w:tcBorders>
          </w:tcPr>
          <w:p w:rsidR="001F6C49" w:rsidRDefault="001F6C49">
            <w:pPr>
              <w:pStyle w:val="TableParagraph"/>
              <w:spacing w:before="3"/>
            </w:pPr>
          </w:p>
          <w:p w:rsidR="001F6C49" w:rsidRDefault="00A76EE4">
            <w:pPr>
              <w:pStyle w:val="TableParagraph"/>
              <w:jc w:val="center"/>
              <w:rPr>
                <w:sz w:val="20"/>
              </w:rPr>
            </w:pPr>
            <w:r>
              <w:rPr>
                <w:w w:val="99"/>
                <w:sz w:val="20"/>
              </w:rPr>
              <w:t>4</w:t>
            </w:r>
          </w:p>
        </w:tc>
        <w:tc>
          <w:tcPr>
            <w:tcW w:w="1403"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42"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070" w:type="dxa"/>
            <w:tcBorders>
              <w:top w:val="single" w:sz="6" w:space="0" w:color="000000"/>
              <w:left w:val="single" w:sz="6" w:space="0" w:color="000000"/>
              <w:bottom w:val="single" w:sz="6" w:space="0" w:color="000000"/>
            </w:tcBorders>
          </w:tcPr>
          <w:p w:rsidR="001F6C49" w:rsidRDefault="001F6C49">
            <w:pPr>
              <w:pStyle w:val="TableParagraph"/>
              <w:rPr>
                <w:rFonts w:ascii="Times New Roman"/>
                <w:sz w:val="24"/>
              </w:rPr>
            </w:pPr>
          </w:p>
        </w:tc>
      </w:tr>
      <w:tr w:rsidR="001F6C49">
        <w:trPr>
          <w:trHeight w:val="826"/>
        </w:trPr>
        <w:tc>
          <w:tcPr>
            <w:tcW w:w="919" w:type="dxa"/>
            <w:tcBorders>
              <w:top w:val="single" w:sz="6" w:space="0" w:color="000000"/>
              <w:bottom w:val="single" w:sz="6" w:space="0" w:color="000000"/>
              <w:right w:val="single" w:sz="6" w:space="0" w:color="000000"/>
            </w:tcBorders>
          </w:tcPr>
          <w:p w:rsidR="001F6C49" w:rsidRDefault="001F6C49">
            <w:pPr>
              <w:pStyle w:val="TableParagraph"/>
              <w:spacing w:before="2"/>
            </w:pPr>
          </w:p>
          <w:p w:rsidR="001F6C49" w:rsidRDefault="00A76EE4">
            <w:pPr>
              <w:pStyle w:val="TableParagraph"/>
              <w:jc w:val="center"/>
              <w:rPr>
                <w:sz w:val="20"/>
              </w:rPr>
            </w:pPr>
            <w:r>
              <w:rPr>
                <w:w w:val="99"/>
                <w:sz w:val="20"/>
              </w:rPr>
              <w:t>5</w:t>
            </w:r>
          </w:p>
        </w:tc>
        <w:tc>
          <w:tcPr>
            <w:tcW w:w="1403"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42"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070" w:type="dxa"/>
            <w:tcBorders>
              <w:top w:val="single" w:sz="6" w:space="0" w:color="000000"/>
              <w:left w:val="single" w:sz="6" w:space="0" w:color="000000"/>
              <w:bottom w:val="single" w:sz="6" w:space="0" w:color="000000"/>
            </w:tcBorders>
          </w:tcPr>
          <w:p w:rsidR="001F6C49" w:rsidRDefault="001F6C49">
            <w:pPr>
              <w:pStyle w:val="TableParagraph"/>
              <w:rPr>
                <w:rFonts w:ascii="Times New Roman"/>
                <w:sz w:val="24"/>
              </w:rPr>
            </w:pPr>
          </w:p>
        </w:tc>
      </w:tr>
      <w:tr w:rsidR="001F6C49">
        <w:trPr>
          <w:trHeight w:val="826"/>
        </w:trPr>
        <w:tc>
          <w:tcPr>
            <w:tcW w:w="919" w:type="dxa"/>
            <w:tcBorders>
              <w:top w:val="single" w:sz="6" w:space="0" w:color="000000"/>
              <w:bottom w:val="single" w:sz="6" w:space="0" w:color="000000"/>
              <w:right w:val="single" w:sz="6" w:space="0" w:color="000000"/>
            </w:tcBorders>
          </w:tcPr>
          <w:p w:rsidR="001F6C49" w:rsidRDefault="001F6C49">
            <w:pPr>
              <w:pStyle w:val="TableParagraph"/>
              <w:spacing w:before="3"/>
            </w:pPr>
          </w:p>
          <w:p w:rsidR="001F6C49" w:rsidRDefault="00A76EE4">
            <w:pPr>
              <w:pStyle w:val="TableParagraph"/>
              <w:spacing w:before="1"/>
              <w:jc w:val="center"/>
              <w:rPr>
                <w:sz w:val="20"/>
              </w:rPr>
            </w:pPr>
            <w:r>
              <w:rPr>
                <w:w w:val="99"/>
                <w:sz w:val="20"/>
              </w:rPr>
              <w:t>6</w:t>
            </w:r>
          </w:p>
        </w:tc>
        <w:tc>
          <w:tcPr>
            <w:tcW w:w="1403"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42"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070" w:type="dxa"/>
            <w:tcBorders>
              <w:top w:val="single" w:sz="6" w:space="0" w:color="000000"/>
              <w:left w:val="single" w:sz="6" w:space="0" w:color="000000"/>
              <w:bottom w:val="single" w:sz="6" w:space="0" w:color="000000"/>
            </w:tcBorders>
          </w:tcPr>
          <w:p w:rsidR="001F6C49" w:rsidRDefault="001F6C49">
            <w:pPr>
              <w:pStyle w:val="TableParagraph"/>
              <w:rPr>
                <w:rFonts w:ascii="Times New Roman"/>
                <w:sz w:val="24"/>
              </w:rPr>
            </w:pPr>
          </w:p>
        </w:tc>
      </w:tr>
      <w:tr w:rsidR="001F6C49">
        <w:trPr>
          <w:trHeight w:val="825"/>
        </w:trPr>
        <w:tc>
          <w:tcPr>
            <w:tcW w:w="919" w:type="dxa"/>
            <w:tcBorders>
              <w:top w:val="single" w:sz="6" w:space="0" w:color="000000"/>
              <w:bottom w:val="single" w:sz="6" w:space="0" w:color="000000"/>
              <w:right w:val="single" w:sz="6" w:space="0" w:color="000000"/>
            </w:tcBorders>
          </w:tcPr>
          <w:p w:rsidR="001F6C49" w:rsidRDefault="001F6C49">
            <w:pPr>
              <w:pStyle w:val="TableParagraph"/>
              <w:spacing w:before="2"/>
            </w:pPr>
          </w:p>
          <w:p w:rsidR="001F6C49" w:rsidRDefault="00A76EE4">
            <w:pPr>
              <w:pStyle w:val="TableParagraph"/>
              <w:spacing w:before="1"/>
              <w:jc w:val="center"/>
              <w:rPr>
                <w:sz w:val="20"/>
              </w:rPr>
            </w:pPr>
            <w:r>
              <w:rPr>
                <w:w w:val="99"/>
                <w:sz w:val="20"/>
              </w:rPr>
              <w:t>7</w:t>
            </w:r>
          </w:p>
        </w:tc>
        <w:tc>
          <w:tcPr>
            <w:tcW w:w="1403"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42"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070" w:type="dxa"/>
            <w:tcBorders>
              <w:top w:val="single" w:sz="6" w:space="0" w:color="000000"/>
              <w:left w:val="single" w:sz="6" w:space="0" w:color="000000"/>
              <w:bottom w:val="single" w:sz="6" w:space="0" w:color="000000"/>
            </w:tcBorders>
          </w:tcPr>
          <w:p w:rsidR="001F6C49" w:rsidRDefault="001F6C49">
            <w:pPr>
              <w:pStyle w:val="TableParagraph"/>
              <w:rPr>
                <w:rFonts w:ascii="Times New Roman"/>
                <w:sz w:val="24"/>
              </w:rPr>
            </w:pPr>
          </w:p>
        </w:tc>
      </w:tr>
      <w:tr w:rsidR="001F6C49">
        <w:trPr>
          <w:trHeight w:val="951"/>
        </w:trPr>
        <w:tc>
          <w:tcPr>
            <w:tcW w:w="919" w:type="dxa"/>
            <w:tcBorders>
              <w:top w:val="single" w:sz="6" w:space="0" w:color="000000"/>
              <w:bottom w:val="double" w:sz="1" w:space="0" w:color="000000"/>
              <w:right w:val="single" w:sz="6" w:space="0" w:color="000000"/>
            </w:tcBorders>
          </w:tcPr>
          <w:p w:rsidR="001F6C49" w:rsidRDefault="001F6C49">
            <w:pPr>
              <w:pStyle w:val="TableParagraph"/>
              <w:spacing w:before="2"/>
              <w:rPr>
                <w:sz w:val="27"/>
              </w:rPr>
            </w:pPr>
          </w:p>
          <w:p w:rsidR="001F6C49" w:rsidRDefault="00A76EE4">
            <w:pPr>
              <w:pStyle w:val="TableParagraph"/>
              <w:jc w:val="center"/>
              <w:rPr>
                <w:sz w:val="20"/>
              </w:rPr>
            </w:pPr>
            <w:r>
              <w:rPr>
                <w:w w:val="99"/>
                <w:sz w:val="20"/>
              </w:rPr>
              <w:t>8</w:t>
            </w:r>
          </w:p>
        </w:tc>
        <w:tc>
          <w:tcPr>
            <w:tcW w:w="1403" w:type="dxa"/>
            <w:tcBorders>
              <w:top w:val="single" w:sz="6" w:space="0" w:color="000000"/>
              <w:left w:val="single" w:sz="6" w:space="0" w:color="000000"/>
              <w:bottom w:val="double" w:sz="1"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double" w:sz="1"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double" w:sz="1"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double" w:sz="1" w:space="0" w:color="000000"/>
              <w:right w:val="single" w:sz="6" w:space="0" w:color="000000"/>
            </w:tcBorders>
          </w:tcPr>
          <w:p w:rsidR="001F6C49" w:rsidRDefault="001F6C49">
            <w:pPr>
              <w:pStyle w:val="TableParagraph"/>
              <w:rPr>
                <w:rFonts w:ascii="Times New Roman"/>
                <w:sz w:val="24"/>
              </w:rPr>
            </w:pPr>
          </w:p>
        </w:tc>
        <w:tc>
          <w:tcPr>
            <w:tcW w:w="1442" w:type="dxa"/>
            <w:tcBorders>
              <w:top w:val="single" w:sz="6" w:space="0" w:color="000000"/>
              <w:left w:val="single" w:sz="6" w:space="0" w:color="000000"/>
              <w:bottom w:val="double" w:sz="1" w:space="0" w:color="000000"/>
              <w:right w:val="single" w:sz="6" w:space="0" w:color="000000"/>
            </w:tcBorders>
          </w:tcPr>
          <w:p w:rsidR="001F6C49" w:rsidRDefault="001F6C49">
            <w:pPr>
              <w:pStyle w:val="TableParagraph"/>
              <w:rPr>
                <w:rFonts w:ascii="Times New Roman"/>
                <w:sz w:val="24"/>
              </w:rPr>
            </w:pPr>
          </w:p>
        </w:tc>
        <w:tc>
          <w:tcPr>
            <w:tcW w:w="1070" w:type="dxa"/>
            <w:tcBorders>
              <w:top w:val="single" w:sz="6" w:space="0" w:color="000000"/>
              <w:left w:val="single" w:sz="6" w:space="0" w:color="000000"/>
              <w:bottom w:val="double" w:sz="1" w:space="0" w:color="000000"/>
            </w:tcBorders>
          </w:tcPr>
          <w:p w:rsidR="001F6C49" w:rsidRDefault="001F6C49">
            <w:pPr>
              <w:pStyle w:val="TableParagraph"/>
              <w:rPr>
                <w:rFonts w:ascii="Times New Roman"/>
                <w:sz w:val="24"/>
              </w:rPr>
            </w:pPr>
          </w:p>
        </w:tc>
      </w:tr>
    </w:tbl>
    <w:p w:rsidR="001F6C49" w:rsidRDefault="001F6C49">
      <w:pPr>
        <w:pStyle w:val="a3"/>
        <w:rPr>
          <w:sz w:val="20"/>
        </w:rPr>
      </w:pPr>
    </w:p>
    <w:p w:rsidR="001F6C49" w:rsidRDefault="001F6C49">
      <w:pPr>
        <w:pStyle w:val="a3"/>
        <w:rPr>
          <w:sz w:val="20"/>
        </w:rPr>
      </w:pPr>
    </w:p>
    <w:p w:rsidR="001F6C49" w:rsidRDefault="001F6C49">
      <w:pPr>
        <w:pStyle w:val="a3"/>
        <w:spacing w:before="7"/>
        <w:rPr>
          <w:sz w:val="25"/>
        </w:rPr>
      </w:pPr>
    </w:p>
    <w:p w:rsidR="001F6C49" w:rsidRDefault="00A76EE4">
      <w:pPr>
        <w:pStyle w:val="a3"/>
        <w:spacing w:before="66"/>
        <w:ind w:left="1307"/>
        <w:rPr>
          <w:rFonts w:ascii="新宋体" w:eastAsia="新宋体"/>
        </w:rPr>
      </w:pPr>
      <w:r>
        <w:rPr>
          <w:rFonts w:ascii="新宋体" w:eastAsia="新宋体" w:hint="eastAsia"/>
        </w:rPr>
        <w:t>投标人（盖章）：</w:t>
      </w:r>
    </w:p>
    <w:p w:rsidR="001F6C49" w:rsidRDefault="001F6C49">
      <w:pPr>
        <w:pStyle w:val="a3"/>
        <w:rPr>
          <w:rFonts w:ascii="新宋体"/>
        </w:rPr>
      </w:pPr>
    </w:p>
    <w:p w:rsidR="001F6C49" w:rsidRDefault="001F6C49">
      <w:pPr>
        <w:pStyle w:val="a3"/>
        <w:spacing w:before="1"/>
        <w:rPr>
          <w:rFonts w:ascii="新宋体"/>
          <w:sz w:val="25"/>
        </w:rPr>
      </w:pPr>
    </w:p>
    <w:p w:rsidR="001F6C49" w:rsidRDefault="00A76EE4">
      <w:pPr>
        <w:pStyle w:val="a3"/>
        <w:ind w:left="1307"/>
        <w:rPr>
          <w:rFonts w:ascii="新宋体" w:eastAsia="新宋体"/>
        </w:rPr>
      </w:pPr>
      <w:r>
        <w:rPr>
          <w:rFonts w:ascii="新宋体" w:eastAsia="新宋体" w:hint="eastAsia"/>
        </w:rPr>
        <w:t>法定代表人或授权代表（签字或盖章）：</w:t>
      </w:r>
    </w:p>
    <w:p w:rsidR="001F6C49" w:rsidRDefault="001F6C49">
      <w:pPr>
        <w:pStyle w:val="a3"/>
        <w:rPr>
          <w:rFonts w:ascii="新宋体"/>
        </w:rPr>
      </w:pPr>
    </w:p>
    <w:p w:rsidR="001F6C49" w:rsidRDefault="001F6C49">
      <w:pPr>
        <w:pStyle w:val="a3"/>
        <w:spacing w:before="11"/>
        <w:rPr>
          <w:rFonts w:ascii="新宋体"/>
        </w:rPr>
      </w:pPr>
    </w:p>
    <w:p w:rsidR="001F6C49" w:rsidRDefault="00A76EE4">
      <w:pPr>
        <w:pStyle w:val="a3"/>
        <w:tabs>
          <w:tab w:val="left" w:pos="2511"/>
          <w:tab w:val="left" w:pos="3356"/>
          <w:tab w:val="left" w:pos="4201"/>
        </w:tabs>
        <w:ind w:left="1307"/>
        <w:rPr>
          <w:rFonts w:ascii="新宋体" w:eastAsia="新宋体"/>
        </w:rPr>
      </w:pPr>
      <w:r>
        <w:rPr>
          <w:rFonts w:ascii="新宋体" w:eastAsia="新宋体" w:hint="eastAsia"/>
        </w:rPr>
        <w:t>日期：</w:t>
      </w:r>
      <w:r>
        <w:rPr>
          <w:rFonts w:ascii="新宋体" w:eastAsia="新宋体" w:hint="eastAsia"/>
        </w:rPr>
        <w:tab/>
        <w:t>年</w:t>
      </w:r>
      <w:r>
        <w:rPr>
          <w:rFonts w:ascii="新宋体" w:eastAsia="新宋体" w:hint="eastAsia"/>
        </w:rPr>
        <w:tab/>
        <w:t>月</w:t>
      </w:r>
      <w:r>
        <w:rPr>
          <w:rFonts w:ascii="新宋体" w:eastAsia="新宋体" w:hint="eastAsia"/>
        </w:rPr>
        <w:tab/>
        <w:t>日</w:t>
      </w:r>
    </w:p>
    <w:p w:rsidR="001F6C49" w:rsidRDefault="001F6C49">
      <w:pPr>
        <w:rPr>
          <w:rFonts w:ascii="新宋体" w:eastAsia="新宋体"/>
        </w:rPr>
        <w:sectPr w:rsidR="001F6C49">
          <w:pgSz w:w="11910" w:h="16840"/>
          <w:pgMar w:top="1540" w:right="480" w:bottom="1500" w:left="620" w:header="0" w:footer="1305" w:gutter="0"/>
          <w:cols w:space="720"/>
        </w:sectPr>
      </w:pPr>
    </w:p>
    <w:p w:rsidR="001F6C49" w:rsidRDefault="00A76EE4">
      <w:pPr>
        <w:spacing w:before="34"/>
        <w:ind w:left="1307"/>
        <w:rPr>
          <w:sz w:val="28"/>
        </w:rPr>
      </w:pPr>
      <w:r>
        <w:rPr>
          <w:sz w:val="28"/>
        </w:rPr>
        <w:lastRenderedPageBreak/>
        <w:t xml:space="preserve">附件 </w:t>
      </w:r>
      <w:r w:rsidR="00423D42">
        <w:rPr>
          <w:sz w:val="28"/>
        </w:rPr>
        <w:t>11</w:t>
      </w:r>
    </w:p>
    <w:p w:rsidR="001F6C49" w:rsidRDefault="001F6C49">
      <w:pPr>
        <w:pStyle w:val="a3"/>
        <w:spacing w:before="8"/>
        <w:rPr>
          <w:sz w:val="20"/>
        </w:rPr>
      </w:pPr>
    </w:p>
    <w:p w:rsidR="001F6C49" w:rsidRDefault="00D30741">
      <w:pPr>
        <w:spacing w:before="1"/>
        <w:ind w:left="65"/>
        <w:jc w:val="center"/>
        <w:rPr>
          <w:b/>
          <w:sz w:val="28"/>
        </w:rPr>
      </w:pPr>
      <w:r>
        <w:rPr>
          <w:rFonts w:hint="eastAsia"/>
          <w:b/>
          <w:sz w:val="28"/>
        </w:rPr>
        <w:t>北洋镇污水零直排管线物探排查、清淤项目</w:t>
      </w:r>
    </w:p>
    <w:p w:rsidR="001F6C49" w:rsidRDefault="001F6C49">
      <w:pPr>
        <w:pStyle w:val="a3"/>
        <w:spacing w:before="11"/>
        <w:rPr>
          <w:b/>
          <w:sz w:val="15"/>
        </w:rPr>
      </w:pPr>
    </w:p>
    <w:p w:rsidR="001F6C49" w:rsidRDefault="001F6C49">
      <w:pPr>
        <w:rPr>
          <w:sz w:val="15"/>
        </w:rPr>
        <w:sectPr w:rsidR="001F6C49">
          <w:pgSz w:w="11910" w:h="16840"/>
          <w:pgMar w:top="1540" w:right="480" w:bottom="1500" w:left="620" w:header="0" w:footer="1305" w:gutter="0"/>
          <w:cols w:space="720"/>
        </w:sectPr>
      </w:pPr>
    </w:p>
    <w:p w:rsidR="001F6C49" w:rsidRDefault="001F6C49">
      <w:pPr>
        <w:pStyle w:val="a3"/>
        <w:rPr>
          <w:b/>
          <w:sz w:val="22"/>
        </w:rPr>
      </w:pPr>
    </w:p>
    <w:p w:rsidR="001F6C49" w:rsidRDefault="001F6C49">
      <w:pPr>
        <w:pStyle w:val="a3"/>
        <w:spacing w:before="4"/>
        <w:rPr>
          <w:b/>
          <w:sz w:val="22"/>
        </w:rPr>
      </w:pPr>
    </w:p>
    <w:p w:rsidR="001F6C49" w:rsidRDefault="00A76EE4">
      <w:pPr>
        <w:ind w:left="1307"/>
      </w:pPr>
      <w:r>
        <w:t>项目编号：</w:t>
      </w:r>
      <w:r w:rsidR="0007187B">
        <w:t>GK-LY2022-012</w:t>
      </w:r>
    </w:p>
    <w:p w:rsidR="001F6C49" w:rsidRDefault="00A76EE4">
      <w:pPr>
        <w:spacing w:before="62"/>
        <w:ind w:left="466"/>
        <w:rPr>
          <w:b/>
          <w:sz w:val="28"/>
        </w:rPr>
      </w:pPr>
      <w:r>
        <w:br w:type="column"/>
      </w:r>
      <w:r>
        <w:rPr>
          <w:b/>
          <w:sz w:val="28"/>
        </w:rPr>
        <w:t>项目负责人资格情况表</w:t>
      </w:r>
    </w:p>
    <w:p w:rsidR="001F6C49" w:rsidRDefault="001F6C49">
      <w:pPr>
        <w:rPr>
          <w:sz w:val="28"/>
        </w:rPr>
        <w:sectPr w:rsidR="001F6C49">
          <w:type w:val="continuous"/>
          <w:pgSz w:w="11910" w:h="16840"/>
          <w:pgMar w:top="1440" w:right="480" w:bottom="280" w:left="620" w:header="720" w:footer="720" w:gutter="0"/>
          <w:cols w:num="2" w:space="720" w:equalWidth="0">
            <w:col w:w="3518" w:space="40"/>
            <w:col w:w="7252"/>
          </w:cols>
        </w:sectPr>
      </w:pPr>
    </w:p>
    <w:tbl>
      <w:tblPr>
        <w:tblStyle w:val="TableNormal"/>
        <w:tblW w:w="0" w:type="auto"/>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1"/>
        <w:gridCol w:w="2941"/>
        <w:gridCol w:w="3476"/>
      </w:tblGrid>
      <w:tr w:rsidR="001F6C49">
        <w:trPr>
          <w:trHeight w:val="727"/>
        </w:trPr>
        <w:tc>
          <w:tcPr>
            <w:tcW w:w="2841" w:type="dxa"/>
          </w:tcPr>
          <w:p w:rsidR="001F6C49" w:rsidRDefault="00A76EE4">
            <w:pPr>
              <w:pStyle w:val="TableParagraph"/>
              <w:spacing w:before="212"/>
              <w:ind w:left="438" w:right="430"/>
              <w:jc w:val="center"/>
              <w:rPr>
                <w:sz w:val="24"/>
              </w:rPr>
            </w:pPr>
            <w:r>
              <w:rPr>
                <w:sz w:val="24"/>
              </w:rPr>
              <w:t>姓名</w:t>
            </w:r>
          </w:p>
        </w:tc>
        <w:tc>
          <w:tcPr>
            <w:tcW w:w="2941" w:type="dxa"/>
          </w:tcPr>
          <w:p w:rsidR="001F6C49" w:rsidRDefault="001F6C49">
            <w:pPr>
              <w:pStyle w:val="TableParagraph"/>
              <w:rPr>
                <w:rFonts w:ascii="Times New Roman"/>
                <w:sz w:val="24"/>
              </w:rPr>
            </w:pPr>
          </w:p>
        </w:tc>
        <w:tc>
          <w:tcPr>
            <w:tcW w:w="3476" w:type="dxa"/>
          </w:tcPr>
          <w:p w:rsidR="001F6C49" w:rsidRDefault="00A76EE4">
            <w:pPr>
              <w:pStyle w:val="TableParagraph"/>
              <w:spacing w:before="212"/>
              <w:ind w:left="653"/>
              <w:rPr>
                <w:sz w:val="24"/>
              </w:rPr>
            </w:pPr>
            <w:r>
              <w:rPr>
                <w:sz w:val="24"/>
              </w:rPr>
              <w:t>近年来主要工作业绩</w:t>
            </w:r>
          </w:p>
        </w:tc>
      </w:tr>
      <w:tr w:rsidR="001F6C49">
        <w:trPr>
          <w:trHeight w:val="727"/>
        </w:trPr>
        <w:tc>
          <w:tcPr>
            <w:tcW w:w="2841" w:type="dxa"/>
          </w:tcPr>
          <w:p w:rsidR="001F6C49" w:rsidRDefault="00A76EE4">
            <w:pPr>
              <w:pStyle w:val="TableParagraph"/>
              <w:spacing w:before="211"/>
              <w:ind w:left="438" w:right="430"/>
              <w:jc w:val="center"/>
              <w:rPr>
                <w:sz w:val="24"/>
              </w:rPr>
            </w:pPr>
            <w:r>
              <w:rPr>
                <w:sz w:val="24"/>
              </w:rPr>
              <w:t>性别</w:t>
            </w:r>
          </w:p>
        </w:tc>
        <w:tc>
          <w:tcPr>
            <w:tcW w:w="2941" w:type="dxa"/>
          </w:tcPr>
          <w:p w:rsidR="001F6C49" w:rsidRDefault="001F6C49">
            <w:pPr>
              <w:pStyle w:val="TableParagraph"/>
              <w:rPr>
                <w:rFonts w:ascii="Times New Roman"/>
                <w:sz w:val="24"/>
              </w:rPr>
            </w:pPr>
          </w:p>
        </w:tc>
        <w:tc>
          <w:tcPr>
            <w:tcW w:w="3476" w:type="dxa"/>
            <w:vMerge w:val="restart"/>
          </w:tcPr>
          <w:p w:rsidR="001F6C49" w:rsidRDefault="001F6C49">
            <w:pPr>
              <w:pStyle w:val="TableParagraph"/>
              <w:rPr>
                <w:b/>
                <w:sz w:val="24"/>
              </w:rPr>
            </w:pPr>
          </w:p>
          <w:p w:rsidR="001F6C49" w:rsidRDefault="001F6C49">
            <w:pPr>
              <w:pStyle w:val="TableParagraph"/>
              <w:rPr>
                <w:b/>
                <w:sz w:val="24"/>
              </w:rPr>
            </w:pPr>
          </w:p>
          <w:p w:rsidR="001F6C49" w:rsidRDefault="001F6C49">
            <w:pPr>
              <w:pStyle w:val="TableParagraph"/>
              <w:rPr>
                <w:b/>
                <w:sz w:val="24"/>
              </w:rPr>
            </w:pPr>
          </w:p>
          <w:p w:rsidR="001F6C49" w:rsidRDefault="001F6C49">
            <w:pPr>
              <w:pStyle w:val="TableParagraph"/>
              <w:rPr>
                <w:b/>
                <w:sz w:val="24"/>
              </w:rPr>
            </w:pPr>
          </w:p>
          <w:p w:rsidR="001F6C49" w:rsidRDefault="001F6C49">
            <w:pPr>
              <w:pStyle w:val="TableParagraph"/>
              <w:rPr>
                <w:b/>
                <w:sz w:val="24"/>
              </w:rPr>
            </w:pPr>
          </w:p>
          <w:p w:rsidR="001F6C49" w:rsidRDefault="001F6C49">
            <w:pPr>
              <w:pStyle w:val="TableParagraph"/>
              <w:rPr>
                <w:b/>
                <w:sz w:val="24"/>
              </w:rPr>
            </w:pPr>
          </w:p>
          <w:p w:rsidR="001F6C49" w:rsidRDefault="001F6C49">
            <w:pPr>
              <w:pStyle w:val="TableParagraph"/>
              <w:rPr>
                <w:b/>
                <w:sz w:val="24"/>
              </w:rPr>
            </w:pPr>
          </w:p>
          <w:p w:rsidR="001F6C49" w:rsidRDefault="001F6C49">
            <w:pPr>
              <w:pStyle w:val="TableParagraph"/>
              <w:rPr>
                <w:b/>
                <w:sz w:val="24"/>
              </w:rPr>
            </w:pPr>
          </w:p>
          <w:p w:rsidR="001F6C49" w:rsidRDefault="00A76EE4">
            <w:pPr>
              <w:pStyle w:val="TableParagraph"/>
              <w:spacing w:before="160"/>
              <w:ind w:left="158" w:right="147"/>
              <w:jc w:val="center"/>
              <w:rPr>
                <w:sz w:val="24"/>
              </w:rPr>
            </w:pPr>
            <w:r>
              <w:rPr>
                <w:sz w:val="24"/>
              </w:rPr>
              <w:t>注：业绩证明应提供旁证材料</w:t>
            </w:r>
          </w:p>
          <w:p w:rsidR="001F6C49" w:rsidRDefault="00A76EE4">
            <w:pPr>
              <w:pStyle w:val="TableParagraph"/>
              <w:spacing w:before="81"/>
              <w:ind w:left="155" w:right="147"/>
              <w:jc w:val="center"/>
              <w:rPr>
                <w:sz w:val="24"/>
              </w:rPr>
            </w:pPr>
            <w:r>
              <w:rPr>
                <w:sz w:val="24"/>
              </w:rPr>
              <w:t>（合同或中标通知书）。</w:t>
            </w:r>
          </w:p>
        </w:tc>
      </w:tr>
      <w:tr w:rsidR="001F6C49">
        <w:trPr>
          <w:trHeight w:val="727"/>
        </w:trPr>
        <w:tc>
          <w:tcPr>
            <w:tcW w:w="2841" w:type="dxa"/>
          </w:tcPr>
          <w:p w:rsidR="001F6C49" w:rsidRDefault="00A76EE4">
            <w:pPr>
              <w:pStyle w:val="TableParagraph"/>
              <w:spacing w:before="212"/>
              <w:ind w:left="438" w:right="430"/>
              <w:jc w:val="center"/>
              <w:rPr>
                <w:sz w:val="24"/>
              </w:rPr>
            </w:pPr>
            <w:r>
              <w:rPr>
                <w:sz w:val="24"/>
              </w:rPr>
              <w:t>年龄</w:t>
            </w:r>
          </w:p>
        </w:tc>
        <w:tc>
          <w:tcPr>
            <w:tcW w:w="2941" w:type="dxa"/>
          </w:tcPr>
          <w:p w:rsidR="001F6C49" w:rsidRDefault="001F6C49">
            <w:pPr>
              <w:pStyle w:val="TableParagraph"/>
              <w:rPr>
                <w:rFonts w:ascii="Times New Roman"/>
                <w:sz w:val="24"/>
              </w:rPr>
            </w:pPr>
          </w:p>
        </w:tc>
        <w:tc>
          <w:tcPr>
            <w:tcW w:w="3476" w:type="dxa"/>
            <w:vMerge/>
            <w:tcBorders>
              <w:top w:val="nil"/>
            </w:tcBorders>
          </w:tcPr>
          <w:p w:rsidR="001F6C49" w:rsidRDefault="001F6C49">
            <w:pPr>
              <w:rPr>
                <w:sz w:val="2"/>
                <w:szCs w:val="2"/>
              </w:rPr>
            </w:pPr>
          </w:p>
        </w:tc>
      </w:tr>
      <w:tr w:rsidR="001F6C49">
        <w:trPr>
          <w:trHeight w:val="727"/>
        </w:trPr>
        <w:tc>
          <w:tcPr>
            <w:tcW w:w="2841" w:type="dxa"/>
          </w:tcPr>
          <w:p w:rsidR="001F6C49" w:rsidRDefault="00A76EE4">
            <w:pPr>
              <w:pStyle w:val="TableParagraph"/>
              <w:spacing w:before="210"/>
              <w:ind w:left="438" w:right="430"/>
              <w:jc w:val="center"/>
              <w:rPr>
                <w:sz w:val="24"/>
              </w:rPr>
            </w:pPr>
            <w:r>
              <w:rPr>
                <w:sz w:val="24"/>
              </w:rPr>
              <w:t>职称</w:t>
            </w:r>
          </w:p>
        </w:tc>
        <w:tc>
          <w:tcPr>
            <w:tcW w:w="2941" w:type="dxa"/>
          </w:tcPr>
          <w:p w:rsidR="001F6C49" w:rsidRDefault="001F6C49">
            <w:pPr>
              <w:pStyle w:val="TableParagraph"/>
              <w:rPr>
                <w:rFonts w:ascii="Times New Roman"/>
                <w:sz w:val="24"/>
              </w:rPr>
            </w:pPr>
          </w:p>
        </w:tc>
        <w:tc>
          <w:tcPr>
            <w:tcW w:w="3476" w:type="dxa"/>
            <w:vMerge/>
            <w:tcBorders>
              <w:top w:val="nil"/>
            </w:tcBorders>
          </w:tcPr>
          <w:p w:rsidR="001F6C49" w:rsidRDefault="001F6C49">
            <w:pPr>
              <w:rPr>
                <w:sz w:val="2"/>
                <w:szCs w:val="2"/>
              </w:rPr>
            </w:pPr>
          </w:p>
        </w:tc>
      </w:tr>
      <w:tr w:rsidR="001F6C49">
        <w:trPr>
          <w:trHeight w:val="728"/>
        </w:trPr>
        <w:tc>
          <w:tcPr>
            <w:tcW w:w="2841" w:type="dxa"/>
          </w:tcPr>
          <w:p w:rsidR="001F6C49" w:rsidRDefault="00A76EE4">
            <w:pPr>
              <w:pStyle w:val="TableParagraph"/>
              <w:spacing w:before="212"/>
              <w:ind w:left="438" w:right="432"/>
              <w:jc w:val="center"/>
              <w:rPr>
                <w:sz w:val="24"/>
              </w:rPr>
            </w:pPr>
            <w:r>
              <w:rPr>
                <w:sz w:val="24"/>
              </w:rPr>
              <w:t>毕业时间</w:t>
            </w:r>
          </w:p>
        </w:tc>
        <w:tc>
          <w:tcPr>
            <w:tcW w:w="2941" w:type="dxa"/>
          </w:tcPr>
          <w:p w:rsidR="001F6C49" w:rsidRDefault="001F6C49">
            <w:pPr>
              <w:pStyle w:val="TableParagraph"/>
              <w:rPr>
                <w:rFonts w:ascii="Times New Roman"/>
                <w:sz w:val="24"/>
              </w:rPr>
            </w:pPr>
          </w:p>
        </w:tc>
        <w:tc>
          <w:tcPr>
            <w:tcW w:w="3476" w:type="dxa"/>
            <w:vMerge/>
            <w:tcBorders>
              <w:top w:val="nil"/>
            </w:tcBorders>
          </w:tcPr>
          <w:p w:rsidR="001F6C49" w:rsidRDefault="001F6C49">
            <w:pPr>
              <w:rPr>
                <w:sz w:val="2"/>
                <w:szCs w:val="2"/>
              </w:rPr>
            </w:pPr>
          </w:p>
        </w:tc>
      </w:tr>
      <w:tr w:rsidR="001F6C49">
        <w:trPr>
          <w:trHeight w:val="727"/>
        </w:trPr>
        <w:tc>
          <w:tcPr>
            <w:tcW w:w="2841" w:type="dxa"/>
          </w:tcPr>
          <w:p w:rsidR="001F6C49" w:rsidRDefault="00A76EE4">
            <w:pPr>
              <w:pStyle w:val="TableParagraph"/>
              <w:spacing w:before="211"/>
              <w:ind w:left="438" w:right="432"/>
              <w:jc w:val="center"/>
              <w:rPr>
                <w:sz w:val="24"/>
              </w:rPr>
            </w:pPr>
            <w:r>
              <w:rPr>
                <w:sz w:val="24"/>
              </w:rPr>
              <w:t>学校专业</w:t>
            </w:r>
          </w:p>
        </w:tc>
        <w:tc>
          <w:tcPr>
            <w:tcW w:w="2941" w:type="dxa"/>
          </w:tcPr>
          <w:p w:rsidR="001F6C49" w:rsidRDefault="001F6C49">
            <w:pPr>
              <w:pStyle w:val="TableParagraph"/>
              <w:rPr>
                <w:rFonts w:ascii="Times New Roman"/>
                <w:sz w:val="24"/>
              </w:rPr>
            </w:pPr>
          </w:p>
        </w:tc>
        <w:tc>
          <w:tcPr>
            <w:tcW w:w="3476" w:type="dxa"/>
            <w:vMerge/>
            <w:tcBorders>
              <w:top w:val="nil"/>
            </w:tcBorders>
          </w:tcPr>
          <w:p w:rsidR="001F6C49" w:rsidRDefault="001F6C49">
            <w:pPr>
              <w:rPr>
                <w:sz w:val="2"/>
                <w:szCs w:val="2"/>
              </w:rPr>
            </w:pPr>
          </w:p>
        </w:tc>
      </w:tr>
      <w:tr w:rsidR="001F6C49">
        <w:trPr>
          <w:trHeight w:val="728"/>
        </w:trPr>
        <w:tc>
          <w:tcPr>
            <w:tcW w:w="2841" w:type="dxa"/>
          </w:tcPr>
          <w:p w:rsidR="001F6C49" w:rsidRDefault="00A76EE4">
            <w:pPr>
              <w:pStyle w:val="TableParagraph"/>
              <w:spacing w:before="212"/>
              <w:ind w:left="438" w:right="432"/>
              <w:jc w:val="center"/>
              <w:rPr>
                <w:sz w:val="24"/>
              </w:rPr>
            </w:pPr>
            <w:r>
              <w:rPr>
                <w:sz w:val="24"/>
              </w:rPr>
              <w:t>联系电话</w:t>
            </w:r>
          </w:p>
        </w:tc>
        <w:tc>
          <w:tcPr>
            <w:tcW w:w="2941" w:type="dxa"/>
          </w:tcPr>
          <w:p w:rsidR="001F6C49" w:rsidRDefault="001F6C49">
            <w:pPr>
              <w:pStyle w:val="TableParagraph"/>
              <w:rPr>
                <w:rFonts w:ascii="Times New Roman"/>
                <w:sz w:val="24"/>
              </w:rPr>
            </w:pPr>
          </w:p>
        </w:tc>
        <w:tc>
          <w:tcPr>
            <w:tcW w:w="3476" w:type="dxa"/>
            <w:vMerge/>
            <w:tcBorders>
              <w:top w:val="nil"/>
            </w:tcBorders>
          </w:tcPr>
          <w:p w:rsidR="001F6C49" w:rsidRDefault="001F6C49">
            <w:pPr>
              <w:rPr>
                <w:sz w:val="2"/>
                <w:szCs w:val="2"/>
              </w:rPr>
            </w:pPr>
          </w:p>
        </w:tc>
      </w:tr>
      <w:tr w:rsidR="001F6C49">
        <w:trPr>
          <w:trHeight w:val="727"/>
        </w:trPr>
        <w:tc>
          <w:tcPr>
            <w:tcW w:w="2841" w:type="dxa"/>
          </w:tcPr>
          <w:p w:rsidR="001F6C49" w:rsidRDefault="00A76EE4">
            <w:pPr>
              <w:pStyle w:val="TableParagraph"/>
              <w:spacing w:before="210"/>
              <w:ind w:left="438" w:right="432"/>
              <w:jc w:val="center"/>
              <w:rPr>
                <w:sz w:val="24"/>
              </w:rPr>
            </w:pPr>
            <w:r>
              <w:rPr>
                <w:sz w:val="24"/>
              </w:rPr>
              <w:t>最近一年工作状况</w:t>
            </w:r>
          </w:p>
        </w:tc>
        <w:tc>
          <w:tcPr>
            <w:tcW w:w="2941" w:type="dxa"/>
          </w:tcPr>
          <w:p w:rsidR="001F6C49" w:rsidRDefault="001F6C49">
            <w:pPr>
              <w:pStyle w:val="TableParagraph"/>
              <w:rPr>
                <w:rFonts w:ascii="Times New Roman"/>
                <w:sz w:val="24"/>
              </w:rPr>
            </w:pPr>
          </w:p>
        </w:tc>
        <w:tc>
          <w:tcPr>
            <w:tcW w:w="3476" w:type="dxa"/>
            <w:vMerge/>
            <w:tcBorders>
              <w:top w:val="nil"/>
            </w:tcBorders>
          </w:tcPr>
          <w:p w:rsidR="001F6C49" w:rsidRDefault="001F6C49">
            <w:pPr>
              <w:rPr>
                <w:sz w:val="2"/>
                <w:szCs w:val="2"/>
              </w:rPr>
            </w:pPr>
          </w:p>
        </w:tc>
      </w:tr>
      <w:tr w:rsidR="001F6C49">
        <w:trPr>
          <w:trHeight w:val="1456"/>
        </w:trPr>
        <w:tc>
          <w:tcPr>
            <w:tcW w:w="2841" w:type="dxa"/>
          </w:tcPr>
          <w:p w:rsidR="001F6C49" w:rsidRDefault="001F6C49">
            <w:pPr>
              <w:pStyle w:val="TableParagraph"/>
              <w:spacing w:before="8"/>
              <w:rPr>
                <w:b/>
                <w:sz w:val="29"/>
              </w:rPr>
            </w:pPr>
          </w:p>
          <w:p w:rsidR="001F6C49" w:rsidRDefault="00A76EE4">
            <w:pPr>
              <w:pStyle w:val="TableParagraph"/>
              <w:spacing w:line="304" w:lineRule="auto"/>
              <w:ind w:left="1179" w:right="204" w:hanging="965"/>
              <w:rPr>
                <w:sz w:val="24"/>
              </w:rPr>
            </w:pPr>
            <w:r>
              <w:rPr>
                <w:sz w:val="24"/>
              </w:rPr>
              <w:t>拟在本项目中担任主要工作</w:t>
            </w:r>
          </w:p>
        </w:tc>
        <w:tc>
          <w:tcPr>
            <w:tcW w:w="2941" w:type="dxa"/>
          </w:tcPr>
          <w:p w:rsidR="001F6C49" w:rsidRDefault="001F6C49">
            <w:pPr>
              <w:pStyle w:val="TableParagraph"/>
              <w:rPr>
                <w:rFonts w:ascii="Times New Roman"/>
                <w:sz w:val="24"/>
              </w:rPr>
            </w:pPr>
          </w:p>
        </w:tc>
        <w:tc>
          <w:tcPr>
            <w:tcW w:w="3476" w:type="dxa"/>
          </w:tcPr>
          <w:p w:rsidR="001F6C49" w:rsidRDefault="001F6C49">
            <w:pPr>
              <w:pStyle w:val="TableParagraph"/>
              <w:rPr>
                <w:rFonts w:ascii="Times New Roman"/>
                <w:sz w:val="24"/>
              </w:rPr>
            </w:pPr>
          </w:p>
        </w:tc>
      </w:tr>
    </w:tbl>
    <w:p w:rsidR="001F6C49" w:rsidRDefault="001F6C49">
      <w:pPr>
        <w:pStyle w:val="a3"/>
        <w:rPr>
          <w:b/>
          <w:sz w:val="20"/>
        </w:rPr>
      </w:pPr>
    </w:p>
    <w:p w:rsidR="001F6C49" w:rsidRDefault="001F6C49">
      <w:pPr>
        <w:pStyle w:val="a3"/>
        <w:rPr>
          <w:b/>
          <w:sz w:val="20"/>
        </w:rPr>
      </w:pPr>
    </w:p>
    <w:p w:rsidR="001F6C49" w:rsidRDefault="001F6C49">
      <w:pPr>
        <w:pStyle w:val="a3"/>
        <w:spacing w:before="11"/>
        <w:rPr>
          <w:b/>
          <w:sz w:val="28"/>
        </w:rPr>
      </w:pPr>
    </w:p>
    <w:p w:rsidR="001F6C49" w:rsidRDefault="00A76EE4">
      <w:pPr>
        <w:pStyle w:val="a3"/>
        <w:spacing w:before="67"/>
        <w:ind w:left="1307"/>
        <w:rPr>
          <w:rFonts w:ascii="新宋体" w:eastAsia="新宋体"/>
        </w:rPr>
      </w:pPr>
      <w:r>
        <w:rPr>
          <w:rFonts w:ascii="新宋体" w:eastAsia="新宋体" w:hint="eastAsia"/>
        </w:rPr>
        <w:t>投标人（盖章）：</w:t>
      </w:r>
    </w:p>
    <w:p w:rsidR="001F6C49" w:rsidRDefault="001F6C49">
      <w:pPr>
        <w:pStyle w:val="a3"/>
        <w:rPr>
          <w:rFonts w:ascii="新宋体"/>
        </w:rPr>
      </w:pPr>
    </w:p>
    <w:p w:rsidR="001F6C49" w:rsidRDefault="001F6C49">
      <w:pPr>
        <w:pStyle w:val="a3"/>
        <w:spacing w:before="11"/>
        <w:rPr>
          <w:rFonts w:ascii="新宋体"/>
        </w:rPr>
      </w:pPr>
    </w:p>
    <w:p w:rsidR="001F6C49" w:rsidRDefault="00A76EE4">
      <w:pPr>
        <w:pStyle w:val="a3"/>
        <w:ind w:left="1307"/>
        <w:rPr>
          <w:rFonts w:ascii="新宋体" w:eastAsia="新宋体"/>
        </w:rPr>
      </w:pPr>
      <w:r>
        <w:rPr>
          <w:rFonts w:ascii="新宋体" w:eastAsia="新宋体" w:hint="eastAsia"/>
        </w:rPr>
        <w:t>法定代表人或授权代表（签字或盖章）：</w:t>
      </w:r>
    </w:p>
    <w:p w:rsidR="001F6C49" w:rsidRDefault="001F6C49">
      <w:pPr>
        <w:pStyle w:val="a3"/>
        <w:rPr>
          <w:rFonts w:ascii="新宋体"/>
        </w:rPr>
      </w:pPr>
    </w:p>
    <w:p w:rsidR="001F6C49" w:rsidRDefault="001F6C49">
      <w:pPr>
        <w:pStyle w:val="a3"/>
        <w:spacing w:before="11"/>
        <w:rPr>
          <w:rFonts w:ascii="新宋体"/>
        </w:rPr>
      </w:pPr>
    </w:p>
    <w:p w:rsidR="001F6C49" w:rsidRDefault="00A76EE4">
      <w:pPr>
        <w:pStyle w:val="a3"/>
        <w:tabs>
          <w:tab w:val="left" w:pos="2511"/>
          <w:tab w:val="left" w:pos="3356"/>
          <w:tab w:val="left" w:pos="4201"/>
        </w:tabs>
        <w:ind w:left="1307"/>
        <w:rPr>
          <w:rFonts w:ascii="新宋体" w:eastAsia="新宋体"/>
        </w:rPr>
      </w:pPr>
      <w:r>
        <w:rPr>
          <w:rFonts w:ascii="新宋体" w:eastAsia="新宋体" w:hint="eastAsia"/>
        </w:rPr>
        <w:t>日期：</w:t>
      </w:r>
      <w:r>
        <w:rPr>
          <w:rFonts w:ascii="新宋体" w:eastAsia="新宋体" w:hint="eastAsia"/>
        </w:rPr>
        <w:tab/>
        <w:t>年</w:t>
      </w:r>
      <w:r>
        <w:rPr>
          <w:rFonts w:ascii="新宋体" w:eastAsia="新宋体" w:hint="eastAsia"/>
        </w:rPr>
        <w:tab/>
        <w:t>月</w:t>
      </w:r>
      <w:r>
        <w:rPr>
          <w:rFonts w:ascii="新宋体" w:eastAsia="新宋体" w:hint="eastAsia"/>
        </w:rPr>
        <w:tab/>
        <w:t>日</w:t>
      </w:r>
    </w:p>
    <w:p w:rsidR="001F6C49" w:rsidRDefault="001F6C49">
      <w:pPr>
        <w:rPr>
          <w:rFonts w:ascii="新宋体" w:eastAsia="新宋体"/>
        </w:rPr>
        <w:sectPr w:rsidR="001F6C49">
          <w:type w:val="continuous"/>
          <w:pgSz w:w="11910" w:h="16840"/>
          <w:pgMar w:top="1440" w:right="480" w:bottom="280" w:left="620" w:header="720" w:footer="720" w:gutter="0"/>
          <w:cols w:space="720"/>
        </w:sectPr>
      </w:pPr>
    </w:p>
    <w:p w:rsidR="001F6C49" w:rsidRDefault="00A76EE4">
      <w:pPr>
        <w:spacing w:before="34"/>
        <w:ind w:left="1307"/>
        <w:rPr>
          <w:sz w:val="28"/>
        </w:rPr>
      </w:pPr>
      <w:r>
        <w:rPr>
          <w:sz w:val="28"/>
        </w:rPr>
        <w:lastRenderedPageBreak/>
        <w:t xml:space="preserve">附件 </w:t>
      </w:r>
      <w:r w:rsidR="00423D42">
        <w:rPr>
          <w:sz w:val="28"/>
        </w:rPr>
        <w:t>12</w:t>
      </w:r>
    </w:p>
    <w:p w:rsidR="007A6A9D" w:rsidRDefault="00D30741" w:rsidP="007A6A9D">
      <w:pPr>
        <w:spacing w:before="133" w:line="364" w:lineRule="auto"/>
        <w:ind w:leftChars="50" w:left="110" w:right="1029" w:firstLineChars="850" w:firstLine="2389"/>
        <w:rPr>
          <w:b/>
          <w:sz w:val="28"/>
        </w:rPr>
      </w:pPr>
      <w:r>
        <w:rPr>
          <w:rFonts w:hint="eastAsia"/>
          <w:b/>
          <w:sz w:val="28"/>
        </w:rPr>
        <w:t>北洋镇污水零直排管线物探排查、清淤项目</w:t>
      </w:r>
    </w:p>
    <w:p w:rsidR="001F6C49" w:rsidRDefault="00A76EE4" w:rsidP="007A6A9D">
      <w:pPr>
        <w:spacing w:before="133" w:line="364" w:lineRule="auto"/>
        <w:ind w:leftChars="50" w:left="110" w:right="1029" w:firstLineChars="1400" w:firstLine="3935"/>
        <w:rPr>
          <w:b/>
          <w:sz w:val="28"/>
        </w:rPr>
      </w:pPr>
      <w:r>
        <w:rPr>
          <w:b/>
          <w:sz w:val="28"/>
        </w:rPr>
        <w:t>项目实施人员一览表</w:t>
      </w:r>
    </w:p>
    <w:p w:rsidR="001F6C49" w:rsidRDefault="00A76EE4">
      <w:pPr>
        <w:spacing w:before="13" w:after="14"/>
        <w:ind w:left="1307"/>
      </w:pPr>
      <w:r>
        <w:t>项目编号：</w:t>
      </w:r>
      <w:r w:rsidR="0007187B">
        <w:t>GK-LY2022-012</w:t>
      </w:r>
    </w:p>
    <w:tbl>
      <w:tblPr>
        <w:tblStyle w:val="TableNormal"/>
        <w:tblW w:w="0" w:type="auto"/>
        <w:tblInd w:w="1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1790"/>
        <w:gridCol w:w="782"/>
        <w:gridCol w:w="1242"/>
        <w:gridCol w:w="1399"/>
        <w:gridCol w:w="1401"/>
        <w:gridCol w:w="1060"/>
        <w:gridCol w:w="857"/>
      </w:tblGrid>
      <w:tr w:rsidR="001F6C49">
        <w:trPr>
          <w:trHeight w:val="1130"/>
        </w:trPr>
        <w:tc>
          <w:tcPr>
            <w:tcW w:w="506" w:type="dxa"/>
          </w:tcPr>
          <w:p w:rsidR="001F6C49" w:rsidRDefault="001F6C49">
            <w:pPr>
              <w:pStyle w:val="TableParagraph"/>
              <w:rPr>
                <w:sz w:val="18"/>
              </w:rPr>
            </w:pPr>
          </w:p>
          <w:p w:rsidR="001F6C49" w:rsidRDefault="00A76EE4">
            <w:pPr>
              <w:pStyle w:val="TableParagraph"/>
              <w:spacing w:line="364" w:lineRule="auto"/>
              <w:ind w:left="150" w:right="144"/>
              <w:rPr>
                <w:b/>
                <w:sz w:val="20"/>
              </w:rPr>
            </w:pPr>
            <w:r>
              <w:rPr>
                <w:b/>
                <w:sz w:val="20"/>
              </w:rPr>
              <w:t>序号</w:t>
            </w:r>
          </w:p>
        </w:tc>
        <w:tc>
          <w:tcPr>
            <w:tcW w:w="1790" w:type="dxa"/>
          </w:tcPr>
          <w:p w:rsidR="001F6C49" w:rsidRDefault="001F6C49">
            <w:pPr>
              <w:pStyle w:val="TableParagraph"/>
              <w:rPr>
                <w:sz w:val="20"/>
              </w:rPr>
            </w:pPr>
          </w:p>
          <w:p w:rsidR="001F6C49" w:rsidRDefault="00A76EE4">
            <w:pPr>
              <w:pStyle w:val="TableParagraph"/>
              <w:spacing w:before="169"/>
              <w:ind w:left="672" w:right="665"/>
              <w:jc w:val="center"/>
              <w:rPr>
                <w:b/>
                <w:sz w:val="20"/>
              </w:rPr>
            </w:pPr>
            <w:r>
              <w:rPr>
                <w:b/>
                <w:sz w:val="20"/>
              </w:rPr>
              <w:t>姓名</w:t>
            </w:r>
          </w:p>
        </w:tc>
        <w:tc>
          <w:tcPr>
            <w:tcW w:w="782" w:type="dxa"/>
          </w:tcPr>
          <w:p w:rsidR="001F6C49" w:rsidRDefault="001F6C49">
            <w:pPr>
              <w:pStyle w:val="TableParagraph"/>
              <w:rPr>
                <w:sz w:val="20"/>
              </w:rPr>
            </w:pPr>
          </w:p>
          <w:p w:rsidR="001F6C49" w:rsidRDefault="00A76EE4">
            <w:pPr>
              <w:pStyle w:val="TableParagraph"/>
              <w:spacing w:before="169"/>
              <w:ind w:left="189"/>
              <w:rPr>
                <w:b/>
                <w:sz w:val="20"/>
              </w:rPr>
            </w:pPr>
            <w:r>
              <w:rPr>
                <w:b/>
                <w:sz w:val="20"/>
              </w:rPr>
              <w:t>性别</w:t>
            </w:r>
          </w:p>
        </w:tc>
        <w:tc>
          <w:tcPr>
            <w:tcW w:w="1242" w:type="dxa"/>
          </w:tcPr>
          <w:p w:rsidR="001F6C49" w:rsidRDefault="001F6C49">
            <w:pPr>
              <w:pStyle w:val="TableParagraph"/>
              <w:rPr>
                <w:sz w:val="20"/>
              </w:rPr>
            </w:pPr>
          </w:p>
          <w:p w:rsidR="001F6C49" w:rsidRDefault="00A76EE4">
            <w:pPr>
              <w:pStyle w:val="TableParagraph"/>
              <w:spacing w:before="169"/>
              <w:ind w:left="399" w:right="390"/>
              <w:jc w:val="center"/>
              <w:rPr>
                <w:b/>
                <w:sz w:val="20"/>
              </w:rPr>
            </w:pPr>
            <w:r>
              <w:rPr>
                <w:b/>
                <w:sz w:val="20"/>
              </w:rPr>
              <w:t>年龄</w:t>
            </w:r>
          </w:p>
        </w:tc>
        <w:tc>
          <w:tcPr>
            <w:tcW w:w="1399" w:type="dxa"/>
          </w:tcPr>
          <w:p w:rsidR="001F6C49" w:rsidRDefault="001F6C49">
            <w:pPr>
              <w:pStyle w:val="TableParagraph"/>
              <w:rPr>
                <w:sz w:val="20"/>
              </w:rPr>
            </w:pPr>
          </w:p>
          <w:p w:rsidR="001F6C49" w:rsidRDefault="00A76EE4">
            <w:pPr>
              <w:pStyle w:val="TableParagraph"/>
              <w:spacing w:before="169"/>
              <w:ind w:left="296"/>
              <w:rPr>
                <w:b/>
                <w:sz w:val="20"/>
              </w:rPr>
            </w:pPr>
            <w:r>
              <w:rPr>
                <w:b/>
                <w:sz w:val="20"/>
              </w:rPr>
              <w:t>最高学历</w:t>
            </w:r>
          </w:p>
        </w:tc>
        <w:tc>
          <w:tcPr>
            <w:tcW w:w="1401" w:type="dxa"/>
          </w:tcPr>
          <w:p w:rsidR="001F6C49" w:rsidRDefault="001F6C49">
            <w:pPr>
              <w:pStyle w:val="TableParagraph"/>
              <w:rPr>
                <w:sz w:val="20"/>
              </w:rPr>
            </w:pPr>
          </w:p>
          <w:p w:rsidR="001F6C49" w:rsidRDefault="00A76EE4">
            <w:pPr>
              <w:pStyle w:val="TableParagraph"/>
              <w:spacing w:before="169"/>
              <w:ind w:left="297"/>
              <w:rPr>
                <w:b/>
                <w:sz w:val="20"/>
              </w:rPr>
            </w:pPr>
            <w:r>
              <w:rPr>
                <w:b/>
                <w:sz w:val="20"/>
              </w:rPr>
              <w:t>资格证书</w:t>
            </w:r>
          </w:p>
        </w:tc>
        <w:tc>
          <w:tcPr>
            <w:tcW w:w="1060" w:type="dxa"/>
          </w:tcPr>
          <w:p w:rsidR="001F6C49" w:rsidRDefault="001F6C49">
            <w:pPr>
              <w:pStyle w:val="TableParagraph"/>
              <w:rPr>
                <w:sz w:val="20"/>
              </w:rPr>
            </w:pPr>
          </w:p>
          <w:p w:rsidR="001F6C49" w:rsidRDefault="00A76EE4">
            <w:pPr>
              <w:pStyle w:val="TableParagraph"/>
              <w:spacing w:before="169"/>
              <w:ind w:left="127"/>
              <w:rPr>
                <w:b/>
                <w:sz w:val="20"/>
              </w:rPr>
            </w:pPr>
            <w:r>
              <w:rPr>
                <w:b/>
                <w:sz w:val="20"/>
              </w:rPr>
              <w:t>项目经验</w:t>
            </w:r>
          </w:p>
        </w:tc>
        <w:tc>
          <w:tcPr>
            <w:tcW w:w="857" w:type="dxa"/>
          </w:tcPr>
          <w:p w:rsidR="001F6C49" w:rsidRDefault="001F6C49">
            <w:pPr>
              <w:pStyle w:val="TableParagraph"/>
              <w:rPr>
                <w:sz w:val="20"/>
              </w:rPr>
            </w:pPr>
          </w:p>
          <w:p w:rsidR="001F6C49" w:rsidRDefault="00A76EE4">
            <w:pPr>
              <w:pStyle w:val="TableParagraph"/>
              <w:spacing w:before="169"/>
              <w:ind w:left="226"/>
              <w:rPr>
                <w:b/>
                <w:sz w:val="20"/>
              </w:rPr>
            </w:pPr>
            <w:r>
              <w:rPr>
                <w:b/>
                <w:sz w:val="20"/>
              </w:rPr>
              <w:t>备注</w:t>
            </w:r>
          </w:p>
        </w:tc>
      </w:tr>
      <w:tr w:rsidR="001F6C49">
        <w:trPr>
          <w:trHeight w:val="595"/>
        </w:trPr>
        <w:tc>
          <w:tcPr>
            <w:tcW w:w="506" w:type="dxa"/>
          </w:tcPr>
          <w:p w:rsidR="001F6C49" w:rsidRDefault="00A76EE4">
            <w:pPr>
              <w:pStyle w:val="TableParagraph"/>
              <w:spacing w:before="98"/>
              <w:ind w:right="190"/>
              <w:jc w:val="right"/>
              <w:rPr>
                <w:sz w:val="21"/>
              </w:rPr>
            </w:pPr>
            <w:r>
              <w:rPr>
                <w:w w:val="99"/>
                <w:sz w:val="21"/>
              </w:rPr>
              <w:t>1</w:t>
            </w:r>
          </w:p>
        </w:tc>
        <w:tc>
          <w:tcPr>
            <w:tcW w:w="1790" w:type="dxa"/>
          </w:tcPr>
          <w:p w:rsidR="001F6C49" w:rsidRDefault="001F6C49">
            <w:pPr>
              <w:pStyle w:val="TableParagraph"/>
              <w:rPr>
                <w:rFonts w:ascii="Times New Roman"/>
              </w:rPr>
            </w:pPr>
          </w:p>
        </w:tc>
        <w:tc>
          <w:tcPr>
            <w:tcW w:w="782" w:type="dxa"/>
          </w:tcPr>
          <w:p w:rsidR="001F6C49" w:rsidRDefault="001F6C49">
            <w:pPr>
              <w:pStyle w:val="TableParagraph"/>
              <w:rPr>
                <w:rFonts w:ascii="Times New Roman"/>
              </w:rPr>
            </w:pPr>
          </w:p>
        </w:tc>
        <w:tc>
          <w:tcPr>
            <w:tcW w:w="1242" w:type="dxa"/>
          </w:tcPr>
          <w:p w:rsidR="001F6C49" w:rsidRDefault="001F6C49">
            <w:pPr>
              <w:pStyle w:val="TableParagraph"/>
              <w:rPr>
                <w:rFonts w:ascii="Times New Roman"/>
              </w:rPr>
            </w:pPr>
          </w:p>
        </w:tc>
        <w:tc>
          <w:tcPr>
            <w:tcW w:w="1399" w:type="dxa"/>
          </w:tcPr>
          <w:p w:rsidR="001F6C49" w:rsidRDefault="001F6C49">
            <w:pPr>
              <w:pStyle w:val="TableParagraph"/>
              <w:rPr>
                <w:rFonts w:ascii="Times New Roman"/>
              </w:rPr>
            </w:pPr>
          </w:p>
        </w:tc>
        <w:tc>
          <w:tcPr>
            <w:tcW w:w="1401" w:type="dxa"/>
          </w:tcPr>
          <w:p w:rsidR="001F6C49" w:rsidRDefault="001F6C49">
            <w:pPr>
              <w:pStyle w:val="TableParagraph"/>
              <w:rPr>
                <w:rFonts w:ascii="Times New Roman"/>
              </w:rPr>
            </w:pPr>
          </w:p>
        </w:tc>
        <w:tc>
          <w:tcPr>
            <w:tcW w:w="1060" w:type="dxa"/>
          </w:tcPr>
          <w:p w:rsidR="001F6C49" w:rsidRDefault="001F6C49">
            <w:pPr>
              <w:pStyle w:val="TableParagraph"/>
              <w:rPr>
                <w:rFonts w:ascii="Times New Roman"/>
              </w:rPr>
            </w:pPr>
          </w:p>
        </w:tc>
        <w:tc>
          <w:tcPr>
            <w:tcW w:w="857" w:type="dxa"/>
          </w:tcPr>
          <w:p w:rsidR="001F6C49" w:rsidRDefault="001F6C49">
            <w:pPr>
              <w:pStyle w:val="TableParagraph"/>
              <w:rPr>
                <w:rFonts w:ascii="Times New Roman"/>
              </w:rPr>
            </w:pPr>
          </w:p>
        </w:tc>
      </w:tr>
      <w:tr w:rsidR="001F6C49">
        <w:trPr>
          <w:trHeight w:val="615"/>
        </w:trPr>
        <w:tc>
          <w:tcPr>
            <w:tcW w:w="506" w:type="dxa"/>
          </w:tcPr>
          <w:p w:rsidR="001F6C49" w:rsidRDefault="00A76EE4">
            <w:pPr>
              <w:pStyle w:val="TableParagraph"/>
              <w:spacing w:before="98"/>
              <w:ind w:right="190"/>
              <w:jc w:val="right"/>
              <w:rPr>
                <w:sz w:val="21"/>
              </w:rPr>
            </w:pPr>
            <w:r>
              <w:rPr>
                <w:w w:val="99"/>
                <w:sz w:val="21"/>
              </w:rPr>
              <w:t>2</w:t>
            </w:r>
          </w:p>
        </w:tc>
        <w:tc>
          <w:tcPr>
            <w:tcW w:w="1790" w:type="dxa"/>
          </w:tcPr>
          <w:p w:rsidR="001F6C49" w:rsidRDefault="001F6C49">
            <w:pPr>
              <w:pStyle w:val="TableParagraph"/>
              <w:rPr>
                <w:rFonts w:ascii="Times New Roman"/>
              </w:rPr>
            </w:pPr>
          </w:p>
        </w:tc>
        <w:tc>
          <w:tcPr>
            <w:tcW w:w="782" w:type="dxa"/>
          </w:tcPr>
          <w:p w:rsidR="001F6C49" w:rsidRDefault="001F6C49">
            <w:pPr>
              <w:pStyle w:val="TableParagraph"/>
              <w:rPr>
                <w:rFonts w:ascii="Times New Roman"/>
              </w:rPr>
            </w:pPr>
          </w:p>
        </w:tc>
        <w:tc>
          <w:tcPr>
            <w:tcW w:w="1242" w:type="dxa"/>
          </w:tcPr>
          <w:p w:rsidR="001F6C49" w:rsidRDefault="001F6C49">
            <w:pPr>
              <w:pStyle w:val="TableParagraph"/>
              <w:rPr>
                <w:rFonts w:ascii="Times New Roman"/>
              </w:rPr>
            </w:pPr>
          </w:p>
        </w:tc>
        <w:tc>
          <w:tcPr>
            <w:tcW w:w="1399" w:type="dxa"/>
          </w:tcPr>
          <w:p w:rsidR="001F6C49" w:rsidRDefault="001F6C49">
            <w:pPr>
              <w:pStyle w:val="TableParagraph"/>
              <w:rPr>
                <w:rFonts w:ascii="Times New Roman"/>
              </w:rPr>
            </w:pPr>
          </w:p>
        </w:tc>
        <w:tc>
          <w:tcPr>
            <w:tcW w:w="1401" w:type="dxa"/>
          </w:tcPr>
          <w:p w:rsidR="001F6C49" w:rsidRDefault="001F6C49">
            <w:pPr>
              <w:pStyle w:val="TableParagraph"/>
              <w:rPr>
                <w:rFonts w:ascii="Times New Roman"/>
              </w:rPr>
            </w:pPr>
          </w:p>
        </w:tc>
        <w:tc>
          <w:tcPr>
            <w:tcW w:w="1060" w:type="dxa"/>
          </w:tcPr>
          <w:p w:rsidR="001F6C49" w:rsidRDefault="001F6C49">
            <w:pPr>
              <w:pStyle w:val="TableParagraph"/>
              <w:rPr>
                <w:rFonts w:ascii="Times New Roman"/>
              </w:rPr>
            </w:pPr>
          </w:p>
        </w:tc>
        <w:tc>
          <w:tcPr>
            <w:tcW w:w="857" w:type="dxa"/>
          </w:tcPr>
          <w:p w:rsidR="001F6C49" w:rsidRDefault="001F6C49">
            <w:pPr>
              <w:pStyle w:val="TableParagraph"/>
              <w:rPr>
                <w:rFonts w:ascii="Times New Roman"/>
              </w:rPr>
            </w:pPr>
          </w:p>
        </w:tc>
      </w:tr>
      <w:tr w:rsidR="001F6C49">
        <w:trPr>
          <w:trHeight w:val="595"/>
        </w:trPr>
        <w:tc>
          <w:tcPr>
            <w:tcW w:w="506" w:type="dxa"/>
          </w:tcPr>
          <w:p w:rsidR="001F6C49" w:rsidRDefault="00A76EE4">
            <w:pPr>
              <w:pStyle w:val="TableParagraph"/>
              <w:spacing w:before="97"/>
              <w:ind w:right="190"/>
              <w:jc w:val="right"/>
              <w:rPr>
                <w:sz w:val="21"/>
              </w:rPr>
            </w:pPr>
            <w:r>
              <w:rPr>
                <w:w w:val="99"/>
                <w:sz w:val="21"/>
              </w:rPr>
              <w:t>3</w:t>
            </w:r>
          </w:p>
        </w:tc>
        <w:tc>
          <w:tcPr>
            <w:tcW w:w="1790" w:type="dxa"/>
          </w:tcPr>
          <w:p w:rsidR="001F6C49" w:rsidRDefault="001F6C49">
            <w:pPr>
              <w:pStyle w:val="TableParagraph"/>
              <w:rPr>
                <w:rFonts w:ascii="Times New Roman"/>
              </w:rPr>
            </w:pPr>
          </w:p>
        </w:tc>
        <w:tc>
          <w:tcPr>
            <w:tcW w:w="782" w:type="dxa"/>
          </w:tcPr>
          <w:p w:rsidR="001F6C49" w:rsidRDefault="001F6C49">
            <w:pPr>
              <w:pStyle w:val="TableParagraph"/>
              <w:rPr>
                <w:rFonts w:ascii="Times New Roman"/>
              </w:rPr>
            </w:pPr>
          </w:p>
        </w:tc>
        <w:tc>
          <w:tcPr>
            <w:tcW w:w="1242" w:type="dxa"/>
          </w:tcPr>
          <w:p w:rsidR="001F6C49" w:rsidRDefault="001F6C49">
            <w:pPr>
              <w:pStyle w:val="TableParagraph"/>
              <w:rPr>
                <w:rFonts w:ascii="Times New Roman"/>
              </w:rPr>
            </w:pPr>
          </w:p>
        </w:tc>
        <w:tc>
          <w:tcPr>
            <w:tcW w:w="1399" w:type="dxa"/>
          </w:tcPr>
          <w:p w:rsidR="001F6C49" w:rsidRDefault="001F6C49">
            <w:pPr>
              <w:pStyle w:val="TableParagraph"/>
              <w:rPr>
                <w:rFonts w:ascii="Times New Roman"/>
              </w:rPr>
            </w:pPr>
          </w:p>
        </w:tc>
        <w:tc>
          <w:tcPr>
            <w:tcW w:w="1401" w:type="dxa"/>
          </w:tcPr>
          <w:p w:rsidR="001F6C49" w:rsidRDefault="001F6C49">
            <w:pPr>
              <w:pStyle w:val="TableParagraph"/>
              <w:rPr>
                <w:rFonts w:ascii="Times New Roman"/>
              </w:rPr>
            </w:pPr>
          </w:p>
        </w:tc>
        <w:tc>
          <w:tcPr>
            <w:tcW w:w="1060" w:type="dxa"/>
          </w:tcPr>
          <w:p w:rsidR="001F6C49" w:rsidRDefault="001F6C49">
            <w:pPr>
              <w:pStyle w:val="TableParagraph"/>
              <w:rPr>
                <w:rFonts w:ascii="Times New Roman"/>
              </w:rPr>
            </w:pPr>
          </w:p>
        </w:tc>
        <w:tc>
          <w:tcPr>
            <w:tcW w:w="857" w:type="dxa"/>
          </w:tcPr>
          <w:p w:rsidR="001F6C49" w:rsidRDefault="001F6C49">
            <w:pPr>
              <w:pStyle w:val="TableParagraph"/>
              <w:rPr>
                <w:rFonts w:ascii="Times New Roman"/>
              </w:rPr>
            </w:pPr>
          </w:p>
        </w:tc>
      </w:tr>
      <w:tr w:rsidR="001F6C49">
        <w:trPr>
          <w:trHeight w:val="595"/>
        </w:trPr>
        <w:tc>
          <w:tcPr>
            <w:tcW w:w="506" w:type="dxa"/>
          </w:tcPr>
          <w:p w:rsidR="001F6C49" w:rsidRDefault="00A76EE4">
            <w:pPr>
              <w:pStyle w:val="TableParagraph"/>
              <w:spacing w:before="99"/>
              <w:ind w:right="177"/>
              <w:jc w:val="right"/>
              <w:rPr>
                <w:sz w:val="21"/>
              </w:rPr>
            </w:pPr>
            <w:r>
              <w:rPr>
                <w:w w:val="99"/>
                <w:sz w:val="21"/>
              </w:rPr>
              <w:t>…</w:t>
            </w:r>
          </w:p>
        </w:tc>
        <w:tc>
          <w:tcPr>
            <w:tcW w:w="1790" w:type="dxa"/>
          </w:tcPr>
          <w:p w:rsidR="001F6C49" w:rsidRDefault="001F6C49">
            <w:pPr>
              <w:pStyle w:val="TableParagraph"/>
              <w:rPr>
                <w:rFonts w:ascii="Times New Roman"/>
              </w:rPr>
            </w:pPr>
          </w:p>
        </w:tc>
        <w:tc>
          <w:tcPr>
            <w:tcW w:w="782" w:type="dxa"/>
          </w:tcPr>
          <w:p w:rsidR="001F6C49" w:rsidRDefault="001F6C49">
            <w:pPr>
              <w:pStyle w:val="TableParagraph"/>
              <w:rPr>
                <w:rFonts w:ascii="Times New Roman"/>
              </w:rPr>
            </w:pPr>
          </w:p>
        </w:tc>
        <w:tc>
          <w:tcPr>
            <w:tcW w:w="1242" w:type="dxa"/>
          </w:tcPr>
          <w:p w:rsidR="001F6C49" w:rsidRDefault="001F6C49">
            <w:pPr>
              <w:pStyle w:val="TableParagraph"/>
              <w:rPr>
                <w:rFonts w:ascii="Times New Roman"/>
              </w:rPr>
            </w:pPr>
          </w:p>
        </w:tc>
        <w:tc>
          <w:tcPr>
            <w:tcW w:w="1399" w:type="dxa"/>
          </w:tcPr>
          <w:p w:rsidR="001F6C49" w:rsidRDefault="001F6C49">
            <w:pPr>
              <w:pStyle w:val="TableParagraph"/>
              <w:rPr>
                <w:rFonts w:ascii="Times New Roman"/>
              </w:rPr>
            </w:pPr>
          </w:p>
        </w:tc>
        <w:tc>
          <w:tcPr>
            <w:tcW w:w="1401" w:type="dxa"/>
          </w:tcPr>
          <w:p w:rsidR="001F6C49" w:rsidRDefault="001F6C49">
            <w:pPr>
              <w:pStyle w:val="TableParagraph"/>
              <w:rPr>
                <w:rFonts w:ascii="Times New Roman"/>
              </w:rPr>
            </w:pPr>
          </w:p>
        </w:tc>
        <w:tc>
          <w:tcPr>
            <w:tcW w:w="1060" w:type="dxa"/>
          </w:tcPr>
          <w:p w:rsidR="001F6C49" w:rsidRDefault="001F6C49">
            <w:pPr>
              <w:pStyle w:val="TableParagraph"/>
              <w:rPr>
                <w:rFonts w:ascii="Times New Roman"/>
              </w:rPr>
            </w:pPr>
          </w:p>
        </w:tc>
        <w:tc>
          <w:tcPr>
            <w:tcW w:w="857" w:type="dxa"/>
          </w:tcPr>
          <w:p w:rsidR="001F6C49" w:rsidRDefault="001F6C49">
            <w:pPr>
              <w:pStyle w:val="TableParagraph"/>
              <w:rPr>
                <w:rFonts w:ascii="Times New Roman"/>
              </w:rPr>
            </w:pPr>
          </w:p>
        </w:tc>
      </w:tr>
      <w:tr w:rsidR="001F6C49">
        <w:trPr>
          <w:trHeight w:val="672"/>
        </w:trPr>
        <w:tc>
          <w:tcPr>
            <w:tcW w:w="506" w:type="dxa"/>
          </w:tcPr>
          <w:p w:rsidR="001F6C49" w:rsidRDefault="001F6C49">
            <w:pPr>
              <w:pStyle w:val="TableParagraph"/>
              <w:rPr>
                <w:rFonts w:ascii="Times New Roman"/>
              </w:rPr>
            </w:pPr>
          </w:p>
        </w:tc>
        <w:tc>
          <w:tcPr>
            <w:tcW w:w="1790" w:type="dxa"/>
          </w:tcPr>
          <w:p w:rsidR="001F6C49" w:rsidRDefault="001F6C49">
            <w:pPr>
              <w:pStyle w:val="TableParagraph"/>
              <w:rPr>
                <w:rFonts w:ascii="Times New Roman"/>
              </w:rPr>
            </w:pPr>
          </w:p>
        </w:tc>
        <w:tc>
          <w:tcPr>
            <w:tcW w:w="782" w:type="dxa"/>
          </w:tcPr>
          <w:p w:rsidR="001F6C49" w:rsidRDefault="001F6C49">
            <w:pPr>
              <w:pStyle w:val="TableParagraph"/>
              <w:rPr>
                <w:rFonts w:ascii="Times New Roman"/>
              </w:rPr>
            </w:pPr>
          </w:p>
        </w:tc>
        <w:tc>
          <w:tcPr>
            <w:tcW w:w="1242" w:type="dxa"/>
          </w:tcPr>
          <w:p w:rsidR="001F6C49" w:rsidRDefault="001F6C49">
            <w:pPr>
              <w:pStyle w:val="TableParagraph"/>
              <w:rPr>
                <w:rFonts w:ascii="Times New Roman"/>
              </w:rPr>
            </w:pPr>
          </w:p>
        </w:tc>
        <w:tc>
          <w:tcPr>
            <w:tcW w:w="1399" w:type="dxa"/>
          </w:tcPr>
          <w:p w:rsidR="001F6C49" w:rsidRDefault="001F6C49">
            <w:pPr>
              <w:pStyle w:val="TableParagraph"/>
              <w:rPr>
                <w:rFonts w:ascii="Times New Roman"/>
              </w:rPr>
            </w:pPr>
          </w:p>
        </w:tc>
        <w:tc>
          <w:tcPr>
            <w:tcW w:w="1401" w:type="dxa"/>
          </w:tcPr>
          <w:p w:rsidR="001F6C49" w:rsidRDefault="001F6C49">
            <w:pPr>
              <w:pStyle w:val="TableParagraph"/>
              <w:rPr>
                <w:rFonts w:ascii="Times New Roman"/>
              </w:rPr>
            </w:pPr>
          </w:p>
        </w:tc>
        <w:tc>
          <w:tcPr>
            <w:tcW w:w="1060" w:type="dxa"/>
          </w:tcPr>
          <w:p w:rsidR="001F6C49" w:rsidRDefault="001F6C49">
            <w:pPr>
              <w:pStyle w:val="TableParagraph"/>
              <w:rPr>
                <w:rFonts w:ascii="Times New Roman"/>
              </w:rPr>
            </w:pPr>
          </w:p>
        </w:tc>
        <w:tc>
          <w:tcPr>
            <w:tcW w:w="857" w:type="dxa"/>
          </w:tcPr>
          <w:p w:rsidR="001F6C49" w:rsidRDefault="001F6C49">
            <w:pPr>
              <w:pStyle w:val="TableParagraph"/>
              <w:rPr>
                <w:rFonts w:ascii="Times New Roman"/>
              </w:rPr>
            </w:pPr>
          </w:p>
        </w:tc>
      </w:tr>
      <w:tr w:rsidR="001F6C49">
        <w:trPr>
          <w:trHeight w:val="673"/>
        </w:trPr>
        <w:tc>
          <w:tcPr>
            <w:tcW w:w="506" w:type="dxa"/>
          </w:tcPr>
          <w:p w:rsidR="001F6C49" w:rsidRDefault="001F6C49">
            <w:pPr>
              <w:pStyle w:val="TableParagraph"/>
              <w:rPr>
                <w:rFonts w:ascii="Times New Roman"/>
              </w:rPr>
            </w:pPr>
          </w:p>
        </w:tc>
        <w:tc>
          <w:tcPr>
            <w:tcW w:w="1790" w:type="dxa"/>
          </w:tcPr>
          <w:p w:rsidR="001F6C49" w:rsidRDefault="001F6C49">
            <w:pPr>
              <w:pStyle w:val="TableParagraph"/>
              <w:rPr>
                <w:rFonts w:ascii="Times New Roman"/>
              </w:rPr>
            </w:pPr>
          </w:p>
        </w:tc>
        <w:tc>
          <w:tcPr>
            <w:tcW w:w="782" w:type="dxa"/>
          </w:tcPr>
          <w:p w:rsidR="001F6C49" w:rsidRDefault="001F6C49">
            <w:pPr>
              <w:pStyle w:val="TableParagraph"/>
              <w:rPr>
                <w:rFonts w:ascii="Times New Roman"/>
              </w:rPr>
            </w:pPr>
          </w:p>
        </w:tc>
        <w:tc>
          <w:tcPr>
            <w:tcW w:w="1242" w:type="dxa"/>
          </w:tcPr>
          <w:p w:rsidR="001F6C49" w:rsidRDefault="001F6C49">
            <w:pPr>
              <w:pStyle w:val="TableParagraph"/>
              <w:rPr>
                <w:rFonts w:ascii="Times New Roman"/>
              </w:rPr>
            </w:pPr>
          </w:p>
        </w:tc>
        <w:tc>
          <w:tcPr>
            <w:tcW w:w="1399" w:type="dxa"/>
          </w:tcPr>
          <w:p w:rsidR="001F6C49" w:rsidRDefault="001F6C49">
            <w:pPr>
              <w:pStyle w:val="TableParagraph"/>
              <w:rPr>
                <w:rFonts w:ascii="Times New Roman"/>
              </w:rPr>
            </w:pPr>
          </w:p>
        </w:tc>
        <w:tc>
          <w:tcPr>
            <w:tcW w:w="1401" w:type="dxa"/>
          </w:tcPr>
          <w:p w:rsidR="001F6C49" w:rsidRDefault="001F6C49">
            <w:pPr>
              <w:pStyle w:val="TableParagraph"/>
              <w:rPr>
                <w:rFonts w:ascii="Times New Roman"/>
              </w:rPr>
            </w:pPr>
          </w:p>
        </w:tc>
        <w:tc>
          <w:tcPr>
            <w:tcW w:w="1060" w:type="dxa"/>
          </w:tcPr>
          <w:p w:rsidR="001F6C49" w:rsidRDefault="001F6C49">
            <w:pPr>
              <w:pStyle w:val="TableParagraph"/>
              <w:rPr>
                <w:rFonts w:ascii="Times New Roman"/>
              </w:rPr>
            </w:pPr>
          </w:p>
        </w:tc>
        <w:tc>
          <w:tcPr>
            <w:tcW w:w="857" w:type="dxa"/>
          </w:tcPr>
          <w:p w:rsidR="001F6C49" w:rsidRDefault="001F6C49">
            <w:pPr>
              <w:pStyle w:val="TableParagraph"/>
              <w:rPr>
                <w:rFonts w:ascii="Times New Roman"/>
              </w:rPr>
            </w:pPr>
          </w:p>
        </w:tc>
      </w:tr>
      <w:tr w:rsidR="001F6C49">
        <w:trPr>
          <w:trHeight w:val="672"/>
        </w:trPr>
        <w:tc>
          <w:tcPr>
            <w:tcW w:w="506" w:type="dxa"/>
          </w:tcPr>
          <w:p w:rsidR="001F6C49" w:rsidRDefault="001F6C49">
            <w:pPr>
              <w:pStyle w:val="TableParagraph"/>
              <w:rPr>
                <w:rFonts w:ascii="Times New Roman"/>
              </w:rPr>
            </w:pPr>
          </w:p>
        </w:tc>
        <w:tc>
          <w:tcPr>
            <w:tcW w:w="1790" w:type="dxa"/>
          </w:tcPr>
          <w:p w:rsidR="001F6C49" w:rsidRDefault="001F6C49">
            <w:pPr>
              <w:pStyle w:val="TableParagraph"/>
              <w:rPr>
                <w:rFonts w:ascii="Times New Roman"/>
              </w:rPr>
            </w:pPr>
          </w:p>
        </w:tc>
        <w:tc>
          <w:tcPr>
            <w:tcW w:w="782" w:type="dxa"/>
          </w:tcPr>
          <w:p w:rsidR="001F6C49" w:rsidRDefault="001F6C49">
            <w:pPr>
              <w:pStyle w:val="TableParagraph"/>
              <w:rPr>
                <w:rFonts w:ascii="Times New Roman"/>
              </w:rPr>
            </w:pPr>
          </w:p>
        </w:tc>
        <w:tc>
          <w:tcPr>
            <w:tcW w:w="1242" w:type="dxa"/>
          </w:tcPr>
          <w:p w:rsidR="001F6C49" w:rsidRDefault="001F6C49">
            <w:pPr>
              <w:pStyle w:val="TableParagraph"/>
              <w:rPr>
                <w:rFonts w:ascii="Times New Roman"/>
              </w:rPr>
            </w:pPr>
          </w:p>
        </w:tc>
        <w:tc>
          <w:tcPr>
            <w:tcW w:w="1399" w:type="dxa"/>
          </w:tcPr>
          <w:p w:rsidR="001F6C49" w:rsidRDefault="001F6C49">
            <w:pPr>
              <w:pStyle w:val="TableParagraph"/>
              <w:rPr>
                <w:rFonts w:ascii="Times New Roman"/>
              </w:rPr>
            </w:pPr>
          </w:p>
        </w:tc>
        <w:tc>
          <w:tcPr>
            <w:tcW w:w="1401" w:type="dxa"/>
          </w:tcPr>
          <w:p w:rsidR="001F6C49" w:rsidRDefault="001F6C49">
            <w:pPr>
              <w:pStyle w:val="TableParagraph"/>
              <w:rPr>
                <w:rFonts w:ascii="Times New Roman"/>
              </w:rPr>
            </w:pPr>
          </w:p>
        </w:tc>
        <w:tc>
          <w:tcPr>
            <w:tcW w:w="1060" w:type="dxa"/>
          </w:tcPr>
          <w:p w:rsidR="001F6C49" w:rsidRDefault="001F6C49">
            <w:pPr>
              <w:pStyle w:val="TableParagraph"/>
              <w:rPr>
                <w:rFonts w:ascii="Times New Roman"/>
              </w:rPr>
            </w:pPr>
          </w:p>
        </w:tc>
        <w:tc>
          <w:tcPr>
            <w:tcW w:w="857" w:type="dxa"/>
          </w:tcPr>
          <w:p w:rsidR="001F6C49" w:rsidRDefault="001F6C49">
            <w:pPr>
              <w:pStyle w:val="TableParagraph"/>
              <w:rPr>
                <w:rFonts w:ascii="Times New Roman"/>
              </w:rPr>
            </w:pPr>
          </w:p>
        </w:tc>
      </w:tr>
      <w:tr w:rsidR="001F6C49">
        <w:trPr>
          <w:trHeight w:val="672"/>
        </w:trPr>
        <w:tc>
          <w:tcPr>
            <w:tcW w:w="506" w:type="dxa"/>
          </w:tcPr>
          <w:p w:rsidR="001F6C49" w:rsidRDefault="001F6C49">
            <w:pPr>
              <w:pStyle w:val="TableParagraph"/>
              <w:rPr>
                <w:rFonts w:ascii="Times New Roman"/>
              </w:rPr>
            </w:pPr>
          </w:p>
        </w:tc>
        <w:tc>
          <w:tcPr>
            <w:tcW w:w="1790" w:type="dxa"/>
          </w:tcPr>
          <w:p w:rsidR="001F6C49" w:rsidRDefault="001F6C49">
            <w:pPr>
              <w:pStyle w:val="TableParagraph"/>
              <w:rPr>
                <w:rFonts w:ascii="Times New Roman"/>
              </w:rPr>
            </w:pPr>
          </w:p>
        </w:tc>
        <w:tc>
          <w:tcPr>
            <w:tcW w:w="782" w:type="dxa"/>
          </w:tcPr>
          <w:p w:rsidR="001F6C49" w:rsidRDefault="001F6C49">
            <w:pPr>
              <w:pStyle w:val="TableParagraph"/>
              <w:rPr>
                <w:rFonts w:ascii="Times New Roman"/>
              </w:rPr>
            </w:pPr>
          </w:p>
        </w:tc>
        <w:tc>
          <w:tcPr>
            <w:tcW w:w="1242" w:type="dxa"/>
          </w:tcPr>
          <w:p w:rsidR="001F6C49" w:rsidRDefault="001F6C49">
            <w:pPr>
              <w:pStyle w:val="TableParagraph"/>
              <w:rPr>
                <w:rFonts w:ascii="Times New Roman"/>
              </w:rPr>
            </w:pPr>
          </w:p>
        </w:tc>
        <w:tc>
          <w:tcPr>
            <w:tcW w:w="1399" w:type="dxa"/>
          </w:tcPr>
          <w:p w:rsidR="001F6C49" w:rsidRDefault="001F6C49">
            <w:pPr>
              <w:pStyle w:val="TableParagraph"/>
              <w:rPr>
                <w:rFonts w:ascii="Times New Roman"/>
              </w:rPr>
            </w:pPr>
          </w:p>
        </w:tc>
        <w:tc>
          <w:tcPr>
            <w:tcW w:w="1401" w:type="dxa"/>
          </w:tcPr>
          <w:p w:rsidR="001F6C49" w:rsidRDefault="001F6C49">
            <w:pPr>
              <w:pStyle w:val="TableParagraph"/>
              <w:rPr>
                <w:rFonts w:ascii="Times New Roman"/>
              </w:rPr>
            </w:pPr>
          </w:p>
        </w:tc>
        <w:tc>
          <w:tcPr>
            <w:tcW w:w="1060" w:type="dxa"/>
          </w:tcPr>
          <w:p w:rsidR="001F6C49" w:rsidRDefault="001F6C49">
            <w:pPr>
              <w:pStyle w:val="TableParagraph"/>
              <w:rPr>
                <w:rFonts w:ascii="Times New Roman"/>
              </w:rPr>
            </w:pPr>
          </w:p>
        </w:tc>
        <w:tc>
          <w:tcPr>
            <w:tcW w:w="857" w:type="dxa"/>
          </w:tcPr>
          <w:p w:rsidR="001F6C49" w:rsidRDefault="001F6C49">
            <w:pPr>
              <w:pStyle w:val="TableParagraph"/>
              <w:rPr>
                <w:rFonts w:ascii="Times New Roman"/>
              </w:rPr>
            </w:pPr>
          </w:p>
        </w:tc>
      </w:tr>
    </w:tbl>
    <w:p w:rsidR="001F6C49" w:rsidRDefault="00A76EE4">
      <w:pPr>
        <w:spacing w:before="106"/>
        <w:ind w:left="1307"/>
        <w:rPr>
          <w:b/>
          <w:sz w:val="20"/>
        </w:rPr>
      </w:pPr>
      <w:r>
        <w:rPr>
          <w:b/>
          <w:sz w:val="20"/>
        </w:rPr>
        <w:t>要求：</w:t>
      </w:r>
    </w:p>
    <w:p w:rsidR="001F6C49" w:rsidRDefault="001F6C49">
      <w:pPr>
        <w:pStyle w:val="a3"/>
        <w:spacing w:before="12"/>
        <w:rPr>
          <w:b/>
          <w:sz w:val="15"/>
        </w:rPr>
      </w:pPr>
    </w:p>
    <w:p w:rsidR="001F6C49" w:rsidRDefault="00A76EE4">
      <w:pPr>
        <w:pStyle w:val="a4"/>
        <w:numPr>
          <w:ilvl w:val="0"/>
          <w:numId w:val="6"/>
        </w:numPr>
        <w:tabs>
          <w:tab w:val="left" w:pos="1956"/>
        </w:tabs>
        <w:rPr>
          <w:sz w:val="21"/>
        </w:rPr>
      </w:pPr>
      <w:r>
        <w:rPr>
          <w:sz w:val="21"/>
        </w:rPr>
        <w:t>在填写时，如本表格不适合投标人的实际情况，可根据本表格式自行划表填写。</w:t>
      </w:r>
    </w:p>
    <w:p w:rsidR="001F6C49" w:rsidRDefault="001F6C49">
      <w:pPr>
        <w:pStyle w:val="a3"/>
        <w:spacing w:before="7"/>
        <w:rPr>
          <w:sz w:val="15"/>
        </w:rPr>
      </w:pPr>
    </w:p>
    <w:p w:rsidR="001F6C49" w:rsidRDefault="00A76EE4">
      <w:pPr>
        <w:pStyle w:val="a4"/>
        <w:numPr>
          <w:ilvl w:val="0"/>
          <w:numId w:val="6"/>
        </w:numPr>
        <w:tabs>
          <w:tab w:val="left" w:pos="1924"/>
        </w:tabs>
        <w:ind w:left="1924"/>
        <w:rPr>
          <w:sz w:val="21"/>
        </w:rPr>
      </w:pPr>
      <w:r>
        <w:rPr>
          <w:sz w:val="21"/>
        </w:rPr>
        <w:t>需要列出人员的清单，并附人员证书扫描件。</w:t>
      </w:r>
    </w:p>
    <w:p w:rsidR="001F6C49" w:rsidRDefault="001F6C49">
      <w:pPr>
        <w:pStyle w:val="a3"/>
        <w:rPr>
          <w:sz w:val="20"/>
        </w:rPr>
      </w:pPr>
    </w:p>
    <w:p w:rsidR="001F6C49" w:rsidRDefault="001F6C49">
      <w:pPr>
        <w:pStyle w:val="a3"/>
        <w:rPr>
          <w:sz w:val="20"/>
        </w:rPr>
      </w:pPr>
    </w:p>
    <w:p w:rsidR="001F6C49" w:rsidRDefault="001F6C49">
      <w:pPr>
        <w:pStyle w:val="a3"/>
        <w:rPr>
          <w:sz w:val="20"/>
        </w:rPr>
      </w:pPr>
    </w:p>
    <w:p w:rsidR="001F6C49" w:rsidRDefault="001F6C49">
      <w:pPr>
        <w:pStyle w:val="a3"/>
        <w:spacing w:before="2"/>
        <w:rPr>
          <w:sz w:val="27"/>
        </w:rPr>
      </w:pPr>
    </w:p>
    <w:p w:rsidR="001F6C49" w:rsidRDefault="00A76EE4">
      <w:pPr>
        <w:pStyle w:val="a3"/>
        <w:ind w:left="1727"/>
      </w:pPr>
      <w:r>
        <w:t>投标人（盖章）：</w:t>
      </w:r>
    </w:p>
    <w:p w:rsidR="001F6C49" w:rsidRDefault="001F6C49">
      <w:pPr>
        <w:pStyle w:val="a3"/>
      </w:pPr>
    </w:p>
    <w:p w:rsidR="001F6C49" w:rsidRDefault="001F6C49">
      <w:pPr>
        <w:pStyle w:val="a3"/>
        <w:spacing w:before="11"/>
        <w:rPr>
          <w:sz w:val="18"/>
        </w:rPr>
      </w:pPr>
    </w:p>
    <w:p w:rsidR="001F6C49" w:rsidRDefault="00A76EE4">
      <w:pPr>
        <w:pStyle w:val="a3"/>
        <w:ind w:left="1736"/>
      </w:pPr>
      <w:r>
        <w:t>法定代表人或代理人（签字或盖章）：</w:t>
      </w:r>
    </w:p>
    <w:p w:rsidR="001F6C49" w:rsidRDefault="001F6C49">
      <w:pPr>
        <w:pStyle w:val="a3"/>
      </w:pPr>
    </w:p>
    <w:p w:rsidR="001F6C49" w:rsidRDefault="001F6C49">
      <w:pPr>
        <w:pStyle w:val="a3"/>
        <w:spacing w:before="6"/>
        <w:rPr>
          <w:sz w:val="21"/>
        </w:rPr>
      </w:pPr>
    </w:p>
    <w:p w:rsidR="001F6C49" w:rsidRDefault="00A76EE4">
      <w:pPr>
        <w:pStyle w:val="a3"/>
        <w:tabs>
          <w:tab w:val="left" w:pos="2996"/>
          <w:tab w:val="left" w:pos="3841"/>
          <w:tab w:val="left" w:pos="4443"/>
        </w:tabs>
        <w:spacing w:before="1"/>
        <w:ind w:left="1792"/>
        <w:rPr>
          <w:rFonts w:ascii="新宋体" w:eastAsia="新宋体"/>
        </w:rPr>
      </w:pPr>
      <w:r>
        <w:rPr>
          <w:rFonts w:ascii="新宋体" w:eastAsia="新宋体" w:hint="eastAsia"/>
        </w:rPr>
        <w:t>日期：</w:t>
      </w:r>
      <w:r>
        <w:rPr>
          <w:rFonts w:ascii="新宋体" w:eastAsia="新宋体" w:hint="eastAsia"/>
        </w:rPr>
        <w:tab/>
        <w:t>年</w:t>
      </w:r>
      <w:r>
        <w:rPr>
          <w:rFonts w:ascii="新宋体" w:eastAsia="新宋体" w:hint="eastAsia"/>
        </w:rPr>
        <w:tab/>
        <w:t>月</w:t>
      </w:r>
      <w:r>
        <w:rPr>
          <w:rFonts w:ascii="新宋体" w:eastAsia="新宋体" w:hint="eastAsia"/>
        </w:rPr>
        <w:tab/>
        <w:t>日</w:t>
      </w:r>
    </w:p>
    <w:p w:rsidR="001F6C49" w:rsidRDefault="001F6C49">
      <w:pPr>
        <w:rPr>
          <w:rFonts w:ascii="新宋体" w:eastAsia="新宋体"/>
        </w:rPr>
        <w:sectPr w:rsidR="001F6C49">
          <w:pgSz w:w="11910" w:h="16840"/>
          <w:pgMar w:top="1540" w:right="480" w:bottom="1500" w:left="620" w:header="0" w:footer="1305" w:gutter="0"/>
          <w:cols w:space="720"/>
        </w:sectPr>
      </w:pPr>
    </w:p>
    <w:p w:rsidR="001F6C49" w:rsidRDefault="00A76EE4">
      <w:pPr>
        <w:spacing w:before="34"/>
        <w:ind w:left="1307"/>
        <w:rPr>
          <w:sz w:val="28"/>
        </w:rPr>
      </w:pPr>
      <w:r>
        <w:rPr>
          <w:sz w:val="28"/>
        </w:rPr>
        <w:lastRenderedPageBreak/>
        <w:t xml:space="preserve">附件 </w:t>
      </w:r>
      <w:r w:rsidR="00423D42">
        <w:rPr>
          <w:sz w:val="28"/>
        </w:rPr>
        <w:t>13</w:t>
      </w:r>
    </w:p>
    <w:p w:rsidR="001F6C49" w:rsidRDefault="001F6C49">
      <w:pPr>
        <w:pStyle w:val="a3"/>
        <w:spacing w:before="8"/>
        <w:rPr>
          <w:sz w:val="20"/>
        </w:rPr>
      </w:pPr>
    </w:p>
    <w:p w:rsidR="001F6C49" w:rsidRDefault="00B829DC">
      <w:pPr>
        <w:spacing w:before="1"/>
        <w:ind w:left="265"/>
        <w:jc w:val="center"/>
        <w:rPr>
          <w:b/>
          <w:sz w:val="28"/>
        </w:rPr>
      </w:pPr>
      <w:r w:rsidRPr="00B829DC">
        <w:rPr>
          <w:rFonts w:hint="eastAsia"/>
          <w:b/>
          <w:sz w:val="28"/>
        </w:rPr>
        <w:t>北洋镇污水零直排管线物探排查、清淤项目</w:t>
      </w:r>
    </w:p>
    <w:p w:rsidR="001F6C49" w:rsidRDefault="001F6C49">
      <w:pPr>
        <w:pStyle w:val="a3"/>
        <w:spacing w:before="11"/>
        <w:rPr>
          <w:b/>
          <w:sz w:val="15"/>
        </w:rPr>
      </w:pPr>
    </w:p>
    <w:p w:rsidR="001F6C49" w:rsidRDefault="001F6C49">
      <w:pPr>
        <w:rPr>
          <w:sz w:val="15"/>
        </w:rPr>
        <w:sectPr w:rsidR="001F6C49">
          <w:pgSz w:w="11910" w:h="16840"/>
          <w:pgMar w:top="1540" w:right="480" w:bottom="1500" w:left="620" w:header="0" w:footer="1305" w:gutter="0"/>
          <w:cols w:space="720"/>
        </w:sectPr>
      </w:pPr>
    </w:p>
    <w:p w:rsidR="001F6C49" w:rsidRDefault="001F6C49">
      <w:pPr>
        <w:pStyle w:val="a3"/>
        <w:rPr>
          <w:b/>
          <w:sz w:val="22"/>
        </w:rPr>
      </w:pPr>
    </w:p>
    <w:p w:rsidR="001F6C49" w:rsidRDefault="001F6C49">
      <w:pPr>
        <w:pStyle w:val="a3"/>
        <w:spacing w:before="4"/>
        <w:rPr>
          <w:b/>
          <w:sz w:val="22"/>
        </w:rPr>
      </w:pPr>
    </w:p>
    <w:p w:rsidR="001F6C49" w:rsidRDefault="00A76EE4">
      <w:pPr>
        <w:ind w:left="1307"/>
      </w:pPr>
      <w:r>
        <w:t>项目编号：</w:t>
      </w:r>
      <w:r w:rsidR="0007187B">
        <w:t>GK-LY2022-012</w:t>
      </w:r>
    </w:p>
    <w:p w:rsidR="001F6C49" w:rsidRDefault="00A76EE4">
      <w:pPr>
        <w:pStyle w:val="4"/>
        <w:spacing w:before="62"/>
        <w:ind w:left="564"/>
      </w:pPr>
      <w:r>
        <w:rPr>
          <w:b w:val="0"/>
        </w:rPr>
        <w:br w:type="column"/>
      </w:r>
      <w:r>
        <w:t>拟投入项目设备一览表</w:t>
      </w:r>
    </w:p>
    <w:p w:rsidR="001F6C49" w:rsidRDefault="001F6C49">
      <w:pPr>
        <w:sectPr w:rsidR="001F6C49">
          <w:type w:val="continuous"/>
          <w:pgSz w:w="11910" w:h="16840"/>
          <w:pgMar w:top="1440" w:right="480" w:bottom="280" w:left="620" w:header="720" w:footer="720" w:gutter="0"/>
          <w:cols w:num="2" w:space="720" w:equalWidth="0">
            <w:col w:w="3518" w:space="40"/>
            <w:col w:w="7252"/>
          </w:cols>
        </w:sectPr>
      </w:pPr>
    </w:p>
    <w:tbl>
      <w:tblPr>
        <w:tblStyle w:val="TableNormal"/>
        <w:tblW w:w="0" w:type="auto"/>
        <w:tblInd w:w="13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15"/>
        <w:gridCol w:w="1848"/>
        <w:gridCol w:w="1665"/>
        <w:gridCol w:w="1335"/>
        <w:gridCol w:w="2160"/>
        <w:gridCol w:w="913"/>
      </w:tblGrid>
      <w:tr w:rsidR="001F6C49">
        <w:trPr>
          <w:trHeight w:val="817"/>
        </w:trPr>
        <w:tc>
          <w:tcPr>
            <w:tcW w:w="1015" w:type="dxa"/>
            <w:tcBorders>
              <w:right w:val="single" w:sz="4" w:space="0" w:color="000000"/>
            </w:tcBorders>
          </w:tcPr>
          <w:p w:rsidR="001F6C49" w:rsidRDefault="001F6C49">
            <w:pPr>
              <w:pStyle w:val="TableParagraph"/>
              <w:rPr>
                <w:b/>
                <w:sz w:val="24"/>
              </w:rPr>
            </w:pPr>
          </w:p>
          <w:p w:rsidR="001F6C49" w:rsidRDefault="00A76EE4">
            <w:pPr>
              <w:pStyle w:val="TableParagraph"/>
              <w:ind w:left="265"/>
              <w:rPr>
                <w:b/>
                <w:sz w:val="24"/>
              </w:rPr>
            </w:pPr>
            <w:r>
              <w:rPr>
                <w:b/>
                <w:sz w:val="24"/>
              </w:rPr>
              <w:t>序号</w:t>
            </w:r>
          </w:p>
        </w:tc>
        <w:tc>
          <w:tcPr>
            <w:tcW w:w="1848" w:type="dxa"/>
            <w:tcBorders>
              <w:left w:val="single" w:sz="4" w:space="0" w:color="000000"/>
              <w:right w:val="single" w:sz="4" w:space="0" w:color="000000"/>
            </w:tcBorders>
          </w:tcPr>
          <w:p w:rsidR="001F6C49" w:rsidRDefault="001F6C49">
            <w:pPr>
              <w:pStyle w:val="TableParagraph"/>
              <w:rPr>
                <w:b/>
                <w:sz w:val="24"/>
              </w:rPr>
            </w:pPr>
          </w:p>
          <w:p w:rsidR="001F6C49" w:rsidRDefault="00A76EE4">
            <w:pPr>
              <w:pStyle w:val="TableParagraph"/>
              <w:ind w:left="450"/>
              <w:rPr>
                <w:b/>
                <w:sz w:val="24"/>
              </w:rPr>
            </w:pPr>
            <w:r>
              <w:rPr>
                <w:b/>
                <w:sz w:val="24"/>
              </w:rPr>
              <w:t>设备名称</w:t>
            </w:r>
          </w:p>
        </w:tc>
        <w:tc>
          <w:tcPr>
            <w:tcW w:w="1665" w:type="dxa"/>
            <w:tcBorders>
              <w:left w:val="single" w:sz="4" w:space="0" w:color="000000"/>
              <w:right w:val="single" w:sz="4" w:space="0" w:color="000000"/>
            </w:tcBorders>
          </w:tcPr>
          <w:p w:rsidR="001F6C49" w:rsidRDefault="001F6C49">
            <w:pPr>
              <w:pStyle w:val="TableParagraph"/>
              <w:spacing w:before="4"/>
              <w:rPr>
                <w:b/>
                <w:sz w:val="19"/>
              </w:rPr>
            </w:pPr>
          </w:p>
          <w:p w:rsidR="001F6C49" w:rsidRDefault="00A76EE4">
            <w:pPr>
              <w:pStyle w:val="TableParagraph"/>
              <w:ind w:left="356"/>
              <w:rPr>
                <w:b/>
                <w:sz w:val="24"/>
              </w:rPr>
            </w:pPr>
            <w:r>
              <w:rPr>
                <w:b/>
                <w:sz w:val="24"/>
              </w:rPr>
              <w:t>产地型号</w:t>
            </w:r>
          </w:p>
        </w:tc>
        <w:tc>
          <w:tcPr>
            <w:tcW w:w="1335" w:type="dxa"/>
            <w:tcBorders>
              <w:left w:val="single" w:sz="4" w:space="0" w:color="000000"/>
              <w:right w:val="single" w:sz="4" w:space="0" w:color="000000"/>
            </w:tcBorders>
          </w:tcPr>
          <w:p w:rsidR="001F6C49" w:rsidRDefault="001F6C49">
            <w:pPr>
              <w:pStyle w:val="TableParagraph"/>
              <w:spacing w:before="4"/>
              <w:rPr>
                <w:b/>
                <w:sz w:val="19"/>
              </w:rPr>
            </w:pPr>
          </w:p>
          <w:p w:rsidR="001F6C49" w:rsidRDefault="00A76EE4">
            <w:pPr>
              <w:pStyle w:val="TableParagraph"/>
              <w:ind w:left="434"/>
              <w:rPr>
                <w:b/>
                <w:sz w:val="24"/>
              </w:rPr>
            </w:pPr>
            <w:r>
              <w:rPr>
                <w:b/>
                <w:sz w:val="24"/>
              </w:rPr>
              <w:t>品牌</w:t>
            </w:r>
          </w:p>
        </w:tc>
        <w:tc>
          <w:tcPr>
            <w:tcW w:w="2160" w:type="dxa"/>
            <w:tcBorders>
              <w:left w:val="single" w:sz="4" w:space="0" w:color="000000"/>
              <w:right w:val="single" w:sz="4" w:space="0" w:color="000000"/>
            </w:tcBorders>
          </w:tcPr>
          <w:p w:rsidR="001F6C49" w:rsidRDefault="001F6C49">
            <w:pPr>
              <w:pStyle w:val="TableParagraph"/>
              <w:spacing w:before="4"/>
              <w:rPr>
                <w:b/>
                <w:sz w:val="19"/>
              </w:rPr>
            </w:pPr>
          </w:p>
          <w:p w:rsidR="001F6C49" w:rsidRDefault="00A76EE4">
            <w:pPr>
              <w:pStyle w:val="TableParagraph"/>
              <w:ind w:left="241"/>
              <w:rPr>
                <w:b/>
                <w:sz w:val="24"/>
              </w:rPr>
            </w:pPr>
            <w:r>
              <w:rPr>
                <w:b/>
                <w:sz w:val="24"/>
              </w:rPr>
              <w:t>技术指标及配置</w:t>
            </w:r>
          </w:p>
        </w:tc>
        <w:tc>
          <w:tcPr>
            <w:tcW w:w="913" w:type="dxa"/>
            <w:tcBorders>
              <w:left w:val="single" w:sz="4" w:space="0" w:color="000000"/>
            </w:tcBorders>
          </w:tcPr>
          <w:p w:rsidR="001F6C49" w:rsidRDefault="001F6C49">
            <w:pPr>
              <w:pStyle w:val="TableParagraph"/>
              <w:spacing w:before="4"/>
              <w:rPr>
                <w:b/>
                <w:sz w:val="19"/>
              </w:rPr>
            </w:pPr>
          </w:p>
          <w:p w:rsidR="001F6C49" w:rsidRDefault="00A76EE4">
            <w:pPr>
              <w:pStyle w:val="TableParagraph"/>
              <w:ind w:left="282"/>
              <w:rPr>
                <w:b/>
                <w:sz w:val="24"/>
              </w:rPr>
            </w:pPr>
            <w:r>
              <w:rPr>
                <w:b/>
                <w:sz w:val="24"/>
              </w:rPr>
              <w:t>数量</w:t>
            </w:r>
          </w:p>
        </w:tc>
      </w:tr>
      <w:tr w:rsidR="001F6C49">
        <w:trPr>
          <w:trHeight w:val="532"/>
        </w:trPr>
        <w:tc>
          <w:tcPr>
            <w:tcW w:w="1015" w:type="dxa"/>
            <w:tcBorders>
              <w:bottom w:val="single" w:sz="4" w:space="0" w:color="000000"/>
              <w:right w:val="single" w:sz="4" w:space="0" w:color="000000"/>
            </w:tcBorders>
          </w:tcPr>
          <w:p w:rsidR="001F6C49" w:rsidRDefault="001F6C49">
            <w:pPr>
              <w:pStyle w:val="TableParagraph"/>
              <w:rPr>
                <w:rFonts w:ascii="Times New Roman"/>
                <w:sz w:val="24"/>
              </w:rPr>
            </w:pPr>
          </w:p>
        </w:tc>
        <w:tc>
          <w:tcPr>
            <w:tcW w:w="1848" w:type="dxa"/>
            <w:tcBorders>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665" w:type="dxa"/>
            <w:tcBorders>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335" w:type="dxa"/>
            <w:tcBorders>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2160" w:type="dxa"/>
            <w:tcBorders>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913" w:type="dxa"/>
            <w:tcBorders>
              <w:left w:val="single" w:sz="4" w:space="0" w:color="000000"/>
              <w:bottom w:val="single" w:sz="4" w:space="0" w:color="000000"/>
            </w:tcBorders>
          </w:tcPr>
          <w:p w:rsidR="001F6C49" w:rsidRDefault="001F6C49">
            <w:pPr>
              <w:pStyle w:val="TableParagraph"/>
              <w:rPr>
                <w:rFonts w:ascii="Times New Roman"/>
                <w:sz w:val="24"/>
              </w:rPr>
            </w:pPr>
          </w:p>
        </w:tc>
      </w:tr>
      <w:tr w:rsidR="001F6C49">
        <w:trPr>
          <w:trHeight w:val="495"/>
        </w:trPr>
        <w:tc>
          <w:tcPr>
            <w:tcW w:w="1015" w:type="dxa"/>
            <w:tcBorders>
              <w:top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848"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665"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335"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2160"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913" w:type="dxa"/>
            <w:tcBorders>
              <w:top w:val="single" w:sz="4" w:space="0" w:color="000000"/>
              <w:left w:val="single" w:sz="4" w:space="0" w:color="000000"/>
              <w:bottom w:val="single" w:sz="4" w:space="0" w:color="000000"/>
            </w:tcBorders>
          </w:tcPr>
          <w:p w:rsidR="001F6C49" w:rsidRDefault="001F6C49">
            <w:pPr>
              <w:pStyle w:val="TableParagraph"/>
              <w:rPr>
                <w:rFonts w:ascii="Times New Roman"/>
                <w:sz w:val="24"/>
              </w:rPr>
            </w:pPr>
          </w:p>
        </w:tc>
      </w:tr>
      <w:tr w:rsidR="001F6C49">
        <w:trPr>
          <w:trHeight w:val="495"/>
        </w:trPr>
        <w:tc>
          <w:tcPr>
            <w:tcW w:w="1015" w:type="dxa"/>
            <w:tcBorders>
              <w:top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848"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665"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335"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2160"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913" w:type="dxa"/>
            <w:tcBorders>
              <w:top w:val="single" w:sz="4" w:space="0" w:color="000000"/>
              <w:left w:val="single" w:sz="4" w:space="0" w:color="000000"/>
              <w:bottom w:val="single" w:sz="4" w:space="0" w:color="000000"/>
            </w:tcBorders>
          </w:tcPr>
          <w:p w:rsidR="001F6C49" w:rsidRDefault="001F6C49">
            <w:pPr>
              <w:pStyle w:val="TableParagraph"/>
              <w:rPr>
                <w:rFonts w:ascii="Times New Roman"/>
                <w:sz w:val="24"/>
              </w:rPr>
            </w:pPr>
          </w:p>
        </w:tc>
      </w:tr>
      <w:tr w:rsidR="001F6C49">
        <w:trPr>
          <w:trHeight w:val="495"/>
        </w:trPr>
        <w:tc>
          <w:tcPr>
            <w:tcW w:w="1015" w:type="dxa"/>
            <w:tcBorders>
              <w:top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848"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665"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335"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2160"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913" w:type="dxa"/>
            <w:tcBorders>
              <w:top w:val="single" w:sz="4" w:space="0" w:color="000000"/>
              <w:left w:val="single" w:sz="4" w:space="0" w:color="000000"/>
              <w:bottom w:val="single" w:sz="4" w:space="0" w:color="000000"/>
            </w:tcBorders>
          </w:tcPr>
          <w:p w:rsidR="001F6C49" w:rsidRDefault="001F6C49">
            <w:pPr>
              <w:pStyle w:val="TableParagraph"/>
              <w:rPr>
                <w:rFonts w:ascii="Times New Roman"/>
                <w:sz w:val="24"/>
              </w:rPr>
            </w:pPr>
          </w:p>
        </w:tc>
      </w:tr>
      <w:tr w:rsidR="001F6C49">
        <w:trPr>
          <w:trHeight w:val="495"/>
        </w:trPr>
        <w:tc>
          <w:tcPr>
            <w:tcW w:w="1015" w:type="dxa"/>
            <w:tcBorders>
              <w:top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848"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665"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335"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2160"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913" w:type="dxa"/>
            <w:tcBorders>
              <w:top w:val="single" w:sz="4" w:space="0" w:color="000000"/>
              <w:left w:val="single" w:sz="4" w:space="0" w:color="000000"/>
              <w:bottom w:val="single" w:sz="4" w:space="0" w:color="000000"/>
            </w:tcBorders>
          </w:tcPr>
          <w:p w:rsidR="001F6C49" w:rsidRDefault="001F6C49">
            <w:pPr>
              <w:pStyle w:val="TableParagraph"/>
              <w:rPr>
                <w:rFonts w:ascii="Times New Roman"/>
                <w:sz w:val="24"/>
              </w:rPr>
            </w:pPr>
          </w:p>
        </w:tc>
      </w:tr>
      <w:tr w:rsidR="001F6C49">
        <w:trPr>
          <w:trHeight w:val="495"/>
        </w:trPr>
        <w:tc>
          <w:tcPr>
            <w:tcW w:w="1015" w:type="dxa"/>
            <w:tcBorders>
              <w:top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848"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665"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335"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2160"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913" w:type="dxa"/>
            <w:tcBorders>
              <w:top w:val="single" w:sz="4" w:space="0" w:color="000000"/>
              <w:left w:val="single" w:sz="4" w:space="0" w:color="000000"/>
              <w:bottom w:val="single" w:sz="4" w:space="0" w:color="000000"/>
            </w:tcBorders>
          </w:tcPr>
          <w:p w:rsidR="001F6C49" w:rsidRDefault="001F6C49">
            <w:pPr>
              <w:pStyle w:val="TableParagraph"/>
              <w:rPr>
                <w:rFonts w:ascii="Times New Roman"/>
                <w:sz w:val="24"/>
              </w:rPr>
            </w:pPr>
          </w:p>
        </w:tc>
      </w:tr>
      <w:tr w:rsidR="001F6C49">
        <w:trPr>
          <w:trHeight w:val="495"/>
        </w:trPr>
        <w:tc>
          <w:tcPr>
            <w:tcW w:w="1015" w:type="dxa"/>
            <w:tcBorders>
              <w:top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848"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665"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335"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2160"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913" w:type="dxa"/>
            <w:tcBorders>
              <w:top w:val="single" w:sz="4" w:space="0" w:color="000000"/>
              <w:left w:val="single" w:sz="4" w:space="0" w:color="000000"/>
              <w:bottom w:val="single" w:sz="4" w:space="0" w:color="000000"/>
            </w:tcBorders>
          </w:tcPr>
          <w:p w:rsidR="001F6C49" w:rsidRDefault="001F6C49">
            <w:pPr>
              <w:pStyle w:val="TableParagraph"/>
              <w:rPr>
                <w:rFonts w:ascii="Times New Roman"/>
                <w:sz w:val="24"/>
              </w:rPr>
            </w:pPr>
          </w:p>
        </w:tc>
      </w:tr>
      <w:tr w:rsidR="001F6C49">
        <w:trPr>
          <w:trHeight w:val="495"/>
        </w:trPr>
        <w:tc>
          <w:tcPr>
            <w:tcW w:w="1015" w:type="dxa"/>
            <w:tcBorders>
              <w:top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848"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665"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335"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2160"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913" w:type="dxa"/>
            <w:tcBorders>
              <w:top w:val="single" w:sz="4" w:space="0" w:color="000000"/>
              <w:left w:val="single" w:sz="4" w:space="0" w:color="000000"/>
              <w:bottom w:val="single" w:sz="4" w:space="0" w:color="000000"/>
            </w:tcBorders>
          </w:tcPr>
          <w:p w:rsidR="001F6C49" w:rsidRDefault="001F6C49">
            <w:pPr>
              <w:pStyle w:val="TableParagraph"/>
              <w:rPr>
                <w:rFonts w:ascii="Times New Roman"/>
                <w:sz w:val="24"/>
              </w:rPr>
            </w:pPr>
          </w:p>
        </w:tc>
      </w:tr>
      <w:tr w:rsidR="001F6C49">
        <w:trPr>
          <w:trHeight w:val="495"/>
        </w:trPr>
        <w:tc>
          <w:tcPr>
            <w:tcW w:w="1015" w:type="dxa"/>
            <w:tcBorders>
              <w:top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848"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665"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335"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2160"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913" w:type="dxa"/>
            <w:tcBorders>
              <w:top w:val="single" w:sz="4" w:space="0" w:color="000000"/>
              <w:left w:val="single" w:sz="4" w:space="0" w:color="000000"/>
              <w:bottom w:val="single" w:sz="4" w:space="0" w:color="000000"/>
            </w:tcBorders>
          </w:tcPr>
          <w:p w:rsidR="001F6C49" w:rsidRDefault="001F6C49">
            <w:pPr>
              <w:pStyle w:val="TableParagraph"/>
              <w:rPr>
                <w:rFonts w:ascii="Times New Roman"/>
                <w:sz w:val="24"/>
              </w:rPr>
            </w:pPr>
          </w:p>
        </w:tc>
      </w:tr>
      <w:tr w:rsidR="001F6C49">
        <w:trPr>
          <w:trHeight w:val="550"/>
        </w:trPr>
        <w:tc>
          <w:tcPr>
            <w:tcW w:w="1015" w:type="dxa"/>
            <w:tcBorders>
              <w:top w:val="single" w:sz="4" w:space="0" w:color="000000"/>
              <w:right w:val="single" w:sz="4" w:space="0" w:color="000000"/>
            </w:tcBorders>
          </w:tcPr>
          <w:p w:rsidR="001F6C49" w:rsidRDefault="001F6C49">
            <w:pPr>
              <w:pStyle w:val="TableParagraph"/>
              <w:rPr>
                <w:rFonts w:ascii="Times New Roman"/>
                <w:sz w:val="24"/>
              </w:rPr>
            </w:pPr>
          </w:p>
        </w:tc>
        <w:tc>
          <w:tcPr>
            <w:tcW w:w="1848" w:type="dxa"/>
            <w:tcBorders>
              <w:top w:val="single" w:sz="4" w:space="0" w:color="000000"/>
              <w:left w:val="single" w:sz="4" w:space="0" w:color="000000"/>
              <w:right w:val="single" w:sz="4" w:space="0" w:color="000000"/>
            </w:tcBorders>
          </w:tcPr>
          <w:p w:rsidR="001F6C49" w:rsidRDefault="001F6C49">
            <w:pPr>
              <w:pStyle w:val="TableParagraph"/>
              <w:rPr>
                <w:rFonts w:ascii="Times New Roman"/>
                <w:sz w:val="24"/>
              </w:rPr>
            </w:pPr>
          </w:p>
        </w:tc>
        <w:tc>
          <w:tcPr>
            <w:tcW w:w="1665" w:type="dxa"/>
            <w:tcBorders>
              <w:top w:val="single" w:sz="4" w:space="0" w:color="000000"/>
              <w:left w:val="single" w:sz="4" w:space="0" w:color="000000"/>
              <w:right w:val="single" w:sz="4" w:space="0" w:color="000000"/>
            </w:tcBorders>
          </w:tcPr>
          <w:p w:rsidR="001F6C49" w:rsidRDefault="001F6C49">
            <w:pPr>
              <w:pStyle w:val="TableParagraph"/>
              <w:rPr>
                <w:rFonts w:ascii="Times New Roman"/>
                <w:sz w:val="24"/>
              </w:rPr>
            </w:pPr>
          </w:p>
        </w:tc>
        <w:tc>
          <w:tcPr>
            <w:tcW w:w="1335" w:type="dxa"/>
            <w:tcBorders>
              <w:top w:val="single" w:sz="4" w:space="0" w:color="000000"/>
              <w:left w:val="single" w:sz="4" w:space="0" w:color="000000"/>
              <w:right w:val="single" w:sz="4" w:space="0" w:color="000000"/>
            </w:tcBorders>
          </w:tcPr>
          <w:p w:rsidR="001F6C49" w:rsidRDefault="001F6C49">
            <w:pPr>
              <w:pStyle w:val="TableParagraph"/>
              <w:rPr>
                <w:rFonts w:ascii="Times New Roman"/>
                <w:sz w:val="24"/>
              </w:rPr>
            </w:pPr>
          </w:p>
        </w:tc>
        <w:tc>
          <w:tcPr>
            <w:tcW w:w="2160" w:type="dxa"/>
            <w:tcBorders>
              <w:top w:val="single" w:sz="4" w:space="0" w:color="000000"/>
              <w:left w:val="single" w:sz="4" w:space="0" w:color="000000"/>
              <w:right w:val="single" w:sz="4" w:space="0" w:color="000000"/>
            </w:tcBorders>
          </w:tcPr>
          <w:p w:rsidR="001F6C49" w:rsidRDefault="001F6C49">
            <w:pPr>
              <w:pStyle w:val="TableParagraph"/>
              <w:rPr>
                <w:rFonts w:ascii="Times New Roman"/>
                <w:sz w:val="24"/>
              </w:rPr>
            </w:pPr>
          </w:p>
        </w:tc>
        <w:tc>
          <w:tcPr>
            <w:tcW w:w="913" w:type="dxa"/>
            <w:tcBorders>
              <w:top w:val="single" w:sz="4" w:space="0" w:color="000000"/>
              <w:left w:val="single" w:sz="4" w:space="0" w:color="000000"/>
            </w:tcBorders>
          </w:tcPr>
          <w:p w:rsidR="001F6C49" w:rsidRDefault="001F6C49">
            <w:pPr>
              <w:pStyle w:val="TableParagraph"/>
              <w:rPr>
                <w:rFonts w:ascii="Times New Roman"/>
                <w:sz w:val="24"/>
              </w:rPr>
            </w:pPr>
          </w:p>
        </w:tc>
      </w:tr>
    </w:tbl>
    <w:p w:rsidR="001F6C49" w:rsidRDefault="001F6C49">
      <w:pPr>
        <w:pStyle w:val="a3"/>
        <w:spacing w:before="3"/>
        <w:rPr>
          <w:b/>
          <w:sz w:val="12"/>
        </w:rPr>
      </w:pPr>
    </w:p>
    <w:p w:rsidR="001F6C49" w:rsidRDefault="00A76EE4">
      <w:pPr>
        <w:pStyle w:val="a3"/>
        <w:spacing w:before="67"/>
        <w:ind w:left="1307"/>
      </w:pPr>
      <w:r>
        <w:rPr>
          <w:rFonts w:ascii="新宋体" w:eastAsia="新宋体" w:hint="eastAsia"/>
        </w:rPr>
        <w:t>注：</w:t>
      </w:r>
      <w:r>
        <w:t>此表仅提供了表格形式，投标人可按此表格复制。</w:t>
      </w:r>
    </w:p>
    <w:p w:rsidR="001F6C49" w:rsidRDefault="001F6C49">
      <w:pPr>
        <w:pStyle w:val="a3"/>
      </w:pPr>
    </w:p>
    <w:p w:rsidR="001F6C49" w:rsidRDefault="001F6C49">
      <w:pPr>
        <w:pStyle w:val="a3"/>
      </w:pPr>
    </w:p>
    <w:p w:rsidR="001F6C49" w:rsidRDefault="001F6C49">
      <w:pPr>
        <w:pStyle w:val="a3"/>
        <w:spacing w:before="6"/>
        <w:rPr>
          <w:sz w:val="21"/>
        </w:rPr>
      </w:pPr>
    </w:p>
    <w:p w:rsidR="001F6C49" w:rsidRDefault="00A76EE4">
      <w:pPr>
        <w:pStyle w:val="a3"/>
        <w:ind w:left="1307"/>
        <w:rPr>
          <w:rFonts w:ascii="新宋体" w:eastAsia="新宋体"/>
        </w:rPr>
      </w:pPr>
      <w:r>
        <w:rPr>
          <w:rFonts w:ascii="新宋体" w:eastAsia="新宋体" w:hint="eastAsia"/>
        </w:rPr>
        <w:t>投标人（盖章）：</w:t>
      </w:r>
    </w:p>
    <w:p w:rsidR="001F6C49" w:rsidRDefault="001F6C49">
      <w:pPr>
        <w:pStyle w:val="a3"/>
        <w:spacing w:before="2"/>
        <w:rPr>
          <w:rFonts w:ascii="新宋体"/>
          <w:sz w:val="35"/>
        </w:rPr>
      </w:pPr>
    </w:p>
    <w:p w:rsidR="001F6C49" w:rsidRDefault="00A76EE4">
      <w:pPr>
        <w:pStyle w:val="a3"/>
        <w:tabs>
          <w:tab w:val="left" w:pos="2511"/>
          <w:tab w:val="left" w:pos="3356"/>
          <w:tab w:val="left" w:pos="4081"/>
        </w:tabs>
        <w:spacing w:line="631" w:lineRule="auto"/>
        <w:ind w:left="1307" w:right="5158"/>
        <w:rPr>
          <w:rFonts w:ascii="新宋体" w:eastAsia="新宋体"/>
        </w:rPr>
      </w:pPr>
      <w:r>
        <w:rPr>
          <w:rFonts w:ascii="新宋体" w:eastAsia="新宋体" w:hint="eastAsia"/>
        </w:rPr>
        <w:t>法定代表人或授权代表（</w:t>
      </w:r>
      <w:r>
        <w:t>签字或盖章</w:t>
      </w:r>
      <w:r>
        <w:rPr>
          <w:rFonts w:ascii="新宋体" w:eastAsia="新宋体" w:hint="eastAsia"/>
          <w:spacing w:val="-7"/>
        </w:rPr>
        <w:t xml:space="preserve">）： </w:t>
      </w:r>
      <w:r>
        <w:rPr>
          <w:rFonts w:ascii="新宋体" w:eastAsia="新宋体" w:hint="eastAsia"/>
        </w:rPr>
        <w:t>日期：</w:t>
      </w:r>
      <w:r>
        <w:rPr>
          <w:rFonts w:ascii="新宋体" w:eastAsia="新宋体" w:hint="eastAsia"/>
        </w:rPr>
        <w:tab/>
        <w:t>年</w:t>
      </w:r>
      <w:r>
        <w:rPr>
          <w:rFonts w:ascii="新宋体" w:eastAsia="新宋体" w:hint="eastAsia"/>
        </w:rPr>
        <w:tab/>
        <w:t>月</w:t>
      </w:r>
      <w:r>
        <w:rPr>
          <w:rFonts w:ascii="新宋体" w:eastAsia="新宋体" w:hint="eastAsia"/>
        </w:rPr>
        <w:tab/>
        <w:t>日</w:t>
      </w:r>
    </w:p>
    <w:p w:rsidR="001F6C49" w:rsidRDefault="001F6C49">
      <w:pPr>
        <w:spacing w:line="631" w:lineRule="auto"/>
        <w:rPr>
          <w:rFonts w:ascii="新宋体" w:eastAsia="新宋体"/>
        </w:rPr>
        <w:sectPr w:rsidR="001F6C49">
          <w:type w:val="continuous"/>
          <w:pgSz w:w="11910" w:h="16840"/>
          <w:pgMar w:top="1440" w:right="480" w:bottom="280" w:left="620" w:header="720" w:footer="720" w:gutter="0"/>
          <w:cols w:space="720"/>
        </w:sectPr>
      </w:pPr>
    </w:p>
    <w:p w:rsidR="001F6C49" w:rsidRDefault="00A76EE4">
      <w:pPr>
        <w:spacing w:before="34"/>
        <w:ind w:left="1307"/>
        <w:rPr>
          <w:sz w:val="28"/>
        </w:rPr>
      </w:pPr>
      <w:r>
        <w:rPr>
          <w:sz w:val="28"/>
        </w:rPr>
        <w:lastRenderedPageBreak/>
        <w:t xml:space="preserve">附件 </w:t>
      </w:r>
      <w:r w:rsidR="00423D42">
        <w:rPr>
          <w:sz w:val="28"/>
        </w:rPr>
        <w:t>14</w:t>
      </w:r>
    </w:p>
    <w:p w:rsidR="001F6C49" w:rsidRDefault="001F6C49">
      <w:pPr>
        <w:pStyle w:val="a3"/>
        <w:spacing w:before="8"/>
        <w:rPr>
          <w:sz w:val="20"/>
        </w:rPr>
      </w:pPr>
    </w:p>
    <w:p w:rsidR="001F6C49" w:rsidRDefault="00D30741">
      <w:pPr>
        <w:spacing w:before="1"/>
        <w:ind w:left="65"/>
        <w:jc w:val="center"/>
        <w:rPr>
          <w:b/>
          <w:sz w:val="28"/>
        </w:rPr>
      </w:pPr>
      <w:r>
        <w:rPr>
          <w:rFonts w:hint="eastAsia"/>
          <w:b/>
          <w:sz w:val="28"/>
        </w:rPr>
        <w:t>北洋镇污水零直排管线物探排查、清淤项目</w:t>
      </w:r>
    </w:p>
    <w:p w:rsidR="001F6C49" w:rsidRDefault="001F6C49">
      <w:pPr>
        <w:pStyle w:val="a3"/>
        <w:spacing w:before="11"/>
        <w:rPr>
          <w:b/>
          <w:sz w:val="15"/>
        </w:rPr>
      </w:pPr>
    </w:p>
    <w:p w:rsidR="001F6C49" w:rsidRDefault="001F6C49">
      <w:pPr>
        <w:rPr>
          <w:sz w:val="15"/>
        </w:rPr>
        <w:sectPr w:rsidR="001F6C49">
          <w:footerReference w:type="default" r:id="rId19"/>
          <w:pgSz w:w="11910" w:h="16840"/>
          <w:pgMar w:top="1540" w:right="480" w:bottom="1500" w:left="620" w:header="0" w:footer="1305" w:gutter="0"/>
          <w:pgNumType w:start="50"/>
          <w:cols w:space="720"/>
        </w:sectPr>
      </w:pPr>
    </w:p>
    <w:p w:rsidR="001F6C49" w:rsidRDefault="001F6C49">
      <w:pPr>
        <w:pStyle w:val="a3"/>
        <w:rPr>
          <w:b/>
          <w:sz w:val="22"/>
        </w:rPr>
      </w:pPr>
    </w:p>
    <w:p w:rsidR="001F6C49" w:rsidRDefault="001F6C49">
      <w:pPr>
        <w:pStyle w:val="a3"/>
        <w:spacing w:before="4"/>
        <w:rPr>
          <w:b/>
          <w:sz w:val="22"/>
        </w:rPr>
      </w:pPr>
    </w:p>
    <w:p w:rsidR="001F6C49" w:rsidRDefault="00A76EE4">
      <w:pPr>
        <w:ind w:left="1307"/>
      </w:pPr>
      <w:r>
        <w:t>招标编号：</w:t>
      </w:r>
      <w:r w:rsidR="0007187B">
        <w:t>GK-LY2022-012</w:t>
      </w:r>
    </w:p>
    <w:p w:rsidR="001F6C49" w:rsidRDefault="00A76EE4">
      <w:pPr>
        <w:pStyle w:val="4"/>
        <w:spacing w:before="62"/>
        <w:ind w:left="747"/>
      </w:pPr>
      <w:r>
        <w:rPr>
          <w:b w:val="0"/>
        </w:rPr>
        <w:br w:type="column"/>
      </w:r>
      <w:r>
        <w:t>技术、商务偏差表</w:t>
      </w:r>
    </w:p>
    <w:p w:rsidR="001F6C49" w:rsidRDefault="001F6C49">
      <w:pPr>
        <w:sectPr w:rsidR="001F6C49">
          <w:type w:val="continuous"/>
          <w:pgSz w:w="11910" w:h="16840"/>
          <w:pgMar w:top="1440" w:right="480" w:bottom="280" w:left="620" w:header="720" w:footer="720" w:gutter="0"/>
          <w:cols w:num="2" w:space="720" w:equalWidth="0">
            <w:col w:w="3518" w:space="40"/>
            <w:col w:w="7252"/>
          </w:cols>
        </w:sectPr>
      </w:pPr>
    </w:p>
    <w:tbl>
      <w:tblPr>
        <w:tblStyle w:val="TableNormal"/>
        <w:tblW w:w="0" w:type="auto"/>
        <w:tblInd w:w="1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2160"/>
        <w:gridCol w:w="1620"/>
        <w:gridCol w:w="1433"/>
        <w:gridCol w:w="2167"/>
      </w:tblGrid>
      <w:tr w:rsidR="001F6C49">
        <w:trPr>
          <w:trHeight w:val="630"/>
        </w:trPr>
        <w:tc>
          <w:tcPr>
            <w:tcW w:w="1620" w:type="dxa"/>
          </w:tcPr>
          <w:p w:rsidR="001F6C49" w:rsidRDefault="001F6C49">
            <w:pPr>
              <w:pStyle w:val="TableParagraph"/>
              <w:spacing w:before="7"/>
              <w:rPr>
                <w:b/>
                <w:sz w:val="14"/>
              </w:rPr>
            </w:pPr>
          </w:p>
          <w:p w:rsidR="001F6C49" w:rsidRDefault="00A76EE4">
            <w:pPr>
              <w:pStyle w:val="TableParagraph"/>
              <w:spacing w:before="1"/>
              <w:ind w:left="306"/>
              <w:rPr>
                <w:sz w:val="20"/>
              </w:rPr>
            </w:pPr>
            <w:r>
              <w:rPr>
                <w:sz w:val="20"/>
              </w:rPr>
              <w:t>项目、页码</w:t>
            </w:r>
          </w:p>
        </w:tc>
        <w:tc>
          <w:tcPr>
            <w:tcW w:w="2160" w:type="dxa"/>
          </w:tcPr>
          <w:p w:rsidR="001F6C49" w:rsidRDefault="001F6C49">
            <w:pPr>
              <w:pStyle w:val="TableParagraph"/>
              <w:spacing w:before="7"/>
              <w:rPr>
                <w:b/>
                <w:sz w:val="14"/>
              </w:rPr>
            </w:pPr>
          </w:p>
          <w:p w:rsidR="001F6C49" w:rsidRDefault="00A76EE4">
            <w:pPr>
              <w:pStyle w:val="TableParagraph"/>
              <w:spacing w:before="1"/>
              <w:ind w:left="476"/>
              <w:rPr>
                <w:sz w:val="20"/>
              </w:rPr>
            </w:pPr>
            <w:r>
              <w:rPr>
                <w:sz w:val="20"/>
              </w:rPr>
              <w:t>招标文件要求</w:t>
            </w:r>
          </w:p>
        </w:tc>
        <w:tc>
          <w:tcPr>
            <w:tcW w:w="1620" w:type="dxa"/>
          </w:tcPr>
          <w:p w:rsidR="001F6C49" w:rsidRDefault="001F6C49">
            <w:pPr>
              <w:pStyle w:val="TableParagraph"/>
              <w:spacing w:before="7"/>
              <w:rPr>
                <w:b/>
                <w:sz w:val="14"/>
              </w:rPr>
            </w:pPr>
          </w:p>
          <w:p w:rsidR="001F6C49" w:rsidRDefault="00A76EE4">
            <w:pPr>
              <w:pStyle w:val="TableParagraph"/>
              <w:spacing w:before="1"/>
              <w:ind w:left="406"/>
              <w:rPr>
                <w:sz w:val="20"/>
              </w:rPr>
            </w:pPr>
            <w:r>
              <w:rPr>
                <w:sz w:val="20"/>
              </w:rPr>
              <w:t>是否偏差</w:t>
            </w:r>
          </w:p>
        </w:tc>
        <w:tc>
          <w:tcPr>
            <w:tcW w:w="1433" w:type="dxa"/>
          </w:tcPr>
          <w:p w:rsidR="001F6C49" w:rsidRDefault="001F6C49">
            <w:pPr>
              <w:pStyle w:val="TableParagraph"/>
              <w:spacing w:before="7"/>
              <w:rPr>
                <w:b/>
                <w:sz w:val="14"/>
              </w:rPr>
            </w:pPr>
          </w:p>
          <w:p w:rsidR="001F6C49" w:rsidRDefault="00A76EE4">
            <w:pPr>
              <w:pStyle w:val="TableParagraph"/>
              <w:spacing w:before="1"/>
              <w:ind w:left="212"/>
              <w:rPr>
                <w:sz w:val="20"/>
              </w:rPr>
            </w:pPr>
            <w:r>
              <w:rPr>
                <w:sz w:val="20"/>
              </w:rPr>
              <w:t>偏差的理由</w:t>
            </w:r>
          </w:p>
        </w:tc>
        <w:tc>
          <w:tcPr>
            <w:tcW w:w="2167" w:type="dxa"/>
          </w:tcPr>
          <w:p w:rsidR="001F6C49" w:rsidRDefault="001F6C49">
            <w:pPr>
              <w:pStyle w:val="TableParagraph"/>
              <w:spacing w:before="7"/>
              <w:rPr>
                <w:b/>
                <w:sz w:val="14"/>
              </w:rPr>
            </w:pPr>
          </w:p>
          <w:p w:rsidR="001F6C49" w:rsidRDefault="00A76EE4">
            <w:pPr>
              <w:pStyle w:val="TableParagraph"/>
              <w:spacing w:before="1"/>
              <w:ind w:left="178"/>
              <w:rPr>
                <w:sz w:val="20"/>
              </w:rPr>
            </w:pPr>
            <w:r>
              <w:rPr>
                <w:sz w:val="20"/>
              </w:rPr>
              <w:t>投标人的承诺或说明</w:t>
            </w:r>
          </w:p>
        </w:tc>
      </w:tr>
      <w:tr w:rsidR="001F6C49">
        <w:trPr>
          <w:trHeight w:val="630"/>
        </w:trPr>
        <w:tc>
          <w:tcPr>
            <w:tcW w:w="1620" w:type="dxa"/>
          </w:tcPr>
          <w:p w:rsidR="001F6C49" w:rsidRDefault="001F6C49">
            <w:pPr>
              <w:pStyle w:val="TableParagraph"/>
              <w:rPr>
                <w:rFonts w:ascii="Times New Roman"/>
                <w:sz w:val="24"/>
              </w:rPr>
            </w:pPr>
          </w:p>
        </w:tc>
        <w:tc>
          <w:tcPr>
            <w:tcW w:w="2160" w:type="dxa"/>
          </w:tcPr>
          <w:p w:rsidR="001F6C49" w:rsidRDefault="001F6C49">
            <w:pPr>
              <w:pStyle w:val="TableParagraph"/>
              <w:rPr>
                <w:rFonts w:ascii="Times New Roman"/>
                <w:sz w:val="24"/>
              </w:rPr>
            </w:pPr>
          </w:p>
        </w:tc>
        <w:tc>
          <w:tcPr>
            <w:tcW w:w="1620" w:type="dxa"/>
          </w:tcPr>
          <w:p w:rsidR="001F6C49" w:rsidRDefault="001F6C49">
            <w:pPr>
              <w:pStyle w:val="TableParagraph"/>
              <w:rPr>
                <w:rFonts w:ascii="Times New Roman"/>
                <w:sz w:val="24"/>
              </w:rPr>
            </w:pPr>
          </w:p>
        </w:tc>
        <w:tc>
          <w:tcPr>
            <w:tcW w:w="1433" w:type="dxa"/>
          </w:tcPr>
          <w:p w:rsidR="001F6C49" w:rsidRDefault="001F6C49">
            <w:pPr>
              <w:pStyle w:val="TableParagraph"/>
              <w:rPr>
                <w:rFonts w:ascii="Times New Roman"/>
                <w:sz w:val="24"/>
              </w:rPr>
            </w:pPr>
          </w:p>
        </w:tc>
        <w:tc>
          <w:tcPr>
            <w:tcW w:w="2167" w:type="dxa"/>
          </w:tcPr>
          <w:p w:rsidR="001F6C49" w:rsidRDefault="001F6C49">
            <w:pPr>
              <w:pStyle w:val="TableParagraph"/>
              <w:rPr>
                <w:rFonts w:ascii="Times New Roman"/>
                <w:sz w:val="24"/>
              </w:rPr>
            </w:pPr>
          </w:p>
        </w:tc>
      </w:tr>
      <w:tr w:rsidR="001F6C49">
        <w:trPr>
          <w:trHeight w:val="630"/>
        </w:trPr>
        <w:tc>
          <w:tcPr>
            <w:tcW w:w="1620" w:type="dxa"/>
          </w:tcPr>
          <w:p w:rsidR="001F6C49" w:rsidRDefault="001F6C49">
            <w:pPr>
              <w:pStyle w:val="TableParagraph"/>
              <w:rPr>
                <w:rFonts w:ascii="Times New Roman"/>
                <w:sz w:val="24"/>
              </w:rPr>
            </w:pPr>
          </w:p>
        </w:tc>
        <w:tc>
          <w:tcPr>
            <w:tcW w:w="2160" w:type="dxa"/>
          </w:tcPr>
          <w:p w:rsidR="001F6C49" w:rsidRDefault="001F6C49">
            <w:pPr>
              <w:pStyle w:val="TableParagraph"/>
              <w:rPr>
                <w:rFonts w:ascii="Times New Roman"/>
                <w:sz w:val="24"/>
              </w:rPr>
            </w:pPr>
          </w:p>
        </w:tc>
        <w:tc>
          <w:tcPr>
            <w:tcW w:w="1620" w:type="dxa"/>
          </w:tcPr>
          <w:p w:rsidR="001F6C49" w:rsidRDefault="001F6C49">
            <w:pPr>
              <w:pStyle w:val="TableParagraph"/>
              <w:rPr>
                <w:rFonts w:ascii="Times New Roman"/>
                <w:sz w:val="24"/>
              </w:rPr>
            </w:pPr>
          </w:p>
        </w:tc>
        <w:tc>
          <w:tcPr>
            <w:tcW w:w="1433" w:type="dxa"/>
          </w:tcPr>
          <w:p w:rsidR="001F6C49" w:rsidRDefault="001F6C49">
            <w:pPr>
              <w:pStyle w:val="TableParagraph"/>
              <w:rPr>
                <w:rFonts w:ascii="Times New Roman"/>
                <w:sz w:val="24"/>
              </w:rPr>
            </w:pPr>
          </w:p>
        </w:tc>
        <w:tc>
          <w:tcPr>
            <w:tcW w:w="2167" w:type="dxa"/>
          </w:tcPr>
          <w:p w:rsidR="001F6C49" w:rsidRDefault="001F6C49">
            <w:pPr>
              <w:pStyle w:val="TableParagraph"/>
              <w:rPr>
                <w:rFonts w:ascii="Times New Roman"/>
                <w:sz w:val="24"/>
              </w:rPr>
            </w:pPr>
          </w:p>
        </w:tc>
      </w:tr>
      <w:tr w:rsidR="001F6C49">
        <w:trPr>
          <w:trHeight w:val="630"/>
        </w:trPr>
        <w:tc>
          <w:tcPr>
            <w:tcW w:w="1620" w:type="dxa"/>
          </w:tcPr>
          <w:p w:rsidR="001F6C49" w:rsidRDefault="001F6C49">
            <w:pPr>
              <w:pStyle w:val="TableParagraph"/>
              <w:rPr>
                <w:rFonts w:ascii="Times New Roman"/>
                <w:sz w:val="24"/>
              </w:rPr>
            </w:pPr>
          </w:p>
        </w:tc>
        <w:tc>
          <w:tcPr>
            <w:tcW w:w="2160" w:type="dxa"/>
          </w:tcPr>
          <w:p w:rsidR="001F6C49" w:rsidRDefault="001F6C49">
            <w:pPr>
              <w:pStyle w:val="TableParagraph"/>
              <w:rPr>
                <w:rFonts w:ascii="Times New Roman"/>
                <w:sz w:val="24"/>
              </w:rPr>
            </w:pPr>
          </w:p>
        </w:tc>
        <w:tc>
          <w:tcPr>
            <w:tcW w:w="1620" w:type="dxa"/>
          </w:tcPr>
          <w:p w:rsidR="001F6C49" w:rsidRDefault="001F6C49">
            <w:pPr>
              <w:pStyle w:val="TableParagraph"/>
              <w:rPr>
                <w:rFonts w:ascii="Times New Roman"/>
                <w:sz w:val="24"/>
              </w:rPr>
            </w:pPr>
          </w:p>
        </w:tc>
        <w:tc>
          <w:tcPr>
            <w:tcW w:w="1433" w:type="dxa"/>
          </w:tcPr>
          <w:p w:rsidR="001F6C49" w:rsidRDefault="001F6C49">
            <w:pPr>
              <w:pStyle w:val="TableParagraph"/>
              <w:rPr>
                <w:rFonts w:ascii="Times New Roman"/>
                <w:sz w:val="24"/>
              </w:rPr>
            </w:pPr>
          </w:p>
        </w:tc>
        <w:tc>
          <w:tcPr>
            <w:tcW w:w="2167" w:type="dxa"/>
          </w:tcPr>
          <w:p w:rsidR="001F6C49" w:rsidRDefault="001F6C49">
            <w:pPr>
              <w:pStyle w:val="TableParagraph"/>
              <w:rPr>
                <w:rFonts w:ascii="Times New Roman"/>
                <w:sz w:val="24"/>
              </w:rPr>
            </w:pPr>
          </w:p>
        </w:tc>
      </w:tr>
      <w:tr w:rsidR="001F6C49">
        <w:trPr>
          <w:trHeight w:val="629"/>
        </w:trPr>
        <w:tc>
          <w:tcPr>
            <w:tcW w:w="1620" w:type="dxa"/>
          </w:tcPr>
          <w:p w:rsidR="001F6C49" w:rsidRDefault="001F6C49">
            <w:pPr>
              <w:pStyle w:val="TableParagraph"/>
              <w:rPr>
                <w:rFonts w:ascii="Times New Roman"/>
                <w:sz w:val="24"/>
              </w:rPr>
            </w:pPr>
          </w:p>
        </w:tc>
        <w:tc>
          <w:tcPr>
            <w:tcW w:w="2160" w:type="dxa"/>
          </w:tcPr>
          <w:p w:rsidR="001F6C49" w:rsidRDefault="001F6C49">
            <w:pPr>
              <w:pStyle w:val="TableParagraph"/>
              <w:rPr>
                <w:rFonts w:ascii="Times New Roman"/>
                <w:sz w:val="24"/>
              </w:rPr>
            </w:pPr>
          </w:p>
        </w:tc>
        <w:tc>
          <w:tcPr>
            <w:tcW w:w="1620" w:type="dxa"/>
          </w:tcPr>
          <w:p w:rsidR="001F6C49" w:rsidRDefault="001F6C49">
            <w:pPr>
              <w:pStyle w:val="TableParagraph"/>
              <w:rPr>
                <w:rFonts w:ascii="Times New Roman"/>
                <w:sz w:val="24"/>
              </w:rPr>
            </w:pPr>
          </w:p>
        </w:tc>
        <w:tc>
          <w:tcPr>
            <w:tcW w:w="1433" w:type="dxa"/>
          </w:tcPr>
          <w:p w:rsidR="001F6C49" w:rsidRDefault="001F6C49">
            <w:pPr>
              <w:pStyle w:val="TableParagraph"/>
              <w:rPr>
                <w:rFonts w:ascii="Times New Roman"/>
                <w:sz w:val="24"/>
              </w:rPr>
            </w:pPr>
          </w:p>
        </w:tc>
        <w:tc>
          <w:tcPr>
            <w:tcW w:w="2167" w:type="dxa"/>
          </w:tcPr>
          <w:p w:rsidR="001F6C49" w:rsidRDefault="001F6C49">
            <w:pPr>
              <w:pStyle w:val="TableParagraph"/>
              <w:rPr>
                <w:rFonts w:ascii="Times New Roman"/>
                <w:sz w:val="24"/>
              </w:rPr>
            </w:pPr>
          </w:p>
        </w:tc>
      </w:tr>
      <w:tr w:rsidR="001F6C49">
        <w:trPr>
          <w:trHeight w:val="630"/>
        </w:trPr>
        <w:tc>
          <w:tcPr>
            <w:tcW w:w="1620" w:type="dxa"/>
          </w:tcPr>
          <w:p w:rsidR="001F6C49" w:rsidRDefault="001F6C49">
            <w:pPr>
              <w:pStyle w:val="TableParagraph"/>
              <w:rPr>
                <w:rFonts w:ascii="Times New Roman"/>
                <w:sz w:val="24"/>
              </w:rPr>
            </w:pPr>
          </w:p>
        </w:tc>
        <w:tc>
          <w:tcPr>
            <w:tcW w:w="2160" w:type="dxa"/>
          </w:tcPr>
          <w:p w:rsidR="001F6C49" w:rsidRDefault="001F6C49">
            <w:pPr>
              <w:pStyle w:val="TableParagraph"/>
              <w:rPr>
                <w:rFonts w:ascii="Times New Roman"/>
                <w:sz w:val="24"/>
              </w:rPr>
            </w:pPr>
          </w:p>
        </w:tc>
        <w:tc>
          <w:tcPr>
            <w:tcW w:w="1620" w:type="dxa"/>
          </w:tcPr>
          <w:p w:rsidR="001F6C49" w:rsidRDefault="001F6C49">
            <w:pPr>
              <w:pStyle w:val="TableParagraph"/>
              <w:rPr>
                <w:rFonts w:ascii="Times New Roman"/>
                <w:sz w:val="24"/>
              </w:rPr>
            </w:pPr>
          </w:p>
        </w:tc>
        <w:tc>
          <w:tcPr>
            <w:tcW w:w="1433" w:type="dxa"/>
          </w:tcPr>
          <w:p w:rsidR="001F6C49" w:rsidRDefault="001F6C49">
            <w:pPr>
              <w:pStyle w:val="TableParagraph"/>
              <w:rPr>
                <w:rFonts w:ascii="Times New Roman"/>
                <w:sz w:val="24"/>
              </w:rPr>
            </w:pPr>
          </w:p>
        </w:tc>
        <w:tc>
          <w:tcPr>
            <w:tcW w:w="2167" w:type="dxa"/>
          </w:tcPr>
          <w:p w:rsidR="001F6C49" w:rsidRDefault="001F6C49">
            <w:pPr>
              <w:pStyle w:val="TableParagraph"/>
              <w:rPr>
                <w:rFonts w:ascii="Times New Roman"/>
                <w:sz w:val="24"/>
              </w:rPr>
            </w:pPr>
          </w:p>
        </w:tc>
      </w:tr>
      <w:tr w:rsidR="001F6C49">
        <w:trPr>
          <w:trHeight w:val="630"/>
        </w:trPr>
        <w:tc>
          <w:tcPr>
            <w:tcW w:w="1620" w:type="dxa"/>
          </w:tcPr>
          <w:p w:rsidR="001F6C49" w:rsidRDefault="001F6C49">
            <w:pPr>
              <w:pStyle w:val="TableParagraph"/>
              <w:rPr>
                <w:rFonts w:ascii="Times New Roman"/>
                <w:sz w:val="24"/>
              </w:rPr>
            </w:pPr>
          </w:p>
        </w:tc>
        <w:tc>
          <w:tcPr>
            <w:tcW w:w="2160" w:type="dxa"/>
          </w:tcPr>
          <w:p w:rsidR="001F6C49" w:rsidRDefault="001F6C49">
            <w:pPr>
              <w:pStyle w:val="TableParagraph"/>
              <w:rPr>
                <w:rFonts w:ascii="Times New Roman"/>
                <w:sz w:val="24"/>
              </w:rPr>
            </w:pPr>
          </w:p>
        </w:tc>
        <w:tc>
          <w:tcPr>
            <w:tcW w:w="1620" w:type="dxa"/>
          </w:tcPr>
          <w:p w:rsidR="001F6C49" w:rsidRDefault="001F6C49">
            <w:pPr>
              <w:pStyle w:val="TableParagraph"/>
              <w:rPr>
                <w:rFonts w:ascii="Times New Roman"/>
                <w:sz w:val="24"/>
              </w:rPr>
            </w:pPr>
          </w:p>
        </w:tc>
        <w:tc>
          <w:tcPr>
            <w:tcW w:w="1433" w:type="dxa"/>
          </w:tcPr>
          <w:p w:rsidR="001F6C49" w:rsidRDefault="001F6C49">
            <w:pPr>
              <w:pStyle w:val="TableParagraph"/>
              <w:rPr>
                <w:rFonts w:ascii="Times New Roman"/>
                <w:sz w:val="24"/>
              </w:rPr>
            </w:pPr>
          </w:p>
        </w:tc>
        <w:tc>
          <w:tcPr>
            <w:tcW w:w="2167" w:type="dxa"/>
          </w:tcPr>
          <w:p w:rsidR="001F6C49" w:rsidRDefault="001F6C49">
            <w:pPr>
              <w:pStyle w:val="TableParagraph"/>
              <w:rPr>
                <w:rFonts w:ascii="Times New Roman"/>
                <w:sz w:val="24"/>
              </w:rPr>
            </w:pPr>
          </w:p>
        </w:tc>
      </w:tr>
      <w:tr w:rsidR="001F6C49">
        <w:trPr>
          <w:trHeight w:val="630"/>
        </w:trPr>
        <w:tc>
          <w:tcPr>
            <w:tcW w:w="1620" w:type="dxa"/>
          </w:tcPr>
          <w:p w:rsidR="001F6C49" w:rsidRDefault="001F6C49">
            <w:pPr>
              <w:pStyle w:val="TableParagraph"/>
              <w:rPr>
                <w:rFonts w:ascii="Times New Roman"/>
                <w:sz w:val="24"/>
              </w:rPr>
            </w:pPr>
          </w:p>
        </w:tc>
        <w:tc>
          <w:tcPr>
            <w:tcW w:w="2160" w:type="dxa"/>
          </w:tcPr>
          <w:p w:rsidR="001F6C49" w:rsidRDefault="001F6C49">
            <w:pPr>
              <w:pStyle w:val="TableParagraph"/>
              <w:rPr>
                <w:rFonts w:ascii="Times New Roman"/>
                <w:sz w:val="24"/>
              </w:rPr>
            </w:pPr>
          </w:p>
        </w:tc>
        <w:tc>
          <w:tcPr>
            <w:tcW w:w="1620" w:type="dxa"/>
          </w:tcPr>
          <w:p w:rsidR="001F6C49" w:rsidRDefault="001F6C49">
            <w:pPr>
              <w:pStyle w:val="TableParagraph"/>
              <w:rPr>
                <w:rFonts w:ascii="Times New Roman"/>
                <w:sz w:val="24"/>
              </w:rPr>
            </w:pPr>
          </w:p>
        </w:tc>
        <w:tc>
          <w:tcPr>
            <w:tcW w:w="1433" w:type="dxa"/>
          </w:tcPr>
          <w:p w:rsidR="001F6C49" w:rsidRDefault="001F6C49">
            <w:pPr>
              <w:pStyle w:val="TableParagraph"/>
              <w:rPr>
                <w:rFonts w:ascii="Times New Roman"/>
                <w:sz w:val="24"/>
              </w:rPr>
            </w:pPr>
          </w:p>
        </w:tc>
        <w:tc>
          <w:tcPr>
            <w:tcW w:w="2167" w:type="dxa"/>
          </w:tcPr>
          <w:p w:rsidR="001F6C49" w:rsidRDefault="001F6C49">
            <w:pPr>
              <w:pStyle w:val="TableParagraph"/>
              <w:rPr>
                <w:rFonts w:ascii="Times New Roman"/>
                <w:sz w:val="24"/>
              </w:rPr>
            </w:pPr>
          </w:p>
        </w:tc>
      </w:tr>
    </w:tbl>
    <w:p w:rsidR="001F6C49" w:rsidRDefault="001F6C49">
      <w:pPr>
        <w:pStyle w:val="a3"/>
        <w:spacing w:before="6"/>
        <w:rPr>
          <w:b/>
          <w:sz w:val="20"/>
        </w:rPr>
      </w:pPr>
    </w:p>
    <w:p w:rsidR="001F6C49" w:rsidRDefault="00A76EE4">
      <w:pPr>
        <w:pStyle w:val="a3"/>
        <w:spacing w:before="66" w:line="242" w:lineRule="auto"/>
        <w:ind w:left="1307" w:right="1249"/>
      </w:pPr>
      <w:r>
        <w:rPr>
          <w:spacing w:val="-9"/>
        </w:rPr>
        <w:t>注：</w:t>
      </w:r>
      <w:r>
        <w:rPr>
          <w:spacing w:val="-17"/>
        </w:rPr>
        <w:t>1</w:t>
      </w:r>
      <w:r>
        <w:rPr>
          <w:spacing w:val="-7"/>
        </w:rPr>
        <w:t>、投标人应在此表中将采购文件中列明的技术要求的正偏离或负偏离内容</w:t>
      </w:r>
      <w:r>
        <w:t>写明，特别是打“★”的技术要求内容。</w:t>
      </w:r>
    </w:p>
    <w:p w:rsidR="001F6C49" w:rsidRDefault="00A76EE4">
      <w:pPr>
        <w:pStyle w:val="a3"/>
        <w:spacing w:before="3" w:line="669" w:lineRule="auto"/>
        <w:ind w:left="1307" w:right="4796" w:firstLine="484"/>
      </w:pPr>
      <w:r>
        <w:t>2、合同条款中的付款方式不得负偏离。投标人(公章)：</w:t>
      </w:r>
    </w:p>
    <w:p w:rsidR="001F6C49" w:rsidRDefault="00A76EE4">
      <w:pPr>
        <w:pStyle w:val="a3"/>
        <w:ind w:left="1307"/>
      </w:pPr>
      <w:r>
        <w:t>法定代表人或授权代表(</w:t>
      </w:r>
      <w:r>
        <w:rPr>
          <w:rFonts w:ascii="新宋体" w:eastAsia="新宋体" w:hint="eastAsia"/>
        </w:rPr>
        <w:t>签字或盖章</w:t>
      </w:r>
      <w:r>
        <w:t>)：</w:t>
      </w:r>
    </w:p>
    <w:p w:rsidR="001F6C49" w:rsidRDefault="001F6C49">
      <w:pPr>
        <w:pStyle w:val="a3"/>
      </w:pPr>
    </w:p>
    <w:p w:rsidR="001F6C49" w:rsidRDefault="001F6C49">
      <w:pPr>
        <w:pStyle w:val="a3"/>
        <w:spacing w:before="7"/>
        <w:rPr>
          <w:sz w:val="21"/>
        </w:rPr>
      </w:pPr>
    </w:p>
    <w:p w:rsidR="001F6C49" w:rsidRDefault="00A76EE4">
      <w:pPr>
        <w:pStyle w:val="a3"/>
        <w:tabs>
          <w:tab w:val="left" w:pos="2511"/>
          <w:tab w:val="left" w:pos="3356"/>
          <w:tab w:val="left" w:pos="4201"/>
        </w:tabs>
        <w:ind w:left="1307"/>
        <w:rPr>
          <w:rFonts w:ascii="新宋体" w:eastAsia="新宋体"/>
        </w:rPr>
      </w:pPr>
      <w:r>
        <w:rPr>
          <w:rFonts w:ascii="新宋体" w:eastAsia="新宋体" w:hint="eastAsia"/>
        </w:rPr>
        <w:t>日期：</w:t>
      </w:r>
      <w:r>
        <w:rPr>
          <w:rFonts w:ascii="新宋体" w:eastAsia="新宋体" w:hint="eastAsia"/>
        </w:rPr>
        <w:tab/>
        <w:t>年</w:t>
      </w:r>
      <w:r>
        <w:rPr>
          <w:rFonts w:ascii="新宋体" w:eastAsia="新宋体" w:hint="eastAsia"/>
        </w:rPr>
        <w:tab/>
        <w:t>月</w:t>
      </w:r>
      <w:r>
        <w:rPr>
          <w:rFonts w:ascii="新宋体" w:eastAsia="新宋体" w:hint="eastAsia"/>
        </w:rPr>
        <w:tab/>
        <w:t>日</w:t>
      </w:r>
    </w:p>
    <w:p w:rsidR="001F6C49" w:rsidRDefault="001F6C49">
      <w:pPr>
        <w:rPr>
          <w:rFonts w:ascii="新宋体" w:eastAsia="新宋体"/>
        </w:rPr>
        <w:sectPr w:rsidR="001F6C49">
          <w:type w:val="continuous"/>
          <w:pgSz w:w="11910" w:h="16840"/>
          <w:pgMar w:top="1440" w:right="480" w:bottom="280" w:left="620" w:header="720" w:footer="720" w:gutter="0"/>
          <w:cols w:space="720"/>
        </w:sectPr>
      </w:pPr>
    </w:p>
    <w:p w:rsidR="001F6C49" w:rsidRDefault="00A76EE4">
      <w:pPr>
        <w:spacing w:before="35"/>
        <w:ind w:left="1180"/>
        <w:rPr>
          <w:sz w:val="28"/>
        </w:rPr>
      </w:pPr>
      <w:r>
        <w:rPr>
          <w:sz w:val="28"/>
        </w:rPr>
        <w:lastRenderedPageBreak/>
        <w:t>附件</w:t>
      </w:r>
      <w:r w:rsidR="00423D42">
        <w:rPr>
          <w:sz w:val="28"/>
        </w:rPr>
        <w:t>15</w:t>
      </w:r>
    </w:p>
    <w:p w:rsidR="001F6C49" w:rsidRDefault="001F6C49">
      <w:pPr>
        <w:pStyle w:val="a3"/>
        <w:rPr>
          <w:sz w:val="20"/>
        </w:rPr>
      </w:pPr>
    </w:p>
    <w:p w:rsidR="001F6C49" w:rsidRDefault="001F6C49">
      <w:pPr>
        <w:pStyle w:val="a3"/>
        <w:spacing w:before="12"/>
        <w:rPr>
          <w:sz w:val="22"/>
        </w:rPr>
      </w:pPr>
    </w:p>
    <w:p w:rsidR="001F6C49" w:rsidRDefault="00A76EE4">
      <w:pPr>
        <w:spacing w:before="28"/>
        <w:ind w:left="4343"/>
        <w:rPr>
          <w:b/>
          <w:sz w:val="52"/>
        </w:rPr>
      </w:pPr>
      <w:r>
        <w:rPr>
          <w:b/>
          <w:sz w:val="52"/>
        </w:rPr>
        <w:t>项目名称</w:t>
      </w:r>
    </w:p>
    <w:p w:rsidR="001F6C49" w:rsidRDefault="001F6C49">
      <w:pPr>
        <w:pStyle w:val="a3"/>
        <w:rPr>
          <w:b/>
          <w:sz w:val="52"/>
        </w:rPr>
      </w:pPr>
    </w:p>
    <w:p w:rsidR="001F6C49" w:rsidRDefault="001F6C49">
      <w:pPr>
        <w:pStyle w:val="a3"/>
        <w:spacing w:before="12"/>
        <w:rPr>
          <w:b/>
          <w:sz w:val="45"/>
        </w:rPr>
      </w:pPr>
    </w:p>
    <w:p w:rsidR="001F6C49" w:rsidRDefault="00A76EE4">
      <w:pPr>
        <w:ind w:left="4432"/>
        <w:rPr>
          <w:sz w:val="36"/>
        </w:rPr>
      </w:pPr>
      <w:r>
        <w:rPr>
          <w:sz w:val="36"/>
        </w:rPr>
        <w:t>项目编号：</w:t>
      </w:r>
    </w:p>
    <w:p w:rsidR="001F6C49" w:rsidRDefault="001F6C49">
      <w:pPr>
        <w:pStyle w:val="a3"/>
        <w:rPr>
          <w:sz w:val="36"/>
        </w:rPr>
      </w:pPr>
    </w:p>
    <w:p w:rsidR="001F6C49" w:rsidRDefault="001F6C49">
      <w:pPr>
        <w:pStyle w:val="a3"/>
        <w:spacing w:before="7"/>
        <w:rPr>
          <w:sz w:val="46"/>
        </w:rPr>
      </w:pPr>
    </w:p>
    <w:p w:rsidR="001F6C49" w:rsidRDefault="00A76EE4">
      <w:pPr>
        <w:spacing w:line="340" w:lineRule="auto"/>
        <w:ind w:left="4924" w:right="5042"/>
        <w:jc w:val="both"/>
        <w:rPr>
          <w:b/>
          <w:sz w:val="84"/>
        </w:rPr>
      </w:pPr>
      <w:r>
        <w:rPr>
          <w:b/>
          <w:sz w:val="84"/>
        </w:rPr>
        <w:t>报价文件</w:t>
      </w:r>
    </w:p>
    <w:p w:rsidR="001F6C49" w:rsidRDefault="001F6C49">
      <w:pPr>
        <w:pStyle w:val="a3"/>
        <w:spacing w:before="10"/>
        <w:rPr>
          <w:b/>
          <w:sz w:val="78"/>
        </w:rPr>
      </w:pPr>
    </w:p>
    <w:p w:rsidR="001F6C49" w:rsidRDefault="00A76EE4">
      <w:pPr>
        <w:spacing w:line="350" w:lineRule="auto"/>
        <w:ind w:left="1820" w:right="6426"/>
        <w:rPr>
          <w:sz w:val="32"/>
        </w:rPr>
      </w:pPr>
      <w:r>
        <w:rPr>
          <w:sz w:val="32"/>
        </w:rPr>
        <w:t>投标人（公章）： 投标人地址：</w:t>
      </w:r>
    </w:p>
    <w:p w:rsidR="001F6C49" w:rsidRDefault="00A76EE4">
      <w:pPr>
        <w:spacing w:before="3"/>
        <w:ind w:left="1820"/>
        <w:rPr>
          <w:sz w:val="32"/>
        </w:rPr>
      </w:pPr>
      <w:r>
        <w:rPr>
          <w:sz w:val="32"/>
        </w:rPr>
        <w:t>日期：</w:t>
      </w:r>
    </w:p>
    <w:p w:rsidR="001F6C49" w:rsidRDefault="001F6C49">
      <w:pPr>
        <w:rPr>
          <w:sz w:val="32"/>
        </w:rPr>
        <w:sectPr w:rsidR="001F6C49">
          <w:footerReference w:type="default" r:id="rId20"/>
          <w:pgSz w:w="11910" w:h="16840"/>
          <w:pgMar w:top="1520" w:right="479" w:bottom="1180" w:left="620" w:header="0" w:footer="993" w:gutter="0"/>
          <w:pgNumType w:start="51"/>
          <w:cols w:space="720"/>
        </w:sectPr>
      </w:pPr>
    </w:p>
    <w:p w:rsidR="001F6C49" w:rsidRDefault="00A76EE4">
      <w:pPr>
        <w:spacing w:before="30"/>
        <w:ind w:left="4084" w:right="4758"/>
        <w:jc w:val="center"/>
        <w:rPr>
          <w:b/>
          <w:sz w:val="32"/>
        </w:rPr>
      </w:pPr>
      <w:r>
        <w:rPr>
          <w:b/>
          <w:sz w:val="32"/>
        </w:rPr>
        <w:lastRenderedPageBreak/>
        <w:t>报价文件目录</w:t>
      </w:r>
    </w:p>
    <w:p w:rsidR="001F6C49" w:rsidRDefault="001F6C49">
      <w:pPr>
        <w:pStyle w:val="a3"/>
        <w:rPr>
          <w:b/>
          <w:sz w:val="32"/>
        </w:rPr>
      </w:pPr>
    </w:p>
    <w:p w:rsidR="001F6C49" w:rsidRDefault="001F6C49">
      <w:pPr>
        <w:pStyle w:val="a3"/>
        <w:spacing w:before="3"/>
        <w:rPr>
          <w:b/>
          <w:sz w:val="23"/>
        </w:rPr>
      </w:pPr>
    </w:p>
    <w:p w:rsidR="00B25025" w:rsidRDefault="00B25025">
      <w:pPr>
        <w:pStyle w:val="a4"/>
        <w:numPr>
          <w:ilvl w:val="0"/>
          <w:numId w:val="5"/>
        </w:numPr>
        <w:tabs>
          <w:tab w:val="left" w:pos="2023"/>
        </w:tabs>
        <w:spacing w:line="417" w:lineRule="auto"/>
        <w:ind w:right="5144" w:firstLine="0"/>
        <w:rPr>
          <w:sz w:val="28"/>
        </w:rPr>
      </w:pPr>
      <w:r>
        <w:rPr>
          <w:rFonts w:hint="eastAsia"/>
          <w:spacing w:val="-3"/>
          <w:sz w:val="28"/>
        </w:rPr>
        <w:t>投标函</w:t>
      </w:r>
      <w:r>
        <w:rPr>
          <w:sz w:val="28"/>
        </w:rPr>
        <w:t>（</w:t>
      </w:r>
      <w:r>
        <w:rPr>
          <w:spacing w:val="-3"/>
          <w:sz w:val="28"/>
        </w:rPr>
        <w:t>格式见附件</w:t>
      </w:r>
      <w:r>
        <w:rPr>
          <w:sz w:val="28"/>
        </w:rPr>
        <w:t>）</w:t>
      </w:r>
      <w:r w:rsidR="00A76EE4">
        <w:rPr>
          <w:sz w:val="28"/>
        </w:rPr>
        <w:t>；</w:t>
      </w:r>
    </w:p>
    <w:p w:rsidR="00B25025" w:rsidRDefault="00B25025">
      <w:pPr>
        <w:pStyle w:val="a4"/>
        <w:numPr>
          <w:ilvl w:val="0"/>
          <w:numId w:val="5"/>
        </w:numPr>
        <w:tabs>
          <w:tab w:val="left" w:pos="2023"/>
        </w:tabs>
        <w:spacing w:line="417" w:lineRule="auto"/>
        <w:ind w:right="5144" w:firstLine="0"/>
        <w:rPr>
          <w:sz w:val="28"/>
        </w:rPr>
      </w:pPr>
      <w:r>
        <w:rPr>
          <w:spacing w:val="-3"/>
          <w:sz w:val="28"/>
        </w:rPr>
        <w:t>开标一览表</w:t>
      </w:r>
      <w:r>
        <w:rPr>
          <w:sz w:val="28"/>
        </w:rPr>
        <w:t>（</w:t>
      </w:r>
      <w:r>
        <w:rPr>
          <w:spacing w:val="-3"/>
          <w:sz w:val="28"/>
        </w:rPr>
        <w:t>格式见附件</w:t>
      </w:r>
      <w:r>
        <w:rPr>
          <w:sz w:val="28"/>
        </w:rPr>
        <w:t>）</w:t>
      </w:r>
    </w:p>
    <w:p w:rsidR="004C5F25" w:rsidRDefault="004C5F25">
      <w:pPr>
        <w:pStyle w:val="a4"/>
        <w:numPr>
          <w:ilvl w:val="0"/>
          <w:numId w:val="5"/>
        </w:numPr>
        <w:tabs>
          <w:tab w:val="left" w:pos="2023"/>
        </w:tabs>
        <w:spacing w:line="417" w:lineRule="auto"/>
        <w:ind w:right="5144" w:firstLine="0"/>
        <w:rPr>
          <w:sz w:val="28"/>
        </w:rPr>
      </w:pPr>
      <w:r>
        <w:rPr>
          <w:rFonts w:hint="eastAsia"/>
          <w:sz w:val="28"/>
        </w:rPr>
        <w:t>报价</w:t>
      </w:r>
      <w:r>
        <w:rPr>
          <w:sz w:val="28"/>
        </w:rPr>
        <w:t>明细表</w:t>
      </w:r>
    </w:p>
    <w:p w:rsidR="001F6C49" w:rsidRDefault="00A76EE4" w:rsidP="004C5F25">
      <w:pPr>
        <w:pStyle w:val="a4"/>
        <w:tabs>
          <w:tab w:val="left" w:pos="2023"/>
        </w:tabs>
        <w:spacing w:line="417" w:lineRule="auto"/>
        <w:ind w:left="1739" w:right="5144" w:firstLine="0"/>
        <w:rPr>
          <w:sz w:val="28"/>
        </w:rPr>
      </w:pPr>
      <w:r>
        <w:rPr>
          <w:spacing w:val="-3"/>
          <w:sz w:val="28"/>
        </w:rPr>
        <w:t>下列内容如有可提供：</w:t>
      </w:r>
    </w:p>
    <w:p w:rsidR="001F6C49" w:rsidRDefault="00A76EE4">
      <w:pPr>
        <w:pStyle w:val="a4"/>
        <w:numPr>
          <w:ilvl w:val="0"/>
          <w:numId w:val="5"/>
        </w:numPr>
        <w:tabs>
          <w:tab w:val="left" w:pos="2023"/>
        </w:tabs>
        <w:spacing w:line="358" w:lineRule="exact"/>
        <w:ind w:left="2022"/>
        <w:rPr>
          <w:sz w:val="28"/>
        </w:rPr>
      </w:pPr>
      <w:r>
        <w:rPr>
          <w:spacing w:val="-3"/>
          <w:sz w:val="28"/>
        </w:rPr>
        <w:t>针对报价投标人认为其他需要说明的；</w:t>
      </w:r>
    </w:p>
    <w:p w:rsidR="001F6C49" w:rsidRDefault="001F6C49">
      <w:pPr>
        <w:pStyle w:val="a3"/>
        <w:spacing w:before="9"/>
        <w:rPr>
          <w:sz w:val="20"/>
        </w:rPr>
      </w:pPr>
    </w:p>
    <w:p w:rsidR="001F6C49" w:rsidRDefault="00A76EE4">
      <w:pPr>
        <w:pStyle w:val="a4"/>
        <w:numPr>
          <w:ilvl w:val="0"/>
          <w:numId w:val="5"/>
        </w:numPr>
        <w:tabs>
          <w:tab w:val="left" w:pos="2023"/>
        </w:tabs>
        <w:spacing w:line="358" w:lineRule="exact"/>
        <w:ind w:left="2022"/>
        <w:rPr>
          <w:sz w:val="28"/>
        </w:rPr>
      </w:pPr>
      <w:r>
        <w:rPr>
          <w:spacing w:val="-3"/>
          <w:sz w:val="28"/>
        </w:rPr>
        <w:t>投标人认为需要提供的其它报价文件和资料。</w:t>
      </w:r>
    </w:p>
    <w:p w:rsidR="001F6C49" w:rsidRDefault="001F6C49">
      <w:pPr>
        <w:spacing w:line="358" w:lineRule="exact"/>
        <w:rPr>
          <w:sz w:val="28"/>
        </w:rPr>
        <w:sectPr w:rsidR="001F6C49">
          <w:pgSz w:w="11910" w:h="16840"/>
          <w:pgMar w:top="1500" w:right="479" w:bottom="1180" w:left="620" w:header="0" w:footer="993" w:gutter="0"/>
          <w:cols w:space="720"/>
        </w:sectPr>
      </w:pPr>
    </w:p>
    <w:p w:rsidR="001F6C49" w:rsidRDefault="00A76EE4">
      <w:pPr>
        <w:spacing w:before="35"/>
        <w:ind w:left="1180"/>
        <w:rPr>
          <w:sz w:val="28"/>
        </w:rPr>
      </w:pPr>
      <w:r>
        <w:rPr>
          <w:spacing w:val="-25"/>
          <w:sz w:val="28"/>
        </w:rPr>
        <w:lastRenderedPageBreak/>
        <w:t xml:space="preserve">附件 </w:t>
      </w:r>
      <w:r w:rsidR="00423D42">
        <w:rPr>
          <w:sz w:val="28"/>
        </w:rPr>
        <w:t>16</w:t>
      </w:r>
    </w:p>
    <w:p w:rsidR="001F6C49" w:rsidRDefault="00A76EE4">
      <w:pPr>
        <w:pStyle w:val="a3"/>
        <w:spacing w:before="5"/>
        <w:rPr>
          <w:sz w:val="41"/>
        </w:rPr>
      </w:pPr>
      <w:r>
        <w:br w:type="column"/>
      </w:r>
    </w:p>
    <w:p w:rsidR="001F6C49" w:rsidRDefault="00A76EE4">
      <w:pPr>
        <w:tabs>
          <w:tab w:val="left" w:pos="1981"/>
          <w:tab w:val="left" w:pos="2785"/>
        </w:tabs>
        <w:ind w:left="1180"/>
        <w:rPr>
          <w:b/>
          <w:sz w:val="32"/>
        </w:rPr>
      </w:pPr>
      <w:r>
        <w:rPr>
          <w:b/>
          <w:sz w:val="32"/>
        </w:rPr>
        <w:t>投</w:t>
      </w:r>
      <w:r>
        <w:rPr>
          <w:b/>
          <w:sz w:val="32"/>
        </w:rPr>
        <w:tab/>
        <w:t>标</w:t>
      </w:r>
      <w:r>
        <w:rPr>
          <w:b/>
          <w:sz w:val="32"/>
        </w:rPr>
        <w:tab/>
        <w:t>函</w:t>
      </w:r>
    </w:p>
    <w:p w:rsidR="001F6C49" w:rsidRDefault="001F6C49">
      <w:pPr>
        <w:rPr>
          <w:sz w:val="32"/>
        </w:rPr>
        <w:sectPr w:rsidR="001F6C49">
          <w:pgSz w:w="11910" w:h="16840"/>
          <w:pgMar w:top="1460" w:right="479" w:bottom="1180" w:left="620" w:header="0" w:footer="993" w:gutter="0"/>
          <w:cols w:num="2" w:space="720" w:equalWidth="0">
            <w:col w:w="2131" w:space="1061"/>
            <w:col w:w="7619"/>
          </w:cols>
        </w:sectPr>
      </w:pPr>
    </w:p>
    <w:p w:rsidR="001F6C49" w:rsidRDefault="001F6C49">
      <w:pPr>
        <w:pStyle w:val="a3"/>
        <w:rPr>
          <w:b/>
          <w:sz w:val="20"/>
        </w:rPr>
      </w:pPr>
    </w:p>
    <w:p w:rsidR="001F6C49" w:rsidRDefault="001F6C49">
      <w:pPr>
        <w:pStyle w:val="a3"/>
        <w:spacing w:before="9"/>
        <w:rPr>
          <w:b/>
          <w:sz w:val="19"/>
        </w:rPr>
      </w:pPr>
    </w:p>
    <w:p w:rsidR="001F6C49" w:rsidRDefault="00A76EE4">
      <w:pPr>
        <w:pStyle w:val="a3"/>
        <w:spacing w:before="66"/>
        <w:ind w:left="1180"/>
      </w:pPr>
      <w:r>
        <w:t>致：</w:t>
      </w:r>
      <w:r w:rsidR="0038008D">
        <w:rPr>
          <w:u w:val="single"/>
        </w:rPr>
        <w:t xml:space="preserve">台州市黄岩区北洋镇人民政府 </w:t>
      </w:r>
    </w:p>
    <w:p w:rsidR="001F6C49" w:rsidRDefault="00A76EE4">
      <w:pPr>
        <w:pStyle w:val="a3"/>
        <w:tabs>
          <w:tab w:val="left" w:pos="5019"/>
          <w:tab w:val="left" w:pos="8979"/>
        </w:tabs>
        <w:spacing w:before="132" w:line="343" w:lineRule="auto"/>
        <w:ind w:left="1180" w:right="1346" w:firstLine="480"/>
        <w:jc w:val="both"/>
      </w:pPr>
      <w:r>
        <w:rPr>
          <w:rFonts w:ascii="Times New Roman" w:eastAsia="Times New Roman" w:hAnsi="Times New Roman"/>
          <w:u w:val="single"/>
        </w:rPr>
        <w:tab/>
      </w:r>
      <w:r>
        <w:t>（投标人全称）授权</w:t>
      </w:r>
      <w:r>
        <w:rPr>
          <w:u w:val="single"/>
        </w:rPr>
        <w:tab/>
      </w:r>
      <w:r>
        <w:t>（</w:t>
      </w:r>
      <w:r>
        <w:rPr>
          <w:spacing w:val="-18"/>
        </w:rPr>
        <w:t>全</w:t>
      </w:r>
      <w:r>
        <w:t>权代表姓名、职务）为全权代表，参加贵中心组织的</w:t>
      </w:r>
      <w:r w:rsidR="00D30741">
        <w:rPr>
          <w:u w:val="single"/>
        </w:rPr>
        <w:t>北洋镇污水零直排管线物探排查、清淤项目</w:t>
      </w:r>
      <w:r>
        <w:t>（招标项目名称）（编号为</w:t>
      </w:r>
      <w:r w:rsidR="0007187B">
        <w:t>GK-LY2022-012</w:t>
      </w:r>
      <w:r>
        <w:t>）招标的有关活动，并进行投标。为此：</w:t>
      </w:r>
    </w:p>
    <w:p w:rsidR="001F6C49" w:rsidRDefault="00A76EE4">
      <w:pPr>
        <w:pStyle w:val="a3"/>
        <w:ind w:left="1660"/>
      </w:pPr>
      <w:r>
        <w:t>l、提供投标人须知规定的全部投标文件。</w:t>
      </w:r>
    </w:p>
    <w:p w:rsidR="001F6C49" w:rsidRDefault="00A76EE4">
      <w:pPr>
        <w:pStyle w:val="a3"/>
        <w:spacing w:before="135"/>
        <w:ind w:left="1660"/>
      </w:pPr>
      <w:r>
        <w:t>2、我方的投标总报价详见《报价一览表》：</w:t>
      </w:r>
    </w:p>
    <w:p w:rsidR="001F6C49" w:rsidRDefault="00A76EE4">
      <w:pPr>
        <w:pStyle w:val="a3"/>
        <w:spacing w:before="131" w:line="343" w:lineRule="auto"/>
        <w:ind w:left="1180" w:right="1346" w:firstLine="480"/>
      </w:pPr>
      <w:r>
        <w:t>3、我方已详细审查全部招标文件，完全同意招标文件中的各项要求，保证遵守招标文件中的有关规定和相关标准。</w:t>
      </w:r>
    </w:p>
    <w:p w:rsidR="001F6C49" w:rsidRDefault="00A76EE4">
      <w:pPr>
        <w:pStyle w:val="a3"/>
        <w:spacing w:before="2"/>
        <w:ind w:left="1660"/>
      </w:pPr>
      <w:r>
        <w:t>4、若中标，我方将按招标文件规定履行合同责任和义务。</w:t>
      </w:r>
    </w:p>
    <w:p w:rsidR="001F6C49" w:rsidRDefault="00A76EE4">
      <w:pPr>
        <w:pStyle w:val="a3"/>
        <w:spacing w:before="131"/>
        <w:ind w:left="1660"/>
      </w:pPr>
      <w:r>
        <w:t>5、投标文件自开标之日起有效期为 90 天。</w:t>
      </w:r>
    </w:p>
    <w:p w:rsidR="001F6C49" w:rsidRDefault="00A76EE4">
      <w:pPr>
        <w:pStyle w:val="a3"/>
        <w:spacing w:before="132" w:line="345" w:lineRule="auto"/>
        <w:ind w:left="1180" w:right="1346" w:firstLine="480"/>
      </w:pPr>
      <w:r>
        <w:t>6、我方同意提供按照贵方可能要求的与本项投标有关的一切数据或资料， 并保证其真实性、合法性。</w:t>
      </w:r>
    </w:p>
    <w:p w:rsidR="001F6C49" w:rsidRDefault="00A76EE4">
      <w:pPr>
        <w:pStyle w:val="a3"/>
        <w:spacing w:line="303" w:lineRule="exact"/>
        <w:ind w:left="1660"/>
      </w:pPr>
      <w:r>
        <w:t>7、我方与本次投标有关的一切正式来往通讯请寄：</w:t>
      </w:r>
    </w:p>
    <w:p w:rsidR="001F6C49" w:rsidRDefault="001F6C49">
      <w:pPr>
        <w:pStyle w:val="a3"/>
      </w:pPr>
    </w:p>
    <w:p w:rsidR="001F6C49" w:rsidRDefault="001F6C49">
      <w:pPr>
        <w:pStyle w:val="a3"/>
        <w:spacing w:before="9"/>
        <w:rPr>
          <w:sz w:val="20"/>
        </w:rPr>
      </w:pPr>
    </w:p>
    <w:p w:rsidR="001F6C49" w:rsidRDefault="00A76EE4">
      <w:pPr>
        <w:pStyle w:val="a3"/>
        <w:tabs>
          <w:tab w:val="left" w:pos="4719"/>
        </w:tabs>
        <w:spacing w:before="1" w:line="343" w:lineRule="auto"/>
        <w:ind w:left="1900" w:right="5306"/>
      </w:pPr>
      <w:r>
        <w:t>地址：</w:t>
      </w:r>
      <w:r>
        <w:rPr>
          <w:u w:val="single"/>
        </w:rPr>
        <w:tab/>
      </w:r>
      <w:r>
        <w:t>邮编</w:t>
      </w:r>
      <w:r>
        <w:rPr>
          <w:spacing w:val="-18"/>
        </w:rPr>
        <w:t xml:space="preserve">： </w:t>
      </w:r>
      <w:r>
        <w:t>电话：</w:t>
      </w:r>
      <w:r>
        <w:rPr>
          <w:u w:val="single"/>
        </w:rPr>
        <w:tab/>
      </w:r>
      <w:r>
        <w:t>传真</w:t>
      </w:r>
      <w:r>
        <w:rPr>
          <w:spacing w:val="-18"/>
        </w:rPr>
        <w:t>：</w:t>
      </w:r>
    </w:p>
    <w:p w:rsidR="001F6C49" w:rsidRDefault="001F6C49">
      <w:pPr>
        <w:pStyle w:val="a3"/>
        <w:rPr>
          <w:sz w:val="26"/>
        </w:rPr>
      </w:pPr>
    </w:p>
    <w:p w:rsidR="001F6C49" w:rsidRDefault="001F6C49">
      <w:pPr>
        <w:pStyle w:val="a3"/>
        <w:rPr>
          <w:sz w:val="26"/>
        </w:rPr>
      </w:pPr>
    </w:p>
    <w:p w:rsidR="001F6C49" w:rsidRDefault="00A76EE4">
      <w:pPr>
        <w:pStyle w:val="a3"/>
        <w:spacing w:before="182"/>
        <w:ind w:left="1667"/>
      </w:pPr>
      <w:r>
        <w:rPr>
          <w:spacing w:val="3"/>
        </w:rPr>
        <w:t>投标人</w:t>
      </w:r>
      <w:r>
        <w:rPr>
          <w:spacing w:val="4"/>
        </w:rPr>
        <w:t>（</w:t>
      </w:r>
      <w:r>
        <w:rPr>
          <w:spacing w:val="3"/>
        </w:rPr>
        <w:t>盖章</w:t>
      </w:r>
      <w:r>
        <w:rPr>
          <w:spacing w:val="-130"/>
        </w:rPr>
        <w:t>）</w:t>
      </w:r>
      <w:r>
        <w:t>：</w:t>
      </w:r>
    </w:p>
    <w:p w:rsidR="001F6C49" w:rsidRDefault="00A76EE4">
      <w:pPr>
        <w:pStyle w:val="a3"/>
        <w:tabs>
          <w:tab w:val="left" w:pos="2379"/>
          <w:tab w:val="left" w:pos="3219"/>
        </w:tabs>
        <w:spacing w:before="91" w:line="252" w:lineRule="auto"/>
        <w:ind w:left="1660" w:right="4826"/>
      </w:pPr>
      <w:r>
        <w:t>法定代表人或授权代表（盖章或签字</w:t>
      </w:r>
      <w:r>
        <w:rPr>
          <w:spacing w:val="-10"/>
        </w:rPr>
        <w:t xml:space="preserve">）： </w:t>
      </w:r>
      <w:r>
        <w:t>年</w:t>
      </w:r>
      <w:r>
        <w:tab/>
        <w:t>月</w:t>
      </w:r>
      <w:r>
        <w:tab/>
        <w:t>日</w:t>
      </w:r>
    </w:p>
    <w:p w:rsidR="001F6C49" w:rsidRDefault="001F6C49">
      <w:pPr>
        <w:spacing w:line="252" w:lineRule="auto"/>
        <w:sectPr w:rsidR="001F6C49">
          <w:type w:val="continuous"/>
          <w:pgSz w:w="11910" w:h="16840"/>
          <w:pgMar w:top="1440" w:right="479" w:bottom="280" w:left="620" w:header="720" w:footer="720" w:gutter="0"/>
          <w:cols w:space="720"/>
        </w:sectPr>
      </w:pPr>
    </w:p>
    <w:p w:rsidR="001F6C49" w:rsidRDefault="00A76EE4" w:rsidP="00423D42">
      <w:pPr>
        <w:spacing w:before="34"/>
        <w:ind w:left="100" w:rightChars="-230" w:right="-506" w:firstLineChars="182" w:firstLine="466"/>
        <w:rPr>
          <w:sz w:val="28"/>
        </w:rPr>
      </w:pPr>
      <w:r>
        <w:rPr>
          <w:spacing w:val="-24"/>
          <w:sz w:val="28"/>
        </w:rPr>
        <w:lastRenderedPageBreak/>
        <w:t xml:space="preserve">附件 </w:t>
      </w:r>
      <w:r w:rsidR="00423D42">
        <w:rPr>
          <w:sz w:val="28"/>
        </w:rPr>
        <w:t>17</w:t>
      </w:r>
    </w:p>
    <w:p w:rsidR="001F6C49" w:rsidRDefault="00A76EE4">
      <w:pPr>
        <w:pStyle w:val="a3"/>
        <w:spacing w:before="9"/>
        <w:rPr>
          <w:sz w:val="41"/>
        </w:rPr>
      </w:pPr>
      <w:r>
        <w:br w:type="column"/>
      </w:r>
    </w:p>
    <w:p w:rsidR="001F6C49" w:rsidRDefault="00A76EE4">
      <w:pPr>
        <w:ind w:left="100"/>
        <w:rPr>
          <w:b/>
          <w:sz w:val="36"/>
        </w:rPr>
      </w:pPr>
      <w:r>
        <w:rPr>
          <w:b/>
          <w:sz w:val="36"/>
        </w:rPr>
        <w:t>开标一览表</w:t>
      </w:r>
    </w:p>
    <w:p w:rsidR="001F6C49" w:rsidRDefault="001F6C49">
      <w:pPr>
        <w:rPr>
          <w:sz w:val="36"/>
        </w:rPr>
        <w:sectPr w:rsidR="001F6C49">
          <w:footerReference w:type="default" r:id="rId21"/>
          <w:pgSz w:w="11910" w:h="16840"/>
          <w:pgMar w:top="1000" w:right="400" w:bottom="280" w:left="780" w:header="0" w:footer="0" w:gutter="0"/>
          <w:cols w:num="2" w:space="720" w:equalWidth="0">
            <w:col w:w="1052" w:space="3306"/>
            <w:col w:w="6372"/>
          </w:cols>
        </w:sectPr>
      </w:pPr>
    </w:p>
    <w:p w:rsidR="001F6C49" w:rsidRDefault="001F6C49">
      <w:pPr>
        <w:pStyle w:val="a3"/>
        <w:rPr>
          <w:b/>
          <w:sz w:val="20"/>
        </w:rPr>
      </w:pPr>
    </w:p>
    <w:p w:rsidR="00C53F48" w:rsidRDefault="00A76EE4">
      <w:pPr>
        <w:spacing w:before="204" w:line="444" w:lineRule="auto"/>
        <w:ind w:left="372" w:right="2887" w:hanging="32"/>
        <w:rPr>
          <w:sz w:val="24"/>
        </w:rPr>
      </w:pPr>
      <w:r>
        <w:rPr>
          <w:sz w:val="24"/>
        </w:rPr>
        <w:t>项目名称：</w:t>
      </w:r>
      <w:r w:rsidR="00D30741">
        <w:rPr>
          <w:sz w:val="24"/>
        </w:rPr>
        <w:t>北洋镇污水零直排管线物探排查、清淤项目</w:t>
      </w:r>
    </w:p>
    <w:p w:rsidR="001F6C49" w:rsidRDefault="00A76EE4">
      <w:pPr>
        <w:spacing w:before="204" w:line="444" w:lineRule="auto"/>
        <w:ind w:left="372" w:right="2887" w:hanging="32"/>
      </w:pPr>
      <w:r>
        <w:rPr>
          <w:spacing w:val="-19"/>
          <w:sz w:val="24"/>
        </w:rPr>
        <w:t>项目编号：</w:t>
      </w:r>
      <w:r w:rsidR="0007187B">
        <w:rPr>
          <w:spacing w:val="-3"/>
        </w:rPr>
        <w:t>GK-LY2022-012</w:t>
      </w:r>
    </w:p>
    <w:p w:rsidR="001F6C49" w:rsidRDefault="001F6C49">
      <w:pPr>
        <w:pStyle w:val="a3"/>
        <w:spacing w:before="7"/>
        <w:rPr>
          <w:sz w:val="5"/>
        </w:rPr>
      </w:pP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6"/>
        <w:gridCol w:w="2975"/>
        <w:gridCol w:w="2822"/>
        <w:gridCol w:w="2846"/>
      </w:tblGrid>
      <w:tr w:rsidR="001F6C49" w:rsidTr="00982DDE">
        <w:trPr>
          <w:trHeight w:val="782"/>
        </w:trPr>
        <w:tc>
          <w:tcPr>
            <w:tcW w:w="1046" w:type="dxa"/>
          </w:tcPr>
          <w:p w:rsidR="001F6C49" w:rsidRDefault="001F6C49">
            <w:pPr>
              <w:pStyle w:val="TableParagraph"/>
              <w:spacing w:before="4"/>
              <w:rPr>
                <w:sz w:val="17"/>
              </w:rPr>
            </w:pPr>
          </w:p>
          <w:p w:rsidR="001F6C49" w:rsidRDefault="00A76EE4">
            <w:pPr>
              <w:pStyle w:val="TableParagraph"/>
              <w:ind w:left="241" w:right="233"/>
              <w:jc w:val="center"/>
            </w:pPr>
            <w:r>
              <w:t>序号</w:t>
            </w:r>
          </w:p>
        </w:tc>
        <w:tc>
          <w:tcPr>
            <w:tcW w:w="2975" w:type="dxa"/>
          </w:tcPr>
          <w:p w:rsidR="001F6C49" w:rsidRDefault="001F6C49">
            <w:pPr>
              <w:pStyle w:val="TableParagraph"/>
              <w:spacing w:before="4"/>
              <w:rPr>
                <w:sz w:val="17"/>
              </w:rPr>
            </w:pPr>
          </w:p>
          <w:p w:rsidR="001F6C49" w:rsidRDefault="00A76EE4">
            <w:pPr>
              <w:pStyle w:val="TableParagraph"/>
              <w:ind w:left="88" w:right="82"/>
              <w:jc w:val="center"/>
            </w:pPr>
            <w:r>
              <w:t>标项名称</w:t>
            </w:r>
          </w:p>
        </w:tc>
        <w:tc>
          <w:tcPr>
            <w:tcW w:w="2822" w:type="dxa"/>
          </w:tcPr>
          <w:p w:rsidR="001F6C49" w:rsidRDefault="001F6C49">
            <w:pPr>
              <w:pStyle w:val="TableParagraph"/>
              <w:spacing w:before="4"/>
              <w:rPr>
                <w:sz w:val="17"/>
              </w:rPr>
            </w:pPr>
          </w:p>
          <w:p w:rsidR="001F6C49" w:rsidRDefault="00A76EE4">
            <w:pPr>
              <w:pStyle w:val="TableParagraph"/>
              <w:ind w:left="533"/>
            </w:pPr>
            <w:r>
              <w:t>投标总价（元）</w:t>
            </w:r>
          </w:p>
        </w:tc>
        <w:tc>
          <w:tcPr>
            <w:tcW w:w="2846" w:type="dxa"/>
          </w:tcPr>
          <w:p w:rsidR="001F6C49" w:rsidRDefault="001F6C49">
            <w:pPr>
              <w:pStyle w:val="TableParagraph"/>
              <w:spacing w:before="4"/>
              <w:rPr>
                <w:sz w:val="17"/>
              </w:rPr>
            </w:pPr>
          </w:p>
          <w:p w:rsidR="001F6C49" w:rsidRDefault="00A76EE4">
            <w:pPr>
              <w:pStyle w:val="TableParagraph"/>
              <w:ind w:left="871"/>
            </w:pPr>
            <w:r>
              <w:t>服务期限</w:t>
            </w:r>
          </w:p>
        </w:tc>
      </w:tr>
      <w:tr w:rsidR="001F6C49" w:rsidTr="00742D22">
        <w:trPr>
          <w:trHeight w:val="1709"/>
        </w:trPr>
        <w:tc>
          <w:tcPr>
            <w:tcW w:w="1046" w:type="dxa"/>
          </w:tcPr>
          <w:p w:rsidR="001F6C49" w:rsidRDefault="001F6C49">
            <w:pPr>
              <w:pStyle w:val="TableParagraph"/>
              <w:rPr>
                <w:sz w:val="24"/>
              </w:rPr>
            </w:pPr>
          </w:p>
          <w:p w:rsidR="001F6C49" w:rsidRDefault="001F6C49">
            <w:pPr>
              <w:pStyle w:val="TableParagraph"/>
              <w:rPr>
                <w:sz w:val="24"/>
              </w:rPr>
            </w:pPr>
          </w:p>
          <w:p w:rsidR="001F6C49" w:rsidRDefault="00A76EE4">
            <w:pPr>
              <w:pStyle w:val="TableParagraph"/>
              <w:spacing w:before="171"/>
              <w:ind w:left="46"/>
              <w:jc w:val="center"/>
              <w:rPr>
                <w:rFonts w:ascii="Calibri"/>
                <w:sz w:val="24"/>
              </w:rPr>
            </w:pPr>
            <w:r>
              <w:rPr>
                <w:rFonts w:ascii="Calibri"/>
                <w:sz w:val="24"/>
              </w:rPr>
              <w:t>1</w:t>
            </w:r>
          </w:p>
        </w:tc>
        <w:tc>
          <w:tcPr>
            <w:tcW w:w="2975" w:type="dxa"/>
          </w:tcPr>
          <w:p w:rsidR="001F6C49" w:rsidRDefault="001F6C49">
            <w:pPr>
              <w:pStyle w:val="TableParagraph"/>
              <w:spacing w:before="12"/>
              <w:rPr>
                <w:sz w:val="29"/>
              </w:rPr>
            </w:pPr>
          </w:p>
          <w:p w:rsidR="001F6C49" w:rsidRDefault="00D30741">
            <w:pPr>
              <w:pStyle w:val="TableParagraph"/>
              <w:spacing w:line="362" w:lineRule="auto"/>
              <w:ind w:left="88" w:right="101"/>
              <w:jc w:val="center"/>
              <w:rPr>
                <w:sz w:val="24"/>
              </w:rPr>
            </w:pPr>
            <w:r>
              <w:rPr>
                <w:sz w:val="24"/>
              </w:rPr>
              <w:t>北洋镇污水零直排管线物探排查、清淤项目</w:t>
            </w:r>
          </w:p>
        </w:tc>
        <w:tc>
          <w:tcPr>
            <w:tcW w:w="2822" w:type="dxa"/>
          </w:tcPr>
          <w:p w:rsidR="001F6C49" w:rsidRDefault="001F6C49">
            <w:pPr>
              <w:pStyle w:val="TableParagraph"/>
              <w:rPr>
                <w:rFonts w:ascii="Times New Roman"/>
              </w:rPr>
            </w:pPr>
          </w:p>
        </w:tc>
        <w:tc>
          <w:tcPr>
            <w:tcW w:w="2846" w:type="dxa"/>
            <w:vAlign w:val="center"/>
          </w:tcPr>
          <w:p w:rsidR="001F6C49" w:rsidRDefault="00742D22">
            <w:pPr>
              <w:pStyle w:val="TableParagraph"/>
              <w:rPr>
                <w:rFonts w:ascii="Times New Roman"/>
              </w:rPr>
            </w:pPr>
            <w:r w:rsidRPr="00742D22">
              <w:rPr>
                <w:rFonts w:ascii="Times New Roman" w:hint="eastAsia"/>
              </w:rPr>
              <w:t>合同签订后</w:t>
            </w:r>
            <w:r w:rsidRPr="00742D22">
              <w:rPr>
                <w:rFonts w:ascii="Times New Roman"/>
              </w:rPr>
              <w:t>30</w:t>
            </w:r>
            <w:r w:rsidRPr="00742D22">
              <w:rPr>
                <w:rFonts w:ascii="Times New Roman"/>
              </w:rPr>
              <w:t>日历天内完工</w:t>
            </w:r>
          </w:p>
        </w:tc>
      </w:tr>
    </w:tbl>
    <w:p w:rsidR="001F6C49" w:rsidRDefault="001F6C49">
      <w:pPr>
        <w:pStyle w:val="a3"/>
        <w:spacing w:before="10"/>
        <w:rPr>
          <w:sz w:val="30"/>
        </w:rPr>
      </w:pPr>
    </w:p>
    <w:p w:rsidR="001F6C49" w:rsidRDefault="00A76EE4">
      <w:pPr>
        <w:ind w:left="369"/>
        <w:rPr>
          <w:sz w:val="21"/>
        </w:rPr>
      </w:pPr>
      <w:r>
        <w:rPr>
          <w:sz w:val="21"/>
        </w:rPr>
        <w:t>填报要求：</w:t>
      </w:r>
    </w:p>
    <w:p w:rsidR="001F6C49" w:rsidRDefault="001F6C49">
      <w:pPr>
        <w:pStyle w:val="a3"/>
        <w:spacing w:before="9"/>
        <w:rPr>
          <w:sz w:val="14"/>
        </w:rPr>
      </w:pPr>
    </w:p>
    <w:p w:rsidR="001F6C49" w:rsidRPr="00982DDE" w:rsidRDefault="00A76EE4">
      <w:pPr>
        <w:pStyle w:val="a4"/>
        <w:numPr>
          <w:ilvl w:val="0"/>
          <w:numId w:val="4"/>
        </w:numPr>
        <w:tabs>
          <w:tab w:val="left" w:pos="1011"/>
        </w:tabs>
        <w:spacing w:before="1" w:line="304" w:lineRule="auto"/>
        <w:ind w:right="98" w:firstLine="434"/>
        <w:jc w:val="both"/>
        <w:rPr>
          <w:spacing w:val="-3"/>
          <w:sz w:val="21"/>
        </w:rPr>
      </w:pPr>
      <w:r w:rsidRPr="00982DDE">
        <w:rPr>
          <w:spacing w:val="-3"/>
          <w:sz w:val="21"/>
        </w:rPr>
        <w:t>投标总报价应包括提供服务所需的一切人员工资、奖金、各种加班费、夜餐费、高温补贴、各种社会保险、餐饮与交通、专用设备及工具、器械、服装、安全、管理费用、税费、利润、完成合同所需的一切本身和不可或缺的所</w:t>
      </w:r>
      <w:r>
        <w:rPr>
          <w:spacing w:val="-3"/>
          <w:sz w:val="21"/>
        </w:rPr>
        <w:t>有工作开支、政策性文件规定即合同包含的所有风险、责任等各项全部费用并承担一切风险责任。</w:t>
      </w:r>
    </w:p>
    <w:p w:rsidR="001F6C49" w:rsidRDefault="001F6C49">
      <w:pPr>
        <w:pStyle w:val="a3"/>
        <w:spacing w:before="6"/>
        <w:rPr>
          <w:sz w:val="15"/>
        </w:rPr>
      </w:pPr>
    </w:p>
    <w:p w:rsidR="001F6C49" w:rsidRPr="00982DDE" w:rsidRDefault="00A76EE4" w:rsidP="00982DDE">
      <w:pPr>
        <w:pStyle w:val="a4"/>
        <w:numPr>
          <w:ilvl w:val="0"/>
          <w:numId w:val="4"/>
        </w:numPr>
        <w:tabs>
          <w:tab w:val="left" w:pos="999"/>
        </w:tabs>
        <w:spacing w:before="1" w:line="304" w:lineRule="auto"/>
        <w:ind w:right="98" w:firstLine="434"/>
        <w:jc w:val="both"/>
        <w:rPr>
          <w:spacing w:val="-3"/>
          <w:sz w:val="21"/>
        </w:rPr>
      </w:pPr>
      <w:r w:rsidRPr="00982DDE">
        <w:rPr>
          <w:spacing w:val="-3"/>
          <w:sz w:val="21"/>
        </w:rPr>
        <w:t>报价一经涂改，应在涂改处加盖单位公章，或者由法定代表人或授权代理人签字或盖章，否则其投标作无效标处理。</w:t>
      </w:r>
    </w:p>
    <w:p w:rsidR="001F6C49" w:rsidRDefault="001F6C49" w:rsidP="00982DDE">
      <w:pPr>
        <w:pStyle w:val="a4"/>
        <w:tabs>
          <w:tab w:val="left" w:pos="1011"/>
        </w:tabs>
        <w:spacing w:before="1" w:line="304" w:lineRule="auto"/>
        <w:ind w:left="801" w:right="98" w:firstLine="0"/>
        <w:jc w:val="both"/>
        <w:rPr>
          <w:sz w:val="20"/>
        </w:rPr>
      </w:pPr>
    </w:p>
    <w:p w:rsidR="001F6C49" w:rsidRDefault="00A76EE4">
      <w:pPr>
        <w:pStyle w:val="a3"/>
        <w:spacing w:before="162"/>
        <w:ind w:left="791"/>
      </w:pPr>
      <w:r>
        <w:t>投标人（盖章）：</w:t>
      </w:r>
    </w:p>
    <w:p w:rsidR="001F6C49" w:rsidRDefault="001F6C49">
      <w:pPr>
        <w:pStyle w:val="a3"/>
      </w:pPr>
    </w:p>
    <w:p w:rsidR="001F6C49" w:rsidRDefault="001F6C49">
      <w:pPr>
        <w:pStyle w:val="a3"/>
        <w:spacing w:before="10"/>
      </w:pPr>
    </w:p>
    <w:p w:rsidR="001F6C49" w:rsidRDefault="00A76EE4">
      <w:pPr>
        <w:pStyle w:val="a3"/>
        <w:spacing w:before="1"/>
        <w:ind w:left="794"/>
      </w:pPr>
      <w:r>
        <w:t>法定代表人或代理人（签字或盖章）：</w:t>
      </w:r>
    </w:p>
    <w:p w:rsidR="001F6C49" w:rsidRDefault="001F6C49">
      <w:pPr>
        <w:pStyle w:val="a3"/>
      </w:pPr>
    </w:p>
    <w:p w:rsidR="001F6C49" w:rsidRDefault="001F6C49">
      <w:pPr>
        <w:pStyle w:val="a3"/>
        <w:spacing w:before="2"/>
        <w:rPr>
          <w:sz w:val="29"/>
        </w:rPr>
      </w:pPr>
    </w:p>
    <w:p w:rsidR="001F6C49" w:rsidRDefault="00A76EE4">
      <w:pPr>
        <w:pStyle w:val="a3"/>
        <w:tabs>
          <w:tab w:val="left" w:pos="1972"/>
        </w:tabs>
        <w:ind w:left="799"/>
      </w:pPr>
      <w:r>
        <w:t>日</w:t>
      </w:r>
      <w:r>
        <w:tab/>
      </w:r>
      <w:r>
        <w:rPr>
          <w:spacing w:val="-44"/>
        </w:rPr>
        <w:t>期</w:t>
      </w:r>
      <w:r>
        <w:t>：</w:t>
      </w:r>
    </w:p>
    <w:p w:rsidR="001F6C49" w:rsidRDefault="001F6C49">
      <w:pPr>
        <w:pStyle w:val="a3"/>
        <w:rPr>
          <w:sz w:val="20"/>
        </w:rPr>
      </w:pPr>
    </w:p>
    <w:p w:rsidR="001F6C49" w:rsidRDefault="001F6C49">
      <w:pPr>
        <w:pStyle w:val="a3"/>
        <w:rPr>
          <w:sz w:val="20"/>
        </w:rPr>
      </w:pPr>
    </w:p>
    <w:p w:rsidR="001F6C49" w:rsidRDefault="001F6C49">
      <w:pPr>
        <w:pStyle w:val="a3"/>
        <w:rPr>
          <w:sz w:val="20"/>
        </w:rPr>
      </w:pPr>
    </w:p>
    <w:p w:rsidR="001F6C49" w:rsidRDefault="001F6C49">
      <w:pPr>
        <w:pStyle w:val="a3"/>
        <w:rPr>
          <w:sz w:val="20"/>
        </w:rPr>
      </w:pPr>
    </w:p>
    <w:p w:rsidR="001F6C49" w:rsidRDefault="001F6C49">
      <w:pPr>
        <w:pStyle w:val="a3"/>
        <w:rPr>
          <w:sz w:val="20"/>
        </w:rPr>
      </w:pPr>
    </w:p>
    <w:p w:rsidR="001F6C49" w:rsidRDefault="001F6C49">
      <w:pPr>
        <w:pStyle w:val="a3"/>
        <w:rPr>
          <w:sz w:val="20"/>
        </w:rPr>
      </w:pPr>
    </w:p>
    <w:p w:rsidR="001F6C49" w:rsidRDefault="001F6C49">
      <w:pPr>
        <w:pStyle w:val="a3"/>
        <w:rPr>
          <w:sz w:val="20"/>
        </w:rPr>
      </w:pPr>
    </w:p>
    <w:p w:rsidR="001F6C49" w:rsidRDefault="001F6C49">
      <w:pPr>
        <w:pStyle w:val="a3"/>
        <w:rPr>
          <w:sz w:val="20"/>
        </w:rPr>
      </w:pPr>
    </w:p>
    <w:p w:rsidR="001F6C49" w:rsidRDefault="001F6C49">
      <w:pPr>
        <w:pStyle w:val="a3"/>
        <w:rPr>
          <w:sz w:val="20"/>
        </w:rPr>
      </w:pPr>
    </w:p>
    <w:p w:rsidR="001F6C49" w:rsidRDefault="001F6C49">
      <w:pPr>
        <w:pStyle w:val="a3"/>
        <w:rPr>
          <w:sz w:val="20"/>
        </w:rPr>
      </w:pPr>
    </w:p>
    <w:p w:rsidR="001F6C49" w:rsidRDefault="001F6C49">
      <w:pPr>
        <w:pStyle w:val="a3"/>
        <w:rPr>
          <w:sz w:val="20"/>
        </w:rPr>
      </w:pPr>
    </w:p>
    <w:p w:rsidR="001F6C49" w:rsidRDefault="001F6C49">
      <w:pPr>
        <w:pStyle w:val="a3"/>
        <w:rPr>
          <w:sz w:val="20"/>
        </w:rPr>
      </w:pPr>
    </w:p>
    <w:p w:rsidR="001F6C49" w:rsidRDefault="001F6C49">
      <w:pPr>
        <w:pStyle w:val="a3"/>
        <w:rPr>
          <w:sz w:val="20"/>
        </w:rPr>
      </w:pPr>
    </w:p>
    <w:p w:rsidR="001F6C49" w:rsidRDefault="001F6C49">
      <w:pPr>
        <w:pStyle w:val="a3"/>
        <w:spacing w:before="11"/>
        <w:rPr>
          <w:sz w:val="21"/>
        </w:rPr>
      </w:pPr>
    </w:p>
    <w:p w:rsidR="001F6C49" w:rsidRDefault="001F6C49">
      <w:pPr>
        <w:pStyle w:val="a3"/>
        <w:rPr>
          <w:sz w:val="2"/>
        </w:rPr>
      </w:pPr>
    </w:p>
    <w:p w:rsidR="001F6C49" w:rsidRDefault="001F6C49">
      <w:pPr>
        <w:pStyle w:val="a3"/>
        <w:rPr>
          <w:sz w:val="2"/>
        </w:rPr>
      </w:pPr>
    </w:p>
    <w:p w:rsidR="001F6C49" w:rsidRDefault="001F6C49">
      <w:pPr>
        <w:pStyle w:val="a3"/>
        <w:rPr>
          <w:sz w:val="2"/>
        </w:rPr>
      </w:pPr>
    </w:p>
    <w:p w:rsidR="001F6C49" w:rsidRDefault="00A76EE4">
      <w:pPr>
        <w:spacing w:before="17" w:line="32" w:lineRule="exact"/>
        <w:ind w:left="100"/>
        <w:rPr>
          <w:rFonts w:ascii="微软雅黑"/>
          <w:sz w:val="2"/>
        </w:rPr>
      </w:pPr>
      <w:r>
        <w:rPr>
          <w:rFonts w:ascii="微软雅黑"/>
          <w:sz w:val="2"/>
        </w:rPr>
        <w:t>56</w:t>
      </w:r>
    </w:p>
    <w:p w:rsidR="001F6C49" w:rsidRDefault="00A76EE4">
      <w:pPr>
        <w:spacing w:line="202" w:lineRule="exact"/>
        <w:ind w:left="5254" w:right="5255"/>
        <w:jc w:val="center"/>
        <w:rPr>
          <w:rFonts w:ascii="Times New Roman"/>
          <w:sz w:val="18"/>
        </w:rPr>
      </w:pPr>
      <w:r>
        <w:rPr>
          <w:rFonts w:ascii="Times New Roman"/>
          <w:sz w:val="18"/>
        </w:rPr>
        <w:t>54</w:t>
      </w:r>
    </w:p>
    <w:p w:rsidR="001F6C49" w:rsidRDefault="001F6C49">
      <w:pPr>
        <w:spacing w:line="202" w:lineRule="exact"/>
        <w:jc w:val="center"/>
        <w:rPr>
          <w:rFonts w:ascii="Times New Roman"/>
          <w:sz w:val="18"/>
        </w:rPr>
        <w:sectPr w:rsidR="001F6C49" w:rsidSect="004E7091">
          <w:type w:val="continuous"/>
          <w:pgSz w:w="11910" w:h="16840"/>
          <w:pgMar w:top="1440" w:right="1137" w:bottom="280" w:left="780" w:header="720" w:footer="720" w:gutter="0"/>
          <w:cols w:space="720"/>
        </w:sectPr>
      </w:pPr>
    </w:p>
    <w:p w:rsidR="001F6C49" w:rsidRDefault="00A76EE4">
      <w:pPr>
        <w:spacing w:before="44"/>
        <w:ind w:left="118"/>
        <w:rPr>
          <w:sz w:val="28"/>
        </w:rPr>
      </w:pPr>
      <w:r>
        <w:rPr>
          <w:sz w:val="28"/>
        </w:rPr>
        <w:lastRenderedPageBreak/>
        <w:t xml:space="preserve">附件 </w:t>
      </w:r>
      <w:r w:rsidR="00423D42">
        <w:rPr>
          <w:sz w:val="28"/>
        </w:rPr>
        <w:t>18</w:t>
      </w:r>
    </w:p>
    <w:p w:rsidR="00175ECE" w:rsidRDefault="00D30741" w:rsidP="003C6BF4">
      <w:pPr>
        <w:spacing w:before="194" w:line="206" w:lineRule="auto"/>
        <w:ind w:leftChars="50" w:left="110" w:right="1030" w:firstLineChars="350" w:firstLine="1265"/>
        <w:rPr>
          <w:b/>
          <w:sz w:val="36"/>
        </w:rPr>
      </w:pPr>
      <w:r>
        <w:rPr>
          <w:rFonts w:hint="eastAsia"/>
          <w:b/>
          <w:sz w:val="36"/>
        </w:rPr>
        <w:t>北洋镇污水零直排管线物探排查、清淤项目</w:t>
      </w:r>
    </w:p>
    <w:p w:rsidR="001F6C49" w:rsidRDefault="00A76EE4" w:rsidP="00175ECE">
      <w:pPr>
        <w:spacing w:before="194" w:line="206" w:lineRule="auto"/>
        <w:ind w:leftChars="50" w:left="110" w:right="1030" w:firstLineChars="1050" w:firstLine="3795"/>
        <w:rPr>
          <w:b/>
          <w:sz w:val="36"/>
        </w:rPr>
      </w:pPr>
      <w:r>
        <w:rPr>
          <w:b/>
          <w:sz w:val="36"/>
        </w:rPr>
        <w:t>投标报价明细表</w:t>
      </w:r>
    </w:p>
    <w:tbl>
      <w:tblPr>
        <w:tblStyle w:val="TableNormal"/>
        <w:tblW w:w="0" w:type="auto"/>
        <w:tblInd w:w="3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4"/>
        <w:gridCol w:w="2188"/>
        <w:gridCol w:w="2148"/>
        <w:gridCol w:w="1559"/>
        <w:gridCol w:w="1694"/>
        <w:gridCol w:w="1664"/>
      </w:tblGrid>
      <w:tr w:rsidR="008314DC" w:rsidTr="008314DC">
        <w:trPr>
          <w:trHeight w:val="587"/>
        </w:trPr>
        <w:tc>
          <w:tcPr>
            <w:tcW w:w="564" w:type="dxa"/>
            <w:tcBorders>
              <w:bottom w:val="single" w:sz="4" w:space="0" w:color="000000"/>
              <w:right w:val="single" w:sz="4" w:space="0" w:color="000000"/>
            </w:tcBorders>
          </w:tcPr>
          <w:p w:rsidR="008314DC" w:rsidRDefault="008314DC" w:rsidP="008314DC">
            <w:pPr>
              <w:pStyle w:val="TableParagraph"/>
              <w:spacing w:before="39"/>
              <w:rPr>
                <w:rFonts w:ascii="新宋体" w:eastAsia="新宋体"/>
                <w:sz w:val="21"/>
              </w:rPr>
            </w:pPr>
            <w:r>
              <w:rPr>
                <w:rFonts w:ascii="新宋体" w:eastAsia="新宋体" w:hint="eastAsia"/>
                <w:sz w:val="21"/>
              </w:rPr>
              <w:t>序号</w:t>
            </w:r>
          </w:p>
        </w:tc>
        <w:tc>
          <w:tcPr>
            <w:tcW w:w="2188" w:type="dxa"/>
            <w:tcBorders>
              <w:left w:val="single" w:sz="4" w:space="0" w:color="000000"/>
              <w:bottom w:val="single" w:sz="4" w:space="0" w:color="000000"/>
              <w:right w:val="single" w:sz="2" w:space="0" w:color="000000"/>
            </w:tcBorders>
          </w:tcPr>
          <w:p w:rsidR="008314DC" w:rsidRDefault="008314DC">
            <w:pPr>
              <w:pStyle w:val="TableParagraph"/>
              <w:spacing w:before="153"/>
              <w:ind w:left="41" w:right="10"/>
              <w:jc w:val="center"/>
              <w:rPr>
                <w:rFonts w:ascii="新宋体" w:eastAsia="新宋体"/>
                <w:sz w:val="21"/>
              </w:rPr>
            </w:pPr>
            <w:r>
              <w:rPr>
                <w:rFonts w:ascii="新宋体" w:eastAsia="新宋体" w:hint="eastAsia"/>
                <w:sz w:val="21"/>
              </w:rPr>
              <w:t>费用名称</w:t>
            </w:r>
          </w:p>
        </w:tc>
        <w:tc>
          <w:tcPr>
            <w:tcW w:w="2148" w:type="dxa"/>
            <w:tcBorders>
              <w:left w:val="single" w:sz="2" w:space="0" w:color="000000"/>
              <w:bottom w:val="single" w:sz="4" w:space="0" w:color="000000"/>
              <w:right w:val="single" w:sz="4" w:space="0" w:color="000000"/>
            </w:tcBorders>
          </w:tcPr>
          <w:p w:rsidR="008314DC" w:rsidRDefault="008314DC">
            <w:pPr>
              <w:pStyle w:val="TableParagraph"/>
              <w:spacing w:before="153"/>
              <w:ind w:left="198" w:right="168"/>
              <w:jc w:val="center"/>
              <w:rPr>
                <w:rFonts w:ascii="新宋体" w:eastAsia="新宋体"/>
                <w:sz w:val="21"/>
              </w:rPr>
            </w:pPr>
            <w:r>
              <w:rPr>
                <w:rFonts w:ascii="新宋体" w:eastAsia="新宋体" w:hint="eastAsia"/>
                <w:sz w:val="21"/>
              </w:rPr>
              <w:t>数量</w:t>
            </w:r>
          </w:p>
        </w:tc>
        <w:tc>
          <w:tcPr>
            <w:tcW w:w="1559" w:type="dxa"/>
            <w:tcBorders>
              <w:left w:val="single" w:sz="4" w:space="0" w:color="000000"/>
              <w:bottom w:val="single" w:sz="4" w:space="0" w:color="000000"/>
              <w:right w:val="single" w:sz="4" w:space="0" w:color="000000"/>
            </w:tcBorders>
          </w:tcPr>
          <w:p w:rsidR="008314DC" w:rsidRDefault="008314DC">
            <w:pPr>
              <w:pStyle w:val="TableParagraph"/>
              <w:spacing w:before="153"/>
              <w:ind w:left="341" w:right="316"/>
              <w:jc w:val="center"/>
              <w:rPr>
                <w:rFonts w:ascii="新宋体" w:eastAsia="新宋体"/>
                <w:sz w:val="21"/>
              </w:rPr>
            </w:pPr>
            <w:r>
              <w:rPr>
                <w:rFonts w:ascii="新宋体" w:eastAsia="新宋体" w:hint="eastAsia"/>
                <w:sz w:val="21"/>
              </w:rPr>
              <w:t>预算单价</w:t>
            </w:r>
          </w:p>
        </w:tc>
        <w:tc>
          <w:tcPr>
            <w:tcW w:w="1694" w:type="dxa"/>
            <w:tcBorders>
              <w:left w:val="single" w:sz="4" w:space="0" w:color="000000"/>
              <w:bottom w:val="single" w:sz="4" w:space="0" w:color="000000"/>
              <w:right w:val="single" w:sz="4" w:space="0" w:color="000000"/>
            </w:tcBorders>
          </w:tcPr>
          <w:p w:rsidR="008314DC" w:rsidRDefault="008314DC">
            <w:pPr>
              <w:pStyle w:val="TableParagraph"/>
              <w:spacing w:before="153"/>
              <w:ind w:left="12" w:right="-29"/>
              <w:rPr>
                <w:rFonts w:ascii="新宋体" w:eastAsia="新宋体"/>
                <w:sz w:val="21"/>
              </w:rPr>
            </w:pPr>
            <w:r>
              <w:rPr>
                <w:rFonts w:ascii="新宋体" w:eastAsia="新宋体" w:hint="eastAsia"/>
                <w:sz w:val="21"/>
              </w:rPr>
              <w:t>投标报价（单价</w:t>
            </w:r>
            <w:r>
              <w:rPr>
                <w:rFonts w:ascii="新宋体" w:eastAsia="新宋体" w:hint="eastAsia"/>
                <w:spacing w:val="-12"/>
                <w:sz w:val="21"/>
              </w:rPr>
              <w:t>）</w:t>
            </w:r>
          </w:p>
        </w:tc>
        <w:tc>
          <w:tcPr>
            <w:tcW w:w="1664" w:type="dxa"/>
            <w:tcBorders>
              <w:left w:val="single" w:sz="4" w:space="0" w:color="000000"/>
              <w:bottom w:val="single" w:sz="4" w:space="0" w:color="000000"/>
            </w:tcBorders>
          </w:tcPr>
          <w:p w:rsidR="008314DC" w:rsidRDefault="008314DC">
            <w:pPr>
              <w:pStyle w:val="TableParagraph"/>
              <w:spacing w:before="153"/>
              <w:ind w:left="607" w:right="577"/>
              <w:jc w:val="center"/>
              <w:rPr>
                <w:rFonts w:ascii="新宋体" w:eastAsia="新宋体"/>
                <w:sz w:val="21"/>
              </w:rPr>
            </w:pPr>
            <w:r>
              <w:rPr>
                <w:rFonts w:ascii="新宋体" w:eastAsia="新宋体" w:hint="eastAsia"/>
                <w:sz w:val="21"/>
              </w:rPr>
              <w:t>合计</w:t>
            </w:r>
          </w:p>
        </w:tc>
      </w:tr>
      <w:tr w:rsidR="001F6C49">
        <w:trPr>
          <w:trHeight w:val="489"/>
        </w:trPr>
        <w:tc>
          <w:tcPr>
            <w:tcW w:w="9817" w:type="dxa"/>
            <w:gridSpan w:val="6"/>
            <w:tcBorders>
              <w:top w:val="single" w:sz="4" w:space="0" w:color="000000"/>
              <w:bottom w:val="single" w:sz="4" w:space="0" w:color="000000"/>
            </w:tcBorders>
          </w:tcPr>
          <w:p w:rsidR="001F6C49" w:rsidRDefault="001C687E">
            <w:pPr>
              <w:pStyle w:val="TableParagraph"/>
              <w:spacing w:before="104"/>
              <w:ind w:left="9"/>
              <w:rPr>
                <w:sz w:val="21"/>
              </w:rPr>
            </w:pPr>
            <w:r w:rsidRPr="001C687E">
              <w:rPr>
                <w:rFonts w:hint="eastAsia"/>
                <w:sz w:val="21"/>
              </w:rPr>
              <w:t>一、排水管道及附属设施普查（含数据整理、成果编制）</w:t>
            </w:r>
          </w:p>
        </w:tc>
      </w:tr>
      <w:tr w:rsidR="008314DC" w:rsidTr="009007C3">
        <w:trPr>
          <w:trHeight w:val="572"/>
        </w:trPr>
        <w:tc>
          <w:tcPr>
            <w:tcW w:w="564" w:type="dxa"/>
            <w:tcBorders>
              <w:top w:val="single" w:sz="4" w:space="0" w:color="000000"/>
              <w:bottom w:val="single" w:sz="4" w:space="0" w:color="000000"/>
              <w:right w:val="single" w:sz="4" w:space="0" w:color="000000"/>
            </w:tcBorders>
            <w:vAlign w:val="center"/>
          </w:tcPr>
          <w:p w:rsidR="008314DC" w:rsidRDefault="008314DC" w:rsidP="008314DC">
            <w:pPr>
              <w:pStyle w:val="TableParagraph"/>
              <w:ind w:left="12"/>
              <w:jc w:val="center"/>
              <w:rPr>
                <w:rFonts w:ascii="Times New Roman"/>
              </w:rPr>
            </w:pPr>
            <w:r>
              <w:rPr>
                <w:rFonts w:ascii="Times New Roman"/>
              </w:rPr>
              <w:t>1</w:t>
            </w:r>
          </w:p>
        </w:tc>
        <w:tc>
          <w:tcPr>
            <w:tcW w:w="2188" w:type="dxa"/>
            <w:tcBorders>
              <w:top w:val="single" w:sz="4" w:space="0" w:color="000000"/>
              <w:left w:val="single" w:sz="4" w:space="0" w:color="000000"/>
              <w:bottom w:val="single" w:sz="4" w:space="0" w:color="000000"/>
              <w:right w:val="single" w:sz="2" w:space="0" w:color="000000"/>
            </w:tcBorders>
            <w:vAlign w:val="center"/>
          </w:tcPr>
          <w:p w:rsidR="008314DC" w:rsidRDefault="008314DC" w:rsidP="008314DC">
            <w:pPr>
              <w:pStyle w:val="TableParagraph"/>
              <w:spacing w:line="242" w:lineRule="auto"/>
              <w:ind w:left="653" w:right="8" w:hanging="634"/>
            </w:pPr>
            <w:r w:rsidRPr="001D2122">
              <w:t>DN300 以下涉水管道疏通、清淤</w:t>
            </w:r>
          </w:p>
        </w:tc>
        <w:tc>
          <w:tcPr>
            <w:tcW w:w="2148" w:type="dxa"/>
            <w:tcBorders>
              <w:top w:val="single" w:sz="4" w:space="0" w:color="000000"/>
              <w:left w:val="single" w:sz="2" w:space="0" w:color="000000"/>
              <w:bottom w:val="single" w:sz="4" w:space="0" w:color="000000"/>
              <w:right w:val="single" w:sz="4" w:space="0" w:color="000000"/>
            </w:tcBorders>
            <w:vAlign w:val="center"/>
          </w:tcPr>
          <w:p w:rsidR="008314DC" w:rsidRDefault="00001541" w:rsidP="008314DC">
            <w:pPr>
              <w:pStyle w:val="TableParagraph"/>
              <w:spacing w:before="1"/>
              <w:ind w:left="455" w:right="277"/>
              <w:jc w:val="center"/>
            </w:pPr>
            <w:r>
              <w:t>4</w:t>
            </w:r>
            <w:r w:rsidR="008314DC">
              <w:t>6000</w:t>
            </w:r>
            <w:r w:rsidR="008314DC">
              <w:rPr>
                <w:rFonts w:hint="eastAsia"/>
              </w:rPr>
              <w:t>米</w:t>
            </w:r>
          </w:p>
        </w:tc>
        <w:tc>
          <w:tcPr>
            <w:tcW w:w="1559" w:type="dxa"/>
            <w:tcBorders>
              <w:top w:val="single" w:sz="4" w:space="0" w:color="000000"/>
              <w:left w:val="single" w:sz="4" w:space="0" w:color="000000"/>
              <w:bottom w:val="single" w:sz="4" w:space="0" w:color="000000"/>
              <w:right w:val="single" w:sz="4" w:space="0" w:color="000000"/>
            </w:tcBorders>
            <w:vAlign w:val="center"/>
          </w:tcPr>
          <w:p w:rsidR="008314DC" w:rsidRDefault="008314DC" w:rsidP="008314DC">
            <w:pPr>
              <w:pStyle w:val="TableParagraph"/>
              <w:spacing w:before="1"/>
              <w:ind w:left="76" w:right="66"/>
              <w:jc w:val="center"/>
              <w:rPr>
                <w:b/>
              </w:rPr>
            </w:pPr>
            <w:r>
              <w:rPr>
                <w:rFonts w:ascii="Times New Roman" w:eastAsia="Times New Roman"/>
                <w:b/>
              </w:rPr>
              <w:t>12</w:t>
            </w:r>
            <w:r>
              <w:rPr>
                <w:b/>
              </w:rPr>
              <w:t>元</w:t>
            </w:r>
            <w:r>
              <w:rPr>
                <w:rFonts w:ascii="Times New Roman" w:eastAsia="Times New Roman"/>
                <w:b/>
              </w:rPr>
              <w:t>/</w:t>
            </w:r>
            <w:r>
              <w:rPr>
                <w:b/>
              </w:rPr>
              <w:t>米</w:t>
            </w:r>
          </w:p>
        </w:tc>
        <w:tc>
          <w:tcPr>
            <w:tcW w:w="1694" w:type="dxa"/>
            <w:tcBorders>
              <w:top w:val="single" w:sz="4" w:space="0" w:color="000000"/>
              <w:left w:val="single" w:sz="4" w:space="0" w:color="000000"/>
              <w:bottom w:val="single" w:sz="4" w:space="0" w:color="000000"/>
              <w:right w:val="single" w:sz="4" w:space="0" w:color="000000"/>
            </w:tcBorders>
          </w:tcPr>
          <w:p w:rsidR="008314DC" w:rsidRDefault="008314DC" w:rsidP="008314DC">
            <w:pPr>
              <w:pStyle w:val="TableParagraph"/>
              <w:rPr>
                <w:rFonts w:ascii="Times New Roman"/>
              </w:rPr>
            </w:pPr>
          </w:p>
        </w:tc>
        <w:tc>
          <w:tcPr>
            <w:tcW w:w="1664" w:type="dxa"/>
            <w:tcBorders>
              <w:top w:val="single" w:sz="4" w:space="0" w:color="000000"/>
              <w:left w:val="single" w:sz="4" w:space="0" w:color="000000"/>
              <w:bottom w:val="single" w:sz="4" w:space="0" w:color="000000"/>
            </w:tcBorders>
          </w:tcPr>
          <w:p w:rsidR="008314DC" w:rsidRDefault="008314DC" w:rsidP="008314DC">
            <w:pPr>
              <w:pStyle w:val="TableParagraph"/>
              <w:rPr>
                <w:rFonts w:ascii="Times New Roman"/>
              </w:rPr>
            </w:pPr>
          </w:p>
        </w:tc>
      </w:tr>
      <w:tr w:rsidR="008314DC" w:rsidTr="009007C3">
        <w:trPr>
          <w:trHeight w:val="572"/>
        </w:trPr>
        <w:tc>
          <w:tcPr>
            <w:tcW w:w="564" w:type="dxa"/>
            <w:tcBorders>
              <w:top w:val="single" w:sz="4" w:space="0" w:color="000000"/>
              <w:bottom w:val="single" w:sz="4" w:space="0" w:color="000000"/>
              <w:right w:val="single" w:sz="4" w:space="0" w:color="000000"/>
            </w:tcBorders>
            <w:vAlign w:val="center"/>
          </w:tcPr>
          <w:p w:rsidR="008314DC" w:rsidRDefault="008314DC" w:rsidP="009007C3">
            <w:pPr>
              <w:pStyle w:val="TableParagraph"/>
              <w:ind w:firstLineChars="76" w:firstLine="167"/>
              <w:rPr>
                <w:sz w:val="31"/>
              </w:rPr>
            </w:pPr>
            <w:r w:rsidRPr="0072115C">
              <w:rPr>
                <w:rFonts w:ascii="Times New Roman" w:hint="eastAsia"/>
              </w:rPr>
              <w:t>2</w:t>
            </w:r>
          </w:p>
        </w:tc>
        <w:tc>
          <w:tcPr>
            <w:tcW w:w="2188" w:type="dxa"/>
            <w:tcBorders>
              <w:top w:val="single" w:sz="4" w:space="0" w:color="000000"/>
              <w:left w:val="single" w:sz="4" w:space="0" w:color="000000"/>
              <w:bottom w:val="single" w:sz="4" w:space="0" w:color="000000"/>
              <w:right w:val="single" w:sz="2" w:space="0" w:color="000000"/>
            </w:tcBorders>
            <w:vAlign w:val="center"/>
          </w:tcPr>
          <w:p w:rsidR="008314DC" w:rsidRPr="007D3D81" w:rsidRDefault="008314DC" w:rsidP="008314DC">
            <w:pPr>
              <w:pStyle w:val="TableParagraph"/>
              <w:spacing w:before="1"/>
              <w:ind w:left="14"/>
            </w:pPr>
            <w:r>
              <w:t>DN300</w:t>
            </w:r>
            <w:r>
              <w:rPr>
                <w:spacing w:val="-21"/>
              </w:rPr>
              <w:t xml:space="preserve"> 及以上</w:t>
            </w:r>
            <w:r>
              <w:t>-DN600</w:t>
            </w:r>
            <w:r>
              <w:rPr>
                <w:spacing w:val="-40"/>
              </w:rPr>
              <w:t xml:space="preserve"> 以</w:t>
            </w:r>
            <w:r>
              <w:rPr>
                <w:spacing w:val="-10"/>
              </w:rPr>
              <w:t>下涉水管道疏通、清淤</w:t>
            </w:r>
          </w:p>
        </w:tc>
        <w:tc>
          <w:tcPr>
            <w:tcW w:w="2148" w:type="dxa"/>
            <w:tcBorders>
              <w:top w:val="single" w:sz="4" w:space="0" w:color="000000"/>
              <w:left w:val="single" w:sz="2" w:space="0" w:color="000000"/>
              <w:bottom w:val="single" w:sz="4" w:space="0" w:color="000000"/>
              <w:right w:val="single" w:sz="4" w:space="0" w:color="000000"/>
            </w:tcBorders>
            <w:vAlign w:val="center"/>
          </w:tcPr>
          <w:p w:rsidR="008314DC" w:rsidRDefault="008314DC" w:rsidP="008314DC">
            <w:pPr>
              <w:pStyle w:val="TableParagraph"/>
              <w:spacing w:before="1"/>
              <w:ind w:left="455" w:rightChars="61" w:right="134"/>
              <w:jc w:val="center"/>
            </w:pPr>
            <w:r>
              <w:t>19000</w:t>
            </w:r>
            <w:r>
              <w:rPr>
                <w:rFonts w:hint="eastAsia"/>
              </w:rPr>
              <w:t>米</w:t>
            </w:r>
          </w:p>
        </w:tc>
        <w:tc>
          <w:tcPr>
            <w:tcW w:w="1559" w:type="dxa"/>
            <w:tcBorders>
              <w:top w:val="single" w:sz="4" w:space="0" w:color="000000"/>
              <w:left w:val="single" w:sz="4" w:space="0" w:color="000000"/>
              <w:bottom w:val="single" w:sz="4" w:space="0" w:color="000000"/>
              <w:right w:val="single" w:sz="4" w:space="0" w:color="000000"/>
            </w:tcBorders>
            <w:vAlign w:val="center"/>
          </w:tcPr>
          <w:p w:rsidR="008314DC" w:rsidRDefault="008314DC" w:rsidP="008314DC">
            <w:pPr>
              <w:pStyle w:val="TableParagraph"/>
              <w:spacing w:before="3"/>
              <w:jc w:val="center"/>
              <w:rPr>
                <w:sz w:val="30"/>
              </w:rPr>
            </w:pPr>
            <w:r>
              <w:rPr>
                <w:rFonts w:ascii="Times New Roman" w:eastAsia="Times New Roman"/>
                <w:b/>
              </w:rPr>
              <w:t xml:space="preserve">17 </w:t>
            </w:r>
            <w:r>
              <w:rPr>
                <w:b/>
              </w:rPr>
              <w:t>元</w:t>
            </w:r>
            <w:r>
              <w:rPr>
                <w:rFonts w:ascii="Times New Roman" w:eastAsia="Times New Roman"/>
                <w:b/>
              </w:rPr>
              <w:t>/</w:t>
            </w:r>
            <w:r>
              <w:rPr>
                <w:b/>
              </w:rPr>
              <w:t>米</w:t>
            </w:r>
          </w:p>
        </w:tc>
        <w:tc>
          <w:tcPr>
            <w:tcW w:w="1694" w:type="dxa"/>
            <w:tcBorders>
              <w:top w:val="single" w:sz="4" w:space="0" w:color="000000"/>
              <w:left w:val="single" w:sz="4" w:space="0" w:color="000000"/>
              <w:bottom w:val="single" w:sz="4" w:space="0" w:color="000000"/>
              <w:right w:val="single" w:sz="4" w:space="0" w:color="000000"/>
            </w:tcBorders>
          </w:tcPr>
          <w:p w:rsidR="008314DC" w:rsidRDefault="008314DC" w:rsidP="008314DC">
            <w:pPr>
              <w:pStyle w:val="TableParagraph"/>
              <w:rPr>
                <w:rFonts w:ascii="Times New Roman"/>
              </w:rPr>
            </w:pPr>
          </w:p>
        </w:tc>
        <w:tc>
          <w:tcPr>
            <w:tcW w:w="1664" w:type="dxa"/>
            <w:tcBorders>
              <w:top w:val="single" w:sz="4" w:space="0" w:color="000000"/>
              <w:left w:val="single" w:sz="4" w:space="0" w:color="000000"/>
              <w:bottom w:val="single" w:sz="4" w:space="0" w:color="000000"/>
            </w:tcBorders>
          </w:tcPr>
          <w:p w:rsidR="008314DC" w:rsidRDefault="008314DC" w:rsidP="008314DC">
            <w:pPr>
              <w:pStyle w:val="TableParagraph"/>
              <w:rPr>
                <w:rFonts w:ascii="Times New Roman"/>
              </w:rPr>
            </w:pPr>
          </w:p>
        </w:tc>
      </w:tr>
      <w:tr w:rsidR="008314DC" w:rsidTr="009007C3">
        <w:trPr>
          <w:trHeight w:val="856"/>
        </w:trPr>
        <w:tc>
          <w:tcPr>
            <w:tcW w:w="564" w:type="dxa"/>
            <w:tcBorders>
              <w:top w:val="single" w:sz="4" w:space="0" w:color="000000"/>
              <w:bottom w:val="single" w:sz="4" w:space="0" w:color="000000"/>
              <w:right w:val="single" w:sz="4" w:space="0" w:color="000000"/>
            </w:tcBorders>
            <w:vAlign w:val="center"/>
          </w:tcPr>
          <w:p w:rsidR="008314DC" w:rsidRDefault="008314DC" w:rsidP="008314DC">
            <w:pPr>
              <w:pStyle w:val="TableParagraph"/>
              <w:ind w:left="12"/>
              <w:jc w:val="center"/>
              <w:rPr>
                <w:rFonts w:ascii="Times New Roman"/>
              </w:rPr>
            </w:pPr>
            <w:r>
              <w:rPr>
                <w:rFonts w:ascii="Times New Roman"/>
              </w:rPr>
              <w:t>3</w:t>
            </w:r>
          </w:p>
        </w:tc>
        <w:tc>
          <w:tcPr>
            <w:tcW w:w="2188" w:type="dxa"/>
            <w:tcBorders>
              <w:top w:val="single" w:sz="4" w:space="0" w:color="000000"/>
              <w:left w:val="single" w:sz="4" w:space="0" w:color="000000"/>
              <w:bottom w:val="single" w:sz="4" w:space="0" w:color="000000"/>
              <w:right w:val="single" w:sz="2" w:space="0" w:color="000000"/>
            </w:tcBorders>
            <w:vAlign w:val="center"/>
          </w:tcPr>
          <w:p w:rsidR="008314DC" w:rsidRDefault="008314DC" w:rsidP="008314DC">
            <w:pPr>
              <w:pStyle w:val="TableParagraph"/>
              <w:spacing w:before="2"/>
              <w:rPr>
                <w:sz w:val="19"/>
              </w:rPr>
            </w:pPr>
          </w:p>
          <w:p w:rsidR="008314DC" w:rsidRPr="00E51447" w:rsidRDefault="008314DC" w:rsidP="008314DC">
            <w:pPr>
              <w:pStyle w:val="TableParagraph"/>
              <w:spacing w:before="1"/>
              <w:ind w:left="14"/>
              <w:rPr>
                <w:spacing w:val="-10"/>
              </w:rPr>
            </w:pPr>
            <w:r>
              <w:t>DN600</w:t>
            </w:r>
            <w:r>
              <w:rPr>
                <w:spacing w:val="-9"/>
              </w:rPr>
              <w:t xml:space="preserve"> 及以上涉水管道</w:t>
            </w:r>
            <w:r>
              <w:rPr>
                <w:spacing w:val="-3"/>
              </w:rPr>
              <w:t>疏通、清淤</w:t>
            </w:r>
          </w:p>
        </w:tc>
        <w:tc>
          <w:tcPr>
            <w:tcW w:w="2148" w:type="dxa"/>
            <w:tcBorders>
              <w:top w:val="single" w:sz="4" w:space="0" w:color="000000"/>
              <w:left w:val="single" w:sz="2" w:space="0" w:color="000000"/>
              <w:bottom w:val="single" w:sz="4" w:space="0" w:color="000000"/>
              <w:right w:val="single" w:sz="4" w:space="0" w:color="000000"/>
            </w:tcBorders>
            <w:vAlign w:val="center"/>
          </w:tcPr>
          <w:p w:rsidR="008314DC" w:rsidRDefault="008314DC" w:rsidP="008314DC">
            <w:pPr>
              <w:pStyle w:val="TableParagraph"/>
              <w:ind w:left="455" w:rightChars="61" w:right="134"/>
              <w:jc w:val="center"/>
            </w:pPr>
            <w:r>
              <w:rPr>
                <w:rFonts w:hint="eastAsia"/>
              </w:rPr>
              <w:t>5</w:t>
            </w:r>
            <w:r>
              <w:t>000</w:t>
            </w:r>
            <w:r>
              <w:rPr>
                <w:rFonts w:hint="eastAsia"/>
              </w:rPr>
              <w:t>米</w:t>
            </w:r>
          </w:p>
        </w:tc>
        <w:tc>
          <w:tcPr>
            <w:tcW w:w="1559" w:type="dxa"/>
            <w:tcBorders>
              <w:top w:val="single" w:sz="4" w:space="0" w:color="000000"/>
              <w:left w:val="single" w:sz="4" w:space="0" w:color="000000"/>
              <w:bottom w:val="single" w:sz="4" w:space="0" w:color="000000"/>
              <w:right w:val="single" w:sz="4" w:space="0" w:color="000000"/>
            </w:tcBorders>
            <w:vAlign w:val="center"/>
          </w:tcPr>
          <w:p w:rsidR="008314DC" w:rsidRDefault="008314DC" w:rsidP="008314DC">
            <w:pPr>
              <w:pStyle w:val="TableParagraph"/>
              <w:ind w:left="76" w:right="66"/>
              <w:jc w:val="center"/>
              <w:rPr>
                <w:b/>
              </w:rPr>
            </w:pPr>
            <w:r>
              <w:rPr>
                <w:rFonts w:ascii="Times New Roman" w:eastAsiaTheme="minorEastAsia"/>
                <w:b/>
              </w:rPr>
              <w:t>25</w:t>
            </w:r>
            <w:r>
              <w:rPr>
                <w:rFonts w:ascii="Times New Roman" w:eastAsia="Times New Roman"/>
                <w:b/>
              </w:rPr>
              <w:t xml:space="preserve"> </w:t>
            </w:r>
            <w:r>
              <w:rPr>
                <w:b/>
              </w:rPr>
              <w:t>元</w:t>
            </w:r>
            <w:r>
              <w:rPr>
                <w:rFonts w:ascii="Times New Roman" w:eastAsia="Times New Roman"/>
                <w:b/>
              </w:rPr>
              <w:t>/</w:t>
            </w:r>
            <w:r>
              <w:rPr>
                <w:b/>
              </w:rPr>
              <w:t>米</w:t>
            </w:r>
          </w:p>
        </w:tc>
        <w:tc>
          <w:tcPr>
            <w:tcW w:w="1694" w:type="dxa"/>
            <w:tcBorders>
              <w:top w:val="single" w:sz="4" w:space="0" w:color="000000"/>
              <w:left w:val="single" w:sz="4" w:space="0" w:color="000000"/>
              <w:bottom w:val="single" w:sz="4" w:space="0" w:color="000000"/>
              <w:right w:val="single" w:sz="4" w:space="0" w:color="000000"/>
            </w:tcBorders>
          </w:tcPr>
          <w:p w:rsidR="008314DC" w:rsidRDefault="008314DC" w:rsidP="008314DC">
            <w:pPr>
              <w:pStyle w:val="TableParagraph"/>
              <w:rPr>
                <w:rFonts w:ascii="Times New Roman"/>
              </w:rPr>
            </w:pPr>
          </w:p>
        </w:tc>
        <w:tc>
          <w:tcPr>
            <w:tcW w:w="1664" w:type="dxa"/>
            <w:tcBorders>
              <w:top w:val="single" w:sz="4" w:space="0" w:color="000000"/>
              <w:left w:val="single" w:sz="4" w:space="0" w:color="000000"/>
              <w:bottom w:val="single" w:sz="4" w:space="0" w:color="000000"/>
            </w:tcBorders>
          </w:tcPr>
          <w:p w:rsidR="008314DC" w:rsidRDefault="008314DC" w:rsidP="008314DC">
            <w:pPr>
              <w:pStyle w:val="TableParagraph"/>
              <w:rPr>
                <w:rFonts w:ascii="Times New Roman"/>
              </w:rPr>
            </w:pPr>
          </w:p>
        </w:tc>
      </w:tr>
      <w:tr w:rsidR="008314DC" w:rsidTr="009007C3">
        <w:trPr>
          <w:trHeight w:val="489"/>
        </w:trPr>
        <w:tc>
          <w:tcPr>
            <w:tcW w:w="564" w:type="dxa"/>
            <w:tcBorders>
              <w:top w:val="single" w:sz="4" w:space="0" w:color="000000"/>
              <w:bottom w:val="single" w:sz="4" w:space="0" w:color="000000"/>
              <w:right w:val="single" w:sz="4" w:space="0" w:color="000000"/>
            </w:tcBorders>
            <w:vAlign w:val="center"/>
          </w:tcPr>
          <w:p w:rsidR="008314DC" w:rsidRDefault="008314DC" w:rsidP="008314DC">
            <w:pPr>
              <w:pStyle w:val="TableParagraph"/>
              <w:spacing w:before="1"/>
              <w:ind w:left="12"/>
              <w:jc w:val="center"/>
              <w:rPr>
                <w:rFonts w:ascii="Times New Roman"/>
              </w:rPr>
            </w:pPr>
            <w:r>
              <w:rPr>
                <w:rFonts w:ascii="Times New Roman"/>
              </w:rPr>
              <w:t>4</w:t>
            </w:r>
          </w:p>
        </w:tc>
        <w:tc>
          <w:tcPr>
            <w:tcW w:w="2188" w:type="dxa"/>
            <w:tcBorders>
              <w:top w:val="single" w:sz="4" w:space="0" w:color="000000"/>
              <w:left w:val="single" w:sz="4" w:space="0" w:color="000000"/>
              <w:bottom w:val="single" w:sz="4" w:space="0" w:color="000000"/>
              <w:right w:val="single" w:sz="2" w:space="0" w:color="000000"/>
            </w:tcBorders>
            <w:vAlign w:val="center"/>
          </w:tcPr>
          <w:p w:rsidR="008314DC" w:rsidRDefault="008314DC" w:rsidP="008314DC">
            <w:pPr>
              <w:pStyle w:val="TableParagraph"/>
              <w:ind w:left="83" w:right="74"/>
              <w:jc w:val="center"/>
            </w:pPr>
            <w:r>
              <w:t>潜望镜检测</w:t>
            </w:r>
          </w:p>
        </w:tc>
        <w:tc>
          <w:tcPr>
            <w:tcW w:w="2148" w:type="dxa"/>
            <w:tcBorders>
              <w:top w:val="single" w:sz="4" w:space="0" w:color="000000"/>
              <w:left w:val="single" w:sz="2" w:space="0" w:color="000000"/>
              <w:bottom w:val="single" w:sz="4" w:space="0" w:color="000000"/>
              <w:right w:val="single" w:sz="4" w:space="0" w:color="000000"/>
            </w:tcBorders>
            <w:vAlign w:val="center"/>
          </w:tcPr>
          <w:p w:rsidR="008314DC" w:rsidRDefault="00001541" w:rsidP="008314DC">
            <w:pPr>
              <w:pStyle w:val="TableParagraph"/>
              <w:ind w:left="455" w:rightChars="61" w:right="134"/>
              <w:jc w:val="center"/>
            </w:pPr>
            <w:r>
              <w:t>35</w:t>
            </w:r>
            <w:r w:rsidR="008314DC">
              <w:t>000</w:t>
            </w:r>
            <w:r w:rsidR="008314DC">
              <w:rPr>
                <w:rFonts w:hint="eastAsia"/>
              </w:rPr>
              <w:t>米</w:t>
            </w:r>
          </w:p>
        </w:tc>
        <w:tc>
          <w:tcPr>
            <w:tcW w:w="1559" w:type="dxa"/>
            <w:tcBorders>
              <w:top w:val="single" w:sz="4" w:space="0" w:color="000000"/>
              <w:left w:val="single" w:sz="4" w:space="0" w:color="000000"/>
              <w:bottom w:val="single" w:sz="4" w:space="0" w:color="000000"/>
              <w:right w:val="single" w:sz="4" w:space="0" w:color="000000"/>
            </w:tcBorders>
            <w:vAlign w:val="center"/>
          </w:tcPr>
          <w:p w:rsidR="008314DC" w:rsidRDefault="008314DC" w:rsidP="008314DC">
            <w:pPr>
              <w:pStyle w:val="TableParagraph"/>
              <w:ind w:left="76" w:right="66"/>
              <w:jc w:val="center"/>
              <w:rPr>
                <w:b/>
              </w:rPr>
            </w:pPr>
            <w:r>
              <w:rPr>
                <w:rFonts w:ascii="Times New Roman" w:eastAsia="Times New Roman"/>
                <w:b/>
              </w:rPr>
              <w:t xml:space="preserve">7 </w:t>
            </w:r>
            <w:r>
              <w:rPr>
                <w:b/>
              </w:rPr>
              <w:t>元</w:t>
            </w:r>
            <w:r>
              <w:rPr>
                <w:rFonts w:ascii="Times New Roman" w:eastAsia="Times New Roman"/>
                <w:b/>
              </w:rPr>
              <w:t>/</w:t>
            </w:r>
            <w:r>
              <w:rPr>
                <w:b/>
              </w:rPr>
              <w:t>米</w:t>
            </w:r>
          </w:p>
        </w:tc>
        <w:tc>
          <w:tcPr>
            <w:tcW w:w="1694" w:type="dxa"/>
            <w:tcBorders>
              <w:top w:val="single" w:sz="4" w:space="0" w:color="000000"/>
              <w:left w:val="single" w:sz="4" w:space="0" w:color="000000"/>
              <w:bottom w:val="single" w:sz="4" w:space="0" w:color="000000"/>
              <w:right w:val="single" w:sz="4" w:space="0" w:color="000000"/>
            </w:tcBorders>
          </w:tcPr>
          <w:p w:rsidR="008314DC" w:rsidRDefault="008314DC" w:rsidP="008314DC">
            <w:pPr>
              <w:pStyle w:val="TableParagraph"/>
              <w:rPr>
                <w:rFonts w:ascii="Times New Roman"/>
              </w:rPr>
            </w:pPr>
          </w:p>
        </w:tc>
        <w:tc>
          <w:tcPr>
            <w:tcW w:w="1664" w:type="dxa"/>
            <w:tcBorders>
              <w:top w:val="single" w:sz="4" w:space="0" w:color="000000"/>
              <w:left w:val="single" w:sz="4" w:space="0" w:color="000000"/>
              <w:bottom w:val="single" w:sz="4" w:space="0" w:color="000000"/>
            </w:tcBorders>
          </w:tcPr>
          <w:p w:rsidR="008314DC" w:rsidRDefault="008314DC" w:rsidP="008314DC">
            <w:pPr>
              <w:pStyle w:val="TableParagraph"/>
              <w:rPr>
                <w:rFonts w:ascii="Times New Roman"/>
              </w:rPr>
            </w:pPr>
          </w:p>
        </w:tc>
      </w:tr>
      <w:tr w:rsidR="008314DC" w:rsidTr="009007C3">
        <w:trPr>
          <w:trHeight w:val="488"/>
        </w:trPr>
        <w:tc>
          <w:tcPr>
            <w:tcW w:w="564" w:type="dxa"/>
            <w:tcBorders>
              <w:top w:val="single" w:sz="4" w:space="0" w:color="000000"/>
              <w:bottom w:val="single" w:sz="4" w:space="0" w:color="000000"/>
              <w:right w:val="single" w:sz="4" w:space="0" w:color="000000"/>
            </w:tcBorders>
            <w:vAlign w:val="center"/>
          </w:tcPr>
          <w:p w:rsidR="008314DC" w:rsidRDefault="008314DC" w:rsidP="008314DC">
            <w:pPr>
              <w:pStyle w:val="TableParagraph"/>
              <w:ind w:left="12"/>
              <w:jc w:val="center"/>
              <w:rPr>
                <w:rFonts w:ascii="Times New Roman"/>
              </w:rPr>
            </w:pPr>
            <w:r>
              <w:rPr>
                <w:rFonts w:ascii="Times New Roman"/>
              </w:rPr>
              <w:t>5</w:t>
            </w:r>
          </w:p>
        </w:tc>
        <w:tc>
          <w:tcPr>
            <w:tcW w:w="2188" w:type="dxa"/>
            <w:tcBorders>
              <w:top w:val="single" w:sz="4" w:space="0" w:color="000000"/>
              <w:left w:val="single" w:sz="4" w:space="0" w:color="000000"/>
              <w:bottom w:val="single" w:sz="4" w:space="0" w:color="000000"/>
              <w:right w:val="single" w:sz="2" w:space="0" w:color="000000"/>
            </w:tcBorders>
            <w:vAlign w:val="center"/>
          </w:tcPr>
          <w:p w:rsidR="008314DC" w:rsidRDefault="008314DC" w:rsidP="008314DC">
            <w:pPr>
              <w:pStyle w:val="TableParagraph"/>
              <w:ind w:left="83" w:right="72"/>
              <w:jc w:val="center"/>
            </w:pPr>
            <w:r>
              <w:t>CCTV 检测</w:t>
            </w:r>
          </w:p>
        </w:tc>
        <w:tc>
          <w:tcPr>
            <w:tcW w:w="2148" w:type="dxa"/>
            <w:tcBorders>
              <w:top w:val="single" w:sz="4" w:space="0" w:color="000000"/>
              <w:left w:val="single" w:sz="2" w:space="0" w:color="000000"/>
              <w:bottom w:val="single" w:sz="4" w:space="0" w:color="000000"/>
              <w:right w:val="single" w:sz="4" w:space="0" w:color="000000"/>
            </w:tcBorders>
            <w:vAlign w:val="center"/>
          </w:tcPr>
          <w:p w:rsidR="008314DC" w:rsidRDefault="00001541" w:rsidP="008314DC">
            <w:pPr>
              <w:pStyle w:val="TableParagraph"/>
              <w:ind w:left="455" w:rightChars="61" w:right="134"/>
              <w:jc w:val="center"/>
            </w:pPr>
            <w:r>
              <w:t>55000</w:t>
            </w:r>
            <w:r w:rsidR="008314DC">
              <w:rPr>
                <w:rFonts w:hint="eastAsia"/>
              </w:rPr>
              <w:t>米</w:t>
            </w:r>
          </w:p>
        </w:tc>
        <w:tc>
          <w:tcPr>
            <w:tcW w:w="1559" w:type="dxa"/>
            <w:tcBorders>
              <w:top w:val="single" w:sz="4" w:space="0" w:color="000000"/>
              <w:left w:val="single" w:sz="4" w:space="0" w:color="000000"/>
              <w:bottom w:val="single" w:sz="4" w:space="0" w:color="000000"/>
              <w:right w:val="single" w:sz="4" w:space="0" w:color="000000"/>
            </w:tcBorders>
            <w:vAlign w:val="center"/>
          </w:tcPr>
          <w:p w:rsidR="008314DC" w:rsidRDefault="008314DC" w:rsidP="008314DC">
            <w:pPr>
              <w:pStyle w:val="TableParagraph"/>
              <w:ind w:left="76" w:right="66"/>
              <w:jc w:val="center"/>
              <w:rPr>
                <w:b/>
              </w:rPr>
            </w:pPr>
            <w:r>
              <w:rPr>
                <w:rFonts w:ascii="Times New Roman" w:eastAsiaTheme="minorEastAsia"/>
                <w:b/>
              </w:rPr>
              <w:t>13</w:t>
            </w:r>
            <w:r>
              <w:rPr>
                <w:rFonts w:ascii="Times New Roman" w:eastAsia="Times New Roman"/>
                <w:b/>
              </w:rPr>
              <w:t xml:space="preserve"> </w:t>
            </w:r>
            <w:r>
              <w:rPr>
                <w:b/>
              </w:rPr>
              <w:t>元</w:t>
            </w:r>
            <w:r>
              <w:rPr>
                <w:rFonts w:ascii="Times New Roman" w:eastAsia="Times New Roman"/>
                <w:b/>
              </w:rPr>
              <w:t>/</w:t>
            </w:r>
            <w:r>
              <w:rPr>
                <w:b/>
              </w:rPr>
              <w:t>米</w:t>
            </w:r>
          </w:p>
        </w:tc>
        <w:tc>
          <w:tcPr>
            <w:tcW w:w="1694" w:type="dxa"/>
            <w:tcBorders>
              <w:top w:val="single" w:sz="4" w:space="0" w:color="000000"/>
              <w:left w:val="single" w:sz="4" w:space="0" w:color="000000"/>
              <w:bottom w:val="single" w:sz="4" w:space="0" w:color="000000"/>
              <w:right w:val="single" w:sz="4" w:space="0" w:color="000000"/>
            </w:tcBorders>
          </w:tcPr>
          <w:p w:rsidR="008314DC" w:rsidRDefault="008314DC" w:rsidP="008314DC">
            <w:pPr>
              <w:pStyle w:val="TableParagraph"/>
              <w:rPr>
                <w:rFonts w:ascii="Times New Roman"/>
              </w:rPr>
            </w:pPr>
          </w:p>
        </w:tc>
        <w:tc>
          <w:tcPr>
            <w:tcW w:w="1664" w:type="dxa"/>
            <w:tcBorders>
              <w:top w:val="single" w:sz="4" w:space="0" w:color="000000"/>
              <w:left w:val="single" w:sz="4" w:space="0" w:color="000000"/>
              <w:bottom w:val="single" w:sz="4" w:space="0" w:color="000000"/>
            </w:tcBorders>
          </w:tcPr>
          <w:p w:rsidR="008314DC" w:rsidRDefault="008314DC" w:rsidP="008314DC">
            <w:pPr>
              <w:pStyle w:val="TableParagraph"/>
              <w:rPr>
                <w:rFonts w:ascii="Times New Roman"/>
              </w:rPr>
            </w:pPr>
          </w:p>
        </w:tc>
      </w:tr>
      <w:tr w:rsidR="008314DC" w:rsidTr="009007C3">
        <w:trPr>
          <w:trHeight w:val="403"/>
        </w:trPr>
        <w:tc>
          <w:tcPr>
            <w:tcW w:w="564" w:type="dxa"/>
            <w:tcBorders>
              <w:top w:val="single" w:sz="4" w:space="0" w:color="000000"/>
              <w:bottom w:val="single" w:sz="4" w:space="0" w:color="000000"/>
              <w:right w:val="single" w:sz="4" w:space="0" w:color="000000"/>
            </w:tcBorders>
            <w:vAlign w:val="center"/>
          </w:tcPr>
          <w:p w:rsidR="008314DC" w:rsidRDefault="008314DC" w:rsidP="008314DC">
            <w:pPr>
              <w:pStyle w:val="TableParagraph"/>
              <w:ind w:left="12"/>
              <w:jc w:val="center"/>
              <w:rPr>
                <w:rFonts w:ascii="Times New Roman"/>
              </w:rPr>
            </w:pPr>
            <w:r>
              <w:rPr>
                <w:rFonts w:ascii="Times New Roman"/>
              </w:rPr>
              <w:t>6</w:t>
            </w:r>
          </w:p>
        </w:tc>
        <w:tc>
          <w:tcPr>
            <w:tcW w:w="2188" w:type="dxa"/>
            <w:tcBorders>
              <w:top w:val="single" w:sz="4" w:space="0" w:color="000000"/>
              <w:left w:val="single" w:sz="4" w:space="0" w:color="000000"/>
              <w:bottom w:val="single" w:sz="4" w:space="0" w:color="000000"/>
              <w:right w:val="single" w:sz="2" w:space="0" w:color="000000"/>
            </w:tcBorders>
            <w:vAlign w:val="center"/>
          </w:tcPr>
          <w:p w:rsidR="008314DC" w:rsidRDefault="008314DC" w:rsidP="008314DC">
            <w:pPr>
              <w:pStyle w:val="TableParagraph"/>
              <w:spacing w:before="161"/>
              <w:ind w:left="83" w:right="74"/>
              <w:jc w:val="center"/>
            </w:pPr>
            <w:r>
              <w:t>淤泥及杂物清运消纳</w:t>
            </w:r>
          </w:p>
        </w:tc>
        <w:tc>
          <w:tcPr>
            <w:tcW w:w="2148" w:type="dxa"/>
            <w:tcBorders>
              <w:top w:val="single" w:sz="4" w:space="0" w:color="000000"/>
              <w:left w:val="single" w:sz="2" w:space="0" w:color="000000"/>
              <w:bottom w:val="single" w:sz="4" w:space="0" w:color="000000"/>
              <w:right w:val="single" w:sz="4" w:space="0" w:color="000000"/>
            </w:tcBorders>
            <w:vAlign w:val="center"/>
          </w:tcPr>
          <w:p w:rsidR="008314DC" w:rsidRDefault="008314DC" w:rsidP="008314DC">
            <w:pPr>
              <w:pStyle w:val="TableParagraph"/>
              <w:ind w:left="458" w:rightChars="61" w:right="134"/>
              <w:jc w:val="center"/>
            </w:pPr>
            <w:r>
              <w:rPr>
                <w:rFonts w:hint="eastAsia"/>
              </w:rPr>
              <w:t>1</w:t>
            </w:r>
            <w:r>
              <w:t>项</w:t>
            </w:r>
          </w:p>
        </w:tc>
        <w:tc>
          <w:tcPr>
            <w:tcW w:w="1559" w:type="dxa"/>
            <w:tcBorders>
              <w:top w:val="single" w:sz="4" w:space="0" w:color="000000"/>
              <w:left w:val="single" w:sz="4" w:space="0" w:color="000000"/>
              <w:bottom w:val="single" w:sz="4" w:space="0" w:color="000000"/>
              <w:right w:val="single" w:sz="4" w:space="0" w:color="000000"/>
            </w:tcBorders>
            <w:vAlign w:val="center"/>
          </w:tcPr>
          <w:p w:rsidR="008314DC" w:rsidRDefault="008314DC" w:rsidP="008314DC">
            <w:pPr>
              <w:pStyle w:val="TableParagraph"/>
              <w:ind w:left="76" w:right="65"/>
              <w:jc w:val="center"/>
              <w:rPr>
                <w:rFonts w:ascii="Times New Roman" w:eastAsia="Times New Roman"/>
                <w:b/>
              </w:rPr>
            </w:pPr>
            <w:r>
              <w:rPr>
                <w:rFonts w:ascii="Times New Roman" w:eastAsia="Times New Roman"/>
                <w:b/>
              </w:rPr>
              <w:t xml:space="preserve">50000 </w:t>
            </w:r>
            <w:r>
              <w:rPr>
                <w:b/>
              </w:rPr>
              <w:t>元</w:t>
            </w:r>
            <w:r>
              <w:rPr>
                <w:rFonts w:ascii="Times New Roman" w:eastAsia="Times New Roman"/>
                <w:b/>
              </w:rPr>
              <w:t>/</w:t>
            </w:r>
          </w:p>
          <w:p w:rsidR="008314DC" w:rsidRDefault="008314DC" w:rsidP="008314DC">
            <w:pPr>
              <w:pStyle w:val="TableParagraph"/>
              <w:spacing w:before="4"/>
              <w:ind w:left="12"/>
              <w:jc w:val="center"/>
              <w:rPr>
                <w:b/>
              </w:rPr>
            </w:pPr>
            <w:r>
              <w:rPr>
                <w:b/>
              </w:rPr>
              <w:t>项</w:t>
            </w:r>
          </w:p>
        </w:tc>
        <w:tc>
          <w:tcPr>
            <w:tcW w:w="1694" w:type="dxa"/>
            <w:tcBorders>
              <w:top w:val="single" w:sz="4" w:space="0" w:color="000000"/>
              <w:left w:val="single" w:sz="4" w:space="0" w:color="000000"/>
              <w:bottom w:val="single" w:sz="4" w:space="0" w:color="000000"/>
              <w:right w:val="single" w:sz="4" w:space="0" w:color="000000"/>
            </w:tcBorders>
          </w:tcPr>
          <w:p w:rsidR="008314DC" w:rsidRDefault="008314DC" w:rsidP="008314DC">
            <w:pPr>
              <w:pStyle w:val="TableParagraph"/>
              <w:rPr>
                <w:rFonts w:ascii="Times New Roman"/>
              </w:rPr>
            </w:pPr>
          </w:p>
        </w:tc>
        <w:tc>
          <w:tcPr>
            <w:tcW w:w="1664" w:type="dxa"/>
            <w:tcBorders>
              <w:top w:val="single" w:sz="4" w:space="0" w:color="000000"/>
              <w:left w:val="single" w:sz="4" w:space="0" w:color="000000"/>
              <w:bottom w:val="single" w:sz="4" w:space="0" w:color="000000"/>
            </w:tcBorders>
          </w:tcPr>
          <w:p w:rsidR="008314DC" w:rsidRDefault="008314DC" w:rsidP="008314DC">
            <w:pPr>
              <w:pStyle w:val="TableParagraph"/>
              <w:rPr>
                <w:rFonts w:ascii="Times New Roman"/>
              </w:rPr>
            </w:pPr>
          </w:p>
        </w:tc>
      </w:tr>
      <w:tr w:rsidR="001F6C49">
        <w:trPr>
          <w:trHeight w:val="489"/>
        </w:trPr>
        <w:tc>
          <w:tcPr>
            <w:tcW w:w="9817" w:type="dxa"/>
            <w:gridSpan w:val="6"/>
            <w:tcBorders>
              <w:top w:val="single" w:sz="4" w:space="0" w:color="000000"/>
              <w:bottom w:val="single" w:sz="4" w:space="0" w:color="000000"/>
            </w:tcBorders>
          </w:tcPr>
          <w:p w:rsidR="001F6C49" w:rsidRDefault="00BB25E9">
            <w:pPr>
              <w:pStyle w:val="TableParagraph"/>
              <w:spacing w:before="105"/>
              <w:ind w:left="9"/>
              <w:rPr>
                <w:sz w:val="21"/>
              </w:rPr>
            </w:pPr>
            <w:r>
              <w:rPr>
                <w:rFonts w:hint="eastAsia"/>
                <w:sz w:val="21"/>
              </w:rPr>
              <w:t>二</w:t>
            </w:r>
            <w:r w:rsidR="00A76EE4">
              <w:rPr>
                <w:sz w:val="21"/>
              </w:rPr>
              <w:t>、排口调查及水质检测（含数据整理、成果编制）</w:t>
            </w:r>
          </w:p>
        </w:tc>
      </w:tr>
      <w:tr w:rsidR="00353A1D" w:rsidTr="00353A1D">
        <w:trPr>
          <w:trHeight w:val="855"/>
        </w:trPr>
        <w:tc>
          <w:tcPr>
            <w:tcW w:w="564" w:type="dxa"/>
            <w:tcBorders>
              <w:top w:val="single" w:sz="4" w:space="0" w:color="000000"/>
              <w:bottom w:val="single" w:sz="4" w:space="0" w:color="000000"/>
              <w:right w:val="single" w:sz="4" w:space="0" w:color="000000"/>
            </w:tcBorders>
          </w:tcPr>
          <w:p w:rsidR="00353A1D" w:rsidRDefault="00353A1D" w:rsidP="00353A1D">
            <w:pPr>
              <w:pStyle w:val="TableParagraph"/>
              <w:spacing w:before="2"/>
              <w:rPr>
                <w:b/>
                <w:sz w:val="23"/>
              </w:rPr>
            </w:pPr>
          </w:p>
          <w:p w:rsidR="00353A1D" w:rsidRDefault="00353A1D" w:rsidP="00353A1D">
            <w:pPr>
              <w:pStyle w:val="TableParagraph"/>
              <w:spacing w:before="1"/>
              <w:ind w:left="225"/>
              <w:rPr>
                <w:rFonts w:ascii="Times New Roman"/>
              </w:rPr>
            </w:pPr>
            <w:r>
              <w:rPr>
                <w:rFonts w:ascii="Times New Roman"/>
              </w:rPr>
              <w:t>1</w:t>
            </w:r>
          </w:p>
        </w:tc>
        <w:tc>
          <w:tcPr>
            <w:tcW w:w="2188" w:type="dxa"/>
            <w:tcBorders>
              <w:top w:val="single" w:sz="4" w:space="0" w:color="000000"/>
              <w:left w:val="single" w:sz="4" w:space="0" w:color="000000"/>
              <w:bottom w:val="single" w:sz="4" w:space="0" w:color="000000"/>
              <w:right w:val="single" w:sz="2" w:space="0" w:color="000000"/>
            </w:tcBorders>
          </w:tcPr>
          <w:p w:rsidR="00353A1D" w:rsidRDefault="00353A1D" w:rsidP="00353A1D">
            <w:pPr>
              <w:pStyle w:val="TableParagraph"/>
              <w:spacing w:line="279" w:lineRule="exact"/>
              <w:ind w:left="12" w:right="-15"/>
            </w:pPr>
            <w:r>
              <w:rPr>
                <w:spacing w:val="-7"/>
              </w:rPr>
              <w:t>沿河排水口、涉水污染</w:t>
            </w:r>
          </w:p>
          <w:p w:rsidR="00353A1D" w:rsidRDefault="00353A1D" w:rsidP="00353A1D">
            <w:pPr>
              <w:pStyle w:val="TableParagraph"/>
              <w:spacing w:before="3" w:line="280" w:lineRule="atLeast"/>
              <w:ind w:left="991" w:right="-15" w:hanging="980"/>
            </w:pPr>
            <w:r>
              <w:rPr>
                <w:spacing w:val="-6"/>
              </w:rPr>
              <w:t>源、排放口出水水质检</w:t>
            </w:r>
            <w:r>
              <w:t>测</w:t>
            </w:r>
          </w:p>
        </w:tc>
        <w:tc>
          <w:tcPr>
            <w:tcW w:w="2148" w:type="dxa"/>
            <w:tcBorders>
              <w:top w:val="single" w:sz="4" w:space="0" w:color="000000"/>
              <w:left w:val="single" w:sz="2" w:space="0" w:color="000000"/>
              <w:bottom w:val="single" w:sz="4" w:space="0" w:color="000000"/>
              <w:right w:val="single" w:sz="4" w:space="0" w:color="000000"/>
            </w:tcBorders>
            <w:vAlign w:val="center"/>
          </w:tcPr>
          <w:p w:rsidR="00353A1D" w:rsidRPr="00EC3CD7" w:rsidRDefault="00353A1D" w:rsidP="00353A1D">
            <w:pPr>
              <w:pStyle w:val="TableParagraph"/>
              <w:spacing w:before="3" w:line="280" w:lineRule="atLeast"/>
              <w:ind w:left="991" w:right="-15" w:hanging="980"/>
              <w:jc w:val="center"/>
              <w:rPr>
                <w:spacing w:val="-6"/>
              </w:rPr>
            </w:pPr>
            <w:r>
              <w:rPr>
                <w:rFonts w:hint="eastAsia"/>
                <w:spacing w:val="-6"/>
              </w:rPr>
              <w:t>1</w:t>
            </w:r>
            <w:r>
              <w:rPr>
                <w:spacing w:val="-6"/>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353A1D" w:rsidRPr="00EC3CD7" w:rsidRDefault="00353A1D" w:rsidP="00353A1D">
            <w:pPr>
              <w:pStyle w:val="TableParagraph"/>
              <w:spacing w:before="3" w:line="280" w:lineRule="atLeast"/>
              <w:ind w:left="991" w:right="-15" w:hanging="980"/>
              <w:jc w:val="center"/>
              <w:rPr>
                <w:spacing w:val="-6"/>
              </w:rPr>
            </w:pPr>
            <w:r w:rsidRPr="00EC3CD7">
              <w:rPr>
                <w:spacing w:val="-6"/>
              </w:rPr>
              <w:t>300 元/个</w:t>
            </w:r>
          </w:p>
        </w:tc>
        <w:tc>
          <w:tcPr>
            <w:tcW w:w="1694" w:type="dxa"/>
            <w:tcBorders>
              <w:top w:val="single" w:sz="4" w:space="0" w:color="000000"/>
              <w:left w:val="single" w:sz="4" w:space="0" w:color="000000"/>
              <w:bottom w:val="single" w:sz="4" w:space="0" w:color="000000"/>
              <w:right w:val="single" w:sz="4" w:space="0" w:color="000000"/>
            </w:tcBorders>
          </w:tcPr>
          <w:p w:rsidR="00353A1D" w:rsidRDefault="00353A1D" w:rsidP="00353A1D">
            <w:pPr>
              <w:pStyle w:val="TableParagraph"/>
              <w:rPr>
                <w:rFonts w:ascii="Times New Roman"/>
              </w:rPr>
            </w:pPr>
          </w:p>
        </w:tc>
        <w:tc>
          <w:tcPr>
            <w:tcW w:w="1664" w:type="dxa"/>
            <w:tcBorders>
              <w:top w:val="single" w:sz="4" w:space="0" w:color="000000"/>
              <w:left w:val="single" w:sz="4" w:space="0" w:color="000000"/>
              <w:bottom w:val="single" w:sz="4" w:space="0" w:color="000000"/>
            </w:tcBorders>
          </w:tcPr>
          <w:p w:rsidR="00353A1D" w:rsidRDefault="00353A1D" w:rsidP="00353A1D">
            <w:pPr>
              <w:pStyle w:val="TableParagraph"/>
              <w:rPr>
                <w:rFonts w:ascii="Times New Roman"/>
              </w:rPr>
            </w:pPr>
          </w:p>
        </w:tc>
      </w:tr>
      <w:tr w:rsidR="00353A1D" w:rsidTr="00353A1D">
        <w:trPr>
          <w:trHeight w:val="489"/>
        </w:trPr>
        <w:tc>
          <w:tcPr>
            <w:tcW w:w="564" w:type="dxa"/>
            <w:tcBorders>
              <w:top w:val="single" w:sz="4" w:space="0" w:color="000000"/>
              <w:bottom w:val="single" w:sz="4" w:space="0" w:color="000000"/>
              <w:right w:val="single" w:sz="4" w:space="0" w:color="000000"/>
            </w:tcBorders>
          </w:tcPr>
          <w:p w:rsidR="00353A1D" w:rsidRDefault="00353A1D" w:rsidP="00353A1D">
            <w:pPr>
              <w:pStyle w:val="TableParagraph"/>
              <w:spacing w:before="113"/>
              <w:ind w:left="225"/>
              <w:rPr>
                <w:rFonts w:ascii="Times New Roman"/>
              </w:rPr>
            </w:pPr>
            <w:r>
              <w:rPr>
                <w:rFonts w:ascii="Times New Roman"/>
              </w:rPr>
              <w:t>2</w:t>
            </w:r>
          </w:p>
        </w:tc>
        <w:tc>
          <w:tcPr>
            <w:tcW w:w="2188" w:type="dxa"/>
            <w:tcBorders>
              <w:top w:val="single" w:sz="4" w:space="0" w:color="000000"/>
              <w:left w:val="single" w:sz="4" w:space="0" w:color="000000"/>
              <w:bottom w:val="single" w:sz="4" w:space="0" w:color="000000"/>
              <w:right w:val="single" w:sz="2" w:space="0" w:color="000000"/>
            </w:tcBorders>
          </w:tcPr>
          <w:p w:rsidR="00353A1D" w:rsidRDefault="00353A1D" w:rsidP="00353A1D">
            <w:pPr>
              <w:pStyle w:val="TableParagraph"/>
              <w:spacing w:before="98"/>
              <w:ind w:left="39" w:right="15"/>
              <w:jc w:val="center"/>
            </w:pPr>
            <w:r>
              <w:t>排水口测量、调查</w:t>
            </w:r>
          </w:p>
        </w:tc>
        <w:tc>
          <w:tcPr>
            <w:tcW w:w="2148" w:type="dxa"/>
            <w:tcBorders>
              <w:top w:val="single" w:sz="4" w:space="0" w:color="000000"/>
              <w:left w:val="single" w:sz="2" w:space="0" w:color="000000"/>
              <w:bottom w:val="single" w:sz="4" w:space="0" w:color="000000"/>
              <w:right w:val="single" w:sz="4" w:space="0" w:color="000000"/>
            </w:tcBorders>
            <w:vAlign w:val="center"/>
          </w:tcPr>
          <w:p w:rsidR="00353A1D" w:rsidRPr="00EC3CD7" w:rsidRDefault="00353A1D" w:rsidP="00353A1D">
            <w:pPr>
              <w:pStyle w:val="TableParagraph"/>
              <w:spacing w:before="3" w:line="280" w:lineRule="atLeast"/>
              <w:ind w:left="991" w:right="-15" w:hanging="980"/>
              <w:jc w:val="center"/>
              <w:rPr>
                <w:spacing w:val="-6"/>
              </w:rPr>
            </w:pPr>
            <w:r>
              <w:rPr>
                <w:rFonts w:hint="eastAsia"/>
                <w:spacing w:val="-6"/>
              </w:rPr>
              <w:t>1</w:t>
            </w:r>
            <w:r>
              <w:rPr>
                <w:spacing w:val="-6"/>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353A1D" w:rsidRPr="00EC3CD7" w:rsidRDefault="00353A1D" w:rsidP="00353A1D">
            <w:pPr>
              <w:pStyle w:val="TableParagraph"/>
              <w:spacing w:before="3" w:line="280" w:lineRule="atLeast"/>
              <w:ind w:left="991" w:right="-15" w:hanging="980"/>
              <w:jc w:val="center"/>
              <w:rPr>
                <w:spacing w:val="-6"/>
              </w:rPr>
            </w:pPr>
            <w:r w:rsidRPr="00EC3CD7">
              <w:rPr>
                <w:spacing w:val="-6"/>
              </w:rPr>
              <w:t>80 元/个</w:t>
            </w:r>
          </w:p>
        </w:tc>
        <w:tc>
          <w:tcPr>
            <w:tcW w:w="1694" w:type="dxa"/>
            <w:tcBorders>
              <w:top w:val="single" w:sz="4" w:space="0" w:color="000000"/>
              <w:left w:val="single" w:sz="4" w:space="0" w:color="000000"/>
              <w:bottom w:val="single" w:sz="4" w:space="0" w:color="000000"/>
              <w:right w:val="single" w:sz="4" w:space="0" w:color="000000"/>
            </w:tcBorders>
          </w:tcPr>
          <w:p w:rsidR="00353A1D" w:rsidRDefault="00353A1D" w:rsidP="00353A1D">
            <w:pPr>
              <w:pStyle w:val="TableParagraph"/>
              <w:rPr>
                <w:rFonts w:ascii="Times New Roman"/>
              </w:rPr>
            </w:pPr>
          </w:p>
        </w:tc>
        <w:tc>
          <w:tcPr>
            <w:tcW w:w="1664" w:type="dxa"/>
            <w:tcBorders>
              <w:top w:val="single" w:sz="4" w:space="0" w:color="000000"/>
              <w:left w:val="single" w:sz="4" w:space="0" w:color="000000"/>
              <w:bottom w:val="single" w:sz="4" w:space="0" w:color="000000"/>
            </w:tcBorders>
          </w:tcPr>
          <w:p w:rsidR="00353A1D" w:rsidRDefault="00353A1D" w:rsidP="00353A1D">
            <w:pPr>
              <w:pStyle w:val="TableParagraph"/>
              <w:rPr>
                <w:rFonts w:ascii="Times New Roman"/>
              </w:rPr>
            </w:pPr>
          </w:p>
        </w:tc>
      </w:tr>
      <w:tr w:rsidR="001F6C49">
        <w:trPr>
          <w:trHeight w:val="483"/>
        </w:trPr>
        <w:tc>
          <w:tcPr>
            <w:tcW w:w="8153" w:type="dxa"/>
            <w:gridSpan w:val="5"/>
            <w:tcBorders>
              <w:top w:val="single" w:sz="4" w:space="0" w:color="000000"/>
              <w:bottom w:val="single" w:sz="4" w:space="0" w:color="000000"/>
              <w:right w:val="single" w:sz="4" w:space="0" w:color="000000"/>
            </w:tcBorders>
          </w:tcPr>
          <w:p w:rsidR="001F6C49" w:rsidRDefault="00A76EE4">
            <w:pPr>
              <w:pStyle w:val="TableParagraph"/>
              <w:spacing w:before="103"/>
              <w:ind w:left="3323" w:right="3300"/>
              <w:jc w:val="center"/>
              <w:rPr>
                <w:rFonts w:ascii="新宋体" w:eastAsia="新宋体"/>
                <w:sz w:val="21"/>
              </w:rPr>
            </w:pPr>
            <w:r>
              <w:rPr>
                <w:rFonts w:ascii="新宋体" w:eastAsia="新宋体" w:hint="eastAsia"/>
                <w:sz w:val="21"/>
              </w:rPr>
              <w:t>报价总价（元）</w:t>
            </w:r>
          </w:p>
        </w:tc>
        <w:tc>
          <w:tcPr>
            <w:tcW w:w="1664" w:type="dxa"/>
            <w:tcBorders>
              <w:top w:val="single" w:sz="4" w:space="0" w:color="000000"/>
              <w:left w:val="single" w:sz="4" w:space="0" w:color="000000"/>
              <w:bottom w:val="single" w:sz="4" w:space="0" w:color="000000"/>
            </w:tcBorders>
          </w:tcPr>
          <w:p w:rsidR="001F6C49" w:rsidRDefault="001F6C49">
            <w:pPr>
              <w:pStyle w:val="TableParagraph"/>
              <w:rPr>
                <w:rFonts w:ascii="Times New Roman"/>
              </w:rPr>
            </w:pPr>
          </w:p>
        </w:tc>
      </w:tr>
      <w:tr w:rsidR="001F6C49">
        <w:trPr>
          <w:trHeight w:val="544"/>
        </w:trPr>
        <w:tc>
          <w:tcPr>
            <w:tcW w:w="9817" w:type="dxa"/>
            <w:gridSpan w:val="6"/>
            <w:tcBorders>
              <w:top w:val="single" w:sz="4" w:space="0" w:color="000000"/>
            </w:tcBorders>
          </w:tcPr>
          <w:p w:rsidR="001F6C49" w:rsidRDefault="00A76EE4">
            <w:pPr>
              <w:pStyle w:val="TableParagraph"/>
              <w:spacing w:before="135"/>
              <w:ind w:left="3624" w:right="3602"/>
              <w:jc w:val="center"/>
              <w:rPr>
                <w:sz w:val="21"/>
              </w:rPr>
            </w:pPr>
            <w:r>
              <w:rPr>
                <w:sz w:val="21"/>
              </w:rPr>
              <w:t>本表金额结转至开标一览表</w:t>
            </w:r>
          </w:p>
        </w:tc>
      </w:tr>
    </w:tbl>
    <w:p w:rsidR="001F6C49" w:rsidRDefault="00A76EE4">
      <w:pPr>
        <w:spacing w:line="364" w:lineRule="auto"/>
        <w:ind w:left="747" w:right="3491" w:hanging="147"/>
        <w:rPr>
          <w:sz w:val="21"/>
        </w:rPr>
      </w:pPr>
      <w:r w:rsidRPr="003C6BF4">
        <w:rPr>
          <w:sz w:val="21"/>
        </w:rPr>
        <w:t xml:space="preserve">注：1、工程量如有增减，按实际发生数量结算，单价按投标报价。 </w:t>
      </w:r>
      <w:r>
        <w:rPr>
          <w:sz w:val="21"/>
        </w:rPr>
        <w:t>2、投标报价（单价）不得高于预算单价，否则作无效处理。</w:t>
      </w:r>
    </w:p>
    <w:p w:rsidR="001F6C49" w:rsidRDefault="00A76EE4">
      <w:pPr>
        <w:pStyle w:val="a3"/>
        <w:ind w:left="7400"/>
      </w:pPr>
      <w:r>
        <w:t>投标人（盖章）：</w:t>
      </w:r>
    </w:p>
    <w:p w:rsidR="001F6C49" w:rsidRDefault="00A76EE4" w:rsidP="00423D42">
      <w:pPr>
        <w:pStyle w:val="a3"/>
        <w:tabs>
          <w:tab w:val="left" w:pos="7755"/>
          <w:tab w:val="left" w:pos="8235"/>
        </w:tabs>
        <w:spacing w:before="2" w:line="242" w:lineRule="auto"/>
        <w:ind w:left="6788" w:right="977" w:hanging="1023"/>
        <w:sectPr w:rsidR="001F6C49">
          <w:footerReference w:type="default" r:id="rId22"/>
          <w:pgSz w:w="11910" w:h="16840"/>
          <w:pgMar w:top="1380" w:right="320" w:bottom="1180" w:left="1300" w:header="0" w:footer="993" w:gutter="0"/>
          <w:pgNumType w:start="55"/>
          <w:cols w:space="720"/>
        </w:sectPr>
      </w:pPr>
      <w:r>
        <w:rPr>
          <w:spacing w:val="-3"/>
        </w:rPr>
        <w:t>法定代</w:t>
      </w:r>
      <w:r>
        <w:t>表</w:t>
      </w:r>
      <w:r>
        <w:rPr>
          <w:spacing w:val="-3"/>
        </w:rPr>
        <w:t>人或授权代</w:t>
      </w:r>
      <w:r>
        <w:t>表</w:t>
      </w:r>
      <w:r>
        <w:rPr>
          <w:spacing w:val="-3"/>
        </w:rPr>
        <w:t>（签字</w:t>
      </w:r>
      <w:r>
        <w:rPr>
          <w:spacing w:val="-22"/>
        </w:rPr>
        <w:t xml:space="preserve">）： </w:t>
      </w:r>
      <w:r>
        <w:t>日期：</w:t>
      </w:r>
      <w:r>
        <w:tab/>
        <w:t>年</w:t>
      </w:r>
      <w:r>
        <w:tab/>
        <w:t>月</w:t>
      </w:r>
      <w:r w:rsidR="00423D42">
        <w:rPr>
          <w:rFonts w:hint="eastAsia"/>
        </w:rPr>
        <w:t xml:space="preserve"> </w:t>
      </w:r>
      <w:r w:rsidR="00423D42">
        <w:t xml:space="preserve"> 日</w:t>
      </w:r>
    </w:p>
    <w:p w:rsidR="001F6C49" w:rsidRDefault="00A76EE4">
      <w:pPr>
        <w:spacing w:before="44"/>
        <w:ind w:left="118"/>
        <w:rPr>
          <w:sz w:val="28"/>
        </w:rPr>
      </w:pPr>
      <w:r>
        <w:rPr>
          <w:spacing w:val="-25"/>
          <w:sz w:val="28"/>
        </w:rPr>
        <w:lastRenderedPageBreak/>
        <w:t xml:space="preserve">附件 </w:t>
      </w:r>
      <w:r w:rsidR="00423D42">
        <w:rPr>
          <w:sz w:val="28"/>
        </w:rPr>
        <w:t>19</w:t>
      </w:r>
    </w:p>
    <w:p w:rsidR="001F6C49" w:rsidRDefault="00A76EE4">
      <w:pPr>
        <w:pStyle w:val="a3"/>
        <w:rPr>
          <w:sz w:val="46"/>
        </w:rPr>
      </w:pPr>
      <w:r>
        <w:br w:type="column"/>
      </w:r>
    </w:p>
    <w:p w:rsidR="001F6C49" w:rsidRDefault="00A76EE4">
      <w:pPr>
        <w:ind w:left="118"/>
        <w:rPr>
          <w:b/>
          <w:sz w:val="32"/>
        </w:rPr>
      </w:pPr>
      <w:r>
        <w:rPr>
          <w:b/>
          <w:sz w:val="32"/>
        </w:rPr>
        <w:t>政府采购活动现场确认声明书</w:t>
      </w:r>
    </w:p>
    <w:p w:rsidR="001F6C49" w:rsidRDefault="001F6C49">
      <w:pPr>
        <w:rPr>
          <w:sz w:val="32"/>
        </w:rPr>
        <w:sectPr w:rsidR="001F6C49">
          <w:pgSz w:w="11910" w:h="16840"/>
          <w:pgMar w:top="1380" w:right="320" w:bottom="1180" w:left="1300" w:header="0" w:footer="993" w:gutter="0"/>
          <w:cols w:num="2" w:space="720" w:equalWidth="0">
            <w:col w:w="1070" w:space="1378"/>
            <w:col w:w="7842"/>
          </w:cols>
        </w:sectPr>
      </w:pPr>
    </w:p>
    <w:p w:rsidR="001F6C49" w:rsidRDefault="001F6C49">
      <w:pPr>
        <w:pStyle w:val="a3"/>
        <w:spacing w:before="5"/>
        <w:rPr>
          <w:b/>
          <w:sz w:val="11"/>
        </w:rPr>
      </w:pPr>
    </w:p>
    <w:p w:rsidR="001F6C49" w:rsidRDefault="0038008D">
      <w:pPr>
        <w:pStyle w:val="a3"/>
        <w:spacing w:before="66"/>
        <w:ind w:left="118"/>
        <w:rPr>
          <w:b/>
        </w:rPr>
      </w:pPr>
      <w:r>
        <w:t>隆耀（浙江）工程咨询有限公司</w:t>
      </w:r>
      <w:r w:rsidR="00A76EE4">
        <w:rPr>
          <w:b/>
        </w:rPr>
        <w:t>：</w:t>
      </w:r>
    </w:p>
    <w:p w:rsidR="001F6C49" w:rsidRDefault="001F6C49">
      <w:pPr>
        <w:pStyle w:val="a3"/>
        <w:spacing w:before="7"/>
        <w:rPr>
          <w:b/>
          <w:sz w:val="23"/>
        </w:rPr>
      </w:pPr>
    </w:p>
    <w:p w:rsidR="001F6C49" w:rsidRDefault="00A76EE4">
      <w:pPr>
        <w:pStyle w:val="a3"/>
        <w:tabs>
          <w:tab w:val="left" w:pos="2520"/>
          <w:tab w:val="left" w:pos="4051"/>
          <w:tab w:val="left" w:pos="5119"/>
          <w:tab w:val="left" w:pos="6903"/>
        </w:tabs>
        <w:spacing w:before="1" w:line="374" w:lineRule="auto"/>
        <w:ind w:left="118" w:right="1110" w:firstLine="504"/>
        <w:jc w:val="both"/>
      </w:pPr>
      <w:r>
        <w:rPr>
          <w:spacing w:val="14"/>
        </w:rPr>
        <w:t>本人经</w:t>
      </w:r>
      <w:r>
        <w:rPr>
          <w:spacing w:val="11"/>
        </w:rPr>
        <w:t>由</w:t>
      </w:r>
      <w:r>
        <w:rPr>
          <w:spacing w:val="11"/>
          <w:u w:val="single"/>
        </w:rPr>
        <w:tab/>
      </w:r>
      <w:r>
        <w:rPr>
          <w:spacing w:val="11"/>
          <w:u w:val="single"/>
        </w:rPr>
        <w:tab/>
      </w:r>
      <w:r>
        <w:rPr>
          <w:spacing w:val="14"/>
          <w:u w:val="single"/>
        </w:rPr>
        <w:t>（单位</w:t>
      </w:r>
      <w:r>
        <w:rPr>
          <w:spacing w:val="12"/>
          <w:u w:val="single"/>
        </w:rPr>
        <w:t>）</w:t>
      </w:r>
      <w:r>
        <w:rPr>
          <w:spacing w:val="14"/>
        </w:rPr>
        <w:t>负责人</w:t>
      </w:r>
      <w:r>
        <w:rPr>
          <w:spacing w:val="14"/>
          <w:u w:val="single"/>
        </w:rPr>
        <w:tab/>
        <w:t>（姓名</w:t>
      </w:r>
      <w:r>
        <w:rPr>
          <w:spacing w:val="12"/>
          <w:u w:val="single"/>
        </w:rPr>
        <w:t>）</w:t>
      </w:r>
      <w:r>
        <w:rPr>
          <w:spacing w:val="14"/>
        </w:rPr>
        <w:t>合法授</w:t>
      </w:r>
      <w:r>
        <w:rPr>
          <w:spacing w:val="12"/>
        </w:rPr>
        <w:t>权</w:t>
      </w:r>
      <w:r>
        <w:rPr>
          <w:spacing w:val="-15"/>
        </w:rPr>
        <w:t>参</w:t>
      </w:r>
      <w:r>
        <w:rPr>
          <w:spacing w:val="13"/>
        </w:rPr>
        <w:t>加</w:t>
      </w:r>
      <w:r>
        <w:rPr>
          <w:spacing w:val="13"/>
          <w:u w:val="single"/>
        </w:rPr>
        <w:tab/>
      </w:r>
      <w:r>
        <w:rPr>
          <w:spacing w:val="14"/>
        </w:rPr>
        <w:t>项目（编号：</w:t>
      </w:r>
      <w:r>
        <w:rPr>
          <w:spacing w:val="14"/>
          <w:u w:val="single"/>
        </w:rPr>
        <w:tab/>
      </w:r>
      <w:r>
        <w:rPr>
          <w:spacing w:val="14"/>
        </w:rPr>
        <w:t>）政府采购活动，经与本单</w:t>
      </w:r>
      <w:r>
        <w:rPr>
          <w:spacing w:val="12"/>
        </w:rPr>
        <w:t>位</w:t>
      </w:r>
      <w:r>
        <w:rPr>
          <w:spacing w:val="14"/>
        </w:rPr>
        <w:t>法定</w:t>
      </w:r>
      <w:r>
        <w:rPr>
          <w:spacing w:val="-11"/>
        </w:rPr>
        <w:t>代</w:t>
      </w:r>
      <w:r>
        <w:rPr>
          <w:spacing w:val="12"/>
        </w:rPr>
        <w:t>表人（负责人）联系确认，现就有关公平竞争事项郑重声明如下</w:t>
      </w:r>
      <w:r>
        <w:t>：</w:t>
      </w:r>
    </w:p>
    <w:p w:rsidR="001F6C49" w:rsidRDefault="00A76EE4">
      <w:pPr>
        <w:pStyle w:val="a3"/>
        <w:tabs>
          <w:tab w:val="left" w:pos="8851"/>
        </w:tabs>
        <w:spacing w:before="1" w:line="374" w:lineRule="auto"/>
        <w:ind w:left="358" w:right="1193" w:firstLine="213"/>
        <w:jc w:val="both"/>
      </w:pPr>
      <w:r>
        <w:t>一、本单位与采购人之间 □不存在利害关系 □存在下列利害关系</w:t>
      </w:r>
      <w:r>
        <w:rPr>
          <w:u w:val="single"/>
        </w:rPr>
        <w:tab/>
      </w:r>
      <w:r>
        <w:rPr>
          <w:spacing w:val="-18"/>
        </w:rPr>
        <w:t xml:space="preserve">： </w:t>
      </w:r>
      <w:r>
        <w:t>A.投资关系 B.行政隶属关系 C.业务指导关系</w:t>
      </w:r>
    </w:p>
    <w:p w:rsidR="001F6C49" w:rsidRDefault="00A76EE4">
      <w:pPr>
        <w:pStyle w:val="a3"/>
        <w:tabs>
          <w:tab w:val="left" w:pos="8637"/>
        </w:tabs>
        <w:spacing w:line="374" w:lineRule="auto"/>
        <w:ind w:left="382" w:right="1096" w:hanging="24"/>
        <w:jc w:val="both"/>
      </w:pPr>
      <w:r>
        <w:t>D.其他可能影响采购公正的利害关系</w:t>
      </w:r>
      <w:r>
        <w:rPr>
          <w:u w:val="single"/>
        </w:rPr>
        <w:t>（如有，请如实说明）</w:t>
      </w:r>
      <w:r>
        <w:rPr>
          <w:u w:val="single"/>
        </w:rPr>
        <w:tab/>
      </w:r>
      <w:r>
        <w:t xml:space="preserve">。 </w:t>
      </w:r>
      <w:r>
        <w:rPr>
          <w:spacing w:val="12"/>
        </w:rPr>
        <w:t>二、</w:t>
      </w:r>
      <w:r>
        <w:t>现已清楚知道参加本项目采购活动的其他所有供应商名称，本单位□与其他</w:t>
      </w:r>
      <w:r>
        <w:rPr>
          <w:spacing w:val="-14"/>
        </w:rPr>
        <w:t>所</w:t>
      </w:r>
    </w:p>
    <w:p w:rsidR="001F6C49" w:rsidRDefault="00A76EE4">
      <w:pPr>
        <w:pStyle w:val="a3"/>
        <w:tabs>
          <w:tab w:val="left" w:pos="1558"/>
          <w:tab w:val="left" w:pos="5371"/>
        </w:tabs>
        <w:spacing w:before="1" w:line="374" w:lineRule="auto"/>
        <w:ind w:left="118" w:right="1097"/>
        <w:jc w:val="both"/>
      </w:pPr>
      <w:r>
        <w:t>有供应商之间均不存在利害关系□与</w:t>
      </w:r>
      <w:r>
        <w:rPr>
          <w:u w:val="single"/>
        </w:rPr>
        <w:tab/>
        <w:t>（供应商名称</w:t>
      </w:r>
      <w:r>
        <w:rPr>
          <w:spacing w:val="-24"/>
          <w:u w:val="single"/>
        </w:rPr>
        <w:t>）</w:t>
      </w:r>
      <w:r>
        <w:t>之间存在下列利害</w:t>
      </w:r>
      <w:r>
        <w:rPr>
          <w:spacing w:val="-18"/>
        </w:rPr>
        <w:t>关</w:t>
      </w:r>
      <w:r>
        <w:t>系</w:t>
      </w:r>
      <w:r>
        <w:rPr>
          <w:u w:val="single"/>
        </w:rPr>
        <w:tab/>
      </w:r>
      <w:r>
        <w:t>：</w:t>
      </w:r>
    </w:p>
    <w:p w:rsidR="001F6C49" w:rsidRDefault="00A76EE4">
      <w:pPr>
        <w:pStyle w:val="a3"/>
        <w:spacing w:line="374" w:lineRule="auto"/>
        <w:ind w:left="358" w:right="4885"/>
      </w:pPr>
      <w:r>
        <w:t>A.法定代表人或负责人或实际控制人是同一人 B.</w:t>
      </w:r>
      <w:r>
        <w:rPr>
          <w:spacing w:val="-1"/>
        </w:rPr>
        <w:t>法定代表人或负责人或实际控制人是夫妻关系</w:t>
      </w:r>
    </w:p>
    <w:p w:rsidR="001F6C49" w:rsidRDefault="00A76EE4">
      <w:pPr>
        <w:pStyle w:val="a4"/>
        <w:numPr>
          <w:ilvl w:val="0"/>
          <w:numId w:val="2"/>
        </w:numPr>
        <w:tabs>
          <w:tab w:val="left" w:pos="600"/>
        </w:tabs>
        <w:spacing w:before="1"/>
        <w:ind w:hanging="242"/>
        <w:rPr>
          <w:sz w:val="24"/>
        </w:rPr>
      </w:pPr>
      <w:r>
        <w:rPr>
          <w:sz w:val="24"/>
        </w:rPr>
        <w:t>法定代表人或负责人或实际控制人是直系血亲关系</w:t>
      </w:r>
    </w:p>
    <w:p w:rsidR="001F6C49" w:rsidRDefault="00A76EE4">
      <w:pPr>
        <w:pStyle w:val="a4"/>
        <w:numPr>
          <w:ilvl w:val="0"/>
          <w:numId w:val="2"/>
        </w:numPr>
        <w:tabs>
          <w:tab w:val="left" w:pos="600"/>
        </w:tabs>
        <w:spacing w:before="172" w:line="374" w:lineRule="auto"/>
        <w:ind w:left="358" w:right="3205" w:firstLine="0"/>
        <w:rPr>
          <w:sz w:val="24"/>
        </w:rPr>
      </w:pPr>
      <w:r>
        <w:rPr>
          <w:spacing w:val="-1"/>
          <w:sz w:val="24"/>
        </w:rPr>
        <w:t>法定代表人或负责人或实际控制人存在三代以内旁系血亲关系</w:t>
      </w:r>
      <w:r>
        <w:rPr>
          <w:sz w:val="24"/>
        </w:rPr>
        <w:t>E.法定代表人或负责人或实际控制人存在近姻亲关系</w:t>
      </w:r>
    </w:p>
    <w:p w:rsidR="001F6C49" w:rsidRDefault="00A76EE4">
      <w:pPr>
        <w:pStyle w:val="a3"/>
        <w:spacing w:before="1" w:line="374" w:lineRule="auto"/>
        <w:ind w:left="358" w:right="2965"/>
      </w:pPr>
      <w:r>
        <w:t>F.法定代表人或负责人或实际控制人存在股份控制或实际控制关系</w:t>
      </w:r>
      <w:bookmarkStart w:id="12" w:name="__G.存在共同直接或间接投资设立子公司、联营企业和合营企业情况"/>
      <w:bookmarkEnd w:id="12"/>
      <w:r>
        <w:t>G.存在共同直接或间接投资设立子公司、联营企业和合营企业情况</w:t>
      </w:r>
    </w:p>
    <w:p w:rsidR="001F6C49" w:rsidRDefault="00A76EE4">
      <w:pPr>
        <w:pStyle w:val="a4"/>
        <w:numPr>
          <w:ilvl w:val="0"/>
          <w:numId w:val="1"/>
        </w:numPr>
        <w:tabs>
          <w:tab w:val="left" w:pos="600"/>
        </w:tabs>
        <w:spacing w:before="1" w:line="374" w:lineRule="auto"/>
        <w:ind w:right="1097" w:firstLine="240"/>
        <w:rPr>
          <w:sz w:val="24"/>
        </w:rPr>
      </w:pPr>
      <w:r>
        <w:rPr>
          <w:spacing w:val="-4"/>
          <w:sz w:val="24"/>
        </w:rPr>
        <w:t>存在分级代理或代销关系、同一生产制造商关系、管理关系、重要业务</w:t>
      </w:r>
      <w:r>
        <w:rPr>
          <w:spacing w:val="-3"/>
          <w:sz w:val="24"/>
        </w:rPr>
        <w:t>（</w:t>
      </w:r>
      <w:r>
        <w:rPr>
          <w:spacing w:val="-5"/>
          <w:sz w:val="24"/>
        </w:rPr>
        <w:t>占主营业</w:t>
      </w:r>
      <w:r>
        <w:rPr>
          <w:spacing w:val="-15"/>
          <w:sz w:val="24"/>
        </w:rPr>
        <w:t xml:space="preserve">务收入 </w:t>
      </w:r>
      <w:r>
        <w:rPr>
          <w:sz w:val="24"/>
        </w:rPr>
        <w:t>50%以上）或重要财务往来关系（如融资）等其他实质性控制关系</w:t>
      </w:r>
    </w:p>
    <w:p w:rsidR="001F6C49" w:rsidRDefault="00A76EE4">
      <w:pPr>
        <w:pStyle w:val="a4"/>
        <w:numPr>
          <w:ilvl w:val="0"/>
          <w:numId w:val="1"/>
        </w:numPr>
        <w:tabs>
          <w:tab w:val="left" w:pos="600"/>
          <w:tab w:val="left" w:pos="6118"/>
        </w:tabs>
        <w:ind w:left="599" w:hanging="242"/>
        <w:rPr>
          <w:sz w:val="24"/>
        </w:rPr>
      </w:pPr>
      <w:r>
        <w:rPr>
          <w:sz w:val="24"/>
        </w:rPr>
        <w:t>其他利害关系情况</w:t>
      </w:r>
      <w:r>
        <w:rPr>
          <w:sz w:val="24"/>
          <w:u w:val="single"/>
        </w:rPr>
        <w:tab/>
      </w:r>
      <w:r>
        <w:rPr>
          <w:sz w:val="24"/>
        </w:rPr>
        <w:t>。</w:t>
      </w:r>
    </w:p>
    <w:p w:rsidR="001F6C49" w:rsidRDefault="00A76EE4">
      <w:pPr>
        <w:pStyle w:val="a3"/>
        <w:spacing w:before="173"/>
        <w:ind w:left="238"/>
      </w:pPr>
      <w:r>
        <w:t>三、现已清楚知道并严格遵守政府采购法律法规和现场纪律。</w:t>
      </w:r>
    </w:p>
    <w:p w:rsidR="001F6C49" w:rsidRDefault="00A76EE4">
      <w:pPr>
        <w:pStyle w:val="a3"/>
        <w:tabs>
          <w:tab w:val="left" w:pos="1318"/>
          <w:tab w:val="left" w:pos="5107"/>
        </w:tabs>
        <w:spacing w:before="172" w:line="374" w:lineRule="auto"/>
        <w:ind w:left="118" w:right="1097" w:firstLine="120"/>
      </w:pPr>
      <w:r>
        <w:t>四</w:t>
      </w:r>
      <w:r>
        <w:rPr>
          <w:spacing w:val="-51"/>
        </w:rPr>
        <w:t>、</w:t>
      </w:r>
      <w:r>
        <w:t>我发现</w:t>
      </w:r>
      <w:r>
        <w:rPr>
          <w:u w:val="single"/>
        </w:rPr>
        <w:tab/>
      </w:r>
      <w:r>
        <w:t>供应商之间存在或可能存在上述第二</w:t>
      </w:r>
      <w:r>
        <w:rPr>
          <w:spacing w:val="-18"/>
        </w:rPr>
        <w:t>条</w:t>
      </w:r>
      <w:r>
        <w:t>第</w:t>
      </w:r>
      <w:r>
        <w:rPr>
          <w:u w:val="single"/>
        </w:rPr>
        <w:tab/>
      </w:r>
      <w:r>
        <w:t>项利害关系。</w:t>
      </w:r>
    </w:p>
    <w:p w:rsidR="001F6C49" w:rsidRDefault="00A76EE4">
      <w:pPr>
        <w:pStyle w:val="a3"/>
        <w:spacing w:before="15"/>
        <w:ind w:left="4438"/>
      </w:pPr>
      <w:r>
        <w:t>（供应商代表签名）</w:t>
      </w:r>
    </w:p>
    <w:p w:rsidR="001F6C49" w:rsidRDefault="00A76EE4">
      <w:pPr>
        <w:pStyle w:val="a3"/>
        <w:tabs>
          <w:tab w:val="left" w:pos="6238"/>
          <w:tab w:val="left" w:pos="6718"/>
        </w:tabs>
        <w:spacing w:before="194"/>
        <w:ind w:left="5758"/>
      </w:pPr>
      <w:r>
        <w:t>年</w:t>
      </w:r>
      <w:r>
        <w:tab/>
        <w:t>月</w:t>
      </w:r>
      <w:r>
        <w:tab/>
        <w:t>日</w:t>
      </w:r>
    </w:p>
    <w:sectPr w:rsidR="001F6C49" w:rsidSect="00226E9F">
      <w:type w:val="continuous"/>
      <w:pgSz w:w="11910" w:h="16840"/>
      <w:pgMar w:top="1440" w:right="32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7AF" w:rsidRDefault="00D727AF">
      <w:r>
        <w:separator/>
      </w:r>
    </w:p>
  </w:endnote>
  <w:endnote w:type="continuationSeparator" w:id="0">
    <w:p w:rsidR="00D727AF" w:rsidRDefault="00D7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C4" w:rsidRDefault="00D727AF">
    <w:pPr>
      <w:pStyle w:val="a3"/>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295.5pt;margin-top:792.4pt;width:6.5pt;height:12pt;z-index:-257147904;mso-position-horizontal-relative:page;mso-position-vertical-relative:page" filled="f" stroked="f">
          <v:textbox inset="0,0,0,0">
            <w:txbxContent>
              <w:p w:rsidR="004132C4" w:rsidRDefault="004132C4">
                <w:pPr>
                  <w:spacing w:before="12"/>
                  <w:ind w:left="20"/>
                  <w:rPr>
                    <w:rFonts w:ascii="Times New Roman"/>
                    <w:sz w:val="18"/>
                  </w:rPr>
                </w:pPr>
                <w:r>
                  <w:rPr>
                    <w:rFonts w:ascii="Times New Roman"/>
                    <w:sz w:val="18"/>
                  </w:rPr>
                  <w:t>1</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C4" w:rsidRDefault="00D727AF">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01.1pt;margin-top:765.75pt;width:13.1pt;height:12pt;z-index:-257141760;mso-position-horizontal-relative:page;mso-position-vertical-relative:page" filled="f" stroked="f">
          <v:textbox inset="0,0,0,0">
            <w:txbxContent>
              <w:p w:rsidR="004132C4" w:rsidRDefault="004132C4">
                <w:pPr>
                  <w:spacing w:before="12"/>
                  <w:ind w:left="40"/>
                  <w:rPr>
                    <w:rFonts w:ascii="Times New Roman"/>
                    <w:sz w:val="18"/>
                  </w:rPr>
                </w:pPr>
                <w:r>
                  <w:fldChar w:fldCharType="begin"/>
                </w:r>
                <w:r>
                  <w:rPr>
                    <w:rFonts w:ascii="Times New Roman"/>
                    <w:sz w:val="18"/>
                  </w:rPr>
                  <w:instrText xml:space="preserve"> PAGE </w:instrText>
                </w:r>
                <w:r>
                  <w:fldChar w:fldCharType="separate"/>
                </w:r>
                <w:r w:rsidR="00585208">
                  <w:rPr>
                    <w:rFonts w:ascii="Times New Roman"/>
                    <w:noProof/>
                    <w:sz w:val="18"/>
                  </w:rPr>
                  <w:t>50</w:t>
                </w:r>
                <w: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C4" w:rsidRDefault="00D727AF">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91.15pt;margin-top:781.25pt;width:13.1pt;height:12pt;z-index:-257140736;mso-position-horizontal-relative:page;mso-position-vertical-relative:page" filled="f" stroked="f">
          <v:textbox inset="0,0,0,0">
            <w:txbxContent>
              <w:p w:rsidR="004132C4" w:rsidRDefault="004132C4">
                <w:pPr>
                  <w:spacing w:before="12"/>
                  <w:ind w:left="40"/>
                  <w:rPr>
                    <w:rFonts w:ascii="Times New Roman"/>
                    <w:sz w:val="18"/>
                  </w:rPr>
                </w:pPr>
                <w:r>
                  <w:fldChar w:fldCharType="begin"/>
                </w:r>
                <w:r>
                  <w:rPr>
                    <w:rFonts w:ascii="Times New Roman"/>
                    <w:sz w:val="18"/>
                  </w:rPr>
                  <w:instrText xml:space="preserve"> PAGE </w:instrText>
                </w:r>
                <w:r>
                  <w:fldChar w:fldCharType="separate"/>
                </w:r>
                <w:r w:rsidR="00585208">
                  <w:rPr>
                    <w:rFonts w:ascii="Times New Roman"/>
                    <w:noProof/>
                    <w:sz w:val="18"/>
                  </w:rPr>
                  <w:t>53</w:t>
                </w:r>
                <w: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C4" w:rsidRDefault="004132C4">
    <w:pPr>
      <w:pStyle w:val="a3"/>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C4" w:rsidRDefault="00D727AF">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1.15pt;margin-top:781.25pt;width:13.1pt;height:12pt;z-index:-257139712;mso-position-horizontal-relative:page;mso-position-vertical-relative:page" filled="f" stroked="f">
          <v:textbox style="mso-next-textbox:#_x0000_s2049" inset="0,0,0,0">
            <w:txbxContent>
              <w:p w:rsidR="004132C4" w:rsidRDefault="004132C4">
                <w:pPr>
                  <w:spacing w:before="12"/>
                  <w:ind w:left="40"/>
                  <w:rPr>
                    <w:rFonts w:ascii="Times New Roman"/>
                    <w:sz w:val="18"/>
                  </w:rPr>
                </w:pPr>
                <w:r>
                  <w:fldChar w:fldCharType="begin"/>
                </w:r>
                <w:r>
                  <w:rPr>
                    <w:rFonts w:ascii="Times New Roman"/>
                    <w:sz w:val="18"/>
                  </w:rPr>
                  <w:instrText xml:space="preserve"> PAGE </w:instrText>
                </w:r>
                <w:r>
                  <w:fldChar w:fldCharType="separate"/>
                </w:r>
                <w:r w:rsidR="00585208">
                  <w:rPr>
                    <w:rFonts w:ascii="Times New Roman"/>
                    <w:noProof/>
                    <w:sz w:val="18"/>
                  </w:rPr>
                  <w:t>56</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C4" w:rsidRDefault="00D727AF">
    <w:pPr>
      <w:pStyle w:val="a3"/>
      <w:spacing w:line="14" w:lineRule="auto"/>
      <w:rPr>
        <w:sz w:val="12"/>
      </w:rPr>
    </w:pPr>
    <w:r>
      <w:pict>
        <v:shapetype id="_x0000_t202" coordsize="21600,21600" o:spt="202" path="m,l,21600r21600,l21600,xe">
          <v:stroke joinstyle="miter"/>
          <v:path gradientshapeok="t" o:connecttype="rect"/>
        </v:shapetype>
        <v:shape id="_x0000_s2056" type="#_x0000_t202" style="position:absolute;margin-left:293.45pt;margin-top:769.95pt;width:8.5pt;height:12pt;z-index:-257146880;mso-position-horizontal-relative:page;mso-position-vertical-relative:page" filled="f" stroked="f">
          <v:textbox style="mso-next-textbox:#_x0000_s2056" inset="0,0,0,0">
            <w:txbxContent>
              <w:p w:rsidR="004132C4" w:rsidRDefault="004132C4">
                <w:pPr>
                  <w:spacing w:before="12"/>
                  <w:ind w:left="40"/>
                  <w:rPr>
                    <w:rFonts w:ascii="Times New Roman"/>
                    <w:sz w:val="18"/>
                  </w:rPr>
                </w:pPr>
                <w:r>
                  <w:fldChar w:fldCharType="begin"/>
                </w:r>
                <w:r>
                  <w:rPr>
                    <w:rFonts w:ascii="Times New Roman"/>
                    <w:sz w:val="18"/>
                  </w:rPr>
                  <w:instrText xml:space="preserve"> PAGE </w:instrText>
                </w:r>
                <w:r>
                  <w:fldChar w:fldCharType="separate"/>
                </w:r>
                <w:r w:rsidR="00585208">
                  <w:rPr>
                    <w:rFonts w:ascii="Times New Roman"/>
                    <w:noProof/>
                    <w:sz w:val="18"/>
                  </w:rPr>
                  <w:t>5</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C4" w:rsidRDefault="00D727AF">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91.3pt;margin-top:769.95pt;width:13.1pt;height:12pt;z-index:-257145856;mso-position-horizontal-relative:page;mso-position-vertical-relative:page" filled="f" stroked="f">
          <v:textbox inset="0,0,0,0">
            <w:txbxContent>
              <w:p w:rsidR="004132C4" w:rsidRDefault="004132C4">
                <w:pPr>
                  <w:spacing w:before="12"/>
                  <w:ind w:left="40"/>
                  <w:rPr>
                    <w:rFonts w:ascii="Times New Roman"/>
                    <w:sz w:val="18"/>
                  </w:rPr>
                </w:pPr>
                <w:r>
                  <w:fldChar w:fldCharType="begin"/>
                </w:r>
                <w:r>
                  <w:rPr>
                    <w:rFonts w:ascii="Times New Roman"/>
                    <w:sz w:val="18"/>
                  </w:rPr>
                  <w:instrText xml:space="preserve"> PAGE </w:instrText>
                </w:r>
                <w:r>
                  <w:fldChar w:fldCharType="separate"/>
                </w:r>
                <w:r w:rsidR="00585208">
                  <w:rPr>
                    <w:rFonts w:ascii="Times New Roman"/>
                    <w:noProof/>
                    <w:sz w:val="18"/>
                  </w:rPr>
                  <w:t>14</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C4" w:rsidRDefault="00D727AF">
    <w:pPr>
      <w:pStyle w:val="a3"/>
      <w:spacing w:line="14" w:lineRule="auto"/>
      <w:rPr>
        <w:sz w:val="12"/>
      </w:rPr>
    </w:pPr>
    <w:r>
      <w:pict>
        <v:shapetype id="_x0000_t202" coordsize="21600,21600" o:spt="202" path="m,l,21600r21600,l21600,xe">
          <v:stroke joinstyle="miter"/>
          <v:path gradientshapeok="t" o:connecttype="rect"/>
        </v:shapetype>
        <v:shape id="_x0000_s2054" type="#_x0000_t202" style="position:absolute;margin-left:291.3pt;margin-top:769.95pt;width:13.1pt;height:12pt;z-index:-257144832;mso-position-horizontal-relative:page;mso-position-vertical-relative:page" filled="f" stroked="f">
          <v:textbox inset="0,0,0,0">
            <w:txbxContent>
              <w:p w:rsidR="004132C4" w:rsidRDefault="004132C4">
                <w:pPr>
                  <w:spacing w:before="12"/>
                  <w:ind w:left="40"/>
                  <w:rPr>
                    <w:rFonts w:ascii="Times New Roman"/>
                    <w:sz w:val="18"/>
                  </w:rPr>
                </w:pPr>
                <w:r>
                  <w:fldChar w:fldCharType="begin"/>
                </w:r>
                <w:r>
                  <w:rPr>
                    <w:rFonts w:ascii="Times New Roman"/>
                    <w:sz w:val="18"/>
                  </w:rPr>
                  <w:instrText xml:space="preserve"> PAGE </w:instrText>
                </w:r>
                <w:r>
                  <w:fldChar w:fldCharType="separate"/>
                </w:r>
                <w:r w:rsidR="00585208">
                  <w:rPr>
                    <w:rFonts w:ascii="Times New Roman"/>
                    <w:noProof/>
                    <w:sz w:val="18"/>
                  </w:rPr>
                  <w:t>18</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C4" w:rsidRDefault="00D727AF">
    <w:pPr>
      <w:pStyle w:val="a3"/>
      <w:spacing w:line="14" w:lineRule="auto"/>
      <w:rPr>
        <w:sz w:val="20"/>
      </w:rPr>
    </w:pPr>
    <w:r>
      <w:pict>
        <v:shapetype id="_x0000_t202" coordsize="21600,21600" o:spt="202" path="m,l,21600r21600,l21600,xe">
          <v:stroke joinstyle="miter"/>
          <v:path gradientshapeok="t" o:connecttype="rect"/>
        </v:shapetype>
        <v:shape id="_x0000_s2069" type="#_x0000_t202" style="position:absolute;margin-left:291.3pt;margin-top:769.95pt;width:13.1pt;height:12pt;z-index:-251653120;mso-position-horizontal-relative:page;mso-position-vertical-relative:page" filled="f" stroked="f">
          <v:textbox inset="0,0,0,0">
            <w:txbxContent>
              <w:p w:rsidR="004132C4" w:rsidRDefault="004132C4">
                <w:pPr>
                  <w:spacing w:before="12"/>
                  <w:ind w:left="40"/>
                  <w:rPr>
                    <w:rFonts w:ascii="Times New Roman"/>
                    <w:sz w:val="18"/>
                  </w:rPr>
                </w:pPr>
                <w:r>
                  <w:fldChar w:fldCharType="begin"/>
                </w:r>
                <w:r>
                  <w:rPr>
                    <w:rFonts w:ascii="Times New Roman"/>
                    <w:sz w:val="18"/>
                  </w:rPr>
                  <w:instrText xml:space="preserve"> PAGE </w:instrText>
                </w:r>
                <w:r>
                  <w:fldChar w:fldCharType="separate"/>
                </w:r>
                <w:r w:rsidR="00585208">
                  <w:rPr>
                    <w:rFonts w:ascii="Times New Roman"/>
                    <w:noProof/>
                    <w:sz w:val="18"/>
                  </w:rPr>
                  <w:t>31</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C4" w:rsidRDefault="00D727AF">
    <w:pPr>
      <w:pStyle w:val="a3"/>
      <w:spacing w:line="14" w:lineRule="auto"/>
      <w:rPr>
        <w:sz w:val="20"/>
      </w:rPr>
    </w:pPr>
    <w:r>
      <w:pict>
        <v:shapetype id="_x0000_t202" coordsize="21600,21600" o:spt="202" path="m,l,21600r21600,l21600,xe">
          <v:stroke joinstyle="miter"/>
          <v:path gradientshapeok="t" o:connecttype="rect"/>
        </v:shapetype>
        <v:shape id="_x0000_s2068" type="#_x0000_t202" style="position:absolute;margin-left:291.3pt;margin-top:769.95pt;width:13.1pt;height:12pt;z-index:-251655168;mso-position-horizontal-relative:page;mso-position-vertical-relative:page" filled="f" stroked="f">
          <v:textbox inset="0,0,0,0">
            <w:txbxContent>
              <w:p w:rsidR="004132C4" w:rsidRDefault="004132C4">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noProof/>
                    <w:sz w:val="18"/>
                  </w:rPr>
                  <w:t>32</w:t>
                </w:r>
                <w: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C4" w:rsidRDefault="00D727AF">
    <w:pPr>
      <w:pStyle w:val="a3"/>
      <w:spacing w:line="14" w:lineRule="auto"/>
      <w:rPr>
        <w:sz w:val="20"/>
      </w:rPr>
    </w:pPr>
    <w:r>
      <w:pict>
        <v:shapetype id="_x0000_t202" coordsize="21600,21600" o:spt="202" path="m,l,21600r21600,l21600,xe">
          <v:stroke joinstyle="miter"/>
          <v:path gradientshapeok="t" o:connecttype="rect"/>
        </v:shapetype>
        <v:shape id="_x0000_s2067" type="#_x0000_t202" style="position:absolute;margin-left:291.3pt;margin-top:769.95pt;width:13.1pt;height:12pt;z-index:-251657216;mso-position-horizontal-relative:page;mso-position-vertical-relative:page" filled="f" stroked="f">
          <v:textbox inset="0,0,0,0">
            <w:txbxContent>
              <w:p w:rsidR="004132C4" w:rsidRDefault="004132C4">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noProof/>
                    <w:sz w:val="18"/>
                  </w:rPr>
                  <w:t>31</w:t>
                </w:r>
                <w: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C4" w:rsidRDefault="00D727AF">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91.3pt;margin-top:769.95pt;width:13.1pt;height:12pt;z-index:-257143808;mso-position-horizontal-relative:page;mso-position-vertical-relative:page" filled="f" stroked="f">
          <v:textbox inset="0,0,0,0">
            <w:txbxContent>
              <w:p w:rsidR="004132C4" w:rsidRDefault="004132C4">
                <w:pPr>
                  <w:spacing w:before="12"/>
                  <w:ind w:left="40"/>
                  <w:rPr>
                    <w:rFonts w:ascii="Times New Roman"/>
                    <w:sz w:val="18"/>
                  </w:rPr>
                </w:pPr>
                <w:r>
                  <w:fldChar w:fldCharType="begin"/>
                </w:r>
                <w:r>
                  <w:rPr>
                    <w:rFonts w:ascii="Times New Roman"/>
                    <w:sz w:val="18"/>
                  </w:rPr>
                  <w:instrText xml:space="preserve"> PAGE </w:instrText>
                </w:r>
                <w:r>
                  <w:fldChar w:fldCharType="separate"/>
                </w:r>
                <w:r w:rsidR="00585208">
                  <w:rPr>
                    <w:rFonts w:ascii="Times New Roman"/>
                    <w:noProof/>
                    <w:sz w:val="18"/>
                  </w:rPr>
                  <w:t>39</w:t>
                </w:r>
                <w: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C4" w:rsidRDefault="00D727AF">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301.1pt;margin-top:765.75pt;width:13.1pt;height:12pt;z-index:-257142784;mso-position-horizontal-relative:page;mso-position-vertical-relative:page" filled="f" stroked="f">
          <v:textbox inset="0,0,0,0">
            <w:txbxContent>
              <w:p w:rsidR="004132C4" w:rsidRDefault="004132C4">
                <w:pPr>
                  <w:spacing w:before="12"/>
                  <w:ind w:left="40"/>
                  <w:rPr>
                    <w:rFonts w:ascii="Times New Roman"/>
                    <w:sz w:val="18"/>
                  </w:rPr>
                </w:pPr>
                <w:r>
                  <w:fldChar w:fldCharType="begin"/>
                </w:r>
                <w:r>
                  <w:rPr>
                    <w:rFonts w:ascii="Times New Roman"/>
                    <w:sz w:val="18"/>
                  </w:rPr>
                  <w:instrText xml:space="preserve"> PAGE </w:instrText>
                </w:r>
                <w:r>
                  <w:fldChar w:fldCharType="separate"/>
                </w:r>
                <w:r w:rsidR="00585208">
                  <w:rPr>
                    <w:rFonts w:ascii="Times New Roman"/>
                    <w:noProof/>
                    <w:sz w:val="18"/>
                  </w:rPr>
                  <w:t>49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7AF" w:rsidRDefault="00D727AF">
      <w:r>
        <w:separator/>
      </w:r>
    </w:p>
  </w:footnote>
  <w:footnote w:type="continuationSeparator" w:id="0">
    <w:p w:rsidR="00D727AF" w:rsidRDefault="00D727AF">
      <w:r>
        <w:continuationSeparator/>
      </w:r>
    </w:p>
  </w:footnote>
  <w:footnote w:id="1">
    <w:p w:rsidR="004132C4" w:rsidRDefault="004132C4" w:rsidP="00C53F48">
      <w:pPr>
        <w:pStyle w:val="a9"/>
      </w:pPr>
      <w:r>
        <w:rPr>
          <w:rStyle w:val="aa"/>
        </w:rPr>
        <w:footnoteRef/>
      </w:r>
      <w:r>
        <w:rPr>
          <w:rFonts w:ascii="宋体" w:hAnsi="宋体" w:hint="eastAsia"/>
          <w:bCs/>
          <w:sz w:val="24"/>
        </w:rPr>
        <w:t>从业人员、营业收入、资产总额填报上一年度数据，无上一年度数据的新成立企业可不填报。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7F2B"/>
    <w:multiLevelType w:val="hybridMultilevel"/>
    <w:tmpl w:val="F5D20C7A"/>
    <w:lvl w:ilvl="0" w:tplc="20E0A464">
      <w:start w:val="3"/>
      <w:numFmt w:val="upperLetter"/>
      <w:lvlText w:val="%1."/>
      <w:lvlJc w:val="left"/>
      <w:pPr>
        <w:ind w:left="599" w:hanging="241"/>
      </w:pPr>
      <w:rPr>
        <w:rFonts w:ascii="宋体" w:eastAsia="宋体" w:hAnsi="宋体" w:cs="宋体" w:hint="default"/>
        <w:w w:val="100"/>
        <w:sz w:val="22"/>
        <w:szCs w:val="22"/>
        <w:lang w:val="zh-CN" w:eastAsia="zh-CN" w:bidi="zh-CN"/>
      </w:rPr>
    </w:lvl>
    <w:lvl w:ilvl="1" w:tplc="FD6847D6">
      <w:numFmt w:val="bullet"/>
      <w:lvlText w:val="•"/>
      <w:lvlJc w:val="left"/>
      <w:pPr>
        <w:ind w:left="1568" w:hanging="241"/>
      </w:pPr>
      <w:rPr>
        <w:rFonts w:hint="default"/>
        <w:lang w:val="zh-CN" w:eastAsia="zh-CN" w:bidi="zh-CN"/>
      </w:rPr>
    </w:lvl>
    <w:lvl w:ilvl="2" w:tplc="4AB0D8AC">
      <w:numFmt w:val="bullet"/>
      <w:lvlText w:val="•"/>
      <w:lvlJc w:val="left"/>
      <w:pPr>
        <w:ind w:left="2537" w:hanging="241"/>
      </w:pPr>
      <w:rPr>
        <w:rFonts w:hint="default"/>
        <w:lang w:val="zh-CN" w:eastAsia="zh-CN" w:bidi="zh-CN"/>
      </w:rPr>
    </w:lvl>
    <w:lvl w:ilvl="3" w:tplc="C32C226E">
      <w:numFmt w:val="bullet"/>
      <w:lvlText w:val="•"/>
      <w:lvlJc w:val="left"/>
      <w:pPr>
        <w:ind w:left="3505" w:hanging="241"/>
      </w:pPr>
      <w:rPr>
        <w:rFonts w:hint="default"/>
        <w:lang w:val="zh-CN" w:eastAsia="zh-CN" w:bidi="zh-CN"/>
      </w:rPr>
    </w:lvl>
    <w:lvl w:ilvl="4" w:tplc="461ABE5A">
      <w:numFmt w:val="bullet"/>
      <w:lvlText w:val="•"/>
      <w:lvlJc w:val="left"/>
      <w:pPr>
        <w:ind w:left="4474" w:hanging="241"/>
      </w:pPr>
      <w:rPr>
        <w:rFonts w:hint="default"/>
        <w:lang w:val="zh-CN" w:eastAsia="zh-CN" w:bidi="zh-CN"/>
      </w:rPr>
    </w:lvl>
    <w:lvl w:ilvl="5" w:tplc="FC5CDF30">
      <w:numFmt w:val="bullet"/>
      <w:lvlText w:val="•"/>
      <w:lvlJc w:val="left"/>
      <w:pPr>
        <w:ind w:left="5443" w:hanging="241"/>
      </w:pPr>
      <w:rPr>
        <w:rFonts w:hint="default"/>
        <w:lang w:val="zh-CN" w:eastAsia="zh-CN" w:bidi="zh-CN"/>
      </w:rPr>
    </w:lvl>
    <w:lvl w:ilvl="6" w:tplc="B3485742">
      <w:numFmt w:val="bullet"/>
      <w:lvlText w:val="•"/>
      <w:lvlJc w:val="left"/>
      <w:pPr>
        <w:ind w:left="6411" w:hanging="241"/>
      </w:pPr>
      <w:rPr>
        <w:rFonts w:hint="default"/>
        <w:lang w:val="zh-CN" w:eastAsia="zh-CN" w:bidi="zh-CN"/>
      </w:rPr>
    </w:lvl>
    <w:lvl w:ilvl="7" w:tplc="1A6C1BB0">
      <w:numFmt w:val="bullet"/>
      <w:lvlText w:val="•"/>
      <w:lvlJc w:val="left"/>
      <w:pPr>
        <w:ind w:left="7380" w:hanging="241"/>
      </w:pPr>
      <w:rPr>
        <w:rFonts w:hint="default"/>
        <w:lang w:val="zh-CN" w:eastAsia="zh-CN" w:bidi="zh-CN"/>
      </w:rPr>
    </w:lvl>
    <w:lvl w:ilvl="8" w:tplc="A566B7A6">
      <w:numFmt w:val="bullet"/>
      <w:lvlText w:val="•"/>
      <w:lvlJc w:val="left"/>
      <w:pPr>
        <w:ind w:left="8348" w:hanging="241"/>
      </w:pPr>
      <w:rPr>
        <w:rFonts w:hint="default"/>
        <w:lang w:val="zh-CN" w:eastAsia="zh-CN" w:bidi="zh-CN"/>
      </w:rPr>
    </w:lvl>
  </w:abstractNum>
  <w:abstractNum w:abstractNumId="1" w15:restartNumberingAfterBreak="0">
    <w:nsid w:val="01B651A2"/>
    <w:multiLevelType w:val="hybridMultilevel"/>
    <w:tmpl w:val="14D8F200"/>
    <w:lvl w:ilvl="0" w:tplc="A0509F06">
      <w:start w:val="1"/>
      <w:numFmt w:val="decimal"/>
      <w:lvlText w:val="%1."/>
      <w:lvlJc w:val="left"/>
      <w:pPr>
        <w:ind w:left="106" w:hanging="212"/>
      </w:pPr>
      <w:rPr>
        <w:rFonts w:ascii="宋体" w:eastAsia="宋体" w:hAnsi="宋体" w:cs="宋体" w:hint="default"/>
        <w:spacing w:val="1"/>
        <w:w w:val="99"/>
        <w:sz w:val="19"/>
        <w:szCs w:val="19"/>
        <w:lang w:val="zh-CN" w:eastAsia="zh-CN" w:bidi="zh-CN"/>
      </w:rPr>
    </w:lvl>
    <w:lvl w:ilvl="1" w:tplc="337A1CC4">
      <w:numFmt w:val="bullet"/>
      <w:lvlText w:val="•"/>
      <w:lvlJc w:val="left"/>
      <w:pPr>
        <w:ind w:left="774" w:hanging="212"/>
      </w:pPr>
      <w:rPr>
        <w:rFonts w:hint="default"/>
        <w:lang w:val="zh-CN" w:eastAsia="zh-CN" w:bidi="zh-CN"/>
      </w:rPr>
    </w:lvl>
    <w:lvl w:ilvl="2" w:tplc="F4040900">
      <w:numFmt w:val="bullet"/>
      <w:lvlText w:val="•"/>
      <w:lvlJc w:val="left"/>
      <w:pPr>
        <w:ind w:left="1448" w:hanging="212"/>
      </w:pPr>
      <w:rPr>
        <w:rFonts w:hint="default"/>
        <w:lang w:val="zh-CN" w:eastAsia="zh-CN" w:bidi="zh-CN"/>
      </w:rPr>
    </w:lvl>
    <w:lvl w:ilvl="3" w:tplc="89B4521A">
      <w:numFmt w:val="bullet"/>
      <w:lvlText w:val="•"/>
      <w:lvlJc w:val="left"/>
      <w:pPr>
        <w:ind w:left="2122" w:hanging="212"/>
      </w:pPr>
      <w:rPr>
        <w:rFonts w:hint="default"/>
        <w:lang w:val="zh-CN" w:eastAsia="zh-CN" w:bidi="zh-CN"/>
      </w:rPr>
    </w:lvl>
    <w:lvl w:ilvl="4" w:tplc="15408482">
      <w:numFmt w:val="bullet"/>
      <w:lvlText w:val="•"/>
      <w:lvlJc w:val="left"/>
      <w:pPr>
        <w:ind w:left="2797" w:hanging="212"/>
      </w:pPr>
      <w:rPr>
        <w:rFonts w:hint="default"/>
        <w:lang w:val="zh-CN" w:eastAsia="zh-CN" w:bidi="zh-CN"/>
      </w:rPr>
    </w:lvl>
    <w:lvl w:ilvl="5" w:tplc="ED348916">
      <w:numFmt w:val="bullet"/>
      <w:lvlText w:val="•"/>
      <w:lvlJc w:val="left"/>
      <w:pPr>
        <w:ind w:left="3471" w:hanging="212"/>
      </w:pPr>
      <w:rPr>
        <w:rFonts w:hint="default"/>
        <w:lang w:val="zh-CN" w:eastAsia="zh-CN" w:bidi="zh-CN"/>
      </w:rPr>
    </w:lvl>
    <w:lvl w:ilvl="6" w:tplc="B6D82B1A">
      <w:numFmt w:val="bullet"/>
      <w:lvlText w:val="•"/>
      <w:lvlJc w:val="left"/>
      <w:pPr>
        <w:ind w:left="4145" w:hanging="212"/>
      </w:pPr>
      <w:rPr>
        <w:rFonts w:hint="default"/>
        <w:lang w:val="zh-CN" w:eastAsia="zh-CN" w:bidi="zh-CN"/>
      </w:rPr>
    </w:lvl>
    <w:lvl w:ilvl="7" w:tplc="CED4277C">
      <w:numFmt w:val="bullet"/>
      <w:lvlText w:val="•"/>
      <w:lvlJc w:val="left"/>
      <w:pPr>
        <w:ind w:left="4820" w:hanging="212"/>
      </w:pPr>
      <w:rPr>
        <w:rFonts w:hint="default"/>
        <w:lang w:val="zh-CN" w:eastAsia="zh-CN" w:bidi="zh-CN"/>
      </w:rPr>
    </w:lvl>
    <w:lvl w:ilvl="8" w:tplc="2E9ED9E2">
      <w:numFmt w:val="bullet"/>
      <w:lvlText w:val="•"/>
      <w:lvlJc w:val="left"/>
      <w:pPr>
        <w:ind w:left="5494" w:hanging="212"/>
      </w:pPr>
      <w:rPr>
        <w:rFonts w:hint="default"/>
        <w:lang w:val="zh-CN" w:eastAsia="zh-CN" w:bidi="zh-CN"/>
      </w:rPr>
    </w:lvl>
  </w:abstractNum>
  <w:abstractNum w:abstractNumId="2" w15:restartNumberingAfterBreak="0">
    <w:nsid w:val="03255A5B"/>
    <w:multiLevelType w:val="hybridMultilevel"/>
    <w:tmpl w:val="5DF63EA6"/>
    <w:lvl w:ilvl="0" w:tplc="CA64F3F4">
      <w:start w:val="8"/>
      <w:numFmt w:val="upperLetter"/>
      <w:lvlText w:val="%1."/>
      <w:lvlJc w:val="left"/>
      <w:pPr>
        <w:ind w:left="118" w:hanging="241"/>
      </w:pPr>
      <w:rPr>
        <w:rFonts w:ascii="宋体" w:eastAsia="宋体" w:hAnsi="宋体" w:cs="宋体" w:hint="default"/>
        <w:spacing w:val="-60"/>
        <w:w w:val="100"/>
        <w:sz w:val="22"/>
        <w:szCs w:val="22"/>
        <w:lang w:val="zh-CN" w:eastAsia="zh-CN" w:bidi="zh-CN"/>
      </w:rPr>
    </w:lvl>
    <w:lvl w:ilvl="1" w:tplc="6478CC0C">
      <w:numFmt w:val="bullet"/>
      <w:lvlText w:val="•"/>
      <w:lvlJc w:val="left"/>
      <w:pPr>
        <w:ind w:left="1136" w:hanging="241"/>
      </w:pPr>
      <w:rPr>
        <w:rFonts w:hint="default"/>
        <w:lang w:val="zh-CN" w:eastAsia="zh-CN" w:bidi="zh-CN"/>
      </w:rPr>
    </w:lvl>
    <w:lvl w:ilvl="2" w:tplc="8876A474">
      <w:numFmt w:val="bullet"/>
      <w:lvlText w:val="•"/>
      <w:lvlJc w:val="left"/>
      <w:pPr>
        <w:ind w:left="2153" w:hanging="241"/>
      </w:pPr>
      <w:rPr>
        <w:rFonts w:hint="default"/>
        <w:lang w:val="zh-CN" w:eastAsia="zh-CN" w:bidi="zh-CN"/>
      </w:rPr>
    </w:lvl>
    <w:lvl w:ilvl="3" w:tplc="9CA8401C">
      <w:numFmt w:val="bullet"/>
      <w:lvlText w:val="•"/>
      <w:lvlJc w:val="left"/>
      <w:pPr>
        <w:ind w:left="3169" w:hanging="241"/>
      </w:pPr>
      <w:rPr>
        <w:rFonts w:hint="default"/>
        <w:lang w:val="zh-CN" w:eastAsia="zh-CN" w:bidi="zh-CN"/>
      </w:rPr>
    </w:lvl>
    <w:lvl w:ilvl="4" w:tplc="F8021214">
      <w:numFmt w:val="bullet"/>
      <w:lvlText w:val="•"/>
      <w:lvlJc w:val="left"/>
      <w:pPr>
        <w:ind w:left="4186" w:hanging="241"/>
      </w:pPr>
      <w:rPr>
        <w:rFonts w:hint="default"/>
        <w:lang w:val="zh-CN" w:eastAsia="zh-CN" w:bidi="zh-CN"/>
      </w:rPr>
    </w:lvl>
    <w:lvl w:ilvl="5" w:tplc="0FB052F8">
      <w:numFmt w:val="bullet"/>
      <w:lvlText w:val="•"/>
      <w:lvlJc w:val="left"/>
      <w:pPr>
        <w:ind w:left="5203" w:hanging="241"/>
      </w:pPr>
      <w:rPr>
        <w:rFonts w:hint="default"/>
        <w:lang w:val="zh-CN" w:eastAsia="zh-CN" w:bidi="zh-CN"/>
      </w:rPr>
    </w:lvl>
    <w:lvl w:ilvl="6" w:tplc="897609F2">
      <w:numFmt w:val="bullet"/>
      <w:lvlText w:val="•"/>
      <w:lvlJc w:val="left"/>
      <w:pPr>
        <w:ind w:left="6219" w:hanging="241"/>
      </w:pPr>
      <w:rPr>
        <w:rFonts w:hint="default"/>
        <w:lang w:val="zh-CN" w:eastAsia="zh-CN" w:bidi="zh-CN"/>
      </w:rPr>
    </w:lvl>
    <w:lvl w:ilvl="7" w:tplc="F22C16CC">
      <w:numFmt w:val="bullet"/>
      <w:lvlText w:val="•"/>
      <w:lvlJc w:val="left"/>
      <w:pPr>
        <w:ind w:left="7236" w:hanging="241"/>
      </w:pPr>
      <w:rPr>
        <w:rFonts w:hint="default"/>
        <w:lang w:val="zh-CN" w:eastAsia="zh-CN" w:bidi="zh-CN"/>
      </w:rPr>
    </w:lvl>
    <w:lvl w:ilvl="8" w:tplc="E60A92CC">
      <w:numFmt w:val="bullet"/>
      <w:lvlText w:val="•"/>
      <w:lvlJc w:val="left"/>
      <w:pPr>
        <w:ind w:left="8252" w:hanging="241"/>
      </w:pPr>
      <w:rPr>
        <w:rFonts w:hint="default"/>
        <w:lang w:val="zh-CN" w:eastAsia="zh-CN" w:bidi="zh-CN"/>
      </w:rPr>
    </w:lvl>
  </w:abstractNum>
  <w:abstractNum w:abstractNumId="3" w15:restartNumberingAfterBreak="0">
    <w:nsid w:val="0A994754"/>
    <w:multiLevelType w:val="hybridMultilevel"/>
    <w:tmpl w:val="54D4CCDC"/>
    <w:lvl w:ilvl="0" w:tplc="C54C6ACA">
      <w:start w:val="1"/>
      <w:numFmt w:val="decimal"/>
      <w:lvlText w:val="（%1）"/>
      <w:lvlJc w:val="left"/>
      <w:pPr>
        <w:ind w:left="1180" w:hanging="601"/>
      </w:pPr>
      <w:rPr>
        <w:rFonts w:ascii="宋体" w:eastAsia="宋体" w:hAnsi="宋体" w:cs="宋体" w:hint="default"/>
        <w:spacing w:val="-19"/>
        <w:w w:val="100"/>
        <w:sz w:val="22"/>
        <w:szCs w:val="22"/>
        <w:lang w:val="zh-CN" w:eastAsia="zh-CN" w:bidi="zh-CN"/>
      </w:rPr>
    </w:lvl>
    <w:lvl w:ilvl="1" w:tplc="58DEC4B8">
      <w:numFmt w:val="bullet"/>
      <w:lvlText w:val="•"/>
      <w:lvlJc w:val="left"/>
      <w:pPr>
        <w:ind w:left="2142" w:hanging="601"/>
      </w:pPr>
      <w:rPr>
        <w:rFonts w:hint="default"/>
        <w:lang w:val="zh-CN" w:eastAsia="zh-CN" w:bidi="zh-CN"/>
      </w:rPr>
    </w:lvl>
    <w:lvl w:ilvl="2" w:tplc="4DA051E4">
      <w:numFmt w:val="bullet"/>
      <w:lvlText w:val="•"/>
      <w:lvlJc w:val="left"/>
      <w:pPr>
        <w:ind w:left="3105" w:hanging="601"/>
      </w:pPr>
      <w:rPr>
        <w:rFonts w:hint="default"/>
        <w:lang w:val="zh-CN" w:eastAsia="zh-CN" w:bidi="zh-CN"/>
      </w:rPr>
    </w:lvl>
    <w:lvl w:ilvl="3" w:tplc="E8583B12">
      <w:numFmt w:val="bullet"/>
      <w:lvlText w:val="•"/>
      <w:lvlJc w:val="left"/>
      <w:pPr>
        <w:ind w:left="4068" w:hanging="601"/>
      </w:pPr>
      <w:rPr>
        <w:rFonts w:hint="default"/>
        <w:lang w:val="zh-CN" w:eastAsia="zh-CN" w:bidi="zh-CN"/>
      </w:rPr>
    </w:lvl>
    <w:lvl w:ilvl="4" w:tplc="85BAC1C6">
      <w:numFmt w:val="bullet"/>
      <w:lvlText w:val="•"/>
      <w:lvlJc w:val="left"/>
      <w:pPr>
        <w:ind w:left="5030" w:hanging="601"/>
      </w:pPr>
      <w:rPr>
        <w:rFonts w:hint="default"/>
        <w:lang w:val="zh-CN" w:eastAsia="zh-CN" w:bidi="zh-CN"/>
      </w:rPr>
    </w:lvl>
    <w:lvl w:ilvl="5" w:tplc="6BBEB17C">
      <w:numFmt w:val="bullet"/>
      <w:lvlText w:val="•"/>
      <w:lvlJc w:val="left"/>
      <w:pPr>
        <w:ind w:left="5993" w:hanging="601"/>
      </w:pPr>
      <w:rPr>
        <w:rFonts w:hint="default"/>
        <w:lang w:val="zh-CN" w:eastAsia="zh-CN" w:bidi="zh-CN"/>
      </w:rPr>
    </w:lvl>
    <w:lvl w:ilvl="6" w:tplc="58C88134">
      <w:numFmt w:val="bullet"/>
      <w:lvlText w:val="•"/>
      <w:lvlJc w:val="left"/>
      <w:pPr>
        <w:ind w:left="6956" w:hanging="601"/>
      </w:pPr>
      <w:rPr>
        <w:rFonts w:hint="default"/>
        <w:lang w:val="zh-CN" w:eastAsia="zh-CN" w:bidi="zh-CN"/>
      </w:rPr>
    </w:lvl>
    <w:lvl w:ilvl="7" w:tplc="4AD8BEC8">
      <w:numFmt w:val="bullet"/>
      <w:lvlText w:val="•"/>
      <w:lvlJc w:val="left"/>
      <w:pPr>
        <w:ind w:left="7918" w:hanging="601"/>
      </w:pPr>
      <w:rPr>
        <w:rFonts w:hint="default"/>
        <w:lang w:val="zh-CN" w:eastAsia="zh-CN" w:bidi="zh-CN"/>
      </w:rPr>
    </w:lvl>
    <w:lvl w:ilvl="8" w:tplc="A3A8EFEC">
      <w:numFmt w:val="bullet"/>
      <w:lvlText w:val="•"/>
      <w:lvlJc w:val="left"/>
      <w:pPr>
        <w:ind w:left="8881" w:hanging="601"/>
      </w:pPr>
      <w:rPr>
        <w:rFonts w:hint="default"/>
        <w:lang w:val="zh-CN" w:eastAsia="zh-CN" w:bidi="zh-CN"/>
      </w:rPr>
    </w:lvl>
  </w:abstractNum>
  <w:abstractNum w:abstractNumId="4" w15:restartNumberingAfterBreak="0">
    <w:nsid w:val="0F1A7B14"/>
    <w:multiLevelType w:val="hybridMultilevel"/>
    <w:tmpl w:val="EC8687F2"/>
    <w:lvl w:ilvl="0" w:tplc="E736AD98">
      <w:start w:val="1"/>
      <w:numFmt w:val="decimal"/>
      <w:lvlText w:val="%1."/>
      <w:lvlJc w:val="left"/>
      <w:pPr>
        <w:ind w:left="1470" w:hanging="239"/>
        <w:jc w:val="right"/>
      </w:pPr>
      <w:rPr>
        <w:rFonts w:hint="default"/>
        <w:spacing w:val="-5"/>
        <w:w w:val="100"/>
        <w:lang w:val="zh-CN" w:eastAsia="zh-CN" w:bidi="zh-CN"/>
      </w:rPr>
    </w:lvl>
    <w:lvl w:ilvl="1" w:tplc="45727742">
      <w:numFmt w:val="bullet"/>
      <w:lvlText w:val="•"/>
      <w:lvlJc w:val="left"/>
      <w:pPr>
        <w:ind w:left="2412" w:hanging="239"/>
      </w:pPr>
      <w:rPr>
        <w:rFonts w:hint="default"/>
        <w:lang w:val="zh-CN" w:eastAsia="zh-CN" w:bidi="zh-CN"/>
      </w:rPr>
    </w:lvl>
    <w:lvl w:ilvl="2" w:tplc="C49AFC64">
      <w:numFmt w:val="bullet"/>
      <w:lvlText w:val="•"/>
      <w:lvlJc w:val="left"/>
      <w:pPr>
        <w:ind w:left="3345" w:hanging="239"/>
      </w:pPr>
      <w:rPr>
        <w:rFonts w:hint="default"/>
        <w:lang w:val="zh-CN" w:eastAsia="zh-CN" w:bidi="zh-CN"/>
      </w:rPr>
    </w:lvl>
    <w:lvl w:ilvl="3" w:tplc="531003F8">
      <w:numFmt w:val="bullet"/>
      <w:lvlText w:val="•"/>
      <w:lvlJc w:val="left"/>
      <w:pPr>
        <w:ind w:left="4278" w:hanging="239"/>
      </w:pPr>
      <w:rPr>
        <w:rFonts w:hint="default"/>
        <w:lang w:val="zh-CN" w:eastAsia="zh-CN" w:bidi="zh-CN"/>
      </w:rPr>
    </w:lvl>
    <w:lvl w:ilvl="4" w:tplc="A45CF22C">
      <w:numFmt w:val="bullet"/>
      <w:lvlText w:val="•"/>
      <w:lvlJc w:val="left"/>
      <w:pPr>
        <w:ind w:left="5210" w:hanging="239"/>
      </w:pPr>
      <w:rPr>
        <w:rFonts w:hint="default"/>
        <w:lang w:val="zh-CN" w:eastAsia="zh-CN" w:bidi="zh-CN"/>
      </w:rPr>
    </w:lvl>
    <w:lvl w:ilvl="5" w:tplc="0EC263EC">
      <w:numFmt w:val="bullet"/>
      <w:lvlText w:val="•"/>
      <w:lvlJc w:val="left"/>
      <w:pPr>
        <w:ind w:left="6143" w:hanging="239"/>
      </w:pPr>
      <w:rPr>
        <w:rFonts w:hint="default"/>
        <w:lang w:val="zh-CN" w:eastAsia="zh-CN" w:bidi="zh-CN"/>
      </w:rPr>
    </w:lvl>
    <w:lvl w:ilvl="6" w:tplc="EEA008FA">
      <w:numFmt w:val="bullet"/>
      <w:lvlText w:val="•"/>
      <w:lvlJc w:val="left"/>
      <w:pPr>
        <w:ind w:left="7076" w:hanging="239"/>
      </w:pPr>
      <w:rPr>
        <w:rFonts w:hint="default"/>
        <w:lang w:val="zh-CN" w:eastAsia="zh-CN" w:bidi="zh-CN"/>
      </w:rPr>
    </w:lvl>
    <w:lvl w:ilvl="7" w:tplc="B1EEAA96">
      <w:numFmt w:val="bullet"/>
      <w:lvlText w:val="•"/>
      <w:lvlJc w:val="left"/>
      <w:pPr>
        <w:ind w:left="8008" w:hanging="239"/>
      </w:pPr>
      <w:rPr>
        <w:rFonts w:hint="default"/>
        <w:lang w:val="zh-CN" w:eastAsia="zh-CN" w:bidi="zh-CN"/>
      </w:rPr>
    </w:lvl>
    <w:lvl w:ilvl="8" w:tplc="B9EADE54">
      <w:numFmt w:val="bullet"/>
      <w:lvlText w:val="•"/>
      <w:lvlJc w:val="left"/>
      <w:pPr>
        <w:ind w:left="8941" w:hanging="239"/>
      </w:pPr>
      <w:rPr>
        <w:rFonts w:hint="default"/>
        <w:lang w:val="zh-CN" w:eastAsia="zh-CN" w:bidi="zh-CN"/>
      </w:rPr>
    </w:lvl>
  </w:abstractNum>
  <w:abstractNum w:abstractNumId="5" w15:restartNumberingAfterBreak="0">
    <w:nsid w:val="0F4F73D2"/>
    <w:multiLevelType w:val="hybridMultilevel"/>
    <w:tmpl w:val="40BA94C4"/>
    <w:lvl w:ilvl="0" w:tplc="9C8ADA0A">
      <w:start w:val="1"/>
      <w:numFmt w:val="decimal"/>
      <w:lvlText w:val="（%1）"/>
      <w:lvlJc w:val="left"/>
      <w:pPr>
        <w:ind w:left="2261" w:hanging="601"/>
      </w:pPr>
      <w:rPr>
        <w:rFonts w:ascii="宋体" w:eastAsia="宋体" w:hAnsi="宋体" w:cs="宋体" w:hint="default"/>
        <w:w w:val="100"/>
        <w:sz w:val="22"/>
        <w:szCs w:val="22"/>
        <w:lang w:val="zh-CN" w:eastAsia="zh-CN" w:bidi="zh-CN"/>
      </w:rPr>
    </w:lvl>
    <w:lvl w:ilvl="1" w:tplc="6738537C">
      <w:numFmt w:val="bullet"/>
      <w:lvlText w:val="•"/>
      <w:lvlJc w:val="left"/>
      <w:pPr>
        <w:ind w:left="3114" w:hanging="601"/>
      </w:pPr>
      <w:rPr>
        <w:rFonts w:hint="default"/>
        <w:lang w:val="zh-CN" w:eastAsia="zh-CN" w:bidi="zh-CN"/>
      </w:rPr>
    </w:lvl>
    <w:lvl w:ilvl="2" w:tplc="13F61800">
      <w:numFmt w:val="bullet"/>
      <w:lvlText w:val="•"/>
      <w:lvlJc w:val="left"/>
      <w:pPr>
        <w:ind w:left="3969" w:hanging="601"/>
      </w:pPr>
      <w:rPr>
        <w:rFonts w:hint="default"/>
        <w:lang w:val="zh-CN" w:eastAsia="zh-CN" w:bidi="zh-CN"/>
      </w:rPr>
    </w:lvl>
    <w:lvl w:ilvl="3" w:tplc="38300730">
      <w:numFmt w:val="bullet"/>
      <w:lvlText w:val="•"/>
      <w:lvlJc w:val="left"/>
      <w:pPr>
        <w:ind w:left="4824" w:hanging="601"/>
      </w:pPr>
      <w:rPr>
        <w:rFonts w:hint="default"/>
        <w:lang w:val="zh-CN" w:eastAsia="zh-CN" w:bidi="zh-CN"/>
      </w:rPr>
    </w:lvl>
    <w:lvl w:ilvl="4" w:tplc="06AE7BAA">
      <w:numFmt w:val="bullet"/>
      <w:lvlText w:val="•"/>
      <w:lvlJc w:val="left"/>
      <w:pPr>
        <w:ind w:left="5678" w:hanging="601"/>
      </w:pPr>
      <w:rPr>
        <w:rFonts w:hint="default"/>
        <w:lang w:val="zh-CN" w:eastAsia="zh-CN" w:bidi="zh-CN"/>
      </w:rPr>
    </w:lvl>
    <w:lvl w:ilvl="5" w:tplc="870EACFA">
      <w:numFmt w:val="bullet"/>
      <w:lvlText w:val="•"/>
      <w:lvlJc w:val="left"/>
      <w:pPr>
        <w:ind w:left="6533" w:hanging="601"/>
      </w:pPr>
      <w:rPr>
        <w:rFonts w:hint="default"/>
        <w:lang w:val="zh-CN" w:eastAsia="zh-CN" w:bidi="zh-CN"/>
      </w:rPr>
    </w:lvl>
    <w:lvl w:ilvl="6" w:tplc="6C64CC3A">
      <w:numFmt w:val="bullet"/>
      <w:lvlText w:val="•"/>
      <w:lvlJc w:val="left"/>
      <w:pPr>
        <w:ind w:left="7388" w:hanging="601"/>
      </w:pPr>
      <w:rPr>
        <w:rFonts w:hint="default"/>
        <w:lang w:val="zh-CN" w:eastAsia="zh-CN" w:bidi="zh-CN"/>
      </w:rPr>
    </w:lvl>
    <w:lvl w:ilvl="7" w:tplc="4AB0C13E">
      <w:numFmt w:val="bullet"/>
      <w:lvlText w:val="•"/>
      <w:lvlJc w:val="left"/>
      <w:pPr>
        <w:ind w:left="8242" w:hanging="601"/>
      </w:pPr>
      <w:rPr>
        <w:rFonts w:hint="default"/>
        <w:lang w:val="zh-CN" w:eastAsia="zh-CN" w:bidi="zh-CN"/>
      </w:rPr>
    </w:lvl>
    <w:lvl w:ilvl="8" w:tplc="F078BBB0">
      <w:numFmt w:val="bullet"/>
      <w:lvlText w:val="•"/>
      <w:lvlJc w:val="left"/>
      <w:pPr>
        <w:ind w:left="9097" w:hanging="601"/>
      </w:pPr>
      <w:rPr>
        <w:rFonts w:hint="default"/>
        <w:lang w:val="zh-CN" w:eastAsia="zh-CN" w:bidi="zh-CN"/>
      </w:rPr>
    </w:lvl>
  </w:abstractNum>
  <w:abstractNum w:abstractNumId="6" w15:restartNumberingAfterBreak="0">
    <w:nsid w:val="145712F9"/>
    <w:multiLevelType w:val="hybridMultilevel"/>
    <w:tmpl w:val="314ED5E8"/>
    <w:lvl w:ilvl="0" w:tplc="BFB05080">
      <w:start w:val="1"/>
      <w:numFmt w:val="decimal"/>
      <w:lvlText w:val="（%1）"/>
      <w:lvlJc w:val="left"/>
      <w:pPr>
        <w:ind w:left="1180" w:hanging="601"/>
      </w:pPr>
      <w:rPr>
        <w:rFonts w:ascii="宋体" w:eastAsia="宋体" w:hAnsi="宋体" w:cs="宋体" w:hint="default"/>
        <w:spacing w:val="-46"/>
        <w:w w:val="100"/>
        <w:sz w:val="22"/>
        <w:szCs w:val="22"/>
        <w:lang w:val="zh-CN" w:eastAsia="zh-CN" w:bidi="zh-CN"/>
      </w:rPr>
    </w:lvl>
    <w:lvl w:ilvl="1" w:tplc="A1FE3C22">
      <w:numFmt w:val="bullet"/>
      <w:lvlText w:val="•"/>
      <w:lvlJc w:val="left"/>
      <w:pPr>
        <w:ind w:left="2142" w:hanging="601"/>
      </w:pPr>
      <w:rPr>
        <w:rFonts w:hint="default"/>
        <w:lang w:val="zh-CN" w:eastAsia="zh-CN" w:bidi="zh-CN"/>
      </w:rPr>
    </w:lvl>
    <w:lvl w:ilvl="2" w:tplc="664A7D4A">
      <w:numFmt w:val="bullet"/>
      <w:lvlText w:val="•"/>
      <w:lvlJc w:val="left"/>
      <w:pPr>
        <w:ind w:left="3105" w:hanging="601"/>
      </w:pPr>
      <w:rPr>
        <w:rFonts w:hint="default"/>
        <w:lang w:val="zh-CN" w:eastAsia="zh-CN" w:bidi="zh-CN"/>
      </w:rPr>
    </w:lvl>
    <w:lvl w:ilvl="3" w:tplc="277E534A">
      <w:numFmt w:val="bullet"/>
      <w:lvlText w:val="•"/>
      <w:lvlJc w:val="left"/>
      <w:pPr>
        <w:ind w:left="4068" w:hanging="601"/>
      </w:pPr>
      <w:rPr>
        <w:rFonts w:hint="default"/>
        <w:lang w:val="zh-CN" w:eastAsia="zh-CN" w:bidi="zh-CN"/>
      </w:rPr>
    </w:lvl>
    <w:lvl w:ilvl="4" w:tplc="B7B085EC">
      <w:numFmt w:val="bullet"/>
      <w:lvlText w:val="•"/>
      <w:lvlJc w:val="left"/>
      <w:pPr>
        <w:ind w:left="5030" w:hanging="601"/>
      </w:pPr>
      <w:rPr>
        <w:rFonts w:hint="default"/>
        <w:lang w:val="zh-CN" w:eastAsia="zh-CN" w:bidi="zh-CN"/>
      </w:rPr>
    </w:lvl>
    <w:lvl w:ilvl="5" w:tplc="28943682">
      <w:numFmt w:val="bullet"/>
      <w:lvlText w:val="•"/>
      <w:lvlJc w:val="left"/>
      <w:pPr>
        <w:ind w:left="5993" w:hanging="601"/>
      </w:pPr>
      <w:rPr>
        <w:rFonts w:hint="default"/>
        <w:lang w:val="zh-CN" w:eastAsia="zh-CN" w:bidi="zh-CN"/>
      </w:rPr>
    </w:lvl>
    <w:lvl w:ilvl="6" w:tplc="98766E2A">
      <w:numFmt w:val="bullet"/>
      <w:lvlText w:val="•"/>
      <w:lvlJc w:val="left"/>
      <w:pPr>
        <w:ind w:left="6956" w:hanging="601"/>
      </w:pPr>
      <w:rPr>
        <w:rFonts w:hint="default"/>
        <w:lang w:val="zh-CN" w:eastAsia="zh-CN" w:bidi="zh-CN"/>
      </w:rPr>
    </w:lvl>
    <w:lvl w:ilvl="7" w:tplc="A6DA911E">
      <w:numFmt w:val="bullet"/>
      <w:lvlText w:val="•"/>
      <w:lvlJc w:val="left"/>
      <w:pPr>
        <w:ind w:left="7918" w:hanging="601"/>
      </w:pPr>
      <w:rPr>
        <w:rFonts w:hint="default"/>
        <w:lang w:val="zh-CN" w:eastAsia="zh-CN" w:bidi="zh-CN"/>
      </w:rPr>
    </w:lvl>
    <w:lvl w:ilvl="8" w:tplc="989ACAB4">
      <w:numFmt w:val="bullet"/>
      <w:lvlText w:val="•"/>
      <w:lvlJc w:val="left"/>
      <w:pPr>
        <w:ind w:left="8881" w:hanging="601"/>
      </w:pPr>
      <w:rPr>
        <w:rFonts w:hint="default"/>
        <w:lang w:val="zh-CN" w:eastAsia="zh-CN" w:bidi="zh-CN"/>
      </w:rPr>
    </w:lvl>
  </w:abstractNum>
  <w:abstractNum w:abstractNumId="7" w15:restartNumberingAfterBreak="0">
    <w:nsid w:val="15632D49"/>
    <w:multiLevelType w:val="hybridMultilevel"/>
    <w:tmpl w:val="28CC6648"/>
    <w:lvl w:ilvl="0" w:tplc="407C21DE">
      <w:start w:val="1"/>
      <w:numFmt w:val="lowerLetter"/>
      <w:lvlText w:val="%1."/>
      <w:lvlJc w:val="left"/>
      <w:pPr>
        <w:ind w:left="106" w:hanging="212"/>
      </w:pPr>
      <w:rPr>
        <w:rFonts w:ascii="宋体" w:eastAsia="宋体" w:hAnsi="宋体" w:cs="宋体" w:hint="default"/>
        <w:spacing w:val="1"/>
        <w:w w:val="99"/>
        <w:sz w:val="19"/>
        <w:szCs w:val="19"/>
        <w:lang w:val="zh-CN" w:eastAsia="zh-CN" w:bidi="zh-CN"/>
      </w:rPr>
    </w:lvl>
    <w:lvl w:ilvl="1" w:tplc="C884FA8E">
      <w:numFmt w:val="bullet"/>
      <w:lvlText w:val="•"/>
      <w:lvlJc w:val="left"/>
      <w:pPr>
        <w:ind w:left="774" w:hanging="212"/>
      </w:pPr>
      <w:rPr>
        <w:rFonts w:hint="default"/>
        <w:lang w:val="zh-CN" w:eastAsia="zh-CN" w:bidi="zh-CN"/>
      </w:rPr>
    </w:lvl>
    <w:lvl w:ilvl="2" w:tplc="C28E3DC4">
      <w:numFmt w:val="bullet"/>
      <w:lvlText w:val="•"/>
      <w:lvlJc w:val="left"/>
      <w:pPr>
        <w:ind w:left="1448" w:hanging="212"/>
      </w:pPr>
      <w:rPr>
        <w:rFonts w:hint="default"/>
        <w:lang w:val="zh-CN" w:eastAsia="zh-CN" w:bidi="zh-CN"/>
      </w:rPr>
    </w:lvl>
    <w:lvl w:ilvl="3" w:tplc="EC808BAA">
      <w:numFmt w:val="bullet"/>
      <w:lvlText w:val="•"/>
      <w:lvlJc w:val="left"/>
      <w:pPr>
        <w:ind w:left="2122" w:hanging="212"/>
      </w:pPr>
      <w:rPr>
        <w:rFonts w:hint="default"/>
        <w:lang w:val="zh-CN" w:eastAsia="zh-CN" w:bidi="zh-CN"/>
      </w:rPr>
    </w:lvl>
    <w:lvl w:ilvl="4" w:tplc="7D0A4A0C">
      <w:numFmt w:val="bullet"/>
      <w:lvlText w:val="•"/>
      <w:lvlJc w:val="left"/>
      <w:pPr>
        <w:ind w:left="2797" w:hanging="212"/>
      </w:pPr>
      <w:rPr>
        <w:rFonts w:hint="default"/>
        <w:lang w:val="zh-CN" w:eastAsia="zh-CN" w:bidi="zh-CN"/>
      </w:rPr>
    </w:lvl>
    <w:lvl w:ilvl="5" w:tplc="25EC5902">
      <w:numFmt w:val="bullet"/>
      <w:lvlText w:val="•"/>
      <w:lvlJc w:val="left"/>
      <w:pPr>
        <w:ind w:left="3471" w:hanging="212"/>
      </w:pPr>
      <w:rPr>
        <w:rFonts w:hint="default"/>
        <w:lang w:val="zh-CN" w:eastAsia="zh-CN" w:bidi="zh-CN"/>
      </w:rPr>
    </w:lvl>
    <w:lvl w:ilvl="6" w:tplc="06369454">
      <w:numFmt w:val="bullet"/>
      <w:lvlText w:val="•"/>
      <w:lvlJc w:val="left"/>
      <w:pPr>
        <w:ind w:left="4145" w:hanging="212"/>
      </w:pPr>
      <w:rPr>
        <w:rFonts w:hint="default"/>
        <w:lang w:val="zh-CN" w:eastAsia="zh-CN" w:bidi="zh-CN"/>
      </w:rPr>
    </w:lvl>
    <w:lvl w:ilvl="7" w:tplc="0972AE02">
      <w:numFmt w:val="bullet"/>
      <w:lvlText w:val="•"/>
      <w:lvlJc w:val="left"/>
      <w:pPr>
        <w:ind w:left="4820" w:hanging="212"/>
      </w:pPr>
      <w:rPr>
        <w:rFonts w:hint="default"/>
        <w:lang w:val="zh-CN" w:eastAsia="zh-CN" w:bidi="zh-CN"/>
      </w:rPr>
    </w:lvl>
    <w:lvl w:ilvl="8" w:tplc="1C3A391C">
      <w:numFmt w:val="bullet"/>
      <w:lvlText w:val="•"/>
      <w:lvlJc w:val="left"/>
      <w:pPr>
        <w:ind w:left="5494" w:hanging="212"/>
      </w:pPr>
      <w:rPr>
        <w:rFonts w:hint="default"/>
        <w:lang w:val="zh-CN" w:eastAsia="zh-CN" w:bidi="zh-CN"/>
      </w:rPr>
    </w:lvl>
  </w:abstractNum>
  <w:abstractNum w:abstractNumId="8" w15:restartNumberingAfterBreak="0">
    <w:nsid w:val="19FD46CB"/>
    <w:multiLevelType w:val="hybridMultilevel"/>
    <w:tmpl w:val="34A64174"/>
    <w:lvl w:ilvl="0" w:tplc="95544D80">
      <w:start w:val="1"/>
      <w:numFmt w:val="lowerLetter"/>
      <w:lvlText w:val="%1."/>
      <w:lvlJc w:val="left"/>
      <w:pPr>
        <w:ind w:left="318" w:hanging="212"/>
      </w:pPr>
      <w:rPr>
        <w:rFonts w:ascii="宋体" w:eastAsia="宋体" w:hAnsi="宋体" w:cs="宋体" w:hint="default"/>
        <w:spacing w:val="1"/>
        <w:w w:val="99"/>
        <w:sz w:val="19"/>
        <w:szCs w:val="19"/>
        <w:lang w:val="zh-CN" w:eastAsia="zh-CN" w:bidi="zh-CN"/>
      </w:rPr>
    </w:lvl>
    <w:lvl w:ilvl="1" w:tplc="AF42175C">
      <w:numFmt w:val="bullet"/>
      <w:lvlText w:val="•"/>
      <w:lvlJc w:val="left"/>
      <w:pPr>
        <w:ind w:left="972" w:hanging="212"/>
      </w:pPr>
      <w:rPr>
        <w:rFonts w:hint="default"/>
        <w:lang w:val="zh-CN" w:eastAsia="zh-CN" w:bidi="zh-CN"/>
      </w:rPr>
    </w:lvl>
    <w:lvl w:ilvl="2" w:tplc="806AD786">
      <w:numFmt w:val="bullet"/>
      <w:lvlText w:val="•"/>
      <w:lvlJc w:val="left"/>
      <w:pPr>
        <w:ind w:left="1624" w:hanging="212"/>
      </w:pPr>
      <w:rPr>
        <w:rFonts w:hint="default"/>
        <w:lang w:val="zh-CN" w:eastAsia="zh-CN" w:bidi="zh-CN"/>
      </w:rPr>
    </w:lvl>
    <w:lvl w:ilvl="3" w:tplc="C54ED924">
      <w:numFmt w:val="bullet"/>
      <w:lvlText w:val="•"/>
      <w:lvlJc w:val="left"/>
      <w:pPr>
        <w:ind w:left="2276" w:hanging="212"/>
      </w:pPr>
      <w:rPr>
        <w:rFonts w:hint="default"/>
        <w:lang w:val="zh-CN" w:eastAsia="zh-CN" w:bidi="zh-CN"/>
      </w:rPr>
    </w:lvl>
    <w:lvl w:ilvl="4" w:tplc="E6B688B8">
      <w:numFmt w:val="bullet"/>
      <w:lvlText w:val="•"/>
      <w:lvlJc w:val="left"/>
      <w:pPr>
        <w:ind w:left="2929" w:hanging="212"/>
      </w:pPr>
      <w:rPr>
        <w:rFonts w:hint="default"/>
        <w:lang w:val="zh-CN" w:eastAsia="zh-CN" w:bidi="zh-CN"/>
      </w:rPr>
    </w:lvl>
    <w:lvl w:ilvl="5" w:tplc="5E58C792">
      <w:numFmt w:val="bullet"/>
      <w:lvlText w:val="•"/>
      <w:lvlJc w:val="left"/>
      <w:pPr>
        <w:ind w:left="3581" w:hanging="212"/>
      </w:pPr>
      <w:rPr>
        <w:rFonts w:hint="default"/>
        <w:lang w:val="zh-CN" w:eastAsia="zh-CN" w:bidi="zh-CN"/>
      </w:rPr>
    </w:lvl>
    <w:lvl w:ilvl="6" w:tplc="D666ABCA">
      <w:numFmt w:val="bullet"/>
      <w:lvlText w:val="•"/>
      <w:lvlJc w:val="left"/>
      <w:pPr>
        <w:ind w:left="4233" w:hanging="212"/>
      </w:pPr>
      <w:rPr>
        <w:rFonts w:hint="default"/>
        <w:lang w:val="zh-CN" w:eastAsia="zh-CN" w:bidi="zh-CN"/>
      </w:rPr>
    </w:lvl>
    <w:lvl w:ilvl="7" w:tplc="011C0736">
      <w:numFmt w:val="bullet"/>
      <w:lvlText w:val="•"/>
      <w:lvlJc w:val="left"/>
      <w:pPr>
        <w:ind w:left="4886" w:hanging="212"/>
      </w:pPr>
      <w:rPr>
        <w:rFonts w:hint="default"/>
        <w:lang w:val="zh-CN" w:eastAsia="zh-CN" w:bidi="zh-CN"/>
      </w:rPr>
    </w:lvl>
    <w:lvl w:ilvl="8" w:tplc="21FC2B86">
      <w:numFmt w:val="bullet"/>
      <w:lvlText w:val="•"/>
      <w:lvlJc w:val="left"/>
      <w:pPr>
        <w:ind w:left="5538" w:hanging="212"/>
      </w:pPr>
      <w:rPr>
        <w:rFonts w:hint="default"/>
        <w:lang w:val="zh-CN" w:eastAsia="zh-CN" w:bidi="zh-CN"/>
      </w:rPr>
    </w:lvl>
  </w:abstractNum>
  <w:abstractNum w:abstractNumId="9" w15:restartNumberingAfterBreak="0">
    <w:nsid w:val="1C8D7893"/>
    <w:multiLevelType w:val="hybridMultilevel"/>
    <w:tmpl w:val="DFBCBC2C"/>
    <w:lvl w:ilvl="0" w:tplc="8F2E754E">
      <w:start w:val="1"/>
      <w:numFmt w:val="decimal"/>
      <w:lvlText w:val="%1."/>
      <w:lvlJc w:val="left"/>
      <w:pPr>
        <w:ind w:left="106" w:hanging="212"/>
      </w:pPr>
      <w:rPr>
        <w:rFonts w:ascii="宋体" w:eastAsia="宋体" w:hAnsi="宋体" w:cs="宋体" w:hint="default"/>
        <w:spacing w:val="1"/>
        <w:w w:val="99"/>
        <w:sz w:val="19"/>
        <w:szCs w:val="19"/>
        <w:lang w:val="zh-CN" w:eastAsia="zh-CN" w:bidi="zh-CN"/>
      </w:rPr>
    </w:lvl>
    <w:lvl w:ilvl="1" w:tplc="92EC10E2">
      <w:numFmt w:val="bullet"/>
      <w:lvlText w:val="•"/>
      <w:lvlJc w:val="left"/>
      <w:pPr>
        <w:ind w:left="774" w:hanging="212"/>
      </w:pPr>
      <w:rPr>
        <w:rFonts w:hint="default"/>
        <w:lang w:val="zh-CN" w:eastAsia="zh-CN" w:bidi="zh-CN"/>
      </w:rPr>
    </w:lvl>
    <w:lvl w:ilvl="2" w:tplc="01BAB150">
      <w:numFmt w:val="bullet"/>
      <w:lvlText w:val="•"/>
      <w:lvlJc w:val="left"/>
      <w:pPr>
        <w:ind w:left="1448" w:hanging="212"/>
      </w:pPr>
      <w:rPr>
        <w:rFonts w:hint="default"/>
        <w:lang w:val="zh-CN" w:eastAsia="zh-CN" w:bidi="zh-CN"/>
      </w:rPr>
    </w:lvl>
    <w:lvl w:ilvl="3" w:tplc="00144EAC">
      <w:numFmt w:val="bullet"/>
      <w:lvlText w:val="•"/>
      <w:lvlJc w:val="left"/>
      <w:pPr>
        <w:ind w:left="2122" w:hanging="212"/>
      </w:pPr>
      <w:rPr>
        <w:rFonts w:hint="default"/>
        <w:lang w:val="zh-CN" w:eastAsia="zh-CN" w:bidi="zh-CN"/>
      </w:rPr>
    </w:lvl>
    <w:lvl w:ilvl="4" w:tplc="A84629BA">
      <w:numFmt w:val="bullet"/>
      <w:lvlText w:val="•"/>
      <w:lvlJc w:val="left"/>
      <w:pPr>
        <w:ind w:left="2797" w:hanging="212"/>
      </w:pPr>
      <w:rPr>
        <w:rFonts w:hint="default"/>
        <w:lang w:val="zh-CN" w:eastAsia="zh-CN" w:bidi="zh-CN"/>
      </w:rPr>
    </w:lvl>
    <w:lvl w:ilvl="5" w:tplc="15301066">
      <w:numFmt w:val="bullet"/>
      <w:lvlText w:val="•"/>
      <w:lvlJc w:val="left"/>
      <w:pPr>
        <w:ind w:left="3471" w:hanging="212"/>
      </w:pPr>
      <w:rPr>
        <w:rFonts w:hint="default"/>
        <w:lang w:val="zh-CN" w:eastAsia="zh-CN" w:bidi="zh-CN"/>
      </w:rPr>
    </w:lvl>
    <w:lvl w:ilvl="6" w:tplc="64DCBD58">
      <w:numFmt w:val="bullet"/>
      <w:lvlText w:val="•"/>
      <w:lvlJc w:val="left"/>
      <w:pPr>
        <w:ind w:left="4145" w:hanging="212"/>
      </w:pPr>
      <w:rPr>
        <w:rFonts w:hint="default"/>
        <w:lang w:val="zh-CN" w:eastAsia="zh-CN" w:bidi="zh-CN"/>
      </w:rPr>
    </w:lvl>
    <w:lvl w:ilvl="7" w:tplc="6290B14A">
      <w:numFmt w:val="bullet"/>
      <w:lvlText w:val="•"/>
      <w:lvlJc w:val="left"/>
      <w:pPr>
        <w:ind w:left="4820" w:hanging="212"/>
      </w:pPr>
      <w:rPr>
        <w:rFonts w:hint="default"/>
        <w:lang w:val="zh-CN" w:eastAsia="zh-CN" w:bidi="zh-CN"/>
      </w:rPr>
    </w:lvl>
    <w:lvl w:ilvl="8" w:tplc="10A03218">
      <w:numFmt w:val="bullet"/>
      <w:lvlText w:val="•"/>
      <w:lvlJc w:val="left"/>
      <w:pPr>
        <w:ind w:left="5494" w:hanging="212"/>
      </w:pPr>
      <w:rPr>
        <w:rFonts w:hint="default"/>
        <w:lang w:val="zh-CN" w:eastAsia="zh-CN" w:bidi="zh-CN"/>
      </w:rPr>
    </w:lvl>
  </w:abstractNum>
  <w:abstractNum w:abstractNumId="10" w15:restartNumberingAfterBreak="0">
    <w:nsid w:val="1E2C2E84"/>
    <w:multiLevelType w:val="hybridMultilevel"/>
    <w:tmpl w:val="73DAF5A6"/>
    <w:lvl w:ilvl="0" w:tplc="856E4AA6">
      <w:start w:val="1"/>
      <w:numFmt w:val="decimal"/>
      <w:lvlText w:val="%1."/>
      <w:lvlJc w:val="left"/>
      <w:pPr>
        <w:ind w:left="318" w:hanging="212"/>
      </w:pPr>
      <w:rPr>
        <w:rFonts w:ascii="宋体" w:eastAsia="宋体" w:hAnsi="宋体" w:cs="宋体" w:hint="default"/>
        <w:spacing w:val="1"/>
        <w:w w:val="99"/>
        <w:sz w:val="19"/>
        <w:szCs w:val="19"/>
        <w:lang w:val="zh-CN" w:eastAsia="zh-CN" w:bidi="zh-CN"/>
      </w:rPr>
    </w:lvl>
    <w:lvl w:ilvl="1" w:tplc="369A082A">
      <w:numFmt w:val="bullet"/>
      <w:lvlText w:val="•"/>
      <w:lvlJc w:val="left"/>
      <w:pPr>
        <w:ind w:left="972" w:hanging="212"/>
      </w:pPr>
      <w:rPr>
        <w:rFonts w:hint="default"/>
        <w:lang w:val="zh-CN" w:eastAsia="zh-CN" w:bidi="zh-CN"/>
      </w:rPr>
    </w:lvl>
    <w:lvl w:ilvl="2" w:tplc="857C4F0A">
      <w:numFmt w:val="bullet"/>
      <w:lvlText w:val="•"/>
      <w:lvlJc w:val="left"/>
      <w:pPr>
        <w:ind w:left="1624" w:hanging="212"/>
      </w:pPr>
      <w:rPr>
        <w:rFonts w:hint="default"/>
        <w:lang w:val="zh-CN" w:eastAsia="zh-CN" w:bidi="zh-CN"/>
      </w:rPr>
    </w:lvl>
    <w:lvl w:ilvl="3" w:tplc="A306ACE2">
      <w:numFmt w:val="bullet"/>
      <w:lvlText w:val="•"/>
      <w:lvlJc w:val="left"/>
      <w:pPr>
        <w:ind w:left="2276" w:hanging="212"/>
      </w:pPr>
      <w:rPr>
        <w:rFonts w:hint="default"/>
        <w:lang w:val="zh-CN" w:eastAsia="zh-CN" w:bidi="zh-CN"/>
      </w:rPr>
    </w:lvl>
    <w:lvl w:ilvl="4" w:tplc="08BC5A98">
      <w:numFmt w:val="bullet"/>
      <w:lvlText w:val="•"/>
      <w:lvlJc w:val="left"/>
      <w:pPr>
        <w:ind w:left="2929" w:hanging="212"/>
      </w:pPr>
      <w:rPr>
        <w:rFonts w:hint="default"/>
        <w:lang w:val="zh-CN" w:eastAsia="zh-CN" w:bidi="zh-CN"/>
      </w:rPr>
    </w:lvl>
    <w:lvl w:ilvl="5" w:tplc="F98E6246">
      <w:numFmt w:val="bullet"/>
      <w:lvlText w:val="•"/>
      <w:lvlJc w:val="left"/>
      <w:pPr>
        <w:ind w:left="3581" w:hanging="212"/>
      </w:pPr>
      <w:rPr>
        <w:rFonts w:hint="default"/>
        <w:lang w:val="zh-CN" w:eastAsia="zh-CN" w:bidi="zh-CN"/>
      </w:rPr>
    </w:lvl>
    <w:lvl w:ilvl="6" w:tplc="8C727894">
      <w:numFmt w:val="bullet"/>
      <w:lvlText w:val="•"/>
      <w:lvlJc w:val="left"/>
      <w:pPr>
        <w:ind w:left="4233" w:hanging="212"/>
      </w:pPr>
      <w:rPr>
        <w:rFonts w:hint="default"/>
        <w:lang w:val="zh-CN" w:eastAsia="zh-CN" w:bidi="zh-CN"/>
      </w:rPr>
    </w:lvl>
    <w:lvl w:ilvl="7" w:tplc="502C3760">
      <w:numFmt w:val="bullet"/>
      <w:lvlText w:val="•"/>
      <w:lvlJc w:val="left"/>
      <w:pPr>
        <w:ind w:left="4886" w:hanging="212"/>
      </w:pPr>
      <w:rPr>
        <w:rFonts w:hint="default"/>
        <w:lang w:val="zh-CN" w:eastAsia="zh-CN" w:bidi="zh-CN"/>
      </w:rPr>
    </w:lvl>
    <w:lvl w:ilvl="8" w:tplc="D826EA46">
      <w:numFmt w:val="bullet"/>
      <w:lvlText w:val="•"/>
      <w:lvlJc w:val="left"/>
      <w:pPr>
        <w:ind w:left="5538" w:hanging="212"/>
      </w:pPr>
      <w:rPr>
        <w:rFonts w:hint="default"/>
        <w:lang w:val="zh-CN" w:eastAsia="zh-CN" w:bidi="zh-CN"/>
      </w:rPr>
    </w:lvl>
  </w:abstractNum>
  <w:abstractNum w:abstractNumId="11" w15:restartNumberingAfterBreak="0">
    <w:nsid w:val="217E1828"/>
    <w:multiLevelType w:val="hybridMultilevel"/>
    <w:tmpl w:val="BECC38A8"/>
    <w:lvl w:ilvl="0" w:tplc="F4805FC2">
      <w:start w:val="1"/>
      <w:numFmt w:val="decimal"/>
      <w:lvlText w:val="%1."/>
      <w:lvlJc w:val="left"/>
      <w:pPr>
        <w:ind w:left="106" w:hanging="212"/>
      </w:pPr>
      <w:rPr>
        <w:rFonts w:ascii="宋体" w:eastAsia="宋体" w:hAnsi="宋体" w:cs="宋体" w:hint="default"/>
        <w:spacing w:val="1"/>
        <w:w w:val="99"/>
        <w:sz w:val="19"/>
        <w:szCs w:val="19"/>
        <w:lang w:val="zh-CN" w:eastAsia="zh-CN" w:bidi="zh-CN"/>
      </w:rPr>
    </w:lvl>
    <w:lvl w:ilvl="1" w:tplc="0876E332">
      <w:numFmt w:val="bullet"/>
      <w:lvlText w:val="•"/>
      <w:lvlJc w:val="left"/>
      <w:pPr>
        <w:ind w:left="774" w:hanging="212"/>
      </w:pPr>
      <w:rPr>
        <w:rFonts w:hint="default"/>
        <w:lang w:val="zh-CN" w:eastAsia="zh-CN" w:bidi="zh-CN"/>
      </w:rPr>
    </w:lvl>
    <w:lvl w:ilvl="2" w:tplc="85E2D7B4">
      <w:numFmt w:val="bullet"/>
      <w:lvlText w:val="•"/>
      <w:lvlJc w:val="left"/>
      <w:pPr>
        <w:ind w:left="1448" w:hanging="212"/>
      </w:pPr>
      <w:rPr>
        <w:rFonts w:hint="default"/>
        <w:lang w:val="zh-CN" w:eastAsia="zh-CN" w:bidi="zh-CN"/>
      </w:rPr>
    </w:lvl>
    <w:lvl w:ilvl="3" w:tplc="CE42602E">
      <w:numFmt w:val="bullet"/>
      <w:lvlText w:val="•"/>
      <w:lvlJc w:val="left"/>
      <w:pPr>
        <w:ind w:left="2122" w:hanging="212"/>
      </w:pPr>
      <w:rPr>
        <w:rFonts w:hint="default"/>
        <w:lang w:val="zh-CN" w:eastAsia="zh-CN" w:bidi="zh-CN"/>
      </w:rPr>
    </w:lvl>
    <w:lvl w:ilvl="4" w:tplc="4DA2BE4A">
      <w:numFmt w:val="bullet"/>
      <w:lvlText w:val="•"/>
      <w:lvlJc w:val="left"/>
      <w:pPr>
        <w:ind w:left="2797" w:hanging="212"/>
      </w:pPr>
      <w:rPr>
        <w:rFonts w:hint="default"/>
        <w:lang w:val="zh-CN" w:eastAsia="zh-CN" w:bidi="zh-CN"/>
      </w:rPr>
    </w:lvl>
    <w:lvl w:ilvl="5" w:tplc="92FA24D4">
      <w:numFmt w:val="bullet"/>
      <w:lvlText w:val="•"/>
      <w:lvlJc w:val="left"/>
      <w:pPr>
        <w:ind w:left="3471" w:hanging="212"/>
      </w:pPr>
      <w:rPr>
        <w:rFonts w:hint="default"/>
        <w:lang w:val="zh-CN" w:eastAsia="zh-CN" w:bidi="zh-CN"/>
      </w:rPr>
    </w:lvl>
    <w:lvl w:ilvl="6" w:tplc="2CDEA7F4">
      <w:numFmt w:val="bullet"/>
      <w:lvlText w:val="•"/>
      <w:lvlJc w:val="left"/>
      <w:pPr>
        <w:ind w:left="4145" w:hanging="212"/>
      </w:pPr>
      <w:rPr>
        <w:rFonts w:hint="default"/>
        <w:lang w:val="zh-CN" w:eastAsia="zh-CN" w:bidi="zh-CN"/>
      </w:rPr>
    </w:lvl>
    <w:lvl w:ilvl="7" w:tplc="E7F08292">
      <w:numFmt w:val="bullet"/>
      <w:lvlText w:val="•"/>
      <w:lvlJc w:val="left"/>
      <w:pPr>
        <w:ind w:left="4820" w:hanging="212"/>
      </w:pPr>
      <w:rPr>
        <w:rFonts w:hint="default"/>
        <w:lang w:val="zh-CN" w:eastAsia="zh-CN" w:bidi="zh-CN"/>
      </w:rPr>
    </w:lvl>
    <w:lvl w:ilvl="8" w:tplc="9EEAF3EE">
      <w:numFmt w:val="bullet"/>
      <w:lvlText w:val="•"/>
      <w:lvlJc w:val="left"/>
      <w:pPr>
        <w:ind w:left="5494" w:hanging="212"/>
      </w:pPr>
      <w:rPr>
        <w:rFonts w:hint="default"/>
        <w:lang w:val="zh-CN" w:eastAsia="zh-CN" w:bidi="zh-CN"/>
      </w:rPr>
    </w:lvl>
  </w:abstractNum>
  <w:abstractNum w:abstractNumId="12" w15:restartNumberingAfterBreak="0">
    <w:nsid w:val="21F275DC"/>
    <w:multiLevelType w:val="multilevel"/>
    <w:tmpl w:val="941EDF72"/>
    <w:lvl w:ilvl="0">
      <w:start w:val="1"/>
      <w:numFmt w:val="decimal"/>
      <w:lvlText w:val="%1"/>
      <w:lvlJc w:val="left"/>
      <w:pPr>
        <w:ind w:left="1748" w:hanging="209"/>
      </w:pPr>
      <w:rPr>
        <w:rFonts w:ascii="宋体" w:eastAsia="宋体" w:hAnsi="宋体" w:cs="宋体" w:hint="default"/>
        <w:w w:val="100"/>
        <w:sz w:val="24"/>
        <w:szCs w:val="24"/>
        <w:lang w:val="zh-CN" w:eastAsia="zh-CN" w:bidi="zh-CN"/>
      </w:rPr>
    </w:lvl>
    <w:lvl w:ilvl="1">
      <w:start w:val="1"/>
      <w:numFmt w:val="decimal"/>
      <w:lvlText w:val="%1.%2"/>
      <w:lvlJc w:val="left"/>
      <w:pPr>
        <w:ind w:left="1458" w:hanging="413"/>
      </w:pPr>
      <w:rPr>
        <w:rFonts w:ascii="宋体" w:eastAsia="宋体" w:hAnsi="宋体" w:cs="宋体" w:hint="default"/>
        <w:spacing w:val="-3"/>
        <w:w w:val="100"/>
        <w:sz w:val="24"/>
        <w:szCs w:val="24"/>
        <w:lang w:val="zh-CN" w:eastAsia="zh-CN" w:bidi="zh-CN"/>
      </w:rPr>
    </w:lvl>
    <w:lvl w:ilvl="2">
      <w:numFmt w:val="bullet"/>
      <w:lvlText w:val="•"/>
      <w:lvlJc w:val="left"/>
      <w:pPr>
        <w:ind w:left="2747" w:hanging="413"/>
      </w:pPr>
      <w:rPr>
        <w:rFonts w:hint="default"/>
        <w:lang w:val="zh-CN" w:eastAsia="zh-CN" w:bidi="zh-CN"/>
      </w:rPr>
    </w:lvl>
    <w:lvl w:ilvl="3">
      <w:numFmt w:val="bullet"/>
      <w:lvlText w:val="•"/>
      <w:lvlJc w:val="left"/>
      <w:pPr>
        <w:ind w:left="3754" w:hanging="413"/>
      </w:pPr>
      <w:rPr>
        <w:rFonts w:hint="default"/>
        <w:lang w:val="zh-CN" w:eastAsia="zh-CN" w:bidi="zh-CN"/>
      </w:rPr>
    </w:lvl>
    <w:lvl w:ilvl="4">
      <w:numFmt w:val="bullet"/>
      <w:lvlText w:val="•"/>
      <w:lvlJc w:val="left"/>
      <w:pPr>
        <w:ind w:left="4762" w:hanging="413"/>
      </w:pPr>
      <w:rPr>
        <w:rFonts w:hint="default"/>
        <w:lang w:val="zh-CN" w:eastAsia="zh-CN" w:bidi="zh-CN"/>
      </w:rPr>
    </w:lvl>
    <w:lvl w:ilvl="5">
      <w:numFmt w:val="bullet"/>
      <w:lvlText w:val="•"/>
      <w:lvlJc w:val="left"/>
      <w:pPr>
        <w:ind w:left="5769" w:hanging="413"/>
      </w:pPr>
      <w:rPr>
        <w:rFonts w:hint="default"/>
        <w:lang w:val="zh-CN" w:eastAsia="zh-CN" w:bidi="zh-CN"/>
      </w:rPr>
    </w:lvl>
    <w:lvl w:ilvl="6">
      <w:numFmt w:val="bullet"/>
      <w:lvlText w:val="•"/>
      <w:lvlJc w:val="left"/>
      <w:pPr>
        <w:ind w:left="6777" w:hanging="413"/>
      </w:pPr>
      <w:rPr>
        <w:rFonts w:hint="default"/>
        <w:lang w:val="zh-CN" w:eastAsia="zh-CN" w:bidi="zh-CN"/>
      </w:rPr>
    </w:lvl>
    <w:lvl w:ilvl="7">
      <w:numFmt w:val="bullet"/>
      <w:lvlText w:val="•"/>
      <w:lvlJc w:val="left"/>
      <w:pPr>
        <w:ind w:left="7784" w:hanging="413"/>
      </w:pPr>
      <w:rPr>
        <w:rFonts w:hint="default"/>
        <w:lang w:val="zh-CN" w:eastAsia="zh-CN" w:bidi="zh-CN"/>
      </w:rPr>
    </w:lvl>
    <w:lvl w:ilvl="8">
      <w:numFmt w:val="bullet"/>
      <w:lvlText w:val="•"/>
      <w:lvlJc w:val="left"/>
      <w:pPr>
        <w:ind w:left="8792" w:hanging="413"/>
      </w:pPr>
      <w:rPr>
        <w:rFonts w:hint="default"/>
        <w:lang w:val="zh-CN" w:eastAsia="zh-CN" w:bidi="zh-CN"/>
      </w:rPr>
    </w:lvl>
  </w:abstractNum>
  <w:abstractNum w:abstractNumId="13" w15:restartNumberingAfterBreak="0">
    <w:nsid w:val="22D33521"/>
    <w:multiLevelType w:val="hybridMultilevel"/>
    <w:tmpl w:val="FD3463AA"/>
    <w:lvl w:ilvl="0" w:tplc="C79C52F4">
      <w:start w:val="1"/>
      <w:numFmt w:val="decimal"/>
      <w:lvlText w:val="（%1）"/>
      <w:lvlJc w:val="left"/>
      <w:pPr>
        <w:ind w:left="1180" w:hanging="601"/>
      </w:pPr>
      <w:rPr>
        <w:rFonts w:ascii="宋体" w:eastAsia="宋体" w:hAnsi="宋体" w:cs="宋体" w:hint="default"/>
        <w:spacing w:val="-19"/>
        <w:w w:val="100"/>
        <w:sz w:val="22"/>
        <w:szCs w:val="22"/>
        <w:lang w:val="zh-CN" w:eastAsia="zh-CN" w:bidi="zh-CN"/>
      </w:rPr>
    </w:lvl>
    <w:lvl w:ilvl="1" w:tplc="B2D62998">
      <w:numFmt w:val="bullet"/>
      <w:lvlText w:val="•"/>
      <w:lvlJc w:val="left"/>
      <w:pPr>
        <w:ind w:left="2142" w:hanging="601"/>
      </w:pPr>
      <w:rPr>
        <w:rFonts w:hint="default"/>
        <w:lang w:val="zh-CN" w:eastAsia="zh-CN" w:bidi="zh-CN"/>
      </w:rPr>
    </w:lvl>
    <w:lvl w:ilvl="2" w:tplc="11822908">
      <w:numFmt w:val="bullet"/>
      <w:lvlText w:val="•"/>
      <w:lvlJc w:val="left"/>
      <w:pPr>
        <w:ind w:left="3105" w:hanging="601"/>
      </w:pPr>
      <w:rPr>
        <w:rFonts w:hint="default"/>
        <w:lang w:val="zh-CN" w:eastAsia="zh-CN" w:bidi="zh-CN"/>
      </w:rPr>
    </w:lvl>
    <w:lvl w:ilvl="3" w:tplc="5B183BE4">
      <w:numFmt w:val="bullet"/>
      <w:lvlText w:val="•"/>
      <w:lvlJc w:val="left"/>
      <w:pPr>
        <w:ind w:left="4068" w:hanging="601"/>
      </w:pPr>
      <w:rPr>
        <w:rFonts w:hint="default"/>
        <w:lang w:val="zh-CN" w:eastAsia="zh-CN" w:bidi="zh-CN"/>
      </w:rPr>
    </w:lvl>
    <w:lvl w:ilvl="4" w:tplc="F2CAEB46">
      <w:numFmt w:val="bullet"/>
      <w:lvlText w:val="•"/>
      <w:lvlJc w:val="left"/>
      <w:pPr>
        <w:ind w:left="5030" w:hanging="601"/>
      </w:pPr>
      <w:rPr>
        <w:rFonts w:hint="default"/>
        <w:lang w:val="zh-CN" w:eastAsia="zh-CN" w:bidi="zh-CN"/>
      </w:rPr>
    </w:lvl>
    <w:lvl w:ilvl="5" w:tplc="5C56B7CC">
      <w:numFmt w:val="bullet"/>
      <w:lvlText w:val="•"/>
      <w:lvlJc w:val="left"/>
      <w:pPr>
        <w:ind w:left="5993" w:hanging="601"/>
      </w:pPr>
      <w:rPr>
        <w:rFonts w:hint="default"/>
        <w:lang w:val="zh-CN" w:eastAsia="zh-CN" w:bidi="zh-CN"/>
      </w:rPr>
    </w:lvl>
    <w:lvl w:ilvl="6" w:tplc="B64E7B08">
      <w:numFmt w:val="bullet"/>
      <w:lvlText w:val="•"/>
      <w:lvlJc w:val="left"/>
      <w:pPr>
        <w:ind w:left="6956" w:hanging="601"/>
      </w:pPr>
      <w:rPr>
        <w:rFonts w:hint="default"/>
        <w:lang w:val="zh-CN" w:eastAsia="zh-CN" w:bidi="zh-CN"/>
      </w:rPr>
    </w:lvl>
    <w:lvl w:ilvl="7" w:tplc="749AA184">
      <w:numFmt w:val="bullet"/>
      <w:lvlText w:val="•"/>
      <w:lvlJc w:val="left"/>
      <w:pPr>
        <w:ind w:left="7918" w:hanging="601"/>
      </w:pPr>
      <w:rPr>
        <w:rFonts w:hint="default"/>
        <w:lang w:val="zh-CN" w:eastAsia="zh-CN" w:bidi="zh-CN"/>
      </w:rPr>
    </w:lvl>
    <w:lvl w:ilvl="8" w:tplc="E15AB904">
      <w:numFmt w:val="bullet"/>
      <w:lvlText w:val="•"/>
      <w:lvlJc w:val="left"/>
      <w:pPr>
        <w:ind w:left="8881" w:hanging="601"/>
      </w:pPr>
      <w:rPr>
        <w:rFonts w:hint="default"/>
        <w:lang w:val="zh-CN" w:eastAsia="zh-CN" w:bidi="zh-CN"/>
      </w:rPr>
    </w:lvl>
  </w:abstractNum>
  <w:abstractNum w:abstractNumId="14" w15:restartNumberingAfterBreak="0">
    <w:nsid w:val="251B487F"/>
    <w:multiLevelType w:val="hybridMultilevel"/>
    <w:tmpl w:val="F274F90C"/>
    <w:lvl w:ilvl="0" w:tplc="061CAEB8">
      <w:start w:val="1"/>
      <w:numFmt w:val="decimal"/>
      <w:lvlText w:val="（%1）"/>
      <w:lvlJc w:val="left"/>
      <w:pPr>
        <w:ind w:left="1180" w:hanging="601"/>
      </w:pPr>
      <w:rPr>
        <w:rFonts w:ascii="宋体" w:eastAsia="宋体" w:hAnsi="宋体" w:cs="宋体" w:hint="default"/>
        <w:spacing w:val="-46"/>
        <w:w w:val="100"/>
        <w:sz w:val="22"/>
        <w:szCs w:val="22"/>
        <w:lang w:val="zh-CN" w:eastAsia="zh-CN" w:bidi="zh-CN"/>
      </w:rPr>
    </w:lvl>
    <w:lvl w:ilvl="1" w:tplc="54769324">
      <w:numFmt w:val="bullet"/>
      <w:lvlText w:val="•"/>
      <w:lvlJc w:val="left"/>
      <w:pPr>
        <w:ind w:left="2142" w:hanging="601"/>
      </w:pPr>
      <w:rPr>
        <w:rFonts w:hint="default"/>
        <w:lang w:val="zh-CN" w:eastAsia="zh-CN" w:bidi="zh-CN"/>
      </w:rPr>
    </w:lvl>
    <w:lvl w:ilvl="2" w:tplc="593237E2">
      <w:numFmt w:val="bullet"/>
      <w:lvlText w:val="•"/>
      <w:lvlJc w:val="left"/>
      <w:pPr>
        <w:ind w:left="3105" w:hanging="601"/>
      </w:pPr>
      <w:rPr>
        <w:rFonts w:hint="default"/>
        <w:lang w:val="zh-CN" w:eastAsia="zh-CN" w:bidi="zh-CN"/>
      </w:rPr>
    </w:lvl>
    <w:lvl w:ilvl="3" w:tplc="30103116">
      <w:numFmt w:val="bullet"/>
      <w:lvlText w:val="•"/>
      <w:lvlJc w:val="left"/>
      <w:pPr>
        <w:ind w:left="4068" w:hanging="601"/>
      </w:pPr>
      <w:rPr>
        <w:rFonts w:hint="default"/>
        <w:lang w:val="zh-CN" w:eastAsia="zh-CN" w:bidi="zh-CN"/>
      </w:rPr>
    </w:lvl>
    <w:lvl w:ilvl="4" w:tplc="9B10371A">
      <w:numFmt w:val="bullet"/>
      <w:lvlText w:val="•"/>
      <w:lvlJc w:val="left"/>
      <w:pPr>
        <w:ind w:left="5030" w:hanging="601"/>
      </w:pPr>
      <w:rPr>
        <w:rFonts w:hint="default"/>
        <w:lang w:val="zh-CN" w:eastAsia="zh-CN" w:bidi="zh-CN"/>
      </w:rPr>
    </w:lvl>
    <w:lvl w:ilvl="5" w:tplc="557E18C0">
      <w:numFmt w:val="bullet"/>
      <w:lvlText w:val="•"/>
      <w:lvlJc w:val="left"/>
      <w:pPr>
        <w:ind w:left="5993" w:hanging="601"/>
      </w:pPr>
      <w:rPr>
        <w:rFonts w:hint="default"/>
        <w:lang w:val="zh-CN" w:eastAsia="zh-CN" w:bidi="zh-CN"/>
      </w:rPr>
    </w:lvl>
    <w:lvl w:ilvl="6" w:tplc="F156F66A">
      <w:numFmt w:val="bullet"/>
      <w:lvlText w:val="•"/>
      <w:lvlJc w:val="left"/>
      <w:pPr>
        <w:ind w:left="6956" w:hanging="601"/>
      </w:pPr>
      <w:rPr>
        <w:rFonts w:hint="default"/>
        <w:lang w:val="zh-CN" w:eastAsia="zh-CN" w:bidi="zh-CN"/>
      </w:rPr>
    </w:lvl>
    <w:lvl w:ilvl="7" w:tplc="D4D80366">
      <w:numFmt w:val="bullet"/>
      <w:lvlText w:val="•"/>
      <w:lvlJc w:val="left"/>
      <w:pPr>
        <w:ind w:left="7918" w:hanging="601"/>
      </w:pPr>
      <w:rPr>
        <w:rFonts w:hint="default"/>
        <w:lang w:val="zh-CN" w:eastAsia="zh-CN" w:bidi="zh-CN"/>
      </w:rPr>
    </w:lvl>
    <w:lvl w:ilvl="8" w:tplc="D00849A0">
      <w:numFmt w:val="bullet"/>
      <w:lvlText w:val="•"/>
      <w:lvlJc w:val="left"/>
      <w:pPr>
        <w:ind w:left="8881" w:hanging="601"/>
      </w:pPr>
      <w:rPr>
        <w:rFonts w:hint="default"/>
        <w:lang w:val="zh-CN" w:eastAsia="zh-CN" w:bidi="zh-CN"/>
      </w:rPr>
    </w:lvl>
  </w:abstractNum>
  <w:abstractNum w:abstractNumId="15" w15:restartNumberingAfterBreak="0">
    <w:nsid w:val="2A0C4874"/>
    <w:multiLevelType w:val="hybridMultilevel"/>
    <w:tmpl w:val="87682400"/>
    <w:lvl w:ilvl="0" w:tplc="9716D664">
      <w:start w:val="1"/>
      <w:numFmt w:val="decimal"/>
      <w:lvlText w:val="%1."/>
      <w:lvlJc w:val="left"/>
      <w:pPr>
        <w:ind w:left="2105" w:hanging="241"/>
      </w:pPr>
      <w:rPr>
        <w:rFonts w:ascii="宋体" w:eastAsia="宋体" w:hAnsi="宋体" w:cs="宋体" w:hint="default"/>
        <w:spacing w:val="-60"/>
        <w:w w:val="100"/>
        <w:sz w:val="22"/>
        <w:szCs w:val="22"/>
        <w:lang w:val="zh-CN" w:eastAsia="zh-CN" w:bidi="zh-CN"/>
      </w:rPr>
    </w:lvl>
    <w:lvl w:ilvl="1" w:tplc="6770AD7A">
      <w:numFmt w:val="bullet"/>
      <w:lvlText w:val="•"/>
      <w:lvlJc w:val="left"/>
      <w:pPr>
        <w:ind w:left="2970" w:hanging="241"/>
      </w:pPr>
      <w:rPr>
        <w:rFonts w:hint="default"/>
        <w:lang w:val="zh-CN" w:eastAsia="zh-CN" w:bidi="zh-CN"/>
      </w:rPr>
    </w:lvl>
    <w:lvl w:ilvl="2" w:tplc="C12A2198">
      <w:numFmt w:val="bullet"/>
      <w:lvlText w:val="•"/>
      <w:lvlJc w:val="left"/>
      <w:pPr>
        <w:ind w:left="3841" w:hanging="241"/>
      </w:pPr>
      <w:rPr>
        <w:rFonts w:hint="default"/>
        <w:lang w:val="zh-CN" w:eastAsia="zh-CN" w:bidi="zh-CN"/>
      </w:rPr>
    </w:lvl>
    <w:lvl w:ilvl="3" w:tplc="1C00A238">
      <w:numFmt w:val="bullet"/>
      <w:lvlText w:val="•"/>
      <w:lvlJc w:val="left"/>
      <w:pPr>
        <w:ind w:left="4712" w:hanging="241"/>
      </w:pPr>
      <w:rPr>
        <w:rFonts w:hint="default"/>
        <w:lang w:val="zh-CN" w:eastAsia="zh-CN" w:bidi="zh-CN"/>
      </w:rPr>
    </w:lvl>
    <w:lvl w:ilvl="4" w:tplc="D69CADD6">
      <w:numFmt w:val="bullet"/>
      <w:lvlText w:val="•"/>
      <w:lvlJc w:val="left"/>
      <w:pPr>
        <w:ind w:left="5582" w:hanging="241"/>
      </w:pPr>
      <w:rPr>
        <w:rFonts w:hint="default"/>
        <w:lang w:val="zh-CN" w:eastAsia="zh-CN" w:bidi="zh-CN"/>
      </w:rPr>
    </w:lvl>
    <w:lvl w:ilvl="5" w:tplc="75780810">
      <w:numFmt w:val="bullet"/>
      <w:lvlText w:val="•"/>
      <w:lvlJc w:val="left"/>
      <w:pPr>
        <w:ind w:left="6453" w:hanging="241"/>
      </w:pPr>
      <w:rPr>
        <w:rFonts w:hint="default"/>
        <w:lang w:val="zh-CN" w:eastAsia="zh-CN" w:bidi="zh-CN"/>
      </w:rPr>
    </w:lvl>
    <w:lvl w:ilvl="6" w:tplc="CDA6D2C8">
      <w:numFmt w:val="bullet"/>
      <w:lvlText w:val="•"/>
      <w:lvlJc w:val="left"/>
      <w:pPr>
        <w:ind w:left="7324" w:hanging="241"/>
      </w:pPr>
      <w:rPr>
        <w:rFonts w:hint="default"/>
        <w:lang w:val="zh-CN" w:eastAsia="zh-CN" w:bidi="zh-CN"/>
      </w:rPr>
    </w:lvl>
    <w:lvl w:ilvl="7" w:tplc="D13C81DA">
      <w:numFmt w:val="bullet"/>
      <w:lvlText w:val="•"/>
      <w:lvlJc w:val="left"/>
      <w:pPr>
        <w:ind w:left="8194" w:hanging="241"/>
      </w:pPr>
      <w:rPr>
        <w:rFonts w:hint="default"/>
        <w:lang w:val="zh-CN" w:eastAsia="zh-CN" w:bidi="zh-CN"/>
      </w:rPr>
    </w:lvl>
    <w:lvl w:ilvl="8" w:tplc="20DE27AE">
      <w:numFmt w:val="bullet"/>
      <w:lvlText w:val="•"/>
      <w:lvlJc w:val="left"/>
      <w:pPr>
        <w:ind w:left="9065" w:hanging="241"/>
      </w:pPr>
      <w:rPr>
        <w:rFonts w:hint="default"/>
        <w:lang w:val="zh-CN" w:eastAsia="zh-CN" w:bidi="zh-CN"/>
      </w:rPr>
    </w:lvl>
  </w:abstractNum>
  <w:abstractNum w:abstractNumId="16" w15:restartNumberingAfterBreak="0">
    <w:nsid w:val="2CBD02A3"/>
    <w:multiLevelType w:val="hybridMultilevel"/>
    <w:tmpl w:val="97D07482"/>
    <w:lvl w:ilvl="0" w:tplc="168C645C">
      <w:start w:val="1"/>
      <w:numFmt w:val="decimal"/>
      <w:lvlText w:val="（%1）"/>
      <w:lvlJc w:val="left"/>
      <w:pPr>
        <w:ind w:left="1180" w:hanging="601"/>
      </w:pPr>
      <w:rPr>
        <w:rFonts w:ascii="宋体" w:eastAsia="宋体" w:hAnsi="宋体" w:cs="宋体" w:hint="default"/>
        <w:spacing w:val="-19"/>
        <w:w w:val="100"/>
        <w:sz w:val="22"/>
        <w:szCs w:val="22"/>
        <w:lang w:val="zh-CN" w:eastAsia="zh-CN" w:bidi="zh-CN"/>
      </w:rPr>
    </w:lvl>
    <w:lvl w:ilvl="1" w:tplc="74545F9C">
      <w:start w:val="1"/>
      <w:numFmt w:val="decimal"/>
      <w:lvlText w:val="%2."/>
      <w:lvlJc w:val="left"/>
      <w:pPr>
        <w:ind w:left="1789" w:hanging="241"/>
      </w:pPr>
      <w:rPr>
        <w:rFonts w:ascii="宋体" w:eastAsia="宋体" w:hAnsi="宋体" w:cs="宋体" w:hint="default"/>
        <w:w w:val="100"/>
        <w:sz w:val="22"/>
        <w:szCs w:val="22"/>
        <w:lang w:val="zh-CN" w:eastAsia="zh-CN" w:bidi="zh-CN"/>
      </w:rPr>
    </w:lvl>
    <w:lvl w:ilvl="2" w:tplc="694C13BE">
      <w:numFmt w:val="bullet"/>
      <w:lvlText w:val="•"/>
      <w:lvlJc w:val="left"/>
      <w:pPr>
        <w:ind w:left="2783" w:hanging="241"/>
      </w:pPr>
      <w:rPr>
        <w:rFonts w:hint="default"/>
        <w:lang w:val="zh-CN" w:eastAsia="zh-CN" w:bidi="zh-CN"/>
      </w:rPr>
    </w:lvl>
    <w:lvl w:ilvl="3" w:tplc="DC985FCE">
      <w:numFmt w:val="bullet"/>
      <w:lvlText w:val="•"/>
      <w:lvlJc w:val="left"/>
      <w:pPr>
        <w:ind w:left="3786" w:hanging="241"/>
      </w:pPr>
      <w:rPr>
        <w:rFonts w:hint="default"/>
        <w:lang w:val="zh-CN" w:eastAsia="zh-CN" w:bidi="zh-CN"/>
      </w:rPr>
    </w:lvl>
    <w:lvl w:ilvl="4" w:tplc="FF16B2D6">
      <w:numFmt w:val="bullet"/>
      <w:lvlText w:val="•"/>
      <w:lvlJc w:val="left"/>
      <w:pPr>
        <w:ind w:left="4789" w:hanging="241"/>
      </w:pPr>
      <w:rPr>
        <w:rFonts w:hint="default"/>
        <w:lang w:val="zh-CN" w:eastAsia="zh-CN" w:bidi="zh-CN"/>
      </w:rPr>
    </w:lvl>
    <w:lvl w:ilvl="5" w:tplc="6D34F860">
      <w:numFmt w:val="bullet"/>
      <w:lvlText w:val="•"/>
      <w:lvlJc w:val="left"/>
      <w:pPr>
        <w:ind w:left="5792" w:hanging="241"/>
      </w:pPr>
      <w:rPr>
        <w:rFonts w:hint="default"/>
        <w:lang w:val="zh-CN" w:eastAsia="zh-CN" w:bidi="zh-CN"/>
      </w:rPr>
    </w:lvl>
    <w:lvl w:ilvl="6" w:tplc="FF7E3EFC">
      <w:numFmt w:val="bullet"/>
      <w:lvlText w:val="•"/>
      <w:lvlJc w:val="left"/>
      <w:pPr>
        <w:ind w:left="6795" w:hanging="241"/>
      </w:pPr>
      <w:rPr>
        <w:rFonts w:hint="default"/>
        <w:lang w:val="zh-CN" w:eastAsia="zh-CN" w:bidi="zh-CN"/>
      </w:rPr>
    </w:lvl>
    <w:lvl w:ilvl="7" w:tplc="D6F8834E">
      <w:numFmt w:val="bullet"/>
      <w:lvlText w:val="•"/>
      <w:lvlJc w:val="left"/>
      <w:pPr>
        <w:ind w:left="7798" w:hanging="241"/>
      </w:pPr>
      <w:rPr>
        <w:rFonts w:hint="default"/>
        <w:lang w:val="zh-CN" w:eastAsia="zh-CN" w:bidi="zh-CN"/>
      </w:rPr>
    </w:lvl>
    <w:lvl w:ilvl="8" w:tplc="AE6E38F2">
      <w:numFmt w:val="bullet"/>
      <w:lvlText w:val="•"/>
      <w:lvlJc w:val="left"/>
      <w:pPr>
        <w:ind w:left="8801" w:hanging="241"/>
      </w:pPr>
      <w:rPr>
        <w:rFonts w:hint="default"/>
        <w:lang w:val="zh-CN" w:eastAsia="zh-CN" w:bidi="zh-CN"/>
      </w:rPr>
    </w:lvl>
  </w:abstractNum>
  <w:abstractNum w:abstractNumId="17" w15:restartNumberingAfterBreak="0">
    <w:nsid w:val="2DA437EE"/>
    <w:multiLevelType w:val="hybridMultilevel"/>
    <w:tmpl w:val="E7343942"/>
    <w:lvl w:ilvl="0" w:tplc="E88A919A">
      <w:start w:val="1"/>
      <w:numFmt w:val="decimal"/>
      <w:lvlText w:val="%1."/>
      <w:lvlJc w:val="left"/>
      <w:pPr>
        <w:ind w:left="1792" w:hanging="243"/>
      </w:pPr>
      <w:rPr>
        <w:rFonts w:ascii="宋体" w:eastAsia="宋体" w:hAnsi="宋体" w:cs="宋体" w:hint="default"/>
        <w:w w:val="100"/>
        <w:sz w:val="22"/>
        <w:szCs w:val="22"/>
        <w:lang w:val="zh-CN" w:eastAsia="zh-CN" w:bidi="zh-CN"/>
      </w:rPr>
    </w:lvl>
    <w:lvl w:ilvl="1" w:tplc="357AE936">
      <w:start w:val="1"/>
      <w:numFmt w:val="decimal"/>
      <w:lvlText w:val="%2."/>
      <w:lvlJc w:val="left"/>
      <w:pPr>
        <w:ind w:left="1948" w:hanging="212"/>
      </w:pPr>
      <w:rPr>
        <w:rFonts w:ascii="宋体" w:eastAsia="宋体" w:hAnsi="宋体" w:cs="宋体" w:hint="default"/>
        <w:spacing w:val="1"/>
        <w:w w:val="99"/>
        <w:sz w:val="19"/>
        <w:szCs w:val="19"/>
        <w:lang w:val="zh-CN" w:eastAsia="zh-CN" w:bidi="zh-CN"/>
      </w:rPr>
    </w:lvl>
    <w:lvl w:ilvl="2" w:tplc="522A8444">
      <w:numFmt w:val="bullet"/>
      <w:lvlText w:val="•"/>
      <w:lvlJc w:val="left"/>
      <w:pPr>
        <w:ind w:left="2925" w:hanging="212"/>
      </w:pPr>
      <w:rPr>
        <w:rFonts w:hint="default"/>
        <w:lang w:val="zh-CN" w:eastAsia="zh-CN" w:bidi="zh-CN"/>
      </w:rPr>
    </w:lvl>
    <w:lvl w:ilvl="3" w:tplc="88B27EFA">
      <w:numFmt w:val="bullet"/>
      <w:lvlText w:val="•"/>
      <w:lvlJc w:val="left"/>
      <w:pPr>
        <w:ind w:left="3910" w:hanging="212"/>
      </w:pPr>
      <w:rPr>
        <w:rFonts w:hint="default"/>
        <w:lang w:val="zh-CN" w:eastAsia="zh-CN" w:bidi="zh-CN"/>
      </w:rPr>
    </w:lvl>
    <w:lvl w:ilvl="4" w:tplc="B1941A7A">
      <w:numFmt w:val="bullet"/>
      <w:lvlText w:val="•"/>
      <w:lvlJc w:val="left"/>
      <w:pPr>
        <w:ind w:left="4895" w:hanging="212"/>
      </w:pPr>
      <w:rPr>
        <w:rFonts w:hint="default"/>
        <w:lang w:val="zh-CN" w:eastAsia="zh-CN" w:bidi="zh-CN"/>
      </w:rPr>
    </w:lvl>
    <w:lvl w:ilvl="5" w:tplc="0D8C1FE4">
      <w:numFmt w:val="bullet"/>
      <w:lvlText w:val="•"/>
      <w:lvlJc w:val="left"/>
      <w:pPr>
        <w:ind w:left="5880" w:hanging="212"/>
      </w:pPr>
      <w:rPr>
        <w:rFonts w:hint="default"/>
        <w:lang w:val="zh-CN" w:eastAsia="zh-CN" w:bidi="zh-CN"/>
      </w:rPr>
    </w:lvl>
    <w:lvl w:ilvl="6" w:tplc="B83094CC">
      <w:numFmt w:val="bullet"/>
      <w:lvlText w:val="•"/>
      <w:lvlJc w:val="left"/>
      <w:pPr>
        <w:ind w:left="6866" w:hanging="212"/>
      </w:pPr>
      <w:rPr>
        <w:rFonts w:hint="default"/>
        <w:lang w:val="zh-CN" w:eastAsia="zh-CN" w:bidi="zh-CN"/>
      </w:rPr>
    </w:lvl>
    <w:lvl w:ilvl="7" w:tplc="F1029A8E">
      <w:numFmt w:val="bullet"/>
      <w:lvlText w:val="•"/>
      <w:lvlJc w:val="left"/>
      <w:pPr>
        <w:ind w:left="7851" w:hanging="212"/>
      </w:pPr>
      <w:rPr>
        <w:rFonts w:hint="default"/>
        <w:lang w:val="zh-CN" w:eastAsia="zh-CN" w:bidi="zh-CN"/>
      </w:rPr>
    </w:lvl>
    <w:lvl w:ilvl="8" w:tplc="E88CE402">
      <w:numFmt w:val="bullet"/>
      <w:lvlText w:val="•"/>
      <w:lvlJc w:val="left"/>
      <w:pPr>
        <w:ind w:left="8836" w:hanging="212"/>
      </w:pPr>
      <w:rPr>
        <w:rFonts w:hint="default"/>
        <w:lang w:val="zh-CN" w:eastAsia="zh-CN" w:bidi="zh-CN"/>
      </w:rPr>
    </w:lvl>
  </w:abstractNum>
  <w:abstractNum w:abstractNumId="18" w15:restartNumberingAfterBreak="0">
    <w:nsid w:val="305C7717"/>
    <w:multiLevelType w:val="hybridMultilevel"/>
    <w:tmpl w:val="116EFB5C"/>
    <w:lvl w:ilvl="0" w:tplc="B31A9B66">
      <w:start w:val="1"/>
      <w:numFmt w:val="decimal"/>
      <w:lvlText w:val="%1."/>
      <w:lvlJc w:val="left"/>
      <w:pPr>
        <w:ind w:left="367" w:hanging="209"/>
      </w:pPr>
      <w:rPr>
        <w:rFonts w:ascii="宋体" w:eastAsia="宋体" w:hAnsi="宋体" w:cs="宋体" w:hint="default"/>
        <w:spacing w:val="-9"/>
        <w:w w:val="99"/>
        <w:sz w:val="19"/>
        <w:szCs w:val="19"/>
        <w:lang w:val="zh-CN" w:eastAsia="zh-CN" w:bidi="zh-CN"/>
      </w:rPr>
    </w:lvl>
    <w:lvl w:ilvl="1" w:tplc="119CF776">
      <w:numFmt w:val="bullet"/>
      <w:lvlText w:val="•"/>
      <w:lvlJc w:val="left"/>
      <w:pPr>
        <w:ind w:left="1397" w:hanging="209"/>
      </w:pPr>
      <w:rPr>
        <w:rFonts w:hint="default"/>
        <w:lang w:val="zh-CN" w:eastAsia="zh-CN" w:bidi="zh-CN"/>
      </w:rPr>
    </w:lvl>
    <w:lvl w:ilvl="2" w:tplc="2C787BBA">
      <w:numFmt w:val="bullet"/>
      <w:lvlText w:val="•"/>
      <w:lvlJc w:val="left"/>
      <w:pPr>
        <w:ind w:left="2434" w:hanging="209"/>
      </w:pPr>
      <w:rPr>
        <w:rFonts w:hint="default"/>
        <w:lang w:val="zh-CN" w:eastAsia="zh-CN" w:bidi="zh-CN"/>
      </w:rPr>
    </w:lvl>
    <w:lvl w:ilvl="3" w:tplc="0C3A5744">
      <w:numFmt w:val="bullet"/>
      <w:lvlText w:val="•"/>
      <w:lvlJc w:val="left"/>
      <w:pPr>
        <w:ind w:left="3471" w:hanging="209"/>
      </w:pPr>
      <w:rPr>
        <w:rFonts w:hint="default"/>
        <w:lang w:val="zh-CN" w:eastAsia="zh-CN" w:bidi="zh-CN"/>
      </w:rPr>
    </w:lvl>
    <w:lvl w:ilvl="4" w:tplc="4670BE06">
      <w:numFmt w:val="bullet"/>
      <w:lvlText w:val="•"/>
      <w:lvlJc w:val="left"/>
      <w:pPr>
        <w:ind w:left="4508" w:hanging="209"/>
      </w:pPr>
      <w:rPr>
        <w:rFonts w:hint="default"/>
        <w:lang w:val="zh-CN" w:eastAsia="zh-CN" w:bidi="zh-CN"/>
      </w:rPr>
    </w:lvl>
    <w:lvl w:ilvl="5" w:tplc="5F00207C">
      <w:numFmt w:val="bullet"/>
      <w:lvlText w:val="•"/>
      <w:lvlJc w:val="left"/>
      <w:pPr>
        <w:ind w:left="5545" w:hanging="209"/>
      </w:pPr>
      <w:rPr>
        <w:rFonts w:hint="default"/>
        <w:lang w:val="zh-CN" w:eastAsia="zh-CN" w:bidi="zh-CN"/>
      </w:rPr>
    </w:lvl>
    <w:lvl w:ilvl="6" w:tplc="8FB4914C">
      <w:numFmt w:val="bullet"/>
      <w:lvlText w:val="•"/>
      <w:lvlJc w:val="left"/>
      <w:pPr>
        <w:ind w:left="6582" w:hanging="209"/>
      </w:pPr>
      <w:rPr>
        <w:rFonts w:hint="default"/>
        <w:lang w:val="zh-CN" w:eastAsia="zh-CN" w:bidi="zh-CN"/>
      </w:rPr>
    </w:lvl>
    <w:lvl w:ilvl="7" w:tplc="BE9E6612">
      <w:numFmt w:val="bullet"/>
      <w:lvlText w:val="•"/>
      <w:lvlJc w:val="left"/>
      <w:pPr>
        <w:ind w:left="7619" w:hanging="209"/>
      </w:pPr>
      <w:rPr>
        <w:rFonts w:hint="default"/>
        <w:lang w:val="zh-CN" w:eastAsia="zh-CN" w:bidi="zh-CN"/>
      </w:rPr>
    </w:lvl>
    <w:lvl w:ilvl="8" w:tplc="5EEE2E92">
      <w:numFmt w:val="bullet"/>
      <w:lvlText w:val="•"/>
      <w:lvlJc w:val="left"/>
      <w:pPr>
        <w:ind w:left="8656" w:hanging="209"/>
      </w:pPr>
      <w:rPr>
        <w:rFonts w:hint="default"/>
        <w:lang w:val="zh-CN" w:eastAsia="zh-CN" w:bidi="zh-CN"/>
      </w:rPr>
    </w:lvl>
  </w:abstractNum>
  <w:abstractNum w:abstractNumId="19" w15:restartNumberingAfterBreak="0">
    <w:nsid w:val="30777827"/>
    <w:multiLevelType w:val="hybridMultilevel"/>
    <w:tmpl w:val="1D3E2BC4"/>
    <w:lvl w:ilvl="0" w:tplc="B344ADCC">
      <w:start w:val="6"/>
      <w:numFmt w:val="decimal"/>
      <w:lvlText w:val="%1、"/>
      <w:lvlJc w:val="left"/>
      <w:pPr>
        <w:ind w:left="1960" w:hanging="360"/>
      </w:pPr>
      <w:rPr>
        <w:rFonts w:hint="default"/>
      </w:rPr>
    </w:lvl>
    <w:lvl w:ilvl="1" w:tplc="04090019" w:tentative="1">
      <w:start w:val="1"/>
      <w:numFmt w:val="lowerLetter"/>
      <w:lvlText w:val="%2)"/>
      <w:lvlJc w:val="left"/>
      <w:pPr>
        <w:ind w:left="2440" w:hanging="420"/>
      </w:pPr>
    </w:lvl>
    <w:lvl w:ilvl="2" w:tplc="0409001B" w:tentative="1">
      <w:start w:val="1"/>
      <w:numFmt w:val="lowerRoman"/>
      <w:lvlText w:val="%3."/>
      <w:lvlJc w:val="right"/>
      <w:pPr>
        <w:ind w:left="2860" w:hanging="420"/>
      </w:pPr>
    </w:lvl>
    <w:lvl w:ilvl="3" w:tplc="0409000F" w:tentative="1">
      <w:start w:val="1"/>
      <w:numFmt w:val="decimal"/>
      <w:lvlText w:val="%4."/>
      <w:lvlJc w:val="left"/>
      <w:pPr>
        <w:ind w:left="3280" w:hanging="420"/>
      </w:pPr>
    </w:lvl>
    <w:lvl w:ilvl="4" w:tplc="04090019" w:tentative="1">
      <w:start w:val="1"/>
      <w:numFmt w:val="lowerLetter"/>
      <w:lvlText w:val="%5)"/>
      <w:lvlJc w:val="left"/>
      <w:pPr>
        <w:ind w:left="3700" w:hanging="420"/>
      </w:pPr>
    </w:lvl>
    <w:lvl w:ilvl="5" w:tplc="0409001B" w:tentative="1">
      <w:start w:val="1"/>
      <w:numFmt w:val="lowerRoman"/>
      <w:lvlText w:val="%6."/>
      <w:lvlJc w:val="right"/>
      <w:pPr>
        <w:ind w:left="4120" w:hanging="420"/>
      </w:pPr>
    </w:lvl>
    <w:lvl w:ilvl="6" w:tplc="0409000F" w:tentative="1">
      <w:start w:val="1"/>
      <w:numFmt w:val="decimal"/>
      <w:lvlText w:val="%7."/>
      <w:lvlJc w:val="left"/>
      <w:pPr>
        <w:ind w:left="4540" w:hanging="420"/>
      </w:pPr>
    </w:lvl>
    <w:lvl w:ilvl="7" w:tplc="04090019" w:tentative="1">
      <w:start w:val="1"/>
      <w:numFmt w:val="lowerLetter"/>
      <w:lvlText w:val="%8)"/>
      <w:lvlJc w:val="left"/>
      <w:pPr>
        <w:ind w:left="4960" w:hanging="420"/>
      </w:pPr>
    </w:lvl>
    <w:lvl w:ilvl="8" w:tplc="0409001B" w:tentative="1">
      <w:start w:val="1"/>
      <w:numFmt w:val="lowerRoman"/>
      <w:lvlText w:val="%9."/>
      <w:lvlJc w:val="right"/>
      <w:pPr>
        <w:ind w:left="5380" w:hanging="420"/>
      </w:pPr>
    </w:lvl>
  </w:abstractNum>
  <w:abstractNum w:abstractNumId="20" w15:restartNumberingAfterBreak="0">
    <w:nsid w:val="31036FDB"/>
    <w:multiLevelType w:val="hybridMultilevel"/>
    <w:tmpl w:val="D858237A"/>
    <w:lvl w:ilvl="0" w:tplc="70A4A2FE">
      <w:start w:val="1"/>
      <w:numFmt w:val="decimal"/>
      <w:lvlText w:val="（%1）"/>
      <w:lvlJc w:val="left"/>
      <w:pPr>
        <w:ind w:left="2201" w:hanging="601"/>
      </w:pPr>
      <w:rPr>
        <w:rFonts w:ascii="宋体" w:eastAsia="宋体" w:hAnsi="宋体" w:cs="宋体" w:hint="default"/>
        <w:w w:val="100"/>
        <w:sz w:val="22"/>
        <w:szCs w:val="22"/>
        <w:lang w:val="zh-CN" w:eastAsia="zh-CN" w:bidi="zh-CN"/>
      </w:rPr>
    </w:lvl>
    <w:lvl w:ilvl="1" w:tplc="77C06D3E">
      <w:numFmt w:val="bullet"/>
      <w:lvlText w:val="•"/>
      <w:lvlJc w:val="left"/>
      <w:pPr>
        <w:ind w:left="3060" w:hanging="601"/>
      </w:pPr>
      <w:rPr>
        <w:rFonts w:hint="default"/>
        <w:lang w:val="zh-CN" w:eastAsia="zh-CN" w:bidi="zh-CN"/>
      </w:rPr>
    </w:lvl>
    <w:lvl w:ilvl="2" w:tplc="6E984F26">
      <w:numFmt w:val="bullet"/>
      <w:lvlText w:val="•"/>
      <w:lvlJc w:val="left"/>
      <w:pPr>
        <w:ind w:left="3921" w:hanging="601"/>
      </w:pPr>
      <w:rPr>
        <w:rFonts w:hint="default"/>
        <w:lang w:val="zh-CN" w:eastAsia="zh-CN" w:bidi="zh-CN"/>
      </w:rPr>
    </w:lvl>
    <w:lvl w:ilvl="3" w:tplc="CAA0D0C6">
      <w:numFmt w:val="bullet"/>
      <w:lvlText w:val="•"/>
      <w:lvlJc w:val="left"/>
      <w:pPr>
        <w:ind w:left="4782" w:hanging="601"/>
      </w:pPr>
      <w:rPr>
        <w:rFonts w:hint="default"/>
        <w:lang w:val="zh-CN" w:eastAsia="zh-CN" w:bidi="zh-CN"/>
      </w:rPr>
    </w:lvl>
    <w:lvl w:ilvl="4" w:tplc="EAF65E44">
      <w:numFmt w:val="bullet"/>
      <w:lvlText w:val="•"/>
      <w:lvlJc w:val="left"/>
      <w:pPr>
        <w:ind w:left="5642" w:hanging="601"/>
      </w:pPr>
      <w:rPr>
        <w:rFonts w:hint="default"/>
        <w:lang w:val="zh-CN" w:eastAsia="zh-CN" w:bidi="zh-CN"/>
      </w:rPr>
    </w:lvl>
    <w:lvl w:ilvl="5" w:tplc="C9B01186">
      <w:numFmt w:val="bullet"/>
      <w:lvlText w:val="•"/>
      <w:lvlJc w:val="left"/>
      <w:pPr>
        <w:ind w:left="6503" w:hanging="601"/>
      </w:pPr>
      <w:rPr>
        <w:rFonts w:hint="default"/>
        <w:lang w:val="zh-CN" w:eastAsia="zh-CN" w:bidi="zh-CN"/>
      </w:rPr>
    </w:lvl>
    <w:lvl w:ilvl="6" w:tplc="8C2E5D26">
      <w:numFmt w:val="bullet"/>
      <w:lvlText w:val="•"/>
      <w:lvlJc w:val="left"/>
      <w:pPr>
        <w:ind w:left="7364" w:hanging="601"/>
      </w:pPr>
      <w:rPr>
        <w:rFonts w:hint="default"/>
        <w:lang w:val="zh-CN" w:eastAsia="zh-CN" w:bidi="zh-CN"/>
      </w:rPr>
    </w:lvl>
    <w:lvl w:ilvl="7" w:tplc="D6423E7C">
      <w:numFmt w:val="bullet"/>
      <w:lvlText w:val="•"/>
      <w:lvlJc w:val="left"/>
      <w:pPr>
        <w:ind w:left="8224" w:hanging="601"/>
      </w:pPr>
      <w:rPr>
        <w:rFonts w:hint="default"/>
        <w:lang w:val="zh-CN" w:eastAsia="zh-CN" w:bidi="zh-CN"/>
      </w:rPr>
    </w:lvl>
    <w:lvl w:ilvl="8" w:tplc="907A189E">
      <w:numFmt w:val="bullet"/>
      <w:lvlText w:val="•"/>
      <w:lvlJc w:val="left"/>
      <w:pPr>
        <w:ind w:left="9085" w:hanging="601"/>
      </w:pPr>
      <w:rPr>
        <w:rFonts w:hint="default"/>
        <w:lang w:val="zh-CN" w:eastAsia="zh-CN" w:bidi="zh-CN"/>
      </w:rPr>
    </w:lvl>
  </w:abstractNum>
  <w:abstractNum w:abstractNumId="21" w15:restartNumberingAfterBreak="0">
    <w:nsid w:val="310E3157"/>
    <w:multiLevelType w:val="hybridMultilevel"/>
    <w:tmpl w:val="133E7AFC"/>
    <w:lvl w:ilvl="0" w:tplc="B0FC61D8">
      <w:start w:val="1"/>
      <w:numFmt w:val="decimal"/>
      <w:lvlText w:val="（%1）"/>
      <w:lvlJc w:val="left"/>
      <w:pPr>
        <w:ind w:left="2261" w:hanging="601"/>
      </w:pPr>
      <w:rPr>
        <w:rFonts w:ascii="宋体" w:eastAsia="宋体" w:hAnsi="宋体" w:cs="宋体" w:hint="default"/>
        <w:w w:val="100"/>
        <w:sz w:val="22"/>
        <w:szCs w:val="22"/>
        <w:lang w:val="zh-CN" w:eastAsia="zh-CN" w:bidi="zh-CN"/>
      </w:rPr>
    </w:lvl>
    <w:lvl w:ilvl="1" w:tplc="16842BEC">
      <w:numFmt w:val="bullet"/>
      <w:lvlText w:val="•"/>
      <w:lvlJc w:val="left"/>
      <w:pPr>
        <w:ind w:left="3114" w:hanging="601"/>
      </w:pPr>
      <w:rPr>
        <w:rFonts w:hint="default"/>
        <w:lang w:val="zh-CN" w:eastAsia="zh-CN" w:bidi="zh-CN"/>
      </w:rPr>
    </w:lvl>
    <w:lvl w:ilvl="2" w:tplc="46325C1C">
      <w:numFmt w:val="bullet"/>
      <w:lvlText w:val="•"/>
      <w:lvlJc w:val="left"/>
      <w:pPr>
        <w:ind w:left="3969" w:hanging="601"/>
      </w:pPr>
      <w:rPr>
        <w:rFonts w:hint="default"/>
        <w:lang w:val="zh-CN" w:eastAsia="zh-CN" w:bidi="zh-CN"/>
      </w:rPr>
    </w:lvl>
    <w:lvl w:ilvl="3" w:tplc="07B055BC">
      <w:numFmt w:val="bullet"/>
      <w:lvlText w:val="•"/>
      <w:lvlJc w:val="left"/>
      <w:pPr>
        <w:ind w:left="4824" w:hanging="601"/>
      </w:pPr>
      <w:rPr>
        <w:rFonts w:hint="default"/>
        <w:lang w:val="zh-CN" w:eastAsia="zh-CN" w:bidi="zh-CN"/>
      </w:rPr>
    </w:lvl>
    <w:lvl w:ilvl="4" w:tplc="7F0673B0">
      <w:numFmt w:val="bullet"/>
      <w:lvlText w:val="•"/>
      <w:lvlJc w:val="left"/>
      <w:pPr>
        <w:ind w:left="5678" w:hanging="601"/>
      </w:pPr>
      <w:rPr>
        <w:rFonts w:hint="default"/>
        <w:lang w:val="zh-CN" w:eastAsia="zh-CN" w:bidi="zh-CN"/>
      </w:rPr>
    </w:lvl>
    <w:lvl w:ilvl="5" w:tplc="845E79E6">
      <w:numFmt w:val="bullet"/>
      <w:lvlText w:val="•"/>
      <w:lvlJc w:val="left"/>
      <w:pPr>
        <w:ind w:left="6533" w:hanging="601"/>
      </w:pPr>
      <w:rPr>
        <w:rFonts w:hint="default"/>
        <w:lang w:val="zh-CN" w:eastAsia="zh-CN" w:bidi="zh-CN"/>
      </w:rPr>
    </w:lvl>
    <w:lvl w:ilvl="6" w:tplc="04E62438">
      <w:numFmt w:val="bullet"/>
      <w:lvlText w:val="•"/>
      <w:lvlJc w:val="left"/>
      <w:pPr>
        <w:ind w:left="7388" w:hanging="601"/>
      </w:pPr>
      <w:rPr>
        <w:rFonts w:hint="default"/>
        <w:lang w:val="zh-CN" w:eastAsia="zh-CN" w:bidi="zh-CN"/>
      </w:rPr>
    </w:lvl>
    <w:lvl w:ilvl="7" w:tplc="D7CC343C">
      <w:numFmt w:val="bullet"/>
      <w:lvlText w:val="•"/>
      <w:lvlJc w:val="left"/>
      <w:pPr>
        <w:ind w:left="8242" w:hanging="601"/>
      </w:pPr>
      <w:rPr>
        <w:rFonts w:hint="default"/>
        <w:lang w:val="zh-CN" w:eastAsia="zh-CN" w:bidi="zh-CN"/>
      </w:rPr>
    </w:lvl>
    <w:lvl w:ilvl="8" w:tplc="2FD2F36C">
      <w:numFmt w:val="bullet"/>
      <w:lvlText w:val="•"/>
      <w:lvlJc w:val="left"/>
      <w:pPr>
        <w:ind w:left="9097" w:hanging="601"/>
      </w:pPr>
      <w:rPr>
        <w:rFonts w:hint="default"/>
        <w:lang w:val="zh-CN" w:eastAsia="zh-CN" w:bidi="zh-CN"/>
      </w:rPr>
    </w:lvl>
  </w:abstractNum>
  <w:abstractNum w:abstractNumId="22" w15:restartNumberingAfterBreak="0">
    <w:nsid w:val="36BB748B"/>
    <w:multiLevelType w:val="hybridMultilevel"/>
    <w:tmpl w:val="96E8C33C"/>
    <w:lvl w:ilvl="0" w:tplc="60061DCA">
      <w:start w:val="1"/>
      <w:numFmt w:val="decimal"/>
      <w:lvlText w:val="（%1）"/>
      <w:lvlJc w:val="left"/>
      <w:pPr>
        <w:ind w:left="1180" w:hanging="601"/>
      </w:pPr>
      <w:rPr>
        <w:rFonts w:ascii="宋体" w:eastAsia="宋体" w:hAnsi="宋体" w:cs="宋体" w:hint="default"/>
        <w:spacing w:val="-44"/>
        <w:w w:val="100"/>
        <w:sz w:val="22"/>
        <w:szCs w:val="22"/>
        <w:lang w:val="zh-CN" w:eastAsia="zh-CN" w:bidi="zh-CN"/>
      </w:rPr>
    </w:lvl>
    <w:lvl w:ilvl="1" w:tplc="2DD6F830">
      <w:numFmt w:val="bullet"/>
      <w:lvlText w:val="•"/>
      <w:lvlJc w:val="left"/>
      <w:pPr>
        <w:ind w:left="2142" w:hanging="601"/>
      </w:pPr>
      <w:rPr>
        <w:rFonts w:hint="default"/>
        <w:lang w:val="zh-CN" w:eastAsia="zh-CN" w:bidi="zh-CN"/>
      </w:rPr>
    </w:lvl>
    <w:lvl w:ilvl="2" w:tplc="0BE838DE">
      <w:numFmt w:val="bullet"/>
      <w:lvlText w:val="•"/>
      <w:lvlJc w:val="left"/>
      <w:pPr>
        <w:ind w:left="3105" w:hanging="601"/>
      </w:pPr>
      <w:rPr>
        <w:rFonts w:hint="default"/>
        <w:lang w:val="zh-CN" w:eastAsia="zh-CN" w:bidi="zh-CN"/>
      </w:rPr>
    </w:lvl>
    <w:lvl w:ilvl="3" w:tplc="14263B88">
      <w:numFmt w:val="bullet"/>
      <w:lvlText w:val="•"/>
      <w:lvlJc w:val="left"/>
      <w:pPr>
        <w:ind w:left="4068" w:hanging="601"/>
      </w:pPr>
      <w:rPr>
        <w:rFonts w:hint="default"/>
        <w:lang w:val="zh-CN" w:eastAsia="zh-CN" w:bidi="zh-CN"/>
      </w:rPr>
    </w:lvl>
    <w:lvl w:ilvl="4" w:tplc="59522252">
      <w:numFmt w:val="bullet"/>
      <w:lvlText w:val="•"/>
      <w:lvlJc w:val="left"/>
      <w:pPr>
        <w:ind w:left="5030" w:hanging="601"/>
      </w:pPr>
      <w:rPr>
        <w:rFonts w:hint="default"/>
        <w:lang w:val="zh-CN" w:eastAsia="zh-CN" w:bidi="zh-CN"/>
      </w:rPr>
    </w:lvl>
    <w:lvl w:ilvl="5" w:tplc="E8E63D6E">
      <w:numFmt w:val="bullet"/>
      <w:lvlText w:val="•"/>
      <w:lvlJc w:val="left"/>
      <w:pPr>
        <w:ind w:left="5993" w:hanging="601"/>
      </w:pPr>
      <w:rPr>
        <w:rFonts w:hint="default"/>
        <w:lang w:val="zh-CN" w:eastAsia="zh-CN" w:bidi="zh-CN"/>
      </w:rPr>
    </w:lvl>
    <w:lvl w:ilvl="6" w:tplc="26B8DF38">
      <w:numFmt w:val="bullet"/>
      <w:lvlText w:val="•"/>
      <w:lvlJc w:val="left"/>
      <w:pPr>
        <w:ind w:left="6956" w:hanging="601"/>
      </w:pPr>
      <w:rPr>
        <w:rFonts w:hint="default"/>
        <w:lang w:val="zh-CN" w:eastAsia="zh-CN" w:bidi="zh-CN"/>
      </w:rPr>
    </w:lvl>
    <w:lvl w:ilvl="7" w:tplc="1FBCC21A">
      <w:numFmt w:val="bullet"/>
      <w:lvlText w:val="•"/>
      <w:lvlJc w:val="left"/>
      <w:pPr>
        <w:ind w:left="7918" w:hanging="601"/>
      </w:pPr>
      <w:rPr>
        <w:rFonts w:hint="default"/>
        <w:lang w:val="zh-CN" w:eastAsia="zh-CN" w:bidi="zh-CN"/>
      </w:rPr>
    </w:lvl>
    <w:lvl w:ilvl="8" w:tplc="0BF61D62">
      <w:numFmt w:val="bullet"/>
      <w:lvlText w:val="•"/>
      <w:lvlJc w:val="left"/>
      <w:pPr>
        <w:ind w:left="8881" w:hanging="601"/>
      </w:pPr>
      <w:rPr>
        <w:rFonts w:hint="default"/>
        <w:lang w:val="zh-CN" w:eastAsia="zh-CN" w:bidi="zh-CN"/>
      </w:rPr>
    </w:lvl>
  </w:abstractNum>
  <w:abstractNum w:abstractNumId="23" w15:restartNumberingAfterBreak="0">
    <w:nsid w:val="37EC1288"/>
    <w:multiLevelType w:val="hybridMultilevel"/>
    <w:tmpl w:val="2EC817EA"/>
    <w:lvl w:ilvl="0" w:tplc="CA2CB7CE">
      <w:start w:val="5"/>
      <w:numFmt w:val="decimal"/>
      <w:lvlText w:val="%1."/>
      <w:lvlJc w:val="left"/>
      <w:pPr>
        <w:ind w:left="1781" w:hanging="241"/>
      </w:pPr>
      <w:rPr>
        <w:rFonts w:ascii="宋体" w:eastAsia="宋体" w:hAnsi="宋体" w:cs="宋体" w:hint="default"/>
        <w:w w:val="100"/>
        <w:sz w:val="22"/>
        <w:szCs w:val="22"/>
        <w:lang w:val="zh-CN" w:eastAsia="zh-CN" w:bidi="zh-CN"/>
      </w:rPr>
    </w:lvl>
    <w:lvl w:ilvl="1" w:tplc="0EF6475E">
      <w:numFmt w:val="bullet"/>
      <w:lvlText w:val="•"/>
      <w:lvlJc w:val="left"/>
      <w:pPr>
        <w:ind w:left="2682" w:hanging="241"/>
      </w:pPr>
      <w:rPr>
        <w:rFonts w:hint="default"/>
        <w:lang w:val="zh-CN" w:eastAsia="zh-CN" w:bidi="zh-CN"/>
      </w:rPr>
    </w:lvl>
    <w:lvl w:ilvl="2" w:tplc="4F70CBDA">
      <w:numFmt w:val="bullet"/>
      <w:lvlText w:val="•"/>
      <w:lvlJc w:val="left"/>
      <w:pPr>
        <w:ind w:left="3585" w:hanging="241"/>
      </w:pPr>
      <w:rPr>
        <w:rFonts w:hint="default"/>
        <w:lang w:val="zh-CN" w:eastAsia="zh-CN" w:bidi="zh-CN"/>
      </w:rPr>
    </w:lvl>
    <w:lvl w:ilvl="3" w:tplc="F9E8F996">
      <w:numFmt w:val="bullet"/>
      <w:lvlText w:val="•"/>
      <w:lvlJc w:val="left"/>
      <w:pPr>
        <w:ind w:left="4488" w:hanging="241"/>
      </w:pPr>
      <w:rPr>
        <w:rFonts w:hint="default"/>
        <w:lang w:val="zh-CN" w:eastAsia="zh-CN" w:bidi="zh-CN"/>
      </w:rPr>
    </w:lvl>
    <w:lvl w:ilvl="4" w:tplc="9F62ED0C">
      <w:numFmt w:val="bullet"/>
      <w:lvlText w:val="•"/>
      <w:lvlJc w:val="left"/>
      <w:pPr>
        <w:ind w:left="5390" w:hanging="241"/>
      </w:pPr>
      <w:rPr>
        <w:rFonts w:hint="default"/>
        <w:lang w:val="zh-CN" w:eastAsia="zh-CN" w:bidi="zh-CN"/>
      </w:rPr>
    </w:lvl>
    <w:lvl w:ilvl="5" w:tplc="91308458">
      <w:numFmt w:val="bullet"/>
      <w:lvlText w:val="•"/>
      <w:lvlJc w:val="left"/>
      <w:pPr>
        <w:ind w:left="6293" w:hanging="241"/>
      </w:pPr>
      <w:rPr>
        <w:rFonts w:hint="default"/>
        <w:lang w:val="zh-CN" w:eastAsia="zh-CN" w:bidi="zh-CN"/>
      </w:rPr>
    </w:lvl>
    <w:lvl w:ilvl="6" w:tplc="B61E1228">
      <w:numFmt w:val="bullet"/>
      <w:lvlText w:val="•"/>
      <w:lvlJc w:val="left"/>
      <w:pPr>
        <w:ind w:left="7196" w:hanging="241"/>
      </w:pPr>
      <w:rPr>
        <w:rFonts w:hint="default"/>
        <w:lang w:val="zh-CN" w:eastAsia="zh-CN" w:bidi="zh-CN"/>
      </w:rPr>
    </w:lvl>
    <w:lvl w:ilvl="7" w:tplc="C964918A">
      <w:numFmt w:val="bullet"/>
      <w:lvlText w:val="•"/>
      <w:lvlJc w:val="left"/>
      <w:pPr>
        <w:ind w:left="8098" w:hanging="241"/>
      </w:pPr>
      <w:rPr>
        <w:rFonts w:hint="default"/>
        <w:lang w:val="zh-CN" w:eastAsia="zh-CN" w:bidi="zh-CN"/>
      </w:rPr>
    </w:lvl>
    <w:lvl w:ilvl="8" w:tplc="F24A9AAC">
      <w:numFmt w:val="bullet"/>
      <w:lvlText w:val="•"/>
      <w:lvlJc w:val="left"/>
      <w:pPr>
        <w:ind w:left="9001" w:hanging="241"/>
      </w:pPr>
      <w:rPr>
        <w:rFonts w:hint="default"/>
        <w:lang w:val="zh-CN" w:eastAsia="zh-CN" w:bidi="zh-CN"/>
      </w:rPr>
    </w:lvl>
  </w:abstractNum>
  <w:abstractNum w:abstractNumId="24" w15:restartNumberingAfterBreak="0">
    <w:nsid w:val="3A3A7362"/>
    <w:multiLevelType w:val="hybridMultilevel"/>
    <w:tmpl w:val="8A60FA64"/>
    <w:lvl w:ilvl="0" w:tplc="6E52C87E">
      <w:start w:val="1"/>
      <w:numFmt w:val="decimal"/>
      <w:lvlText w:val="（%1）"/>
      <w:lvlJc w:val="left"/>
      <w:pPr>
        <w:ind w:left="2261" w:hanging="601"/>
      </w:pPr>
      <w:rPr>
        <w:rFonts w:ascii="宋体" w:eastAsia="宋体" w:hAnsi="宋体" w:cs="宋体" w:hint="default"/>
        <w:w w:val="100"/>
        <w:sz w:val="22"/>
        <w:szCs w:val="22"/>
        <w:lang w:val="zh-CN" w:eastAsia="zh-CN" w:bidi="zh-CN"/>
      </w:rPr>
    </w:lvl>
    <w:lvl w:ilvl="1" w:tplc="0BC26AA8">
      <w:numFmt w:val="bullet"/>
      <w:lvlText w:val="•"/>
      <w:lvlJc w:val="left"/>
      <w:pPr>
        <w:ind w:left="3114" w:hanging="601"/>
      </w:pPr>
      <w:rPr>
        <w:rFonts w:hint="default"/>
        <w:lang w:val="zh-CN" w:eastAsia="zh-CN" w:bidi="zh-CN"/>
      </w:rPr>
    </w:lvl>
    <w:lvl w:ilvl="2" w:tplc="4D2C04BA">
      <w:numFmt w:val="bullet"/>
      <w:lvlText w:val="•"/>
      <w:lvlJc w:val="left"/>
      <w:pPr>
        <w:ind w:left="3969" w:hanging="601"/>
      </w:pPr>
      <w:rPr>
        <w:rFonts w:hint="default"/>
        <w:lang w:val="zh-CN" w:eastAsia="zh-CN" w:bidi="zh-CN"/>
      </w:rPr>
    </w:lvl>
    <w:lvl w:ilvl="3" w:tplc="8B526FDE">
      <w:numFmt w:val="bullet"/>
      <w:lvlText w:val="•"/>
      <w:lvlJc w:val="left"/>
      <w:pPr>
        <w:ind w:left="4824" w:hanging="601"/>
      </w:pPr>
      <w:rPr>
        <w:rFonts w:hint="default"/>
        <w:lang w:val="zh-CN" w:eastAsia="zh-CN" w:bidi="zh-CN"/>
      </w:rPr>
    </w:lvl>
    <w:lvl w:ilvl="4" w:tplc="F4F899F4">
      <w:numFmt w:val="bullet"/>
      <w:lvlText w:val="•"/>
      <w:lvlJc w:val="left"/>
      <w:pPr>
        <w:ind w:left="5678" w:hanging="601"/>
      </w:pPr>
      <w:rPr>
        <w:rFonts w:hint="default"/>
        <w:lang w:val="zh-CN" w:eastAsia="zh-CN" w:bidi="zh-CN"/>
      </w:rPr>
    </w:lvl>
    <w:lvl w:ilvl="5" w:tplc="9514BD7E">
      <w:numFmt w:val="bullet"/>
      <w:lvlText w:val="•"/>
      <w:lvlJc w:val="left"/>
      <w:pPr>
        <w:ind w:left="6533" w:hanging="601"/>
      </w:pPr>
      <w:rPr>
        <w:rFonts w:hint="default"/>
        <w:lang w:val="zh-CN" w:eastAsia="zh-CN" w:bidi="zh-CN"/>
      </w:rPr>
    </w:lvl>
    <w:lvl w:ilvl="6" w:tplc="4450187C">
      <w:numFmt w:val="bullet"/>
      <w:lvlText w:val="•"/>
      <w:lvlJc w:val="left"/>
      <w:pPr>
        <w:ind w:left="7388" w:hanging="601"/>
      </w:pPr>
      <w:rPr>
        <w:rFonts w:hint="default"/>
        <w:lang w:val="zh-CN" w:eastAsia="zh-CN" w:bidi="zh-CN"/>
      </w:rPr>
    </w:lvl>
    <w:lvl w:ilvl="7" w:tplc="B1CC7392">
      <w:numFmt w:val="bullet"/>
      <w:lvlText w:val="•"/>
      <w:lvlJc w:val="left"/>
      <w:pPr>
        <w:ind w:left="8242" w:hanging="601"/>
      </w:pPr>
      <w:rPr>
        <w:rFonts w:hint="default"/>
        <w:lang w:val="zh-CN" w:eastAsia="zh-CN" w:bidi="zh-CN"/>
      </w:rPr>
    </w:lvl>
    <w:lvl w:ilvl="8" w:tplc="0A083F1A">
      <w:numFmt w:val="bullet"/>
      <w:lvlText w:val="•"/>
      <w:lvlJc w:val="left"/>
      <w:pPr>
        <w:ind w:left="9097" w:hanging="601"/>
      </w:pPr>
      <w:rPr>
        <w:rFonts w:hint="default"/>
        <w:lang w:val="zh-CN" w:eastAsia="zh-CN" w:bidi="zh-CN"/>
      </w:rPr>
    </w:lvl>
  </w:abstractNum>
  <w:abstractNum w:abstractNumId="25" w15:restartNumberingAfterBreak="0">
    <w:nsid w:val="3AC9669D"/>
    <w:multiLevelType w:val="hybridMultilevel"/>
    <w:tmpl w:val="A3A2F3C8"/>
    <w:lvl w:ilvl="0" w:tplc="D2606AF6">
      <w:start w:val="1"/>
      <w:numFmt w:val="decimal"/>
      <w:lvlText w:val="%1）"/>
      <w:lvlJc w:val="left"/>
      <w:pPr>
        <w:ind w:left="1180" w:hanging="361"/>
      </w:pPr>
      <w:rPr>
        <w:rFonts w:ascii="宋体" w:eastAsia="宋体" w:hAnsi="宋体" w:cs="宋体" w:hint="default"/>
        <w:spacing w:val="-19"/>
        <w:w w:val="100"/>
        <w:sz w:val="22"/>
        <w:szCs w:val="22"/>
        <w:lang w:val="zh-CN" w:eastAsia="zh-CN" w:bidi="zh-CN"/>
      </w:rPr>
    </w:lvl>
    <w:lvl w:ilvl="1" w:tplc="C5C47AD6">
      <w:numFmt w:val="bullet"/>
      <w:lvlText w:val="•"/>
      <w:lvlJc w:val="left"/>
      <w:pPr>
        <w:ind w:left="2142" w:hanging="361"/>
      </w:pPr>
      <w:rPr>
        <w:rFonts w:hint="default"/>
        <w:lang w:val="zh-CN" w:eastAsia="zh-CN" w:bidi="zh-CN"/>
      </w:rPr>
    </w:lvl>
    <w:lvl w:ilvl="2" w:tplc="BEE87434">
      <w:numFmt w:val="bullet"/>
      <w:lvlText w:val="•"/>
      <w:lvlJc w:val="left"/>
      <w:pPr>
        <w:ind w:left="3105" w:hanging="361"/>
      </w:pPr>
      <w:rPr>
        <w:rFonts w:hint="default"/>
        <w:lang w:val="zh-CN" w:eastAsia="zh-CN" w:bidi="zh-CN"/>
      </w:rPr>
    </w:lvl>
    <w:lvl w:ilvl="3" w:tplc="4C2A4B78">
      <w:numFmt w:val="bullet"/>
      <w:lvlText w:val="•"/>
      <w:lvlJc w:val="left"/>
      <w:pPr>
        <w:ind w:left="4068" w:hanging="361"/>
      </w:pPr>
      <w:rPr>
        <w:rFonts w:hint="default"/>
        <w:lang w:val="zh-CN" w:eastAsia="zh-CN" w:bidi="zh-CN"/>
      </w:rPr>
    </w:lvl>
    <w:lvl w:ilvl="4" w:tplc="AED6C228">
      <w:numFmt w:val="bullet"/>
      <w:lvlText w:val="•"/>
      <w:lvlJc w:val="left"/>
      <w:pPr>
        <w:ind w:left="5030" w:hanging="361"/>
      </w:pPr>
      <w:rPr>
        <w:rFonts w:hint="default"/>
        <w:lang w:val="zh-CN" w:eastAsia="zh-CN" w:bidi="zh-CN"/>
      </w:rPr>
    </w:lvl>
    <w:lvl w:ilvl="5" w:tplc="2C02C6E4">
      <w:numFmt w:val="bullet"/>
      <w:lvlText w:val="•"/>
      <w:lvlJc w:val="left"/>
      <w:pPr>
        <w:ind w:left="5993" w:hanging="361"/>
      </w:pPr>
      <w:rPr>
        <w:rFonts w:hint="default"/>
        <w:lang w:val="zh-CN" w:eastAsia="zh-CN" w:bidi="zh-CN"/>
      </w:rPr>
    </w:lvl>
    <w:lvl w:ilvl="6" w:tplc="A2D8C65A">
      <w:numFmt w:val="bullet"/>
      <w:lvlText w:val="•"/>
      <w:lvlJc w:val="left"/>
      <w:pPr>
        <w:ind w:left="6956" w:hanging="361"/>
      </w:pPr>
      <w:rPr>
        <w:rFonts w:hint="default"/>
        <w:lang w:val="zh-CN" w:eastAsia="zh-CN" w:bidi="zh-CN"/>
      </w:rPr>
    </w:lvl>
    <w:lvl w:ilvl="7" w:tplc="082AA336">
      <w:numFmt w:val="bullet"/>
      <w:lvlText w:val="•"/>
      <w:lvlJc w:val="left"/>
      <w:pPr>
        <w:ind w:left="7918" w:hanging="361"/>
      </w:pPr>
      <w:rPr>
        <w:rFonts w:hint="default"/>
        <w:lang w:val="zh-CN" w:eastAsia="zh-CN" w:bidi="zh-CN"/>
      </w:rPr>
    </w:lvl>
    <w:lvl w:ilvl="8" w:tplc="D4AEB27A">
      <w:numFmt w:val="bullet"/>
      <w:lvlText w:val="•"/>
      <w:lvlJc w:val="left"/>
      <w:pPr>
        <w:ind w:left="8881" w:hanging="361"/>
      </w:pPr>
      <w:rPr>
        <w:rFonts w:hint="default"/>
        <w:lang w:val="zh-CN" w:eastAsia="zh-CN" w:bidi="zh-CN"/>
      </w:rPr>
    </w:lvl>
  </w:abstractNum>
  <w:abstractNum w:abstractNumId="26" w15:restartNumberingAfterBreak="0">
    <w:nsid w:val="4CD30D2D"/>
    <w:multiLevelType w:val="hybridMultilevel"/>
    <w:tmpl w:val="2C229030"/>
    <w:lvl w:ilvl="0" w:tplc="AB2AE9F6">
      <w:start w:val="1"/>
      <w:numFmt w:val="decimal"/>
      <w:lvlText w:val="（%1）"/>
      <w:lvlJc w:val="left"/>
      <w:pPr>
        <w:ind w:left="1146" w:hanging="720"/>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7" w15:restartNumberingAfterBreak="0">
    <w:nsid w:val="4DA60D11"/>
    <w:multiLevelType w:val="hybridMultilevel"/>
    <w:tmpl w:val="DEBC6AFE"/>
    <w:lvl w:ilvl="0" w:tplc="19DA1A4E">
      <w:start w:val="1"/>
      <w:numFmt w:val="decimal"/>
      <w:lvlText w:val="（%1）"/>
      <w:lvlJc w:val="left"/>
      <w:pPr>
        <w:ind w:left="1180" w:hanging="601"/>
      </w:pPr>
      <w:rPr>
        <w:rFonts w:ascii="宋体" w:eastAsia="宋体" w:hAnsi="宋体" w:cs="宋体" w:hint="default"/>
        <w:spacing w:val="-19"/>
        <w:w w:val="100"/>
        <w:sz w:val="22"/>
        <w:szCs w:val="22"/>
        <w:lang w:val="zh-CN" w:eastAsia="zh-CN" w:bidi="zh-CN"/>
      </w:rPr>
    </w:lvl>
    <w:lvl w:ilvl="1" w:tplc="8A1E377E">
      <w:numFmt w:val="bullet"/>
      <w:lvlText w:val="•"/>
      <w:lvlJc w:val="left"/>
      <w:pPr>
        <w:ind w:left="2142" w:hanging="601"/>
      </w:pPr>
      <w:rPr>
        <w:rFonts w:hint="default"/>
        <w:lang w:val="zh-CN" w:eastAsia="zh-CN" w:bidi="zh-CN"/>
      </w:rPr>
    </w:lvl>
    <w:lvl w:ilvl="2" w:tplc="5328AA28">
      <w:numFmt w:val="bullet"/>
      <w:lvlText w:val="•"/>
      <w:lvlJc w:val="left"/>
      <w:pPr>
        <w:ind w:left="3105" w:hanging="601"/>
      </w:pPr>
      <w:rPr>
        <w:rFonts w:hint="default"/>
        <w:lang w:val="zh-CN" w:eastAsia="zh-CN" w:bidi="zh-CN"/>
      </w:rPr>
    </w:lvl>
    <w:lvl w:ilvl="3" w:tplc="4B8CC43E">
      <w:numFmt w:val="bullet"/>
      <w:lvlText w:val="•"/>
      <w:lvlJc w:val="left"/>
      <w:pPr>
        <w:ind w:left="4068" w:hanging="601"/>
      </w:pPr>
      <w:rPr>
        <w:rFonts w:hint="default"/>
        <w:lang w:val="zh-CN" w:eastAsia="zh-CN" w:bidi="zh-CN"/>
      </w:rPr>
    </w:lvl>
    <w:lvl w:ilvl="4" w:tplc="1E04CED4">
      <w:numFmt w:val="bullet"/>
      <w:lvlText w:val="•"/>
      <w:lvlJc w:val="left"/>
      <w:pPr>
        <w:ind w:left="5030" w:hanging="601"/>
      </w:pPr>
      <w:rPr>
        <w:rFonts w:hint="default"/>
        <w:lang w:val="zh-CN" w:eastAsia="zh-CN" w:bidi="zh-CN"/>
      </w:rPr>
    </w:lvl>
    <w:lvl w:ilvl="5" w:tplc="4D3201CA">
      <w:numFmt w:val="bullet"/>
      <w:lvlText w:val="•"/>
      <w:lvlJc w:val="left"/>
      <w:pPr>
        <w:ind w:left="5993" w:hanging="601"/>
      </w:pPr>
      <w:rPr>
        <w:rFonts w:hint="default"/>
        <w:lang w:val="zh-CN" w:eastAsia="zh-CN" w:bidi="zh-CN"/>
      </w:rPr>
    </w:lvl>
    <w:lvl w:ilvl="6" w:tplc="FB4A0EA0">
      <w:numFmt w:val="bullet"/>
      <w:lvlText w:val="•"/>
      <w:lvlJc w:val="left"/>
      <w:pPr>
        <w:ind w:left="6956" w:hanging="601"/>
      </w:pPr>
      <w:rPr>
        <w:rFonts w:hint="default"/>
        <w:lang w:val="zh-CN" w:eastAsia="zh-CN" w:bidi="zh-CN"/>
      </w:rPr>
    </w:lvl>
    <w:lvl w:ilvl="7" w:tplc="80245866">
      <w:numFmt w:val="bullet"/>
      <w:lvlText w:val="•"/>
      <w:lvlJc w:val="left"/>
      <w:pPr>
        <w:ind w:left="7918" w:hanging="601"/>
      </w:pPr>
      <w:rPr>
        <w:rFonts w:hint="default"/>
        <w:lang w:val="zh-CN" w:eastAsia="zh-CN" w:bidi="zh-CN"/>
      </w:rPr>
    </w:lvl>
    <w:lvl w:ilvl="8" w:tplc="AB80EFD8">
      <w:numFmt w:val="bullet"/>
      <w:lvlText w:val="•"/>
      <w:lvlJc w:val="left"/>
      <w:pPr>
        <w:ind w:left="8881" w:hanging="601"/>
      </w:pPr>
      <w:rPr>
        <w:rFonts w:hint="default"/>
        <w:lang w:val="zh-CN" w:eastAsia="zh-CN" w:bidi="zh-CN"/>
      </w:rPr>
    </w:lvl>
  </w:abstractNum>
  <w:abstractNum w:abstractNumId="28" w15:restartNumberingAfterBreak="0">
    <w:nsid w:val="4F6474C9"/>
    <w:multiLevelType w:val="hybridMultilevel"/>
    <w:tmpl w:val="15C47E88"/>
    <w:lvl w:ilvl="0" w:tplc="96A49476">
      <w:start w:val="1"/>
      <w:numFmt w:val="decimal"/>
      <w:lvlText w:val="（%1）"/>
      <w:lvlJc w:val="left"/>
      <w:pPr>
        <w:ind w:left="1180" w:hanging="601"/>
      </w:pPr>
      <w:rPr>
        <w:rFonts w:ascii="宋体" w:eastAsia="宋体" w:hAnsi="宋体" w:cs="宋体" w:hint="default"/>
        <w:spacing w:val="-92"/>
        <w:w w:val="100"/>
        <w:sz w:val="22"/>
        <w:szCs w:val="22"/>
        <w:lang w:val="zh-CN" w:eastAsia="zh-CN" w:bidi="zh-CN"/>
      </w:rPr>
    </w:lvl>
    <w:lvl w:ilvl="1" w:tplc="E6DC268C">
      <w:numFmt w:val="bullet"/>
      <w:lvlText w:val="•"/>
      <w:lvlJc w:val="left"/>
      <w:pPr>
        <w:ind w:left="2142" w:hanging="601"/>
      </w:pPr>
      <w:rPr>
        <w:rFonts w:hint="default"/>
        <w:lang w:val="zh-CN" w:eastAsia="zh-CN" w:bidi="zh-CN"/>
      </w:rPr>
    </w:lvl>
    <w:lvl w:ilvl="2" w:tplc="3902538A">
      <w:numFmt w:val="bullet"/>
      <w:lvlText w:val="•"/>
      <w:lvlJc w:val="left"/>
      <w:pPr>
        <w:ind w:left="3105" w:hanging="601"/>
      </w:pPr>
      <w:rPr>
        <w:rFonts w:hint="default"/>
        <w:lang w:val="zh-CN" w:eastAsia="zh-CN" w:bidi="zh-CN"/>
      </w:rPr>
    </w:lvl>
    <w:lvl w:ilvl="3" w:tplc="25A48A56">
      <w:numFmt w:val="bullet"/>
      <w:lvlText w:val="•"/>
      <w:lvlJc w:val="left"/>
      <w:pPr>
        <w:ind w:left="4068" w:hanging="601"/>
      </w:pPr>
      <w:rPr>
        <w:rFonts w:hint="default"/>
        <w:lang w:val="zh-CN" w:eastAsia="zh-CN" w:bidi="zh-CN"/>
      </w:rPr>
    </w:lvl>
    <w:lvl w:ilvl="4" w:tplc="97EA7AE0">
      <w:numFmt w:val="bullet"/>
      <w:lvlText w:val="•"/>
      <w:lvlJc w:val="left"/>
      <w:pPr>
        <w:ind w:left="5030" w:hanging="601"/>
      </w:pPr>
      <w:rPr>
        <w:rFonts w:hint="default"/>
        <w:lang w:val="zh-CN" w:eastAsia="zh-CN" w:bidi="zh-CN"/>
      </w:rPr>
    </w:lvl>
    <w:lvl w:ilvl="5" w:tplc="7D024AF4">
      <w:numFmt w:val="bullet"/>
      <w:lvlText w:val="•"/>
      <w:lvlJc w:val="left"/>
      <w:pPr>
        <w:ind w:left="5993" w:hanging="601"/>
      </w:pPr>
      <w:rPr>
        <w:rFonts w:hint="default"/>
        <w:lang w:val="zh-CN" w:eastAsia="zh-CN" w:bidi="zh-CN"/>
      </w:rPr>
    </w:lvl>
    <w:lvl w:ilvl="6" w:tplc="F8B851B2">
      <w:numFmt w:val="bullet"/>
      <w:lvlText w:val="•"/>
      <w:lvlJc w:val="left"/>
      <w:pPr>
        <w:ind w:left="6956" w:hanging="601"/>
      </w:pPr>
      <w:rPr>
        <w:rFonts w:hint="default"/>
        <w:lang w:val="zh-CN" w:eastAsia="zh-CN" w:bidi="zh-CN"/>
      </w:rPr>
    </w:lvl>
    <w:lvl w:ilvl="7" w:tplc="7AE8A8B4">
      <w:numFmt w:val="bullet"/>
      <w:lvlText w:val="•"/>
      <w:lvlJc w:val="left"/>
      <w:pPr>
        <w:ind w:left="7918" w:hanging="601"/>
      </w:pPr>
      <w:rPr>
        <w:rFonts w:hint="default"/>
        <w:lang w:val="zh-CN" w:eastAsia="zh-CN" w:bidi="zh-CN"/>
      </w:rPr>
    </w:lvl>
    <w:lvl w:ilvl="8" w:tplc="B174513A">
      <w:numFmt w:val="bullet"/>
      <w:lvlText w:val="•"/>
      <w:lvlJc w:val="left"/>
      <w:pPr>
        <w:ind w:left="8881" w:hanging="601"/>
      </w:pPr>
      <w:rPr>
        <w:rFonts w:hint="default"/>
        <w:lang w:val="zh-CN" w:eastAsia="zh-CN" w:bidi="zh-CN"/>
      </w:rPr>
    </w:lvl>
  </w:abstractNum>
  <w:abstractNum w:abstractNumId="29" w15:restartNumberingAfterBreak="0">
    <w:nsid w:val="52A13104"/>
    <w:multiLevelType w:val="hybridMultilevel"/>
    <w:tmpl w:val="FAEA9A94"/>
    <w:lvl w:ilvl="0" w:tplc="49CEEA82">
      <w:start w:val="1"/>
      <w:numFmt w:val="decimal"/>
      <w:lvlText w:val="%1、"/>
      <w:lvlJc w:val="left"/>
      <w:pPr>
        <w:ind w:left="276" w:hanging="2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9A304B1"/>
    <w:multiLevelType w:val="multilevel"/>
    <w:tmpl w:val="BFF8032E"/>
    <w:lvl w:ilvl="0">
      <w:start w:val="1"/>
      <w:numFmt w:val="decimal"/>
      <w:lvlText w:val="%1."/>
      <w:lvlJc w:val="left"/>
      <w:pPr>
        <w:ind w:left="1773" w:hanging="239"/>
      </w:pPr>
      <w:rPr>
        <w:rFonts w:ascii="宋体" w:eastAsia="宋体" w:hAnsi="宋体" w:cs="宋体" w:hint="default"/>
        <w:spacing w:val="-10"/>
        <w:w w:val="100"/>
        <w:sz w:val="22"/>
        <w:szCs w:val="22"/>
        <w:lang w:val="zh-CN" w:eastAsia="zh-CN" w:bidi="zh-CN"/>
      </w:rPr>
    </w:lvl>
    <w:lvl w:ilvl="1">
      <w:start w:val="1"/>
      <w:numFmt w:val="decimal"/>
      <w:lvlText w:val="%1.%2"/>
      <w:lvlJc w:val="left"/>
      <w:pPr>
        <w:ind w:left="2161" w:hanging="399"/>
      </w:pPr>
      <w:rPr>
        <w:rFonts w:ascii="宋体" w:eastAsia="宋体" w:hAnsi="宋体" w:cs="宋体" w:hint="default"/>
        <w:spacing w:val="-8"/>
        <w:w w:val="100"/>
        <w:sz w:val="24"/>
        <w:szCs w:val="24"/>
        <w:lang w:val="zh-CN" w:eastAsia="zh-CN" w:bidi="zh-CN"/>
      </w:rPr>
    </w:lvl>
    <w:lvl w:ilvl="2">
      <w:numFmt w:val="bullet"/>
      <w:lvlText w:val="•"/>
      <w:lvlJc w:val="left"/>
      <w:pPr>
        <w:ind w:left="3120" w:hanging="399"/>
      </w:pPr>
      <w:rPr>
        <w:rFonts w:hint="default"/>
        <w:lang w:val="zh-CN" w:eastAsia="zh-CN" w:bidi="zh-CN"/>
      </w:rPr>
    </w:lvl>
    <w:lvl w:ilvl="3">
      <w:numFmt w:val="bullet"/>
      <w:lvlText w:val="•"/>
      <w:lvlJc w:val="left"/>
      <w:pPr>
        <w:ind w:left="4081" w:hanging="399"/>
      </w:pPr>
      <w:rPr>
        <w:rFonts w:hint="default"/>
        <w:lang w:val="zh-CN" w:eastAsia="zh-CN" w:bidi="zh-CN"/>
      </w:rPr>
    </w:lvl>
    <w:lvl w:ilvl="4">
      <w:numFmt w:val="bullet"/>
      <w:lvlText w:val="•"/>
      <w:lvlJc w:val="left"/>
      <w:pPr>
        <w:ind w:left="5042" w:hanging="399"/>
      </w:pPr>
      <w:rPr>
        <w:rFonts w:hint="default"/>
        <w:lang w:val="zh-CN" w:eastAsia="zh-CN" w:bidi="zh-CN"/>
      </w:rPr>
    </w:lvl>
    <w:lvl w:ilvl="5">
      <w:numFmt w:val="bullet"/>
      <w:lvlText w:val="•"/>
      <w:lvlJc w:val="left"/>
      <w:pPr>
        <w:ind w:left="6003" w:hanging="399"/>
      </w:pPr>
      <w:rPr>
        <w:rFonts w:hint="default"/>
        <w:lang w:val="zh-CN" w:eastAsia="zh-CN" w:bidi="zh-CN"/>
      </w:rPr>
    </w:lvl>
    <w:lvl w:ilvl="6">
      <w:numFmt w:val="bullet"/>
      <w:lvlText w:val="•"/>
      <w:lvlJc w:val="left"/>
      <w:pPr>
        <w:ind w:left="6963" w:hanging="399"/>
      </w:pPr>
      <w:rPr>
        <w:rFonts w:hint="default"/>
        <w:lang w:val="zh-CN" w:eastAsia="zh-CN" w:bidi="zh-CN"/>
      </w:rPr>
    </w:lvl>
    <w:lvl w:ilvl="7">
      <w:numFmt w:val="bullet"/>
      <w:lvlText w:val="•"/>
      <w:lvlJc w:val="left"/>
      <w:pPr>
        <w:ind w:left="7924" w:hanging="399"/>
      </w:pPr>
      <w:rPr>
        <w:rFonts w:hint="default"/>
        <w:lang w:val="zh-CN" w:eastAsia="zh-CN" w:bidi="zh-CN"/>
      </w:rPr>
    </w:lvl>
    <w:lvl w:ilvl="8">
      <w:numFmt w:val="bullet"/>
      <w:lvlText w:val="•"/>
      <w:lvlJc w:val="left"/>
      <w:pPr>
        <w:ind w:left="8885" w:hanging="399"/>
      </w:pPr>
      <w:rPr>
        <w:rFonts w:hint="default"/>
        <w:lang w:val="zh-CN" w:eastAsia="zh-CN" w:bidi="zh-CN"/>
      </w:rPr>
    </w:lvl>
  </w:abstractNum>
  <w:abstractNum w:abstractNumId="31" w15:restartNumberingAfterBreak="0">
    <w:nsid w:val="5A7F7510"/>
    <w:multiLevelType w:val="hybridMultilevel"/>
    <w:tmpl w:val="68A4B5CE"/>
    <w:lvl w:ilvl="0" w:tplc="222A2014">
      <w:start w:val="1"/>
      <w:numFmt w:val="decimal"/>
      <w:lvlText w:val="%1."/>
      <w:lvlJc w:val="left"/>
      <w:pPr>
        <w:ind w:left="318" w:hanging="212"/>
      </w:pPr>
      <w:rPr>
        <w:rFonts w:ascii="宋体" w:eastAsia="宋体" w:hAnsi="宋体" w:cs="宋体" w:hint="default"/>
        <w:spacing w:val="1"/>
        <w:w w:val="99"/>
        <w:sz w:val="19"/>
        <w:szCs w:val="19"/>
        <w:lang w:val="zh-CN" w:eastAsia="zh-CN" w:bidi="zh-CN"/>
      </w:rPr>
    </w:lvl>
    <w:lvl w:ilvl="1" w:tplc="E14E0286">
      <w:numFmt w:val="bullet"/>
      <w:lvlText w:val="•"/>
      <w:lvlJc w:val="left"/>
      <w:pPr>
        <w:ind w:left="972" w:hanging="212"/>
      </w:pPr>
      <w:rPr>
        <w:rFonts w:hint="default"/>
        <w:lang w:val="zh-CN" w:eastAsia="zh-CN" w:bidi="zh-CN"/>
      </w:rPr>
    </w:lvl>
    <w:lvl w:ilvl="2" w:tplc="2D48AEA4">
      <w:numFmt w:val="bullet"/>
      <w:lvlText w:val="•"/>
      <w:lvlJc w:val="left"/>
      <w:pPr>
        <w:ind w:left="1624" w:hanging="212"/>
      </w:pPr>
      <w:rPr>
        <w:rFonts w:hint="default"/>
        <w:lang w:val="zh-CN" w:eastAsia="zh-CN" w:bidi="zh-CN"/>
      </w:rPr>
    </w:lvl>
    <w:lvl w:ilvl="3" w:tplc="568CB5FC">
      <w:numFmt w:val="bullet"/>
      <w:lvlText w:val="•"/>
      <w:lvlJc w:val="left"/>
      <w:pPr>
        <w:ind w:left="2276" w:hanging="212"/>
      </w:pPr>
      <w:rPr>
        <w:rFonts w:hint="default"/>
        <w:lang w:val="zh-CN" w:eastAsia="zh-CN" w:bidi="zh-CN"/>
      </w:rPr>
    </w:lvl>
    <w:lvl w:ilvl="4" w:tplc="F3187176">
      <w:numFmt w:val="bullet"/>
      <w:lvlText w:val="•"/>
      <w:lvlJc w:val="left"/>
      <w:pPr>
        <w:ind w:left="2929" w:hanging="212"/>
      </w:pPr>
      <w:rPr>
        <w:rFonts w:hint="default"/>
        <w:lang w:val="zh-CN" w:eastAsia="zh-CN" w:bidi="zh-CN"/>
      </w:rPr>
    </w:lvl>
    <w:lvl w:ilvl="5" w:tplc="50B8339E">
      <w:numFmt w:val="bullet"/>
      <w:lvlText w:val="•"/>
      <w:lvlJc w:val="left"/>
      <w:pPr>
        <w:ind w:left="3581" w:hanging="212"/>
      </w:pPr>
      <w:rPr>
        <w:rFonts w:hint="default"/>
        <w:lang w:val="zh-CN" w:eastAsia="zh-CN" w:bidi="zh-CN"/>
      </w:rPr>
    </w:lvl>
    <w:lvl w:ilvl="6" w:tplc="79FE60C8">
      <w:numFmt w:val="bullet"/>
      <w:lvlText w:val="•"/>
      <w:lvlJc w:val="left"/>
      <w:pPr>
        <w:ind w:left="4233" w:hanging="212"/>
      </w:pPr>
      <w:rPr>
        <w:rFonts w:hint="default"/>
        <w:lang w:val="zh-CN" w:eastAsia="zh-CN" w:bidi="zh-CN"/>
      </w:rPr>
    </w:lvl>
    <w:lvl w:ilvl="7" w:tplc="780E3802">
      <w:numFmt w:val="bullet"/>
      <w:lvlText w:val="•"/>
      <w:lvlJc w:val="left"/>
      <w:pPr>
        <w:ind w:left="4886" w:hanging="212"/>
      </w:pPr>
      <w:rPr>
        <w:rFonts w:hint="default"/>
        <w:lang w:val="zh-CN" w:eastAsia="zh-CN" w:bidi="zh-CN"/>
      </w:rPr>
    </w:lvl>
    <w:lvl w:ilvl="8" w:tplc="1A7EA756">
      <w:numFmt w:val="bullet"/>
      <w:lvlText w:val="•"/>
      <w:lvlJc w:val="left"/>
      <w:pPr>
        <w:ind w:left="5538" w:hanging="212"/>
      </w:pPr>
      <w:rPr>
        <w:rFonts w:hint="default"/>
        <w:lang w:val="zh-CN" w:eastAsia="zh-CN" w:bidi="zh-CN"/>
      </w:rPr>
    </w:lvl>
  </w:abstractNum>
  <w:abstractNum w:abstractNumId="32" w15:restartNumberingAfterBreak="0">
    <w:nsid w:val="5DFD7097"/>
    <w:multiLevelType w:val="hybridMultilevel"/>
    <w:tmpl w:val="3C2269AA"/>
    <w:lvl w:ilvl="0" w:tplc="275A354C">
      <w:start w:val="1"/>
      <w:numFmt w:val="decimal"/>
      <w:lvlText w:val="%1."/>
      <w:lvlJc w:val="left"/>
      <w:pPr>
        <w:ind w:left="1955" w:hanging="212"/>
      </w:pPr>
      <w:rPr>
        <w:rFonts w:ascii="宋体" w:eastAsia="宋体" w:hAnsi="宋体" w:cs="宋体" w:hint="default"/>
        <w:spacing w:val="1"/>
        <w:w w:val="99"/>
        <w:sz w:val="19"/>
        <w:szCs w:val="19"/>
        <w:lang w:val="zh-CN" w:eastAsia="zh-CN" w:bidi="zh-CN"/>
      </w:rPr>
    </w:lvl>
    <w:lvl w:ilvl="1" w:tplc="1318C4EC">
      <w:numFmt w:val="bullet"/>
      <w:lvlText w:val="•"/>
      <w:lvlJc w:val="left"/>
      <w:pPr>
        <w:ind w:left="2844" w:hanging="212"/>
      </w:pPr>
      <w:rPr>
        <w:rFonts w:hint="default"/>
        <w:lang w:val="zh-CN" w:eastAsia="zh-CN" w:bidi="zh-CN"/>
      </w:rPr>
    </w:lvl>
    <w:lvl w:ilvl="2" w:tplc="32763E2C">
      <w:numFmt w:val="bullet"/>
      <w:lvlText w:val="•"/>
      <w:lvlJc w:val="left"/>
      <w:pPr>
        <w:ind w:left="3729" w:hanging="212"/>
      </w:pPr>
      <w:rPr>
        <w:rFonts w:hint="default"/>
        <w:lang w:val="zh-CN" w:eastAsia="zh-CN" w:bidi="zh-CN"/>
      </w:rPr>
    </w:lvl>
    <w:lvl w:ilvl="3" w:tplc="7DA802E8">
      <w:numFmt w:val="bullet"/>
      <w:lvlText w:val="•"/>
      <w:lvlJc w:val="left"/>
      <w:pPr>
        <w:ind w:left="4614" w:hanging="212"/>
      </w:pPr>
      <w:rPr>
        <w:rFonts w:hint="default"/>
        <w:lang w:val="zh-CN" w:eastAsia="zh-CN" w:bidi="zh-CN"/>
      </w:rPr>
    </w:lvl>
    <w:lvl w:ilvl="4" w:tplc="D98EA508">
      <w:numFmt w:val="bullet"/>
      <w:lvlText w:val="•"/>
      <w:lvlJc w:val="left"/>
      <w:pPr>
        <w:ind w:left="5498" w:hanging="212"/>
      </w:pPr>
      <w:rPr>
        <w:rFonts w:hint="default"/>
        <w:lang w:val="zh-CN" w:eastAsia="zh-CN" w:bidi="zh-CN"/>
      </w:rPr>
    </w:lvl>
    <w:lvl w:ilvl="5" w:tplc="C18CB4A2">
      <w:numFmt w:val="bullet"/>
      <w:lvlText w:val="•"/>
      <w:lvlJc w:val="left"/>
      <w:pPr>
        <w:ind w:left="6383" w:hanging="212"/>
      </w:pPr>
      <w:rPr>
        <w:rFonts w:hint="default"/>
        <w:lang w:val="zh-CN" w:eastAsia="zh-CN" w:bidi="zh-CN"/>
      </w:rPr>
    </w:lvl>
    <w:lvl w:ilvl="6" w:tplc="28DAA9BC">
      <w:numFmt w:val="bullet"/>
      <w:lvlText w:val="•"/>
      <w:lvlJc w:val="left"/>
      <w:pPr>
        <w:ind w:left="7268" w:hanging="212"/>
      </w:pPr>
      <w:rPr>
        <w:rFonts w:hint="default"/>
        <w:lang w:val="zh-CN" w:eastAsia="zh-CN" w:bidi="zh-CN"/>
      </w:rPr>
    </w:lvl>
    <w:lvl w:ilvl="7" w:tplc="06F2E54C">
      <w:numFmt w:val="bullet"/>
      <w:lvlText w:val="•"/>
      <w:lvlJc w:val="left"/>
      <w:pPr>
        <w:ind w:left="8152" w:hanging="212"/>
      </w:pPr>
      <w:rPr>
        <w:rFonts w:hint="default"/>
        <w:lang w:val="zh-CN" w:eastAsia="zh-CN" w:bidi="zh-CN"/>
      </w:rPr>
    </w:lvl>
    <w:lvl w:ilvl="8" w:tplc="50100E2A">
      <w:numFmt w:val="bullet"/>
      <w:lvlText w:val="•"/>
      <w:lvlJc w:val="left"/>
      <w:pPr>
        <w:ind w:left="9037" w:hanging="212"/>
      </w:pPr>
      <w:rPr>
        <w:rFonts w:hint="default"/>
        <w:lang w:val="zh-CN" w:eastAsia="zh-CN" w:bidi="zh-CN"/>
      </w:rPr>
    </w:lvl>
  </w:abstractNum>
  <w:abstractNum w:abstractNumId="33" w15:restartNumberingAfterBreak="0">
    <w:nsid w:val="5E2C1639"/>
    <w:multiLevelType w:val="hybridMultilevel"/>
    <w:tmpl w:val="68BEB0A2"/>
    <w:lvl w:ilvl="0" w:tplc="EC60BA3A">
      <w:start w:val="1"/>
      <w:numFmt w:val="decimal"/>
      <w:lvlText w:val="%1."/>
      <w:lvlJc w:val="left"/>
      <w:pPr>
        <w:ind w:left="2033" w:hanging="241"/>
      </w:pPr>
      <w:rPr>
        <w:rFonts w:ascii="宋体" w:eastAsia="宋体" w:hAnsi="宋体" w:cs="宋体" w:hint="default"/>
        <w:w w:val="100"/>
        <w:sz w:val="22"/>
        <w:szCs w:val="22"/>
        <w:lang w:val="zh-CN" w:eastAsia="zh-CN" w:bidi="zh-CN"/>
      </w:rPr>
    </w:lvl>
    <w:lvl w:ilvl="1" w:tplc="CDACD0B0">
      <w:numFmt w:val="bullet"/>
      <w:lvlText w:val="•"/>
      <w:lvlJc w:val="left"/>
      <w:pPr>
        <w:ind w:left="2916" w:hanging="241"/>
      </w:pPr>
      <w:rPr>
        <w:rFonts w:hint="default"/>
        <w:lang w:val="zh-CN" w:eastAsia="zh-CN" w:bidi="zh-CN"/>
      </w:rPr>
    </w:lvl>
    <w:lvl w:ilvl="2" w:tplc="A84E3950">
      <w:numFmt w:val="bullet"/>
      <w:lvlText w:val="•"/>
      <w:lvlJc w:val="left"/>
      <w:pPr>
        <w:ind w:left="3793" w:hanging="241"/>
      </w:pPr>
      <w:rPr>
        <w:rFonts w:hint="default"/>
        <w:lang w:val="zh-CN" w:eastAsia="zh-CN" w:bidi="zh-CN"/>
      </w:rPr>
    </w:lvl>
    <w:lvl w:ilvl="3" w:tplc="2FB48A8E">
      <w:numFmt w:val="bullet"/>
      <w:lvlText w:val="•"/>
      <w:lvlJc w:val="left"/>
      <w:pPr>
        <w:ind w:left="4670" w:hanging="241"/>
      </w:pPr>
      <w:rPr>
        <w:rFonts w:hint="default"/>
        <w:lang w:val="zh-CN" w:eastAsia="zh-CN" w:bidi="zh-CN"/>
      </w:rPr>
    </w:lvl>
    <w:lvl w:ilvl="4" w:tplc="F06E6F44">
      <w:numFmt w:val="bullet"/>
      <w:lvlText w:val="•"/>
      <w:lvlJc w:val="left"/>
      <w:pPr>
        <w:ind w:left="5546" w:hanging="241"/>
      </w:pPr>
      <w:rPr>
        <w:rFonts w:hint="default"/>
        <w:lang w:val="zh-CN" w:eastAsia="zh-CN" w:bidi="zh-CN"/>
      </w:rPr>
    </w:lvl>
    <w:lvl w:ilvl="5" w:tplc="086C79D2">
      <w:numFmt w:val="bullet"/>
      <w:lvlText w:val="•"/>
      <w:lvlJc w:val="left"/>
      <w:pPr>
        <w:ind w:left="6423" w:hanging="241"/>
      </w:pPr>
      <w:rPr>
        <w:rFonts w:hint="default"/>
        <w:lang w:val="zh-CN" w:eastAsia="zh-CN" w:bidi="zh-CN"/>
      </w:rPr>
    </w:lvl>
    <w:lvl w:ilvl="6" w:tplc="106C5938">
      <w:numFmt w:val="bullet"/>
      <w:lvlText w:val="•"/>
      <w:lvlJc w:val="left"/>
      <w:pPr>
        <w:ind w:left="7300" w:hanging="241"/>
      </w:pPr>
      <w:rPr>
        <w:rFonts w:hint="default"/>
        <w:lang w:val="zh-CN" w:eastAsia="zh-CN" w:bidi="zh-CN"/>
      </w:rPr>
    </w:lvl>
    <w:lvl w:ilvl="7" w:tplc="412490AC">
      <w:numFmt w:val="bullet"/>
      <w:lvlText w:val="•"/>
      <w:lvlJc w:val="left"/>
      <w:pPr>
        <w:ind w:left="8176" w:hanging="241"/>
      </w:pPr>
      <w:rPr>
        <w:rFonts w:hint="default"/>
        <w:lang w:val="zh-CN" w:eastAsia="zh-CN" w:bidi="zh-CN"/>
      </w:rPr>
    </w:lvl>
    <w:lvl w:ilvl="8" w:tplc="90CA3366">
      <w:numFmt w:val="bullet"/>
      <w:lvlText w:val="•"/>
      <w:lvlJc w:val="left"/>
      <w:pPr>
        <w:ind w:left="9053" w:hanging="241"/>
      </w:pPr>
      <w:rPr>
        <w:rFonts w:hint="default"/>
        <w:lang w:val="zh-CN" w:eastAsia="zh-CN" w:bidi="zh-CN"/>
      </w:rPr>
    </w:lvl>
  </w:abstractNum>
  <w:abstractNum w:abstractNumId="34" w15:restartNumberingAfterBreak="0">
    <w:nsid w:val="5FA21746"/>
    <w:multiLevelType w:val="hybridMultilevel"/>
    <w:tmpl w:val="20C459F6"/>
    <w:lvl w:ilvl="0" w:tplc="C09A4DF4">
      <w:start w:val="1"/>
      <w:numFmt w:val="decimal"/>
      <w:lvlText w:val="（%1）"/>
      <w:lvlJc w:val="left"/>
      <w:pPr>
        <w:ind w:left="2261" w:hanging="601"/>
      </w:pPr>
      <w:rPr>
        <w:rFonts w:ascii="宋体" w:eastAsia="宋体" w:hAnsi="宋体" w:cs="宋体" w:hint="default"/>
        <w:w w:val="100"/>
        <w:sz w:val="22"/>
        <w:szCs w:val="22"/>
        <w:lang w:val="zh-CN" w:eastAsia="zh-CN" w:bidi="zh-CN"/>
      </w:rPr>
    </w:lvl>
    <w:lvl w:ilvl="1" w:tplc="036A3860">
      <w:numFmt w:val="bullet"/>
      <w:lvlText w:val="•"/>
      <w:lvlJc w:val="left"/>
      <w:pPr>
        <w:ind w:left="3114" w:hanging="601"/>
      </w:pPr>
      <w:rPr>
        <w:rFonts w:hint="default"/>
        <w:lang w:val="zh-CN" w:eastAsia="zh-CN" w:bidi="zh-CN"/>
      </w:rPr>
    </w:lvl>
    <w:lvl w:ilvl="2" w:tplc="0B6210FA">
      <w:numFmt w:val="bullet"/>
      <w:lvlText w:val="•"/>
      <w:lvlJc w:val="left"/>
      <w:pPr>
        <w:ind w:left="3969" w:hanging="601"/>
      </w:pPr>
      <w:rPr>
        <w:rFonts w:hint="default"/>
        <w:lang w:val="zh-CN" w:eastAsia="zh-CN" w:bidi="zh-CN"/>
      </w:rPr>
    </w:lvl>
    <w:lvl w:ilvl="3" w:tplc="840648DE">
      <w:numFmt w:val="bullet"/>
      <w:lvlText w:val="•"/>
      <w:lvlJc w:val="left"/>
      <w:pPr>
        <w:ind w:left="4824" w:hanging="601"/>
      </w:pPr>
      <w:rPr>
        <w:rFonts w:hint="default"/>
        <w:lang w:val="zh-CN" w:eastAsia="zh-CN" w:bidi="zh-CN"/>
      </w:rPr>
    </w:lvl>
    <w:lvl w:ilvl="4" w:tplc="CBCCFE86">
      <w:numFmt w:val="bullet"/>
      <w:lvlText w:val="•"/>
      <w:lvlJc w:val="left"/>
      <w:pPr>
        <w:ind w:left="5678" w:hanging="601"/>
      </w:pPr>
      <w:rPr>
        <w:rFonts w:hint="default"/>
        <w:lang w:val="zh-CN" w:eastAsia="zh-CN" w:bidi="zh-CN"/>
      </w:rPr>
    </w:lvl>
    <w:lvl w:ilvl="5" w:tplc="FE0CCF0A">
      <w:numFmt w:val="bullet"/>
      <w:lvlText w:val="•"/>
      <w:lvlJc w:val="left"/>
      <w:pPr>
        <w:ind w:left="6533" w:hanging="601"/>
      </w:pPr>
      <w:rPr>
        <w:rFonts w:hint="default"/>
        <w:lang w:val="zh-CN" w:eastAsia="zh-CN" w:bidi="zh-CN"/>
      </w:rPr>
    </w:lvl>
    <w:lvl w:ilvl="6" w:tplc="573E4C1A">
      <w:numFmt w:val="bullet"/>
      <w:lvlText w:val="•"/>
      <w:lvlJc w:val="left"/>
      <w:pPr>
        <w:ind w:left="7388" w:hanging="601"/>
      </w:pPr>
      <w:rPr>
        <w:rFonts w:hint="default"/>
        <w:lang w:val="zh-CN" w:eastAsia="zh-CN" w:bidi="zh-CN"/>
      </w:rPr>
    </w:lvl>
    <w:lvl w:ilvl="7" w:tplc="CFFC70B4">
      <w:numFmt w:val="bullet"/>
      <w:lvlText w:val="•"/>
      <w:lvlJc w:val="left"/>
      <w:pPr>
        <w:ind w:left="8242" w:hanging="601"/>
      </w:pPr>
      <w:rPr>
        <w:rFonts w:hint="default"/>
        <w:lang w:val="zh-CN" w:eastAsia="zh-CN" w:bidi="zh-CN"/>
      </w:rPr>
    </w:lvl>
    <w:lvl w:ilvl="8" w:tplc="25F69836">
      <w:numFmt w:val="bullet"/>
      <w:lvlText w:val="•"/>
      <w:lvlJc w:val="left"/>
      <w:pPr>
        <w:ind w:left="9097" w:hanging="601"/>
      </w:pPr>
      <w:rPr>
        <w:rFonts w:hint="default"/>
        <w:lang w:val="zh-CN" w:eastAsia="zh-CN" w:bidi="zh-CN"/>
      </w:rPr>
    </w:lvl>
  </w:abstractNum>
  <w:abstractNum w:abstractNumId="35" w15:restartNumberingAfterBreak="0">
    <w:nsid w:val="6605152B"/>
    <w:multiLevelType w:val="hybridMultilevel"/>
    <w:tmpl w:val="74D46448"/>
    <w:lvl w:ilvl="0" w:tplc="BC9AEE92">
      <w:start w:val="1"/>
      <w:numFmt w:val="decimal"/>
      <w:lvlText w:val="（%1）"/>
      <w:lvlJc w:val="left"/>
      <w:pPr>
        <w:ind w:left="1180" w:hanging="601"/>
      </w:pPr>
      <w:rPr>
        <w:rFonts w:ascii="宋体" w:eastAsia="宋体" w:hAnsi="宋体" w:cs="宋体" w:hint="default"/>
        <w:spacing w:val="-32"/>
        <w:w w:val="100"/>
        <w:sz w:val="22"/>
        <w:szCs w:val="22"/>
        <w:lang w:val="zh-CN" w:eastAsia="zh-CN" w:bidi="zh-CN"/>
      </w:rPr>
    </w:lvl>
    <w:lvl w:ilvl="1" w:tplc="FE84C546">
      <w:numFmt w:val="bullet"/>
      <w:lvlText w:val="•"/>
      <w:lvlJc w:val="left"/>
      <w:pPr>
        <w:ind w:left="2142" w:hanging="601"/>
      </w:pPr>
      <w:rPr>
        <w:rFonts w:hint="default"/>
        <w:lang w:val="zh-CN" w:eastAsia="zh-CN" w:bidi="zh-CN"/>
      </w:rPr>
    </w:lvl>
    <w:lvl w:ilvl="2" w:tplc="9604B2A0">
      <w:numFmt w:val="bullet"/>
      <w:lvlText w:val="•"/>
      <w:lvlJc w:val="left"/>
      <w:pPr>
        <w:ind w:left="3105" w:hanging="601"/>
      </w:pPr>
      <w:rPr>
        <w:rFonts w:hint="default"/>
        <w:lang w:val="zh-CN" w:eastAsia="zh-CN" w:bidi="zh-CN"/>
      </w:rPr>
    </w:lvl>
    <w:lvl w:ilvl="3" w:tplc="36E694AA">
      <w:numFmt w:val="bullet"/>
      <w:lvlText w:val="•"/>
      <w:lvlJc w:val="left"/>
      <w:pPr>
        <w:ind w:left="4068" w:hanging="601"/>
      </w:pPr>
      <w:rPr>
        <w:rFonts w:hint="default"/>
        <w:lang w:val="zh-CN" w:eastAsia="zh-CN" w:bidi="zh-CN"/>
      </w:rPr>
    </w:lvl>
    <w:lvl w:ilvl="4" w:tplc="BDD04F8C">
      <w:numFmt w:val="bullet"/>
      <w:lvlText w:val="•"/>
      <w:lvlJc w:val="left"/>
      <w:pPr>
        <w:ind w:left="5030" w:hanging="601"/>
      </w:pPr>
      <w:rPr>
        <w:rFonts w:hint="default"/>
        <w:lang w:val="zh-CN" w:eastAsia="zh-CN" w:bidi="zh-CN"/>
      </w:rPr>
    </w:lvl>
    <w:lvl w:ilvl="5" w:tplc="470CECC4">
      <w:numFmt w:val="bullet"/>
      <w:lvlText w:val="•"/>
      <w:lvlJc w:val="left"/>
      <w:pPr>
        <w:ind w:left="5993" w:hanging="601"/>
      </w:pPr>
      <w:rPr>
        <w:rFonts w:hint="default"/>
        <w:lang w:val="zh-CN" w:eastAsia="zh-CN" w:bidi="zh-CN"/>
      </w:rPr>
    </w:lvl>
    <w:lvl w:ilvl="6" w:tplc="B9A204A0">
      <w:numFmt w:val="bullet"/>
      <w:lvlText w:val="•"/>
      <w:lvlJc w:val="left"/>
      <w:pPr>
        <w:ind w:left="6956" w:hanging="601"/>
      </w:pPr>
      <w:rPr>
        <w:rFonts w:hint="default"/>
        <w:lang w:val="zh-CN" w:eastAsia="zh-CN" w:bidi="zh-CN"/>
      </w:rPr>
    </w:lvl>
    <w:lvl w:ilvl="7" w:tplc="E28229A2">
      <w:numFmt w:val="bullet"/>
      <w:lvlText w:val="•"/>
      <w:lvlJc w:val="left"/>
      <w:pPr>
        <w:ind w:left="7918" w:hanging="601"/>
      </w:pPr>
      <w:rPr>
        <w:rFonts w:hint="default"/>
        <w:lang w:val="zh-CN" w:eastAsia="zh-CN" w:bidi="zh-CN"/>
      </w:rPr>
    </w:lvl>
    <w:lvl w:ilvl="8" w:tplc="AD447ACC">
      <w:numFmt w:val="bullet"/>
      <w:lvlText w:val="•"/>
      <w:lvlJc w:val="left"/>
      <w:pPr>
        <w:ind w:left="8881" w:hanging="601"/>
      </w:pPr>
      <w:rPr>
        <w:rFonts w:hint="default"/>
        <w:lang w:val="zh-CN" w:eastAsia="zh-CN" w:bidi="zh-CN"/>
      </w:rPr>
    </w:lvl>
  </w:abstractNum>
  <w:abstractNum w:abstractNumId="36" w15:restartNumberingAfterBreak="0">
    <w:nsid w:val="67242343"/>
    <w:multiLevelType w:val="hybridMultilevel"/>
    <w:tmpl w:val="E848BAAE"/>
    <w:lvl w:ilvl="0" w:tplc="30A487A2">
      <w:start w:val="5"/>
      <w:numFmt w:val="decimal"/>
      <w:lvlText w:val="%1."/>
      <w:lvlJc w:val="left"/>
      <w:pPr>
        <w:ind w:left="1307" w:hanging="239"/>
      </w:pPr>
      <w:rPr>
        <w:rFonts w:ascii="宋体" w:eastAsia="宋体" w:hAnsi="宋体" w:cs="宋体" w:hint="default"/>
        <w:spacing w:val="-10"/>
        <w:w w:val="100"/>
        <w:sz w:val="22"/>
        <w:szCs w:val="22"/>
        <w:lang w:val="zh-CN" w:eastAsia="zh-CN" w:bidi="zh-CN"/>
      </w:rPr>
    </w:lvl>
    <w:lvl w:ilvl="1" w:tplc="EAC8B990">
      <w:numFmt w:val="bullet"/>
      <w:lvlText w:val="•"/>
      <w:lvlJc w:val="left"/>
      <w:pPr>
        <w:ind w:left="2250" w:hanging="239"/>
      </w:pPr>
      <w:rPr>
        <w:rFonts w:hint="default"/>
        <w:lang w:val="zh-CN" w:eastAsia="zh-CN" w:bidi="zh-CN"/>
      </w:rPr>
    </w:lvl>
    <w:lvl w:ilvl="2" w:tplc="5B0E997A">
      <w:numFmt w:val="bullet"/>
      <w:lvlText w:val="•"/>
      <w:lvlJc w:val="left"/>
      <w:pPr>
        <w:ind w:left="3201" w:hanging="239"/>
      </w:pPr>
      <w:rPr>
        <w:rFonts w:hint="default"/>
        <w:lang w:val="zh-CN" w:eastAsia="zh-CN" w:bidi="zh-CN"/>
      </w:rPr>
    </w:lvl>
    <w:lvl w:ilvl="3" w:tplc="7B4A6176">
      <w:numFmt w:val="bullet"/>
      <w:lvlText w:val="•"/>
      <w:lvlJc w:val="left"/>
      <w:pPr>
        <w:ind w:left="4152" w:hanging="239"/>
      </w:pPr>
      <w:rPr>
        <w:rFonts w:hint="default"/>
        <w:lang w:val="zh-CN" w:eastAsia="zh-CN" w:bidi="zh-CN"/>
      </w:rPr>
    </w:lvl>
    <w:lvl w:ilvl="4" w:tplc="6C8E21C6">
      <w:numFmt w:val="bullet"/>
      <w:lvlText w:val="•"/>
      <w:lvlJc w:val="left"/>
      <w:pPr>
        <w:ind w:left="5102" w:hanging="239"/>
      </w:pPr>
      <w:rPr>
        <w:rFonts w:hint="default"/>
        <w:lang w:val="zh-CN" w:eastAsia="zh-CN" w:bidi="zh-CN"/>
      </w:rPr>
    </w:lvl>
    <w:lvl w:ilvl="5" w:tplc="14484C44">
      <w:numFmt w:val="bullet"/>
      <w:lvlText w:val="•"/>
      <w:lvlJc w:val="left"/>
      <w:pPr>
        <w:ind w:left="6053" w:hanging="239"/>
      </w:pPr>
      <w:rPr>
        <w:rFonts w:hint="default"/>
        <w:lang w:val="zh-CN" w:eastAsia="zh-CN" w:bidi="zh-CN"/>
      </w:rPr>
    </w:lvl>
    <w:lvl w:ilvl="6" w:tplc="19B6D0AE">
      <w:numFmt w:val="bullet"/>
      <w:lvlText w:val="•"/>
      <w:lvlJc w:val="left"/>
      <w:pPr>
        <w:ind w:left="7004" w:hanging="239"/>
      </w:pPr>
      <w:rPr>
        <w:rFonts w:hint="default"/>
        <w:lang w:val="zh-CN" w:eastAsia="zh-CN" w:bidi="zh-CN"/>
      </w:rPr>
    </w:lvl>
    <w:lvl w:ilvl="7" w:tplc="5184CCC6">
      <w:numFmt w:val="bullet"/>
      <w:lvlText w:val="•"/>
      <w:lvlJc w:val="left"/>
      <w:pPr>
        <w:ind w:left="7954" w:hanging="239"/>
      </w:pPr>
      <w:rPr>
        <w:rFonts w:hint="default"/>
        <w:lang w:val="zh-CN" w:eastAsia="zh-CN" w:bidi="zh-CN"/>
      </w:rPr>
    </w:lvl>
    <w:lvl w:ilvl="8" w:tplc="4ACCD172">
      <w:numFmt w:val="bullet"/>
      <w:lvlText w:val="•"/>
      <w:lvlJc w:val="left"/>
      <w:pPr>
        <w:ind w:left="8905" w:hanging="239"/>
      </w:pPr>
      <w:rPr>
        <w:rFonts w:hint="default"/>
        <w:lang w:val="zh-CN" w:eastAsia="zh-CN" w:bidi="zh-CN"/>
      </w:rPr>
    </w:lvl>
  </w:abstractNum>
  <w:abstractNum w:abstractNumId="37" w15:restartNumberingAfterBreak="0">
    <w:nsid w:val="6ADE135F"/>
    <w:multiLevelType w:val="hybridMultilevel"/>
    <w:tmpl w:val="C4241C98"/>
    <w:lvl w:ilvl="0" w:tplc="68866D2E">
      <w:start w:val="1"/>
      <w:numFmt w:val="decimal"/>
      <w:lvlText w:val="%1."/>
      <w:lvlJc w:val="left"/>
      <w:pPr>
        <w:ind w:left="1792" w:hanging="243"/>
      </w:pPr>
      <w:rPr>
        <w:rFonts w:ascii="宋体" w:eastAsia="宋体" w:hAnsi="宋体" w:cs="宋体" w:hint="default"/>
        <w:w w:val="100"/>
        <w:sz w:val="22"/>
        <w:szCs w:val="22"/>
        <w:lang w:val="zh-CN" w:eastAsia="zh-CN" w:bidi="zh-CN"/>
      </w:rPr>
    </w:lvl>
    <w:lvl w:ilvl="1" w:tplc="15CA4610">
      <w:numFmt w:val="bullet"/>
      <w:lvlText w:val="•"/>
      <w:lvlJc w:val="left"/>
      <w:pPr>
        <w:ind w:left="2700" w:hanging="243"/>
      </w:pPr>
      <w:rPr>
        <w:rFonts w:hint="default"/>
        <w:lang w:val="zh-CN" w:eastAsia="zh-CN" w:bidi="zh-CN"/>
      </w:rPr>
    </w:lvl>
    <w:lvl w:ilvl="2" w:tplc="412A6AE8">
      <w:numFmt w:val="bullet"/>
      <w:lvlText w:val="•"/>
      <w:lvlJc w:val="left"/>
      <w:pPr>
        <w:ind w:left="3601" w:hanging="243"/>
      </w:pPr>
      <w:rPr>
        <w:rFonts w:hint="default"/>
        <w:lang w:val="zh-CN" w:eastAsia="zh-CN" w:bidi="zh-CN"/>
      </w:rPr>
    </w:lvl>
    <w:lvl w:ilvl="3" w:tplc="D4C06EEC">
      <w:numFmt w:val="bullet"/>
      <w:lvlText w:val="•"/>
      <w:lvlJc w:val="left"/>
      <w:pPr>
        <w:ind w:left="4502" w:hanging="243"/>
      </w:pPr>
      <w:rPr>
        <w:rFonts w:hint="default"/>
        <w:lang w:val="zh-CN" w:eastAsia="zh-CN" w:bidi="zh-CN"/>
      </w:rPr>
    </w:lvl>
    <w:lvl w:ilvl="4" w:tplc="BA42F2E4">
      <w:numFmt w:val="bullet"/>
      <w:lvlText w:val="•"/>
      <w:lvlJc w:val="left"/>
      <w:pPr>
        <w:ind w:left="5402" w:hanging="243"/>
      </w:pPr>
      <w:rPr>
        <w:rFonts w:hint="default"/>
        <w:lang w:val="zh-CN" w:eastAsia="zh-CN" w:bidi="zh-CN"/>
      </w:rPr>
    </w:lvl>
    <w:lvl w:ilvl="5" w:tplc="AEB87780">
      <w:numFmt w:val="bullet"/>
      <w:lvlText w:val="•"/>
      <w:lvlJc w:val="left"/>
      <w:pPr>
        <w:ind w:left="6303" w:hanging="243"/>
      </w:pPr>
      <w:rPr>
        <w:rFonts w:hint="default"/>
        <w:lang w:val="zh-CN" w:eastAsia="zh-CN" w:bidi="zh-CN"/>
      </w:rPr>
    </w:lvl>
    <w:lvl w:ilvl="6" w:tplc="C6F40C7E">
      <w:numFmt w:val="bullet"/>
      <w:lvlText w:val="•"/>
      <w:lvlJc w:val="left"/>
      <w:pPr>
        <w:ind w:left="7204" w:hanging="243"/>
      </w:pPr>
      <w:rPr>
        <w:rFonts w:hint="default"/>
        <w:lang w:val="zh-CN" w:eastAsia="zh-CN" w:bidi="zh-CN"/>
      </w:rPr>
    </w:lvl>
    <w:lvl w:ilvl="7" w:tplc="A7B092F6">
      <w:numFmt w:val="bullet"/>
      <w:lvlText w:val="•"/>
      <w:lvlJc w:val="left"/>
      <w:pPr>
        <w:ind w:left="8104" w:hanging="243"/>
      </w:pPr>
      <w:rPr>
        <w:rFonts w:hint="default"/>
        <w:lang w:val="zh-CN" w:eastAsia="zh-CN" w:bidi="zh-CN"/>
      </w:rPr>
    </w:lvl>
    <w:lvl w:ilvl="8" w:tplc="4B0A1EFE">
      <w:numFmt w:val="bullet"/>
      <w:lvlText w:val="•"/>
      <w:lvlJc w:val="left"/>
      <w:pPr>
        <w:ind w:left="9005" w:hanging="243"/>
      </w:pPr>
      <w:rPr>
        <w:rFonts w:hint="default"/>
        <w:lang w:val="zh-CN" w:eastAsia="zh-CN" w:bidi="zh-CN"/>
      </w:rPr>
    </w:lvl>
  </w:abstractNum>
  <w:abstractNum w:abstractNumId="38" w15:restartNumberingAfterBreak="0">
    <w:nsid w:val="6C6DCBDE"/>
    <w:multiLevelType w:val="singleLevel"/>
    <w:tmpl w:val="6C6DCBDE"/>
    <w:lvl w:ilvl="0">
      <w:start w:val="1"/>
      <w:numFmt w:val="decimal"/>
      <w:suff w:val="nothing"/>
      <w:lvlText w:val="%1、"/>
      <w:lvlJc w:val="left"/>
    </w:lvl>
  </w:abstractNum>
  <w:abstractNum w:abstractNumId="39" w15:restartNumberingAfterBreak="0">
    <w:nsid w:val="6DC604E0"/>
    <w:multiLevelType w:val="hybridMultilevel"/>
    <w:tmpl w:val="47D0873E"/>
    <w:lvl w:ilvl="0" w:tplc="D5862944">
      <w:numFmt w:val="bullet"/>
      <w:lvlText w:val="□"/>
      <w:lvlJc w:val="left"/>
      <w:pPr>
        <w:ind w:left="568" w:hanging="272"/>
      </w:pPr>
      <w:rPr>
        <w:rFonts w:ascii="宋体" w:eastAsia="宋体" w:hAnsi="宋体" w:cs="宋体" w:hint="default"/>
        <w:w w:val="100"/>
        <w:sz w:val="24"/>
        <w:szCs w:val="24"/>
        <w:lang w:val="zh-CN" w:eastAsia="zh-CN" w:bidi="zh-CN"/>
      </w:rPr>
    </w:lvl>
    <w:lvl w:ilvl="1" w:tplc="79DA375A">
      <w:numFmt w:val="bullet"/>
      <w:lvlText w:val="•"/>
      <w:lvlJc w:val="left"/>
      <w:pPr>
        <w:ind w:left="644" w:hanging="272"/>
      </w:pPr>
      <w:rPr>
        <w:rFonts w:hint="default"/>
        <w:lang w:val="zh-CN" w:eastAsia="zh-CN" w:bidi="zh-CN"/>
      </w:rPr>
    </w:lvl>
    <w:lvl w:ilvl="2" w:tplc="0706EF72">
      <w:numFmt w:val="bullet"/>
      <w:lvlText w:val="•"/>
      <w:lvlJc w:val="left"/>
      <w:pPr>
        <w:ind w:left="728" w:hanging="272"/>
      </w:pPr>
      <w:rPr>
        <w:rFonts w:hint="default"/>
        <w:lang w:val="zh-CN" w:eastAsia="zh-CN" w:bidi="zh-CN"/>
      </w:rPr>
    </w:lvl>
    <w:lvl w:ilvl="3" w:tplc="B008C7E8">
      <w:numFmt w:val="bullet"/>
      <w:lvlText w:val="•"/>
      <w:lvlJc w:val="left"/>
      <w:pPr>
        <w:ind w:left="813" w:hanging="272"/>
      </w:pPr>
      <w:rPr>
        <w:rFonts w:hint="default"/>
        <w:lang w:val="zh-CN" w:eastAsia="zh-CN" w:bidi="zh-CN"/>
      </w:rPr>
    </w:lvl>
    <w:lvl w:ilvl="4" w:tplc="9088412C">
      <w:numFmt w:val="bullet"/>
      <w:lvlText w:val="•"/>
      <w:lvlJc w:val="left"/>
      <w:pPr>
        <w:ind w:left="897" w:hanging="272"/>
      </w:pPr>
      <w:rPr>
        <w:rFonts w:hint="default"/>
        <w:lang w:val="zh-CN" w:eastAsia="zh-CN" w:bidi="zh-CN"/>
      </w:rPr>
    </w:lvl>
    <w:lvl w:ilvl="5" w:tplc="9ACAAA32">
      <w:numFmt w:val="bullet"/>
      <w:lvlText w:val="•"/>
      <w:lvlJc w:val="left"/>
      <w:pPr>
        <w:ind w:left="982" w:hanging="272"/>
      </w:pPr>
      <w:rPr>
        <w:rFonts w:hint="default"/>
        <w:lang w:val="zh-CN" w:eastAsia="zh-CN" w:bidi="zh-CN"/>
      </w:rPr>
    </w:lvl>
    <w:lvl w:ilvl="6" w:tplc="E5163276">
      <w:numFmt w:val="bullet"/>
      <w:lvlText w:val="•"/>
      <w:lvlJc w:val="left"/>
      <w:pPr>
        <w:ind w:left="1066" w:hanging="272"/>
      </w:pPr>
      <w:rPr>
        <w:rFonts w:hint="default"/>
        <w:lang w:val="zh-CN" w:eastAsia="zh-CN" w:bidi="zh-CN"/>
      </w:rPr>
    </w:lvl>
    <w:lvl w:ilvl="7" w:tplc="2C0C4F92">
      <w:numFmt w:val="bullet"/>
      <w:lvlText w:val="•"/>
      <w:lvlJc w:val="left"/>
      <w:pPr>
        <w:ind w:left="1150" w:hanging="272"/>
      </w:pPr>
      <w:rPr>
        <w:rFonts w:hint="default"/>
        <w:lang w:val="zh-CN" w:eastAsia="zh-CN" w:bidi="zh-CN"/>
      </w:rPr>
    </w:lvl>
    <w:lvl w:ilvl="8" w:tplc="211C8B7A">
      <w:numFmt w:val="bullet"/>
      <w:lvlText w:val="•"/>
      <w:lvlJc w:val="left"/>
      <w:pPr>
        <w:ind w:left="1235" w:hanging="272"/>
      </w:pPr>
      <w:rPr>
        <w:rFonts w:hint="default"/>
        <w:lang w:val="zh-CN" w:eastAsia="zh-CN" w:bidi="zh-CN"/>
      </w:rPr>
    </w:lvl>
  </w:abstractNum>
  <w:abstractNum w:abstractNumId="40" w15:restartNumberingAfterBreak="0">
    <w:nsid w:val="6F2817AF"/>
    <w:multiLevelType w:val="multilevel"/>
    <w:tmpl w:val="634018AA"/>
    <w:lvl w:ilvl="0">
      <w:start w:val="3"/>
      <w:numFmt w:val="decimal"/>
      <w:lvlText w:val="%1"/>
      <w:lvlJc w:val="left"/>
      <w:pPr>
        <w:ind w:left="2082" w:hanging="423"/>
      </w:pPr>
      <w:rPr>
        <w:rFonts w:hint="default"/>
        <w:lang w:val="zh-CN" w:eastAsia="zh-CN" w:bidi="zh-CN"/>
      </w:rPr>
    </w:lvl>
    <w:lvl w:ilvl="1">
      <w:start w:val="1"/>
      <w:numFmt w:val="decimal"/>
      <w:lvlText w:val="%1.%2"/>
      <w:lvlJc w:val="left"/>
      <w:pPr>
        <w:ind w:left="2082" w:hanging="423"/>
      </w:pPr>
      <w:rPr>
        <w:rFonts w:ascii="宋体" w:eastAsia="宋体" w:hAnsi="宋体" w:cs="宋体" w:hint="default"/>
        <w:b/>
        <w:bCs/>
        <w:spacing w:val="0"/>
        <w:w w:val="99"/>
        <w:sz w:val="24"/>
        <w:szCs w:val="24"/>
        <w:lang w:val="zh-CN" w:eastAsia="zh-CN" w:bidi="zh-CN"/>
      </w:rPr>
    </w:lvl>
    <w:lvl w:ilvl="2">
      <w:numFmt w:val="bullet"/>
      <w:lvlText w:val="•"/>
      <w:lvlJc w:val="left"/>
      <w:pPr>
        <w:ind w:left="3825" w:hanging="423"/>
      </w:pPr>
      <w:rPr>
        <w:rFonts w:hint="default"/>
        <w:lang w:val="zh-CN" w:eastAsia="zh-CN" w:bidi="zh-CN"/>
      </w:rPr>
    </w:lvl>
    <w:lvl w:ilvl="3">
      <w:numFmt w:val="bullet"/>
      <w:lvlText w:val="•"/>
      <w:lvlJc w:val="left"/>
      <w:pPr>
        <w:ind w:left="4698" w:hanging="423"/>
      </w:pPr>
      <w:rPr>
        <w:rFonts w:hint="default"/>
        <w:lang w:val="zh-CN" w:eastAsia="zh-CN" w:bidi="zh-CN"/>
      </w:rPr>
    </w:lvl>
    <w:lvl w:ilvl="4">
      <w:numFmt w:val="bullet"/>
      <w:lvlText w:val="•"/>
      <w:lvlJc w:val="left"/>
      <w:pPr>
        <w:ind w:left="5570" w:hanging="423"/>
      </w:pPr>
      <w:rPr>
        <w:rFonts w:hint="default"/>
        <w:lang w:val="zh-CN" w:eastAsia="zh-CN" w:bidi="zh-CN"/>
      </w:rPr>
    </w:lvl>
    <w:lvl w:ilvl="5">
      <w:numFmt w:val="bullet"/>
      <w:lvlText w:val="•"/>
      <w:lvlJc w:val="left"/>
      <w:pPr>
        <w:ind w:left="6443" w:hanging="423"/>
      </w:pPr>
      <w:rPr>
        <w:rFonts w:hint="default"/>
        <w:lang w:val="zh-CN" w:eastAsia="zh-CN" w:bidi="zh-CN"/>
      </w:rPr>
    </w:lvl>
    <w:lvl w:ilvl="6">
      <w:numFmt w:val="bullet"/>
      <w:lvlText w:val="•"/>
      <w:lvlJc w:val="left"/>
      <w:pPr>
        <w:ind w:left="7316" w:hanging="423"/>
      </w:pPr>
      <w:rPr>
        <w:rFonts w:hint="default"/>
        <w:lang w:val="zh-CN" w:eastAsia="zh-CN" w:bidi="zh-CN"/>
      </w:rPr>
    </w:lvl>
    <w:lvl w:ilvl="7">
      <w:numFmt w:val="bullet"/>
      <w:lvlText w:val="•"/>
      <w:lvlJc w:val="left"/>
      <w:pPr>
        <w:ind w:left="8188" w:hanging="423"/>
      </w:pPr>
      <w:rPr>
        <w:rFonts w:hint="default"/>
        <w:lang w:val="zh-CN" w:eastAsia="zh-CN" w:bidi="zh-CN"/>
      </w:rPr>
    </w:lvl>
    <w:lvl w:ilvl="8">
      <w:numFmt w:val="bullet"/>
      <w:lvlText w:val="•"/>
      <w:lvlJc w:val="left"/>
      <w:pPr>
        <w:ind w:left="9061" w:hanging="423"/>
      </w:pPr>
      <w:rPr>
        <w:rFonts w:hint="default"/>
        <w:lang w:val="zh-CN" w:eastAsia="zh-CN" w:bidi="zh-CN"/>
      </w:rPr>
    </w:lvl>
  </w:abstractNum>
  <w:abstractNum w:abstractNumId="41" w15:restartNumberingAfterBreak="0">
    <w:nsid w:val="6F8805A1"/>
    <w:multiLevelType w:val="hybridMultilevel"/>
    <w:tmpl w:val="E6084330"/>
    <w:lvl w:ilvl="0" w:tplc="9B26AB94">
      <w:start w:val="1"/>
      <w:numFmt w:val="decimal"/>
      <w:lvlText w:val="%1、"/>
      <w:lvlJc w:val="left"/>
      <w:pPr>
        <w:ind w:left="1540" w:hanging="360"/>
      </w:pPr>
      <w:rPr>
        <w:rFonts w:ascii="Times New Roman" w:eastAsia="Times New Roman" w:hint="default"/>
      </w:rPr>
    </w:lvl>
    <w:lvl w:ilvl="1" w:tplc="04090019" w:tentative="1">
      <w:start w:val="1"/>
      <w:numFmt w:val="lowerLetter"/>
      <w:lvlText w:val="%2)"/>
      <w:lvlJc w:val="left"/>
      <w:pPr>
        <w:ind w:left="2020" w:hanging="420"/>
      </w:pPr>
    </w:lvl>
    <w:lvl w:ilvl="2" w:tplc="0409001B" w:tentative="1">
      <w:start w:val="1"/>
      <w:numFmt w:val="lowerRoman"/>
      <w:lvlText w:val="%3."/>
      <w:lvlJc w:val="right"/>
      <w:pPr>
        <w:ind w:left="2440" w:hanging="420"/>
      </w:pPr>
    </w:lvl>
    <w:lvl w:ilvl="3" w:tplc="0409000F" w:tentative="1">
      <w:start w:val="1"/>
      <w:numFmt w:val="decimal"/>
      <w:lvlText w:val="%4."/>
      <w:lvlJc w:val="left"/>
      <w:pPr>
        <w:ind w:left="2860" w:hanging="420"/>
      </w:pPr>
    </w:lvl>
    <w:lvl w:ilvl="4" w:tplc="04090019" w:tentative="1">
      <w:start w:val="1"/>
      <w:numFmt w:val="lowerLetter"/>
      <w:lvlText w:val="%5)"/>
      <w:lvlJc w:val="left"/>
      <w:pPr>
        <w:ind w:left="3280" w:hanging="420"/>
      </w:pPr>
    </w:lvl>
    <w:lvl w:ilvl="5" w:tplc="0409001B" w:tentative="1">
      <w:start w:val="1"/>
      <w:numFmt w:val="lowerRoman"/>
      <w:lvlText w:val="%6."/>
      <w:lvlJc w:val="right"/>
      <w:pPr>
        <w:ind w:left="3700" w:hanging="420"/>
      </w:pPr>
    </w:lvl>
    <w:lvl w:ilvl="6" w:tplc="0409000F" w:tentative="1">
      <w:start w:val="1"/>
      <w:numFmt w:val="decimal"/>
      <w:lvlText w:val="%7."/>
      <w:lvlJc w:val="left"/>
      <w:pPr>
        <w:ind w:left="4120" w:hanging="420"/>
      </w:pPr>
    </w:lvl>
    <w:lvl w:ilvl="7" w:tplc="04090019" w:tentative="1">
      <w:start w:val="1"/>
      <w:numFmt w:val="lowerLetter"/>
      <w:lvlText w:val="%8)"/>
      <w:lvlJc w:val="left"/>
      <w:pPr>
        <w:ind w:left="4540" w:hanging="420"/>
      </w:pPr>
    </w:lvl>
    <w:lvl w:ilvl="8" w:tplc="0409001B" w:tentative="1">
      <w:start w:val="1"/>
      <w:numFmt w:val="lowerRoman"/>
      <w:lvlText w:val="%9."/>
      <w:lvlJc w:val="right"/>
      <w:pPr>
        <w:ind w:left="4960" w:hanging="420"/>
      </w:pPr>
    </w:lvl>
  </w:abstractNum>
  <w:abstractNum w:abstractNumId="42" w15:restartNumberingAfterBreak="0">
    <w:nsid w:val="708A2316"/>
    <w:multiLevelType w:val="hybridMultilevel"/>
    <w:tmpl w:val="9740DCEA"/>
    <w:lvl w:ilvl="0" w:tplc="BC802F3A">
      <w:start w:val="2"/>
      <w:numFmt w:val="decimal"/>
      <w:lvlText w:val="%1."/>
      <w:lvlJc w:val="left"/>
      <w:pPr>
        <w:ind w:left="1180" w:hanging="241"/>
      </w:pPr>
      <w:rPr>
        <w:rFonts w:ascii="宋体" w:eastAsia="宋体" w:hAnsi="宋体" w:cs="宋体" w:hint="default"/>
        <w:spacing w:val="-19"/>
        <w:w w:val="100"/>
        <w:sz w:val="22"/>
        <w:szCs w:val="22"/>
        <w:lang w:val="zh-CN" w:eastAsia="zh-CN" w:bidi="zh-CN"/>
      </w:rPr>
    </w:lvl>
    <w:lvl w:ilvl="1" w:tplc="533CA206">
      <w:numFmt w:val="bullet"/>
      <w:lvlText w:val="•"/>
      <w:lvlJc w:val="left"/>
      <w:pPr>
        <w:ind w:left="2142" w:hanging="241"/>
      </w:pPr>
      <w:rPr>
        <w:rFonts w:hint="default"/>
        <w:lang w:val="zh-CN" w:eastAsia="zh-CN" w:bidi="zh-CN"/>
      </w:rPr>
    </w:lvl>
    <w:lvl w:ilvl="2" w:tplc="6C845FC6">
      <w:numFmt w:val="bullet"/>
      <w:lvlText w:val="•"/>
      <w:lvlJc w:val="left"/>
      <w:pPr>
        <w:ind w:left="3105" w:hanging="241"/>
      </w:pPr>
      <w:rPr>
        <w:rFonts w:hint="default"/>
        <w:lang w:val="zh-CN" w:eastAsia="zh-CN" w:bidi="zh-CN"/>
      </w:rPr>
    </w:lvl>
    <w:lvl w:ilvl="3" w:tplc="BF42DB42">
      <w:numFmt w:val="bullet"/>
      <w:lvlText w:val="•"/>
      <w:lvlJc w:val="left"/>
      <w:pPr>
        <w:ind w:left="4068" w:hanging="241"/>
      </w:pPr>
      <w:rPr>
        <w:rFonts w:hint="default"/>
        <w:lang w:val="zh-CN" w:eastAsia="zh-CN" w:bidi="zh-CN"/>
      </w:rPr>
    </w:lvl>
    <w:lvl w:ilvl="4" w:tplc="1096C676">
      <w:numFmt w:val="bullet"/>
      <w:lvlText w:val="•"/>
      <w:lvlJc w:val="left"/>
      <w:pPr>
        <w:ind w:left="5030" w:hanging="241"/>
      </w:pPr>
      <w:rPr>
        <w:rFonts w:hint="default"/>
        <w:lang w:val="zh-CN" w:eastAsia="zh-CN" w:bidi="zh-CN"/>
      </w:rPr>
    </w:lvl>
    <w:lvl w:ilvl="5" w:tplc="42923982">
      <w:numFmt w:val="bullet"/>
      <w:lvlText w:val="•"/>
      <w:lvlJc w:val="left"/>
      <w:pPr>
        <w:ind w:left="5993" w:hanging="241"/>
      </w:pPr>
      <w:rPr>
        <w:rFonts w:hint="default"/>
        <w:lang w:val="zh-CN" w:eastAsia="zh-CN" w:bidi="zh-CN"/>
      </w:rPr>
    </w:lvl>
    <w:lvl w:ilvl="6" w:tplc="8BA84644">
      <w:numFmt w:val="bullet"/>
      <w:lvlText w:val="•"/>
      <w:lvlJc w:val="left"/>
      <w:pPr>
        <w:ind w:left="6956" w:hanging="241"/>
      </w:pPr>
      <w:rPr>
        <w:rFonts w:hint="default"/>
        <w:lang w:val="zh-CN" w:eastAsia="zh-CN" w:bidi="zh-CN"/>
      </w:rPr>
    </w:lvl>
    <w:lvl w:ilvl="7" w:tplc="1C204E72">
      <w:numFmt w:val="bullet"/>
      <w:lvlText w:val="•"/>
      <w:lvlJc w:val="left"/>
      <w:pPr>
        <w:ind w:left="7918" w:hanging="241"/>
      </w:pPr>
      <w:rPr>
        <w:rFonts w:hint="default"/>
        <w:lang w:val="zh-CN" w:eastAsia="zh-CN" w:bidi="zh-CN"/>
      </w:rPr>
    </w:lvl>
    <w:lvl w:ilvl="8" w:tplc="BF7818B0">
      <w:numFmt w:val="bullet"/>
      <w:lvlText w:val="•"/>
      <w:lvlJc w:val="left"/>
      <w:pPr>
        <w:ind w:left="8881" w:hanging="241"/>
      </w:pPr>
      <w:rPr>
        <w:rFonts w:hint="default"/>
        <w:lang w:val="zh-CN" w:eastAsia="zh-CN" w:bidi="zh-CN"/>
      </w:rPr>
    </w:lvl>
  </w:abstractNum>
  <w:abstractNum w:abstractNumId="43" w15:restartNumberingAfterBreak="0">
    <w:nsid w:val="712B4C12"/>
    <w:multiLevelType w:val="hybridMultilevel"/>
    <w:tmpl w:val="3A5E7174"/>
    <w:lvl w:ilvl="0" w:tplc="CA6C1FF0">
      <w:start w:val="1"/>
      <w:numFmt w:val="decimal"/>
      <w:lvlText w:val="%1."/>
      <w:lvlJc w:val="left"/>
      <w:pPr>
        <w:ind w:left="1739" w:hanging="284"/>
      </w:pPr>
      <w:rPr>
        <w:rFonts w:ascii="宋体" w:eastAsia="宋体" w:hAnsi="宋体" w:cs="宋体" w:hint="default"/>
        <w:spacing w:val="-2"/>
        <w:w w:val="100"/>
        <w:sz w:val="26"/>
        <w:szCs w:val="26"/>
        <w:lang w:val="zh-CN" w:eastAsia="zh-CN" w:bidi="zh-CN"/>
      </w:rPr>
    </w:lvl>
    <w:lvl w:ilvl="1" w:tplc="9EEE7A66">
      <w:numFmt w:val="bullet"/>
      <w:lvlText w:val="•"/>
      <w:lvlJc w:val="left"/>
      <w:pPr>
        <w:ind w:left="2646" w:hanging="284"/>
      </w:pPr>
      <w:rPr>
        <w:rFonts w:hint="default"/>
        <w:lang w:val="zh-CN" w:eastAsia="zh-CN" w:bidi="zh-CN"/>
      </w:rPr>
    </w:lvl>
    <w:lvl w:ilvl="2" w:tplc="1E3C2EFE">
      <w:numFmt w:val="bullet"/>
      <w:lvlText w:val="•"/>
      <w:lvlJc w:val="left"/>
      <w:pPr>
        <w:ind w:left="3553" w:hanging="284"/>
      </w:pPr>
      <w:rPr>
        <w:rFonts w:hint="default"/>
        <w:lang w:val="zh-CN" w:eastAsia="zh-CN" w:bidi="zh-CN"/>
      </w:rPr>
    </w:lvl>
    <w:lvl w:ilvl="3" w:tplc="46ACAE06">
      <w:numFmt w:val="bullet"/>
      <w:lvlText w:val="•"/>
      <w:lvlJc w:val="left"/>
      <w:pPr>
        <w:ind w:left="4460" w:hanging="284"/>
      </w:pPr>
      <w:rPr>
        <w:rFonts w:hint="default"/>
        <w:lang w:val="zh-CN" w:eastAsia="zh-CN" w:bidi="zh-CN"/>
      </w:rPr>
    </w:lvl>
    <w:lvl w:ilvl="4" w:tplc="A8FE8792">
      <w:numFmt w:val="bullet"/>
      <w:lvlText w:val="•"/>
      <w:lvlJc w:val="left"/>
      <w:pPr>
        <w:ind w:left="5366" w:hanging="284"/>
      </w:pPr>
      <w:rPr>
        <w:rFonts w:hint="default"/>
        <w:lang w:val="zh-CN" w:eastAsia="zh-CN" w:bidi="zh-CN"/>
      </w:rPr>
    </w:lvl>
    <w:lvl w:ilvl="5" w:tplc="9588E8DC">
      <w:numFmt w:val="bullet"/>
      <w:lvlText w:val="•"/>
      <w:lvlJc w:val="left"/>
      <w:pPr>
        <w:ind w:left="6273" w:hanging="284"/>
      </w:pPr>
      <w:rPr>
        <w:rFonts w:hint="default"/>
        <w:lang w:val="zh-CN" w:eastAsia="zh-CN" w:bidi="zh-CN"/>
      </w:rPr>
    </w:lvl>
    <w:lvl w:ilvl="6" w:tplc="DB9C9A30">
      <w:numFmt w:val="bullet"/>
      <w:lvlText w:val="•"/>
      <w:lvlJc w:val="left"/>
      <w:pPr>
        <w:ind w:left="7180" w:hanging="284"/>
      </w:pPr>
      <w:rPr>
        <w:rFonts w:hint="default"/>
        <w:lang w:val="zh-CN" w:eastAsia="zh-CN" w:bidi="zh-CN"/>
      </w:rPr>
    </w:lvl>
    <w:lvl w:ilvl="7" w:tplc="C3309914">
      <w:numFmt w:val="bullet"/>
      <w:lvlText w:val="•"/>
      <w:lvlJc w:val="left"/>
      <w:pPr>
        <w:ind w:left="8086" w:hanging="284"/>
      </w:pPr>
      <w:rPr>
        <w:rFonts w:hint="default"/>
        <w:lang w:val="zh-CN" w:eastAsia="zh-CN" w:bidi="zh-CN"/>
      </w:rPr>
    </w:lvl>
    <w:lvl w:ilvl="8" w:tplc="38F206FE">
      <w:numFmt w:val="bullet"/>
      <w:lvlText w:val="•"/>
      <w:lvlJc w:val="left"/>
      <w:pPr>
        <w:ind w:left="8993" w:hanging="284"/>
      </w:pPr>
      <w:rPr>
        <w:rFonts w:hint="default"/>
        <w:lang w:val="zh-CN" w:eastAsia="zh-CN" w:bidi="zh-CN"/>
      </w:rPr>
    </w:lvl>
  </w:abstractNum>
  <w:abstractNum w:abstractNumId="44" w15:restartNumberingAfterBreak="0">
    <w:nsid w:val="72BF51EC"/>
    <w:multiLevelType w:val="hybridMultilevel"/>
    <w:tmpl w:val="7848EC02"/>
    <w:lvl w:ilvl="0" w:tplc="54C45EFC">
      <w:start w:val="1"/>
      <w:numFmt w:val="japaneseCounting"/>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3D50E12"/>
    <w:multiLevelType w:val="hybridMultilevel"/>
    <w:tmpl w:val="DD964D1A"/>
    <w:lvl w:ilvl="0" w:tplc="54327CB2">
      <w:start w:val="1"/>
      <w:numFmt w:val="decimal"/>
      <w:lvlText w:val="（%1）"/>
      <w:lvlJc w:val="left"/>
      <w:pPr>
        <w:ind w:left="2201" w:hanging="601"/>
      </w:pPr>
      <w:rPr>
        <w:rFonts w:ascii="宋体" w:eastAsia="宋体" w:hAnsi="宋体" w:cs="宋体" w:hint="default"/>
        <w:w w:val="100"/>
        <w:sz w:val="22"/>
        <w:szCs w:val="22"/>
        <w:lang w:val="zh-CN" w:eastAsia="zh-CN" w:bidi="zh-CN"/>
      </w:rPr>
    </w:lvl>
    <w:lvl w:ilvl="1" w:tplc="595EE234">
      <w:numFmt w:val="bullet"/>
      <w:lvlText w:val="•"/>
      <w:lvlJc w:val="left"/>
      <w:pPr>
        <w:ind w:left="3060" w:hanging="601"/>
      </w:pPr>
      <w:rPr>
        <w:rFonts w:hint="default"/>
        <w:lang w:val="zh-CN" w:eastAsia="zh-CN" w:bidi="zh-CN"/>
      </w:rPr>
    </w:lvl>
    <w:lvl w:ilvl="2" w:tplc="9D10FC1E">
      <w:numFmt w:val="bullet"/>
      <w:lvlText w:val="•"/>
      <w:lvlJc w:val="left"/>
      <w:pPr>
        <w:ind w:left="3921" w:hanging="601"/>
      </w:pPr>
      <w:rPr>
        <w:rFonts w:hint="default"/>
        <w:lang w:val="zh-CN" w:eastAsia="zh-CN" w:bidi="zh-CN"/>
      </w:rPr>
    </w:lvl>
    <w:lvl w:ilvl="3" w:tplc="91F61EF8">
      <w:numFmt w:val="bullet"/>
      <w:lvlText w:val="•"/>
      <w:lvlJc w:val="left"/>
      <w:pPr>
        <w:ind w:left="4782" w:hanging="601"/>
      </w:pPr>
      <w:rPr>
        <w:rFonts w:hint="default"/>
        <w:lang w:val="zh-CN" w:eastAsia="zh-CN" w:bidi="zh-CN"/>
      </w:rPr>
    </w:lvl>
    <w:lvl w:ilvl="4" w:tplc="75FE32A4">
      <w:numFmt w:val="bullet"/>
      <w:lvlText w:val="•"/>
      <w:lvlJc w:val="left"/>
      <w:pPr>
        <w:ind w:left="5642" w:hanging="601"/>
      </w:pPr>
      <w:rPr>
        <w:rFonts w:hint="default"/>
        <w:lang w:val="zh-CN" w:eastAsia="zh-CN" w:bidi="zh-CN"/>
      </w:rPr>
    </w:lvl>
    <w:lvl w:ilvl="5" w:tplc="2844296E">
      <w:numFmt w:val="bullet"/>
      <w:lvlText w:val="•"/>
      <w:lvlJc w:val="left"/>
      <w:pPr>
        <w:ind w:left="6503" w:hanging="601"/>
      </w:pPr>
      <w:rPr>
        <w:rFonts w:hint="default"/>
        <w:lang w:val="zh-CN" w:eastAsia="zh-CN" w:bidi="zh-CN"/>
      </w:rPr>
    </w:lvl>
    <w:lvl w:ilvl="6" w:tplc="BD00236C">
      <w:numFmt w:val="bullet"/>
      <w:lvlText w:val="•"/>
      <w:lvlJc w:val="left"/>
      <w:pPr>
        <w:ind w:left="7364" w:hanging="601"/>
      </w:pPr>
      <w:rPr>
        <w:rFonts w:hint="default"/>
        <w:lang w:val="zh-CN" w:eastAsia="zh-CN" w:bidi="zh-CN"/>
      </w:rPr>
    </w:lvl>
    <w:lvl w:ilvl="7" w:tplc="30DE3CFA">
      <w:numFmt w:val="bullet"/>
      <w:lvlText w:val="•"/>
      <w:lvlJc w:val="left"/>
      <w:pPr>
        <w:ind w:left="8224" w:hanging="601"/>
      </w:pPr>
      <w:rPr>
        <w:rFonts w:hint="default"/>
        <w:lang w:val="zh-CN" w:eastAsia="zh-CN" w:bidi="zh-CN"/>
      </w:rPr>
    </w:lvl>
    <w:lvl w:ilvl="8" w:tplc="D6B2E602">
      <w:numFmt w:val="bullet"/>
      <w:lvlText w:val="•"/>
      <w:lvlJc w:val="left"/>
      <w:pPr>
        <w:ind w:left="9085" w:hanging="601"/>
      </w:pPr>
      <w:rPr>
        <w:rFonts w:hint="default"/>
        <w:lang w:val="zh-CN" w:eastAsia="zh-CN" w:bidi="zh-CN"/>
      </w:rPr>
    </w:lvl>
  </w:abstractNum>
  <w:abstractNum w:abstractNumId="46" w15:restartNumberingAfterBreak="0">
    <w:nsid w:val="75174F3E"/>
    <w:multiLevelType w:val="hybridMultilevel"/>
    <w:tmpl w:val="79CAD2F0"/>
    <w:lvl w:ilvl="0" w:tplc="F18ABD8C">
      <w:start w:val="1"/>
      <w:numFmt w:val="decimal"/>
      <w:lvlText w:val="（%1）"/>
      <w:lvlJc w:val="left"/>
      <w:pPr>
        <w:ind w:left="2201" w:hanging="601"/>
      </w:pPr>
      <w:rPr>
        <w:rFonts w:ascii="宋体" w:eastAsia="宋体" w:hAnsi="宋体" w:cs="宋体" w:hint="default"/>
        <w:w w:val="100"/>
        <w:sz w:val="22"/>
        <w:szCs w:val="22"/>
        <w:lang w:val="zh-CN" w:eastAsia="zh-CN" w:bidi="zh-CN"/>
      </w:rPr>
    </w:lvl>
    <w:lvl w:ilvl="1" w:tplc="15246CD6">
      <w:numFmt w:val="bullet"/>
      <w:lvlText w:val="•"/>
      <w:lvlJc w:val="left"/>
      <w:pPr>
        <w:ind w:left="3060" w:hanging="601"/>
      </w:pPr>
      <w:rPr>
        <w:rFonts w:hint="default"/>
        <w:lang w:val="zh-CN" w:eastAsia="zh-CN" w:bidi="zh-CN"/>
      </w:rPr>
    </w:lvl>
    <w:lvl w:ilvl="2" w:tplc="D882B60C">
      <w:numFmt w:val="bullet"/>
      <w:lvlText w:val="•"/>
      <w:lvlJc w:val="left"/>
      <w:pPr>
        <w:ind w:left="3921" w:hanging="601"/>
      </w:pPr>
      <w:rPr>
        <w:rFonts w:hint="default"/>
        <w:lang w:val="zh-CN" w:eastAsia="zh-CN" w:bidi="zh-CN"/>
      </w:rPr>
    </w:lvl>
    <w:lvl w:ilvl="3" w:tplc="9A227040">
      <w:numFmt w:val="bullet"/>
      <w:lvlText w:val="•"/>
      <w:lvlJc w:val="left"/>
      <w:pPr>
        <w:ind w:left="4782" w:hanging="601"/>
      </w:pPr>
      <w:rPr>
        <w:rFonts w:hint="default"/>
        <w:lang w:val="zh-CN" w:eastAsia="zh-CN" w:bidi="zh-CN"/>
      </w:rPr>
    </w:lvl>
    <w:lvl w:ilvl="4" w:tplc="E7B6EA14">
      <w:numFmt w:val="bullet"/>
      <w:lvlText w:val="•"/>
      <w:lvlJc w:val="left"/>
      <w:pPr>
        <w:ind w:left="5642" w:hanging="601"/>
      </w:pPr>
      <w:rPr>
        <w:rFonts w:hint="default"/>
        <w:lang w:val="zh-CN" w:eastAsia="zh-CN" w:bidi="zh-CN"/>
      </w:rPr>
    </w:lvl>
    <w:lvl w:ilvl="5" w:tplc="94DE889E">
      <w:numFmt w:val="bullet"/>
      <w:lvlText w:val="•"/>
      <w:lvlJc w:val="left"/>
      <w:pPr>
        <w:ind w:left="6503" w:hanging="601"/>
      </w:pPr>
      <w:rPr>
        <w:rFonts w:hint="default"/>
        <w:lang w:val="zh-CN" w:eastAsia="zh-CN" w:bidi="zh-CN"/>
      </w:rPr>
    </w:lvl>
    <w:lvl w:ilvl="6" w:tplc="AA96A760">
      <w:numFmt w:val="bullet"/>
      <w:lvlText w:val="•"/>
      <w:lvlJc w:val="left"/>
      <w:pPr>
        <w:ind w:left="7364" w:hanging="601"/>
      </w:pPr>
      <w:rPr>
        <w:rFonts w:hint="default"/>
        <w:lang w:val="zh-CN" w:eastAsia="zh-CN" w:bidi="zh-CN"/>
      </w:rPr>
    </w:lvl>
    <w:lvl w:ilvl="7" w:tplc="B4165A6E">
      <w:numFmt w:val="bullet"/>
      <w:lvlText w:val="•"/>
      <w:lvlJc w:val="left"/>
      <w:pPr>
        <w:ind w:left="8224" w:hanging="601"/>
      </w:pPr>
      <w:rPr>
        <w:rFonts w:hint="default"/>
        <w:lang w:val="zh-CN" w:eastAsia="zh-CN" w:bidi="zh-CN"/>
      </w:rPr>
    </w:lvl>
    <w:lvl w:ilvl="8" w:tplc="A4586334">
      <w:numFmt w:val="bullet"/>
      <w:lvlText w:val="•"/>
      <w:lvlJc w:val="left"/>
      <w:pPr>
        <w:ind w:left="9085" w:hanging="601"/>
      </w:pPr>
      <w:rPr>
        <w:rFonts w:hint="default"/>
        <w:lang w:val="zh-CN" w:eastAsia="zh-CN" w:bidi="zh-CN"/>
      </w:rPr>
    </w:lvl>
  </w:abstractNum>
  <w:abstractNum w:abstractNumId="47" w15:restartNumberingAfterBreak="0">
    <w:nsid w:val="7B583F3F"/>
    <w:multiLevelType w:val="hybridMultilevel"/>
    <w:tmpl w:val="36A6F004"/>
    <w:lvl w:ilvl="0" w:tplc="7578FEB6">
      <w:start w:val="1"/>
      <w:numFmt w:val="lowerLetter"/>
      <w:lvlText w:val="%1."/>
      <w:lvlJc w:val="left"/>
      <w:pPr>
        <w:ind w:left="1180" w:hanging="241"/>
      </w:pPr>
      <w:rPr>
        <w:rFonts w:ascii="宋体" w:eastAsia="宋体" w:hAnsi="宋体" w:cs="宋体" w:hint="default"/>
        <w:spacing w:val="-106"/>
        <w:w w:val="100"/>
        <w:sz w:val="22"/>
        <w:szCs w:val="22"/>
        <w:lang w:val="zh-CN" w:eastAsia="zh-CN" w:bidi="zh-CN"/>
      </w:rPr>
    </w:lvl>
    <w:lvl w:ilvl="1" w:tplc="58402956">
      <w:numFmt w:val="bullet"/>
      <w:lvlText w:val="•"/>
      <w:lvlJc w:val="left"/>
      <w:pPr>
        <w:ind w:left="2142" w:hanging="241"/>
      </w:pPr>
      <w:rPr>
        <w:rFonts w:hint="default"/>
        <w:lang w:val="zh-CN" w:eastAsia="zh-CN" w:bidi="zh-CN"/>
      </w:rPr>
    </w:lvl>
    <w:lvl w:ilvl="2" w:tplc="4926C482">
      <w:numFmt w:val="bullet"/>
      <w:lvlText w:val="•"/>
      <w:lvlJc w:val="left"/>
      <w:pPr>
        <w:ind w:left="3105" w:hanging="241"/>
      </w:pPr>
      <w:rPr>
        <w:rFonts w:hint="default"/>
        <w:lang w:val="zh-CN" w:eastAsia="zh-CN" w:bidi="zh-CN"/>
      </w:rPr>
    </w:lvl>
    <w:lvl w:ilvl="3" w:tplc="4DD0A1C4">
      <w:numFmt w:val="bullet"/>
      <w:lvlText w:val="•"/>
      <w:lvlJc w:val="left"/>
      <w:pPr>
        <w:ind w:left="4068" w:hanging="241"/>
      </w:pPr>
      <w:rPr>
        <w:rFonts w:hint="default"/>
        <w:lang w:val="zh-CN" w:eastAsia="zh-CN" w:bidi="zh-CN"/>
      </w:rPr>
    </w:lvl>
    <w:lvl w:ilvl="4" w:tplc="7FC64788">
      <w:numFmt w:val="bullet"/>
      <w:lvlText w:val="•"/>
      <w:lvlJc w:val="left"/>
      <w:pPr>
        <w:ind w:left="5030" w:hanging="241"/>
      </w:pPr>
      <w:rPr>
        <w:rFonts w:hint="default"/>
        <w:lang w:val="zh-CN" w:eastAsia="zh-CN" w:bidi="zh-CN"/>
      </w:rPr>
    </w:lvl>
    <w:lvl w:ilvl="5" w:tplc="B68C8C58">
      <w:numFmt w:val="bullet"/>
      <w:lvlText w:val="•"/>
      <w:lvlJc w:val="left"/>
      <w:pPr>
        <w:ind w:left="5993" w:hanging="241"/>
      </w:pPr>
      <w:rPr>
        <w:rFonts w:hint="default"/>
        <w:lang w:val="zh-CN" w:eastAsia="zh-CN" w:bidi="zh-CN"/>
      </w:rPr>
    </w:lvl>
    <w:lvl w:ilvl="6" w:tplc="9490E3B6">
      <w:numFmt w:val="bullet"/>
      <w:lvlText w:val="•"/>
      <w:lvlJc w:val="left"/>
      <w:pPr>
        <w:ind w:left="6956" w:hanging="241"/>
      </w:pPr>
      <w:rPr>
        <w:rFonts w:hint="default"/>
        <w:lang w:val="zh-CN" w:eastAsia="zh-CN" w:bidi="zh-CN"/>
      </w:rPr>
    </w:lvl>
    <w:lvl w:ilvl="7" w:tplc="4294908E">
      <w:numFmt w:val="bullet"/>
      <w:lvlText w:val="•"/>
      <w:lvlJc w:val="left"/>
      <w:pPr>
        <w:ind w:left="7918" w:hanging="241"/>
      </w:pPr>
      <w:rPr>
        <w:rFonts w:hint="default"/>
        <w:lang w:val="zh-CN" w:eastAsia="zh-CN" w:bidi="zh-CN"/>
      </w:rPr>
    </w:lvl>
    <w:lvl w:ilvl="8" w:tplc="026892DE">
      <w:numFmt w:val="bullet"/>
      <w:lvlText w:val="•"/>
      <w:lvlJc w:val="left"/>
      <w:pPr>
        <w:ind w:left="8881" w:hanging="241"/>
      </w:pPr>
      <w:rPr>
        <w:rFonts w:hint="default"/>
        <w:lang w:val="zh-CN" w:eastAsia="zh-CN" w:bidi="zh-CN"/>
      </w:rPr>
    </w:lvl>
  </w:abstractNum>
  <w:abstractNum w:abstractNumId="48" w15:restartNumberingAfterBreak="0">
    <w:nsid w:val="7D600CD8"/>
    <w:multiLevelType w:val="hybridMultilevel"/>
    <w:tmpl w:val="3F7AA1A2"/>
    <w:lvl w:ilvl="0" w:tplc="3852082C">
      <w:start w:val="1"/>
      <w:numFmt w:val="decimal"/>
      <w:lvlText w:val="（%1）"/>
      <w:lvlJc w:val="left"/>
      <w:pPr>
        <w:ind w:left="1180" w:hanging="601"/>
      </w:pPr>
      <w:rPr>
        <w:rFonts w:asciiTheme="minorEastAsia" w:eastAsiaTheme="minorEastAsia" w:hAnsiTheme="minorEastAsia" w:cs="宋体" w:hint="default"/>
        <w:spacing w:val="-92"/>
        <w:w w:val="100"/>
        <w:sz w:val="22"/>
        <w:szCs w:val="22"/>
        <w:lang w:val="zh-CN" w:eastAsia="zh-CN" w:bidi="zh-CN"/>
      </w:rPr>
    </w:lvl>
    <w:lvl w:ilvl="1" w:tplc="0A1656A0">
      <w:numFmt w:val="bullet"/>
      <w:lvlText w:val="•"/>
      <w:lvlJc w:val="left"/>
      <w:pPr>
        <w:ind w:left="2142" w:hanging="601"/>
      </w:pPr>
      <w:rPr>
        <w:rFonts w:hint="default"/>
        <w:lang w:val="zh-CN" w:eastAsia="zh-CN" w:bidi="zh-CN"/>
      </w:rPr>
    </w:lvl>
    <w:lvl w:ilvl="2" w:tplc="94806CD0">
      <w:numFmt w:val="bullet"/>
      <w:lvlText w:val="•"/>
      <w:lvlJc w:val="left"/>
      <w:pPr>
        <w:ind w:left="3105" w:hanging="601"/>
      </w:pPr>
      <w:rPr>
        <w:rFonts w:hint="default"/>
        <w:lang w:val="zh-CN" w:eastAsia="zh-CN" w:bidi="zh-CN"/>
      </w:rPr>
    </w:lvl>
    <w:lvl w:ilvl="3" w:tplc="BE729198">
      <w:numFmt w:val="bullet"/>
      <w:lvlText w:val="•"/>
      <w:lvlJc w:val="left"/>
      <w:pPr>
        <w:ind w:left="4068" w:hanging="601"/>
      </w:pPr>
      <w:rPr>
        <w:rFonts w:hint="default"/>
        <w:lang w:val="zh-CN" w:eastAsia="zh-CN" w:bidi="zh-CN"/>
      </w:rPr>
    </w:lvl>
    <w:lvl w:ilvl="4" w:tplc="DBCCB7F6">
      <w:numFmt w:val="bullet"/>
      <w:lvlText w:val="•"/>
      <w:lvlJc w:val="left"/>
      <w:pPr>
        <w:ind w:left="5030" w:hanging="601"/>
      </w:pPr>
      <w:rPr>
        <w:rFonts w:hint="default"/>
        <w:lang w:val="zh-CN" w:eastAsia="zh-CN" w:bidi="zh-CN"/>
      </w:rPr>
    </w:lvl>
    <w:lvl w:ilvl="5" w:tplc="EB24415A">
      <w:numFmt w:val="bullet"/>
      <w:lvlText w:val="•"/>
      <w:lvlJc w:val="left"/>
      <w:pPr>
        <w:ind w:left="5993" w:hanging="601"/>
      </w:pPr>
      <w:rPr>
        <w:rFonts w:hint="default"/>
        <w:lang w:val="zh-CN" w:eastAsia="zh-CN" w:bidi="zh-CN"/>
      </w:rPr>
    </w:lvl>
    <w:lvl w:ilvl="6" w:tplc="636227EC">
      <w:numFmt w:val="bullet"/>
      <w:lvlText w:val="•"/>
      <w:lvlJc w:val="left"/>
      <w:pPr>
        <w:ind w:left="6956" w:hanging="601"/>
      </w:pPr>
      <w:rPr>
        <w:rFonts w:hint="default"/>
        <w:lang w:val="zh-CN" w:eastAsia="zh-CN" w:bidi="zh-CN"/>
      </w:rPr>
    </w:lvl>
    <w:lvl w:ilvl="7" w:tplc="D9B8FDD8">
      <w:numFmt w:val="bullet"/>
      <w:lvlText w:val="•"/>
      <w:lvlJc w:val="left"/>
      <w:pPr>
        <w:ind w:left="7918" w:hanging="601"/>
      </w:pPr>
      <w:rPr>
        <w:rFonts w:hint="default"/>
        <w:lang w:val="zh-CN" w:eastAsia="zh-CN" w:bidi="zh-CN"/>
      </w:rPr>
    </w:lvl>
    <w:lvl w:ilvl="8" w:tplc="F4E8FB42">
      <w:numFmt w:val="bullet"/>
      <w:lvlText w:val="•"/>
      <w:lvlJc w:val="left"/>
      <w:pPr>
        <w:ind w:left="8881" w:hanging="601"/>
      </w:pPr>
      <w:rPr>
        <w:rFonts w:hint="default"/>
        <w:lang w:val="zh-CN" w:eastAsia="zh-CN" w:bidi="zh-CN"/>
      </w:rPr>
    </w:lvl>
  </w:abstractNum>
  <w:abstractNum w:abstractNumId="49" w15:restartNumberingAfterBreak="0">
    <w:nsid w:val="7D644AF8"/>
    <w:multiLevelType w:val="hybridMultilevel"/>
    <w:tmpl w:val="8FE60AAC"/>
    <w:lvl w:ilvl="0" w:tplc="B714F7BC">
      <w:start w:val="1"/>
      <w:numFmt w:val="decimal"/>
      <w:lvlText w:val="（%1）"/>
      <w:lvlJc w:val="left"/>
      <w:pPr>
        <w:ind w:left="2261" w:hanging="601"/>
      </w:pPr>
      <w:rPr>
        <w:rFonts w:ascii="宋体" w:eastAsia="宋体" w:hAnsi="宋体" w:cs="宋体" w:hint="default"/>
        <w:w w:val="100"/>
        <w:sz w:val="22"/>
        <w:szCs w:val="22"/>
        <w:lang w:val="zh-CN" w:eastAsia="zh-CN" w:bidi="zh-CN"/>
      </w:rPr>
    </w:lvl>
    <w:lvl w:ilvl="1" w:tplc="A492F64E">
      <w:numFmt w:val="bullet"/>
      <w:lvlText w:val="•"/>
      <w:lvlJc w:val="left"/>
      <w:pPr>
        <w:ind w:left="3114" w:hanging="601"/>
      </w:pPr>
      <w:rPr>
        <w:rFonts w:hint="default"/>
        <w:lang w:val="zh-CN" w:eastAsia="zh-CN" w:bidi="zh-CN"/>
      </w:rPr>
    </w:lvl>
    <w:lvl w:ilvl="2" w:tplc="A46E781E">
      <w:numFmt w:val="bullet"/>
      <w:lvlText w:val="•"/>
      <w:lvlJc w:val="left"/>
      <w:pPr>
        <w:ind w:left="3969" w:hanging="601"/>
      </w:pPr>
      <w:rPr>
        <w:rFonts w:hint="default"/>
        <w:lang w:val="zh-CN" w:eastAsia="zh-CN" w:bidi="zh-CN"/>
      </w:rPr>
    </w:lvl>
    <w:lvl w:ilvl="3" w:tplc="8AFA3018">
      <w:numFmt w:val="bullet"/>
      <w:lvlText w:val="•"/>
      <w:lvlJc w:val="left"/>
      <w:pPr>
        <w:ind w:left="4824" w:hanging="601"/>
      </w:pPr>
      <w:rPr>
        <w:rFonts w:hint="default"/>
        <w:lang w:val="zh-CN" w:eastAsia="zh-CN" w:bidi="zh-CN"/>
      </w:rPr>
    </w:lvl>
    <w:lvl w:ilvl="4" w:tplc="508C69F2">
      <w:numFmt w:val="bullet"/>
      <w:lvlText w:val="•"/>
      <w:lvlJc w:val="left"/>
      <w:pPr>
        <w:ind w:left="5678" w:hanging="601"/>
      </w:pPr>
      <w:rPr>
        <w:rFonts w:hint="default"/>
        <w:lang w:val="zh-CN" w:eastAsia="zh-CN" w:bidi="zh-CN"/>
      </w:rPr>
    </w:lvl>
    <w:lvl w:ilvl="5" w:tplc="01661BB2">
      <w:numFmt w:val="bullet"/>
      <w:lvlText w:val="•"/>
      <w:lvlJc w:val="left"/>
      <w:pPr>
        <w:ind w:left="6533" w:hanging="601"/>
      </w:pPr>
      <w:rPr>
        <w:rFonts w:hint="default"/>
        <w:lang w:val="zh-CN" w:eastAsia="zh-CN" w:bidi="zh-CN"/>
      </w:rPr>
    </w:lvl>
    <w:lvl w:ilvl="6" w:tplc="CC929242">
      <w:numFmt w:val="bullet"/>
      <w:lvlText w:val="•"/>
      <w:lvlJc w:val="left"/>
      <w:pPr>
        <w:ind w:left="7388" w:hanging="601"/>
      </w:pPr>
      <w:rPr>
        <w:rFonts w:hint="default"/>
        <w:lang w:val="zh-CN" w:eastAsia="zh-CN" w:bidi="zh-CN"/>
      </w:rPr>
    </w:lvl>
    <w:lvl w:ilvl="7" w:tplc="7108ABD0">
      <w:numFmt w:val="bullet"/>
      <w:lvlText w:val="•"/>
      <w:lvlJc w:val="left"/>
      <w:pPr>
        <w:ind w:left="8242" w:hanging="601"/>
      </w:pPr>
      <w:rPr>
        <w:rFonts w:hint="default"/>
        <w:lang w:val="zh-CN" w:eastAsia="zh-CN" w:bidi="zh-CN"/>
      </w:rPr>
    </w:lvl>
    <w:lvl w:ilvl="8" w:tplc="CB58AB8E">
      <w:numFmt w:val="bullet"/>
      <w:lvlText w:val="•"/>
      <w:lvlJc w:val="left"/>
      <w:pPr>
        <w:ind w:left="9097" w:hanging="601"/>
      </w:pPr>
      <w:rPr>
        <w:rFonts w:hint="default"/>
        <w:lang w:val="zh-CN" w:eastAsia="zh-CN" w:bidi="zh-CN"/>
      </w:rPr>
    </w:lvl>
  </w:abstractNum>
  <w:abstractNum w:abstractNumId="50" w15:restartNumberingAfterBreak="0">
    <w:nsid w:val="7DA33A12"/>
    <w:multiLevelType w:val="hybridMultilevel"/>
    <w:tmpl w:val="1F0EAD78"/>
    <w:lvl w:ilvl="0" w:tplc="5DE6ABA0">
      <w:start w:val="1"/>
      <w:numFmt w:val="decimal"/>
      <w:lvlText w:val="%1."/>
      <w:lvlJc w:val="left"/>
      <w:pPr>
        <w:ind w:left="118" w:hanging="241"/>
      </w:pPr>
      <w:rPr>
        <w:rFonts w:ascii="宋体" w:eastAsia="宋体" w:hAnsi="宋体" w:cs="宋体" w:hint="default"/>
        <w:spacing w:val="-58"/>
        <w:w w:val="100"/>
        <w:sz w:val="22"/>
        <w:szCs w:val="22"/>
        <w:lang w:val="zh-CN" w:eastAsia="zh-CN" w:bidi="zh-CN"/>
      </w:rPr>
    </w:lvl>
    <w:lvl w:ilvl="1" w:tplc="8E386F8C">
      <w:numFmt w:val="bullet"/>
      <w:lvlText w:val="•"/>
      <w:lvlJc w:val="left"/>
      <w:pPr>
        <w:ind w:left="1136" w:hanging="241"/>
      </w:pPr>
      <w:rPr>
        <w:rFonts w:hint="default"/>
        <w:lang w:val="zh-CN" w:eastAsia="zh-CN" w:bidi="zh-CN"/>
      </w:rPr>
    </w:lvl>
    <w:lvl w:ilvl="2" w:tplc="A9C80896">
      <w:numFmt w:val="bullet"/>
      <w:lvlText w:val="•"/>
      <w:lvlJc w:val="left"/>
      <w:pPr>
        <w:ind w:left="2153" w:hanging="241"/>
      </w:pPr>
      <w:rPr>
        <w:rFonts w:hint="default"/>
        <w:lang w:val="zh-CN" w:eastAsia="zh-CN" w:bidi="zh-CN"/>
      </w:rPr>
    </w:lvl>
    <w:lvl w:ilvl="3" w:tplc="A746B4BA">
      <w:numFmt w:val="bullet"/>
      <w:lvlText w:val="•"/>
      <w:lvlJc w:val="left"/>
      <w:pPr>
        <w:ind w:left="3169" w:hanging="241"/>
      </w:pPr>
      <w:rPr>
        <w:rFonts w:hint="default"/>
        <w:lang w:val="zh-CN" w:eastAsia="zh-CN" w:bidi="zh-CN"/>
      </w:rPr>
    </w:lvl>
    <w:lvl w:ilvl="4" w:tplc="C8945CEA">
      <w:numFmt w:val="bullet"/>
      <w:lvlText w:val="•"/>
      <w:lvlJc w:val="left"/>
      <w:pPr>
        <w:ind w:left="4186" w:hanging="241"/>
      </w:pPr>
      <w:rPr>
        <w:rFonts w:hint="default"/>
        <w:lang w:val="zh-CN" w:eastAsia="zh-CN" w:bidi="zh-CN"/>
      </w:rPr>
    </w:lvl>
    <w:lvl w:ilvl="5" w:tplc="D876B6E2">
      <w:numFmt w:val="bullet"/>
      <w:lvlText w:val="•"/>
      <w:lvlJc w:val="left"/>
      <w:pPr>
        <w:ind w:left="5203" w:hanging="241"/>
      </w:pPr>
      <w:rPr>
        <w:rFonts w:hint="default"/>
        <w:lang w:val="zh-CN" w:eastAsia="zh-CN" w:bidi="zh-CN"/>
      </w:rPr>
    </w:lvl>
    <w:lvl w:ilvl="6" w:tplc="AD727026">
      <w:numFmt w:val="bullet"/>
      <w:lvlText w:val="•"/>
      <w:lvlJc w:val="left"/>
      <w:pPr>
        <w:ind w:left="6219" w:hanging="241"/>
      </w:pPr>
      <w:rPr>
        <w:rFonts w:hint="default"/>
        <w:lang w:val="zh-CN" w:eastAsia="zh-CN" w:bidi="zh-CN"/>
      </w:rPr>
    </w:lvl>
    <w:lvl w:ilvl="7" w:tplc="D7FC5C6E">
      <w:numFmt w:val="bullet"/>
      <w:lvlText w:val="•"/>
      <w:lvlJc w:val="left"/>
      <w:pPr>
        <w:ind w:left="7236" w:hanging="241"/>
      </w:pPr>
      <w:rPr>
        <w:rFonts w:hint="default"/>
        <w:lang w:val="zh-CN" w:eastAsia="zh-CN" w:bidi="zh-CN"/>
      </w:rPr>
    </w:lvl>
    <w:lvl w:ilvl="8" w:tplc="4EBC0120">
      <w:numFmt w:val="bullet"/>
      <w:lvlText w:val="•"/>
      <w:lvlJc w:val="left"/>
      <w:pPr>
        <w:ind w:left="8252" w:hanging="241"/>
      </w:pPr>
      <w:rPr>
        <w:rFonts w:hint="default"/>
        <w:lang w:val="zh-CN" w:eastAsia="zh-CN" w:bidi="zh-CN"/>
      </w:rPr>
    </w:lvl>
  </w:abstractNum>
  <w:abstractNum w:abstractNumId="51" w15:restartNumberingAfterBreak="0">
    <w:nsid w:val="7F2043B8"/>
    <w:multiLevelType w:val="hybridMultilevel"/>
    <w:tmpl w:val="3CE0CEDE"/>
    <w:lvl w:ilvl="0" w:tplc="9CF4E65C">
      <w:start w:val="1"/>
      <w:numFmt w:val="decimal"/>
      <w:lvlText w:val="（%1）"/>
      <w:lvlJc w:val="left"/>
      <w:pPr>
        <w:ind w:left="2201" w:hanging="601"/>
      </w:pPr>
      <w:rPr>
        <w:rFonts w:ascii="宋体" w:eastAsia="宋体" w:hAnsi="宋体" w:cs="宋体" w:hint="default"/>
        <w:w w:val="100"/>
        <w:sz w:val="22"/>
        <w:szCs w:val="22"/>
        <w:lang w:val="zh-CN" w:eastAsia="zh-CN" w:bidi="zh-CN"/>
      </w:rPr>
    </w:lvl>
    <w:lvl w:ilvl="1" w:tplc="F932A104">
      <w:numFmt w:val="bullet"/>
      <w:lvlText w:val="•"/>
      <w:lvlJc w:val="left"/>
      <w:pPr>
        <w:ind w:left="3060" w:hanging="601"/>
      </w:pPr>
      <w:rPr>
        <w:rFonts w:hint="default"/>
        <w:lang w:val="zh-CN" w:eastAsia="zh-CN" w:bidi="zh-CN"/>
      </w:rPr>
    </w:lvl>
    <w:lvl w:ilvl="2" w:tplc="863AF5CA">
      <w:numFmt w:val="bullet"/>
      <w:lvlText w:val="•"/>
      <w:lvlJc w:val="left"/>
      <w:pPr>
        <w:ind w:left="3921" w:hanging="601"/>
      </w:pPr>
      <w:rPr>
        <w:rFonts w:hint="default"/>
        <w:lang w:val="zh-CN" w:eastAsia="zh-CN" w:bidi="zh-CN"/>
      </w:rPr>
    </w:lvl>
    <w:lvl w:ilvl="3" w:tplc="FA70456C">
      <w:numFmt w:val="bullet"/>
      <w:lvlText w:val="•"/>
      <w:lvlJc w:val="left"/>
      <w:pPr>
        <w:ind w:left="4782" w:hanging="601"/>
      </w:pPr>
      <w:rPr>
        <w:rFonts w:hint="default"/>
        <w:lang w:val="zh-CN" w:eastAsia="zh-CN" w:bidi="zh-CN"/>
      </w:rPr>
    </w:lvl>
    <w:lvl w:ilvl="4" w:tplc="AF549514">
      <w:numFmt w:val="bullet"/>
      <w:lvlText w:val="•"/>
      <w:lvlJc w:val="left"/>
      <w:pPr>
        <w:ind w:left="5642" w:hanging="601"/>
      </w:pPr>
      <w:rPr>
        <w:rFonts w:hint="default"/>
        <w:lang w:val="zh-CN" w:eastAsia="zh-CN" w:bidi="zh-CN"/>
      </w:rPr>
    </w:lvl>
    <w:lvl w:ilvl="5" w:tplc="CB4EE846">
      <w:numFmt w:val="bullet"/>
      <w:lvlText w:val="•"/>
      <w:lvlJc w:val="left"/>
      <w:pPr>
        <w:ind w:left="6503" w:hanging="601"/>
      </w:pPr>
      <w:rPr>
        <w:rFonts w:hint="default"/>
        <w:lang w:val="zh-CN" w:eastAsia="zh-CN" w:bidi="zh-CN"/>
      </w:rPr>
    </w:lvl>
    <w:lvl w:ilvl="6" w:tplc="67CEC5EA">
      <w:numFmt w:val="bullet"/>
      <w:lvlText w:val="•"/>
      <w:lvlJc w:val="left"/>
      <w:pPr>
        <w:ind w:left="7364" w:hanging="601"/>
      </w:pPr>
      <w:rPr>
        <w:rFonts w:hint="default"/>
        <w:lang w:val="zh-CN" w:eastAsia="zh-CN" w:bidi="zh-CN"/>
      </w:rPr>
    </w:lvl>
    <w:lvl w:ilvl="7" w:tplc="35B0251C">
      <w:numFmt w:val="bullet"/>
      <w:lvlText w:val="•"/>
      <w:lvlJc w:val="left"/>
      <w:pPr>
        <w:ind w:left="8224" w:hanging="601"/>
      </w:pPr>
      <w:rPr>
        <w:rFonts w:hint="default"/>
        <w:lang w:val="zh-CN" w:eastAsia="zh-CN" w:bidi="zh-CN"/>
      </w:rPr>
    </w:lvl>
    <w:lvl w:ilvl="8" w:tplc="138E85B8">
      <w:numFmt w:val="bullet"/>
      <w:lvlText w:val="•"/>
      <w:lvlJc w:val="left"/>
      <w:pPr>
        <w:ind w:left="9085" w:hanging="601"/>
      </w:pPr>
      <w:rPr>
        <w:rFonts w:hint="default"/>
        <w:lang w:val="zh-CN" w:eastAsia="zh-CN" w:bidi="zh-CN"/>
      </w:rPr>
    </w:lvl>
  </w:abstractNum>
  <w:num w:numId="1">
    <w:abstractNumId w:val="2"/>
  </w:num>
  <w:num w:numId="2">
    <w:abstractNumId w:val="0"/>
  </w:num>
  <w:num w:numId="3">
    <w:abstractNumId w:val="50"/>
  </w:num>
  <w:num w:numId="4">
    <w:abstractNumId w:val="18"/>
  </w:num>
  <w:num w:numId="5">
    <w:abstractNumId w:val="43"/>
  </w:num>
  <w:num w:numId="6">
    <w:abstractNumId w:val="32"/>
  </w:num>
  <w:num w:numId="7">
    <w:abstractNumId w:val="39"/>
  </w:num>
  <w:num w:numId="8">
    <w:abstractNumId w:val="17"/>
  </w:num>
  <w:num w:numId="9">
    <w:abstractNumId w:val="36"/>
  </w:num>
  <w:num w:numId="10">
    <w:abstractNumId w:val="30"/>
  </w:num>
  <w:num w:numId="11">
    <w:abstractNumId w:val="4"/>
  </w:num>
  <w:num w:numId="12">
    <w:abstractNumId w:val="37"/>
  </w:num>
  <w:num w:numId="13">
    <w:abstractNumId w:val="12"/>
  </w:num>
  <w:num w:numId="14">
    <w:abstractNumId w:val="15"/>
  </w:num>
  <w:num w:numId="15">
    <w:abstractNumId w:val="33"/>
  </w:num>
  <w:num w:numId="16">
    <w:abstractNumId w:val="16"/>
  </w:num>
  <w:num w:numId="17">
    <w:abstractNumId w:val="51"/>
  </w:num>
  <w:num w:numId="18">
    <w:abstractNumId w:val="13"/>
  </w:num>
  <w:num w:numId="19">
    <w:abstractNumId w:val="14"/>
  </w:num>
  <w:num w:numId="20">
    <w:abstractNumId w:val="3"/>
  </w:num>
  <w:num w:numId="21">
    <w:abstractNumId w:val="45"/>
  </w:num>
  <w:num w:numId="22">
    <w:abstractNumId w:val="20"/>
  </w:num>
  <w:num w:numId="23">
    <w:abstractNumId w:val="46"/>
  </w:num>
  <w:num w:numId="24">
    <w:abstractNumId w:val="21"/>
  </w:num>
  <w:num w:numId="25">
    <w:abstractNumId w:val="5"/>
  </w:num>
  <w:num w:numId="26">
    <w:abstractNumId w:val="34"/>
  </w:num>
  <w:num w:numId="27">
    <w:abstractNumId w:val="42"/>
  </w:num>
  <w:num w:numId="28">
    <w:abstractNumId w:val="28"/>
  </w:num>
  <w:num w:numId="29">
    <w:abstractNumId w:val="24"/>
  </w:num>
  <w:num w:numId="30">
    <w:abstractNumId w:val="6"/>
  </w:num>
  <w:num w:numId="31">
    <w:abstractNumId w:val="48"/>
  </w:num>
  <w:num w:numId="32">
    <w:abstractNumId w:val="40"/>
  </w:num>
  <w:num w:numId="33">
    <w:abstractNumId w:val="49"/>
  </w:num>
  <w:num w:numId="34">
    <w:abstractNumId w:val="47"/>
  </w:num>
  <w:num w:numId="35">
    <w:abstractNumId w:val="35"/>
  </w:num>
  <w:num w:numId="36">
    <w:abstractNumId w:val="25"/>
  </w:num>
  <w:num w:numId="37">
    <w:abstractNumId w:val="22"/>
  </w:num>
  <w:num w:numId="38">
    <w:abstractNumId w:val="27"/>
  </w:num>
  <w:num w:numId="39">
    <w:abstractNumId w:val="31"/>
  </w:num>
  <w:num w:numId="40">
    <w:abstractNumId w:val="10"/>
  </w:num>
  <w:num w:numId="41">
    <w:abstractNumId w:val="9"/>
  </w:num>
  <w:num w:numId="42">
    <w:abstractNumId w:val="7"/>
  </w:num>
  <w:num w:numId="43">
    <w:abstractNumId w:val="8"/>
  </w:num>
  <w:num w:numId="44">
    <w:abstractNumId w:val="1"/>
  </w:num>
  <w:num w:numId="45">
    <w:abstractNumId w:val="11"/>
  </w:num>
  <w:num w:numId="46">
    <w:abstractNumId w:val="23"/>
  </w:num>
  <w:num w:numId="47">
    <w:abstractNumId w:val="44"/>
  </w:num>
  <w:num w:numId="48">
    <w:abstractNumId w:val="38"/>
  </w:num>
  <w:num w:numId="49">
    <w:abstractNumId w:val="41"/>
  </w:num>
  <w:num w:numId="50">
    <w:abstractNumId w:val="26"/>
  </w:num>
  <w:num w:numId="51">
    <w:abstractNumId w:val="19"/>
  </w:num>
  <w:num w:numId="52">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720"/>
  <w:drawingGridHorizontalSpacing w:val="11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1F6C49"/>
    <w:rsid w:val="00001541"/>
    <w:rsid w:val="00002C33"/>
    <w:rsid w:val="000037A2"/>
    <w:rsid w:val="0000560D"/>
    <w:rsid w:val="000107D7"/>
    <w:rsid w:val="0002078F"/>
    <w:rsid w:val="00022469"/>
    <w:rsid w:val="00024316"/>
    <w:rsid w:val="000254B2"/>
    <w:rsid w:val="000261CE"/>
    <w:rsid w:val="0003108C"/>
    <w:rsid w:val="0003183A"/>
    <w:rsid w:val="00031FA8"/>
    <w:rsid w:val="00033D5A"/>
    <w:rsid w:val="000436F9"/>
    <w:rsid w:val="000443D5"/>
    <w:rsid w:val="000460D1"/>
    <w:rsid w:val="000703AA"/>
    <w:rsid w:val="00070A93"/>
    <w:rsid w:val="0007187B"/>
    <w:rsid w:val="000747E9"/>
    <w:rsid w:val="000763DB"/>
    <w:rsid w:val="000844BD"/>
    <w:rsid w:val="00084B00"/>
    <w:rsid w:val="00086EAE"/>
    <w:rsid w:val="00090182"/>
    <w:rsid w:val="000901C8"/>
    <w:rsid w:val="000939F1"/>
    <w:rsid w:val="000A382F"/>
    <w:rsid w:val="000A6EE0"/>
    <w:rsid w:val="000B15F7"/>
    <w:rsid w:val="000B6FF6"/>
    <w:rsid w:val="000B7FB7"/>
    <w:rsid w:val="000C2ADA"/>
    <w:rsid w:val="000C2FE3"/>
    <w:rsid w:val="000C30D0"/>
    <w:rsid w:val="000C60FA"/>
    <w:rsid w:val="000D5BB8"/>
    <w:rsid w:val="000D6268"/>
    <w:rsid w:val="000D786B"/>
    <w:rsid w:val="000F2346"/>
    <w:rsid w:val="000F4026"/>
    <w:rsid w:val="000F45E2"/>
    <w:rsid w:val="00100F8D"/>
    <w:rsid w:val="001041E9"/>
    <w:rsid w:val="0010607C"/>
    <w:rsid w:val="00107A4E"/>
    <w:rsid w:val="00110BB8"/>
    <w:rsid w:val="001115F3"/>
    <w:rsid w:val="00114DE4"/>
    <w:rsid w:val="00115788"/>
    <w:rsid w:val="001246E5"/>
    <w:rsid w:val="00125E8F"/>
    <w:rsid w:val="00142ECC"/>
    <w:rsid w:val="001434C4"/>
    <w:rsid w:val="00146F56"/>
    <w:rsid w:val="0015059B"/>
    <w:rsid w:val="001532FC"/>
    <w:rsid w:val="00154D5E"/>
    <w:rsid w:val="00160742"/>
    <w:rsid w:val="00161320"/>
    <w:rsid w:val="001615FC"/>
    <w:rsid w:val="00163C4C"/>
    <w:rsid w:val="00164757"/>
    <w:rsid w:val="00175ECE"/>
    <w:rsid w:val="001778E5"/>
    <w:rsid w:val="001810B3"/>
    <w:rsid w:val="0018230E"/>
    <w:rsid w:val="0018291E"/>
    <w:rsid w:val="001841F4"/>
    <w:rsid w:val="001868F6"/>
    <w:rsid w:val="00194DCD"/>
    <w:rsid w:val="00197875"/>
    <w:rsid w:val="00197E8D"/>
    <w:rsid w:val="001A1C83"/>
    <w:rsid w:val="001B1D3E"/>
    <w:rsid w:val="001C03B0"/>
    <w:rsid w:val="001C0472"/>
    <w:rsid w:val="001C0F1D"/>
    <w:rsid w:val="001C687E"/>
    <w:rsid w:val="001C77AC"/>
    <w:rsid w:val="001D2122"/>
    <w:rsid w:val="001D2DBC"/>
    <w:rsid w:val="001D54C1"/>
    <w:rsid w:val="001E1801"/>
    <w:rsid w:val="001E1EF3"/>
    <w:rsid w:val="001E3552"/>
    <w:rsid w:val="001E4F88"/>
    <w:rsid w:val="001E6F20"/>
    <w:rsid w:val="001F09B8"/>
    <w:rsid w:val="001F18E5"/>
    <w:rsid w:val="001F57E9"/>
    <w:rsid w:val="001F6C49"/>
    <w:rsid w:val="00203B9D"/>
    <w:rsid w:val="00207B2F"/>
    <w:rsid w:val="002126E5"/>
    <w:rsid w:val="00212F80"/>
    <w:rsid w:val="00214054"/>
    <w:rsid w:val="00217FF1"/>
    <w:rsid w:val="00225694"/>
    <w:rsid w:val="00226E9F"/>
    <w:rsid w:val="00230C0C"/>
    <w:rsid w:val="00242D97"/>
    <w:rsid w:val="0024555F"/>
    <w:rsid w:val="00246D5F"/>
    <w:rsid w:val="00246F1E"/>
    <w:rsid w:val="00250725"/>
    <w:rsid w:val="00257A34"/>
    <w:rsid w:val="002632A9"/>
    <w:rsid w:val="00267167"/>
    <w:rsid w:val="002678A3"/>
    <w:rsid w:val="002710C1"/>
    <w:rsid w:val="002750C3"/>
    <w:rsid w:val="00280394"/>
    <w:rsid w:val="00291A4F"/>
    <w:rsid w:val="002935B8"/>
    <w:rsid w:val="00294C9E"/>
    <w:rsid w:val="002B7679"/>
    <w:rsid w:val="002C457D"/>
    <w:rsid w:val="002C4676"/>
    <w:rsid w:val="002D0D50"/>
    <w:rsid w:val="002D6258"/>
    <w:rsid w:val="002D6F27"/>
    <w:rsid w:val="002D730A"/>
    <w:rsid w:val="002D73F4"/>
    <w:rsid w:val="002D78E2"/>
    <w:rsid w:val="002F43AA"/>
    <w:rsid w:val="002F4BAB"/>
    <w:rsid w:val="002F6CD2"/>
    <w:rsid w:val="00300FDE"/>
    <w:rsid w:val="0030110C"/>
    <w:rsid w:val="0030202D"/>
    <w:rsid w:val="003040D8"/>
    <w:rsid w:val="00305BA1"/>
    <w:rsid w:val="003078C9"/>
    <w:rsid w:val="00307D3E"/>
    <w:rsid w:val="0031181A"/>
    <w:rsid w:val="00312B26"/>
    <w:rsid w:val="00315D51"/>
    <w:rsid w:val="0032483A"/>
    <w:rsid w:val="0032700B"/>
    <w:rsid w:val="00340A00"/>
    <w:rsid w:val="00344339"/>
    <w:rsid w:val="0034492F"/>
    <w:rsid w:val="003519DD"/>
    <w:rsid w:val="00353A1D"/>
    <w:rsid w:val="00357E47"/>
    <w:rsid w:val="00362898"/>
    <w:rsid w:val="00364E31"/>
    <w:rsid w:val="003669F8"/>
    <w:rsid w:val="00367725"/>
    <w:rsid w:val="003729D5"/>
    <w:rsid w:val="003738A4"/>
    <w:rsid w:val="003746D5"/>
    <w:rsid w:val="00376F0B"/>
    <w:rsid w:val="0038008D"/>
    <w:rsid w:val="00384B01"/>
    <w:rsid w:val="00390236"/>
    <w:rsid w:val="003956C4"/>
    <w:rsid w:val="00396099"/>
    <w:rsid w:val="00396944"/>
    <w:rsid w:val="003A1394"/>
    <w:rsid w:val="003A172C"/>
    <w:rsid w:val="003A3E82"/>
    <w:rsid w:val="003A5DD5"/>
    <w:rsid w:val="003B15E8"/>
    <w:rsid w:val="003B5F63"/>
    <w:rsid w:val="003C1044"/>
    <w:rsid w:val="003C434E"/>
    <w:rsid w:val="003C6BF4"/>
    <w:rsid w:val="003D0D49"/>
    <w:rsid w:val="003D1A5D"/>
    <w:rsid w:val="003D4677"/>
    <w:rsid w:val="003D5567"/>
    <w:rsid w:val="003D5C98"/>
    <w:rsid w:val="003E772D"/>
    <w:rsid w:val="003F0093"/>
    <w:rsid w:val="003F1196"/>
    <w:rsid w:val="003F7140"/>
    <w:rsid w:val="00410C5A"/>
    <w:rsid w:val="004132C4"/>
    <w:rsid w:val="00413707"/>
    <w:rsid w:val="00414EE3"/>
    <w:rsid w:val="00417A98"/>
    <w:rsid w:val="00422E10"/>
    <w:rsid w:val="00423D42"/>
    <w:rsid w:val="004240F8"/>
    <w:rsid w:val="00470104"/>
    <w:rsid w:val="00474B7E"/>
    <w:rsid w:val="00474C33"/>
    <w:rsid w:val="0048452B"/>
    <w:rsid w:val="004862D3"/>
    <w:rsid w:val="00493BD6"/>
    <w:rsid w:val="00493EDA"/>
    <w:rsid w:val="0049560A"/>
    <w:rsid w:val="004959B8"/>
    <w:rsid w:val="00496026"/>
    <w:rsid w:val="00496B9E"/>
    <w:rsid w:val="004A26CE"/>
    <w:rsid w:val="004A2B8A"/>
    <w:rsid w:val="004A7A55"/>
    <w:rsid w:val="004B6BBD"/>
    <w:rsid w:val="004C3C51"/>
    <w:rsid w:val="004C5F25"/>
    <w:rsid w:val="004C6E84"/>
    <w:rsid w:val="004D35EE"/>
    <w:rsid w:val="004D55C0"/>
    <w:rsid w:val="004D56AD"/>
    <w:rsid w:val="004E0541"/>
    <w:rsid w:val="004E5EAC"/>
    <w:rsid w:val="004E7091"/>
    <w:rsid w:val="004E7D70"/>
    <w:rsid w:val="004F5576"/>
    <w:rsid w:val="00501B0B"/>
    <w:rsid w:val="00501E57"/>
    <w:rsid w:val="00503B02"/>
    <w:rsid w:val="00510D04"/>
    <w:rsid w:val="00513B51"/>
    <w:rsid w:val="00514824"/>
    <w:rsid w:val="00521628"/>
    <w:rsid w:val="00522693"/>
    <w:rsid w:val="00536673"/>
    <w:rsid w:val="0053724F"/>
    <w:rsid w:val="00541CDD"/>
    <w:rsid w:val="005425E3"/>
    <w:rsid w:val="00543C6A"/>
    <w:rsid w:val="0054606E"/>
    <w:rsid w:val="00553362"/>
    <w:rsid w:val="00561F35"/>
    <w:rsid w:val="00562875"/>
    <w:rsid w:val="00567AD3"/>
    <w:rsid w:val="005726C4"/>
    <w:rsid w:val="00580D3F"/>
    <w:rsid w:val="00585208"/>
    <w:rsid w:val="005925C6"/>
    <w:rsid w:val="00594690"/>
    <w:rsid w:val="005A2828"/>
    <w:rsid w:val="005A7478"/>
    <w:rsid w:val="005B10CA"/>
    <w:rsid w:val="005B17B0"/>
    <w:rsid w:val="005B2588"/>
    <w:rsid w:val="005B3C51"/>
    <w:rsid w:val="005B76E6"/>
    <w:rsid w:val="005C2023"/>
    <w:rsid w:val="005C3655"/>
    <w:rsid w:val="005C7E43"/>
    <w:rsid w:val="005D1C0F"/>
    <w:rsid w:val="005D2DD3"/>
    <w:rsid w:val="005D465E"/>
    <w:rsid w:val="005D619C"/>
    <w:rsid w:val="005D7E1F"/>
    <w:rsid w:val="005E54C7"/>
    <w:rsid w:val="005F3CBF"/>
    <w:rsid w:val="006001BA"/>
    <w:rsid w:val="0060105C"/>
    <w:rsid w:val="0060435E"/>
    <w:rsid w:val="00605468"/>
    <w:rsid w:val="00610EC3"/>
    <w:rsid w:val="00612179"/>
    <w:rsid w:val="00613DE6"/>
    <w:rsid w:val="00620A02"/>
    <w:rsid w:val="00621018"/>
    <w:rsid w:val="0063301D"/>
    <w:rsid w:val="0064311D"/>
    <w:rsid w:val="0065235B"/>
    <w:rsid w:val="00652C15"/>
    <w:rsid w:val="00673FE5"/>
    <w:rsid w:val="006805FD"/>
    <w:rsid w:val="00680725"/>
    <w:rsid w:val="006810CC"/>
    <w:rsid w:val="00681678"/>
    <w:rsid w:val="0068484C"/>
    <w:rsid w:val="00684ACF"/>
    <w:rsid w:val="00687C42"/>
    <w:rsid w:val="00692191"/>
    <w:rsid w:val="00695DC0"/>
    <w:rsid w:val="006A23ED"/>
    <w:rsid w:val="006B53C1"/>
    <w:rsid w:val="006C2DD7"/>
    <w:rsid w:val="006C2F58"/>
    <w:rsid w:val="006C3306"/>
    <w:rsid w:val="006C42F6"/>
    <w:rsid w:val="006C7489"/>
    <w:rsid w:val="006E12C6"/>
    <w:rsid w:val="006E6185"/>
    <w:rsid w:val="006F0C66"/>
    <w:rsid w:val="006F3324"/>
    <w:rsid w:val="006F37D7"/>
    <w:rsid w:val="006F40D0"/>
    <w:rsid w:val="007020BC"/>
    <w:rsid w:val="007055D5"/>
    <w:rsid w:val="007079B8"/>
    <w:rsid w:val="00713E00"/>
    <w:rsid w:val="007205D7"/>
    <w:rsid w:val="0072115C"/>
    <w:rsid w:val="007408EC"/>
    <w:rsid w:val="00740C08"/>
    <w:rsid w:val="007418EA"/>
    <w:rsid w:val="00741AB9"/>
    <w:rsid w:val="007423E9"/>
    <w:rsid w:val="00742D22"/>
    <w:rsid w:val="0074706C"/>
    <w:rsid w:val="00747463"/>
    <w:rsid w:val="00751A8B"/>
    <w:rsid w:val="007524BF"/>
    <w:rsid w:val="00752CCF"/>
    <w:rsid w:val="0075485F"/>
    <w:rsid w:val="0075620F"/>
    <w:rsid w:val="00763FEA"/>
    <w:rsid w:val="007661F8"/>
    <w:rsid w:val="007669D6"/>
    <w:rsid w:val="00774881"/>
    <w:rsid w:val="007757D2"/>
    <w:rsid w:val="00775BD4"/>
    <w:rsid w:val="007848C1"/>
    <w:rsid w:val="007870DF"/>
    <w:rsid w:val="007878F5"/>
    <w:rsid w:val="0079605F"/>
    <w:rsid w:val="007A64D8"/>
    <w:rsid w:val="007A6A9D"/>
    <w:rsid w:val="007B1752"/>
    <w:rsid w:val="007C0A3D"/>
    <w:rsid w:val="007C4168"/>
    <w:rsid w:val="007C4E7A"/>
    <w:rsid w:val="007C637B"/>
    <w:rsid w:val="007D0C38"/>
    <w:rsid w:val="007D34A9"/>
    <w:rsid w:val="007D3AC9"/>
    <w:rsid w:val="007D3D81"/>
    <w:rsid w:val="007E17F8"/>
    <w:rsid w:val="007E2679"/>
    <w:rsid w:val="007E3308"/>
    <w:rsid w:val="007E54CE"/>
    <w:rsid w:val="007E5EFD"/>
    <w:rsid w:val="007F5B39"/>
    <w:rsid w:val="007F7C81"/>
    <w:rsid w:val="0080701E"/>
    <w:rsid w:val="008106DD"/>
    <w:rsid w:val="00811742"/>
    <w:rsid w:val="008120BA"/>
    <w:rsid w:val="008133D0"/>
    <w:rsid w:val="008221DD"/>
    <w:rsid w:val="008226E4"/>
    <w:rsid w:val="008245BB"/>
    <w:rsid w:val="00825899"/>
    <w:rsid w:val="008271D4"/>
    <w:rsid w:val="00830C2A"/>
    <w:rsid w:val="008314DC"/>
    <w:rsid w:val="008318F8"/>
    <w:rsid w:val="00832EE4"/>
    <w:rsid w:val="00836315"/>
    <w:rsid w:val="0084233E"/>
    <w:rsid w:val="00850DCD"/>
    <w:rsid w:val="00852735"/>
    <w:rsid w:val="0085292E"/>
    <w:rsid w:val="0085295E"/>
    <w:rsid w:val="00856BEF"/>
    <w:rsid w:val="00857E01"/>
    <w:rsid w:val="00865892"/>
    <w:rsid w:val="0087715D"/>
    <w:rsid w:val="00887417"/>
    <w:rsid w:val="00887DCF"/>
    <w:rsid w:val="00894D38"/>
    <w:rsid w:val="0089751D"/>
    <w:rsid w:val="008A0A4D"/>
    <w:rsid w:val="008A4583"/>
    <w:rsid w:val="008B263B"/>
    <w:rsid w:val="008B2E31"/>
    <w:rsid w:val="008B7AF4"/>
    <w:rsid w:val="008C2F62"/>
    <w:rsid w:val="008C768A"/>
    <w:rsid w:val="008D1850"/>
    <w:rsid w:val="008D30D8"/>
    <w:rsid w:val="008D4722"/>
    <w:rsid w:val="008D54BB"/>
    <w:rsid w:val="008E3066"/>
    <w:rsid w:val="009007C3"/>
    <w:rsid w:val="00901B35"/>
    <w:rsid w:val="00901F14"/>
    <w:rsid w:val="00911136"/>
    <w:rsid w:val="00920957"/>
    <w:rsid w:val="0092374E"/>
    <w:rsid w:val="009274BC"/>
    <w:rsid w:val="009317B7"/>
    <w:rsid w:val="009367C0"/>
    <w:rsid w:val="00945BAB"/>
    <w:rsid w:val="0095132C"/>
    <w:rsid w:val="00960036"/>
    <w:rsid w:val="00961A86"/>
    <w:rsid w:val="00963F75"/>
    <w:rsid w:val="00974FCB"/>
    <w:rsid w:val="009756CB"/>
    <w:rsid w:val="009757E0"/>
    <w:rsid w:val="00976F5D"/>
    <w:rsid w:val="00977568"/>
    <w:rsid w:val="00980962"/>
    <w:rsid w:val="00982DDE"/>
    <w:rsid w:val="00983882"/>
    <w:rsid w:val="00990FD8"/>
    <w:rsid w:val="0099317B"/>
    <w:rsid w:val="009A27A1"/>
    <w:rsid w:val="009B2195"/>
    <w:rsid w:val="009B62FA"/>
    <w:rsid w:val="009C1667"/>
    <w:rsid w:val="009C3F4B"/>
    <w:rsid w:val="009D29ED"/>
    <w:rsid w:val="009D4F7F"/>
    <w:rsid w:val="009D581B"/>
    <w:rsid w:val="009D5E41"/>
    <w:rsid w:val="009D63DF"/>
    <w:rsid w:val="009E0DB5"/>
    <w:rsid w:val="009F0512"/>
    <w:rsid w:val="009F22D9"/>
    <w:rsid w:val="009F4950"/>
    <w:rsid w:val="00A0231D"/>
    <w:rsid w:val="00A02D6F"/>
    <w:rsid w:val="00A1137A"/>
    <w:rsid w:val="00A16DA5"/>
    <w:rsid w:val="00A23004"/>
    <w:rsid w:val="00A408BA"/>
    <w:rsid w:val="00A40B6D"/>
    <w:rsid w:val="00A45ECF"/>
    <w:rsid w:val="00A464BC"/>
    <w:rsid w:val="00A57A00"/>
    <w:rsid w:val="00A63D8A"/>
    <w:rsid w:val="00A643D0"/>
    <w:rsid w:val="00A65BE2"/>
    <w:rsid w:val="00A65F7F"/>
    <w:rsid w:val="00A76672"/>
    <w:rsid w:val="00A76EE4"/>
    <w:rsid w:val="00A80E2E"/>
    <w:rsid w:val="00A86CA8"/>
    <w:rsid w:val="00A86D97"/>
    <w:rsid w:val="00A92E7E"/>
    <w:rsid w:val="00A94986"/>
    <w:rsid w:val="00AA3427"/>
    <w:rsid w:val="00AB18B9"/>
    <w:rsid w:val="00AB287F"/>
    <w:rsid w:val="00AB289E"/>
    <w:rsid w:val="00AB6202"/>
    <w:rsid w:val="00AC51D5"/>
    <w:rsid w:val="00AC760C"/>
    <w:rsid w:val="00AE1219"/>
    <w:rsid w:val="00AE4213"/>
    <w:rsid w:val="00AE55AF"/>
    <w:rsid w:val="00AE60F6"/>
    <w:rsid w:val="00B02FE1"/>
    <w:rsid w:val="00B037CE"/>
    <w:rsid w:val="00B049B3"/>
    <w:rsid w:val="00B076CF"/>
    <w:rsid w:val="00B15043"/>
    <w:rsid w:val="00B168DD"/>
    <w:rsid w:val="00B233BD"/>
    <w:rsid w:val="00B25025"/>
    <w:rsid w:val="00B368E0"/>
    <w:rsid w:val="00B36EFA"/>
    <w:rsid w:val="00B37FB6"/>
    <w:rsid w:val="00B40684"/>
    <w:rsid w:val="00B434DB"/>
    <w:rsid w:val="00B53C15"/>
    <w:rsid w:val="00B65135"/>
    <w:rsid w:val="00B73986"/>
    <w:rsid w:val="00B810E8"/>
    <w:rsid w:val="00B82501"/>
    <w:rsid w:val="00B829DC"/>
    <w:rsid w:val="00B87CF8"/>
    <w:rsid w:val="00BB0052"/>
    <w:rsid w:val="00BB1956"/>
    <w:rsid w:val="00BB25E9"/>
    <w:rsid w:val="00BC4127"/>
    <w:rsid w:val="00BD4A3A"/>
    <w:rsid w:val="00BD58DF"/>
    <w:rsid w:val="00BD7C75"/>
    <w:rsid w:val="00BE082C"/>
    <w:rsid w:val="00BE1349"/>
    <w:rsid w:val="00BE1531"/>
    <w:rsid w:val="00BF1BE8"/>
    <w:rsid w:val="00BF343F"/>
    <w:rsid w:val="00BF43A5"/>
    <w:rsid w:val="00BF5B4E"/>
    <w:rsid w:val="00C03C86"/>
    <w:rsid w:val="00C04A9C"/>
    <w:rsid w:val="00C119C0"/>
    <w:rsid w:val="00C13C80"/>
    <w:rsid w:val="00C212CE"/>
    <w:rsid w:val="00C2148D"/>
    <w:rsid w:val="00C2511D"/>
    <w:rsid w:val="00C252A1"/>
    <w:rsid w:val="00C2698D"/>
    <w:rsid w:val="00C277C4"/>
    <w:rsid w:val="00C322F5"/>
    <w:rsid w:val="00C33BBB"/>
    <w:rsid w:val="00C3610D"/>
    <w:rsid w:val="00C41BA1"/>
    <w:rsid w:val="00C4432C"/>
    <w:rsid w:val="00C45D26"/>
    <w:rsid w:val="00C47ADE"/>
    <w:rsid w:val="00C51D8F"/>
    <w:rsid w:val="00C53F48"/>
    <w:rsid w:val="00C57BF1"/>
    <w:rsid w:val="00C60CF7"/>
    <w:rsid w:val="00C675B6"/>
    <w:rsid w:val="00C71E32"/>
    <w:rsid w:val="00C741B0"/>
    <w:rsid w:val="00C771E4"/>
    <w:rsid w:val="00C90CC1"/>
    <w:rsid w:val="00C93C18"/>
    <w:rsid w:val="00C95927"/>
    <w:rsid w:val="00C96DBF"/>
    <w:rsid w:val="00CA7151"/>
    <w:rsid w:val="00CB165F"/>
    <w:rsid w:val="00CB7D88"/>
    <w:rsid w:val="00CB7F8F"/>
    <w:rsid w:val="00CC0EC1"/>
    <w:rsid w:val="00CC7CD7"/>
    <w:rsid w:val="00CC7FD2"/>
    <w:rsid w:val="00CE6CEC"/>
    <w:rsid w:val="00CF5BEE"/>
    <w:rsid w:val="00D003D6"/>
    <w:rsid w:val="00D13D8A"/>
    <w:rsid w:val="00D21EA5"/>
    <w:rsid w:val="00D2758E"/>
    <w:rsid w:val="00D30741"/>
    <w:rsid w:val="00D30D00"/>
    <w:rsid w:val="00D313D9"/>
    <w:rsid w:val="00D327AE"/>
    <w:rsid w:val="00D3427D"/>
    <w:rsid w:val="00D445F2"/>
    <w:rsid w:val="00D46FD7"/>
    <w:rsid w:val="00D4794A"/>
    <w:rsid w:val="00D47F9D"/>
    <w:rsid w:val="00D50EDF"/>
    <w:rsid w:val="00D514A5"/>
    <w:rsid w:val="00D5214A"/>
    <w:rsid w:val="00D553AB"/>
    <w:rsid w:val="00D578BC"/>
    <w:rsid w:val="00D6264B"/>
    <w:rsid w:val="00D64366"/>
    <w:rsid w:val="00D65A24"/>
    <w:rsid w:val="00D65EFE"/>
    <w:rsid w:val="00D66B27"/>
    <w:rsid w:val="00D71984"/>
    <w:rsid w:val="00D727AF"/>
    <w:rsid w:val="00D76322"/>
    <w:rsid w:val="00D825A2"/>
    <w:rsid w:val="00D83F93"/>
    <w:rsid w:val="00D86D8A"/>
    <w:rsid w:val="00DA114A"/>
    <w:rsid w:val="00DB3C67"/>
    <w:rsid w:val="00DB4548"/>
    <w:rsid w:val="00DB46C2"/>
    <w:rsid w:val="00DC4D70"/>
    <w:rsid w:val="00DC7F8E"/>
    <w:rsid w:val="00DD20FE"/>
    <w:rsid w:val="00DD7EAF"/>
    <w:rsid w:val="00DE52DC"/>
    <w:rsid w:val="00DF0BE5"/>
    <w:rsid w:val="00DF1B2E"/>
    <w:rsid w:val="00DF3D72"/>
    <w:rsid w:val="00DF5F48"/>
    <w:rsid w:val="00E00B1B"/>
    <w:rsid w:val="00E03103"/>
    <w:rsid w:val="00E10447"/>
    <w:rsid w:val="00E14603"/>
    <w:rsid w:val="00E16CA8"/>
    <w:rsid w:val="00E3314E"/>
    <w:rsid w:val="00E51447"/>
    <w:rsid w:val="00E53BCA"/>
    <w:rsid w:val="00E54B46"/>
    <w:rsid w:val="00E552F6"/>
    <w:rsid w:val="00E571B9"/>
    <w:rsid w:val="00E57EE2"/>
    <w:rsid w:val="00E62520"/>
    <w:rsid w:val="00E737D3"/>
    <w:rsid w:val="00E7542D"/>
    <w:rsid w:val="00E758DD"/>
    <w:rsid w:val="00E75E12"/>
    <w:rsid w:val="00E76509"/>
    <w:rsid w:val="00E77B59"/>
    <w:rsid w:val="00E93237"/>
    <w:rsid w:val="00EB4849"/>
    <w:rsid w:val="00EB532D"/>
    <w:rsid w:val="00EB5AA8"/>
    <w:rsid w:val="00EB7416"/>
    <w:rsid w:val="00EB7F66"/>
    <w:rsid w:val="00EC059B"/>
    <w:rsid w:val="00EC0DD4"/>
    <w:rsid w:val="00EC3CD7"/>
    <w:rsid w:val="00EC6B55"/>
    <w:rsid w:val="00EC78F3"/>
    <w:rsid w:val="00ED482A"/>
    <w:rsid w:val="00EE3181"/>
    <w:rsid w:val="00EE79BA"/>
    <w:rsid w:val="00EF6B00"/>
    <w:rsid w:val="00F0075C"/>
    <w:rsid w:val="00F02146"/>
    <w:rsid w:val="00F02AD6"/>
    <w:rsid w:val="00F048EA"/>
    <w:rsid w:val="00F049D7"/>
    <w:rsid w:val="00F06038"/>
    <w:rsid w:val="00F10FCA"/>
    <w:rsid w:val="00F11E65"/>
    <w:rsid w:val="00F14B31"/>
    <w:rsid w:val="00F16955"/>
    <w:rsid w:val="00F200A9"/>
    <w:rsid w:val="00F316CB"/>
    <w:rsid w:val="00F33387"/>
    <w:rsid w:val="00F33634"/>
    <w:rsid w:val="00F441C2"/>
    <w:rsid w:val="00F44734"/>
    <w:rsid w:val="00F556F8"/>
    <w:rsid w:val="00F57673"/>
    <w:rsid w:val="00F62B87"/>
    <w:rsid w:val="00F63920"/>
    <w:rsid w:val="00F70946"/>
    <w:rsid w:val="00F77595"/>
    <w:rsid w:val="00F8090C"/>
    <w:rsid w:val="00F832BE"/>
    <w:rsid w:val="00F8397F"/>
    <w:rsid w:val="00F926DD"/>
    <w:rsid w:val="00FA7BBA"/>
    <w:rsid w:val="00FC613F"/>
    <w:rsid w:val="00FD023E"/>
    <w:rsid w:val="00FD325C"/>
    <w:rsid w:val="00FE45DB"/>
    <w:rsid w:val="00FE5B86"/>
    <w:rsid w:val="00FE7DCF"/>
    <w:rsid w:val="00FF3B93"/>
    <w:rsid w:val="00FF416B"/>
    <w:rsid w:val="00FF7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5:docId w15:val="{762353CC-6C9F-4BB3-9E4D-1934C2EE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26E9F"/>
    <w:rPr>
      <w:rFonts w:ascii="宋体" w:eastAsia="宋体" w:hAnsi="宋体" w:cs="宋体"/>
      <w:lang w:val="zh-CN" w:eastAsia="zh-CN" w:bidi="zh-CN"/>
    </w:rPr>
  </w:style>
  <w:style w:type="paragraph" w:styleId="1">
    <w:name w:val="heading 1"/>
    <w:basedOn w:val="a"/>
    <w:uiPriority w:val="1"/>
    <w:qFormat/>
    <w:rsid w:val="00226E9F"/>
    <w:pPr>
      <w:spacing w:before="28"/>
      <w:jc w:val="center"/>
      <w:outlineLvl w:val="0"/>
    </w:pPr>
    <w:rPr>
      <w:b/>
      <w:bCs/>
      <w:sz w:val="52"/>
      <w:szCs w:val="52"/>
    </w:rPr>
  </w:style>
  <w:style w:type="paragraph" w:styleId="2">
    <w:name w:val="heading 2"/>
    <w:basedOn w:val="a"/>
    <w:uiPriority w:val="1"/>
    <w:qFormat/>
    <w:rsid w:val="00226E9F"/>
    <w:pPr>
      <w:spacing w:before="319"/>
      <w:ind w:left="58"/>
      <w:jc w:val="center"/>
      <w:outlineLvl w:val="1"/>
    </w:pPr>
    <w:rPr>
      <w:sz w:val="36"/>
      <w:szCs w:val="36"/>
    </w:rPr>
  </w:style>
  <w:style w:type="paragraph" w:styleId="3">
    <w:name w:val="heading 3"/>
    <w:basedOn w:val="a"/>
    <w:uiPriority w:val="1"/>
    <w:qFormat/>
    <w:rsid w:val="00226E9F"/>
    <w:pPr>
      <w:ind w:left="1952"/>
      <w:outlineLvl w:val="2"/>
    </w:pPr>
    <w:rPr>
      <w:sz w:val="32"/>
      <w:szCs w:val="32"/>
    </w:rPr>
  </w:style>
  <w:style w:type="paragraph" w:styleId="4">
    <w:name w:val="heading 4"/>
    <w:basedOn w:val="a"/>
    <w:uiPriority w:val="1"/>
    <w:qFormat/>
    <w:rsid w:val="00226E9F"/>
    <w:pPr>
      <w:spacing w:before="1"/>
      <w:outlineLvl w:val="3"/>
    </w:pPr>
    <w:rPr>
      <w:b/>
      <w:bCs/>
      <w:sz w:val="28"/>
      <w:szCs w:val="28"/>
    </w:rPr>
  </w:style>
  <w:style w:type="paragraph" w:styleId="5">
    <w:name w:val="heading 5"/>
    <w:basedOn w:val="a"/>
    <w:uiPriority w:val="1"/>
    <w:qFormat/>
    <w:rsid w:val="00226E9F"/>
    <w:pPr>
      <w:ind w:left="1660"/>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26E9F"/>
    <w:tblPr>
      <w:tblInd w:w="0" w:type="dxa"/>
      <w:tblCellMar>
        <w:top w:w="0" w:type="dxa"/>
        <w:left w:w="0" w:type="dxa"/>
        <w:bottom w:w="0" w:type="dxa"/>
        <w:right w:w="0" w:type="dxa"/>
      </w:tblCellMar>
    </w:tblPr>
  </w:style>
  <w:style w:type="paragraph" w:styleId="a3">
    <w:name w:val="Body Text"/>
    <w:basedOn w:val="a"/>
    <w:link w:val="Char"/>
    <w:uiPriority w:val="1"/>
    <w:qFormat/>
    <w:rsid w:val="00226E9F"/>
    <w:rPr>
      <w:sz w:val="24"/>
      <w:szCs w:val="24"/>
    </w:rPr>
  </w:style>
  <w:style w:type="paragraph" w:styleId="a4">
    <w:name w:val="List Paragraph"/>
    <w:basedOn w:val="a"/>
    <w:uiPriority w:val="1"/>
    <w:qFormat/>
    <w:rsid w:val="00226E9F"/>
    <w:pPr>
      <w:ind w:left="1180" w:hanging="601"/>
    </w:pPr>
  </w:style>
  <w:style w:type="paragraph" w:customStyle="1" w:styleId="TableParagraph">
    <w:name w:val="Table Paragraph"/>
    <w:basedOn w:val="a"/>
    <w:uiPriority w:val="1"/>
    <w:qFormat/>
    <w:rsid w:val="00226E9F"/>
  </w:style>
  <w:style w:type="paragraph" w:styleId="a5">
    <w:name w:val="header"/>
    <w:basedOn w:val="a"/>
    <w:link w:val="Char0"/>
    <w:uiPriority w:val="99"/>
    <w:unhideWhenUsed/>
    <w:rsid w:val="006C74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C7489"/>
    <w:rPr>
      <w:rFonts w:ascii="宋体" w:eastAsia="宋体" w:hAnsi="宋体" w:cs="宋体"/>
      <w:sz w:val="18"/>
      <w:szCs w:val="18"/>
      <w:lang w:val="zh-CN" w:eastAsia="zh-CN" w:bidi="zh-CN"/>
    </w:rPr>
  </w:style>
  <w:style w:type="paragraph" w:styleId="a6">
    <w:name w:val="footer"/>
    <w:basedOn w:val="a"/>
    <w:link w:val="Char1"/>
    <w:uiPriority w:val="99"/>
    <w:unhideWhenUsed/>
    <w:rsid w:val="006C7489"/>
    <w:pPr>
      <w:tabs>
        <w:tab w:val="center" w:pos="4153"/>
        <w:tab w:val="right" w:pos="8306"/>
      </w:tabs>
      <w:snapToGrid w:val="0"/>
    </w:pPr>
    <w:rPr>
      <w:sz w:val="18"/>
      <w:szCs w:val="18"/>
    </w:rPr>
  </w:style>
  <w:style w:type="character" w:customStyle="1" w:styleId="Char1">
    <w:name w:val="页脚 Char"/>
    <w:basedOn w:val="a0"/>
    <w:link w:val="a6"/>
    <w:uiPriority w:val="99"/>
    <w:rsid w:val="006C7489"/>
    <w:rPr>
      <w:rFonts w:ascii="宋体" w:eastAsia="宋体" w:hAnsi="宋体" w:cs="宋体"/>
      <w:sz w:val="18"/>
      <w:szCs w:val="18"/>
      <w:lang w:val="zh-CN" w:eastAsia="zh-CN" w:bidi="zh-CN"/>
    </w:rPr>
  </w:style>
  <w:style w:type="paragraph" w:styleId="a7">
    <w:name w:val="Body Text First Indent"/>
    <w:basedOn w:val="a3"/>
    <w:link w:val="Char2"/>
    <w:uiPriority w:val="99"/>
    <w:semiHidden/>
    <w:unhideWhenUsed/>
    <w:rsid w:val="003C434E"/>
    <w:pPr>
      <w:spacing w:after="120"/>
      <w:ind w:firstLineChars="100" w:firstLine="420"/>
    </w:pPr>
    <w:rPr>
      <w:sz w:val="22"/>
      <w:szCs w:val="22"/>
    </w:rPr>
  </w:style>
  <w:style w:type="character" w:customStyle="1" w:styleId="Char">
    <w:name w:val="正文文本 Char"/>
    <w:basedOn w:val="a0"/>
    <w:link w:val="a3"/>
    <w:uiPriority w:val="1"/>
    <w:rsid w:val="003C434E"/>
    <w:rPr>
      <w:rFonts w:ascii="宋体" w:eastAsia="宋体" w:hAnsi="宋体" w:cs="宋体"/>
      <w:sz w:val="24"/>
      <w:szCs w:val="24"/>
      <w:lang w:val="zh-CN" w:eastAsia="zh-CN" w:bidi="zh-CN"/>
    </w:rPr>
  </w:style>
  <w:style w:type="character" w:customStyle="1" w:styleId="Char2">
    <w:name w:val="正文首行缩进 Char"/>
    <w:basedOn w:val="Char"/>
    <w:link w:val="a7"/>
    <w:uiPriority w:val="99"/>
    <w:semiHidden/>
    <w:rsid w:val="003C434E"/>
    <w:rPr>
      <w:rFonts w:ascii="宋体" w:eastAsia="宋体" w:hAnsi="宋体" w:cs="宋体"/>
      <w:sz w:val="24"/>
      <w:szCs w:val="24"/>
      <w:lang w:val="zh-CN" w:eastAsia="zh-CN" w:bidi="zh-CN"/>
    </w:rPr>
  </w:style>
  <w:style w:type="paragraph" w:styleId="a8">
    <w:name w:val="Date"/>
    <w:basedOn w:val="a"/>
    <w:next w:val="a"/>
    <w:link w:val="Char3"/>
    <w:uiPriority w:val="99"/>
    <w:semiHidden/>
    <w:unhideWhenUsed/>
    <w:rsid w:val="00990FD8"/>
    <w:pPr>
      <w:ind w:leftChars="2500" w:left="100"/>
    </w:pPr>
  </w:style>
  <w:style w:type="character" w:customStyle="1" w:styleId="Char3">
    <w:name w:val="日期 Char"/>
    <w:basedOn w:val="a0"/>
    <w:link w:val="a8"/>
    <w:uiPriority w:val="99"/>
    <w:semiHidden/>
    <w:rsid w:val="00990FD8"/>
    <w:rPr>
      <w:rFonts w:ascii="宋体" w:eastAsia="宋体" w:hAnsi="宋体" w:cs="宋体"/>
      <w:lang w:val="zh-CN" w:eastAsia="zh-CN" w:bidi="zh-CN"/>
    </w:rPr>
  </w:style>
  <w:style w:type="paragraph" w:styleId="a9">
    <w:name w:val="footnote text"/>
    <w:basedOn w:val="a"/>
    <w:link w:val="Char10"/>
    <w:unhideWhenUsed/>
    <w:qFormat/>
    <w:rsid w:val="004F5576"/>
    <w:pPr>
      <w:autoSpaceDE/>
      <w:autoSpaceDN/>
      <w:snapToGrid w:val="0"/>
    </w:pPr>
    <w:rPr>
      <w:rFonts w:ascii="Times New Roman" w:hAnsi="Times New Roman" w:cs="Times New Roman"/>
      <w:kern w:val="2"/>
      <w:sz w:val="18"/>
      <w:szCs w:val="24"/>
      <w:lang w:val="en-US" w:bidi="ar-SA"/>
    </w:rPr>
  </w:style>
  <w:style w:type="character" w:customStyle="1" w:styleId="Char4">
    <w:name w:val="脚注文本 Char"/>
    <w:basedOn w:val="a0"/>
    <w:uiPriority w:val="99"/>
    <w:semiHidden/>
    <w:rsid w:val="004F5576"/>
    <w:rPr>
      <w:rFonts w:ascii="宋体" w:eastAsia="宋体" w:hAnsi="宋体" w:cs="宋体"/>
      <w:sz w:val="18"/>
      <w:szCs w:val="18"/>
      <w:lang w:val="zh-CN" w:eastAsia="zh-CN" w:bidi="zh-CN"/>
    </w:rPr>
  </w:style>
  <w:style w:type="character" w:styleId="aa">
    <w:name w:val="footnote reference"/>
    <w:basedOn w:val="a0"/>
    <w:unhideWhenUsed/>
    <w:qFormat/>
    <w:rsid w:val="004F5576"/>
    <w:rPr>
      <w:vertAlign w:val="superscript"/>
    </w:rPr>
  </w:style>
  <w:style w:type="character" w:customStyle="1" w:styleId="Char10">
    <w:name w:val="脚注文本 Char1"/>
    <w:link w:val="a9"/>
    <w:rsid w:val="004F5576"/>
    <w:rPr>
      <w:rFonts w:ascii="Times New Roman" w:eastAsia="宋体" w:hAnsi="Times New Roman" w:cs="Times New Roman"/>
      <w:kern w:val="2"/>
      <w:sz w:val="18"/>
      <w:szCs w:val="24"/>
      <w:lang w:eastAsia="zh-CN"/>
    </w:rPr>
  </w:style>
  <w:style w:type="character" w:styleId="ab">
    <w:name w:val="Hyperlink"/>
    <w:basedOn w:val="a0"/>
    <w:uiPriority w:val="99"/>
    <w:unhideWhenUsed/>
    <w:rsid w:val="00B25025"/>
    <w:rPr>
      <w:color w:val="0000FF" w:themeColor="hyperlink"/>
      <w:u w:val="single"/>
    </w:rPr>
  </w:style>
  <w:style w:type="paragraph" w:styleId="ac">
    <w:name w:val="Balloon Text"/>
    <w:basedOn w:val="a"/>
    <w:link w:val="Char5"/>
    <w:uiPriority w:val="99"/>
    <w:semiHidden/>
    <w:unhideWhenUsed/>
    <w:rsid w:val="007870DF"/>
    <w:rPr>
      <w:sz w:val="18"/>
      <w:szCs w:val="18"/>
    </w:rPr>
  </w:style>
  <w:style w:type="character" w:customStyle="1" w:styleId="Char5">
    <w:name w:val="批注框文本 Char"/>
    <w:basedOn w:val="a0"/>
    <w:link w:val="ac"/>
    <w:uiPriority w:val="99"/>
    <w:semiHidden/>
    <w:rsid w:val="007870DF"/>
    <w:rPr>
      <w:rFonts w:ascii="宋体" w:eastAsia="宋体" w:hAnsi="宋体" w:cs="宋体"/>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fcg.czt.zj.gov.cn/"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jzfcg.gov.c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yperlink" Target="mailto:360745117@qq.com" TargetMode="External"/><Relationship Id="rId14" Type="http://schemas.openxmlformats.org/officeDocument/2006/relationships/footer" Target="footer5.xml"/><Relationship Id="rId22"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58</Pages>
  <Words>4950</Words>
  <Characters>28220</Characters>
  <Application>Microsoft Office Word</Application>
  <DocSecurity>0</DocSecurity>
  <Lines>235</Lines>
  <Paragraphs>66</Paragraphs>
  <ScaleCrop>false</ScaleCrop>
  <Company>Microsoft</Company>
  <LinksUpToDate>false</LinksUpToDate>
  <CharactersWithSpaces>33104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温岭市科技局</dc:title>
  <dc:creator>Administrators</dc:creator>
  <cp:lastModifiedBy>Microsoft</cp:lastModifiedBy>
  <cp:revision>1055</cp:revision>
  <cp:lastPrinted>2022-07-21T02:36:00Z</cp:lastPrinted>
  <dcterms:created xsi:type="dcterms:W3CDTF">2022-06-22T02:33:00Z</dcterms:created>
  <dcterms:modified xsi:type="dcterms:W3CDTF">2022-07-28T07:45:00Z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WPS 文字</vt:lpwstr>
  </property>
  <property fmtid="{D5CDD505-2E9C-101B-9397-08002B2CF9AE}" pid="4" name="LastSaved">
    <vt:filetime>2022-04-10T00:00:00Z</vt:filetime>
  </property>
</Properties>
</file>