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811322" w:rsidRDefault="00746DF7">
      <w:pPr>
        <w:jc w:val="left"/>
        <w:rPr>
          <w:rFonts w:ascii="宋体" w:hAnsi="宋体"/>
          <w:sz w:val="84"/>
          <w:szCs w:val="84"/>
        </w:rPr>
      </w:pPr>
      <w:r>
        <w:rPr>
          <w:rFonts w:ascii="宋体" w:hAnsi="宋体" w:hint="eastAsia"/>
          <w:sz w:val="84"/>
          <w:szCs w:val="84"/>
        </w:rPr>
        <w:t xml:space="preserve"> </w:t>
      </w:r>
    </w:p>
    <w:p w:rsidR="00811322" w:rsidRDefault="00811322">
      <w:pPr>
        <w:pStyle w:val="affd"/>
        <w:rPr>
          <w:rFonts w:ascii="宋体" w:hAnsi="宋体"/>
        </w:rPr>
      </w:pPr>
    </w:p>
    <w:p w:rsidR="00811322" w:rsidRPr="006B5B8F" w:rsidRDefault="00746DF7">
      <w:pPr>
        <w:jc w:val="center"/>
        <w:rPr>
          <w:rFonts w:ascii="宋体" w:hAnsi="宋体"/>
          <w:sz w:val="72"/>
          <w:szCs w:val="72"/>
        </w:rPr>
      </w:pPr>
      <w:bookmarkStart w:id="0" w:name="_Toc493928401"/>
      <w:bookmarkStart w:id="1" w:name="_Toc493956011"/>
      <w:r w:rsidRPr="006B5B8F">
        <w:rPr>
          <w:rFonts w:ascii="宋体" w:hAnsi="宋体" w:cs="宋体" w:hint="eastAsia"/>
          <w:sz w:val="72"/>
          <w:szCs w:val="72"/>
        </w:rPr>
        <w:t>招标文件</w:t>
      </w:r>
      <w:bookmarkEnd w:id="0"/>
      <w:bookmarkEnd w:id="1"/>
    </w:p>
    <w:p w:rsidR="00811322" w:rsidRPr="006B5B8F" w:rsidRDefault="00811322">
      <w:pPr>
        <w:pStyle w:val="af"/>
        <w:rPr>
          <w:rFonts w:ascii="宋体" w:eastAsia="宋体" w:hAnsi="宋体" w:cs="Times New Roman"/>
        </w:rPr>
      </w:pPr>
    </w:p>
    <w:p w:rsidR="00811322" w:rsidRPr="006B5B8F" w:rsidRDefault="00811322">
      <w:pPr>
        <w:spacing w:line="480" w:lineRule="auto"/>
        <w:rPr>
          <w:rFonts w:ascii="宋体" w:hAnsi="宋体"/>
        </w:rPr>
      </w:pPr>
    </w:p>
    <w:p w:rsidR="00811322" w:rsidRPr="006B5B8F" w:rsidRDefault="00811322">
      <w:pPr>
        <w:pStyle w:val="affd"/>
        <w:rPr>
          <w:rFonts w:ascii="宋体" w:hAnsi="宋体"/>
        </w:rPr>
      </w:pPr>
    </w:p>
    <w:tbl>
      <w:tblPr>
        <w:tblW w:w="7765" w:type="dxa"/>
        <w:jc w:val="center"/>
        <w:tblLayout w:type="fixed"/>
        <w:tblLook w:val="04A0" w:firstRow="1" w:lastRow="0" w:firstColumn="1" w:lastColumn="0" w:noHBand="0" w:noVBand="1"/>
      </w:tblPr>
      <w:tblGrid>
        <w:gridCol w:w="2398"/>
        <w:gridCol w:w="5367"/>
      </w:tblGrid>
      <w:tr w:rsidR="00811322" w:rsidRPr="006B5B8F">
        <w:trPr>
          <w:trHeight w:val="1436"/>
          <w:jc w:val="center"/>
        </w:trPr>
        <w:tc>
          <w:tcPr>
            <w:tcW w:w="2398" w:type="dxa"/>
            <w:vAlign w:val="center"/>
          </w:tcPr>
          <w:p w:rsidR="00811322" w:rsidRPr="006B5B8F" w:rsidRDefault="00746DF7">
            <w:pPr>
              <w:ind w:rightChars="-52" w:right="-109"/>
              <w:jc w:val="distribute"/>
              <w:rPr>
                <w:rFonts w:ascii="宋体" w:hAnsi="宋体"/>
                <w:sz w:val="32"/>
                <w:szCs w:val="32"/>
              </w:rPr>
            </w:pPr>
            <w:bookmarkStart w:id="2" w:name="_Toc493956012"/>
            <w:bookmarkStart w:id="3" w:name="_Toc493928402"/>
            <w:r w:rsidRPr="006B5B8F">
              <w:rPr>
                <w:rFonts w:ascii="宋体" w:hAnsi="宋体" w:cs="宋体" w:hint="eastAsia"/>
                <w:sz w:val="32"/>
                <w:szCs w:val="32"/>
              </w:rPr>
              <w:t>项目编号：</w:t>
            </w:r>
            <w:bookmarkEnd w:id="2"/>
            <w:bookmarkEnd w:id="3"/>
          </w:p>
        </w:tc>
        <w:tc>
          <w:tcPr>
            <w:tcW w:w="5367" w:type="dxa"/>
            <w:vAlign w:val="center"/>
          </w:tcPr>
          <w:p w:rsidR="00811322" w:rsidRPr="006B5B8F" w:rsidRDefault="00746DF7">
            <w:pPr>
              <w:ind w:leftChars="-49" w:left="-103"/>
              <w:rPr>
                <w:rFonts w:ascii="宋体" w:hAnsi="宋体"/>
                <w:sz w:val="32"/>
                <w:szCs w:val="32"/>
              </w:rPr>
            </w:pPr>
            <w:r w:rsidRPr="006B5B8F">
              <w:rPr>
                <w:rFonts w:ascii="宋体" w:hAnsi="宋体" w:cs="宋体"/>
                <w:sz w:val="32"/>
                <w:szCs w:val="32"/>
              </w:rPr>
              <w:t>ZSBC2025-HC009</w:t>
            </w:r>
          </w:p>
        </w:tc>
      </w:tr>
      <w:tr w:rsidR="00811322" w:rsidRPr="006B5B8F">
        <w:trPr>
          <w:trHeight w:val="1436"/>
          <w:jc w:val="center"/>
        </w:trPr>
        <w:tc>
          <w:tcPr>
            <w:tcW w:w="2398" w:type="dxa"/>
            <w:vAlign w:val="center"/>
          </w:tcPr>
          <w:p w:rsidR="00811322" w:rsidRPr="006B5B8F" w:rsidRDefault="00746DF7">
            <w:pPr>
              <w:ind w:rightChars="-52" w:right="-109"/>
              <w:jc w:val="distribute"/>
              <w:rPr>
                <w:rFonts w:ascii="宋体" w:hAnsi="宋体"/>
                <w:sz w:val="32"/>
                <w:szCs w:val="32"/>
              </w:rPr>
            </w:pPr>
            <w:bookmarkStart w:id="4" w:name="_Toc493928404"/>
            <w:bookmarkStart w:id="5" w:name="_Toc493956014"/>
            <w:r w:rsidRPr="006B5B8F">
              <w:rPr>
                <w:rFonts w:ascii="宋体" w:hAnsi="宋体" w:cs="宋体" w:hint="eastAsia"/>
                <w:sz w:val="32"/>
                <w:szCs w:val="32"/>
              </w:rPr>
              <w:t>项目名称：</w:t>
            </w:r>
            <w:bookmarkEnd w:id="4"/>
            <w:bookmarkEnd w:id="5"/>
          </w:p>
        </w:tc>
        <w:tc>
          <w:tcPr>
            <w:tcW w:w="5367" w:type="dxa"/>
            <w:vAlign w:val="center"/>
          </w:tcPr>
          <w:p w:rsidR="00811322" w:rsidRPr="006B5B8F" w:rsidRDefault="00746DF7">
            <w:pPr>
              <w:ind w:leftChars="-49" w:left="-103"/>
              <w:jc w:val="left"/>
              <w:rPr>
                <w:rFonts w:ascii="宋体" w:hAnsi="宋体"/>
                <w:sz w:val="32"/>
                <w:szCs w:val="32"/>
              </w:rPr>
            </w:pPr>
            <w:r w:rsidRPr="006B5B8F">
              <w:rPr>
                <w:rFonts w:ascii="宋体" w:hAnsi="宋体" w:cs="宋体" w:hint="eastAsia"/>
                <w:sz w:val="32"/>
                <w:szCs w:val="32"/>
              </w:rPr>
              <w:t>工业机器人工学一体化实</w:t>
            </w:r>
            <w:proofErr w:type="gramStart"/>
            <w:r w:rsidRPr="006B5B8F">
              <w:rPr>
                <w:rFonts w:ascii="宋体" w:hAnsi="宋体" w:cs="宋体" w:hint="eastAsia"/>
                <w:sz w:val="32"/>
                <w:szCs w:val="32"/>
              </w:rPr>
              <w:t>训设备</w:t>
            </w:r>
            <w:proofErr w:type="gramEnd"/>
            <w:r w:rsidRPr="006B5B8F">
              <w:rPr>
                <w:rFonts w:ascii="宋体" w:hAnsi="宋体" w:cs="宋体" w:hint="eastAsia"/>
                <w:sz w:val="32"/>
                <w:szCs w:val="32"/>
              </w:rPr>
              <w:t>采购项目</w:t>
            </w:r>
          </w:p>
        </w:tc>
      </w:tr>
      <w:tr w:rsidR="00811322" w:rsidRPr="006B5B8F">
        <w:trPr>
          <w:trHeight w:val="1436"/>
          <w:jc w:val="center"/>
        </w:trPr>
        <w:tc>
          <w:tcPr>
            <w:tcW w:w="2398" w:type="dxa"/>
            <w:vAlign w:val="center"/>
          </w:tcPr>
          <w:p w:rsidR="00811322" w:rsidRPr="006B5B8F" w:rsidRDefault="00746DF7">
            <w:pPr>
              <w:ind w:rightChars="-52" w:right="-109"/>
              <w:jc w:val="distribute"/>
              <w:rPr>
                <w:rFonts w:ascii="宋体" w:hAnsi="宋体"/>
                <w:sz w:val="32"/>
                <w:szCs w:val="32"/>
              </w:rPr>
            </w:pPr>
            <w:bookmarkStart w:id="6" w:name="_Toc493956016"/>
            <w:bookmarkStart w:id="7" w:name="_Toc493928406"/>
            <w:r w:rsidRPr="006B5B8F">
              <w:rPr>
                <w:rFonts w:ascii="宋体" w:hAnsi="宋体" w:cs="宋体" w:hint="eastAsia"/>
                <w:sz w:val="32"/>
                <w:szCs w:val="32"/>
              </w:rPr>
              <w:t>采购人：</w:t>
            </w:r>
            <w:bookmarkEnd w:id="6"/>
            <w:bookmarkEnd w:id="7"/>
          </w:p>
        </w:tc>
        <w:tc>
          <w:tcPr>
            <w:tcW w:w="5367" w:type="dxa"/>
            <w:vAlign w:val="center"/>
          </w:tcPr>
          <w:p w:rsidR="00811322" w:rsidRPr="006B5B8F" w:rsidRDefault="00746DF7">
            <w:pPr>
              <w:ind w:leftChars="-49" w:left="-103"/>
              <w:jc w:val="left"/>
              <w:rPr>
                <w:rFonts w:ascii="宋体" w:hAnsi="宋体"/>
                <w:sz w:val="32"/>
                <w:szCs w:val="32"/>
              </w:rPr>
            </w:pPr>
            <w:r w:rsidRPr="006B5B8F">
              <w:rPr>
                <w:rFonts w:ascii="宋体" w:hAnsi="宋体" w:hint="eastAsia"/>
                <w:sz w:val="32"/>
                <w:szCs w:val="32"/>
              </w:rPr>
              <w:t>舟山技师学院</w:t>
            </w:r>
          </w:p>
        </w:tc>
      </w:tr>
      <w:tr w:rsidR="00811322" w:rsidRPr="006B5B8F">
        <w:trPr>
          <w:trHeight w:val="1436"/>
          <w:jc w:val="center"/>
        </w:trPr>
        <w:tc>
          <w:tcPr>
            <w:tcW w:w="2398" w:type="dxa"/>
            <w:vAlign w:val="center"/>
          </w:tcPr>
          <w:p w:rsidR="00811322" w:rsidRPr="006B5B8F" w:rsidRDefault="00746DF7">
            <w:pPr>
              <w:ind w:rightChars="-52" w:right="-109"/>
              <w:jc w:val="distribute"/>
              <w:rPr>
                <w:rFonts w:ascii="宋体" w:hAnsi="宋体"/>
                <w:sz w:val="32"/>
                <w:szCs w:val="32"/>
              </w:rPr>
            </w:pPr>
            <w:r w:rsidRPr="006B5B8F">
              <w:rPr>
                <w:rFonts w:ascii="宋体" w:hAnsi="宋体" w:cs="宋体" w:hint="eastAsia"/>
                <w:sz w:val="32"/>
                <w:szCs w:val="32"/>
              </w:rPr>
              <w:t>采购代理机构：</w:t>
            </w:r>
          </w:p>
        </w:tc>
        <w:tc>
          <w:tcPr>
            <w:tcW w:w="5367" w:type="dxa"/>
            <w:vAlign w:val="center"/>
          </w:tcPr>
          <w:p w:rsidR="00811322" w:rsidRPr="006B5B8F" w:rsidRDefault="00746DF7">
            <w:pPr>
              <w:ind w:rightChars="-52" w:right="-109"/>
              <w:jc w:val="distribute"/>
              <w:rPr>
                <w:rFonts w:ascii="宋体" w:hAnsi="宋体"/>
                <w:sz w:val="32"/>
                <w:szCs w:val="32"/>
              </w:rPr>
            </w:pPr>
            <w:r w:rsidRPr="006B5B8F">
              <w:rPr>
                <w:rFonts w:ascii="宋体" w:hAnsi="宋体" w:cs="宋体" w:hint="eastAsia"/>
                <w:sz w:val="32"/>
                <w:szCs w:val="32"/>
              </w:rPr>
              <w:t>舟山市</w:t>
            </w:r>
            <w:proofErr w:type="gramStart"/>
            <w:r w:rsidRPr="006B5B8F">
              <w:rPr>
                <w:rFonts w:ascii="宋体" w:hAnsi="宋体" w:cs="宋体" w:hint="eastAsia"/>
                <w:sz w:val="32"/>
                <w:szCs w:val="32"/>
              </w:rPr>
              <w:t>博创建</w:t>
            </w:r>
            <w:proofErr w:type="gramEnd"/>
            <w:r w:rsidRPr="006B5B8F">
              <w:rPr>
                <w:rFonts w:ascii="宋体" w:hAnsi="宋体" w:cs="宋体" w:hint="eastAsia"/>
                <w:sz w:val="32"/>
                <w:szCs w:val="32"/>
              </w:rPr>
              <w:t>设咨询有限公司</w:t>
            </w:r>
          </w:p>
        </w:tc>
      </w:tr>
      <w:tr w:rsidR="00811322" w:rsidRPr="006B5B8F">
        <w:trPr>
          <w:trHeight w:val="1436"/>
          <w:jc w:val="center"/>
        </w:trPr>
        <w:tc>
          <w:tcPr>
            <w:tcW w:w="7765" w:type="dxa"/>
            <w:gridSpan w:val="2"/>
            <w:vAlign w:val="center"/>
          </w:tcPr>
          <w:p w:rsidR="00811322" w:rsidRPr="006B5B8F" w:rsidRDefault="00746DF7">
            <w:pPr>
              <w:jc w:val="center"/>
              <w:rPr>
                <w:rFonts w:ascii="宋体" w:hAnsi="宋体"/>
                <w:sz w:val="32"/>
                <w:szCs w:val="32"/>
              </w:rPr>
            </w:pPr>
            <w:r w:rsidRPr="006B5B8F">
              <w:rPr>
                <w:rFonts w:ascii="宋体" w:hAnsi="宋体" w:cs="宋体"/>
                <w:sz w:val="32"/>
                <w:szCs w:val="32"/>
              </w:rPr>
              <w:t>202</w:t>
            </w:r>
            <w:r w:rsidRPr="006B5B8F">
              <w:rPr>
                <w:rFonts w:ascii="宋体" w:hAnsi="宋体" w:cs="宋体" w:hint="eastAsia"/>
                <w:sz w:val="32"/>
                <w:szCs w:val="32"/>
              </w:rPr>
              <w:t xml:space="preserve">5年 </w:t>
            </w:r>
            <w:r w:rsidRPr="006B5B8F">
              <w:rPr>
                <w:rFonts w:ascii="宋体" w:hAnsi="宋体" w:cs="宋体"/>
                <w:sz w:val="32"/>
                <w:szCs w:val="32"/>
              </w:rPr>
              <w:t>6</w:t>
            </w:r>
            <w:r w:rsidRPr="006B5B8F">
              <w:rPr>
                <w:rFonts w:ascii="宋体" w:hAnsi="宋体" w:cs="宋体" w:hint="eastAsia"/>
                <w:sz w:val="32"/>
                <w:szCs w:val="32"/>
              </w:rPr>
              <w:t xml:space="preserve"> 月</w:t>
            </w:r>
          </w:p>
        </w:tc>
      </w:tr>
    </w:tbl>
    <w:p w:rsidR="00811322" w:rsidRPr="006B5B8F" w:rsidRDefault="00811322">
      <w:pPr>
        <w:pStyle w:val="af"/>
        <w:rPr>
          <w:rFonts w:ascii="宋体" w:eastAsia="宋体" w:hAnsi="宋体" w:cs="Times New Roman"/>
          <w:lang w:val="zh-CN"/>
        </w:rPr>
      </w:pPr>
    </w:p>
    <w:p w:rsidR="00811322" w:rsidRPr="006B5B8F" w:rsidRDefault="00811322">
      <w:pPr>
        <w:pStyle w:val="aff4"/>
        <w:ind w:firstLine="210"/>
        <w:rPr>
          <w:rFonts w:ascii="宋体" w:hAnsi="宋体"/>
          <w:lang w:val="zh-CN"/>
        </w:rPr>
      </w:pPr>
    </w:p>
    <w:p w:rsidR="00811322" w:rsidRPr="006B5B8F" w:rsidRDefault="00811322">
      <w:pPr>
        <w:pStyle w:val="aff4"/>
        <w:ind w:firstLine="210"/>
        <w:rPr>
          <w:rFonts w:ascii="宋体" w:hAnsi="宋体"/>
          <w:lang w:val="zh-CN"/>
        </w:rPr>
      </w:pPr>
    </w:p>
    <w:p w:rsidR="00811322" w:rsidRPr="006B5B8F" w:rsidRDefault="00811322">
      <w:pPr>
        <w:pStyle w:val="aff4"/>
        <w:ind w:firstLine="210"/>
        <w:rPr>
          <w:rFonts w:ascii="宋体" w:hAnsi="宋体"/>
          <w:lang w:val="zh-CN"/>
        </w:rPr>
      </w:pPr>
    </w:p>
    <w:p w:rsidR="00811322" w:rsidRPr="006B5B8F" w:rsidRDefault="00811322">
      <w:pPr>
        <w:pStyle w:val="aff4"/>
        <w:ind w:firstLine="210"/>
        <w:rPr>
          <w:rFonts w:ascii="宋体" w:hAnsi="宋体"/>
          <w:lang w:val="zh-CN"/>
        </w:rPr>
      </w:pPr>
    </w:p>
    <w:p w:rsidR="00811322" w:rsidRPr="006B5B8F" w:rsidRDefault="00811322">
      <w:pPr>
        <w:pStyle w:val="af"/>
        <w:tabs>
          <w:tab w:val="clear" w:pos="208"/>
          <w:tab w:val="left" w:pos="5485"/>
        </w:tabs>
        <w:rPr>
          <w:rFonts w:ascii="宋体" w:eastAsia="宋体" w:hAnsi="宋体" w:cs="Times New Roman"/>
          <w:lang w:val="zh-CN"/>
        </w:rPr>
      </w:pPr>
    </w:p>
    <w:p w:rsidR="00811322" w:rsidRPr="006B5B8F" w:rsidRDefault="00746DF7">
      <w:pPr>
        <w:pStyle w:val="Style2"/>
        <w:jc w:val="center"/>
        <w:rPr>
          <w:rFonts w:ascii="宋体" w:hAnsi="宋体" w:cs="Times New Roman"/>
          <w:color w:val="auto"/>
        </w:rPr>
      </w:pPr>
      <w:bookmarkStart w:id="8" w:name="_Toc69635410"/>
      <w:r w:rsidRPr="006B5B8F">
        <w:rPr>
          <w:rFonts w:ascii="宋体" w:hAnsi="宋体" w:cs="宋体" w:hint="eastAsia"/>
          <w:color w:val="auto"/>
          <w:lang w:val="zh-CN"/>
        </w:rPr>
        <w:lastRenderedPageBreak/>
        <w:t>目录</w:t>
      </w:r>
    </w:p>
    <w:p w:rsidR="00811322" w:rsidRPr="006B5B8F" w:rsidRDefault="00746DF7">
      <w:pPr>
        <w:pStyle w:val="TOC1"/>
        <w:rPr>
          <w:rFonts w:asciiTheme="minorHAnsi" w:eastAsiaTheme="minorEastAsia" w:hAnsiTheme="minorHAnsi" w:cstheme="minorBidi"/>
          <w:b w:val="0"/>
          <w:bCs w:val="0"/>
          <w:caps w:val="0"/>
          <w:sz w:val="21"/>
          <w:szCs w:val="22"/>
        </w:rPr>
      </w:pPr>
      <w:r w:rsidRPr="006B5B8F">
        <w:rPr>
          <w:rFonts w:ascii="宋体" w:eastAsia="宋体" w:hAnsi="宋体" w:cs="宋体"/>
        </w:rPr>
        <w:fldChar w:fldCharType="begin"/>
      </w:r>
      <w:r w:rsidRPr="006B5B8F">
        <w:rPr>
          <w:rFonts w:ascii="宋体" w:eastAsia="宋体" w:hAnsi="宋体" w:cs="宋体"/>
        </w:rPr>
        <w:instrText xml:space="preserve"> TOC \o "1-3" \h \z \u </w:instrText>
      </w:r>
      <w:r w:rsidRPr="006B5B8F">
        <w:rPr>
          <w:rFonts w:ascii="宋体" w:eastAsia="宋体" w:hAnsi="宋体" w:cs="宋体"/>
        </w:rPr>
        <w:fldChar w:fldCharType="separate"/>
      </w:r>
      <w:hyperlink w:anchor="_Toc201927166" w:history="1">
        <w:r w:rsidRPr="006B5B8F">
          <w:rPr>
            <w:rStyle w:val="affb"/>
            <w:rFonts w:ascii="宋体" w:hAnsi="宋体" w:cs="宋体"/>
          </w:rPr>
          <w:t>第一章招标公告</w:t>
        </w:r>
        <w:r w:rsidRPr="006B5B8F">
          <w:tab/>
        </w:r>
        <w:r w:rsidRPr="006B5B8F">
          <w:fldChar w:fldCharType="begin"/>
        </w:r>
        <w:r w:rsidRPr="006B5B8F">
          <w:instrText xml:space="preserve"> PAGEREF _Toc201927166 \h </w:instrText>
        </w:r>
        <w:r w:rsidRPr="006B5B8F">
          <w:fldChar w:fldCharType="separate"/>
        </w:r>
        <w:r w:rsidRPr="006B5B8F">
          <w:t>3</w:t>
        </w:r>
        <w:r w:rsidRPr="006B5B8F">
          <w:fldChar w:fldCharType="end"/>
        </w:r>
      </w:hyperlink>
    </w:p>
    <w:p w:rsidR="00811322" w:rsidRPr="006B5B8F" w:rsidRDefault="00C74EEA">
      <w:pPr>
        <w:pStyle w:val="TOC1"/>
        <w:rPr>
          <w:rFonts w:asciiTheme="minorHAnsi" w:eastAsiaTheme="minorEastAsia" w:hAnsiTheme="minorHAnsi" w:cstheme="minorBidi"/>
          <w:b w:val="0"/>
          <w:bCs w:val="0"/>
          <w:caps w:val="0"/>
          <w:sz w:val="21"/>
          <w:szCs w:val="22"/>
        </w:rPr>
      </w:pPr>
      <w:hyperlink w:anchor="_Toc201927167" w:history="1">
        <w:r w:rsidR="00746DF7" w:rsidRPr="006B5B8F">
          <w:rPr>
            <w:rStyle w:val="affb"/>
            <w:rFonts w:ascii="宋体" w:hAnsi="宋体" w:cs="宋体"/>
          </w:rPr>
          <w:t>第二章采购需求</w:t>
        </w:r>
        <w:r w:rsidR="00746DF7" w:rsidRPr="006B5B8F">
          <w:tab/>
        </w:r>
        <w:r w:rsidR="00746DF7" w:rsidRPr="006B5B8F">
          <w:fldChar w:fldCharType="begin"/>
        </w:r>
        <w:r w:rsidR="00746DF7" w:rsidRPr="006B5B8F">
          <w:instrText xml:space="preserve"> PAGEREF _Toc201927167 \h </w:instrText>
        </w:r>
        <w:r w:rsidR="00746DF7" w:rsidRPr="006B5B8F">
          <w:fldChar w:fldCharType="separate"/>
        </w:r>
        <w:r w:rsidR="00746DF7" w:rsidRPr="006B5B8F">
          <w:t>6</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68" w:history="1">
        <w:r w:rsidR="00746DF7" w:rsidRPr="006B5B8F">
          <w:rPr>
            <w:rStyle w:val="affb"/>
            <w:rFonts w:ascii="宋体" w:hAnsi="宋体" w:cs="仿宋"/>
          </w:rPr>
          <w:t>一、 项目建设目标</w:t>
        </w:r>
        <w:r w:rsidR="00746DF7" w:rsidRPr="006B5B8F">
          <w:tab/>
        </w:r>
        <w:r w:rsidR="00746DF7" w:rsidRPr="006B5B8F">
          <w:fldChar w:fldCharType="begin"/>
        </w:r>
        <w:r w:rsidR="00746DF7" w:rsidRPr="006B5B8F">
          <w:instrText xml:space="preserve"> PAGEREF _Toc201927168 \h </w:instrText>
        </w:r>
        <w:r w:rsidR="00746DF7" w:rsidRPr="006B5B8F">
          <w:fldChar w:fldCharType="separate"/>
        </w:r>
        <w:r w:rsidR="00746DF7" w:rsidRPr="006B5B8F">
          <w:t>6</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69" w:history="1">
        <w:r w:rsidR="00746DF7" w:rsidRPr="006B5B8F">
          <w:rPr>
            <w:rStyle w:val="affb"/>
            <w:rFonts w:ascii="宋体" w:hAnsi="宋体" w:cs="仿宋"/>
          </w:rPr>
          <w:t>二、 项目建设内容</w:t>
        </w:r>
        <w:r w:rsidR="00746DF7" w:rsidRPr="006B5B8F">
          <w:tab/>
        </w:r>
        <w:r w:rsidR="00746DF7" w:rsidRPr="006B5B8F">
          <w:fldChar w:fldCharType="begin"/>
        </w:r>
        <w:r w:rsidR="00746DF7" w:rsidRPr="006B5B8F">
          <w:instrText xml:space="preserve"> PAGEREF _Toc201927169 \h </w:instrText>
        </w:r>
        <w:r w:rsidR="00746DF7" w:rsidRPr="006B5B8F">
          <w:fldChar w:fldCharType="separate"/>
        </w:r>
        <w:r w:rsidR="00746DF7" w:rsidRPr="006B5B8F">
          <w:t>6</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0" w:history="1">
        <w:r w:rsidR="00746DF7" w:rsidRPr="006B5B8F">
          <w:rPr>
            <w:rStyle w:val="affb"/>
            <w:rFonts w:ascii="宋体" w:hAnsi="宋体" w:cs="仿宋"/>
          </w:rPr>
          <w:t>三、 采购清单</w:t>
        </w:r>
        <w:r w:rsidR="00746DF7" w:rsidRPr="006B5B8F">
          <w:tab/>
        </w:r>
        <w:r w:rsidR="00746DF7" w:rsidRPr="006B5B8F">
          <w:fldChar w:fldCharType="begin"/>
        </w:r>
        <w:r w:rsidR="00746DF7" w:rsidRPr="006B5B8F">
          <w:instrText xml:space="preserve"> PAGEREF _Toc201927170 \h </w:instrText>
        </w:r>
        <w:r w:rsidR="00746DF7" w:rsidRPr="006B5B8F">
          <w:fldChar w:fldCharType="separate"/>
        </w:r>
        <w:r w:rsidR="00746DF7" w:rsidRPr="006B5B8F">
          <w:t>6</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1" w:history="1">
        <w:r w:rsidR="00746DF7" w:rsidRPr="006B5B8F">
          <w:rPr>
            <w:rStyle w:val="affb"/>
            <w:rFonts w:ascii="宋体" w:hAnsi="宋体" w:cs="仿宋"/>
          </w:rPr>
          <w:t>四、 技术参数要求</w:t>
        </w:r>
        <w:r w:rsidR="00746DF7" w:rsidRPr="006B5B8F">
          <w:tab/>
        </w:r>
        <w:r w:rsidR="00746DF7" w:rsidRPr="006B5B8F">
          <w:fldChar w:fldCharType="begin"/>
        </w:r>
        <w:r w:rsidR="00746DF7" w:rsidRPr="006B5B8F">
          <w:instrText xml:space="preserve"> PAGEREF _Toc201927171 \h </w:instrText>
        </w:r>
        <w:r w:rsidR="00746DF7" w:rsidRPr="006B5B8F">
          <w:fldChar w:fldCharType="separate"/>
        </w:r>
        <w:r w:rsidR="00746DF7" w:rsidRPr="006B5B8F">
          <w:t>15</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2" w:history="1">
        <w:r w:rsidR="00746DF7" w:rsidRPr="006B5B8F">
          <w:rPr>
            <w:rStyle w:val="affb"/>
            <w:rFonts w:ascii="宋体" w:hAnsi="宋体" w:cs="仿宋"/>
          </w:rPr>
          <w:t>五、 项目要求</w:t>
        </w:r>
        <w:r w:rsidR="00746DF7" w:rsidRPr="006B5B8F">
          <w:tab/>
        </w:r>
        <w:r w:rsidR="00746DF7" w:rsidRPr="006B5B8F">
          <w:fldChar w:fldCharType="begin"/>
        </w:r>
        <w:r w:rsidR="00746DF7" w:rsidRPr="006B5B8F">
          <w:instrText xml:space="preserve"> PAGEREF _Toc201927172 \h </w:instrText>
        </w:r>
        <w:r w:rsidR="00746DF7" w:rsidRPr="006B5B8F">
          <w:fldChar w:fldCharType="separate"/>
        </w:r>
        <w:r w:rsidR="00746DF7" w:rsidRPr="006B5B8F">
          <w:t>41</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3" w:history="1">
        <w:r w:rsidR="00746DF7" w:rsidRPr="006B5B8F">
          <w:rPr>
            <w:rStyle w:val="affb"/>
            <w:rFonts w:ascii="宋体" w:hAnsi="宋体" w:cs="仿宋"/>
          </w:rPr>
          <w:t>六、 培训</w:t>
        </w:r>
        <w:r w:rsidR="00746DF7" w:rsidRPr="006B5B8F">
          <w:tab/>
        </w:r>
        <w:r w:rsidR="00746DF7" w:rsidRPr="006B5B8F">
          <w:fldChar w:fldCharType="begin"/>
        </w:r>
        <w:r w:rsidR="00746DF7" w:rsidRPr="006B5B8F">
          <w:instrText xml:space="preserve"> PAGEREF _Toc201927173 \h </w:instrText>
        </w:r>
        <w:r w:rsidR="00746DF7" w:rsidRPr="006B5B8F">
          <w:fldChar w:fldCharType="separate"/>
        </w:r>
        <w:r w:rsidR="00746DF7" w:rsidRPr="006B5B8F">
          <w:t>42</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4" w:history="1">
        <w:r w:rsidR="00746DF7" w:rsidRPr="006B5B8F">
          <w:rPr>
            <w:rStyle w:val="affb"/>
            <w:rFonts w:ascii="宋体" w:hAnsi="宋体" w:cs="仿宋"/>
          </w:rPr>
          <w:t>七、 付款方式</w:t>
        </w:r>
        <w:r w:rsidR="00746DF7" w:rsidRPr="006B5B8F">
          <w:tab/>
        </w:r>
        <w:r w:rsidR="00746DF7" w:rsidRPr="006B5B8F">
          <w:fldChar w:fldCharType="begin"/>
        </w:r>
        <w:r w:rsidR="00746DF7" w:rsidRPr="006B5B8F">
          <w:instrText xml:space="preserve"> PAGEREF _Toc201927174 \h </w:instrText>
        </w:r>
        <w:r w:rsidR="00746DF7" w:rsidRPr="006B5B8F">
          <w:fldChar w:fldCharType="separate"/>
        </w:r>
        <w:r w:rsidR="00746DF7" w:rsidRPr="006B5B8F">
          <w:t>42</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5" w:history="1">
        <w:r w:rsidR="00746DF7" w:rsidRPr="006B5B8F">
          <w:rPr>
            <w:rStyle w:val="affb"/>
            <w:rFonts w:ascii="宋体" w:hAnsi="宋体" w:cs="仿宋"/>
          </w:rPr>
          <w:t>八、 其他说明</w:t>
        </w:r>
        <w:r w:rsidR="00746DF7" w:rsidRPr="006B5B8F">
          <w:tab/>
        </w:r>
        <w:r w:rsidR="00746DF7" w:rsidRPr="006B5B8F">
          <w:fldChar w:fldCharType="begin"/>
        </w:r>
        <w:r w:rsidR="00746DF7" w:rsidRPr="006B5B8F">
          <w:instrText xml:space="preserve"> PAGEREF _Toc201927175 \h </w:instrText>
        </w:r>
        <w:r w:rsidR="00746DF7" w:rsidRPr="006B5B8F">
          <w:fldChar w:fldCharType="separate"/>
        </w:r>
        <w:r w:rsidR="00746DF7" w:rsidRPr="006B5B8F">
          <w:t>42</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6" w:history="1">
        <w:r w:rsidR="00746DF7" w:rsidRPr="006B5B8F">
          <w:rPr>
            <w:rStyle w:val="affb"/>
            <w:rFonts w:ascii="宋体" w:hAnsi="宋体" w:cs="宋体"/>
          </w:rPr>
          <w:t>投标人须知前附表（一）</w:t>
        </w:r>
        <w:r w:rsidR="00746DF7" w:rsidRPr="006B5B8F">
          <w:tab/>
        </w:r>
        <w:r w:rsidR="00746DF7" w:rsidRPr="006B5B8F">
          <w:fldChar w:fldCharType="begin"/>
        </w:r>
        <w:r w:rsidR="00746DF7" w:rsidRPr="006B5B8F">
          <w:instrText xml:space="preserve"> PAGEREF _Toc201927176 \h </w:instrText>
        </w:r>
        <w:r w:rsidR="00746DF7" w:rsidRPr="006B5B8F">
          <w:fldChar w:fldCharType="separate"/>
        </w:r>
        <w:r w:rsidR="00746DF7" w:rsidRPr="006B5B8F">
          <w:t>44</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7" w:history="1">
        <w:r w:rsidR="00746DF7" w:rsidRPr="006B5B8F">
          <w:rPr>
            <w:rStyle w:val="affb"/>
            <w:rFonts w:ascii="宋体" w:hAnsi="宋体" w:cs="宋体"/>
          </w:rPr>
          <w:t>一总则</w:t>
        </w:r>
        <w:r w:rsidR="00746DF7" w:rsidRPr="006B5B8F">
          <w:tab/>
        </w:r>
        <w:r w:rsidR="00746DF7" w:rsidRPr="006B5B8F">
          <w:fldChar w:fldCharType="begin"/>
        </w:r>
        <w:r w:rsidR="00746DF7" w:rsidRPr="006B5B8F">
          <w:instrText xml:space="preserve"> PAGEREF _Toc201927177 \h </w:instrText>
        </w:r>
        <w:r w:rsidR="00746DF7" w:rsidRPr="006B5B8F">
          <w:fldChar w:fldCharType="separate"/>
        </w:r>
        <w:r w:rsidR="00746DF7" w:rsidRPr="006B5B8F">
          <w:t>46</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93" w:history="1">
        <w:r w:rsidR="00746DF7" w:rsidRPr="006B5B8F">
          <w:rPr>
            <w:rStyle w:val="affb"/>
            <w:rFonts w:ascii="宋体" w:hAnsi="宋体" w:cs="宋体"/>
          </w:rPr>
          <w:t>二招标文件</w:t>
        </w:r>
        <w:r w:rsidR="00746DF7" w:rsidRPr="006B5B8F">
          <w:tab/>
        </w:r>
        <w:r w:rsidR="00746DF7" w:rsidRPr="006B5B8F">
          <w:fldChar w:fldCharType="begin"/>
        </w:r>
        <w:r w:rsidR="00746DF7" w:rsidRPr="006B5B8F">
          <w:instrText xml:space="preserve"> PAGEREF _Toc201927193 \h </w:instrText>
        </w:r>
        <w:r w:rsidR="00746DF7" w:rsidRPr="006B5B8F">
          <w:fldChar w:fldCharType="separate"/>
        </w:r>
        <w:r w:rsidR="00746DF7" w:rsidRPr="006B5B8F">
          <w:t>51</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96" w:history="1">
        <w:r w:rsidR="00746DF7" w:rsidRPr="006B5B8F">
          <w:rPr>
            <w:rStyle w:val="affb"/>
            <w:rFonts w:ascii="宋体" w:hAnsi="宋体" w:cs="宋体"/>
          </w:rPr>
          <w:t>三投标文件</w:t>
        </w:r>
        <w:r w:rsidR="00746DF7" w:rsidRPr="006B5B8F">
          <w:tab/>
        </w:r>
        <w:r w:rsidR="00746DF7" w:rsidRPr="006B5B8F">
          <w:fldChar w:fldCharType="begin"/>
        </w:r>
        <w:r w:rsidR="00746DF7" w:rsidRPr="006B5B8F">
          <w:instrText xml:space="preserve"> PAGEREF _Toc201927196 \h </w:instrText>
        </w:r>
        <w:r w:rsidR="00746DF7" w:rsidRPr="006B5B8F">
          <w:fldChar w:fldCharType="separate"/>
        </w:r>
        <w:r w:rsidR="00746DF7" w:rsidRPr="006B5B8F">
          <w:t>52</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02" w:history="1">
        <w:r w:rsidR="00746DF7" w:rsidRPr="006B5B8F">
          <w:rPr>
            <w:rStyle w:val="affb"/>
            <w:rFonts w:ascii="宋体" w:hAnsi="宋体" w:cs="宋体"/>
          </w:rPr>
          <w:t>四投标文件的编制</w:t>
        </w:r>
        <w:r w:rsidR="00746DF7" w:rsidRPr="006B5B8F">
          <w:tab/>
        </w:r>
        <w:r w:rsidR="00746DF7" w:rsidRPr="006B5B8F">
          <w:fldChar w:fldCharType="begin"/>
        </w:r>
        <w:r w:rsidR="00746DF7" w:rsidRPr="006B5B8F">
          <w:instrText xml:space="preserve"> PAGEREF _Toc201927202 \h </w:instrText>
        </w:r>
        <w:r w:rsidR="00746DF7" w:rsidRPr="006B5B8F">
          <w:fldChar w:fldCharType="separate"/>
        </w:r>
        <w:r w:rsidR="00746DF7" w:rsidRPr="006B5B8F">
          <w:t>53</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08" w:history="1">
        <w:r w:rsidR="00746DF7" w:rsidRPr="006B5B8F">
          <w:rPr>
            <w:rStyle w:val="affb"/>
            <w:rFonts w:ascii="宋体" w:hAnsi="宋体" w:cs="宋体"/>
          </w:rPr>
          <w:t>五投标文件的提交</w:t>
        </w:r>
        <w:r w:rsidR="00746DF7" w:rsidRPr="006B5B8F">
          <w:tab/>
        </w:r>
        <w:r w:rsidR="00746DF7" w:rsidRPr="006B5B8F">
          <w:fldChar w:fldCharType="begin"/>
        </w:r>
        <w:r w:rsidR="00746DF7" w:rsidRPr="006B5B8F">
          <w:instrText xml:space="preserve"> PAGEREF _Toc201927208 \h </w:instrText>
        </w:r>
        <w:r w:rsidR="00746DF7" w:rsidRPr="006B5B8F">
          <w:fldChar w:fldCharType="separate"/>
        </w:r>
        <w:r w:rsidR="00746DF7" w:rsidRPr="006B5B8F">
          <w:t>54</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14" w:history="1">
        <w:r w:rsidR="00746DF7" w:rsidRPr="006B5B8F">
          <w:rPr>
            <w:rStyle w:val="affb"/>
            <w:rFonts w:ascii="宋体" w:hAnsi="宋体" w:cs="宋体"/>
          </w:rPr>
          <w:t>六开标、资格审查、评标</w:t>
        </w:r>
        <w:r w:rsidR="00746DF7" w:rsidRPr="006B5B8F">
          <w:tab/>
        </w:r>
        <w:r w:rsidR="00746DF7" w:rsidRPr="006B5B8F">
          <w:fldChar w:fldCharType="begin"/>
        </w:r>
        <w:r w:rsidR="00746DF7" w:rsidRPr="006B5B8F">
          <w:instrText xml:space="preserve"> PAGEREF _Toc201927214 \h </w:instrText>
        </w:r>
        <w:r w:rsidR="00746DF7" w:rsidRPr="006B5B8F">
          <w:fldChar w:fldCharType="separate"/>
        </w:r>
        <w:r w:rsidR="00746DF7" w:rsidRPr="006B5B8F">
          <w:t>55</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22" w:history="1">
        <w:r w:rsidR="00746DF7" w:rsidRPr="006B5B8F">
          <w:rPr>
            <w:rStyle w:val="affb"/>
            <w:rFonts w:ascii="宋体" w:hAnsi="宋体" w:cs="宋体"/>
          </w:rPr>
          <w:t>七▲投标无效的情形</w:t>
        </w:r>
        <w:r w:rsidR="00746DF7" w:rsidRPr="006B5B8F">
          <w:tab/>
        </w:r>
        <w:r w:rsidR="00746DF7" w:rsidRPr="006B5B8F">
          <w:fldChar w:fldCharType="begin"/>
        </w:r>
        <w:r w:rsidR="00746DF7" w:rsidRPr="006B5B8F">
          <w:instrText xml:space="preserve"> PAGEREF _Toc201927222 \h </w:instrText>
        </w:r>
        <w:r w:rsidR="00746DF7" w:rsidRPr="006B5B8F">
          <w:fldChar w:fldCharType="separate"/>
        </w:r>
        <w:r w:rsidR="00746DF7" w:rsidRPr="006B5B8F">
          <w:t>59</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29" w:history="1">
        <w:r w:rsidR="00746DF7" w:rsidRPr="006B5B8F">
          <w:rPr>
            <w:rStyle w:val="affb"/>
            <w:rFonts w:ascii="宋体" w:hAnsi="宋体" w:cs="宋体"/>
          </w:rPr>
          <w:t>八中标和合同</w:t>
        </w:r>
        <w:r w:rsidR="00746DF7" w:rsidRPr="006B5B8F">
          <w:tab/>
        </w:r>
        <w:r w:rsidR="00746DF7" w:rsidRPr="006B5B8F">
          <w:fldChar w:fldCharType="begin"/>
        </w:r>
        <w:r w:rsidR="00746DF7" w:rsidRPr="006B5B8F">
          <w:instrText xml:space="preserve"> PAGEREF _Toc201927229 \h </w:instrText>
        </w:r>
        <w:r w:rsidR="00746DF7" w:rsidRPr="006B5B8F">
          <w:fldChar w:fldCharType="separate"/>
        </w:r>
        <w:r w:rsidR="00746DF7" w:rsidRPr="006B5B8F">
          <w:t>62</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34" w:history="1">
        <w:r w:rsidR="00746DF7" w:rsidRPr="006B5B8F">
          <w:rPr>
            <w:rStyle w:val="affb"/>
            <w:rFonts w:ascii="宋体" w:hAnsi="宋体" w:cs="宋体"/>
          </w:rPr>
          <w:t>九其他事项</w:t>
        </w:r>
        <w:r w:rsidR="00746DF7" w:rsidRPr="006B5B8F">
          <w:tab/>
        </w:r>
        <w:r w:rsidR="00746DF7" w:rsidRPr="006B5B8F">
          <w:fldChar w:fldCharType="begin"/>
        </w:r>
        <w:r w:rsidR="00746DF7" w:rsidRPr="006B5B8F">
          <w:instrText xml:space="preserve"> PAGEREF _Toc201927234 \h </w:instrText>
        </w:r>
        <w:r w:rsidR="00746DF7" w:rsidRPr="006B5B8F">
          <w:fldChar w:fldCharType="separate"/>
        </w:r>
        <w:r w:rsidR="00746DF7" w:rsidRPr="006B5B8F">
          <w:t>63</w:t>
        </w:r>
        <w:r w:rsidR="00746DF7" w:rsidRPr="006B5B8F">
          <w:fldChar w:fldCharType="end"/>
        </w:r>
      </w:hyperlink>
    </w:p>
    <w:p w:rsidR="00811322" w:rsidRPr="006B5B8F" w:rsidRDefault="00C74EEA">
      <w:pPr>
        <w:pStyle w:val="TOC1"/>
        <w:rPr>
          <w:rFonts w:asciiTheme="minorHAnsi" w:eastAsiaTheme="minorEastAsia" w:hAnsiTheme="minorHAnsi" w:cstheme="minorBidi"/>
          <w:b w:val="0"/>
          <w:bCs w:val="0"/>
          <w:caps w:val="0"/>
          <w:sz w:val="21"/>
          <w:szCs w:val="22"/>
        </w:rPr>
      </w:pPr>
      <w:hyperlink w:anchor="_Toc201927236" w:history="1">
        <w:r w:rsidR="00746DF7" w:rsidRPr="006B5B8F">
          <w:rPr>
            <w:rStyle w:val="affb"/>
            <w:rFonts w:ascii="宋体" w:hAnsi="宋体" w:cs="宋体"/>
          </w:rPr>
          <w:t>第五章投标文件格式</w:t>
        </w:r>
        <w:r w:rsidR="00746DF7" w:rsidRPr="006B5B8F">
          <w:tab/>
        </w:r>
        <w:r w:rsidR="00746DF7" w:rsidRPr="006B5B8F">
          <w:fldChar w:fldCharType="begin"/>
        </w:r>
        <w:r w:rsidR="00746DF7" w:rsidRPr="006B5B8F">
          <w:instrText xml:space="preserve"> PAGEREF _Toc201927236 \h </w:instrText>
        </w:r>
        <w:r w:rsidR="00746DF7" w:rsidRPr="006B5B8F">
          <w:fldChar w:fldCharType="separate"/>
        </w:r>
        <w:r w:rsidR="00746DF7" w:rsidRPr="006B5B8F">
          <w:t>68</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37" w:history="1">
        <w:r w:rsidR="00746DF7" w:rsidRPr="006B5B8F">
          <w:rPr>
            <w:rStyle w:val="affb"/>
            <w:rFonts w:ascii="宋体" w:hAnsi="宋体" w:cs="宋体"/>
          </w:rPr>
          <w:t>一资格审查文件格式</w:t>
        </w:r>
        <w:r w:rsidR="00746DF7" w:rsidRPr="006B5B8F">
          <w:tab/>
        </w:r>
        <w:r w:rsidR="00746DF7" w:rsidRPr="006B5B8F">
          <w:fldChar w:fldCharType="begin"/>
        </w:r>
        <w:r w:rsidR="00746DF7" w:rsidRPr="006B5B8F">
          <w:instrText xml:space="preserve"> PAGEREF _Toc201927237 \h </w:instrText>
        </w:r>
        <w:r w:rsidR="00746DF7" w:rsidRPr="006B5B8F">
          <w:fldChar w:fldCharType="separate"/>
        </w:r>
        <w:r w:rsidR="00746DF7" w:rsidRPr="006B5B8F">
          <w:t>68</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46" w:history="1">
        <w:r w:rsidR="00746DF7" w:rsidRPr="006B5B8F">
          <w:rPr>
            <w:rStyle w:val="affb"/>
            <w:rFonts w:ascii="宋体" w:hAnsi="宋体" w:cs="宋体"/>
          </w:rPr>
          <w:t>二资信商务及技术文件格式</w:t>
        </w:r>
        <w:r w:rsidR="00746DF7" w:rsidRPr="006B5B8F">
          <w:tab/>
        </w:r>
        <w:r w:rsidR="00746DF7" w:rsidRPr="006B5B8F">
          <w:fldChar w:fldCharType="begin"/>
        </w:r>
        <w:r w:rsidR="00746DF7" w:rsidRPr="006B5B8F">
          <w:instrText xml:space="preserve"> PAGEREF _Toc201927246 \h </w:instrText>
        </w:r>
        <w:r w:rsidR="00746DF7" w:rsidRPr="006B5B8F">
          <w:fldChar w:fldCharType="separate"/>
        </w:r>
        <w:r w:rsidR="00746DF7" w:rsidRPr="006B5B8F">
          <w:t>73</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55" w:history="1">
        <w:r w:rsidR="00746DF7" w:rsidRPr="006B5B8F">
          <w:rPr>
            <w:rStyle w:val="affb"/>
            <w:rFonts w:ascii="宋体" w:hAnsi="宋体" w:cs="宋体"/>
          </w:rPr>
          <w:t>三报价文件格式</w:t>
        </w:r>
        <w:r w:rsidR="00746DF7" w:rsidRPr="006B5B8F">
          <w:tab/>
        </w:r>
        <w:r w:rsidR="00746DF7" w:rsidRPr="006B5B8F">
          <w:fldChar w:fldCharType="begin"/>
        </w:r>
        <w:r w:rsidR="00746DF7" w:rsidRPr="006B5B8F">
          <w:instrText xml:space="preserve"> PAGEREF _Toc201927255 \h </w:instrText>
        </w:r>
        <w:r w:rsidR="00746DF7" w:rsidRPr="006B5B8F">
          <w:fldChar w:fldCharType="separate"/>
        </w:r>
        <w:r w:rsidR="00746DF7" w:rsidRPr="006B5B8F">
          <w:t>80</w:t>
        </w:r>
        <w:r w:rsidR="00746DF7" w:rsidRPr="006B5B8F">
          <w:fldChar w:fldCharType="end"/>
        </w:r>
      </w:hyperlink>
    </w:p>
    <w:p w:rsidR="00811322" w:rsidRPr="006B5B8F" w:rsidRDefault="00C74EEA">
      <w:pPr>
        <w:pStyle w:val="TOC1"/>
        <w:rPr>
          <w:rFonts w:asciiTheme="minorHAnsi" w:eastAsiaTheme="minorEastAsia" w:hAnsiTheme="minorHAnsi" w:cstheme="minorBidi"/>
          <w:b w:val="0"/>
          <w:bCs w:val="0"/>
          <w:caps w:val="0"/>
          <w:sz w:val="21"/>
          <w:szCs w:val="22"/>
        </w:rPr>
      </w:pPr>
      <w:hyperlink w:anchor="_Toc201927261" w:history="1">
        <w:r w:rsidR="00746DF7" w:rsidRPr="006B5B8F">
          <w:rPr>
            <w:rStyle w:val="affb"/>
            <w:rFonts w:ascii="宋体" w:hAnsi="宋体" w:cs="宋体"/>
          </w:rPr>
          <w:t>第六章评标办法和评审标准</w:t>
        </w:r>
        <w:r w:rsidR="00746DF7" w:rsidRPr="006B5B8F">
          <w:tab/>
        </w:r>
        <w:r w:rsidR="00746DF7" w:rsidRPr="006B5B8F">
          <w:fldChar w:fldCharType="begin"/>
        </w:r>
        <w:r w:rsidR="00746DF7" w:rsidRPr="006B5B8F">
          <w:instrText xml:space="preserve"> PAGEREF _Toc201927261 \h </w:instrText>
        </w:r>
        <w:r w:rsidR="00746DF7" w:rsidRPr="006B5B8F">
          <w:fldChar w:fldCharType="separate"/>
        </w:r>
        <w:r w:rsidR="00746DF7" w:rsidRPr="006B5B8F">
          <w:t>86</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62" w:history="1">
        <w:r w:rsidR="00746DF7" w:rsidRPr="006B5B8F">
          <w:rPr>
            <w:rStyle w:val="affb"/>
            <w:rFonts w:ascii="宋体" w:hAnsi="宋体" w:cs="宋体"/>
          </w:rPr>
          <w:t>一总则</w:t>
        </w:r>
        <w:r w:rsidR="00746DF7" w:rsidRPr="006B5B8F">
          <w:tab/>
        </w:r>
        <w:r w:rsidR="00746DF7" w:rsidRPr="006B5B8F">
          <w:fldChar w:fldCharType="begin"/>
        </w:r>
        <w:r w:rsidR="00746DF7" w:rsidRPr="006B5B8F">
          <w:instrText xml:space="preserve"> PAGEREF _Toc201927262 \h </w:instrText>
        </w:r>
        <w:r w:rsidR="00746DF7" w:rsidRPr="006B5B8F">
          <w:fldChar w:fldCharType="separate"/>
        </w:r>
        <w:r w:rsidR="00746DF7" w:rsidRPr="006B5B8F">
          <w:t>86</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63" w:history="1">
        <w:r w:rsidR="00746DF7" w:rsidRPr="006B5B8F">
          <w:rPr>
            <w:rStyle w:val="affb"/>
            <w:rFonts w:ascii="宋体" w:hAnsi="宋体" w:cs="宋体"/>
          </w:rPr>
          <w:t>二评审一般规定</w:t>
        </w:r>
        <w:r w:rsidR="00746DF7" w:rsidRPr="006B5B8F">
          <w:tab/>
        </w:r>
        <w:r w:rsidR="00746DF7" w:rsidRPr="006B5B8F">
          <w:fldChar w:fldCharType="begin"/>
        </w:r>
        <w:r w:rsidR="00746DF7" w:rsidRPr="006B5B8F">
          <w:instrText xml:space="preserve"> PAGEREF _Toc201927263 \h </w:instrText>
        </w:r>
        <w:r w:rsidR="00746DF7" w:rsidRPr="006B5B8F">
          <w:fldChar w:fldCharType="separate"/>
        </w:r>
        <w:r w:rsidR="00746DF7" w:rsidRPr="006B5B8F">
          <w:t>86</w:t>
        </w:r>
        <w:r w:rsidR="00746DF7" w:rsidRPr="006B5B8F">
          <w:fldChar w:fldCharType="end"/>
        </w:r>
      </w:hyperlink>
    </w:p>
    <w:p w:rsidR="00811322" w:rsidRPr="006B5B8F" w:rsidRDefault="00C74EEA">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64" w:history="1">
        <w:r w:rsidR="00746DF7" w:rsidRPr="006B5B8F">
          <w:rPr>
            <w:rStyle w:val="affb"/>
            <w:rFonts w:ascii="宋体" w:hAnsi="宋体" w:cs="宋体"/>
          </w:rPr>
          <w:t>三评审内容及标准</w:t>
        </w:r>
        <w:r w:rsidR="00746DF7" w:rsidRPr="006B5B8F">
          <w:tab/>
        </w:r>
        <w:r w:rsidR="00746DF7" w:rsidRPr="006B5B8F">
          <w:fldChar w:fldCharType="begin"/>
        </w:r>
        <w:r w:rsidR="00746DF7" w:rsidRPr="006B5B8F">
          <w:instrText xml:space="preserve"> PAGEREF _Toc201927264 \h </w:instrText>
        </w:r>
        <w:r w:rsidR="00746DF7" w:rsidRPr="006B5B8F">
          <w:fldChar w:fldCharType="separate"/>
        </w:r>
        <w:r w:rsidR="00746DF7" w:rsidRPr="006B5B8F">
          <w:t>87</w:t>
        </w:r>
        <w:r w:rsidR="00746DF7" w:rsidRPr="006B5B8F">
          <w:fldChar w:fldCharType="end"/>
        </w:r>
      </w:hyperlink>
    </w:p>
    <w:p w:rsidR="00811322" w:rsidRPr="006B5B8F" w:rsidRDefault="00C74EEA">
      <w:pPr>
        <w:pStyle w:val="TOC1"/>
        <w:rPr>
          <w:rFonts w:asciiTheme="minorHAnsi" w:eastAsiaTheme="minorEastAsia" w:hAnsiTheme="minorHAnsi" w:cstheme="minorBidi"/>
          <w:b w:val="0"/>
          <w:bCs w:val="0"/>
          <w:caps w:val="0"/>
          <w:sz w:val="21"/>
          <w:szCs w:val="22"/>
        </w:rPr>
      </w:pPr>
      <w:hyperlink w:anchor="_Toc201927265" w:history="1">
        <w:r w:rsidR="00746DF7" w:rsidRPr="006B5B8F">
          <w:rPr>
            <w:rStyle w:val="affb"/>
            <w:rFonts w:ascii="宋体" w:hAnsi="宋体" w:cs="宋体"/>
          </w:rPr>
          <w:t>附件：政采贷</w:t>
        </w:r>
        <w:r w:rsidR="00746DF7" w:rsidRPr="006B5B8F">
          <w:tab/>
        </w:r>
        <w:r w:rsidR="00746DF7" w:rsidRPr="006B5B8F">
          <w:fldChar w:fldCharType="begin"/>
        </w:r>
        <w:r w:rsidR="00746DF7" w:rsidRPr="006B5B8F">
          <w:instrText xml:space="preserve"> PAGEREF _Toc201927265 \h </w:instrText>
        </w:r>
        <w:r w:rsidR="00746DF7" w:rsidRPr="006B5B8F">
          <w:fldChar w:fldCharType="separate"/>
        </w:r>
        <w:r w:rsidR="00746DF7" w:rsidRPr="006B5B8F">
          <w:t>90</w:t>
        </w:r>
        <w:r w:rsidR="00746DF7" w:rsidRPr="006B5B8F">
          <w:fldChar w:fldCharType="end"/>
        </w:r>
      </w:hyperlink>
    </w:p>
    <w:p w:rsidR="00811322" w:rsidRPr="006B5B8F" w:rsidRDefault="00746DF7">
      <w:pPr>
        <w:tabs>
          <w:tab w:val="right" w:leader="dot" w:pos="9070"/>
        </w:tabs>
        <w:rPr>
          <w:rFonts w:ascii="宋体" w:hAnsi="宋体"/>
        </w:rPr>
        <w:sectPr w:rsidR="00811322" w:rsidRPr="006B5B8F">
          <w:headerReference w:type="default" r:id="rId9"/>
          <w:footerReference w:type="default" r:id="rId10"/>
          <w:headerReference w:type="first" r:id="rId11"/>
          <w:footerReference w:type="first" r:id="rId12"/>
          <w:pgSz w:w="11906" w:h="16838"/>
          <w:pgMar w:top="1418" w:right="1418" w:bottom="1418" w:left="1418" w:header="851" w:footer="851" w:gutter="0"/>
          <w:cols w:space="720"/>
          <w:titlePg/>
          <w:docGrid w:linePitch="312"/>
        </w:sectPr>
      </w:pPr>
      <w:r w:rsidRPr="006B5B8F">
        <w:rPr>
          <w:rFonts w:ascii="宋体" w:hAnsi="宋体" w:cs="宋体"/>
        </w:rPr>
        <w:fldChar w:fldCharType="end"/>
      </w:r>
    </w:p>
    <w:p w:rsidR="00811322" w:rsidRPr="006B5B8F" w:rsidRDefault="00811322">
      <w:pPr>
        <w:pStyle w:val="aff0"/>
        <w:spacing w:before="0" w:after="0" w:line="360" w:lineRule="auto"/>
        <w:rPr>
          <w:rFonts w:ascii="宋体" w:hAnsi="宋体" w:cs="宋体"/>
          <w:sz w:val="36"/>
          <w:szCs w:val="36"/>
        </w:rPr>
      </w:pPr>
      <w:bookmarkStart w:id="9" w:name="_Toc493956018"/>
      <w:bookmarkStart w:id="10" w:name="_Toc530551804"/>
      <w:bookmarkStart w:id="11" w:name="_Toc61598949"/>
      <w:bookmarkStart w:id="12" w:name="_Toc34895520"/>
      <w:bookmarkStart w:id="13" w:name="_Toc531358959"/>
      <w:bookmarkEnd w:id="8"/>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746DF7">
      <w:pPr>
        <w:pStyle w:val="aff0"/>
        <w:spacing w:before="0" w:after="0" w:line="360" w:lineRule="auto"/>
        <w:rPr>
          <w:rFonts w:ascii="宋体" w:hAnsi="宋体" w:cs="Times New Roman"/>
          <w:sz w:val="36"/>
          <w:szCs w:val="36"/>
        </w:rPr>
      </w:pPr>
      <w:bookmarkStart w:id="14" w:name="_Toc201927166"/>
      <w:r w:rsidRPr="006B5B8F">
        <w:rPr>
          <w:rFonts w:ascii="宋体" w:hAnsi="宋体" w:cs="宋体" w:hint="eastAsia"/>
          <w:sz w:val="36"/>
          <w:szCs w:val="36"/>
        </w:rPr>
        <w:lastRenderedPageBreak/>
        <w:t>第一章</w:t>
      </w:r>
      <w:bookmarkEnd w:id="9"/>
      <w:r w:rsidRPr="006B5B8F">
        <w:rPr>
          <w:rFonts w:ascii="宋体" w:hAnsi="宋体" w:cs="宋体" w:hint="eastAsia"/>
          <w:sz w:val="36"/>
          <w:szCs w:val="36"/>
        </w:rPr>
        <w:t>招标公告</w:t>
      </w:r>
      <w:bookmarkEnd w:id="10"/>
      <w:bookmarkEnd w:id="11"/>
      <w:bookmarkEnd w:id="12"/>
      <w:bookmarkEnd w:id="13"/>
      <w:bookmarkEnd w:id="14"/>
    </w:p>
    <w:p w:rsidR="00692744" w:rsidRPr="00692744" w:rsidRDefault="00692744" w:rsidP="00692744">
      <w:pPr>
        <w:widowControl/>
        <w:ind w:firstLine="480"/>
        <w:jc w:val="left"/>
        <w:rPr>
          <w:rFonts w:ascii="宋体" w:hAnsi="宋体" w:cs="宋体"/>
          <w:color w:val="000000"/>
          <w:kern w:val="0"/>
        </w:rPr>
      </w:pPr>
      <w:bookmarkStart w:id="15" w:name="_Toc493956019"/>
      <w:bookmarkStart w:id="16" w:name="_Toc61598951"/>
      <w:bookmarkStart w:id="17" w:name="_Toc531358960"/>
      <w:bookmarkStart w:id="18" w:name="_Toc34895521"/>
      <w:bookmarkStart w:id="19" w:name="_Toc530551805"/>
      <w:r w:rsidRPr="00692744">
        <w:rPr>
          <w:rFonts w:ascii="宋体" w:hAnsi="宋体" w:cs="宋体" w:hint="eastAsia"/>
          <w:color w:val="000000"/>
          <w:kern w:val="0"/>
        </w:rPr>
        <w:t>项目概况</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工业机器人工学一体化实</w:t>
      </w:r>
      <w:proofErr w:type="gramStart"/>
      <w:r w:rsidRPr="00692744">
        <w:rPr>
          <w:rFonts w:ascii="宋体" w:hAnsi="宋体" w:cs="宋体" w:hint="eastAsia"/>
          <w:color w:val="000000"/>
          <w:kern w:val="0"/>
        </w:rPr>
        <w:t>训设备</w:t>
      </w:r>
      <w:proofErr w:type="gramEnd"/>
      <w:r w:rsidRPr="00692744">
        <w:rPr>
          <w:rFonts w:ascii="宋体" w:hAnsi="宋体" w:cs="宋体" w:hint="eastAsia"/>
          <w:color w:val="000000"/>
          <w:kern w:val="0"/>
        </w:rPr>
        <w:t>采购项目招标项目的潜在投标人应在政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平台线上获取（下载）招标文件，并于2025年08月07日 09:00（北京时间）前递交（上传）投标文件。</w:t>
      </w:r>
    </w:p>
    <w:p w:rsidR="00692744" w:rsidRPr="00692744" w:rsidRDefault="00692744" w:rsidP="00692744">
      <w:pPr>
        <w:widowControl/>
        <w:spacing w:before="300"/>
        <w:jc w:val="left"/>
        <w:rPr>
          <w:rFonts w:ascii="宋体" w:hAnsi="宋体" w:cs="宋体" w:hint="eastAsia"/>
          <w:b/>
          <w:bCs/>
          <w:color w:val="000000"/>
          <w:kern w:val="0"/>
        </w:rPr>
      </w:pPr>
      <w:r w:rsidRPr="00692744">
        <w:rPr>
          <w:rFonts w:ascii="宋体" w:hAnsi="宋体" w:cs="宋体" w:hint="eastAsia"/>
          <w:b/>
          <w:bCs/>
          <w:color w:val="000000"/>
          <w:kern w:val="0"/>
        </w:rPr>
        <w:t>一、项目基本情况</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项目编号：ZSBC2025-HC010</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项目名称：工业机器人工学一体化实</w:t>
      </w:r>
      <w:proofErr w:type="gramStart"/>
      <w:r w:rsidRPr="00692744">
        <w:rPr>
          <w:rFonts w:ascii="宋体" w:hAnsi="宋体" w:cs="宋体" w:hint="eastAsia"/>
          <w:color w:val="000000"/>
          <w:kern w:val="0"/>
        </w:rPr>
        <w:t>训设备</w:t>
      </w:r>
      <w:proofErr w:type="gramEnd"/>
      <w:r w:rsidRPr="00692744">
        <w:rPr>
          <w:rFonts w:ascii="宋体" w:hAnsi="宋体" w:cs="宋体" w:hint="eastAsia"/>
          <w:color w:val="000000"/>
          <w:kern w:val="0"/>
        </w:rPr>
        <w:t>采购项目</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预算金额（元）：1852000</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最高限价（元）：1852000</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 xml:space="preserve">采购需求： </w:t>
      </w:r>
    </w:p>
    <w:p w:rsidR="00692744" w:rsidRPr="00692744" w:rsidRDefault="00692744" w:rsidP="00692744">
      <w:pPr>
        <w:widowControl/>
        <w:shd w:val="clear" w:color="auto" w:fill="F7F7F7"/>
        <w:spacing w:line="480" w:lineRule="auto"/>
        <w:jc w:val="left"/>
        <w:rPr>
          <w:rFonts w:ascii="宋体" w:hAnsi="宋体" w:cs="宋体" w:hint="eastAsia"/>
          <w:color w:val="000000"/>
          <w:kern w:val="0"/>
        </w:rPr>
      </w:pPr>
      <w:proofErr w:type="gramStart"/>
      <w:r w:rsidRPr="00692744">
        <w:rPr>
          <w:rFonts w:ascii="宋体" w:hAnsi="宋体" w:cs="宋体" w:hint="eastAsia"/>
          <w:color w:val="000000"/>
          <w:kern w:val="0"/>
        </w:rPr>
        <w:t>标项名称</w:t>
      </w:r>
      <w:proofErr w:type="gramEnd"/>
      <w:r w:rsidRPr="00692744">
        <w:rPr>
          <w:rFonts w:ascii="宋体" w:hAnsi="宋体" w:cs="宋体" w:hint="eastAsia"/>
          <w:color w:val="000000"/>
          <w:kern w:val="0"/>
        </w:rPr>
        <w:t>：[2025]4734号,[2025]4733号</w:t>
      </w:r>
    </w:p>
    <w:p w:rsidR="00692744" w:rsidRPr="00692744" w:rsidRDefault="00692744" w:rsidP="00692744">
      <w:pPr>
        <w:widowControl/>
        <w:shd w:val="clear" w:color="auto" w:fill="F7F7F7"/>
        <w:spacing w:line="480" w:lineRule="auto"/>
        <w:jc w:val="left"/>
        <w:rPr>
          <w:rFonts w:ascii="宋体" w:hAnsi="宋体" w:cs="宋体" w:hint="eastAsia"/>
          <w:color w:val="000000"/>
          <w:kern w:val="0"/>
        </w:rPr>
      </w:pPr>
      <w:r w:rsidRPr="00692744">
        <w:rPr>
          <w:rFonts w:ascii="宋体" w:hAnsi="宋体" w:cs="宋体" w:hint="eastAsia"/>
          <w:color w:val="000000"/>
          <w:kern w:val="0"/>
        </w:rPr>
        <w:t>数量：不限</w:t>
      </w:r>
    </w:p>
    <w:p w:rsidR="00692744" w:rsidRPr="00692744" w:rsidRDefault="00692744" w:rsidP="00692744">
      <w:pPr>
        <w:widowControl/>
        <w:shd w:val="clear" w:color="auto" w:fill="F7F7F7"/>
        <w:spacing w:line="480" w:lineRule="auto"/>
        <w:jc w:val="left"/>
        <w:rPr>
          <w:rFonts w:ascii="宋体" w:hAnsi="宋体" w:cs="宋体" w:hint="eastAsia"/>
          <w:color w:val="000000"/>
          <w:kern w:val="0"/>
        </w:rPr>
      </w:pPr>
      <w:r w:rsidRPr="00692744">
        <w:rPr>
          <w:rFonts w:ascii="宋体" w:hAnsi="宋体" w:cs="宋体" w:hint="eastAsia"/>
          <w:color w:val="000000"/>
          <w:kern w:val="0"/>
        </w:rPr>
        <w:t>预算金额（元）：1852000</w:t>
      </w:r>
    </w:p>
    <w:p w:rsidR="00692744" w:rsidRPr="00692744" w:rsidRDefault="00692744" w:rsidP="00692744">
      <w:pPr>
        <w:widowControl/>
        <w:shd w:val="clear" w:color="auto" w:fill="F7F7F7"/>
        <w:spacing w:line="480" w:lineRule="auto"/>
        <w:jc w:val="left"/>
        <w:rPr>
          <w:rFonts w:ascii="宋体" w:hAnsi="宋体" w:cs="宋体" w:hint="eastAsia"/>
          <w:color w:val="000000"/>
          <w:kern w:val="0"/>
        </w:rPr>
      </w:pPr>
      <w:r w:rsidRPr="00692744">
        <w:rPr>
          <w:rFonts w:ascii="宋体" w:hAnsi="宋体" w:cs="宋体" w:hint="eastAsia"/>
          <w:color w:val="000000"/>
          <w:kern w:val="0"/>
        </w:rPr>
        <w:t>简要规格描述或项目基本概况介绍、用途：工业机器人工学一体化实</w:t>
      </w:r>
      <w:proofErr w:type="gramStart"/>
      <w:r w:rsidRPr="00692744">
        <w:rPr>
          <w:rFonts w:ascii="宋体" w:hAnsi="宋体" w:cs="宋体" w:hint="eastAsia"/>
          <w:color w:val="000000"/>
          <w:kern w:val="0"/>
        </w:rPr>
        <w:t>训设备</w:t>
      </w:r>
      <w:proofErr w:type="gramEnd"/>
      <w:r w:rsidRPr="00692744">
        <w:rPr>
          <w:rFonts w:ascii="宋体" w:hAnsi="宋体" w:cs="宋体" w:hint="eastAsia"/>
          <w:color w:val="000000"/>
          <w:kern w:val="0"/>
        </w:rPr>
        <w:t>采购    </w:t>
      </w:r>
    </w:p>
    <w:p w:rsidR="00692744" w:rsidRPr="00692744" w:rsidRDefault="00692744" w:rsidP="00692744">
      <w:pPr>
        <w:widowControl/>
        <w:shd w:val="clear" w:color="auto" w:fill="F7F7F7"/>
        <w:spacing w:line="480" w:lineRule="auto"/>
        <w:jc w:val="left"/>
        <w:rPr>
          <w:rFonts w:ascii="宋体" w:hAnsi="宋体" w:cs="宋体" w:hint="eastAsia"/>
          <w:color w:val="000000"/>
          <w:kern w:val="0"/>
        </w:rPr>
      </w:pPr>
      <w:r w:rsidRPr="00692744">
        <w:rPr>
          <w:rFonts w:ascii="宋体" w:hAnsi="宋体" w:cs="宋体" w:hint="eastAsia"/>
          <w:color w:val="000000"/>
          <w:kern w:val="0"/>
        </w:rPr>
        <w:t>备注：    </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合同履约期限：</w:t>
      </w:r>
      <w:proofErr w:type="gramStart"/>
      <w:r w:rsidRPr="00692744">
        <w:rPr>
          <w:rFonts w:ascii="宋体" w:hAnsi="宋体" w:cs="宋体" w:hint="eastAsia"/>
          <w:color w:val="000000"/>
          <w:kern w:val="0"/>
        </w:rPr>
        <w:t>标项</w:t>
      </w:r>
      <w:proofErr w:type="gramEnd"/>
      <w:r w:rsidRPr="00692744">
        <w:rPr>
          <w:rFonts w:ascii="宋体" w:hAnsi="宋体" w:cs="宋体" w:hint="eastAsia"/>
          <w:color w:val="000000"/>
          <w:kern w:val="0"/>
        </w:rPr>
        <w:t xml:space="preserve"> 1，合同签订后2个月内完成供货并安装验收合格</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本项目（否）接受联合体投标。</w:t>
      </w:r>
    </w:p>
    <w:p w:rsidR="00692744" w:rsidRPr="00692744" w:rsidRDefault="00692744" w:rsidP="00692744">
      <w:pPr>
        <w:widowControl/>
        <w:spacing w:before="300"/>
        <w:jc w:val="left"/>
        <w:rPr>
          <w:rFonts w:ascii="宋体" w:hAnsi="宋体" w:cs="宋体" w:hint="eastAsia"/>
          <w:b/>
          <w:bCs/>
          <w:color w:val="000000"/>
          <w:kern w:val="0"/>
        </w:rPr>
      </w:pPr>
      <w:r w:rsidRPr="00692744">
        <w:rPr>
          <w:rFonts w:ascii="宋体" w:hAnsi="宋体" w:cs="宋体" w:hint="eastAsia"/>
          <w:b/>
          <w:bCs/>
          <w:color w:val="000000"/>
          <w:kern w:val="0"/>
        </w:rPr>
        <w:t>二、申请人的资格要求：</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1.满足《中华人民共和国政府采购法》第二十二条规定；未被“信用中国”（www.creditchina.gov.cn)、中国政府采购网（www.ccgp.gov.cn）列入失信被执行人、重大税收违法失信主体、政府采购严重违法失信行为记录名单。</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2.落实政府采购政策需满足的资格要求：</w:t>
      </w:r>
      <w:proofErr w:type="gramStart"/>
      <w:r w:rsidRPr="00692744">
        <w:rPr>
          <w:rFonts w:ascii="宋体" w:hAnsi="宋体" w:cs="宋体" w:hint="eastAsia"/>
          <w:color w:val="000000"/>
          <w:kern w:val="0"/>
        </w:rPr>
        <w:t>标项</w:t>
      </w:r>
      <w:proofErr w:type="gramEnd"/>
      <w:r w:rsidRPr="00692744">
        <w:rPr>
          <w:rFonts w:ascii="宋体" w:hAnsi="宋体" w:cs="宋体" w:hint="eastAsia"/>
          <w:color w:val="000000"/>
          <w:kern w:val="0"/>
        </w:rPr>
        <w:t>1：供应商为中小企业/小微企业</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3.本项目的特定资格要求：无</w:t>
      </w:r>
    </w:p>
    <w:p w:rsidR="00692744" w:rsidRPr="00692744" w:rsidRDefault="00692744" w:rsidP="00692744">
      <w:pPr>
        <w:widowControl/>
        <w:spacing w:before="300"/>
        <w:jc w:val="left"/>
        <w:rPr>
          <w:rFonts w:ascii="宋体" w:hAnsi="宋体" w:cs="宋体" w:hint="eastAsia"/>
          <w:b/>
          <w:bCs/>
          <w:color w:val="000000"/>
          <w:kern w:val="0"/>
        </w:rPr>
      </w:pPr>
      <w:r w:rsidRPr="00692744">
        <w:rPr>
          <w:rFonts w:ascii="宋体" w:hAnsi="宋体" w:cs="宋体" w:hint="eastAsia"/>
          <w:b/>
          <w:bCs/>
          <w:color w:val="000000"/>
          <w:kern w:val="0"/>
        </w:rPr>
        <w:t>三、获取招标文件</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时间：/至2025年08月07日 ，每天上午00:00至12:00 ，下午12:00至23:59（北京时间，线上获取法定节假日均可，线下获取文件法定节假日除外）</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地点（网址）：政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平台线上获取</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方式：供应商登录政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平台https://www.zcygov.cn/在线申请获取采购文件（进入“项目采购”应用，在获取采购文件菜单中选择项目，申请获取采购文件）</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售价（元）：0</w:t>
      </w:r>
    </w:p>
    <w:p w:rsidR="00692744" w:rsidRPr="00692744" w:rsidRDefault="00692744" w:rsidP="00692744">
      <w:pPr>
        <w:widowControl/>
        <w:spacing w:before="300"/>
        <w:jc w:val="left"/>
        <w:rPr>
          <w:rFonts w:ascii="宋体" w:hAnsi="宋体" w:cs="宋体" w:hint="eastAsia"/>
          <w:b/>
          <w:bCs/>
          <w:color w:val="000000"/>
          <w:kern w:val="0"/>
        </w:rPr>
      </w:pPr>
      <w:r w:rsidRPr="00692744">
        <w:rPr>
          <w:rFonts w:ascii="宋体" w:hAnsi="宋体" w:cs="宋体" w:hint="eastAsia"/>
          <w:b/>
          <w:bCs/>
          <w:color w:val="000000"/>
          <w:kern w:val="0"/>
        </w:rPr>
        <w:t>四、提交投标文件截止时间、开标时间和地点</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提交投标文件截止时间：2025年08月07日 09:00（北京时间）</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投标地点（网址）：请登录政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投标客户端投标</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开标时间：2025年08月07日 09:00</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开标地点（网址）：政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平台（http://zfcg.czt.zj.gov.cn）</w:t>
      </w:r>
    </w:p>
    <w:p w:rsidR="00692744" w:rsidRPr="00692744" w:rsidRDefault="00692744" w:rsidP="00692744">
      <w:pPr>
        <w:widowControl/>
        <w:spacing w:before="300"/>
        <w:jc w:val="left"/>
        <w:rPr>
          <w:rFonts w:ascii="宋体" w:hAnsi="宋体" w:cs="宋体" w:hint="eastAsia"/>
          <w:b/>
          <w:bCs/>
          <w:color w:val="000000"/>
          <w:kern w:val="0"/>
        </w:rPr>
      </w:pPr>
      <w:r w:rsidRPr="00692744">
        <w:rPr>
          <w:rFonts w:ascii="宋体" w:hAnsi="宋体" w:cs="宋体" w:hint="eastAsia"/>
          <w:b/>
          <w:bCs/>
          <w:color w:val="000000"/>
          <w:kern w:val="0"/>
        </w:rPr>
        <w:t>五、公告期限</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自本公告发布之日起5个工作日。</w:t>
      </w:r>
    </w:p>
    <w:p w:rsidR="00692744" w:rsidRPr="00692744" w:rsidRDefault="00692744" w:rsidP="00692744">
      <w:pPr>
        <w:widowControl/>
        <w:spacing w:before="300"/>
        <w:jc w:val="left"/>
        <w:rPr>
          <w:rFonts w:ascii="宋体" w:hAnsi="宋体" w:cs="宋体" w:hint="eastAsia"/>
          <w:b/>
          <w:bCs/>
          <w:color w:val="000000"/>
          <w:kern w:val="0"/>
        </w:rPr>
      </w:pPr>
      <w:r w:rsidRPr="00692744">
        <w:rPr>
          <w:rFonts w:ascii="宋体" w:hAnsi="宋体" w:cs="宋体" w:hint="eastAsia"/>
          <w:b/>
          <w:bCs/>
          <w:color w:val="000000"/>
          <w:kern w:val="0"/>
        </w:rPr>
        <w:t>六、其他补充事宜</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lastRenderedPageBreak/>
        <w:t>1.《浙江省财政厅关于进一步发挥政府采购政策功能全力推动经济稳进提质的通知》（</w:t>
      </w:r>
      <w:proofErr w:type="gramStart"/>
      <w:r w:rsidRPr="00692744">
        <w:rPr>
          <w:rFonts w:ascii="宋体" w:hAnsi="宋体" w:cs="宋体" w:hint="eastAsia"/>
          <w:color w:val="000000"/>
          <w:kern w:val="0"/>
        </w:rPr>
        <w:t>浙财采监</w:t>
      </w:r>
      <w:proofErr w:type="gramEnd"/>
      <w:r w:rsidRPr="00692744">
        <w:rPr>
          <w:rFonts w:ascii="宋体" w:hAnsi="宋体" w:cs="宋体" w:hint="eastAsia"/>
          <w:color w:val="000000"/>
          <w:kern w:val="0"/>
        </w:rPr>
        <w:t>（2022）3号）、《浙江省财政厅关于进一步促进政府采购公平竞争打造最优营商环境的通知》（</w:t>
      </w:r>
      <w:proofErr w:type="gramStart"/>
      <w:r w:rsidRPr="00692744">
        <w:rPr>
          <w:rFonts w:ascii="宋体" w:hAnsi="宋体" w:cs="宋体" w:hint="eastAsia"/>
          <w:color w:val="000000"/>
          <w:kern w:val="0"/>
        </w:rPr>
        <w:t>浙财采监</w:t>
      </w:r>
      <w:proofErr w:type="gramEnd"/>
      <w:r w:rsidRPr="00692744">
        <w:rPr>
          <w:rFonts w:ascii="宋体" w:hAnsi="宋体" w:cs="宋体" w:hint="eastAsia"/>
          <w:color w:val="000000"/>
          <w:kern w:val="0"/>
        </w:rPr>
        <w:t>（2021）22号））、《浙江省财政厅关于进一步加大政府采购支持中小企业力度助力扎实稳住经济的通知》（</w:t>
      </w:r>
      <w:proofErr w:type="gramStart"/>
      <w:r w:rsidRPr="00692744">
        <w:rPr>
          <w:rFonts w:ascii="宋体" w:hAnsi="宋体" w:cs="宋体" w:hint="eastAsia"/>
          <w:color w:val="000000"/>
          <w:kern w:val="0"/>
        </w:rPr>
        <w:t>浙财采监</w:t>
      </w:r>
      <w:proofErr w:type="gramEnd"/>
      <w:r w:rsidRPr="00692744">
        <w:rPr>
          <w:rFonts w:ascii="宋体" w:hAnsi="宋体" w:cs="宋体" w:hint="eastAsia"/>
          <w:color w:val="000000"/>
          <w:kern w:val="0"/>
        </w:rPr>
        <w:t>（2022）8号）已分别于2022年1月29日、2022年2月1日和2022年7月1日开始实施，此前有关规定与上述文件内容不一致的，按上述文件要求执行。</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2.根据《浙江省财政厅关于进一步促进政府采购公平竞争打造最优营商环境的通知》（</w:t>
      </w:r>
      <w:proofErr w:type="gramStart"/>
      <w:r w:rsidRPr="00692744">
        <w:rPr>
          <w:rFonts w:ascii="宋体" w:hAnsi="宋体" w:cs="宋体" w:hint="eastAsia"/>
          <w:color w:val="000000"/>
          <w:kern w:val="0"/>
        </w:rPr>
        <w:t>浙财采监</w:t>
      </w:r>
      <w:proofErr w:type="gramEnd"/>
      <w:r w:rsidRPr="00692744">
        <w:rPr>
          <w:rFonts w:ascii="宋体" w:hAnsi="宋体" w:cs="宋体" w:hint="eastAsia"/>
          <w:color w:val="000000"/>
          <w:kern w:val="0"/>
        </w:rPr>
        <w:t>（2021）22号）文件关于“健全行政裁决机制”要求，鼓励供应商在线提起询问，路径为：政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-项目采购-询问质疑投诉-询问列表:鼓励供应商在线提起质疑，路径为：政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-项目采购-询问质疑投诉-质疑列表。质疑供应商对在线质疑答复不满意的，可在线提起投诉，路径为：浙江政务服务网-政府采购投诉处理-在线办理。</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692744">
        <w:rPr>
          <w:rFonts w:ascii="宋体" w:hAnsi="宋体" w:cs="宋体" w:hint="eastAsia"/>
          <w:color w:val="000000"/>
          <w:kern w:val="0"/>
        </w:rPr>
        <w:t>作出</w:t>
      </w:r>
      <w:proofErr w:type="gramEnd"/>
      <w:r w:rsidRPr="00692744">
        <w:rPr>
          <w:rFonts w:ascii="宋体" w:hAnsi="宋体" w:cs="宋体" w:hint="eastAsia"/>
          <w:color w:val="000000"/>
          <w:kern w:val="0"/>
        </w:rPr>
        <w:t>答复的，可以在答复期满后十五个工作日内向同级政府采购监督管理部门投诉。质疑函范本、投诉书范本请到浙江政府采购网下载专区下载。</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电子交易客户端”----前往“浙江政府采购网-下载专区-电子交易客户端”进行下载并安装；③招标文件的获取：使用账号登录或者使用CA登录政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平台；进入“项目采购”应用，在获取采购文件菜单中选择项目，获取招标文件；④投标文件的制作：在“政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电子交易客户端”中完成“填写基本信息”、“导入投标文件”、“标书关联”、“标书检查”、“电子签名”、“生成电子标书”等操作；⑤采购人、采购机构将依托政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692744">
        <w:rPr>
          <w:rFonts w:ascii="宋体" w:hAnsi="宋体" w:cs="宋体" w:hint="eastAsia"/>
          <w:color w:val="000000"/>
          <w:kern w:val="0"/>
        </w:rPr>
        <w:t>不予处理</w:t>
      </w:r>
      <w:proofErr w:type="gramEnd"/>
      <w:r w:rsidRPr="00692744">
        <w:rPr>
          <w:rFonts w:ascii="宋体" w:hAnsi="宋体" w:cs="宋体" w:hint="eastAsia"/>
          <w:color w:val="000000"/>
          <w:kern w:val="0"/>
        </w:rPr>
        <w:t>；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平台“服务中心-帮助文档-项目采购-操作流程-电子招投标-政府采购项目电子交易管理操作指南-供应商”。</w:t>
      </w:r>
    </w:p>
    <w:p w:rsidR="00692744" w:rsidRPr="00692744" w:rsidRDefault="00692744" w:rsidP="00692744">
      <w:pPr>
        <w:widowControl/>
        <w:spacing w:before="300"/>
        <w:jc w:val="left"/>
        <w:rPr>
          <w:rFonts w:ascii="宋体" w:hAnsi="宋体" w:cs="宋体" w:hint="eastAsia"/>
          <w:b/>
          <w:bCs/>
          <w:color w:val="000000"/>
          <w:kern w:val="0"/>
        </w:rPr>
      </w:pPr>
      <w:r w:rsidRPr="00692744">
        <w:rPr>
          <w:rFonts w:ascii="宋体" w:hAnsi="宋体" w:cs="宋体" w:hint="eastAsia"/>
          <w:b/>
          <w:bCs/>
          <w:color w:val="000000"/>
          <w:kern w:val="0"/>
        </w:rPr>
        <w:t>七、对本次采购提出询问、质疑、投诉，请按以下方式联系</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1.采购人信息</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名    称：舟山技师学院</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地    址：定海</w:t>
      </w:r>
      <w:proofErr w:type="gramStart"/>
      <w:r w:rsidRPr="00692744">
        <w:rPr>
          <w:rFonts w:ascii="宋体" w:hAnsi="宋体" w:cs="宋体" w:hint="eastAsia"/>
          <w:color w:val="000000"/>
          <w:kern w:val="0"/>
        </w:rPr>
        <w:t>白泉园</w:t>
      </w:r>
      <w:proofErr w:type="gramEnd"/>
      <w:r w:rsidRPr="00692744">
        <w:rPr>
          <w:rFonts w:ascii="宋体" w:hAnsi="宋体" w:cs="宋体" w:hint="eastAsia"/>
          <w:color w:val="000000"/>
          <w:kern w:val="0"/>
        </w:rPr>
        <w:t>山50号</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传    真：</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项目联系人（询问）：丁文杰</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项目联系方式（询问）：0580-2629311</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质疑联系人：林德桂</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质疑联系方式：0580-2629311</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2.采购代理机构信息</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名    称：舟山市</w:t>
      </w:r>
      <w:proofErr w:type="gramStart"/>
      <w:r w:rsidRPr="00692744">
        <w:rPr>
          <w:rFonts w:ascii="宋体" w:hAnsi="宋体" w:cs="宋体" w:hint="eastAsia"/>
          <w:color w:val="000000"/>
          <w:kern w:val="0"/>
        </w:rPr>
        <w:t>博创建</w:t>
      </w:r>
      <w:proofErr w:type="gramEnd"/>
      <w:r w:rsidRPr="00692744">
        <w:rPr>
          <w:rFonts w:ascii="宋体" w:hAnsi="宋体" w:cs="宋体" w:hint="eastAsia"/>
          <w:color w:val="000000"/>
          <w:kern w:val="0"/>
        </w:rPr>
        <w:t>设咨询有限公司</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地    址：舟山市定海区环城南路482号3楼</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传    真：</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项目联系人（询问）：陈佳钰</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项目联系方式（询问）：0580-8230150</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质疑联系人：袁郡</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lastRenderedPageBreak/>
        <w:t>质疑联系方式：0580-8230553</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3.同级政府采购监督管理部门</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名    称：舟山市财政局政府采购监管处</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地    址：舟山市财政局</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传    真：0580-2282591</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联 系 人：王女士</w:t>
      </w:r>
    </w:p>
    <w:p w:rsidR="00692744" w:rsidRPr="00692744" w:rsidRDefault="00692744" w:rsidP="00692744">
      <w:pPr>
        <w:widowControl/>
        <w:ind w:firstLine="480"/>
        <w:jc w:val="left"/>
        <w:rPr>
          <w:rFonts w:ascii="宋体" w:hAnsi="宋体" w:cs="宋体" w:hint="eastAsia"/>
          <w:color w:val="000000"/>
          <w:kern w:val="0"/>
        </w:rPr>
      </w:pPr>
      <w:r w:rsidRPr="00692744">
        <w:rPr>
          <w:rFonts w:ascii="宋体" w:hAnsi="宋体" w:cs="宋体" w:hint="eastAsia"/>
          <w:color w:val="000000"/>
          <w:kern w:val="0"/>
        </w:rPr>
        <w:t>监督投诉电话：0580-2282591</w:t>
      </w:r>
    </w:p>
    <w:p w:rsidR="00692744" w:rsidRPr="00692744" w:rsidRDefault="00692744" w:rsidP="00692744">
      <w:pPr>
        <w:widowControl/>
        <w:jc w:val="left"/>
        <w:rPr>
          <w:rFonts w:ascii="宋体" w:hAnsi="宋体" w:cs="宋体" w:hint="eastAsia"/>
          <w:color w:val="000000"/>
          <w:kern w:val="0"/>
        </w:rPr>
      </w:pPr>
      <w:r w:rsidRPr="00692744">
        <w:rPr>
          <w:rFonts w:ascii="宋体" w:hAnsi="宋体" w:cs="宋体" w:hint="eastAsia"/>
          <w:color w:val="000000"/>
          <w:kern w:val="0"/>
        </w:rPr>
        <w:t> </w:t>
      </w:r>
    </w:p>
    <w:p w:rsidR="00692744" w:rsidRPr="00692744" w:rsidRDefault="00692744" w:rsidP="00692744">
      <w:pPr>
        <w:widowControl/>
        <w:jc w:val="left"/>
        <w:rPr>
          <w:rFonts w:ascii="宋体" w:hAnsi="宋体" w:cs="宋体" w:hint="eastAsia"/>
          <w:color w:val="000000"/>
          <w:kern w:val="0"/>
        </w:rPr>
      </w:pPr>
      <w:r w:rsidRPr="00692744">
        <w:rPr>
          <w:rFonts w:ascii="宋体" w:hAnsi="宋体" w:cs="宋体" w:hint="eastAsia"/>
          <w:color w:val="000000"/>
          <w:kern w:val="0"/>
        </w:rPr>
        <w:t>若对项目采购电子交易系统操作有疑问，可登录政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（https://www.zcygov.cn/），点击右侧咨询小采，获取采小蜜智能服务管家帮助，或拨打政</w:t>
      </w:r>
      <w:proofErr w:type="gramStart"/>
      <w:r w:rsidRPr="00692744">
        <w:rPr>
          <w:rFonts w:ascii="宋体" w:hAnsi="宋体" w:cs="宋体" w:hint="eastAsia"/>
          <w:color w:val="000000"/>
          <w:kern w:val="0"/>
        </w:rPr>
        <w:t>采云</w:t>
      </w:r>
      <w:proofErr w:type="gramEnd"/>
      <w:r w:rsidRPr="00692744">
        <w:rPr>
          <w:rFonts w:ascii="宋体" w:hAnsi="宋体" w:cs="宋体" w:hint="eastAsia"/>
          <w:color w:val="000000"/>
          <w:kern w:val="0"/>
        </w:rPr>
        <w:t>服务热线95763获取热线服务帮助。</w:t>
      </w:r>
    </w:p>
    <w:p w:rsidR="00692744" w:rsidRPr="00692744" w:rsidRDefault="00692744" w:rsidP="00692744">
      <w:pPr>
        <w:widowControl/>
        <w:jc w:val="left"/>
        <w:rPr>
          <w:rFonts w:ascii="宋体" w:hAnsi="宋体" w:cs="宋体" w:hint="eastAsia"/>
          <w:color w:val="000000"/>
          <w:kern w:val="0"/>
        </w:rPr>
      </w:pPr>
      <w:r w:rsidRPr="00692744">
        <w:rPr>
          <w:rFonts w:ascii="宋体" w:hAnsi="宋体" w:cs="宋体" w:hint="eastAsia"/>
          <w:color w:val="000000"/>
          <w:kern w:val="0"/>
        </w:rPr>
        <w:t>CA问题联系电话（人工）：</w:t>
      </w:r>
      <w:proofErr w:type="gramStart"/>
      <w:r w:rsidRPr="00692744">
        <w:rPr>
          <w:rFonts w:ascii="宋体" w:hAnsi="宋体" w:cs="宋体" w:hint="eastAsia"/>
          <w:color w:val="000000"/>
          <w:kern w:val="0"/>
        </w:rPr>
        <w:t>汇信</w:t>
      </w:r>
      <w:proofErr w:type="gramEnd"/>
      <w:r w:rsidRPr="00692744">
        <w:rPr>
          <w:rFonts w:ascii="宋体" w:hAnsi="宋体" w:cs="宋体" w:hint="eastAsia"/>
          <w:color w:val="000000"/>
          <w:kern w:val="0"/>
        </w:rPr>
        <w:t>CA 400-888-4636；天谷CA 400-087-8198。</w:t>
      </w:r>
    </w:p>
    <w:p w:rsidR="00811322" w:rsidRPr="00692744" w:rsidRDefault="00811322">
      <w:pPr>
        <w:widowControl/>
        <w:jc w:val="left"/>
        <w:rPr>
          <w:rFonts w:ascii="宋体" w:hAnsi="宋体" w:cs="宋体"/>
          <w:kern w:val="0"/>
        </w:rPr>
      </w:pPr>
    </w:p>
    <w:p w:rsidR="00811322" w:rsidRPr="006B5B8F" w:rsidRDefault="00811322">
      <w:pPr>
        <w:widowControl/>
        <w:jc w:val="left"/>
        <w:rPr>
          <w:rFonts w:ascii="宋体" w:hAnsi="宋体" w:cs="宋体"/>
          <w:kern w:val="0"/>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811322">
      <w:pPr>
        <w:pStyle w:val="aff0"/>
        <w:spacing w:before="0" w:after="0" w:line="360" w:lineRule="auto"/>
        <w:rPr>
          <w:rFonts w:ascii="宋体" w:hAnsi="宋体" w:cs="宋体"/>
          <w:sz w:val="36"/>
          <w:szCs w:val="36"/>
        </w:rPr>
      </w:pPr>
    </w:p>
    <w:p w:rsidR="00811322" w:rsidRPr="006B5B8F" w:rsidRDefault="00746DF7">
      <w:pPr>
        <w:pStyle w:val="aff0"/>
        <w:spacing w:before="0" w:after="0" w:line="360" w:lineRule="auto"/>
        <w:rPr>
          <w:rFonts w:ascii="宋体" w:hAnsi="宋体" w:cs="宋体"/>
          <w:sz w:val="36"/>
          <w:szCs w:val="36"/>
        </w:rPr>
      </w:pPr>
      <w:bookmarkStart w:id="20" w:name="_Toc201927167"/>
      <w:r w:rsidRPr="006B5B8F">
        <w:rPr>
          <w:rFonts w:ascii="宋体" w:hAnsi="宋体" w:cs="宋体" w:hint="eastAsia"/>
          <w:sz w:val="36"/>
          <w:szCs w:val="36"/>
        </w:rPr>
        <w:lastRenderedPageBreak/>
        <w:t>第二章采购需求</w:t>
      </w:r>
      <w:bookmarkStart w:id="21" w:name="_Toc201927174"/>
      <w:bookmarkStart w:id="22" w:name="_Hlk72315489"/>
      <w:bookmarkStart w:id="23" w:name="_Toc530551819"/>
      <w:bookmarkStart w:id="24" w:name="_Toc409683143"/>
      <w:bookmarkStart w:id="25" w:name="_Toc493956031"/>
      <w:bookmarkStart w:id="26" w:name="_Toc34895522"/>
      <w:bookmarkStart w:id="27" w:name="_Toc531358974"/>
      <w:bookmarkEnd w:id="15"/>
      <w:bookmarkEnd w:id="16"/>
      <w:bookmarkEnd w:id="17"/>
      <w:bookmarkEnd w:id="18"/>
      <w:bookmarkEnd w:id="19"/>
      <w:bookmarkEnd w:id="20"/>
    </w:p>
    <w:p w:rsidR="00811322" w:rsidRPr="006B5B8F" w:rsidRDefault="00746DF7">
      <w:pPr>
        <w:pStyle w:val="afff3"/>
        <w:widowControl w:val="0"/>
        <w:numPr>
          <w:ilvl w:val="0"/>
          <w:numId w:val="2"/>
        </w:numPr>
        <w:spacing w:line="240" w:lineRule="auto"/>
        <w:ind w:firstLineChars="0"/>
        <w:rPr>
          <w:b/>
          <w:bCs/>
          <w:szCs w:val="32"/>
        </w:rPr>
      </w:pPr>
      <w:r w:rsidRPr="006B5B8F">
        <w:rPr>
          <w:rFonts w:hint="eastAsia"/>
          <w:b/>
          <w:bCs/>
          <w:szCs w:val="32"/>
        </w:rPr>
        <w:t>项目简介</w:t>
      </w:r>
    </w:p>
    <w:p w:rsidR="00811322" w:rsidRPr="006B5B8F" w:rsidRDefault="00811322">
      <w:pPr>
        <w:pStyle w:val="afff3"/>
        <w:ind w:left="500" w:firstLineChars="0" w:firstLine="0"/>
        <w:rPr>
          <w:b/>
          <w:bCs/>
          <w:szCs w:val="32"/>
        </w:rPr>
      </w:pPr>
    </w:p>
    <w:p w:rsidR="00811322" w:rsidRPr="006B5B8F" w:rsidRDefault="00746DF7">
      <w:pPr>
        <w:ind w:firstLineChars="200" w:firstLine="480"/>
        <w:rPr>
          <w:rFonts w:ascii="宋体" w:hAnsi="宋体"/>
          <w:sz w:val="24"/>
          <w:szCs w:val="32"/>
        </w:rPr>
      </w:pPr>
      <w:bookmarkStart w:id="28" w:name="OLE_LINK1"/>
      <w:r w:rsidRPr="006B5B8F">
        <w:rPr>
          <w:rFonts w:ascii="宋体" w:hAnsi="宋体" w:hint="eastAsia"/>
          <w:sz w:val="24"/>
          <w:szCs w:val="32"/>
        </w:rPr>
        <w:t>工业机器人工学一体化实训室可承担工业机器人应用技术、电气自动化等专业的一体化课程的教学，整个实训室建设按照工学一体化的教学要求，设置教学研讨区、仿真设计区、实践</w:t>
      </w:r>
      <w:proofErr w:type="gramStart"/>
      <w:r w:rsidRPr="006B5B8F">
        <w:rPr>
          <w:rFonts w:ascii="宋体" w:hAnsi="宋体" w:hint="eastAsia"/>
          <w:sz w:val="24"/>
          <w:szCs w:val="32"/>
        </w:rPr>
        <w:t>操作区</w:t>
      </w:r>
      <w:proofErr w:type="gramEnd"/>
      <w:r w:rsidRPr="006B5B8F">
        <w:rPr>
          <w:rFonts w:ascii="宋体" w:hAnsi="宋体" w:hint="eastAsia"/>
          <w:sz w:val="24"/>
          <w:szCs w:val="32"/>
        </w:rPr>
        <w:t>等区域，占地面积300m²，其中实践操作区域130 m²，仿真</w:t>
      </w:r>
      <w:proofErr w:type="gramStart"/>
      <w:r w:rsidRPr="006B5B8F">
        <w:rPr>
          <w:rFonts w:ascii="宋体" w:hAnsi="宋体" w:hint="eastAsia"/>
          <w:sz w:val="24"/>
          <w:szCs w:val="32"/>
        </w:rPr>
        <w:t>设计</w:t>
      </w:r>
      <w:proofErr w:type="gramEnd"/>
      <w:r w:rsidRPr="006B5B8F">
        <w:rPr>
          <w:rFonts w:ascii="宋体" w:hAnsi="宋体" w:hint="eastAsia"/>
          <w:sz w:val="24"/>
          <w:szCs w:val="32"/>
        </w:rPr>
        <w:t>区70 m²。本项目主要包括新购买5套工业机器人系统集成设备，添置41套计算机（另外招标），一套智慧教学黑板、智慧教学一体机，以及满足40人教学的桌椅，实训室的装修及文化建设等，总预算200万元。该实训室可进行《工业机器人装配与测试》、《工业机器人工作站维护与保养》、《</w:t>
      </w:r>
      <w:r w:rsidRPr="006B5B8F">
        <w:rPr>
          <w:rFonts w:ascii="宋体" w:hAnsi="宋体"/>
          <w:sz w:val="24"/>
          <w:szCs w:val="32"/>
        </w:rPr>
        <w:t>工业机器人工作站仿真设计</w:t>
      </w:r>
      <w:r w:rsidRPr="006B5B8F">
        <w:rPr>
          <w:rFonts w:ascii="宋体" w:hAnsi="宋体" w:hint="eastAsia"/>
          <w:sz w:val="24"/>
          <w:szCs w:val="32"/>
        </w:rPr>
        <w:t>》等一体化课程的教学，学习工业机器人坐标标定、轨迹编程与操作、装配、搬运、码垛、包装、焊接、打磨抛光、涂胶、工业视觉检测等贴近工业现场应用技术，也可进行机器人离线编程、仿真等数字化技术的考核。新购置的实</w:t>
      </w:r>
      <w:proofErr w:type="gramStart"/>
      <w:r w:rsidRPr="006B5B8F">
        <w:rPr>
          <w:rFonts w:ascii="宋体" w:hAnsi="宋体" w:hint="eastAsia"/>
          <w:sz w:val="24"/>
          <w:szCs w:val="32"/>
        </w:rPr>
        <w:t>训设备</w:t>
      </w:r>
      <w:proofErr w:type="gramEnd"/>
      <w:r w:rsidRPr="006B5B8F">
        <w:rPr>
          <w:rFonts w:ascii="宋体" w:hAnsi="宋体" w:hint="eastAsia"/>
          <w:sz w:val="24"/>
          <w:szCs w:val="32"/>
        </w:rPr>
        <w:t>参照国家最新职业标准工业机器人系统操作员的职业技能鉴定要求进行配置，可对该专业的在校学生和社会人员进行该职业的技能鉴定。</w:t>
      </w:r>
    </w:p>
    <w:bookmarkEnd w:id="28"/>
    <w:p w:rsidR="00811322" w:rsidRPr="006B5B8F" w:rsidRDefault="00811322">
      <w:pPr>
        <w:rPr>
          <w:rFonts w:ascii="宋体" w:hAnsi="宋体"/>
          <w:sz w:val="24"/>
          <w:szCs w:val="32"/>
        </w:rPr>
      </w:pPr>
    </w:p>
    <w:p w:rsidR="00811322" w:rsidRPr="006B5B8F" w:rsidRDefault="00811322">
      <w:pPr>
        <w:rPr>
          <w:b/>
          <w:bCs/>
          <w:sz w:val="24"/>
          <w:szCs w:val="32"/>
        </w:rPr>
      </w:pPr>
    </w:p>
    <w:p w:rsidR="00811322" w:rsidRPr="006B5B8F" w:rsidRDefault="00746DF7">
      <w:pPr>
        <w:jc w:val="left"/>
        <w:rPr>
          <w:b/>
          <w:bCs/>
          <w:sz w:val="16"/>
          <w:szCs w:val="20"/>
        </w:rPr>
      </w:pPr>
      <w:r w:rsidRPr="006B5B8F">
        <w:rPr>
          <w:rFonts w:hint="eastAsia"/>
          <w:b/>
          <w:bCs/>
          <w:sz w:val="24"/>
          <w:szCs w:val="32"/>
        </w:rPr>
        <w:t>三、配置清单</w:t>
      </w:r>
    </w:p>
    <w:tbl>
      <w:tblPr>
        <w:tblStyle w:val="aff6"/>
        <w:tblW w:w="5000" w:type="pct"/>
        <w:tblLook w:val="04A0" w:firstRow="1" w:lastRow="0" w:firstColumn="1" w:lastColumn="0" w:noHBand="0" w:noVBand="1"/>
      </w:tblPr>
      <w:tblGrid>
        <w:gridCol w:w="1342"/>
        <w:gridCol w:w="5034"/>
        <w:gridCol w:w="1341"/>
        <w:gridCol w:w="1343"/>
      </w:tblGrid>
      <w:tr w:rsidR="00811322" w:rsidRPr="006B5B8F">
        <w:trPr>
          <w:trHeight w:hRule="exact" w:val="567"/>
        </w:trPr>
        <w:tc>
          <w:tcPr>
            <w:tcW w:w="740" w:type="pct"/>
            <w:vAlign w:val="center"/>
          </w:tcPr>
          <w:p w:rsidR="00811322" w:rsidRPr="006B5B8F" w:rsidRDefault="00746DF7">
            <w:pPr>
              <w:jc w:val="center"/>
              <w:rPr>
                <w:rFonts w:ascii="宋体" w:hAnsi="宋体" w:cs="宋体"/>
                <w:b/>
                <w:bCs/>
                <w:sz w:val="22"/>
                <w:szCs w:val="22"/>
              </w:rPr>
            </w:pPr>
            <w:r w:rsidRPr="006B5B8F">
              <w:rPr>
                <w:rFonts w:ascii="宋体" w:hAnsi="宋体" w:cs="宋体" w:hint="eastAsia"/>
                <w:b/>
                <w:bCs/>
                <w:sz w:val="22"/>
                <w:szCs w:val="22"/>
              </w:rPr>
              <w:t>序号</w:t>
            </w:r>
          </w:p>
        </w:tc>
        <w:tc>
          <w:tcPr>
            <w:tcW w:w="2776" w:type="pct"/>
            <w:vAlign w:val="center"/>
          </w:tcPr>
          <w:p w:rsidR="00811322" w:rsidRPr="006B5B8F" w:rsidRDefault="00746DF7">
            <w:pPr>
              <w:jc w:val="center"/>
              <w:rPr>
                <w:rFonts w:ascii="宋体" w:hAnsi="宋体" w:cs="宋体"/>
                <w:b/>
                <w:bCs/>
                <w:sz w:val="22"/>
                <w:szCs w:val="22"/>
              </w:rPr>
            </w:pPr>
            <w:r w:rsidRPr="006B5B8F">
              <w:rPr>
                <w:rFonts w:ascii="宋体" w:hAnsi="宋体" w:cs="宋体" w:hint="eastAsia"/>
                <w:b/>
                <w:bCs/>
                <w:sz w:val="22"/>
                <w:szCs w:val="22"/>
              </w:rPr>
              <w:t>产品名称</w:t>
            </w:r>
          </w:p>
        </w:tc>
        <w:tc>
          <w:tcPr>
            <w:tcW w:w="740" w:type="pct"/>
            <w:vAlign w:val="center"/>
          </w:tcPr>
          <w:p w:rsidR="00811322" w:rsidRPr="006B5B8F" w:rsidRDefault="00746DF7">
            <w:pPr>
              <w:jc w:val="center"/>
              <w:rPr>
                <w:rFonts w:ascii="宋体" w:hAnsi="宋体" w:cs="宋体"/>
                <w:b/>
                <w:bCs/>
                <w:sz w:val="22"/>
                <w:szCs w:val="22"/>
              </w:rPr>
            </w:pPr>
            <w:r w:rsidRPr="006B5B8F">
              <w:rPr>
                <w:rFonts w:ascii="宋体" w:hAnsi="宋体" w:cs="宋体" w:hint="eastAsia"/>
                <w:b/>
                <w:bCs/>
                <w:sz w:val="22"/>
                <w:szCs w:val="22"/>
              </w:rPr>
              <w:t>数量</w:t>
            </w:r>
          </w:p>
        </w:tc>
        <w:tc>
          <w:tcPr>
            <w:tcW w:w="741" w:type="pct"/>
            <w:vAlign w:val="center"/>
          </w:tcPr>
          <w:p w:rsidR="00811322" w:rsidRPr="006B5B8F" w:rsidRDefault="00746DF7">
            <w:pPr>
              <w:jc w:val="center"/>
              <w:rPr>
                <w:rFonts w:ascii="宋体" w:hAnsi="宋体" w:cs="宋体"/>
                <w:b/>
                <w:bCs/>
                <w:sz w:val="22"/>
                <w:szCs w:val="22"/>
              </w:rPr>
            </w:pPr>
            <w:r w:rsidRPr="006B5B8F">
              <w:rPr>
                <w:rFonts w:ascii="宋体" w:hAnsi="宋体" w:cs="宋体" w:hint="eastAsia"/>
                <w:b/>
                <w:bCs/>
                <w:sz w:val="22"/>
                <w:szCs w:val="22"/>
              </w:rPr>
              <w:t>单位</w:t>
            </w:r>
          </w:p>
        </w:tc>
      </w:tr>
      <w:tr w:rsidR="00811322" w:rsidRPr="006B5B8F">
        <w:trPr>
          <w:trHeight w:hRule="exact" w:val="567"/>
        </w:trPr>
        <w:tc>
          <w:tcPr>
            <w:tcW w:w="740" w:type="pct"/>
            <w:shd w:val="clear" w:color="auto" w:fill="auto"/>
            <w:vAlign w:val="center"/>
          </w:tcPr>
          <w:p w:rsidR="00811322" w:rsidRPr="006B5B8F" w:rsidRDefault="00746DF7">
            <w:pPr>
              <w:widowControl/>
              <w:jc w:val="center"/>
              <w:textAlignment w:val="center"/>
              <w:rPr>
                <w:rFonts w:ascii="宋体" w:hAnsi="宋体" w:cs="宋体"/>
                <w:color w:val="000000"/>
                <w:kern w:val="0"/>
                <w:sz w:val="22"/>
                <w:szCs w:val="22"/>
                <w:lang w:bidi="ar"/>
              </w:rPr>
            </w:pPr>
            <w:bookmarkStart w:id="29" w:name="_Hlk200039663"/>
            <w:r w:rsidRPr="006B5B8F">
              <w:rPr>
                <w:rFonts w:ascii="宋体" w:hAnsi="宋体" w:cs="宋体" w:hint="eastAsia"/>
                <w:color w:val="000000"/>
                <w:kern w:val="0"/>
                <w:sz w:val="22"/>
                <w:szCs w:val="22"/>
                <w:lang w:bidi="ar"/>
              </w:rPr>
              <w:t>1</w:t>
            </w:r>
          </w:p>
        </w:tc>
        <w:tc>
          <w:tcPr>
            <w:tcW w:w="2776"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sz w:val="24"/>
                <w:szCs w:val="24"/>
              </w:rPr>
              <w:t>■</w:t>
            </w:r>
            <w:r w:rsidRPr="006B5B8F">
              <w:rPr>
                <w:rFonts w:ascii="宋体" w:hAnsi="宋体" w:cs="宋体" w:hint="eastAsia"/>
                <w:color w:val="000000" w:themeColor="text1"/>
                <w:sz w:val="22"/>
                <w:szCs w:val="22"/>
              </w:rPr>
              <w:t>工业机器人</w:t>
            </w:r>
          </w:p>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themeColor="text1"/>
                <w:sz w:val="22"/>
                <w:szCs w:val="22"/>
              </w:rPr>
              <w:t>(集成）</w:t>
            </w:r>
          </w:p>
        </w:tc>
        <w:tc>
          <w:tcPr>
            <w:tcW w:w="740"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themeColor="text1"/>
                <w:sz w:val="22"/>
                <w:szCs w:val="22"/>
              </w:rPr>
              <w:t>5</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themeColor="text1"/>
                <w:sz w:val="22"/>
                <w:szCs w:val="22"/>
              </w:rPr>
              <w:t>套</w:t>
            </w:r>
          </w:p>
        </w:tc>
      </w:tr>
      <w:tr w:rsidR="00811322" w:rsidRPr="006B5B8F">
        <w:trPr>
          <w:trHeight w:hRule="exact" w:val="567"/>
        </w:trPr>
        <w:tc>
          <w:tcPr>
            <w:tcW w:w="740" w:type="pct"/>
            <w:vAlign w:val="center"/>
          </w:tcPr>
          <w:p w:rsidR="00811322" w:rsidRPr="006B5B8F" w:rsidRDefault="00746DF7">
            <w:pPr>
              <w:widowControl/>
              <w:jc w:val="center"/>
              <w:textAlignment w:val="center"/>
              <w:rPr>
                <w:rFonts w:ascii="宋体" w:hAnsi="宋体" w:cs="宋体"/>
                <w:color w:val="000000"/>
                <w:kern w:val="0"/>
                <w:sz w:val="22"/>
                <w:szCs w:val="22"/>
                <w:lang w:bidi="ar"/>
              </w:rPr>
            </w:pPr>
            <w:r w:rsidRPr="006B5B8F">
              <w:rPr>
                <w:rFonts w:ascii="宋体" w:hAnsi="宋体" w:cs="宋体" w:hint="eastAsia"/>
                <w:color w:val="000000"/>
                <w:kern w:val="0"/>
                <w:sz w:val="22"/>
                <w:szCs w:val="22"/>
                <w:lang w:bidi="ar"/>
              </w:rPr>
              <w:t>2</w:t>
            </w:r>
          </w:p>
        </w:tc>
        <w:tc>
          <w:tcPr>
            <w:tcW w:w="2776" w:type="pct"/>
            <w:shd w:val="clear" w:color="auto" w:fill="auto"/>
            <w:vAlign w:val="center"/>
          </w:tcPr>
          <w:p w:rsidR="00811322" w:rsidRPr="006B5B8F" w:rsidRDefault="00746DF7">
            <w:pPr>
              <w:widowControl/>
              <w:jc w:val="center"/>
              <w:textAlignment w:val="center"/>
              <w:rPr>
                <w:rFonts w:ascii="宋体" w:hAnsi="宋体" w:cs="宋体"/>
                <w:color w:val="000000"/>
                <w:kern w:val="0"/>
                <w:sz w:val="22"/>
                <w:szCs w:val="22"/>
                <w:lang w:bidi="ar"/>
              </w:rPr>
            </w:pPr>
            <w:r w:rsidRPr="006B5B8F">
              <w:rPr>
                <w:rFonts w:ascii="宋体" w:hAnsi="宋体" w:cs="宋体" w:hint="eastAsia"/>
                <w:color w:val="000000"/>
                <w:kern w:val="0"/>
                <w:sz w:val="22"/>
                <w:szCs w:val="22"/>
                <w:lang w:bidi="ar"/>
              </w:rPr>
              <w:t>教师椅</w:t>
            </w:r>
          </w:p>
        </w:tc>
        <w:tc>
          <w:tcPr>
            <w:tcW w:w="740"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themeColor="text1"/>
                <w:sz w:val="22"/>
                <w:szCs w:val="22"/>
              </w:rPr>
              <w:t>2</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kern w:val="0"/>
                <w:sz w:val="22"/>
                <w:szCs w:val="22"/>
                <w:lang w:bidi="ar"/>
              </w:rPr>
              <w:t>把</w:t>
            </w:r>
          </w:p>
        </w:tc>
      </w:tr>
      <w:tr w:rsidR="00811322" w:rsidRPr="006B5B8F">
        <w:trPr>
          <w:trHeight w:hRule="exact" w:val="567"/>
        </w:trPr>
        <w:tc>
          <w:tcPr>
            <w:tcW w:w="740" w:type="pct"/>
            <w:vAlign w:val="center"/>
          </w:tcPr>
          <w:p w:rsidR="00811322" w:rsidRPr="006B5B8F" w:rsidRDefault="00746DF7">
            <w:pPr>
              <w:widowControl/>
              <w:jc w:val="center"/>
              <w:textAlignment w:val="center"/>
              <w:rPr>
                <w:rFonts w:ascii="宋体" w:hAnsi="宋体" w:cs="宋体"/>
                <w:color w:val="000000"/>
                <w:kern w:val="0"/>
                <w:sz w:val="22"/>
                <w:szCs w:val="22"/>
                <w:lang w:bidi="ar"/>
              </w:rPr>
            </w:pPr>
            <w:r w:rsidRPr="006B5B8F">
              <w:rPr>
                <w:rFonts w:ascii="宋体" w:hAnsi="宋体" w:cs="宋体" w:hint="eastAsia"/>
                <w:color w:val="000000"/>
                <w:kern w:val="0"/>
                <w:sz w:val="22"/>
                <w:szCs w:val="22"/>
                <w:lang w:bidi="ar"/>
              </w:rPr>
              <w:t>3</w:t>
            </w:r>
          </w:p>
        </w:tc>
        <w:tc>
          <w:tcPr>
            <w:tcW w:w="2776" w:type="pct"/>
            <w:shd w:val="clear" w:color="auto" w:fill="auto"/>
            <w:vAlign w:val="center"/>
          </w:tcPr>
          <w:p w:rsidR="00811322" w:rsidRPr="006B5B8F" w:rsidRDefault="00746DF7">
            <w:pPr>
              <w:widowControl/>
              <w:jc w:val="center"/>
              <w:textAlignment w:val="center"/>
              <w:rPr>
                <w:rFonts w:ascii="宋体" w:hAnsi="宋体" w:cs="宋体"/>
                <w:b/>
                <w:bCs/>
                <w:sz w:val="22"/>
                <w:szCs w:val="22"/>
              </w:rPr>
            </w:pPr>
            <w:r w:rsidRPr="006B5B8F">
              <w:rPr>
                <w:rFonts w:ascii="宋体" w:hAnsi="宋体" w:cs="宋体" w:hint="eastAsia"/>
                <w:color w:val="000000"/>
                <w:kern w:val="0"/>
                <w:sz w:val="22"/>
                <w:szCs w:val="22"/>
                <w:lang w:bidi="ar"/>
              </w:rPr>
              <w:t>电脑桌（双人位）</w:t>
            </w:r>
          </w:p>
        </w:tc>
        <w:tc>
          <w:tcPr>
            <w:tcW w:w="740" w:type="pct"/>
            <w:shd w:val="clear" w:color="auto" w:fill="auto"/>
            <w:vAlign w:val="center"/>
          </w:tcPr>
          <w:p w:rsidR="00811322" w:rsidRPr="006B5B8F" w:rsidRDefault="00746DF7">
            <w:pPr>
              <w:jc w:val="center"/>
              <w:rPr>
                <w:rFonts w:ascii="宋体" w:hAnsi="宋体" w:cs="宋体"/>
                <w:b/>
                <w:bCs/>
                <w:sz w:val="22"/>
                <w:szCs w:val="22"/>
              </w:rPr>
            </w:pPr>
            <w:r w:rsidRPr="006B5B8F">
              <w:rPr>
                <w:rFonts w:ascii="宋体" w:hAnsi="宋体" w:cs="宋体" w:hint="eastAsia"/>
                <w:color w:val="000000" w:themeColor="text1"/>
                <w:sz w:val="22"/>
                <w:szCs w:val="22"/>
              </w:rPr>
              <w:t>21</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kern w:val="0"/>
                <w:sz w:val="22"/>
                <w:szCs w:val="22"/>
                <w:lang w:bidi="ar"/>
              </w:rPr>
              <w:t>张</w:t>
            </w:r>
          </w:p>
        </w:tc>
      </w:tr>
      <w:tr w:rsidR="00811322" w:rsidRPr="006B5B8F">
        <w:trPr>
          <w:trHeight w:hRule="exact" w:val="567"/>
        </w:trPr>
        <w:tc>
          <w:tcPr>
            <w:tcW w:w="740" w:type="pct"/>
            <w:vAlign w:val="center"/>
          </w:tcPr>
          <w:p w:rsidR="00811322" w:rsidRPr="006B5B8F" w:rsidRDefault="00746DF7">
            <w:pPr>
              <w:widowControl/>
              <w:jc w:val="center"/>
              <w:textAlignment w:val="center"/>
              <w:rPr>
                <w:rFonts w:ascii="宋体" w:hAnsi="宋体" w:cs="宋体"/>
                <w:color w:val="000000"/>
                <w:kern w:val="0"/>
                <w:sz w:val="22"/>
                <w:szCs w:val="22"/>
                <w:lang w:bidi="ar"/>
              </w:rPr>
            </w:pPr>
            <w:r w:rsidRPr="006B5B8F">
              <w:rPr>
                <w:rFonts w:ascii="宋体" w:hAnsi="宋体" w:cs="宋体" w:hint="eastAsia"/>
                <w:color w:val="000000"/>
                <w:kern w:val="0"/>
                <w:sz w:val="22"/>
                <w:szCs w:val="22"/>
                <w:lang w:bidi="ar"/>
              </w:rPr>
              <w:t>4</w:t>
            </w:r>
          </w:p>
        </w:tc>
        <w:tc>
          <w:tcPr>
            <w:tcW w:w="2776" w:type="pct"/>
            <w:shd w:val="clear" w:color="auto" w:fill="auto"/>
            <w:vAlign w:val="center"/>
          </w:tcPr>
          <w:p w:rsidR="00811322" w:rsidRPr="006B5B8F" w:rsidRDefault="00746DF7">
            <w:pPr>
              <w:widowControl/>
              <w:jc w:val="center"/>
              <w:textAlignment w:val="center"/>
              <w:rPr>
                <w:rFonts w:ascii="宋体" w:hAnsi="宋体" w:cs="宋体"/>
                <w:b/>
                <w:bCs/>
                <w:sz w:val="22"/>
                <w:szCs w:val="22"/>
              </w:rPr>
            </w:pPr>
            <w:r w:rsidRPr="006B5B8F">
              <w:rPr>
                <w:rFonts w:ascii="宋体" w:hAnsi="宋体" w:cs="宋体" w:hint="eastAsia"/>
                <w:color w:val="000000"/>
                <w:kern w:val="0"/>
                <w:sz w:val="22"/>
                <w:szCs w:val="22"/>
                <w:lang w:bidi="ar"/>
              </w:rPr>
              <w:t>方凳</w:t>
            </w:r>
          </w:p>
        </w:tc>
        <w:tc>
          <w:tcPr>
            <w:tcW w:w="740" w:type="pct"/>
            <w:shd w:val="clear" w:color="auto" w:fill="auto"/>
            <w:vAlign w:val="center"/>
          </w:tcPr>
          <w:p w:rsidR="00811322" w:rsidRPr="006B5B8F" w:rsidRDefault="00746DF7">
            <w:pPr>
              <w:jc w:val="center"/>
              <w:rPr>
                <w:rFonts w:ascii="宋体" w:hAnsi="宋体" w:cs="宋体"/>
                <w:b/>
                <w:bCs/>
                <w:sz w:val="22"/>
                <w:szCs w:val="22"/>
              </w:rPr>
            </w:pPr>
            <w:r w:rsidRPr="006B5B8F">
              <w:rPr>
                <w:rFonts w:ascii="宋体" w:hAnsi="宋体" w:cs="宋体" w:hint="eastAsia"/>
                <w:color w:val="000000" w:themeColor="text1"/>
                <w:sz w:val="22"/>
                <w:szCs w:val="22"/>
              </w:rPr>
              <w:t>40</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proofErr w:type="gramStart"/>
            <w:r w:rsidRPr="006B5B8F">
              <w:rPr>
                <w:rFonts w:ascii="宋体" w:hAnsi="宋体" w:cs="宋体" w:hint="eastAsia"/>
                <w:color w:val="000000"/>
                <w:kern w:val="0"/>
                <w:sz w:val="22"/>
                <w:szCs w:val="22"/>
                <w:lang w:bidi="ar"/>
              </w:rPr>
              <w:t>个</w:t>
            </w:r>
            <w:proofErr w:type="gramEnd"/>
          </w:p>
        </w:tc>
      </w:tr>
      <w:tr w:rsidR="00811322" w:rsidRPr="006B5B8F">
        <w:trPr>
          <w:trHeight w:hRule="exact" w:val="567"/>
        </w:trPr>
        <w:tc>
          <w:tcPr>
            <w:tcW w:w="740" w:type="pct"/>
            <w:vAlign w:val="center"/>
          </w:tcPr>
          <w:p w:rsidR="00811322" w:rsidRPr="006B5B8F" w:rsidRDefault="00746DF7">
            <w:pPr>
              <w:widowControl/>
              <w:jc w:val="center"/>
              <w:textAlignment w:val="center"/>
              <w:rPr>
                <w:rFonts w:ascii="宋体" w:hAnsi="宋体" w:cs="宋体"/>
                <w:b/>
                <w:bCs/>
                <w:sz w:val="22"/>
                <w:szCs w:val="22"/>
              </w:rPr>
            </w:pPr>
            <w:r w:rsidRPr="006B5B8F">
              <w:rPr>
                <w:rFonts w:ascii="宋体" w:hAnsi="宋体" w:cs="宋体" w:hint="eastAsia"/>
                <w:color w:val="000000"/>
                <w:kern w:val="0"/>
                <w:sz w:val="22"/>
                <w:szCs w:val="22"/>
                <w:lang w:bidi="ar"/>
              </w:rPr>
              <w:t>5</w:t>
            </w:r>
          </w:p>
        </w:tc>
        <w:tc>
          <w:tcPr>
            <w:tcW w:w="2776" w:type="pct"/>
            <w:shd w:val="clear" w:color="auto" w:fill="auto"/>
            <w:vAlign w:val="center"/>
          </w:tcPr>
          <w:p w:rsidR="00811322" w:rsidRPr="006B5B8F" w:rsidRDefault="00746DF7">
            <w:pPr>
              <w:widowControl/>
              <w:jc w:val="center"/>
              <w:textAlignment w:val="center"/>
              <w:rPr>
                <w:rFonts w:ascii="宋体" w:hAnsi="宋体" w:cs="宋体"/>
                <w:b/>
                <w:bCs/>
                <w:sz w:val="22"/>
                <w:szCs w:val="22"/>
              </w:rPr>
            </w:pPr>
            <w:r w:rsidRPr="006B5B8F">
              <w:rPr>
                <w:rFonts w:ascii="宋体" w:hAnsi="宋体" w:cs="宋体" w:hint="eastAsia"/>
                <w:color w:val="000000"/>
                <w:kern w:val="0"/>
                <w:sz w:val="22"/>
                <w:szCs w:val="22"/>
                <w:lang w:bidi="ar"/>
              </w:rPr>
              <w:t>培训桌</w:t>
            </w:r>
          </w:p>
        </w:tc>
        <w:tc>
          <w:tcPr>
            <w:tcW w:w="740" w:type="pct"/>
            <w:shd w:val="clear" w:color="auto" w:fill="auto"/>
            <w:vAlign w:val="center"/>
          </w:tcPr>
          <w:p w:rsidR="00811322" w:rsidRPr="006B5B8F" w:rsidRDefault="00746DF7">
            <w:pPr>
              <w:jc w:val="center"/>
              <w:rPr>
                <w:rFonts w:ascii="宋体" w:hAnsi="宋体" w:cs="宋体"/>
                <w:b/>
                <w:bCs/>
                <w:sz w:val="22"/>
                <w:szCs w:val="22"/>
              </w:rPr>
            </w:pPr>
            <w:r w:rsidRPr="006B5B8F">
              <w:rPr>
                <w:rFonts w:ascii="宋体" w:hAnsi="宋体" w:cs="宋体" w:hint="eastAsia"/>
                <w:color w:val="000000" w:themeColor="text1"/>
                <w:sz w:val="22"/>
                <w:szCs w:val="22"/>
              </w:rPr>
              <w:t>20</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kern w:val="0"/>
                <w:sz w:val="22"/>
                <w:szCs w:val="22"/>
                <w:lang w:bidi="ar"/>
              </w:rPr>
              <w:t>张</w:t>
            </w:r>
          </w:p>
        </w:tc>
      </w:tr>
      <w:tr w:rsidR="00811322" w:rsidRPr="006B5B8F">
        <w:trPr>
          <w:trHeight w:hRule="exact" w:val="567"/>
        </w:trPr>
        <w:tc>
          <w:tcPr>
            <w:tcW w:w="740" w:type="pct"/>
            <w:vAlign w:val="center"/>
          </w:tcPr>
          <w:p w:rsidR="00811322" w:rsidRPr="006B5B8F" w:rsidRDefault="00746DF7">
            <w:pPr>
              <w:widowControl/>
              <w:jc w:val="center"/>
              <w:textAlignment w:val="center"/>
              <w:rPr>
                <w:rFonts w:ascii="宋体" w:hAnsi="宋体" w:cs="宋体"/>
                <w:b/>
                <w:bCs/>
                <w:sz w:val="22"/>
                <w:szCs w:val="22"/>
              </w:rPr>
            </w:pPr>
            <w:r w:rsidRPr="006B5B8F">
              <w:rPr>
                <w:rFonts w:ascii="宋体" w:hAnsi="宋体" w:cs="宋体" w:hint="eastAsia"/>
                <w:color w:val="000000"/>
                <w:kern w:val="0"/>
                <w:sz w:val="22"/>
                <w:szCs w:val="22"/>
                <w:lang w:bidi="ar"/>
              </w:rPr>
              <w:t>6</w:t>
            </w:r>
          </w:p>
        </w:tc>
        <w:tc>
          <w:tcPr>
            <w:tcW w:w="2776" w:type="pct"/>
            <w:shd w:val="clear" w:color="auto" w:fill="auto"/>
            <w:vAlign w:val="center"/>
          </w:tcPr>
          <w:p w:rsidR="00811322" w:rsidRPr="006B5B8F" w:rsidRDefault="00746DF7">
            <w:pPr>
              <w:widowControl/>
              <w:jc w:val="center"/>
              <w:textAlignment w:val="center"/>
              <w:rPr>
                <w:rFonts w:ascii="宋体" w:hAnsi="宋体" w:cs="宋体"/>
                <w:b/>
                <w:bCs/>
                <w:sz w:val="22"/>
                <w:szCs w:val="22"/>
              </w:rPr>
            </w:pPr>
            <w:r w:rsidRPr="006B5B8F">
              <w:rPr>
                <w:rFonts w:ascii="宋体" w:hAnsi="宋体" w:cs="宋体" w:hint="eastAsia"/>
                <w:color w:val="000000"/>
                <w:kern w:val="0"/>
                <w:sz w:val="22"/>
                <w:szCs w:val="22"/>
                <w:lang w:bidi="ar"/>
              </w:rPr>
              <w:t>培训凳</w:t>
            </w:r>
          </w:p>
        </w:tc>
        <w:tc>
          <w:tcPr>
            <w:tcW w:w="740" w:type="pct"/>
            <w:shd w:val="clear" w:color="auto" w:fill="auto"/>
            <w:vAlign w:val="center"/>
          </w:tcPr>
          <w:p w:rsidR="00811322" w:rsidRPr="006B5B8F" w:rsidRDefault="00746DF7">
            <w:pPr>
              <w:jc w:val="center"/>
              <w:rPr>
                <w:rFonts w:ascii="宋体" w:hAnsi="宋体" w:cs="宋体"/>
                <w:b/>
                <w:bCs/>
                <w:sz w:val="22"/>
                <w:szCs w:val="22"/>
              </w:rPr>
            </w:pPr>
            <w:r w:rsidRPr="006B5B8F">
              <w:rPr>
                <w:rFonts w:ascii="宋体" w:hAnsi="宋体" w:cs="宋体" w:hint="eastAsia"/>
                <w:color w:val="000000" w:themeColor="text1"/>
                <w:sz w:val="22"/>
                <w:szCs w:val="22"/>
              </w:rPr>
              <w:t>40</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kern w:val="0"/>
                <w:sz w:val="22"/>
                <w:szCs w:val="22"/>
                <w:lang w:bidi="ar"/>
              </w:rPr>
              <w:t>把</w:t>
            </w:r>
          </w:p>
        </w:tc>
      </w:tr>
      <w:tr w:rsidR="00811322" w:rsidRPr="006B5B8F">
        <w:trPr>
          <w:trHeight w:hRule="exact" w:val="567"/>
        </w:trPr>
        <w:tc>
          <w:tcPr>
            <w:tcW w:w="740" w:type="pct"/>
            <w:vAlign w:val="center"/>
          </w:tcPr>
          <w:p w:rsidR="00811322" w:rsidRPr="006B5B8F" w:rsidRDefault="00746DF7">
            <w:pPr>
              <w:widowControl/>
              <w:jc w:val="center"/>
              <w:textAlignment w:val="center"/>
              <w:rPr>
                <w:rFonts w:ascii="宋体" w:hAnsi="宋体" w:cs="宋体"/>
                <w:b/>
                <w:bCs/>
                <w:sz w:val="22"/>
                <w:szCs w:val="22"/>
              </w:rPr>
            </w:pPr>
            <w:r w:rsidRPr="006B5B8F">
              <w:rPr>
                <w:rFonts w:ascii="宋体" w:hAnsi="宋体" w:cs="宋体" w:hint="eastAsia"/>
                <w:color w:val="000000"/>
                <w:kern w:val="0"/>
                <w:sz w:val="22"/>
                <w:szCs w:val="22"/>
                <w:lang w:bidi="ar"/>
              </w:rPr>
              <w:t>7</w:t>
            </w:r>
          </w:p>
        </w:tc>
        <w:tc>
          <w:tcPr>
            <w:tcW w:w="2776" w:type="pct"/>
            <w:shd w:val="clear" w:color="auto" w:fill="auto"/>
            <w:vAlign w:val="center"/>
          </w:tcPr>
          <w:p w:rsidR="00811322" w:rsidRPr="006B5B8F" w:rsidRDefault="00746DF7">
            <w:pPr>
              <w:widowControl/>
              <w:jc w:val="center"/>
              <w:textAlignment w:val="center"/>
              <w:rPr>
                <w:rFonts w:ascii="宋体" w:hAnsi="宋体" w:cs="宋体"/>
                <w:b/>
                <w:bCs/>
                <w:sz w:val="22"/>
                <w:szCs w:val="22"/>
              </w:rPr>
            </w:pPr>
            <w:r w:rsidRPr="006B5B8F">
              <w:rPr>
                <w:rFonts w:ascii="宋体" w:hAnsi="宋体" w:cs="宋体" w:hint="eastAsia"/>
                <w:color w:val="000000"/>
                <w:kern w:val="0"/>
                <w:sz w:val="22"/>
                <w:szCs w:val="22"/>
                <w:lang w:bidi="ar"/>
              </w:rPr>
              <w:t>讲台</w:t>
            </w:r>
          </w:p>
        </w:tc>
        <w:tc>
          <w:tcPr>
            <w:tcW w:w="740" w:type="pct"/>
            <w:shd w:val="clear" w:color="auto" w:fill="auto"/>
            <w:vAlign w:val="center"/>
          </w:tcPr>
          <w:p w:rsidR="00811322" w:rsidRPr="006B5B8F" w:rsidRDefault="00746DF7">
            <w:pPr>
              <w:jc w:val="center"/>
              <w:rPr>
                <w:rFonts w:ascii="宋体" w:hAnsi="宋体" w:cs="宋体"/>
                <w:b/>
                <w:bCs/>
                <w:sz w:val="22"/>
                <w:szCs w:val="22"/>
              </w:rPr>
            </w:pPr>
            <w:r w:rsidRPr="006B5B8F">
              <w:rPr>
                <w:rFonts w:ascii="宋体" w:hAnsi="宋体" w:cs="宋体" w:hint="eastAsia"/>
                <w:color w:val="000000" w:themeColor="text1"/>
                <w:sz w:val="22"/>
                <w:szCs w:val="22"/>
              </w:rPr>
              <w:t>1</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kern w:val="0"/>
                <w:sz w:val="22"/>
                <w:szCs w:val="22"/>
                <w:lang w:bidi="ar"/>
              </w:rPr>
              <w:t>张</w:t>
            </w:r>
          </w:p>
        </w:tc>
      </w:tr>
      <w:tr w:rsidR="00811322" w:rsidRPr="006B5B8F">
        <w:trPr>
          <w:trHeight w:hRule="exact" w:val="567"/>
        </w:trPr>
        <w:tc>
          <w:tcPr>
            <w:tcW w:w="740" w:type="pct"/>
            <w:vAlign w:val="center"/>
          </w:tcPr>
          <w:p w:rsidR="00811322" w:rsidRPr="006B5B8F" w:rsidRDefault="00746DF7">
            <w:pPr>
              <w:widowControl/>
              <w:jc w:val="center"/>
              <w:textAlignment w:val="center"/>
              <w:rPr>
                <w:rFonts w:ascii="宋体" w:hAnsi="宋体" w:cs="宋体"/>
                <w:color w:val="000000"/>
                <w:kern w:val="0"/>
                <w:sz w:val="22"/>
                <w:szCs w:val="22"/>
                <w:lang w:bidi="ar"/>
              </w:rPr>
            </w:pPr>
            <w:r w:rsidRPr="006B5B8F">
              <w:rPr>
                <w:rFonts w:ascii="宋体" w:hAnsi="宋体" w:cs="宋体" w:hint="eastAsia"/>
                <w:color w:val="000000"/>
                <w:kern w:val="0"/>
                <w:sz w:val="22"/>
                <w:szCs w:val="22"/>
                <w:lang w:bidi="ar"/>
              </w:rPr>
              <w:t>8</w:t>
            </w:r>
          </w:p>
        </w:tc>
        <w:tc>
          <w:tcPr>
            <w:tcW w:w="2776"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themeColor="text1"/>
                <w:sz w:val="22"/>
                <w:szCs w:val="22"/>
              </w:rPr>
              <w:t>智慧黑板</w:t>
            </w:r>
          </w:p>
        </w:tc>
        <w:tc>
          <w:tcPr>
            <w:tcW w:w="740"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themeColor="text1"/>
                <w:sz w:val="22"/>
                <w:szCs w:val="22"/>
              </w:rPr>
              <w:t>1</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proofErr w:type="gramStart"/>
            <w:r w:rsidRPr="006B5B8F">
              <w:rPr>
                <w:rFonts w:ascii="宋体" w:hAnsi="宋体" w:cs="宋体" w:hint="eastAsia"/>
                <w:color w:val="000000" w:themeColor="text1"/>
                <w:sz w:val="22"/>
                <w:szCs w:val="22"/>
              </w:rPr>
              <w:t>个</w:t>
            </w:r>
            <w:proofErr w:type="gramEnd"/>
          </w:p>
        </w:tc>
      </w:tr>
      <w:tr w:rsidR="00811322" w:rsidRPr="006B5B8F">
        <w:trPr>
          <w:trHeight w:hRule="exact" w:val="567"/>
        </w:trPr>
        <w:tc>
          <w:tcPr>
            <w:tcW w:w="740" w:type="pct"/>
            <w:vAlign w:val="center"/>
          </w:tcPr>
          <w:p w:rsidR="00811322" w:rsidRPr="006B5B8F" w:rsidRDefault="00746DF7">
            <w:pPr>
              <w:widowControl/>
              <w:jc w:val="center"/>
              <w:textAlignment w:val="center"/>
              <w:rPr>
                <w:rFonts w:ascii="宋体" w:hAnsi="宋体" w:cs="宋体"/>
                <w:color w:val="000000"/>
                <w:kern w:val="0"/>
                <w:sz w:val="22"/>
                <w:szCs w:val="22"/>
                <w:lang w:bidi="ar"/>
              </w:rPr>
            </w:pPr>
            <w:r w:rsidRPr="006B5B8F">
              <w:rPr>
                <w:rFonts w:ascii="宋体" w:hAnsi="宋体" w:cs="宋体" w:hint="eastAsia"/>
                <w:color w:val="000000"/>
                <w:kern w:val="0"/>
                <w:sz w:val="22"/>
                <w:szCs w:val="22"/>
                <w:lang w:bidi="ar"/>
              </w:rPr>
              <w:t>9</w:t>
            </w:r>
          </w:p>
        </w:tc>
        <w:tc>
          <w:tcPr>
            <w:tcW w:w="2776" w:type="pct"/>
            <w:shd w:val="clear" w:color="auto" w:fill="auto"/>
            <w:vAlign w:val="center"/>
          </w:tcPr>
          <w:p w:rsidR="00811322" w:rsidRPr="006B5B8F" w:rsidRDefault="00746DF7">
            <w:pPr>
              <w:widowControl/>
              <w:jc w:val="center"/>
              <w:textAlignment w:val="center"/>
              <w:rPr>
                <w:rFonts w:ascii="宋体" w:hAnsi="宋体" w:cs="宋体"/>
                <w:color w:val="000000"/>
                <w:kern w:val="0"/>
                <w:sz w:val="22"/>
                <w:szCs w:val="22"/>
                <w:lang w:bidi="ar"/>
              </w:rPr>
            </w:pPr>
            <w:bookmarkStart w:id="30" w:name="_Hlk197848183"/>
            <w:r w:rsidRPr="006B5B8F">
              <w:rPr>
                <w:rFonts w:ascii="宋体" w:hAnsi="宋体" w:cs="宋体" w:hint="eastAsia"/>
                <w:color w:val="000000"/>
                <w:kern w:val="0"/>
                <w:sz w:val="22"/>
                <w:szCs w:val="22"/>
                <w:lang w:bidi="ar"/>
              </w:rPr>
              <w:t>智慧教学一体机</w:t>
            </w:r>
            <w:bookmarkEnd w:id="30"/>
            <w:r w:rsidRPr="006B5B8F">
              <w:rPr>
                <w:rFonts w:ascii="宋体" w:hAnsi="宋体" w:cs="宋体" w:hint="eastAsia"/>
                <w:color w:val="000000"/>
                <w:kern w:val="0"/>
                <w:sz w:val="22"/>
                <w:szCs w:val="22"/>
                <w:lang w:bidi="ar"/>
              </w:rPr>
              <w:t>（85寸）</w:t>
            </w:r>
          </w:p>
        </w:tc>
        <w:tc>
          <w:tcPr>
            <w:tcW w:w="740"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themeColor="text1"/>
                <w:sz w:val="22"/>
                <w:szCs w:val="22"/>
              </w:rPr>
              <w:t>1</w:t>
            </w:r>
          </w:p>
        </w:tc>
        <w:tc>
          <w:tcPr>
            <w:tcW w:w="741" w:type="pct"/>
            <w:shd w:val="clear" w:color="auto" w:fill="auto"/>
            <w:vAlign w:val="center"/>
          </w:tcPr>
          <w:p w:rsidR="00811322" w:rsidRPr="006B5B8F" w:rsidRDefault="00746DF7">
            <w:pPr>
              <w:jc w:val="center"/>
              <w:rPr>
                <w:rFonts w:ascii="宋体" w:hAnsi="宋体" w:cs="宋体"/>
                <w:color w:val="000000" w:themeColor="text1"/>
                <w:sz w:val="22"/>
                <w:szCs w:val="22"/>
              </w:rPr>
            </w:pPr>
            <w:r w:rsidRPr="006B5B8F">
              <w:rPr>
                <w:rFonts w:ascii="宋体" w:hAnsi="宋体" w:cs="宋体" w:hint="eastAsia"/>
                <w:color w:val="000000" w:themeColor="text1"/>
                <w:sz w:val="22"/>
                <w:szCs w:val="22"/>
              </w:rPr>
              <w:t>台</w:t>
            </w:r>
          </w:p>
        </w:tc>
      </w:tr>
    </w:tbl>
    <w:p w:rsidR="00811322" w:rsidRPr="006B5B8F" w:rsidRDefault="00811322">
      <w:pPr>
        <w:jc w:val="left"/>
        <w:rPr>
          <w:b/>
          <w:bCs/>
          <w:sz w:val="24"/>
          <w:szCs w:val="32"/>
        </w:rPr>
      </w:pPr>
      <w:bookmarkStart w:id="31" w:name="_GoBack"/>
      <w:bookmarkEnd w:id="29"/>
      <w:bookmarkEnd w:id="31"/>
    </w:p>
    <w:p w:rsidR="00811322" w:rsidRPr="006B5B8F" w:rsidRDefault="00746DF7">
      <w:pPr>
        <w:jc w:val="left"/>
        <w:rPr>
          <w:b/>
          <w:bCs/>
          <w:sz w:val="24"/>
          <w:szCs w:val="32"/>
        </w:rPr>
      </w:pPr>
      <w:r w:rsidRPr="006B5B8F">
        <w:rPr>
          <w:rFonts w:hint="eastAsia"/>
          <w:b/>
          <w:bCs/>
          <w:sz w:val="24"/>
          <w:szCs w:val="32"/>
        </w:rPr>
        <w:t>1</w:t>
      </w:r>
      <w:r w:rsidRPr="006B5B8F">
        <w:rPr>
          <w:rFonts w:hint="eastAsia"/>
          <w:b/>
          <w:bCs/>
          <w:sz w:val="24"/>
          <w:szCs w:val="32"/>
        </w:rPr>
        <w:t>、技术参数</w:t>
      </w:r>
    </w:p>
    <w:tbl>
      <w:tblPr>
        <w:tblStyle w:val="aff6"/>
        <w:tblW w:w="10628" w:type="dxa"/>
        <w:jc w:val="center"/>
        <w:tblLook w:val="04A0" w:firstRow="1" w:lastRow="0" w:firstColumn="1" w:lastColumn="0" w:noHBand="0" w:noVBand="1"/>
      </w:tblPr>
      <w:tblGrid>
        <w:gridCol w:w="750"/>
        <w:gridCol w:w="1339"/>
        <w:gridCol w:w="7046"/>
        <w:gridCol w:w="757"/>
        <w:gridCol w:w="736"/>
      </w:tblGrid>
      <w:tr w:rsidR="00811322" w:rsidRPr="006B5B8F">
        <w:trPr>
          <w:trHeight w:val="295"/>
          <w:jc w:val="center"/>
        </w:trPr>
        <w:tc>
          <w:tcPr>
            <w:tcW w:w="750" w:type="dxa"/>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序号</w:t>
            </w:r>
          </w:p>
        </w:tc>
        <w:tc>
          <w:tcPr>
            <w:tcW w:w="1339" w:type="dxa"/>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产品名称</w:t>
            </w:r>
          </w:p>
        </w:tc>
        <w:tc>
          <w:tcPr>
            <w:tcW w:w="7046" w:type="dxa"/>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技术参数</w:t>
            </w:r>
          </w:p>
        </w:tc>
        <w:tc>
          <w:tcPr>
            <w:tcW w:w="757" w:type="dxa"/>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数量</w:t>
            </w:r>
          </w:p>
        </w:tc>
        <w:tc>
          <w:tcPr>
            <w:tcW w:w="736" w:type="dxa"/>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单位</w:t>
            </w:r>
          </w:p>
        </w:tc>
      </w:tr>
      <w:tr w:rsidR="00811322" w:rsidRPr="006B5B8F">
        <w:trPr>
          <w:jc w:val="center"/>
        </w:trPr>
        <w:tc>
          <w:tcPr>
            <w:tcW w:w="750"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1</w:t>
            </w:r>
          </w:p>
        </w:tc>
        <w:tc>
          <w:tcPr>
            <w:tcW w:w="1339" w:type="dxa"/>
            <w:shd w:val="clear" w:color="auto" w:fill="auto"/>
            <w:vAlign w:val="center"/>
          </w:tcPr>
          <w:p w:rsidR="00811322" w:rsidRPr="006B5B8F" w:rsidRDefault="00746DF7">
            <w:pPr>
              <w:jc w:val="center"/>
              <w:rPr>
                <w:rFonts w:ascii="宋体" w:hAnsi="宋体" w:cs="宋体"/>
                <w:color w:val="000000" w:themeColor="text1"/>
              </w:rPr>
            </w:pPr>
            <w:r w:rsidRPr="006B5B8F">
              <w:rPr>
                <w:rFonts w:ascii="宋体" w:hAnsi="宋体" w:cs="宋体" w:hint="eastAsia"/>
                <w:sz w:val="24"/>
                <w:szCs w:val="24"/>
              </w:rPr>
              <w:t>■</w:t>
            </w:r>
            <w:r w:rsidRPr="006B5B8F">
              <w:rPr>
                <w:rFonts w:ascii="宋体" w:hAnsi="宋体" w:cs="宋体" w:hint="eastAsia"/>
                <w:color w:val="000000" w:themeColor="text1"/>
              </w:rPr>
              <w:t>工业机器人</w:t>
            </w:r>
          </w:p>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themeColor="text1"/>
              </w:rPr>
              <w:t>(集成）</w:t>
            </w:r>
          </w:p>
        </w:tc>
        <w:tc>
          <w:tcPr>
            <w:tcW w:w="7046" w:type="dxa"/>
            <w:shd w:val="clear" w:color="auto" w:fill="auto"/>
            <w:vAlign w:val="center"/>
          </w:tcPr>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 机器人本体</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（1）自由度：6，AC全伺服电机驱动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（2）工作半径：≥550mm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（3）安装方式：地面安装、</w:t>
            </w:r>
            <w:proofErr w:type="gramStart"/>
            <w:r w:rsidRPr="006B5B8F">
              <w:rPr>
                <w:rFonts w:ascii="宋体" w:hAnsi="宋体" w:cs="宋体" w:hint="eastAsia"/>
                <w:color w:val="000000"/>
                <w:kern w:val="0"/>
                <w:lang w:bidi="ar"/>
              </w:rPr>
              <w:t>顶吊安装安</w:t>
            </w:r>
            <w:proofErr w:type="gramEnd"/>
            <w:r w:rsidRPr="006B5B8F">
              <w:rPr>
                <w:rFonts w:ascii="宋体" w:hAnsi="宋体" w:cs="宋体" w:hint="eastAsia"/>
                <w:color w:val="000000"/>
                <w:kern w:val="0"/>
                <w:lang w:bidi="ar"/>
              </w:rPr>
              <w:t>装</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（4）搬运质量：≥4kg</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（5）定位精度：高于±0.01mm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（6）机械</w:t>
            </w:r>
            <w:proofErr w:type="gramStart"/>
            <w:r w:rsidRPr="006B5B8F">
              <w:rPr>
                <w:rFonts w:ascii="宋体" w:hAnsi="宋体" w:cs="宋体" w:hint="eastAsia"/>
                <w:color w:val="000000"/>
                <w:kern w:val="0"/>
                <w:lang w:bidi="ar"/>
              </w:rPr>
              <w:t>臂质量</w:t>
            </w:r>
            <w:proofErr w:type="gramEnd"/>
            <w:r w:rsidRPr="006B5B8F">
              <w:rPr>
                <w:rFonts w:ascii="宋体" w:hAnsi="宋体" w:cs="宋体" w:hint="eastAsia"/>
                <w:color w:val="000000"/>
                <w:kern w:val="0"/>
                <w:lang w:bidi="ar"/>
              </w:rPr>
              <w:t xml:space="preserve">≤20kg </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（7）工作环境温度：0-45℃</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（8）通讯方式：Modbus TCP &amp; EtherNet IP总线</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（9）每轴运动范围及最高速度：</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J1：范围：0°—340°，最高速度：≥460°/s</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J2：范围：0°—230°，最高速度：≥360°/s</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J3：范围：0°—402°，最高速度：≥520°/s</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J4：范围：0°—380°，最高速度：≥560°/s</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J5：范围：0°—240°，最高速度：≥560°/s</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J6：范围：0°—720°，最高速度：≥900°/s</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（10）本体防护等级：≥IP 50;</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 机器人控制器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 xml:space="preserve">（1）输入电源设备容量：1.2kVA；  </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 xml:space="preserve">（2）内存卡容量 FROM/SRAM：≥64M/3M； </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（3）具有非常停止功能；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（4）具有位置/速度检查功能；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 xml:space="preserve">（5）保护等级要求：≥IP54； </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（6）控制柜组成：包括电源供给单元、安全保护回路、伺服放大器、输入/输出模块、主控单元、急停电路板；</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（7）额定电源电压：AC200～230 +10% -15% 50/60Hz±1Hz、单相；</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（8）重量：约40Kg。</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 机器人示教器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（1）彩色示教器及电缆（≥5m）柔性控制柜到示教器；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（2）功能包括：</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设置: 使用初始设置向导进行简单的设置；</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示教: 创建/编辑简单的程序；</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运行: 图形化的生产监控；</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 xml:space="preserve">（3）界面：含图形化机器人模型、报警信息等必要信息； </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（4）★示教器定制用户界面功能，示教器可直接动态显示订制化的机器人HMI用户界面，如机器人当前工序、物料状态等</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（5）★具备机器人安全区域保护功能，用户可通过同示教</w:t>
            </w:r>
            <w:proofErr w:type="gramStart"/>
            <w:r w:rsidRPr="006B5B8F">
              <w:rPr>
                <w:rFonts w:ascii="宋体" w:hAnsi="宋体" w:cs="宋体" w:hint="eastAsia"/>
                <w:color w:val="000000"/>
                <w:kern w:val="0"/>
                <w:lang w:bidi="ar"/>
              </w:rPr>
              <w:t>器值观</w:t>
            </w:r>
            <w:proofErr w:type="gramEnd"/>
            <w:r w:rsidRPr="006B5B8F">
              <w:rPr>
                <w:rFonts w:ascii="宋体" w:hAnsi="宋体" w:cs="宋体" w:hint="eastAsia"/>
                <w:color w:val="000000"/>
                <w:kern w:val="0"/>
                <w:lang w:bidi="ar"/>
              </w:rPr>
              <w:t>查看并设定机器人的可视化安全区域，机器人在设定好工作区域后，手爪及机械</w:t>
            </w:r>
            <w:proofErr w:type="gramStart"/>
            <w:r w:rsidRPr="006B5B8F">
              <w:rPr>
                <w:rFonts w:ascii="宋体" w:hAnsi="宋体" w:cs="宋体" w:hint="eastAsia"/>
                <w:color w:val="000000"/>
                <w:kern w:val="0"/>
                <w:lang w:bidi="ar"/>
              </w:rPr>
              <w:t>臂本</w:t>
            </w:r>
            <w:proofErr w:type="gramEnd"/>
            <w:r w:rsidRPr="006B5B8F">
              <w:rPr>
                <w:rFonts w:ascii="宋体" w:hAnsi="宋体" w:cs="宋体" w:hint="eastAsia"/>
                <w:color w:val="000000"/>
                <w:kern w:val="0"/>
                <w:lang w:bidi="ar"/>
              </w:rPr>
              <w:t>身处于保护状态，无法移出工作区域，一旦机器人将移出工作区域，机器人停止工作。</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color w:val="000000"/>
                <w:kern w:val="0"/>
                <w:lang w:bidi="ar"/>
              </w:rPr>
              <w:t>4、2</w:t>
            </w:r>
            <w:r w:rsidRPr="006B5B8F">
              <w:rPr>
                <w:rFonts w:ascii="宋体" w:hAnsi="宋体" w:cs="宋体" w:hint="eastAsia"/>
                <w:b/>
                <w:bCs/>
                <w:color w:val="000000"/>
                <w:kern w:val="0"/>
                <w:lang w:bidi="ar"/>
              </w:rPr>
              <w:t>D机器视觉相机系统</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要求由工业相机、镜头、安装支架、光源等组成。通过相机检测，能够完成装配是否成功的识别及定位工件等功能。模块集相机、通信端口及图像处理算法等智能图像处理系统于一体。形状识别采用高精度CCD视觉系统，视觉检测模块可连接可编程控制器、伺服驱动等，完成统合运动、逻辑、驱动、传感器等进行调试。</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具体参数如下：</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1）工业相机：黑白；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2）相机像素：≥130万；</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3）镜头焦距范围：≥8mm；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4）光源：圆形光源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6）★可使用机器人示教器直接进行视觉参数设置及调试作业；在示教器上可完成视觉标定及视觉图形设定的界面操作，可直接在示教器上显示相机拍照画面。</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7）点阵板坐标系可通过示教器和视觉系统软件进行自动标定；</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8）通讯电缆：网线；</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9）可调节视觉安装定位尺寸；</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10）机器人视觉配套插件包包括：</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①可通过示教器直接对视觉进行编辑与调整；</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②可以实现相机标定、视觉定位、视觉分拣、NG/OK 检测等功能；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③★外部视觉光源信号集成于视觉软件中，实现视觉相机拍照的同时视觉光源工作；</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④视觉标定方法；</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⑤视觉补正方法。</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11）视觉标定板安装方式：手持式、固定式。</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12) 视觉标定板：15mm规格点阵板</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5、DB25机器人IO接线板</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输入信号接口：8个</w:t>
            </w:r>
            <w:proofErr w:type="gramStart"/>
            <w:r w:rsidRPr="006B5B8F">
              <w:rPr>
                <w:rFonts w:ascii="宋体" w:hAnsi="宋体" w:cs="宋体" w:hint="eastAsia"/>
                <w:color w:val="000000"/>
                <w:kern w:val="0"/>
                <w:lang w:bidi="ar"/>
              </w:rPr>
              <w:t>按压式快插接</w:t>
            </w:r>
            <w:proofErr w:type="gramEnd"/>
            <w:r w:rsidRPr="006B5B8F">
              <w:rPr>
                <w:rFonts w:ascii="宋体" w:hAnsi="宋体" w:cs="宋体" w:hint="eastAsia"/>
                <w:color w:val="000000"/>
                <w:kern w:val="0"/>
                <w:lang w:bidi="ar"/>
              </w:rPr>
              <w:t>口</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输出信号接口：8个</w:t>
            </w:r>
            <w:proofErr w:type="gramStart"/>
            <w:r w:rsidRPr="006B5B8F">
              <w:rPr>
                <w:rFonts w:ascii="宋体" w:hAnsi="宋体" w:cs="宋体" w:hint="eastAsia"/>
                <w:color w:val="000000"/>
                <w:kern w:val="0"/>
                <w:lang w:bidi="ar"/>
              </w:rPr>
              <w:t>按压式快插接</w:t>
            </w:r>
            <w:proofErr w:type="gramEnd"/>
            <w:r w:rsidRPr="006B5B8F">
              <w:rPr>
                <w:rFonts w:ascii="宋体" w:hAnsi="宋体" w:cs="宋体" w:hint="eastAsia"/>
                <w:color w:val="000000"/>
                <w:kern w:val="0"/>
                <w:lang w:bidi="ar"/>
              </w:rPr>
              <w:t>口</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输入信号状态指示灯：8个LED灯</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输出信号状态指示灯：8个LED灯</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电源输入指示灯：2个LED灯</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电源输出接口数量：16对0v/24v</w:t>
            </w:r>
            <w:proofErr w:type="gramStart"/>
            <w:r w:rsidRPr="006B5B8F">
              <w:rPr>
                <w:rFonts w:ascii="宋体" w:hAnsi="宋体" w:cs="宋体" w:hint="eastAsia"/>
                <w:color w:val="000000"/>
                <w:kern w:val="0"/>
                <w:lang w:bidi="ar"/>
              </w:rPr>
              <w:t>按压式快插接</w:t>
            </w:r>
            <w:proofErr w:type="gramEnd"/>
            <w:r w:rsidRPr="006B5B8F">
              <w:rPr>
                <w:rFonts w:ascii="宋体" w:hAnsi="宋体" w:cs="宋体" w:hint="eastAsia"/>
                <w:color w:val="000000"/>
                <w:kern w:val="0"/>
                <w:lang w:bidi="ar"/>
              </w:rPr>
              <w:t>口</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信号形式：PNP型输入/输出信号</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电路防短路形式：短路自保护，断电保险丝自恢复，无须单独跟换保险丝</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IO接线板连接口形式：DB25公头</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6、工业机器人快速换手装置</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机器人侧：</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材质：超硬铝制；安装厚度不小于38mm；可搬运重量：不小于3kg。</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工具侧：</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数量：2</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安装厚度不小于38mm；可搬运重量：不小于3kg。</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w:t>
            </w:r>
            <w:r w:rsidRPr="006B5B8F">
              <w:rPr>
                <w:rFonts w:ascii="宋体" w:hAnsi="宋体" w:cs="宋体" w:hint="eastAsia"/>
                <w:b/>
                <w:bCs/>
                <w:color w:val="000000"/>
                <w:kern w:val="0"/>
                <w:lang w:bidi="ar"/>
              </w:rPr>
              <w:t>减压过滤器套件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主要由过滤减压阀及支架等组成。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1）过滤减压阀</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接管口径：1/8；</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保证耐压力：≥1.5MPa；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最高使用压力：≥1.0MPa；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设定压力范围：0.05～0.7MPa；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压力表：圆形压力表；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设定压力：0.05～0.7MPa设定。</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2）支架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应采用不锈钢金属支架。</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8、周转箱</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颜色：蓝色；</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外形尺寸不小于：550×420×260（长×宽×高）。</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9、工具坐标标定单元</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应可配合机器人夹具进行工件坐标标定、工具坐标标定。铝质底座1个，尖点工具1个。</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10、平台整体框架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外观大小（长宽高）：不小于1200*1100*780（mm）；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架</w:t>
            </w:r>
            <w:proofErr w:type="gramStart"/>
            <w:r w:rsidRPr="006B5B8F">
              <w:rPr>
                <w:rFonts w:ascii="宋体" w:hAnsi="宋体" w:cs="宋体" w:hint="eastAsia"/>
                <w:color w:val="000000"/>
                <w:kern w:val="0"/>
                <w:lang w:bidi="ar"/>
              </w:rPr>
              <w:t>体材</w:t>
            </w:r>
            <w:proofErr w:type="gramEnd"/>
            <w:r w:rsidRPr="006B5B8F">
              <w:rPr>
                <w:rFonts w:ascii="宋体" w:hAnsi="宋体" w:cs="宋体" w:hint="eastAsia"/>
                <w:color w:val="000000"/>
                <w:kern w:val="0"/>
                <w:lang w:bidi="ar"/>
              </w:rPr>
              <w:t>料：4545R90铝合金型材；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台面材料：3060铝合金型材；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底部材料：4080铝合金型材；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材料：冷板，静电喷涂。</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11、安全光栅保护模块</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主要由发射器1个、接收器1个、信号线缆2条和不锈钢安装支架4个等组成。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（1）光幕形式：对射型，由发射器和接收器组成。发射器发出信号，接收器进行接收；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（2）安全光栅采用PNP型，DC24V供电；</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（3）检测高度≥100mm，检测距离0~2000mm；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（4）工作环境：-15℃~65℃。</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12、远程控制盒</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远程控制盒主要由急停开关、启动按钮、停止按钮、再启动、外盒等组成。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（1）急停开关</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工频耐压：AC1500V 50Hz·1min；</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接触电阻：≤100mΩ；</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工作温度：-25℃～+55℃ 24h内的平均温度不超过+35℃；</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工作湿度：≤90%RH，当温度超过40℃时相对温度不大于50%；</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机械寿命：5万次；</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电气寿命：5万次；</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头部防护等级：IP65；</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额定绝缘电压UI：250V；</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约定发热电流Ith：5A；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AC-15：220V 0.5A；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DC-13：220V 0.1A。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（2）按钮（启动、停止、再启动）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工频耐压：AC1500V 50Hz·1min；</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接触电阻：≤100mΩ；</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绝缘电阻：≥100mΩ；</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工作温度：-25℃～+55℃ 24h内的平均温度不超过+35℃；</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工作湿度：≤90%RH，当温度超过40℃时相对温度不大于50%；</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机械寿命：100万次；</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电气寿命：60万次；</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头部防护等级：IP40；</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额定绝缘电压UI：250V；</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约定发热电流Ith：5A；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AC-15：220V 0.5A；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DC-13：220V 0.1A。</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13、绘画笔（5套设备，配10支）</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绘图笔：铝型材加工，表面阳极氧化处理，笔杆内空，可装入笔芯（圆珠笔）。</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功能：进行绘制；用于轨迹考核模型夹具使用。</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14、轨迹模块（5套设备，配7套）</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该模块主要由支腿、曲面绘图板等组成，支腿可调角度，曲面绘图板为一体两面，一面为曲面轨迹，主要功能是训练复杂曲面轨迹编程，一面为绘图区，</w:t>
            </w:r>
            <w:proofErr w:type="gramStart"/>
            <w:r w:rsidRPr="006B5B8F">
              <w:rPr>
                <w:rFonts w:ascii="宋体" w:hAnsi="宋体" w:cs="宋体" w:hint="eastAsia"/>
                <w:color w:val="000000"/>
                <w:kern w:val="0"/>
                <w:lang w:bidi="ar"/>
              </w:rPr>
              <w:t>绘图区</w:t>
            </w:r>
            <w:proofErr w:type="gramEnd"/>
            <w:r w:rsidRPr="006B5B8F">
              <w:rPr>
                <w:rFonts w:ascii="宋体" w:hAnsi="宋体" w:cs="宋体" w:hint="eastAsia"/>
                <w:color w:val="000000"/>
                <w:kern w:val="0"/>
                <w:lang w:bidi="ar"/>
              </w:rPr>
              <w:t>两侧有纸夹，可以更换纸张。机器人以笔形绘图夹具描绘图形，训练对机器人基本的点示教，直线、曲线运动足迹的掌握，学习点的定位及机器人运动路线选择优化。</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15、抓手套件1</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抓手套件1主要由平行开闭型气爪、铝制连接机构、铝制竖直夹手等组成。具备完成圆柱型工件的抓取</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平行开闭型气爪；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重复精度：≥±0.01mm；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缸径：≥16mm；</w:t>
            </w:r>
          </w:p>
          <w:p w:rsidR="00811322" w:rsidRPr="006B5B8F" w:rsidRDefault="00746DF7">
            <w:pPr>
              <w:widowControl/>
              <w:jc w:val="left"/>
              <w:textAlignment w:val="center"/>
              <w:rPr>
                <w:rFonts w:ascii="宋体" w:hAnsi="宋体" w:cs="宋体"/>
                <w:color w:val="000000"/>
                <w:kern w:val="0"/>
                <w:lang w:bidi="ar"/>
              </w:rPr>
            </w:pPr>
            <w:proofErr w:type="gramStart"/>
            <w:r w:rsidRPr="006B5B8F">
              <w:rPr>
                <w:rFonts w:ascii="宋体" w:hAnsi="宋体" w:cs="宋体" w:hint="eastAsia"/>
                <w:color w:val="000000"/>
                <w:kern w:val="0"/>
                <w:lang w:bidi="ar"/>
              </w:rPr>
              <w:t>爪</w:t>
            </w:r>
            <w:proofErr w:type="gramEnd"/>
            <w:r w:rsidRPr="006B5B8F">
              <w:rPr>
                <w:rFonts w:ascii="宋体" w:hAnsi="宋体" w:cs="宋体" w:hint="eastAsia"/>
                <w:color w:val="000000"/>
                <w:kern w:val="0"/>
                <w:lang w:bidi="ar"/>
              </w:rPr>
              <w:t>指数：2爪；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动作方式：双作用；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最高使用频率：180c.p.m.；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外径夹持力：34N；</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内径夹持力：45N；</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开闭行程（两侧）：6mm。</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16、打磨机单元</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应主要由铝制安装底座、铝型材基体、铝制打磨机安装座（角度可调）、黑色POM打磨</w:t>
            </w:r>
            <w:proofErr w:type="gramStart"/>
            <w:r w:rsidRPr="006B5B8F">
              <w:rPr>
                <w:rFonts w:ascii="宋体" w:hAnsi="宋体" w:cs="宋体" w:hint="eastAsia"/>
                <w:color w:val="000000"/>
                <w:kern w:val="0"/>
                <w:lang w:bidi="ar"/>
              </w:rPr>
              <w:t>机固定座</w:t>
            </w:r>
            <w:proofErr w:type="gramEnd"/>
            <w:r w:rsidRPr="006B5B8F">
              <w:rPr>
                <w:rFonts w:ascii="宋体" w:hAnsi="宋体" w:cs="宋体" w:hint="eastAsia"/>
                <w:color w:val="000000"/>
                <w:kern w:val="0"/>
                <w:lang w:bidi="ar"/>
              </w:rPr>
              <w:t>、智能模块等组成。应可调整打磨机安装角度。</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铝型材：不小于30*30*280mm；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铝合金件：厚度不低于10mm，喷砂亮氧；</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电压：DC24V～36V；</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功率：72W；</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转速：≥1000rpm；</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17、</w:t>
            </w:r>
            <w:proofErr w:type="gramStart"/>
            <w:r w:rsidRPr="006B5B8F">
              <w:rPr>
                <w:rFonts w:ascii="宋体" w:hAnsi="宋体" w:cs="宋体" w:hint="eastAsia"/>
                <w:b/>
                <w:bCs/>
                <w:color w:val="000000"/>
                <w:kern w:val="0"/>
                <w:lang w:bidi="ar"/>
              </w:rPr>
              <w:t>吹屑装置</w:t>
            </w:r>
            <w:proofErr w:type="gramEnd"/>
          </w:p>
          <w:p w:rsidR="00811322" w:rsidRPr="006B5B8F" w:rsidRDefault="00746DF7">
            <w:pPr>
              <w:widowControl/>
              <w:jc w:val="left"/>
              <w:textAlignment w:val="center"/>
              <w:rPr>
                <w:rFonts w:ascii="宋体" w:hAnsi="宋体" w:cs="宋体"/>
                <w:color w:val="000000"/>
                <w:kern w:val="0"/>
                <w:lang w:bidi="ar"/>
              </w:rPr>
            </w:pPr>
            <w:proofErr w:type="gramStart"/>
            <w:r w:rsidRPr="006B5B8F">
              <w:rPr>
                <w:rFonts w:ascii="宋体" w:hAnsi="宋体" w:cs="宋体" w:hint="eastAsia"/>
                <w:color w:val="000000"/>
                <w:kern w:val="0"/>
                <w:lang w:bidi="ar"/>
              </w:rPr>
              <w:t>吹屑装置</w:t>
            </w:r>
            <w:proofErr w:type="gramEnd"/>
            <w:r w:rsidRPr="006B5B8F">
              <w:rPr>
                <w:rFonts w:ascii="宋体" w:hAnsi="宋体" w:cs="宋体" w:hint="eastAsia"/>
                <w:color w:val="000000"/>
                <w:kern w:val="0"/>
                <w:lang w:bidi="ar"/>
              </w:rPr>
              <w:t>：由底板、气</w:t>
            </w:r>
            <w:proofErr w:type="gramStart"/>
            <w:r w:rsidRPr="006B5B8F">
              <w:rPr>
                <w:rFonts w:ascii="宋体" w:hAnsi="宋体" w:cs="宋体" w:hint="eastAsia"/>
                <w:color w:val="000000"/>
                <w:kern w:val="0"/>
                <w:lang w:bidi="ar"/>
              </w:rPr>
              <w:t>嘴排组、吹屑</w:t>
            </w:r>
            <w:proofErr w:type="gramEnd"/>
            <w:r w:rsidRPr="006B5B8F">
              <w:rPr>
                <w:rFonts w:ascii="宋体" w:hAnsi="宋体" w:cs="宋体" w:hint="eastAsia"/>
                <w:color w:val="000000"/>
                <w:kern w:val="0"/>
                <w:lang w:bidi="ar"/>
              </w:rPr>
              <w:t>箱体等零部件组成。实现去毛刺打磨作业后的毛屑清理作业。</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18、模拟数控加工单元（每套配2个）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应主要由铝制安装底座、铝型材基体、铝制卡盘安装座、平行开闭行三爪气动卡盘、红色指示灯、绿色指示灯、不锈钢L型指示灯支架、电气接口模块、磁性开关（2个）、电磁阀等组成。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 xml:space="preserve">①平行开闭行三爪气动卡盘： </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缸径：不小于32mm；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重复精度：不低于±0.01mm；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动作方式：双作用；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开闭行程mm（直径）：不小于8；</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可夹持圆筒形工件；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卡盘支架（铝型材：不小于30*30*280mm、铝制卡盘安装座：不小于80*50*10mm）；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电磁阀</w:t>
            </w:r>
            <w:proofErr w:type="gramStart"/>
            <w:r w:rsidRPr="006B5B8F">
              <w:rPr>
                <w:rFonts w:ascii="宋体" w:hAnsi="宋体" w:cs="宋体" w:hint="eastAsia"/>
                <w:color w:val="000000"/>
                <w:kern w:val="0"/>
                <w:lang w:bidi="ar"/>
              </w:rPr>
              <w:t>钣</w:t>
            </w:r>
            <w:proofErr w:type="gramEnd"/>
            <w:r w:rsidRPr="006B5B8F">
              <w:rPr>
                <w:rFonts w:ascii="宋体" w:hAnsi="宋体" w:cs="宋体" w:hint="eastAsia"/>
                <w:color w:val="000000"/>
                <w:kern w:val="0"/>
                <w:lang w:bidi="ar"/>
              </w:rPr>
              <w:t>金件：不小于75*35*2mm，不锈钢。</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②电磁阀</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使用压力：0.15～0.7 MPa。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③磁性开关</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导线引出方向：横方向；</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适合负载：DC24V继电器、PLC用。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④指示灯</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连续工作寿命：≥30000h；</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光亮度：≥100cd/m2。</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19、微动检测单元</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主要由铝制安装底座、铝型材基体、微动开关及不锈钢连接片等组成。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操作方式：铰链横杆型</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20、圆柱体工件托盘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圆柱体工件托盘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尺寸：不小于250×150×30mm（长×宽×高）；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工位数：不少于10个。</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21、金属环工件托盘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金属环工件托盘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尺寸：不小有300×140×30mm（长×宽×高）；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工位数：不少于10个。</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22、自由托盘单元</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自由托盘存储单元主要由合格品托盘及次品托盘组成。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1）合格品托盘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材质：黑色POM；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尺寸：不小于150×280×30mm（长×宽×高）。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2）次品托盘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材质：黑色POM；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尺寸：不小于150×280×30mm（长×宽×高）。</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23、工件套件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圆柱工件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材质：尼龙</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尺寸：25mm（外径）</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数量：10个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2）金属环</w:t>
            </w:r>
          </w:p>
          <w:p w:rsidR="00811322" w:rsidRPr="006B5B8F" w:rsidRDefault="00746DF7">
            <w:pPr>
              <w:widowControl/>
              <w:jc w:val="left"/>
              <w:textAlignment w:val="center"/>
              <w:rPr>
                <w:rFonts w:ascii="宋体" w:hAnsi="宋体" w:cs="宋体"/>
                <w:color w:val="FF0000"/>
                <w:kern w:val="0"/>
                <w:lang w:bidi="ar"/>
              </w:rPr>
            </w:pPr>
            <w:r w:rsidRPr="006B5B8F">
              <w:rPr>
                <w:rFonts w:ascii="宋体" w:hAnsi="宋体" w:cs="宋体" w:hint="eastAsia"/>
                <w:color w:val="000000"/>
                <w:kern w:val="0"/>
                <w:lang w:bidi="ar"/>
              </w:rPr>
              <w:t>材质：不锈钢</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尺寸：25mm（内径）</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数量：10个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w:t>
            </w:r>
            <w:r w:rsidRPr="006B5B8F">
              <w:rPr>
                <w:rFonts w:ascii="宋体" w:hAnsi="宋体" w:cs="宋体" w:hint="eastAsia"/>
                <w:b/>
                <w:bCs/>
                <w:color w:val="000000"/>
                <w:kern w:val="0"/>
                <w:lang w:bidi="ar"/>
              </w:rPr>
              <w:t>4、皮带输送单元</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主要由直流减速电机、不锈钢支架、铝制同步轮、同步带、张紧调节装置、电机防护罩、型材基体、不锈钢支架等组成。输送速度：≥15mm/s</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有效负载：≥100g</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整体尺寸：≥350mmx55mmx120mm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运输通道：1</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输送线皮带材质：PVC带</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color w:val="000000"/>
                <w:kern w:val="0"/>
                <w:lang w:bidi="ar"/>
              </w:rPr>
              <w:t>25、</w:t>
            </w:r>
            <w:r w:rsidRPr="006B5B8F">
              <w:rPr>
                <w:rFonts w:ascii="宋体" w:hAnsi="宋体" w:cs="宋体" w:hint="eastAsia"/>
                <w:b/>
                <w:bCs/>
                <w:color w:val="000000"/>
                <w:kern w:val="0"/>
                <w:lang w:bidi="ar"/>
              </w:rPr>
              <w:t>圆柱电池供给单元</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主要用于圆柱电池原料的存储，结构设计为自供式储料仓，取料可自行补位</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存储料道：4</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存储能力：至少20个圆柱电池</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材质：铝合金</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表面处理：喷砂氧化</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26、模组套件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模组套件主要由模组</w:t>
            </w:r>
            <w:proofErr w:type="gramStart"/>
            <w:r w:rsidRPr="006B5B8F">
              <w:rPr>
                <w:rFonts w:ascii="宋体" w:hAnsi="宋体" w:cs="宋体" w:hint="eastAsia"/>
                <w:color w:val="000000"/>
                <w:kern w:val="0"/>
                <w:lang w:bidi="ar"/>
              </w:rPr>
              <w:t>装配台</w:t>
            </w:r>
            <w:proofErr w:type="gramEnd"/>
            <w:r w:rsidRPr="006B5B8F">
              <w:rPr>
                <w:rFonts w:ascii="宋体" w:hAnsi="宋体" w:cs="宋体" w:hint="eastAsia"/>
                <w:color w:val="000000"/>
                <w:kern w:val="0"/>
                <w:lang w:bidi="ar"/>
              </w:rPr>
              <w:t>及模组基座等组成。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1)模组装配台</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尺寸：≥100mmx80mmx120mm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材质：铝合金</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表面处理：喷砂氧化</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2)模组基座</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模组电池个数容量：15个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基座结构设计为上下连接块连接而成</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27、模组存储托盘</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模组存储托盘主要用于存放电池模组及控制模块，</w:t>
            </w:r>
          </w:p>
          <w:p w:rsidR="00811322" w:rsidRPr="006B5B8F" w:rsidRDefault="00746DF7">
            <w:pPr>
              <w:widowControl/>
              <w:jc w:val="left"/>
              <w:textAlignment w:val="center"/>
              <w:rPr>
                <w:rFonts w:ascii="宋体" w:hAnsi="宋体" w:cs="宋体"/>
                <w:color w:val="000000"/>
                <w:kern w:val="0"/>
                <w:lang w:bidi="ar"/>
              </w:rPr>
            </w:pPr>
            <w:proofErr w:type="gramStart"/>
            <w:r w:rsidRPr="006B5B8F">
              <w:rPr>
                <w:rFonts w:ascii="宋体" w:hAnsi="宋体" w:cs="宋体" w:hint="eastAsia"/>
                <w:color w:val="000000"/>
                <w:kern w:val="0"/>
                <w:lang w:bidi="ar"/>
              </w:rPr>
              <w:t>仓位</w:t>
            </w:r>
            <w:proofErr w:type="gramEnd"/>
            <w:r w:rsidRPr="006B5B8F">
              <w:rPr>
                <w:rFonts w:ascii="宋体" w:hAnsi="宋体" w:cs="宋体" w:hint="eastAsia"/>
                <w:color w:val="000000"/>
                <w:kern w:val="0"/>
                <w:lang w:bidi="ar"/>
              </w:rPr>
              <w:t>：≥6个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尺寸：≥400mm x100mm x15mm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材质：POM</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28、电池包套件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电池包套件主要由电池包电气控制单元、电池包下箱体、电池包上盖板组成。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1）电池包电气控制单元</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主要模拟电池</w:t>
            </w:r>
            <w:proofErr w:type="gramStart"/>
            <w:r w:rsidRPr="006B5B8F">
              <w:rPr>
                <w:rFonts w:ascii="宋体" w:hAnsi="宋体" w:cs="宋体" w:hint="eastAsia"/>
                <w:color w:val="000000"/>
                <w:kern w:val="0"/>
                <w:lang w:bidi="ar"/>
              </w:rPr>
              <w:t>包内部</w:t>
            </w:r>
            <w:proofErr w:type="gramEnd"/>
            <w:r w:rsidRPr="006B5B8F">
              <w:rPr>
                <w:rFonts w:ascii="宋体" w:hAnsi="宋体" w:cs="宋体" w:hint="eastAsia"/>
                <w:color w:val="000000"/>
                <w:kern w:val="0"/>
                <w:lang w:bidi="ar"/>
              </w:rPr>
              <w:t>电气控制单元</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尺寸：90mmx55mm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材质：POM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2）电池包下箱体</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电池包下箱体需要具备5个电池</w:t>
            </w:r>
            <w:proofErr w:type="gramStart"/>
            <w:r w:rsidRPr="006B5B8F">
              <w:rPr>
                <w:rFonts w:ascii="宋体" w:hAnsi="宋体" w:cs="宋体" w:hint="eastAsia"/>
                <w:color w:val="000000"/>
                <w:kern w:val="0"/>
                <w:lang w:bidi="ar"/>
              </w:rPr>
              <w:t>模组仓及</w:t>
            </w:r>
            <w:proofErr w:type="gramEnd"/>
            <w:r w:rsidRPr="006B5B8F">
              <w:rPr>
                <w:rFonts w:ascii="宋体" w:hAnsi="宋体" w:cs="宋体" w:hint="eastAsia"/>
                <w:color w:val="000000"/>
                <w:kern w:val="0"/>
                <w:lang w:bidi="ar"/>
              </w:rPr>
              <w:t>1个电池包电气控制单元存储仓。</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尺寸：220mmx220mmx70mm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材质：POM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3）电池包上盖板</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尺寸：220mmx220mmx25mm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材质：POM材质：POM</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29、抓手套件2</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抓手套件2主要由平行开闭型气爪、铝制连接机构、铝制竖直夹手等组成。具备完成电池模组、电池包上盖板的抓取</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平行开闭型气爪；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重复精度：≥±0.01mm；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缸径：≥16mm；</w:t>
            </w:r>
          </w:p>
          <w:p w:rsidR="00811322" w:rsidRPr="006B5B8F" w:rsidRDefault="00746DF7">
            <w:pPr>
              <w:widowControl/>
              <w:jc w:val="left"/>
              <w:textAlignment w:val="center"/>
              <w:rPr>
                <w:rFonts w:ascii="宋体" w:hAnsi="宋体" w:cs="宋体"/>
                <w:color w:val="000000"/>
                <w:kern w:val="0"/>
                <w:lang w:bidi="ar"/>
              </w:rPr>
            </w:pPr>
            <w:proofErr w:type="gramStart"/>
            <w:r w:rsidRPr="006B5B8F">
              <w:rPr>
                <w:rFonts w:ascii="宋体" w:hAnsi="宋体" w:cs="宋体" w:hint="eastAsia"/>
                <w:color w:val="000000"/>
                <w:kern w:val="0"/>
                <w:lang w:bidi="ar"/>
              </w:rPr>
              <w:t>爪</w:t>
            </w:r>
            <w:proofErr w:type="gramEnd"/>
            <w:r w:rsidRPr="006B5B8F">
              <w:rPr>
                <w:rFonts w:ascii="宋体" w:hAnsi="宋体" w:cs="宋体" w:hint="eastAsia"/>
                <w:color w:val="000000"/>
                <w:kern w:val="0"/>
                <w:lang w:bidi="ar"/>
              </w:rPr>
              <w:t>指数：2爪；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动作方式：双作用；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最高使用频率：180c.p.m.；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外径夹持力：34N；</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内径夹持力：45N；</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开闭行程（两侧）：6mm。</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30、抓手套件3</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抓手套件3主要由吸盘、缓冲杆、铝制连接机构等组成。具备完成电池的取件、组装；</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吸盘直径：≥Φ10</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缓冲行程：大于等于10mm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缓冲器规格：不可旋转</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31、到位检测单元（5套设备，配10套）</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该单元主要由椭圆形金属安装底座、铝型材基体、光电传感器、传感器支架、集线器等组成。</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（1）光电传感器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最大开关距离：5 mm ～250 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感应距离：35 mm～140 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光源种类：可见红光；</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光源：PinPoint-LED；</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光点尺寸（距离）：Ø6mm（100mm）；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开关量输出：PNP;</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开关类型：明/暗切换；</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开关频率：&lt;1000Hz；</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响应时间：&lt;625µs；</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输出电流Imax≤100mA；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（2）传感器支架：不锈钢</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32、动态线性跟踪模块</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动态线性跟踪模块实现输送线工件的动态线性跟踪分拣作业，动态线性跟踪模块由编码器、</w:t>
            </w:r>
            <w:r w:rsidRPr="006B5B8F">
              <w:rPr>
                <w:rFonts w:ascii="宋体" w:hAnsi="宋体" w:cs="宋体" w:hint="eastAsia"/>
                <w:color w:val="FF0000"/>
                <w:kern w:val="0"/>
                <w:lang w:bidi="ar"/>
              </w:rPr>
              <w:t>同步轮</w:t>
            </w:r>
            <w:r w:rsidRPr="006B5B8F">
              <w:rPr>
                <w:rFonts w:ascii="宋体" w:hAnsi="宋体" w:cs="宋体" w:hint="eastAsia"/>
                <w:color w:val="000000"/>
                <w:kern w:val="0"/>
                <w:lang w:bidi="ar"/>
              </w:rPr>
              <w:t>、编码器采集板卡等组成。编码器跟踪参数设定方式：机器人示教器直接设定；</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1）编码器采集板卡：</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主要实现编码器数据的采集与机器人控制通讯功能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输入电压：DC24V</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保险丝：250mA</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编码器数据采集指示灯：1个绿色LED。编码器动作时，指示灯闪烁。</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电源指示灯：4个绿色LED。机器人控制柜上电时，电源指示灯常亮</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机器人控制柜通讯指示灯：2个LED（黄色&amp;蓝色），机器人通讯时闪烁。</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连接方式：机器人控制柜直连；</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2）编码器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类型：增量式编码器；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编码器分辨率：≥1000脉冲/旋转；</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输出相位：至少包含A相、B相、Z相</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输出相位差：A相、B相得相位差90±45°（1/4±1/8T）</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输出形式：PNP集电极开路输出/线性驱动器输出</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最高响应频率：≥50kHz</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起动转矩：≤0.98Nm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惯性力矩：≤1x10-6kg.m2</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最大轴负载：径向/轴向≥30N/20N</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允许最高转速：≥6000r/min</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编码器输入电源要求：5-36V DC；</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3)同步轮</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材质：外圈橡胶（用于皮带动作同步），内圈铝合金（用于编码器轴连接）</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连接方式：</w:t>
            </w:r>
            <w:proofErr w:type="gramStart"/>
            <w:r w:rsidRPr="006B5B8F">
              <w:rPr>
                <w:rFonts w:ascii="宋体" w:hAnsi="宋体" w:cs="宋体" w:hint="eastAsia"/>
                <w:color w:val="000000"/>
                <w:kern w:val="0"/>
                <w:lang w:bidi="ar"/>
              </w:rPr>
              <w:t>编码器轴直连</w:t>
            </w:r>
            <w:proofErr w:type="gramEnd"/>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同步轮直径：≥40mm</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color w:val="000000"/>
                <w:kern w:val="0"/>
                <w:lang w:bidi="ar"/>
              </w:rPr>
              <w:t>3</w:t>
            </w:r>
            <w:r w:rsidRPr="006B5B8F">
              <w:rPr>
                <w:rFonts w:ascii="宋体" w:hAnsi="宋体" w:cs="宋体" w:hint="eastAsia"/>
                <w:b/>
                <w:bCs/>
                <w:color w:val="000000"/>
                <w:kern w:val="0"/>
                <w:lang w:bidi="ar"/>
              </w:rPr>
              <w:t>3、电气控制系统</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配置要求如下：</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w:t>
            </w:r>
            <w:proofErr w:type="gramStart"/>
            <w:r w:rsidRPr="006B5B8F">
              <w:rPr>
                <w:rFonts w:ascii="宋体" w:hAnsi="宋体" w:cs="宋体" w:hint="eastAsia"/>
                <w:color w:val="000000"/>
                <w:kern w:val="0"/>
                <w:lang w:bidi="ar"/>
              </w:rPr>
              <w:t>板载数字信号</w:t>
            </w:r>
            <w:proofErr w:type="gramEnd"/>
            <w:r w:rsidRPr="006B5B8F">
              <w:rPr>
                <w:rFonts w:ascii="宋体" w:hAnsi="宋体" w:cs="宋体" w:hint="eastAsia"/>
                <w:color w:val="000000"/>
                <w:kern w:val="0"/>
                <w:lang w:bidi="ar"/>
              </w:rPr>
              <w:t>：≥14输入/10输出</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2）模拟量信号：≥2输入AI（0-10VDC）</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3）高速计数功能：共6个，单个相位：3@100KHz&amp;3@30kHz，差分：3@80kHz&amp;3@30kHz</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4）通讯端口：1个以太网口</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5）输入电源：20.4-28.8VDC</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6）脉冲输出功能：共4个，100KH脉冲序列输出</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7）程序储存器容量：≥100KB</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8）0.04ms/1000条指令</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34、触摸屏</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配置要求如下：</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1）显示屏≥7英寸的TFT显示屏</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2）分辨率 ≥800×480像素</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3）操作方式：触摸</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4）用户存储器：10MB</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5）额定值（DC）：24V</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6）Interfaces 1个Profinet接口，1个USB接口，具有8个功能按键</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35、工具包</w:t>
            </w:r>
          </w:p>
          <w:p w:rsidR="00811322" w:rsidRPr="006B5B8F" w:rsidRDefault="00746DF7">
            <w:pPr>
              <w:widowControl/>
              <w:jc w:val="left"/>
              <w:rPr>
                <w:rFonts w:ascii="宋体" w:hAnsi="宋体" w:cs="宋体"/>
                <w:color w:val="000000"/>
                <w:kern w:val="0"/>
                <w:lang w:bidi="ar"/>
              </w:rPr>
            </w:pPr>
            <w:r w:rsidRPr="006B5B8F">
              <w:rPr>
                <w:rFonts w:ascii="宋体" w:hAnsi="宋体" w:cs="宋体" w:hint="eastAsia"/>
                <w:color w:val="000000"/>
                <w:kern w:val="0"/>
                <w:lang w:bidi="ar"/>
              </w:rPr>
              <w:t>应包括万用表、内六角扳手套装、一字螺丝刀、十字螺丝刀等。</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36、工业机器人</w:t>
            </w:r>
            <w:bookmarkStart w:id="32" w:name="_Hlk198409214"/>
            <w:r w:rsidRPr="006B5B8F">
              <w:rPr>
                <w:rFonts w:ascii="宋体" w:hAnsi="宋体" w:cs="宋体" w:hint="eastAsia"/>
                <w:b/>
                <w:bCs/>
                <w:color w:val="000000"/>
                <w:kern w:val="0"/>
                <w:lang w:bidi="ar"/>
              </w:rPr>
              <w:t>离线仿真软件</w:t>
            </w:r>
          </w:p>
          <w:bookmarkEnd w:id="32"/>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具备以下功能：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1）应为工业机器人原厂同品牌配套的离线仿真软件；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2）应具有与软件品牌一致的工业机器人模型库，可供使用时直接调用；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3）应具有与软件品牌一致的加工设备（加工中心、注塑机等）模型库，可供使用时直接调用；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4）应具有工业机器人应用系统常用其他设备模型库，可供使用时直接调用；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5）应有支持用户自建的三维CAD模型功能，包括IGES、STL等格式；</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6）应可直接显示机器人虚拟示教器，该虚拟示教</w:t>
            </w:r>
            <w:proofErr w:type="gramStart"/>
            <w:r w:rsidRPr="006B5B8F">
              <w:rPr>
                <w:rFonts w:ascii="宋体" w:hAnsi="宋体" w:cs="宋体" w:hint="eastAsia"/>
                <w:color w:val="000000"/>
                <w:kern w:val="0"/>
                <w:lang w:bidi="ar"/>
              </w:rPr>
              <w:t>器基本</w:t>
            </w:r>
            <w:proofErr w:type="gramEnd"/>
            <w:r w:rsidRPr="006B5B8F">
              <w:rPr>
                <w:rFonts w:ascii="宋体" w:hAnsi="宋体" w:cs="宋体" w:hint="eastAsia"/>
                <w:color w:val="000000"/>
                <w:kern w:val="0"/>
                <w:lang w:bidi="ar"/>
              </w:rPr>
              <w:t>与真实示教器一致，可通过虚拟示教器点动机器人、创建机器人程序、查看机器人I/O配置等操作，且操作方式与真实机器人操作方式一致；软件应包含坐标显示功能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在虚拟仿真软件中，应可实现：</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1)设备布局确认</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2)检查机器人可达性与干涉性，当机器人与周边设备发生干涉时，软件可突出警告显示；</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3)机器人程序编制，且机器人可按照真实的运动规律，执行程序，实现程序规定的动作；</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4)在虚拟仿真软件中编制的机器人程序，应可通过存储设备，导入真实的工业机器人中，并能直接使用；</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 ★</w:t>
            </w:r>
            <w:bookmarkStart w:id="33" w:name="_Hlk198409226"/>
            <w:r w:rsidRPr="006B5B8F">
              <w:rPr>
                <w:rFonts w:ascii="宋体" w:hAnsi="宋体" w:cs="宋体" w:hint="eastAsia"/>
                <w:color w:val="000000"/>
                <w:kern w:val="0"/>
                <w:lang w:bidi="ar"/>
              </w:rPr>
              <w:t>软件经官方注册后，应可长期使用</w:t>
            </w:r>
            <w:bookmarkEnd w:id="33"/>
            <w:r w:rsidRPr="006B5B8F">
              <w:rPr>
                <w:rFonts w:ascii="宋体" w:hAnsi="宋体" w:cs="宋体" w:hint="eastAsia"/>
                <w:color w:val="000000"/>
                <w:kern w:val="0"/>
                <w:lang w:bidi="ar"/>
              </w:rPr>
              <w:t>；</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6)软件应支持注册码转移，通过存储介质，可将已注册软件的注册码，转移至另一台未经注册的软件中，实现注册码转移；</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7)软件应具备图片及视频输出功能；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8)软件自</w:t>
            </w:r>
            <w:proofErr w:type="gramStart"/>
            <w:r w:rsidRPr="006B5B8F">
              <w:rPr>
                <w:rFonts w:ascii="宋体" w:hAnsi="宋体" w:cs="宋体" w:hint="eastAsia"/>
                <w:color w:val="000000"/>
                <w:kern w:val="0"/>
                <w:lang w:bidi="ar"/>
              </w:rPr>
              <w:t>带图片</w:t>
            </w:r>
            <w:proofErr w:type="gramEnd"/>
            <w:r w:rsidRPr="006B5B8F">
              <w:rPr>
                <w:rFonts w:ascii="宋体" w:hAnsi="宋体" w:cs="宋体" w:hint="eastAsia"/>
                <w:color w:val="000000"/>
                <w:kern w:val="0"/>
                <w:lang w:bidi="ar"/>
              </w:rPr>
              <w:t>输出功能可将当前软件界面截图并存储至文件目录，无需其他截图、截屏软件；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9)软件自带视频输出功能可将机器人路径程序执行时机器人的运动情况录制并存储至文件目录，无需额外录屏、录像软件；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10)软件应具有数模输出功能，可通过该功能将软件中的设备导出为IGES格式的三维数模，并存储至文件目录中；可单独</w:t>
            </w:r>
            <w:proofErr w:type="gramStart"/>
            <w:r w:rsidRPr="006B5B8F">
              <w:rPr>
                <w:rFonts w:ascii="宋体" w:hAnsi="宋体" w:cs="宋体" w:hint="eastAsia"/>
                <w:color w:val="000000"/>
                <w:kern w:val="0"/>
                <w:lang w:bidi="ar"/>
              </w:rPr>
              <w:t>导出某</w:t>
            </w:r>
            <w:proofErr w:type="gramEnd"/>
            <w:r w:rsidRPr="006B5B8F">
              <w:rPr>
                <w:rFonts w:ascii="宋体" w:hAnsi="宋体" w:cs="宋体" w:hint="eastAsia"/>
                <w:color w:val="000000"/>
                <w:kern w:val="0"/>
                <w:lang w:bidi="ar"/>
              </w:rPr>
              <w:t>一设备的三维数模，也可将多个设备整体导出为一个三维数模</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color w:val="000000"/>
                <w:kern w:val="0"/>
                <w:lang w:bidi="ar"/>
              </w:rPr>
              <w:t>11)</w:t>
            </w:r>
            <w:r w:rsidRPr="006B5B8F">
              <w:rPr>
                <w:rFonts w:ascii="宋体" w:hAnsi="宋体" w:hint="eastAsia"/>
              </w:rPr>
              <w:t xml:space="preserve"> </w:t>
            </w:r>
            <w:r w:rsidRPr="006B5B8F">
              <w:rPr>
                <w:rFonts w:ascii="宋体" w:hAnsi="宋体" w:cs="宋体" w:hint="eastAsia"/>
                <w:color w:val="000000"/>
                <w:kern w:val="0"/>
                <w:lang w:bidi="ar"/>
              </w:rPr>
              <w:t>★软件应包含机器人集成视觉模拟功能，并且视觉功能为机器人原厂开发，可模拟真实视觉的视野范围、视觉识别等；</w:t>
            </w:r>
            <w:r w:rsidRPr="006B5B8F">
              <w:rPr>
                <w:rFonts w:ascii="宋体" w:hAnsi="宋体" w:cs="宋体" w:hint="eastAsia"/>
                <w:b/>
                <w:bCs/>
                <w:color w:val="000000"/>
                <w:kern w:val="0"/>
                <w:lang w:bidi="ar"/>
              </w:rPr>
              <w:t xml:space="preserve"> </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color w:val="000000"/>
                <w:kern w:val="0"/>
                <w:lang w:bidi="ar"/>
              </w:rPr>
              <w:t>12)</w:t>
            </w:r>
            <w:r w:rsidRPr="006B5B8F">
              <w:rPr>
                <w:rFonts w:ascii="宋体" w:hAnsi="宋体" w:hint="eastAsia"/>
              </w:rPr>
              <w:t xml:space="preserve"> </w:t>
            </w:r>
            <w:r w:rsidRPr="006B5B8F">
              <w:rPr>
                <w:rFonts w:ascii="宋体" w:hAnsi="宋体" w:cs="宋体" w:hint="eastAsia"/>
                <w:color w:val="000000"/>
                <w:kern w:val="0"/>
                <w:lang w:bidi="ar"/>
              </w:rPr>
              <w:t>软件可以</w:t>
            </w:r>
            <w:bookmarkStart w:id="34" w:name="_Hlk198409326"/>
            <w:r w:rsidRPr="006B5B8F">
              <w:rPr>
                <w:rFonts w:ascii="宋体" w:hAnsi="宋体" w:cs="宋体" w:hint="eastAsia"/>
                <w:color w:val="000000"/>
                <w:kern w:val="0"/>
                <w:lang w:bidi="ar"/>
              </w:rPr>
              <w:t>完成</w:t>
            </w:r>
            <w:proofErr w:type="gramStart"/>
            <w:r w:rsidRPr="006B5B8F">
              <w:rPr>
                <w:rFonts w:ascii="宋体" w:hAnsi="宋体" w:cs="宋体" w:hint="eastAsia"/>
                <w:color w:val="000000"/>
                <w:kern w:val="0"/>
                <w:lang w:bidi="ar"/>
              </w:rPr>
              <w:t>实训台机</w:t>
            </w:r>
            <w:proofErr w:type="gramEnd"/>
            <w:r w:rsidRPr="006B5B8F">
              <w:rPr>
                <w:rFonts w:ascii="宋体" w:hAnsi="宋体" w:cs="宋体" w:hint="eastAsia"/>
                <w:color w:val="000000"/>
                <w:kern w:val="0"/>
                <w:lang w:bidi="ar"/>
              </w:rPr>
              <w:t>加工自动化系统场景</w:t>
            </w:r>
            <w:bookmarkEnd w:id="34"/>
            <w:r w:rsidRPr="006B5B8F">
              <w:rPr>
                <w:rFonts w:ascii="宋体" w:hAnsi="宋体" w:cs="宋体" w:hint="eastAsia"/>
                <w:color w:val="000000"/>
                <w:kern w:val="0"/>
                <w:lang w:bidi="ar"/>
              </w:rPr>
              <w:t>的3D仿真环境搭建，并完成整个系统的动作过程的动画效果演示。仿真动作应包含所有工序机器人完整动作的连续视频，包括圆柱工件视觉分拣、机加工上下料、去毛刺、吹屑、金属环装配、成品下料；</w:t>
            </w:r>
            <w:r w:rsidRPr="006B5B8F">
              <w:rPr>
                <w:rFonts w:ascii="宋体" w:hAnsi="宋体" w:cs="宋体" w:hint="eastAsia"/>
                <w:b/>
                <w:bCs/>
                <w:color w:val="000000"/>
                <w:kern w:val="0"/>
                <w:lang w:bidi="ar"/>
              </w:rPr>
              <w:t>（需现场视频演示）</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color w:val="000000"/>
                <w:kern w:val="0"/>
                <w:lang w:bidi="ar"/>
              </w:rPr>
              <w:t>13)</w:t>
            </w:r>
            <w:r w:rsidRPr="006B5B8F">
              <w:rPr>
                <w:rFonts w:ascii="宋体" w:hAnsi="宋体" w:hint="eastAsia"/>
              </w:rPr>
              <w:t xml:space="preserve"> </w:t>
            </w:r>
            <w:r w:rsidRPr="006B5B8F">
              <w:rPr>
                <w:rFonts w:ascii="宋体" w:hAnsi="宋体" w:cs="宋体" w:hint="eastAsia"/>
                <w:color w:val="000000"/>
                <w:kern w:val="0"/>
                <w:lang w:bidi="ar"/>
              </w:rPr>
              <w:t>软件可以完成</w:t>
            </w:r>
            <w:proofErr w:type="gramStart"/>
            <w:r w:rsidRPr="006B5B8F">
              <w:rPr>
                <w:rFonts w:ascii="宋体" w:hAnsi="宋体" w:cs="宋体" w:hint="eastAsia"/>
                <w:color w:val="000000"/>
                <w:kern w:val="0"/>
                <w:lang w:bidi="ar"/>
              </w:rPr>
              <w:t>实训台新能源</w:t>
            </w:r>
            <w:proofErr w:type="gramEnd"/>
            <w:r w:rsidRPr="006B5B8F">
              <w:rPr>
                <w:rFonts w:ascii="宋体" w:hAnsi="宋体" w:cs="宋体" w:hint="eastAsia"/>
                <w:color w:val="000000"/>
                <w:kern w:val="0"/>
                <w:lang w:bidi="ar"/>
              </w:rPr>
              <w:t>电池包组装系统场景的3D仿真环境搭建，并完成整个系统的动作过程的动画效果演示。仿真动作应包含所有工序机器人完整动作的连续视频，包括模组基座上料到装配台、手爪切换、电芯从供给单元取出、电芯装入模组基座、模组送入输送线、模组转运后取出、模组存入存储托盘、电池包组装（模组装入、控制单元装入、上盖板装入）</w:t>
            </w:r>
            <w:r w:rsidRPr="006B5B8F">
              <w:rPr>
                <w:rFonts w:ascii="宋体" w:hAnsi="宋体" w:cs="宋体" w:hint="eastAsia"/>
                <w:b/>
                <w:bCs/>
                <w:color w:val="000000"/>
                <w:kern w:val="0"/>
                <w:lang w:bidi="ar"/>
              </w:rPr>
              <w:t>（需现场视频演示）</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color w:val="000000"/>
                <w:kern w:val="0"/>
                <w:lang w:bidi="ar"/>
              </w:rPr>
              <w:t>14)</w:t>
            </w:r>
            <w:r w:rsidRPr="006B5B8F">
              <w:rPr>
                <w:rFonts w:ascii="宋体" w:hAnsi="宋体" w:hint="eastAsia"/>
              </w:rPr>
              <w:t xml:space="preserve"> </w:t>
            </w:r>
            <w:r w:rsidRPr="006B5B8F">
              <w:rPr>
                <w:rFonts w:ascii="宋体" w:hAnsi="宋体" w:cs="宋体" w:hint="eastAsia"/>
                <w:color w:val="000000"/>
                <w:kern w:val="0"/>
                <w:lang w:bidi="ar"/>
              </w:rPr>
              <w:t>软件可以</w:t>
            </w:r>
            <w:bookmarkStart w:id="35" w:name="_Hlk198409294"/>
            <w:r w:rsidRPr="006B5B8F">
              <w:rPr>
                <w:rFonts w:ascii="宋体" w:hAnsi="宋体" w:cs="宋体" w:hint="eastAsia"/>
                <w:color w:val="000000"/>
                <w:kern w:val="0"/>
                <w:lang w:bidi="ar"/>
              </w:rPr>
              <w:t>完成</w:t>
            </w:r>
            <w:proofErr w:type="gramStart"/>
            <w:r w:rsidRPr="006B5B8F">
              <w:rPr>
                <w:rFonts w:ascii="宋体" w:hAnsi="宋体" w:cs="宋体" w:hint="eastAsia"/>
                <w:color w:val="000000"/>
                <w:kern w:val="0"/>
                <w:lang w:bidi="ar"/>
              </w:rPr>
              <w:t>实训台新能源</w:t>
            </w:r>
            <w:proofErr w:type="gramEnd"/>
            <w:r w:rsidRPr="006B5B8F">
              <w:rPr>
                <w:rFonts w:ascii="宋体" w:hAnsi="宋体" w:cs="宋体" w:hint="eastAsia"/>
                <w:color w:val="000000"/>
                <w:kern w:val="0"/>
                <w:lang w:bidi="ar"/>
              </w:rPr>
              <w:t>电池包组装</w:t>
            </w:r>
            <w:bookmarkEnd w:id="35"/>
            <w:r w:rsidRPr="006B5B8F">
              <w:rPr>
                <w:rFonts w:ascii="宋体" w:hAnsi="宋体" w:cs="宋体" w:hint="eastAsia"/>
                <w:color w:val="000000"/>
                <w:kern w:val="0"/>
                <w:lang w:bidi="ar"/>
              </w:rPr>
              <w:t>系统场景中电池模组在输送线上的动态跟踪抓取，并完成动态跟踪抓取动画效果演示。</w:t>
            </w:r>
            <w:r w:rsidRPr="006B5B8F">
              <w:rPr>
                <w:rFonts w:ascii="宋体" w:hAnsi="宋体" w:cs="宋体" w:hint="eastAsia"/>
                <w:b/>
                <w:bCs/>
                <w:color w:val="000000"/>
                <w:kern w:val="0"/>
                <w:lang w:bidi="ar"/>
              </w:rPr>
              <w:t>（需现场视频演示）</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7）中英文界面。</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b/>
                <w:bCs/>
                <w:color w:val="000000"/>
                <w:kern w:val="0"/>
                <w:lang w:bidi="ar"/>
              </w:rPr>
              <w:t>37、教学资源包</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1）机器人程序员编程资源包</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机器人程序员编程资源包，需要包含安全注意事项、机器人系统的组成、坐标系设置、程序的管理、逻辑指令、程序执行、信号、基准点及宏、自动运行、备份和加载、零点复归、机器人零位恢复、基本保养、机器人易耗品介绍、新能源电池包组装系统场景、机加工自动化系统场景等章节内容</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2）2D视觉系统编程资源包</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★2D视觉系统编程资源包，需要包含视觉系统概述、相机的安装和设置、相机校准、视觉处理程序、机器人视觉程序及维护保养等章节内容</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3）仿真软件培训资源包</w:t>
            </w:r>
          </w:p>
          <w:p w:rsidR="00811322" w:rsidRPr="006B5B8F" w:rsidRDefault="00746DF7">
            <w:pPr>
              <w:widowControl/>
              <w:jc w:val="left"/>
              <w:textAlignment w:val="center"/>
              <w:rPr>
                <w:rFonts w:ascii="宋体" w:hAnsi="宋体" w:cs="宋体"/>
                <w:b/>
                <w:bCs/>
                <w:color w:val="000000"/>
                <w:kern w:val="0"/>
                <w:lang w:bidi="ar"/>
              </w:rPr>
            </w:pPr>
            <w:r w:rsidRPr="006B5B8F">
              <w:rPr>
                <w:rFonts w:ascii="宋体" w:hAnsi="宋体" w:cs="宋体" w:hint="eastAsia"/>
                <w:color w:val="000000"/>
                <w:kern w:val="0"/>
                <w:lang w:bidi="ar"/>
              </w:rPr>
              <w:t>★需要包含软件概述、抓取和摆放工件实例介绍、附加轴添加、仿真器功能介绍等章节内容</w:t>
            </w:r>
          </w:p>
        </w:tc>
        <w:tc>
          <w:tcPr>
            <w:tcW w:w="757"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5</w:t>
            </w:r>
          </w:p>
        </w:tc>
        <w:tc>
          <w:tcPr>
            <w:tcW w:w="736"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套</w:t>
            </w:r>
          </w:p>
        </w:tc>
      </w:tr>
      <w:tr w:rsidR="00811322" w:rsidRPr="006B5B8F">
        <w:trPr>
          <w:jc w:val="center"/>
        </w:trPr>
        <w:tc>
          <w:tcPr>
            <w:tcW w:w="750"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2</w:t>
            </w:r>
          </w:p>
        </w:tc>
        <w:tc>
          <w:tcPr>
            <w:tcW w:w="1339"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教师椅</w:t>
            </w:r>
          </w:p>
        </w:tc>
        <w:tc>
          <w:tcPr>
            <w:tcW w:w="7046" w:type="dxa"/>
            <w:shd w:val="clear" w:color="auto" w:fill="auto"/>
            <w:vAlign w:val="center"/>
          </w:tcPr>
          <w:p w:rsidR="00811322" w:rsidRPr="006B5B8F" w:rsidRDefault="00746DF7">
            <w:pPr>
              <w:numPr>
                <w:ilvl w:val="0"/>
                <w:numId w:val="3"/>
              </w:numPr>
              <w:ind w:firstLineChars="200" w:firstLine="420"/>
              <w:jc w:val="left"/>
              <w:rPr>
                <w:rFonts w:ascii="宋体" w:hAnsi="宋体" w:cs="宋体"/>
              </w:rPr>
            </w:pPr>
            <w:r w:rsidRPr="006B5B8F">
              <w:rPr>
                <w:rFonts w:ascii="宋体" w:hAnsi="宋体" w:cs="宋体" w:hint="eastAsia"/>
              </w:rPr>
              <w:t>背筐全新进口PA材质，</w:t>
            </w:r>
            <w:proofErr w:type="gramStart"/>
            <w:r w:rsidRPr="006B5B8F">
              <w:rPr>
                <w:rFonts w:ascii="宋体" w:hAnsi="宋体" w:cs="宋体" w:hint="eastAsia"/>
              </w:rPr>
              <w:t>扪</w:t>
            </w:r>
            <w:proofErr w:type="gramEnd"/>
            <w:r w:rsidRPr="006B5B8F">
              <w:rPr>
                <w:rFonts w:ascii="宋体" w:hAnsi="宋体" w:cs="宋体" w:hint="eastAsia"/>
              </w:rPr>
              <w:t>弹力透气耐磨网布，舒适透气。</w:t>
            </w:r>
          </w:p>
          <w:p w:rsidR="00811322" w:rsidRPr="006B5B8F" w:rsidRDefault="00746DF7">
            <w:pPr>
              <w:numPr>
                <w:ilvl w:val="0"/>
                <w:numId w:val="3"/>
              </w:numPr>
              <w:ind w:firstLineChars="200" w:firstLine="420"/>
              <w:jc w:val="left"/>
              <w:rPr>
                <w:rFonts w:ascii="宋体" w:hAnsi="宋体" w:cs="宋体"/>
              </w:rPr>
            </w:pPr>
            <w:proofErr w:type="gramStart"/>
            <w:r w:rsidRPr="006B5B8F">
              <w:rPr>
                <w:rFonts w:ascii="宋体" w:hAnsi="宋体" w:cs="宋体" w:hint="eastAsia"/>
              </w:rPr>
              <w:t>腰靠升降</w:t>
            </w:r>
            <w:proofErr w:type="gramEnd"/>
            <w:r w:rsidRPr="006B5B8F">
              <w:rPr>
                <w:rFonts w:ascii="宋体" w:hAnsi="宋体" w:cs="宋体" w:hint="eastAsia"/>
              </w:rPr>
              <w:t>调节，提供不同位置的腰部支撑，在靠背后制动位置施加68kg的推力，保持60s，无异常，符合测试标准。</w:t>
            </w:r>
          </w:p>
          <w:p w:rsidR="00811322" w:rsidRPr="006B5B8F" w:rsidRDefault="00746DF7">
            <w:pPr>
              <w:numPr>
                <w:ilvl w:val="0"/>
                <w:numId w:val="3"/>
              </w:numPr>
              <w:ind w:firstLineChars="200" w:firstLine="420"/>
              <w:jc w:val="left"/>
              <w:rPr>
                <w:rFonts w:ascii="宋体" w:hAnsi="宋体" w:cs="宋体"/>
              </w:rPr>
            </w:pPr>
            <w:proofErr w:type="gramStart"/>
            <w:r w:rsidRPr="006B5B8F">
              <w:rPr>
                <w:rFonts w:ascii="宋体" w:hAnsi="宋体" w:cs="宋体" w:hint="eastAsia"/>
              </w:rPr>
              <w:t>座垫</w:t>
            </w:r>
            <w:proofErr w:type="gramEnd"/>
            <w:r w:rsidRPr="006B5B8F">
              <w:rPr>
                <w:rFonts w:ascii="宋体" w:hAnsi="宋体" w:cs="宋体" w:hint="eastAsia"/>
              </w:rPr>
              <w:t>采用硬度50，密度60的</w:t>
            </w:r>
            <w:proofErr w:type="gramStart"/>
            <w:r w:rsidRPr="006B5B8F">
              <w:rPr>
                <w:rFonts w:ascii="宋体" w:hAnsi="宋体" w:cs="宋体" w:hint="eastAsia"/>
              </w:rPr>
              <w:t>美标防阻</w:t>
            </w:r>
            <w:proofErr w:type="gramEnd"/>
            <w:r w:rsidRPr="006B5B8F">
              <w:rPr>
                <w:rFonts w:ascii="宋体" w:hAnsi="宋体" w:cs="宋体" w:hint="eastAsia"/>
              </w:rPr>
              <w:t>燃定型发泡海绵，高回弹，</w:t>
            </w:r>
            <w:r w:rsidRPr="006B5B8F">
              <w:rPr>
                <w:rFonts w:ascii="宋体" w:hAnsi="宋体" w:cs="宋体" w:hint="eastAsia"/>
              </w:rPr>
              <w:lastRenderedPageBreak/>
              <w:t>舒适透气。</w:t>
            </w:r>
          </w:p>
          <w:p w:rsidR="00811322" w:rsidRPr="006B5B8F" w:rsidRDefault="00746DF7">
            <w:pPr>
              <w:numPr>
                <w:ilvl w:val="0"/>
                <w:numId w:val="3"/>
              </w:numPr>
              <w:ind w:firstLineChars="200" w:firstLine="420"/>
              <w:jc w:val="left"/>
              <w:rPr>
                <w:rFonts w:ascii="宋体" w:hAnsi="宋体" w:cs="宋体"/>
              </w:rPr>
            </w:pPr>
            <w:r w:rsidRPr="006B5B8F">
              <w:rPr>
                <w:rFonts w:ascii="宋体" w:hAnsi="宋体" w:cs="宋体" w:hint="eastAsia"/>
              </w:rPr>
              <w:t>PP固定扶手，有效支撑手臂。</w:t>
            </w:r>
            <w:proofErr w:type="gramStart"/>
            <w:r w:rsidRPr="006B5B8F">
              <w:rPr>
                <w:rFonts w:ascii="宋体" w:hAnsi="宋体" w:cs="宋体" w:hint="eastAsia"/>
              </w:rPr>
              <w:t>倾仰底盘</w:t>
            </w:r>
            <w:proofErr w:type="gramEnd"/>
            <w:r w:rsidRPr="006B5B8F">
              <w:rPr>
                <w:rFonts w:ascii="宋体" w:hAnsi="宋体" w:cs="宋体" w:hint="eastAsia"/>
              </w:rPr>
              <w:t>，带原位锁定功能，</w:t>
            </w:r>
            <w:proofErr w:type="gramStart"/>
            <w:r w:rsidRPr="006B5B8F">
              <w:rPr>
                <w:rFonts w:ascii="宋体" w:hAnsi="宋体" w:cs="宋体" w:hint="eastAsia"/>
              </w:rPr>
              <w:t>倾仰力</w:t>
            </w:r>
            <w:proofErr w:type="gramEnd"/>
            <w:r w:rsidRPr="006B5B8F">
              <w:rPr>
                <w:rFonts w:ascii="宋体" w:hAnsi="宋体" w:cs="宋体" w:hint="eastAsia"/>
              </w:rPr>
              <w:t>度调节。</w:t>
            </w:r>
          </w:p>
          <w:p w:rsidR="00811322" w:rsidRPr="006B5B8F" w:rsidRDefault="00746DF7">
            <w:pPr>
              <w:numPr>
                <w:ilvl w:val="0"/>
                <w:numId w:val="3"/>
              </w:numPr>
              <w:ind w:firstLineChars="200" w:firstLine="420"/>
              <w:jc w:val="left"/>
              <w:rPr>
                <w:rFonts w:ascii="宋体" w:hAnsi="宋体" w:cs="宋体"/>
              </w:rPr>
            </w:pPr>
            <w:r w:rsidRPr="006B5B8F">
              <w:rPr>
                <w:rFonts w:ascii="宋体" w:hAnsi="宋体" w:cs="宋体" w:hint="eastAsia"/>
              </w:rPr>
              <w:t>三级防爆气压棒，上下升降100mm，轻松调节高度 ，提供舒适的腿部支撑。</w:t>
            </w:r>
          </w:p>
          <w:p w:rsidR="00811322" w:rsidRPr="006B5B8F" w:rsidRDefault="00746DF7">
            <w:pPr>
              <w:numPr>
                <w:ilvl w:val="0"/>
                <w:numId w:val="3"/>
              </w:numPr>
              <w:ind w:firstLineChars="200" w:firstLine="420"/>
              <w:jc w:val="left"/>
              <w:rPr>
                <w:rFonts w:ascii="宋体" w:hAnsi="宋体" w:cs="宋体"/>
              </w:rPr>
            </w:pPr>
            <w:r w:rsidRPr="006B5B8F">
              <w:rPr>
                <w:rFonts w:ascii="宋体" w:hAnsi="宋体" w:cs="宋体" w:hint="eastAsia"/>
              </w:rPr>
              <w:t>R340mm尼龙五星脚，Φ60mmPU</w:t>
            </w:r>
            <w:proofErr w:type="gramStart"/>
            <w:r w:rsidRPr="006B5B8F">
              <w:rPr>
                <w:rFonts w:ascii="宋体" w:hAnsi="宋体" w:cs="宋体" w:hint="eastAsia"/>
              </w:rPr>
              <w:t>面静音</w:t>
            </w:r>
            <w:proofErr w:type="gramEnd"/>
            <w:r w:rsidRPr="006B5B8F">
              <w:rPr>
                <w:rFonts w:ascii="宋体" w:hAnsi="宋体" w:cs="宋体" w:hint="eastAsia"/>
              </w:rPr>
              <w:t>尼龙轮；</w:t>
            </w:r>
          </w:p>
          <w:p w:rsidR="00811322" w:rsidRPr="006B5B8F" w:rsidRDefault="00746DF7">
            <w:pPr>
              <w:numPr>
                <w:ilvl w:val="0"/>
                <w:numId w:val="3"/>
              </w:numPr>
              <w:ind w:firstLineChars="200" w:firstLine="420"/>
              <w:jc w:val="left"/>
              <w:rPr>
                <w:rFonts w:ascii="宋体" w:hAnsi="宋体" w:cs="宋体"/>
              </w:rPr>
            </w:pPr>
            <w:r w:rsidRPr="006B5B8F">
              <w:rPr>
                <w:rFonts w:ascii="宋体" w:hAnsi="宋体" w:cs="宋体" w:hint="eastAsia"/>
              </w:rPr>
              <w:t>产品整体尺寸：670*630*995mm（±10mm）。</w:t>
            </w:r>
          </w:p>
        </w:tc>
        <w:tc>
          <w:tcPr>
            <w:tcW w:w="757"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2</w:t>
            </w:r>
          </w:p>
        </w:tc>
        <w:tc>
          <w:tcPr>
            <w:tcW w:w="736"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把</w:t>
            </w:r>
          </w:p>
        </w:tc>
      </w:tr>
      <w:tr w:rsidR="00811322" w:rsidRPr="006B5B8F">
        <w:trPr>
          <w:jc w:val="center"/>
        </w:trPr>
        <w:tc>
          <w:tcPr>
            <w:tcW w:w="750"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3</w:t>
            </w:r>
          </w:p>
        </w:tc>
        <w:tc>
          <w:tcPr>
            <w:tcW w:w="1339" w:type="dxa"/>
            <w:shd w:val="clear" w:color="auto" w:fill="auto"/>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电脑桌</w:t>
            </w:r>
          </w:p>
        </w:tc>
        <w:tc>
          <w:tcPr>
            <w:tcW w:w="7046" w:type="dxa"/>
            <w:shd w:val="clear" w:color="auto" w:fill="auto"/>
            <w:vAlign w:val="center"/>
          </w:tcPr>
          <w:p w:rsidR="00811322" w:rsidRPr="006B5B8F" w:rsidRDefault="00746DF7">
            <w:pPr>
              <w:widowControl/>
              <w:jc w:val="left"/>
              <w:textAlignment w:val="center"/>
              <w:rPr>
                <w:rFonts w:ascii="宋体" w:hAnsi="宋体"/>
              </w:rPr>
            </w:pPr>
            <w:r w:rsidRPr="006B5B8F">
              <w:rPr>
                <w:rFonts w:ascii="宋体" w:hAnsi="宋体" w:cs="宋体" w:hint="eastAsia"/>
                <w:color w:val="000000"/>
                <w:kern w:val="0"/>
                <w:lang w:bidi="ar"/>
              </w:rPr>
              <w:t>1、桌面采用 2.5厘米厚，E1级环保板.PVC28*2mm同色封边，美观简洁。</w:t>
            </w:r>
            <w:r w:rsidRPr="006B5B8F">
              <w:rPr>
                <w:rFonts w:ascii="宋体" w:hAnsi="宋体" w:cs="宋体" w:hint="eastAsia"/>
                <w:color w:val="000000"/>
                <w:kern w:val="0"/>
                <w:lang w:bidi="ar"/>
              </w:rPr>
              <w:br/>
              <w:t>2、桌面可支持常规色颜色改色，适应多种教学环境。</w:t>
            </w:r>
            <w:r w:rsidRPr="006B5B8F">
              <w:rPr>
                <w:rFonts w:ascii="宋体" w:hAnsi="宋体" w:cs="宋体" w:hint="eastAsia"/>
                <w:color w:val="000000"/>
                <w:kern w:val="0"/>
                <w:lang w:bidi="ar"/>
              </w:rPr>
              <w:br/>
              <w:t>3、架子采用2.0*4.0厘米弯管，管壁1.0mm，支撑力好，经久耐用。</w:t>
            </w:r>
            <w:r w:rsidRPr="006B5B8F">
              <w:rPr>
                <w:rFonts w:ascii="宋体" w:hAnsi="宋体" w:cs="宋体" w:hint="eastAsia"/>
                <w:color w:val="000000"/>
                <w:kern w:val="0"/>
                <w:lang w:bidi="ar"/>
              </w:rPr>
              <w:br/>
              <w:t>4、桌子后面放机箱，带门带锁，维护和安装更加方便。</w:t>
            </w:r>
            <w:r w:rsidRPr="006B5B8F">
              <w:rPr>
                <w:rFonts w:ascii="宋体" w:hAnsi="宋体" w:cs="宋体" w:hint="eastAsia"/>
                <w:color w:val="000000"/>
                <w:kern w:val="0"/>
                <w:lang w:bidi="ar"/>
              </w:rPr>
              <w:br/>
              <w:t>5、后面封网片，桌子后下方可放主机箱，机箱高度43厘米宽度20厘米内径，门可整封也可</w:t>
            </w:r>
            <w:proofErr w:type="gramStart"/>
            <w:r w:rsidRPr="006B5B8F">
              <w:rPr>
                <w:rFonts w:ascii="宋体" w:hAnsi="宋体" w:cs="宋体" w:hint="eastAsia"/>
                <w:color w:val="000000"/>
                <w:kern w:val="0"/>
                <w:lang w:bidi="ar"/>
              </w:rPr>
              <w:t>半封方便</w:t>
            </w:r>
            <w:proofErr w:type="gramEnd"/>
            <w:r w:rsidRPr="006B5B8F">
              <w:rPr>
                <w:rFonts w:ascii="宋体" w:hAnsi="宋体" w:cs="宋体" w:hint="eastAsia"/>
                <w:color w:val="000000"/>
                <w:kern w:val="0"/>
                <w:lang w:bidi="ar"/>
              </w:rPr>
              <w:t>开机，</w:t>
            </w:r>
            <w:proofErr w:type="gramStart"/>
            <w:r w:rsidRPr="006B5B8F">
              <w:rPr>
                <w:rFonts w:ascii="宋体" w:hAnsi="宋体" w:cs="宋体" w:hint="eastAsia"/>
                <w:color w:val="000000"/>
                <w:kern w:val="0"/>
                <w:lang w:bidi="ar"/>
              </w:rPr>
              <w:t>侧面腿设</w:t>
            </w:r>
            <w:proofErr w:type="gramEnd"/>
            <w:r w:rsidRPr="006B5B8F">
              <w:rPr>
                <w:rFonts w:ascii="宋体" w:hAnsi="宋体" w:cs="宋体" w:hint="eastAsia"/>
                <w:color w:val="000000"/>
                <w:kern w:val="0"/>
                <w:lang w:bidi="ar"/>
              </w:rPr>
              <w:t>计有线盒和插座孔，可装插座或者走线。后</w:t>
            </w:r>
            <w:proofErr w:type="gramStart"/>
            <w:r w:rsidRPr="006B5B8F">
              <w:rPr>
                <w:rFonts w:ascii="宋体" w:hAnsi="宋体" w:cs="宋体" w:hint="eastAsia"/>
                <w:color w:val="000000"/>
                <w:kern w:val="0"/>
                <w:lang w:bidi="ar"/>
              </w:rPr>
              <w:t>背带网</w:t>
            </w:r>
            <w:proofErr w:type="gramEnd"/>
            <w:r w:rsidRPr="006B5B8F">
              <w:rPr>
                <w:rFonts w:ascii="宋体" w:hAnsi="宋体" w:cs="宋体" w:hint="eastAsia"/>
                <w:color w:val="000000"/>
                <w:kern w:val="0"/>
                <w:lang w:bidi="ar"/>
              </w:rPr>
              <w:t>片设计有透气</w:t>
            </w:r>
            <w:proofErr w:type="gramStart"/>
            <w:r w:rsidRPr="006B5B8F">
              <w:rPr>
                <w:rFonts w:ascii="宋体" w:hAnsi="宋体" w:cs="宋体" w:hint="eastAsia"/>
                <w:color w:val="000000"/>
                <w:kern w:val="0"/>
                <w:lang w:bidi="ar"/>
              </w:rPr>
              <w:t>孔防</w:t>
            </w:r>
            <w:proofErr w:type="gramEnd"/>
            <w:r w:rsidRPr="006B5B8F">
              <w:rPr>
                <w:rFonts w:ascii="宋体" w:hAnsi="宋体" w:cs="宋体" w:hint="eastAsia"/>
                <w:color w:val="000000"/>
                <w:kern w:val="0"/>
                <w:lang w:bidi="ar"/>
              </w:rPr>
              <w:t>止机箱过热，更防盗，</w:t>
            </w:r>
            <w:r w:rsidRPr="006B5B8F">
              <w:rPr>
                <w:rFonts w:ascii="宋体" w:hAnsi="宋体" w:cs="宋体" w:hint="eastAsia"/>
                <w:color w:val="000000"/>
                <w:kern w:val="0"/>
                <w:lang w:bidi="ar"/>
              </w:rPr>
              <w:br/>
              <w:t>6、下身铁架表面是经过磷化除锈除油处理，桌脚为耐磨防滑尼龙脚垫。</w:t>
            </w:r>
            <w:r w:rsidRPr="006B5B8F">
              <w:rPr>
                <w:rFonts w:ascii="宋体" w:hAnsi="宋体" w:cs="宋体" w:hint="eastAsia"/>
                <w:color w:val="000000"/>
                <w:kern w:val="0"/>
                <w:lang w:bidi="ar"/>
              </w:rPr>
              <w:br/>
              <w:t>7、尺寸：不小于1400*600*750MM.</w:t>
            </w:r>
          </w:p>
        </w:tc>
        <w:tc>
          <w:tcPr>
            <w:tcW w:w="757" w:type="dxa"/>
            <w:shd w:val="clear" w:color="auto" w:fill="auto"/>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21</w:t>
            </w:r>
          </w:p>
        </w:tc>
        <w:tc>
          <w:tcPr>
            <w:tcW w:w="736" w:type="dxa"/>
            <w:shd w:val="clear" w:color="auto" w:fill="auto"/>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张</w:t>
            </w:r>
          </w:p>
        </w:tc>
      </w:tr>
      <w:tr w:rsidR="00811322" w:rsidRPr="006B5B8F">
        <w:trPr>
          <w:jc w:val="center"/>
        </w:trPr>
        <w:tc>
          <w:tcPr>
            <w:tcW w:w="750"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4</w:t>
            </w:r>
          </w:p>
        </w:tc>
        <w:tc>
          <w:tcPr>
            <w:tcW w:w="1339" w:type="dxa"/>
            <w:shd w:val="clear" w:color="auto" w:fill="auto"/>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方凳</w:t>
            </w:r>
          </w:p>
        </w:tc>
        <w:tc>
          <w:tcPr>
            <w:tcW w:w="7046" w:type="dxa"/>
            <w:shd w:val="clear" w:color="auto" w:fill="auto"/>
            <w:vAlign w:val="center"/>
          </w:tcPr>
          <w:p w:rsidR="00811322" w:rsidRPr="006B5B8F" w:rsidRDefault="00746DF7">
            <w:pPr>
              <w:widowControl/>
              <w:jc w:val="left"/>
              <w:textAlignment w:val="center"/>
              <w:rPr>
                <w:rFonts w:ascii="宋体" w:hAnsi="宋体"/>
              </w:rPr>
            </w:pPr>
            <w:r w:rsidRPr="006B5B8F">
              <w:rPr>
                <w:rFonts w:ascii="宋体" w:hAnsi="宋体" w:cs="宋体" w:hint="eastAsia"/>
                <w:color w:val="000000"/>
                <w:kern w:val="0"/>
                <w:lang w:bidi="ar"/>
              </w:rPr>
              <w:t>1、规格尺寸：不小于340*240*420mm；</w:t>
            </w:r>
            <w:r w:rsidRPr="006B5B8F">
              <w:rPr>
                <w:rFonts w:ascii="宋体" w:hAnsi="宋体" w:cs="宋体" w:hint="eastAsia"/>
                <w:color w:val="000000"/>
                <w:kern w:val="0"/>
                <w:lang w:bidi="ar"/>
              </w:rPr>
              <w:br/>
              <w:t>2、凳面板采用25mm环保装饰板；</w:t>
            </w:r>
            <w:r w:rsidRPr="006B5B8F">
              <w:rPr>
                <w:rFonts w:ascii="宋体" w:hAnsi="宋体" w:cs="宋体" w:hint="eastAsia"/>
                <w:color w:val="000000"/>
                <w:kern w:val="0"/>
                <w:lang w:bidi="ar"/>
              </w:rPr>
              <w:br/>
              <w:t>3、主体采用优级方管25*25*1.2mm，经加工、除锈、磷化后静电喷塑而成。</w:t>
            </w:r>
            <w:r w:rsidRPr="006B5B8F">
              <w:rPr>
                <w:rFonts w:ascii="宋体" w:hAnsi="宋体" w:cs="宋体" w:hint="eastAsia"/>
                <w:color w:val="000000"/>
                <w:kern w:val="0"/>
                <w:lang w:bidi="ar"/>
              </w:rPr>
              <w:br/>
              <w:t>4、每条凳腿用25mm方内套塞紧且不易取下。</w:t>
            </w:r>
          </w:p>
        </w:tc>
        <w:tc>
          <w:tcPr>
            <w:tcW w:w="757" w:type="dxa"/>
            <w:shd w:val="clear" w:color="auto" w:fill="auto"/>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40</w:t>
            </w:r>
          </w:p>
        </w:tc>
        <w:tc>
          <w:tcPr>
            <w:tcW w:w="736" w:type="dxa"/>
            <w:shd w:val="clear" w:color="auto" w:fill="auto"/>
            <w:vAlign w:val="center"/>
          </w:tcPr>
          <w:p w:rsidR="00811322" w:rsidRPr="006B5B8F" w:rsidRDefault="00746DF7">
            <w:pPr>
              <w:widowControl/>
              <w:jc w:val="center"/>
              <w:textAlignment w:val="center"/>
              <w:rPr>
                <w:rFonts w:ascii="宋体" w:hAnsi="宋体"/>
              </w:rPr>
            </w:pPr>
            <w:proofErr w:type="gramStart"/>
            <w:r w:rsidRPr="006B5B8F">
              <w:rPr>
                <w:rFonts w:ascii="宋体" w:hAnsi="宋体" w:cs="宋体" w:hint="eastAsia"/>
                <w:color w:val="000000"/>
                <w:kern w:val="0"/>
                <w:lang w:bidi="ar"/>
              </w:rPr>
              <w:t>个</w:t>
            </w:r>
            <w:proofErr w:type="gramEnd"/>
          </w:p>
        </w:tc>
      </w:tr>
      <w:tr w:rsidR="00811322" w:rsidRPr="006B5B8F">
        <w:trPr>
          <w:jc w:val="center"/>
        </w:trPr>
        <w:tc>
          <w:tcPr>
            <w:tcW w:w="750"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5</w:t>
            </w:r>
          </w:p>
        </w:tc>
        <w:tc>
          <w:tcPr>
            <w:tcW w:w="1339" w:type="dxa"/>
            <w:shd w:val="clear" w:color="auto" w:fill="auto"/>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培训桌</w:t>
            </w:r>
          </w:p>
        </w:tc>
        <w:tc>
          <w:tcPr>
            <w:tcW w:w="7046" w:type="dxa"/>
            <w:shd w:val="clear" w:color="auto" w:fill="auto"/>
            <w:vAlign w:val="center"/>
          </w:tcPr>
          <w:p w:rsidR="00811322" w:rsidRPr="006B5B8F" w:rsidRDefault="00746DF7">
            <w:pPr>
              <w:pStyle w:val="afffff6"/>
              <w:numPr>
                <w:ilvl w:val="0"/>
                <w:numId w:val="4"/>
              </w:numPr>
              <w:ind w:firstLineChars="0" w:firstLine="0"/>
              <w:rPr>
                <w:rFonts w:ascii="宋体" w:eastAsia="宋体" w:hAnsi="宋体"/>
                <w:color w:val="000000" w:themeColor="text1"/>
                <w:sz w:val="21"/>
                <w:szCs w:val="21"/>
                <w:lang w:val="en-US"/>
              </w:rPr>
            </w:pPr>
            <w:r w:rsidRPr="006B5B8F">
              <w:rPr>
                <w:rFonts w:ascii="宋体" w:eastAsia="宋体" w:hAnsi="宋体" w:hint="eastAsia"/>
                <w:color w:val="000000" w:themeColor="text1"/>
                <w:sz w:val="21"/>
                <w:szCs w:val="21"/>
                <w:lang w:val="en-US"/>
              </w:rPr>
              <w:t>桌面：E1级高密度板台面，厚度为25MM，内材经过防虫、防腐的化学处理，强度高、钢性好、不变形、比重合理；封边：PVC胶边；</w:t>
            </w:r>
          </w:p>
          <w:p w:rsidR="00811322" w:rsidRPr="006B5B8F" w:rsidRDefault="00746DF7">
            <w:pPr>
              <w:pStyle w:val="afffff6"/>
              <w:numPr>
                <w:ilvl w:val="0"/>
                <w:numId w:val="4"/>
              </w:numPr>
              <w:ind w:firstLineChars="0" w:firstLine="0"/>
              <w:rPr>
                <w:rFonts w:ascii="宋体" w:eastAsia="宋体" w:hAnsi="宋体"/>
                <w:color w:val="000000" w:themeColor="text1"/>
                <w:sz w:val="21"/>
                <w:szCs w:val="21"/>
                <w:lang w:val="en-US"/>
              </w:rPr>
            </w:pPr>
            <w:r w:rsidRPr="006B5B8F">
              <w:rPr>
                <w:rFonts w:ascii="宋体" w:eastAsia="宋体" w:hAnsi="宋体" w:hint="eastAsia"/>
                <w:color w:val="000000" w:themeColor="text1"/>
                <w:sz w:val="21"/>
                <w:szCs w:val="21"/>
                <w:lang w:val="en-US"/>
              </w:rPr>
              <w:t>桌架：1.5mm</w:t>
            </w:r>
            <w:proofErr w:type="gramStart"/>
            <w:r w:rsidRPr="006B5B8F">
              <w:rPr>
                <w:rFonts w:ascii="宋体" w:eastAsia="宋体" w:hAnsi="宋体" w:hint="eastAsia"/>
                <w:color w:val="000000" w:themeColor="text1"/>
                <w:sz w:val="21"/>
                <w:szCs w:val="21"/>
                <w:lang w:val="en-US"/>
              </w:rPr>
              <w:t>厚蛋管</w:t>
            </w:r>
            <w:proofErr w:type="gramEnd"/>
            <w:r w:rsidRPr="006B5B8F">
              <w:rPr>
                <w:rFonts w:ascii="宋体" w:eastAsia="宋体" w:hAnsi="宋体" w:hint="eastAsia"/>
                <w:color w:val="000000" w:themeColor="text1"/>
                <w:sz w:val="21"/>
                <w:szCs w:val="21"/>
                <w:lang w:val="en-US"/>
              </w:rPr>
              <w:t>冷轧钢立柱，1.2mm冷轧钢横梁，表面高温静电喷涂；</w:t>
            </w:r>
          </w:p>
          <w:p w:rsidR="00811322" w:rsidRPr="006B5B8F" w:rsidRDefault="00746DF7">
            <w:pPr>
              <w:pStyle w:val="afffff6"/>
              <w:numPr>
                <w:ilvl w:val="0"/>
                <w:numId w:val="4"/>
              </w:numPr>
              <w:ind w:firstLineChars="0" w:firstLine="0"/>
              <w:rPr>
                <w:rFonts w:ascii="宋体" w:eastAsia="宋体" w:hAnsi="宋体"/>
                <w:color w:val="000000" w:themeColor="text1"/>
                <w:sz w:val="21"/>
                <w:szCs w:val="21"/>
                <w:lang w:val="en-US"/>
              </w:rPr>
            </w:pPr>
            <w:r w:rsidRPr="006B5B8F">
              <w:rPr>
                <w:rFonts w:ascii="宋体" w:eastAsia="宋体" w:hAnsi="宋体" w:hint="eastAsia"/>
                <w:color w:val="000000" w:themeColor="text1"/>
                <w:sz w:val="21"/>
                <w:szCs w:val="21"/>
                <w:lang w:val="en-US"/>
              </w:rPr>
              <w:t>书网：材料为0.8mm冷轧钢架，表面高温静电喷涂；</w:t>
            </w:r>
          </w:p>
          <w:p w:rsidR="00811322" w:rsidRPr="006B5B8F" w:rsidRDefault="00746DF7">
            <w:pPr>
              <w:pStyle w:val="afffff6"/>
              <w:numPr>
                <w:ilvl w:val="0"/>
                <w:numId w:val="4"/>
              </w:numPr>
              <w:ind w:firstLineChars="0" w:firstLine="0"/>
              <w:rPr>
                <w:rFonts w:ascii="宋体" w:eastAsia="宋体" w:hAnsi="宋体"/>
                <w:color w:val="000000" w:themeColor="text1"/>
                <w:sz w:val="21"/>
                <w:szCs w:val="21"/>
                <w:lang w:val="en-US"/>
              </w:rPr>
            </w:pPr>
            <w:r w:rsidRPr="006B5B8F">
              <w:rPr>
                <w:rFonts w:ascii="宋体" w:eastAsia="宋体" w:hAnsi="宋体" w:hint="eastAsia"/>
                <w:color w:val="000000" w:themeColor="text1"/>
                <w:sz w:val="21"/>
                <w:szCs w:val="21"/>
                <w:lang w:val="en-US"/>
              </w:rPr>
              <w:t>挡板：挡板E1级高密度板采用15MM，封边：PVC胶边。</w:t>
            </w:r>
          </w:p>
          <w:p w:rsidR="00811322" w:rsidRPr="006B5B8F" w:rsidRDefault="00746DF7">
            <w:pPr>
              <w:pStyle w:val="afffff6"/>
              <w:numPr>
                <w:ilvl w:val="0"/>
                <w:numId w:val="4"/>
              </w:numPr>
              <w:ind w:firstLineChars="0" w:firstLine="0"/>
              <w:rPr>
                <w:rFonts w:ascii="宋体" w:eastAsia="宋体" w:hAnsi="宋体"/>
                <w:color w:val="000000" w:themeColor="text1"/>
                <w:sz w:val="21"/>
                <w:szCs w:val="21"/>
                <w:lang w:val="en-US"/>
              </w:rPr>
            </w:pPr>
            <w:r w:rsidRPr="006B5B8F">
              <w:rPr>
                <w:rFonts w:ascii="宋体" w:eastAsia="宋体" w:hAnsi="宋体" w:hint="eastAsia"/>
                <w:color w:val="000000" w:themeColor="text1"/>
                <w:sz w:val="21"/>
                <w:szCs w:val="21"/>
                <w:lang w:val="en-US"/>
              </w:rPr>
              <w:t>脚轮：可调节高低，带刹车轮，方便用户随时调节桌面平整；</w:t>
            </w:r>
          </w:p>
          <w:p w:rsidR="00811322" w:rsidRPr="006B5B8F" w:rsidRDefault="00746DF7">
            <w:pPr>
              <w:pStyle w:val="afffff6"/>
              <w:numPr>
                <w:ilvl w:val="0"/>
                <w:numId w:val="4"/>
              </w:numPr>
              <w:ind w:firstLineChars="0" w:firstLine="0"/>
              <w:rPr>
                <w:rFonts w:ascii="宋体" w:eastAsia="宋体" w:hAnsi="宋体"/>
                <w:color w:val="000000" w:themeColor="text1"/>
                <w:sz w:val="21"/>
                <w:szCs w:val="21"/>
                <w:lang w:val="en-US"/>
              </w:rPr>
            </w:pPr>
            <w:r w:rsidRPr="006B5B8F">
              <w:rPr>
                <w:rFonts w:ascii="宋体" w:eastAsia="宋体" w:hAnsi="宋体" w:hint="eastAsia"/>
                <w:color w:val="000000" w:themeColor="text1"/>
                <w:sz w:val="21"/>
                <w:szCs w:val="21"/>
                <w:lang w:val="en-US"/>
              </w:rPr>
              <w:t>折叠：整个桌子可90度折叠，节省空间。</w:t>
            </w:r>
          </w:p>
          <w:p w:rsidR="00811322" w:rsidRPr="006B5B8F" w:rsidRDefault="00746DF7">
            <w:pPr>
              <w:pStyle w:val="afffff6"/>
              <w:numPr>
                <w:ilvl w:val="0"/>
                <w:numId w:val="4"/>
              </w:numPr>
              <w:ind w:firstLineChars="0" w:firstLine="0"/>
              <w:rPr>
                <w:rFonts w:ascii="宋体" w:eastAsia="宋体" w:hAnsi="宋体"/>
                <w:color w:val="000000" w:themeColor="text1"/>
                <w:sz w:val="21"/>
                <w:szCs w:val="21"/>
                <w:lang w:val="en-US"/>
              </w:rPr>
            </w:pPr>
            <w:r w:rsidRPr="006B5B8F">
              <w:rPr>
                <w:rFonts w:ascii="宋体" w:eastAsia="宋体" w:hAnsi="宋体" w:hint="eastAsia"/>
                <w:color w:val="000000" w:themeColor="text1"/>
                <w:sz w:val="21"/>
                <w:szCs w:val="21"/>
                <w:lang w:val="en-US"/>
              </w:rPr>
              <w:t>木板颜色：多色可选或提供样品色定制；</w:t>
            </w:r>
          </w:p>
          <w:p w:rsidR="00811322" w:rsidRPr="006B5B8F" w:rsidRDefault="00746DF7">
            <w:pPr>
              <w:pStyle w:val="afffff6"/>
              <w:numPr>
                <w:ilvl w:val="0"/>
                <w:numId w:val="4"/>
              </w:numPr>
              <w:ind w:firstLineChars="0" w:firstLine="0"/>
              <w:rPr>
                <w:rFonts w:ascii="宋体" w:eastAsia="宋体" w:hAnsi="宋体"/>
                <w:color w:val="000000" w:themeColor="text1"/>
                <w:sz w:val="21"/>
                <w:szCs w:val="21"/>
                <w:lang w:val="en-US"/>
              </w:rPr>
            </w:pPr>
            <w:r w:rsidRPr="006B5B8F">
              <w:rPr>
                <w:rFonts w:ascii="宋体" w:eastAsia="宋体" w:hAnsi="宋体" w:hint="eastAsia"/>
                <w:color w:val="000000" w:themeColor="text1"/>
                <w:sz w:val="21"/>
                <w:szCs w:val="21"/>
                <w:lang w:val="en-US"/>
              </w:rPr>
              <w:t xml:space="preserve">1）可固定拼接、整体移动，2）可固定桌面平整；尺寸：不小于1400L*550W*750H                                                                                                                                                                                                                                                                                </w:t>
            </w:r>
          </w:p>
        </w:tc>
        <w:tc>
          <w:tcPr>
            <w:tcW w:w="757" w:type="dxa"/>
            <w:shd w:val="clear" w:color="auto" w:fill="auto"/>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20</w:t>
            </w:r>
          </w:p>
        </w:tc>
        <w:tc>
          <w:tcPr>
            <w:tcW w:w="736" w:type="dxa"/>
            <w:shd w:val="clear" w:color="auto" w:fill="auto"/>
            <w:vAlign w:val="center"/>
          </w:tcPr>
          <w:p w:rsidR="00811322" w:rsidRPr="006B5B8F" w:rsidRDefault="00746DF7">
            <w:pPr>
              <w:widowControl/>
              <w:jc w:val="center"/>
              <w:textAlignment w:val="center"/>
              <w:rPr>
                <w:rFonts w:ascii="宋体" w:hAnsi="宋体"/>
              </w:rPr>
            </w:pPr>
            <w:r w:rsidRPr="006B5B8F">
              <w:rPr>
                <w:rFonts w:ascii="宋体" w:hAnsi="宋体" w:cs="宋体" w:hint="eastAsia"/>
                <w:color w:val="000000"/>
                <w:kern w:val="0"/>
                <w:lang w:bidi="ar"/>
              </w:rPr>
              <w:t>张</w:t>
            </w:r>
          </w:p>
        </w:tc>
      </w:tr>
      <w:tr w:rsidR="00811322" w:rsidRPr="006B5B8F">
        <w:trPr>
          <w:jc w:val="center"/>
        </w:trPr>
        <w:tc>
          <w:tcPr>
            <w:tcW w:w="750"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6</w:t>
            </w:r>
          </w:p>
        </w:tc>
        <w:tc>
          <w:tcPr>
            <w:tcW w:w="1339"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培训凳</w:t>
            </w:r>
          </w:p>
        </w:tc>
        <w:tc>
          <w:tcPr>
            <w:tcW w:w="7046" w:type="dxa"/>
            <w:shd w:val="clear" w:color="auto" w:fill="auto"/>
            <w:vAlign w:val="center"/>
          </w:tcPr>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1、规格尺寸：340*240*420mm；</w:t>
            </w:r>
            <w:r w:rsidRPr="006B5B8F">
              <w:rPr>
                <w:rFonts w:ascii="宋体" w:hAnsi="宋体" w:cs="宋体" w:hint="eastAsia"/>
                <w:color w:val="000000"/>
                <w:kern w:val="0"/>
                <w:lang w:bidi="ar"/>
              </w:rPr>
              <w:br/>
              <w:t>2、凳面板采用25mm环保装饰板；</w:t>
            </w:r>
            <w:r w:rsidRPr="006B5B8F">
              <w:rPr>
                <w:rFonts w:ascii="宋体" w:hAnsi="宋体" w:cs="宋体" w:hint="eastAsia"/>
                <w:color w:val="000000"/>
                <w:kern w:val="0"/>
                <w:lang w:bidi="ar"/>
              </w:rPr>
              <w:br/>
              <w:t>3、主体采用优级方管25*25*1.2mm，经加工、除锈、磷化后静电喷塑而成。</w:t>
            </w:r>
            <w:r w:rsidRPr="006B5B8F">
              <w:rPr>
                <w:rFonts w:ascii="宋体" w:hAnsi="宋体" w:cs="宋体" w:hint="eastAsia"/>
                <w:color w:val="000000"/>
                <w:kern w:val="0"/>
                <w:lang w:bidi="ar"/>
              </w:rPr>
              <w:br/>
              <w:t>4、每条凳腿用25mm方内套塞紧且不易取下。</w:t>
            </w:r>
          </w:p>
        </w:tc>
        <w:tc>
          <w:tcPr>
            <w:tcW w:w="757"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40</w:t>
            </w:r>
          </w:p>
        </w:tc>
        <w:tc>
          <w:tcPr>
            <w:tcW w:w="736"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把</w:t>
            </w:r>
          </w:p>
        </w:tc>
      </w:tr>
      <w:tr w:rsidR="00811322" w:rsidRPr="006B5B8F">
        <w:trPr>
          <w:jc w:val="center"/>
        </w:trPr>
        <w:tc>
          <w:tcPr>
            <w:tcW w:w="750"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7</w:t>
            </w:r>
          </w:p>
        </w:tc>
        <w:tc>
          <w:tcPr>
            <w:tcW w:w="1339"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讲台</w:t>
            </w:r>
          </w:p>
        </w:tc>
        <w:tc>
          <w:tcPr>
            <w:tcW w:w="7046" w:type="dxa"/>
            <w:shd w:val="clear" w:color="auto" w:fill="auto"/>
            <w:vAlign w:val="center"/>
          </w:tcPr>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尺寸：不小于2400*700*900mm</w:t>
            </w:r>
            <w:r w:rsidRPr="006B5B8F">
              <w:rPr>
                <w:rFonts w:ascii="宋体" w:hAnsi="宋体" w:cs="宋体" w:hint="eastAsia"/>
                <w:color w:val="000000"/>
                <w:kern w:val="0"/>
                <w:lang w:bidi="ar"/>
              </w:rPr>
              <w:br/>
              <w:t>1.全木结构；</w:t>
            </w:r>
            <w:r w:rsidRPr="006B5B8F">
              <w:rPr>
                <w:rFonts w:ascii="宋体" w:hAnsi="宋体" w:cs="宋体" w:hint="eastAsia"/>
                <w:color w:val="000000"/>
                <w:kern w:val="0"/>
                <w:lang w:bidi="ar"/>
              </w:rPr>
              <w:br/>
              <w:t>2.面板：采用12.7mm</w:t>
            </w:r>
            <w:proofErr w:type="gramStart"/>
            <w:r w:rsidRPr="006B5B8F">
              <w:rPr>
                <w:rFonts w:ascii="宋体" w:hAnsi="宋体" w:cs="宋体" w:hint="eastAsia"/>
                <w:color w:val="000000"/>
                <w:kern w:val="0"/>
                <w:lang w:bidi="ar"/>
              </w:rPr>
              <w:t>厚双面膜</w:t>
            </w:r>
            <w:proofErr w:type="gramEnd"/>
            <w:r w:rsidRPr="006B5B8F">
              <w:rPr>
                <w:rFonts w:ascii="宋体" w:hAnsi="宋体" w:cs="宋体" w:hint="eastAsia"/>
                <w:color w:val="000000"/>
                <w:kern w:val="0"/>
                <w:lang w:bidi="ar"/>
              </w:rPr>
              <w:t>耐腐蚀实芯理化板制作，四角倒R15圆角。耐酸、耐碱、耐高温，坚固耐用，防潮、无细孔、不膨胀、</w:t>
            </w:r>
            <w:proofErr w:type="gramStart"/>
            <w:r w:rsidRPr="006B5B8F">
              <w:rPr>
                <w:rFonts w:ascii="宋体" w:hAnsi="宋体" w:cs="宋体" w:hint="eastAsia"/>
                <w:color w:val="000000"/>
                <w:kern w:val="0"/>
                <w:lang w:bidi="ar"/>
              </w:rPr>
              <w:t>不</w:t>
            </w:r>
            <w:proofErr w:type="gramEnd"/>
            <w:r w:rsidRPr="006B5B8F">
              <w:rPr>
                <w:rFonts w:ascii="宋体" w:hAnsi="宋体" w:cs="宋体" w:hint="eastAsia"/>
                <w:color w:val="000000"/>
                <w:kern w:val="0"/>
                <w:lang w:bidi="ar"/>
              </w:rPr>
              <w:t>龟裂、不变形、不导电、便于维护及具有良好的承重性能；</w:t>
            </w:r>
            <w:r w:rsidRPr="006B5B8F">
              <w:rPr>
                <w:rFonts w:ascii="宋体" w:hAnsi="宋体" w:cs="宋体" w:hint="eastAsia"/>
                <w:color w:val="000000"/>
                <w:kern w:val="0"/>
                <w:lang w:bidi="ar"/>
              </w:rPr>
              <w:br/>
              <w:t>3.柜身：采用E1级环保型三聚氰胺板制作，可见截面均经过PVC封边；整体结构设计合理，预留电脑主机、键盘托、实物展台、教师电源位置。</w:t>
            </w:r>
            <w:r w:rsidRPr="006B5B8F">
              <w:rPr>
                <w:rFonts w:ascii="宋体" w:hAnsi="宋体" w:cs="宋体" w:hint="eastAsia"/>
                <w:color w:val="000000"/>
                <w:kern w:val="0"/>
                <w:lang w:bidi="ar"/>
              </w:rPr>
              <w:br/>
              <w:t>4.防腐三节静音导轨：采用优质品牌三节静音滑轨；</w:t>
            </w:r>
            <w:r w:rsidRPr="006B5B8F">
              <w:rPr>
                <w:rFonts w:ascii="宋体" w:hAnsi="宋体" w:cs="宋体" w:hint="eastAsia"/>
                <w:color w:val="000000"/>
                <w:kern w:val="0"/>
                <w:lang w:bidi="ar"/>
              </w:rPr>
              <w:br/>
            </w:r>
            <w:r w:rsidRPr="006B5B8F">
              <w:rPr>
                <w:rFonts w:ascii="宋体" w:hAnsi="宋体" w:cs="宋体" w:hint="eastAsia"/>
                <w:color w:val="000000"/>
                <w:kern w:val="0"/>
                <w:lang w:bidi="ar"/>
              </w:rPr>
              <w:lastRenderedPageBreak/>
              <w:t>5.铰链：采用知名品牌大弯铰链，开合十万次以上；</w:t>
            </w:r>
            <w:r w:rsidRPr="006B5B8F">
              <w:rPr>
                <w:rFonts w:ascii="宋体" w:hAnsi="宋体" w:cs="宋体" w:hint="eastAsia"/>
                <w:color w:val="000000"/>
                <w:kern w:val="0"/>
                <w:lang w:bidi="ar"/>
              </w:rPr>
              <w:br/>
              <w:t>6.耐腐蚀连接件：采用专用连接组装件；</w:t>
            </w:r>
            <w:r w:rsidRPr="006B5B8F">
              <w:rPr>
                <w:rFonts w:ascii="宋体" w:hAnsi="宋体" w:cs="宋体" w:hint="eastAsia"/>
                <w:color w:val="000000"/>
                <w:kern w:val="0"/>
                <w:lang w:bidi="ar"/>
              </w:rPr>
              <w:br/>
              <w:t>7.桌脚：采用ABS注塑专用桌垫固定；</w:t>
            </w:r>
            <w:r w:rsidRPr="006B5B8F">
              <w:rPr>
                <w:rFonts w:ascii="宋体" w:hAnsi="宋体" w:cs="宋体" w:hint="eastAsia"/>
                <w:color w:val="000000"/>
                <w:kern w:val="0"/>
                <w:lang w:bidi="ar"/>
              </w:rPr>
              <w:br/>
              <w:t>8.防撞胶垫：采用橡胶材质，装于抽屉及门板内侧，减缓碰撞，保护柜体；</w:t>
            </w:r>
            <w:r w:rsidRPr="006B5B8F">
              <w:rPr>
                <w:rFonts w:ascii="宋体" w:hAnsi="宋体" w:cs="宋体" w:hint="eastAsia"/>
                <w:color w:val="000000"/>
                <w:kern w:val="0"/>
                <w:lang w:bidi="ar"/>
              </w:rPr>
              <w:br/>
              <w:t>9.其他:台面装置教师电源主控台，预留多媒体设备（电脑；实物展台、DVD）等设备位置。</w:t>
            </w:r>
          </w:p>
        </w:tc>
        <w:tc>
          <w:tcPr>
            <w:tcW w:w="757"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1</w:t>
            </w:r>
          </w:p>
        </w:tc>
        <w:tc>
          <w:tcPr>
            <w:tcW w:w="736"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张</w:t>
            </w:r>
          </w:p>
        </w:tc>
      </w:tr>
      <w:tr w:rsidR="00811322" w:rsidRPr="006B5B8F">
        <w:trPr>
          <w:jc w:val="center"/>
        </w:trPr>
        <w:tc>
          <w:tcPr>
            <w:tcW w:w="750"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8</w:t>
            </w:r>
          </w:p>
        </w:tc>
        <w:tc>
          <w:tcPr>
            <w:tcW w:w="1339"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智慧黑板</w:t>
            </w:r>
          </w:p>
        </w:tc>
        <w:tc>
          <w:tcPr>
            <w:tcW w:w="7046" w:type="dxa"/>
            <w:shd w:val="clear" w:color="auto" w:fill="auto"/>
            <w:vAlign w:val="center"/>
          </w:tcPr>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一、整体设计</w:t>
            </w:r>
            <w:r w:rsidRPr="006B5B8F">
              <w:rPr>
                <w:rFonts w:ascii="宋体" w:hAnsi="宋体" w:cs="宋体" w:hint="eastAsia"/>
                <w:color w:val="000000"/>
                <w:kern w:val="0"/>
                <w:lang w:bidi="ar"/>
              </w:rPr>
              <w:br/>
              <w:t>1．整机采用一体设计，无推拉式结构，外部无任何可见内部功能模块连接线，主副屏过渡平滑并在同一平面，中间无单独边框阻隔。主</w:t>
            </w:r>
            <w:proofErr w:type="gramStart"/>
            <w:r w:rsidRPr="006B5B8F">
              <w:rPr>
                <w:rFonts w:ascii="宋体" w:hAnsi="宋体" w:cs="宋体" w:hint="eastAsia"/>
                <w:color w:val="000000"/>
                <w:kern w:val="0"/>
                <w:lang w:bidi="ar"/>
              </w:rPr>
              <w:t>屏支持</w:t>
            </w:r>
            <w:proofErr w:type="gramEnd"/>
            <w:r w:rsidRPr="006B5B8F">
              <w:rPr>
                <w:rFonts w:ascii="宋体" w:hAnsi="宋体" w:cs="宋体" w:hint="eastAsia"/>
                <w:color w:val="000000"/>
                <w:kern w:val="0"/>
                <w:lang w:bidi="ar"/>
              </w:rPr>
              <w:t>普通粉笔直接书写。两侧副屏可支持以下媒介（普通粉笔、液体粉笔、成膜笔）进行板书书写。副</w:t>
            </w:r>
            <w:proofErr w:type="gramStart"/>
            <w:r w:rsidRPr="006B5B8F">
              <w:rPr>
                <w:rFonts w:ascii="宋体" w:hAnsi="宋体" w:cs="宋体" w:hint="eastAsia"/>
                <w:color w:val="000000"/>
                <w:kern w:val="0"/>
                <w:lang w:bidi="ar"/>
              </w:rPr>
              <w:t>屏支持磁</w:t>
            </w:r>
            <w:proofErr w:type="gramEnd"/>
            <w:r w:rsidRPr="006B5B8F">
              <w:rPr>
                <w:rFonts w:ascii="宋体" w:hAnsi="宋体" w:cs="宋体" w:hint="eastAsia"/>
                <w:color w:val="000000"/>
                <w:kern w:val="0"/>
                <w:lang w:bidi="ar"/>
              </w:rPr>
              <w:t>吸附功能，可以满足带有磁吸的板擦等教具进行吸附在副屏上。</w:t>
            </w:r>
            <w:r w:rsidRPr="006B5B8F">
              <w:rPr>
                <w:rFonts w:ascii="宋体" w:hAnsi="宋体" w:cs="宋体" w:hint="eastAsia"/>
                <w:color w:val="000000"/>
                <w:kern w:val="0"/>
                <w:lang w:bidi="ar"/>
              </w:rPr>
              <w:br/>
              <w:t>2．整机采用86英寸超高清LED液晶屏，显示比例16:9，分辨率3840×2160。</w:t>
            </w:r>
            <w:r w:rsidRPr="006B5B8F">
              <w:rPr>
                <w:rFonts w:ascii="宋体" w:hAnsi="宋体" w:cs="宋体" w:hint="eastAsia"/>
                <w:color w:val="000000"/>
                <w:kern w:val="0"/>
                <w:lang w:bidi="ar"/>
              </w:rPr>
              <w:br/>
              <w:t>3．整机采用全物理钢化玻璃，钢化玻璃表面硬度≥9H，支持防眩光功能，玻璃表面采用纳米材料镀膜环保工艺，书写更加顺滑，防眩光效果更加优异。</w:t>
            </w:r>
            <w:r w:rsidRPr="006B5B8F">
              <w:rPr>
                <w:rFonts w:ascii="宋体" w:hAnsi="宋体" w:cs="宋体" w:hint="eastAsia"/>
                <w:color w:val="000000"/>
                <w:kern w:val="0"/>
                <w:lang w:bidi="ar"/>
              </w:rPr>
              <w:br/>
              <w:t>4．整机具备至少6个前置按键，可实现开关机、调出中控菜单、音量+/-、护眼、录屏操作。</w:t>
            </w:r>
            <w:r w:rsidRPr="006B5B8F">
              <w:rPr>
                <w:rFonts w:ascii="宋体" w:hAnsi="宋体" w:cs="宋体" w:hint="eastAsia"/>
                <w:color w:val="000000"/>
                <w:kern w:val="0"/>
                <w:lang w:bidi="ar"/>
              </w:rPr>
              <w:br/>
              <w:t>5．设备支持≥5个自定义前置按键，“设置”、“音量-”，“音量+”，“录屏”，“护眼”按键，可通过自定义设置实现前置面板功能按键一键启用任</w:t>
            </w:r>
            <w:proofErr w:type="gramStart"/>
            <w:r w:rsidRPr="006B5B8F">
              <w:rPr>
                <w:rFonts w:ascii="宋体" w:hAnsi="宋体" w:cs="宋体" w:hint="eastAsia"/>
                <w:color w:val="000000"/>
                <w:kern w:val="0"/>
                <w:lang w:bidi="ar"/>
              </w:rPr>
              <w:t>一</w:t>
            </w:r>
            <w:proofErr w:type="gramEnd"/>
            <w:r w:rsidRPr="006B5B8F">
              <w:rPr>
                <w:rFonts w:ascii="宋体" w:hAnsi="宋体" w:cs="宋体" w:hint="eastAsia"/>
                <w:color w:val="000000"/>
                <w:kern w:val="0"/>
                <w:lang w:bidi="ar"/>
              </w:rPr>
              <w:t>全局小工具（批注、截屏、计时、</w:t>
            </w:r>
            <w:proofErr w:type="gramStart"/>
            <w:r w:rsidRPr="006B5B8F">
              <w:rPr>
                <w:rFonts w:ascii="宋体" w:hAnsi="宋体" w:cs="宋体" w:hint="eastAsia"/>
                <w:color w:val="000000"/>
                <w:kern w:val="0"/>
                <w:lang w:bidi="ar"/>
              </w:rPr>
              <w:t>降半</w:t>
            </w:r>
            <w:proofErr w:type="gramEnd"/>
            <w:r w:rsidRPr="006B5B8F">
              <w:rPr>
                <w:rFonts w:ascii="宋体" w:hAnsi="宋体" w:cs="宋体" w:hint="eastAsia"/>
                <w:color w:val="000000"/>
                <w:kern w:val="0"/>
                <w:lang w:bidi="ar"/>
              </w:rPr>
              <w:t>屏、放大镜、倒数日、日历）、快捷开关（节能模式、纸质护眼模式、经典护眼模式、自动亮度模式）、课堂智能反馈。</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6．整机接口：侧置输入接口具备≥2路HDMI、≥1路RS232、≥1路USB接口；侧置输出接口具备≥1路音频输出、≥1路触控USB输出；前置输入接口具备≥3路USB接口（包含1路Type-C、2路USB）。</w:t>
            </w:r>
            <w:r w:rsidRPr="006B5B8F">
              <w:rPr>
                <w:rFonts w:ascii="宋体" w:hAnsi="宋体" w:cs="宋体" w:hint="eastAsia"/>
                <w:color w:val="000000"/>
                <w:kern w:val="0"/>
                <w:lang w:bidi="ar"/>
              </w:rPr>
              <w:br/>
              <w:t>二、护</w:t>
            </w:r>
            <w:proofErr w:type="gramStart"/>
            <w:r w:rsidRPr="006B5B8F">
              <w:rPr>
                <w:rFonts w:ascii="宋体" w:hAnsi="宋体" w:cs="宋体" w:hint="eastAsia"/>
                <w:color w:val="000000"/>
                <w:kern w:val="0"/>
                <w:lang w:bidi="ar"/>
              </w:rPr>
              <w:t>眼显示</w:t>
            </w:r>
            <w:proofErr w:type="gramEnd"/>
            <w:r w:rsidRPr="006B5B8F">
              <w:rPr>
                <w:rFonts w:ascii="宋体" w:hAnsi="宋体" w:cs="宋体" w:hint="eastAsia"/>
                <w:color w:val="000000"/>
                <w:kern w:val="0"/>
                <w:lang w:bidi="ar"/>
              </w:rPr>
              <w:br/>
              <w:t>1．整机背光系统支持DC调光方式，多级亮度调节，支持白颜色背景下最暗亮度≤100nit，用于提升显示对比度。（提供国家认可的具备CMA认证的检测机构所出具的检测报告复印件并加盖公章）</w:t>
            </w:r>
            <w:r w:rsidRPr="006B5B8F">
              <w:rPr>
                <w:rFonts w:ascii="宋体" w:hAnsi="宋体" w:cs="宋体" w:hint="eastAsia"/>
                <w:color w:val="000000"/>
                <w:kern w:val="0"/>
                <w:lang w:bidi="ar"/>
              </w:rPr>
              <w:br/>
              <w:t>2．整机采用硬件低蓝光背光技术，在源头减少有害蓝光波段能量，蓝光占比（有害蓝光415～455nm能量综合）/（整体蓝光400～500能量综合）＜50%，低蓝光保护显示不偏色、不泛黄。</w:t>
            </w:r>
            <w:r w:rsidRPr="006B5B8F">
              <w:rPr>
                <w:rFonts w:ascii="宋体" w:hAnsi="宋体" w:cs="宋体" w:hint="eastAsia"/>
                <w:color w:val="000000"/>
                <w:kern w:val="0"/>
                <w:lang w:bidi="ar"/>
              </w:rPr>
              <w:br/>
              <w:t>3．整机支持色彩空间可选，包含标准模式和sRGB模式，在sRGB模式下可做到</w:t>
            </w:r>
            <w:proofErr w:type="gramStart"/>
            <w:r w:rsidRPr="006B5B8F">
              <w:rPr>
                <w:rFonts w:ascii="宋体" w:hAnsi="宋体" w:cs="宋体" w:hint="eastAsia"/>
                <w:color w:val="000000"/>
                <w:kern w:val="0"/>
                <w:lang w:bidi="ar"/>
              </w:rPr>
              <w:t>高色准</w:t>
            </w:r>
            <w:proofErr w:type="gramEnd"/>
            <w:r w:rsidRPr="006B5B8F">
              <w:rPr>
                <w:rFonts w:ascii="宋体" w:hAnsi="宋体" w:cs="宋体" w:hint="eastAsia"/>
                <w:color w:val="000000"/>
                <w:kern w:val="0"/>
                <w:lang w:bidi="ar"/>
              </w:rPr>
              <w:t>△E≤1.0。</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4．整机系统支持手势上滑调出人工智能画质调节模式（AI-PQ），</w:t>
            </w:r>
            <w:proofErr w:type="gramStart"/>
            <w:r w:rsidRPr="006B5B8F">
              <w:rPr>
                <w:rFonts w:ascii="宋体" w:hAnsi="宋体" w:cs="宋体" w:hint="eastAsia"/>
                <w:color w:val="000000"/>
                <w:kern w:val="0"/>
                <w:lang w:bidi="ar"/>
              </w:rPr>
              <w:t>在安卓通道</w:t>
            </w:r>
            <w:proofErr w:type="gramEnd"/>
            <w:r w:rsidRPr="006B5B8F">
              <w:rPr>
                <w:rFonts w:ascii="宋体" w:hAnsi="宋体" w:cs="宋体" w:hint="eastAsia"/>
                <w:color w:val="000000"/>
                <w:kern w:val="0"/>
                <w:lang w:bidi="ar"/>
              </w:rPr>
              <w:t>下可根据屏幕内容自动调节画质参数，当屏幕出现人物、建筑、夜景等元素时，自动调整对比度、饱和度、锐利度、色调色相值、高光/阴影。</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5．整机全通道支持纸质护眼模式，可实现画面纹理的实时调整；支持纸质纹理：牛皮纸、素描纸、宣纸、水彩纸、水纹纸；支持透明度调节；支持色温调节；纸质护</w:t>
            </w:r>
            <w:proofErr w:type="gramStart"/>
            <w:r w:rsidRPr="006B5B8F">
              <w:rPr>
                <w:rFonts w:ascii="宋体" w:hAnsi="宋体" w:cs="宋体" w:hint="eastAsia"/>
                <w:color w:val="000000"/>
                <w:kern w:val="0"/>
                <w:lang w:bidi="ar"/>
              </w:rPr>
              <w:t>眼模式</w:t>
            </w:r>
            <w:proofErr w:type="gramEnd"/>
            <w:r w:rsidRPr="006B5B8F">
              <w:rPr>
                <w:rFonts w:ascii="宋体" w:hAnsi="宋体" w:cs="宋体" w:hint="eastAsia"/>
                <w:color w:val="000000"/>
                <w:kern w:val="0"/>
                <w:lang w:bidi="ar"/>
              </w:rPr>
              <w:t>下，显示画面各像素点灰度不规则，减少背景干扰。</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6．整机能感应并自动调节屏幕亮度来达到在不同光照环境下的不同亮度显示效果，此功能可自行开启或关闭。</w:t>
            </w:r>
            <w:r w:rsidRPr="006B5B8F">
              <w:rPr>
                <w:rFonts w:ascii="宋体" w:hAnsi="宋体" w:cs="宋体" w:hint="eastAsia"/>
                <w:color w:val="000000"/>
                <w:kern w:val="0"/>
                <w:lang w:bidi="ar"/>
              </w:rPr>
              <w:br/>
              <w:t>三、教学音频</w:t>
            </w:r>
            <w:r w:rsidRPr="006B5B8F">
              <w:rPr>
                <w:rFonts w:ascii="宋体" w:hAnsi="宋体" w:cs="宋体" w:hint="eastAsia"/>
                <w:color w:val="000000"/>
                <w:kern w:val="0"/>
                <w:lang w:bidi="ar"/>
              </w:rPr>
              <w:br/>
              <w:t>1．整机内置2.2声道扬声器，位于设备上边框，顶置朝前发声，</w:t>
            </w:r>
            <w:proofErr w:type="gramStart"/>
            <w:r w:rsidRPr="006B5B8F">
              <w:rPr>
                <w:rFonts w:ascii="宋体" w:hAnsi="宋体" w:cs="宋体" w:hint="eastAsia"/>
                <w:color w:val="000000"/>
                <w:kern w:val="0"/>
                <w:lang w:bidi="ar"/>
              </w:rPr>
              <w:t>前朝向</w:t>
            </w:r>
            <w:proofErr w:type="gramEnd"/>
            <w:r w:rsidRPr="006B5B8F">
              <w:rPr>
                <w:rFonts w:ascii="宋体" w:hAnsi="宋体" w:cs="宋体" w:hint="eastAsia"/>
                <w:color w:val="000000"/>
                <w:kern w:val="0"/>
                <w:lang w:bidi="ar"/>
              </w:rPr>
              <w:t>10W高音扬声器2个，上朝向20W中低音扬声器2个，额定总功率60W。</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2．整机内置扬声器采用缝隙发声技术，喇叭采用槽式开口设计，不大于5.8mm。</w:t>
            </w:r>
            <w:r w:rsidRPr="006B5B8F">
              <w:rPr>
                <w:rFonts w:ascii="宋体" w:hAnsi="宋体" w:cs="宋体" w:hint="eastAsia"/>
                <w:color w:val="000000"/>
                <w:kern w:val="0"/>
                <w:lang w:bidi="ar"/>
              </w:rPr>
              <w:br/>
            </w:r>
            <w:r w:rsidRPr="006B5B8F">
              <w:rPr>
                <w:rFonts w:ascii="宋体" w:hAnsi="宋体" w:cs="宋体" w:hint="eastAsia"/>
                <w:color w:val="000000"/>
                <w:kern w:val="0"/>
                <w:lang w:bidi="ar"/>
              </w:rPr>
              <w:lastRenderedPageBreak/>
              <w:t>3．整机</w:t>
            </w:r>
            <w:proofErr w:type="gramStart"/>
            <w:r w:rsidRPr="006B5B8F">
              <w:rPr>
                <w:rFonts w:ascii="宋体" w:hAnsi="宋体" w:cs="宋体" w:hint="eastAsia"/>
                <w:color w:val="000000"/>
                <w:kern w:val="0"/>
                <w:lang w:bidi="ar"/>
              </w:rPr>
              <w:t>内置非</w:t>
            </w:r>
            <w:proofErr w:type="gramEnd"/>
            <w:r w:rsidRPr="006B5B8F">
              <w:rPr>
                <w:rFonts w:ascii="宋体" w:hAnsi="宋体" w:cs="宋体" w:hint="eastAsia"/>
                <w:color w:val="000000"/>
                <w:kern w:val="0"/>
                <w:lang w:bidi="ar"/>
              </w:rPr>
              <w:t>独立外扩展的8阵列麦克风，拾音角度≥180°，可用于对教室环境音频进行采集，拾音距离≥12m。</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4．支持标准、听力、观影和AI空间感知音效模式，AI空间感知音效模式可通过内置麦克风采集教室物理环境声音，自动生成符合当前教室物理环境的频段、音量、音效。</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四、画面采集</w:t>
            </w:r>
            <w:r w:rsidRPr="006B5B8F">
              <w:rPr>
                <w:rFonts w:ascii="宋体" w:hAnsi="宋体" w:cs="宋体" w:hint="eastAsia"/>
                <w:color w:val="000000"/>
                <w:kern w:val="0"/>
                <w:lang w:bidi="ar"/>
              </w:rPr>
              <w:br/>
              <w:t>1．整机上边框内置非独立式摄像头，采用一体化集成设计，摄像头数量≥4个。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2．智能拼接摄像头部分：整机上边框内置非独立式≥3个智能拼接摄像头，支持清晰度TV lines≥1600 lines。视场角≥141度且水平视场角≥139度，可拍摄≥1600</w:t>
            </w:r>
            <w:proofErr w:type="gramStart"/>
            <w:r w:rsidRPr="006B5B8F">
              <w:rPr>
                <w:rFonts w:ascii="宋体" w:hAnsi="宋体" w:cs="宋体" w:hint="eastAsia"/>
                <w:color w:val="000000"/>
                <w:kern w:val="0"/>
                <w:lang w:bidi="ar"/>
              </w:rPr>
              <w:t>万像</w:t>
            </w:r>
            <w:proofErr w:type="gramEnd"/>
            <w:r w:rsidRPr="006B5B8F">
              <w:rPr>
                <w:rFonts w:ascii="宋体" w:hAnsi="宋体" w:cs="宋体" w:hint="eastAsia"/>
                <w:color w:val="000000"/>
                <w:kern w:val="0"/>
                <w:lang w:bidi="ar"/>
              </w:rPr>
              <w:t>素的照片，支持输出8192×2048分辨率的照片和视频，支持画面畸变矫正功能。</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3．广角摄像头部分：整机上边框内置非独立式广角高清摄像头，视场角≥142度且水平视场角≥121度，支持输出4:3、16:9比例的图片和视频；在清晰度为2592 x 1944分辨率下，支持30帧的视频输出。</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4．摄像头功能：整机上边框内置</w:t>
            </w:r>
            <w:proofErr w:type="gramStart"/>
            <w:r w:rsidRPr="006B5B8F">
              <w:rPr>
                <w:rFonts w:ascii="宋体" w:hAnsi="宋体" w:cs="宋体" w:hint="eastAsia"/>
                <w:color w:val="000000"/>
                <w:kern w:val="0"/>
                <w:lang w:bidi="ar"/>
              </w:rPr>
              <w:t>非独式</w:t>
            </w:r>
            <w:proofErr w:type="gramEnd"/>
            <w:r w:rsidRPr="006B5B8F">
              <w:rPr>
                <w:rFonts w:ascii="宋体" w:hAnsi="宋体" w:cs="宋体" w:hint="eastAsia"/>
                <w:color w:val="000000"/>
                <w:kern w:val="0"/>
                <w:lang w:bidi="ar"/>
              </w:rPr>
              <w:t>广角摄像头和智能拼接摄像头， 均支持 3D 降噪算法和数字宽动态范围成像WDR 技术，支持输出 MJPG、 H.264 视频格式。</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5．整机支持上边框</w:t>
            </w:r>
            <w:proofErr w:type="gramStart"/>
            <w:r w:rsidRPr="006B5B8F">
              <w:rPr>
                <w:rFonts w:ascii="宋体" w:hAnsi="宋体" w:cs="宋体" w:hint="eastAsia"/>
                <w:color w:val="000000"/>
                <w:kern w:val="0"/>
                <w:lang w:bidi="ar"/>
              </w:rPr>
              <w:t>内置非</w:t>
            </w:r>
            <w:proofErr w:type="gramEnd"/>
            <w:r w:rsidRPr="006B5B8F">
              <w:rPr>
                <w:rFonts w:ascii="宋体" w:hAnsi="宋体" w:cs="宋体" w:hint="eastAsia"/>
                <w:color w:val="000000"/>
                <w:kern w:val="0"/>
                <w:lang w:bidi="ar"/>
              </w:rPr>
              <w:t>独立摄像头模组，同时输出至少 3 路视频流，同时支持课堂远程巡课、课堂教学数据采集、本地画面预览（拍照或视频录制）。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6．整机支持通过人脸识别进行登录账号。</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7．整机摄像头支持环境色温判断，根据环境调节合适的显示图像效果。</w:t>
            </w:r>
            <w:r w:rsidRPr="006B5B8F">
              <w:rPr>
                <w:rFonts w:ascii="宋体" w:hAnsi="宋体" w:cs="宋体" w:hint="eastAsia"/>
                <w:color w:val="000000"/>
                <w:kern w:val="0"/>
                <w:lang w:bidi="ar"/>
              </w:rPr>
              <w:br/>
              <w:t>五、无线互联</w:t>
            </w:r>
            <w:r w:rsidRPr="006B5B8F">
              <w:rPr>
                <w:rFonts w:ascii="宋体" w:hAnsi="宋体" w:cs="宋体" w:hint="eastAsia"/>
                <w:color w:val="000000"/>
                <w:kern w:val="0"/>
                <w:lang w:bidi="ar"/>
              </w:rPr>
              <w:br/>
              <w:t>1．整机</w:t>
            </w:r>
            <w:proofErr w:type="gramStart"/>
            <w:r w:rsidRPr="006B5B8F">
              <w:rPr>
                <w:rFonts w:ascii="宋体" w:hAnsi="宋体" w:cs="宋体" w:hint="eastAsia"/>
                <w:color w:val="000000"/>
                <w:kern w:val="0"/>
                <w:lang w:bidi="ar"/>
              </w:rPr>
              <w:t>内置双</w:t>
            </w:r>
            <w:proofErr w:type="gramEnd"/>
            <w:r w:rsidRPr="006B5B8F">
              <w:rPr>
                <w:rFonts w:ascii="宋体" w:hAnsi="宋体" w:cs="宋体" w:hint="eastAsia"/>
                <w:color w:val="000000"/>
                <w:kern w:val="0"/>
                <w:lang w:bidi="ar"/>
              </w:rPr>
              <w:t>WiFi6无线网卡（不接受外接），在Android和Windows系统下，可实现Wi-Fi无线上网连接、AP无线热点发射，在Android下支持无线设备同时连接数量≥32个，在Windows系统下支持无线设备同时连接≥8个。</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2．Wi-Fi及AP热点支持频段2.4GHz/5GHz；Wi-Fi制式支持IEEE 802.11 a/b/g/n/ac/ax；支持版本Wi-Fi6；Wi-Fi和AP热点工作距离≥12m。</w:t>
            </w:r>
            <w:r w:rsidRPr="006B5B8F">
              <w:rPr>
                <w:rFonts w:ascii="宋体" w:hAnsi="宋体" w:cs="宋体" w:hint="eastAsia"/>
                <w:color w:val="000000"/>
                <w:kern w:val="0"/>
                <w:lang w:bidi="ar"/>
              </w:rPr>
              <w:br/>
              <w:t>3．整机</w:t>
            </w:r>
            <w:proofErr w:type="gramStart"/>
            <w:r w:rsidRPr="006B5B8F">
              <w:rPr>
                <w:rFonts w:ascii="宋体" w:hAnsi="宋体" w:cs="宋体" w:hint="eastAsia"/>
                <w:color w:val="000000"/>
                <w:kern w:val="0"/>
                <w:lang w:bidi="ar"/>
              </w:rPr>
              <w:t>支持蓝牙</w:t>
            </w:r>
            <w:proofErr w:type="gramEnd"/>
            <w:r w:rsidRPr="006B5B8F">
              <w:rPr>
                <w:rFonts w:ascii="宋体" w:hAnsi="宋体" w:cs="宋体" w:hint="eastAsia"/>
                <w:color w:val="000000"/>
                <w:kern w:val="0"/>
                <w:lang w:bidi="ar"/>
              </w:rPr>
              <w:t>Bluetooth 5.4标准，PC</w:t>
            </w:r>
            <w:proofErr w:type="gramStart"/>
            <w:r w:rsidRPr="006B5B8F">
              <w:rPr>
                <w:rFonts w:ascii="宋体" w:hAnsi="宋体" w:cs="宋体" w:hint="eastAsia"/>
                <w:color w:val="000000"/>
                <w:kern w:val="0"/>
                <w:lang w:bidi="ar"/>
              </w:rPr>
              <w:t>端支</w:t>
            </w:r>
            <w:proofErr w:type="gramEnd"/>
            <w:r w:rsidRPr="006B5B8F">
              <w:rPr>
                <w:rFonts w:ascii="宋体" w:hAnsi="宋体" w:cs="宋体" w:hint="eastAsia"/>
                <w:color w:val="000000"/>
                <w:kern w:val="0"/>
                <w:lang w:bidi="ar"/>
              </w:rPr>
              <w:t>持主动</w:t>
            </w:r>
            <w:proofErr w:type="gramStart"/>
            <w:r w:rsidRPr="006B5B8F">
              <w:rPr>
                <w:rFonts w:ascii="宋体" w:hAnsi="宋体" w:cs="宋体" w:hint="eastAsia"/>
                <w:color w:val="000000"/>
                <w:kern w:val="0"/>
                <w:lang w:bidi="ar"/>
              </w:rPr>
              <w:t>发现蓝牙外</w:t>
            </w:r>
            <w:proofErr w:type="gramEnd"/>
            <w:r w:rsidRPr="006B5B8F">
              <w:rPr>
                <w:rFonts w:ascii="宋体" w:hAnsi="宋体" w:cs="宋体" w:hint="eastAsia"/>
                <w:color w:val="000000"/>
                <w:kern w:val="0"/>
                <w:lang w:bidi="ar"/>
              </w:rPr>
              <w:t>设从而连接（无需整机进入发现模式），支持连接外部蓝牙音箱播放音频。</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w:t>
            </w:r>
            <w:proofErr w:type="gramStart"/>
            <w:r w:rsidRPr="006B5B8F">
              <w:rPr>
                <w:rFonts w:ascii="宋体" w:hAnsi="宋体" w:cs="宋体" w:hint="eastAsia"/>
                <w:color w:val="000000"/>
                <w:kern w:val="0"/>
                <w:lang w:bidi="ar"/>
              </w:rPr>
              <w:t>扰模式</w:t>
            </w:r>
            <w:proofErr w:type="gramEnd"/>
            <w:r w:rsidRPr="006B5B8F">
              <w:rPr>
                <w:rFonts w:ascii="宋体" w:hAnsi="宋体" w:cs="宋体" w:hint="eastAsia"/>
                <w:color w:val="000000"/>
                <w:kern w:val="0"/>
                <w:lang w:bidi="ar"/>
              </w:rPr>
              <w:t>时，不允许其他人再进行传屏；</w:t>
            </w:r>
            <w:proofErr w:type="gramStart"/>
            <w:r w:rsidRPr="006B5B8F">
              <w:rPr>
                <w:rFonts w:ascii="宋体" w:hAnsi="宋体" w:cs="宋体" w:hint="eastAsia"/>
                <w:color w:val="000000"/>
                <w:kern w:val="0"/>
                <w:lang w:bidi="ar"/>
              </w:rPr>
              <w:t>投屏时可以</w:t>
            </w:r>
            <w:proofErr w:type="gramEnd"/>
            <w:r w:rsidRPr="006B5B8F">
              <w:rPr>
                <w:rFonts w:ascii="宋体" w:hAnsi="宋体" w:cs="宋体" w:hint="eastAsia"/>
                <w:color w:val="000000"/>
                <w:kern w:val="0"/>
                <w:lang w:bidi="ar"/>
              </w:rPr>
              <w:t>选择过滤特定应用窗口，如邮件应用等窗口。</w:t>
            </w:r>
            <w:r w:rsidRPr="006B5B8F">
              <w:rPr>
                <w:rFonts w:ascii="宋体" w:hAnsi="宋体" w:cs="宋体" w:hint="eastAsia"/>
                <w:color w:val="000000"/>
                <w:kern w:val="0"/>
                <w:lang w:bidi="ar"/>
              </w:rPr>
              <w:br/>
              <w:t>5．整机支持发出频率为18kHz-22kHz超声波信号，智能手机通过麦克风接收后，智能手机与整机无需在同一局域网内，可实现配对，一键投屏，用户无需手动输入投</w:t>
            </w:r>
            <w:proofErr w:type="gramStart"/>
            <w:r w:rsidRPr="006B5B8F">
              <w:rPr>
                <w:rFonts w:ascii="宋体" w:hAnsi="宋体" w:cs="宋体" w:hint="eastAsia"/>
                <w:color w:val="000000"/>
                <w:kern w:val="0"/>
                <w:lang w:bidi="ar"/>
              </w:rPr>
              <w:t>屏码或扫码</w:t>
            </w:r>
            <w:proofErr w:type="gramEnd"/>
            <w:r w:rsidRPr="006B5B8F">
              <w:rPr>
                <w:rFonts w:ascii="宋体" w:hAnsi="宋体" w:cs="宋体" w:hint="eastAsia"/>
                <w:color w:val="000000"/>
                <w:kern w:val="0"/>
                <w:lang w:bidi="ar"/>
              </w:rPr>
              <w:t>获取投屏码。</w:t>
            </w:r>
            <w:r w:rsidRPr="006B5B8F">
              <w:rPr>
                <w:rFonts w:ascii="宋体" w:hAnsi="宋体" w:cs="宋体" w:hint="eastAsia"/>
                <w:color w:val="000000"/>
                <w:kern w:val="0"/>
                <w:lang w:bidi="ar"/>
              </w:rPr>
              <w:br/>
              <w:t>6．整机Windows通道支持文件传输应用，支持多人同时将手机文件传输到整机上；支持通过扫码、wifi直联、超声三种方式与手机进行握手连接，实现文件传输功能，传输方式支持公网传输、局域网传输、WiFi 直连传输。</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六、系统功能</w:t>
            </w:r>
            <w:r w:rsidRPr="006B5B8F">
              <w:rPr>
                <w:rFonts w:ascii="宋体" w:hAnsi="宋体" w:cs="宋体" w:hint="eastAsia"/>
                <w:color w:val="000000"/>
                <w:kern w:val="0"/>
                <w:lang w:bidi="ar"/>
              </w:rPr>
              <w:br/>
              <w:t xml:space="preserve">1．整机内置触摸中控菜单，在整机全信号源通道下通过手势在屏幕上调取该触摸菜单，支持信号源通道切换、护眼、声音调节功能。 </w:t>
            </w:r>
            <w:r w:rsidRPr="006B5B8F">
              <w:rPr>
                <w:rFonts w:ascii="宋体" w:hAnsi="宋体" w:cs="宋体" w:hint="eastAsia"/>
                <w:color w:val="000000"/>
                <w:kern w:val="0"/>
                <w:lang w:bidi="ar"/>
              </w:rPr>
              <w:br/>
              <w:t>2．整机</w:t>
            </w:r>
            <w:proofErr w:type="gramStart"/>
            <w:r w:rsidRPr="006B5B8F">
              <w:rPr>
                <w:rFonts w:ascii="宋体" w:hAnsi="宋体" w:cs="宋体" w:hint="eastAsia"/>
                <w:color w:val="000000"/>
                <w:kern w:val="0"/>
                <w:lang w:bidi="ar"/>
              </w:rPr>
              <w:t>内置全</w:t>
            </w:r>
            <w:proofErr w:type="gramEnd"/>
            <w:r w:rsidRPr="006B5B8F">
              <w:rPr>
                <w:rFonts w:ascii="宋体" w:hAnsi="宋体" w:cs="宋体" w:hint="eastAsia"/>
                <w:color w:val="000000"/>
                <w:kern w:val="0"/>
                <w:lang w:bidi="ar"/>
              </w:rPr>
              <w:t>通道</w:t>
            </w:r>
            <w:proofErr w:type="gramStart"/>
            <w:r w:rsidRPr="006B5B8F">
              <w:rPr>
                <w:rFonts w:ascii="宋体" w:hAnsi="宋体" w:cs="宋体" w:hint="eastAsia"/>
                <w:color w:val="000000"/>
                <w:kern w:val="0"/>
                <w:lang w:bidi="ar"/>
              </w:rPr>
              <w:t>侧边栏快</w:t>
            </w:r>
            <w:proofErr w:type="gramEnd"/>
            <w:r w:rsidRPr="006B5B8F">
              <w:rPr>
                <w:rFonts w:ascii="宋体" w:hAnsi="宋体" w:cs="宋体" w:hint="eastAsia"/>
                <w:color w:val="000000"/>
                <w:kern w:val="0"/>
                <w:lang w:bidi="ar"/>
              </w:rPr>
              <w:t>捷菜单，小工具、应用软件、快捷设置、亮度/音量调节、</w:t>
            </w:r>
            <w:proofErr w:type="gramStart"/>
            <w:r w:rsidRPr="006B5B8F">
              <w:rPr>
                <w:rFonts w:ascii="宋体" w:hAnsi="宋体" w:cs="宋体" w:hint="eastAsia"/>
                <w:color w:val="000000"/>
                <w:kern w:val="0"/>
                <w:lang w:bidi="ar"/>
              </w:rPr>
              <w:t>教室物联入</w:t>
            </w:r>
            <w:proofErr w:type="gramEnd"/>
            <w:r w:rsidRPr="006B5B8F">
              <w:rPr>
                <w:rFonts w:ascii="宋体" w:hAnsi="宋体" w:cs="宋体" w:hint="eastAsia"/>
                <w:color w:val="000000"/>
                <w:kern w:val="0"/>
                <w:lang w:bidi="ar"/>
              </w:rPr>
              <w:t>口；支持展示学校名称、设备班级、场地信息。</w:t>
            </w:r>
            <w:r w:rsidRPr="006B5B8F">
              <w:rPr>
                <w:rFonts w:ascii="宋体" w:hAnsi="宋体" w:cs="宋体" w:hint="eastAsia"/>
                <w:color w:val="000000"/>
                <w:kern w:val="0"/>
                <w:lang w:bidi="ar"/>
              </w:rPr>
              <w:br/>
              <w:t>3．整机设备开机启动后，自动进入教学桌面，支持账号登录、退出，自动获取个人云端教学课件列表，并可进入全部课件列表。</w:t>
            </w:r>
            <w:r w:rsidRPr="006B5B8F">
              <w:rPr>
                <w:rFonts w:ascii="宋体" w:hAnsi="宋体" w:cs="宋体" w:hint="eastAsia"/>
                <w:color w:val="000000"/>
                <w:kern w:val="0"/>
                <w:lang w:bidi="ar"/>
              </w:rPr>
              <w:br/>
            </w:r>
            <w:r w:rsidRPr="006B5B8F">
              <w:rPr>
                <w:rFonts w:ascii="宋体" w:hAnsi="宋体" w:cs="宋体" w:hint="eastAsia"/>
                <w:color w:val="000000"/>
                <w:kern w:val="0"/>
                <w:lang w:bidi="ar"/>
              </w:rPr>
              <w:lastRenderedPageBreak/>
              <w:t>4．整机设备自带地震预警软件。支持在地震预警页面中获取位置，可以手动进行位置校准。支持在地震预警页面中选择提醒阈值。支持在地震预警界面中开启和关闭地震预警服务。</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5．整机具备智能手势识别功能，在整机全信号源通道下均可识别五指上、下、左、右方向手势，五指画 O、画~、左右晃动、缩/</w:t>
            </w:r>
            <w:proofErr w:type="gramStart"/>
            <w:r w:rsidRPr="006B5B8F">
              <w:rPr>
                <w:rFonts w:ascii="宋体" w:hAnsi="宋体" w:cs="宋体" w:hint="eastAsia"/>
                <w:color w:val="000000"/>
                <w:kern w:val="0"/>
                <w:lang w:bidi="ar"/>
              </w:rPr>
              <w:t>放方向</w:t>
            </w:r>
            <w:proofErr w:type="gramEnd"/>
            <w:r w:rsidRPr="006B5B8F">
              <w:rPr>
                <w:rFonts w:ascii="宋体" w:hAnsi="宋体" w:cs="宋体" w:hint="eastAsia"/>
                <w:color w:val="000000"/>
                <w:kern w:val="0"/>
                <w:lang w:bidi="ar"/>
              </w:rPr>
              <w:t>手势滑动并调用相应功能。支持将各手势滑动方向自定义设置为无操作、熄屏、批注、桌面、半屏模式。</w:t>
            </w:r>
            <w:r w:rsidRPr="006B5B8F">
              <w:rPr>
                <w:rFonts w:ascii="宋体" w:hAnsi="宋体" w:cs="宋体" w:hint="eastAsia"/>
                <w:color w:val="000000"/>
                <w:kern w:val="0"/>
                <w:lang w:bidi="ar"/>
              </w:rPr>
              <w:br/>
              <w:t>6．整机关机状态下，</w:t>
            </w:r>
            <w:proofErr w:type="gramStart"/>
            <w:r w:rsidRPr="006B5B8F">
              <w:rPr>
                <w:rFonts w:ascii="宋体" w:hAnsi="宋体" w:cs="宋体" w:hint="eastAsia"/>
                <w:color w:val="000000"/>
                <w:kern w:val="0"/>
                <w:lang w:bidi="ar"/>
              </w:rPr>
              <w:t>通过长按电源</w:t>
            </w:r>
            <w:proofErr w:type="gramEnd"/>
            <w:r w:rsidRPr="006B5B8F">
              <w:rPr>
                <w:rFonts w:ascii="宋体" w:hAnsi="宋体" w:cs="宋体" w:hint="eastAsia"/>
                <w:color w:val="000000"/>
                <w:kern w:val="0"/>
                <w:lang w:bidi="ar"/>
              </w:rPr>
              <w:t>键进入设置界面后，可点击屏幕选择恢复Android系统及Windows操作系统到出厂默认状态，无需额外工具辅助。</w:t>
            </w:r>
            <w:r w:rsidRPr="006B5B8F">
              <w:rPr>
                <w:rFonts w:ascii="宋体" w:hAnsi="宋体" w:cs="宋体" w:hint="eastAsia"/>
                <w:color w:val="000000"/>
                <w:kern w:val="0"/>
                <w:lang w:bidi="ar"/>
              </w:rPr>
              <w:br/>
              <w:t>7．整机内置专业硬件自</w:t>
            </w:r>
            <w:proofErr w:type="gramStart"/>
            <w:r w:rsidRPr="006B5B8F">
              <w:rPr>
                <w:rFonts w:ascii="宋体" w:hAnsi="宋体" w:cs="宋体" w:hint="eastAsia"/>
                <w:color w:val="000000"/>
                <w:kern w:val="0"/>
                <w:lang w:bidi="ar"/>
              </w:rPr>
              <w:t>检维护</w:t>
            </w:r>
            <w:proofErr w:type="gramEnd"/>
            <w:r w:rsidRPr="006B5B8F">
              <w:rPr>
                <w:rFonts w:ascii="宋体" w:hAnsi="宋体" w:cs="宋体" w:hint="eastAsia"/>
                <w:color w:val="000000"/>
                <w:kern w:val="0"/>
                <w:lang w:bidi="ar"/>
              </w:rPr>
              <w:t>工具（非第三方工具），支持对整机内部的板卡及部件模块进行故障检测、系统还原功能。</w:t>
            </w:r>
            <w:r w:rsidRPr="006B5B8F">
              <w:rPr>
                <w:rFonts w:ascii="宋体" w:hAnsi="宋体" w:cs="宋体" w:hint="eastAsia"/>
                <w:color w:val="000000"/>
                <w:kern w:val="0"/>
                <w:lang w:bidi="ar"/>
              </w:rPr>
              <w:br/>
              <w:t>七、嵌入式系统</w:t>
            </w:r>
            <w:r w:rsidRPr="006B5B8F">
              <w:rPr>
                <w:rFonts w:ascii="宋体" w:hAnsi="宋体" w:cs="宋体" w:hint="eastAsia"/>
                <w:color w:val="000000"/>
                <w:kern w:val="0"/>
                <w:lang w:bidi="ar"/>
              </w:rPr>
              <w:br/>
              <w:t>1．嵌入式系统版本不低于Android 13，内存≥2GB，存储空间≥8GB。</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2．无PC状态下，嵌入式Android操作系统下可使用白板书写、WPS软件和网页浏览。</w:t>
            </w:r>
            <w:r w:rsidRPr="006B5B8F">
              <w:rPr>
                <w:rFonts w:ascii="宋体" w:hAnsi="宋体" w:cs="宋体" w:hint="eastAsia"/>
                <w:color w:val="000000"/>
                <w:kern w:val="0"/>
                <w:lang w:bidi="ar"/>
              </w:rPr>
              <w:br/>
              <w:t>八、触摸系统</w:t>
            </w:r>
            <w:r w:rsidRPr="006B5B8F">
              <w:rPr>
                <w:rFonts w:ascii="宋体" w:hAnsi="宋体" w:cs="宋体" w:hint="eastAsia"/>
                <w:color w:val="000000"/>
                <w:kern w:val="0"/>
                <w:lang w:bidi="ar"/>
              </w:rPr>
              <w:br/>
              <w:t>1．采用红外触控方式，支持Windows系统中进行40点或以上触控，支持在Android系统中进行40点或以上触控。</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2．触控性能：触摸分辨率≥32768×32768，触摸响应时间≤4ms，触摸最小识别物≤3mm。</w:t>
            </w:r>
            <w:r w:rsidRPr="006B5B8F">
              <w:rPr>
                <w:rFonts w:ascii="宋体" w:hAnsi="宋体" w:cs="宋体" w:hint="eastAsia"/>
                <w:color w:val="000000"/>
                <w:kern w:val="0"/>
                <w:lang w:bidi="ar"/>
              </w:rPr>
              <w:br/>
              <w:t>3．触摸高度：整机屏幕触摸有效识别高度不超过1.5mm，即触摸物体距离玻璃外表面高度不超过1.5mm时，触摸屏识别为点击操作。</w:t>
            </w:r>
            <w:r w:rsidRPr="006B5B8F">
              <w:rPr>
                <w:rFonts w:ascii="宋体" w:hAnsi="宋体" w:cs="宋体" w:hint="eastAsia"/>
                <w:color w:val="000000"/>
                <w:kern w:val="0"/>
                <w:lang w:bidi="ar"/>
              </w:rPr>
              <w:br/>
              <w:t>4．整机系统支持书写触控延迟≤25ms，触控书写功能集成预测算法，在书写速度≥50cm/s，支持笔迹距离笔的距离小于20mm。</w:t>
            </w:r>
            <w:r w:rsidRPr="006B5B8F">
              <w:rPr>
                <w:rFonts w:ascii="宋体" w:hAnsi="宋体" w:cs="宋体" w:hint="eastAsia"/>
                <w:color w:val="000000"/>
                <w:kern w:val="0"/>
                <w:lang w:bidi="ar"/>
              </w:rPr>
              <w:br/>
              <w:t>5．整机支持提笔书写，在Windows系统下可实现无需点击任意功能入口，当检测到红外笔笔尖接触屏幕时，自动进入书写模式。</w:t>
            </w:r>
            <w:r w:rsidRPr="006B5B8F">
              <w:rPr>
                <w:rFonts w:ascii="宋体" w:hAnsi="宋体" w:cs="宋体" w:hint="eastAsia"/>
                <w:color w:val="000000"/>
                <w:kern w:val="0"/>
                <w:lang w:bidi="ar"/>
              </w:rPr>
              <w:br/>
              <w:t>6．整机触摸支持动态压力感应，支持无任何电子功能的普通书写笔在整机上书写或点压时，整机能感应压力变化，书写或点</w:t>
            </w:r>
            <w:proofErr w:type="gramStart"/>
            <w:r w:rsidRPr="006B5B8F">
              <w:rPr>
                <w:rFonts w:ascii="宋体" w:hAnsi="宋体" w:cs="宋体" w:hint="eastAsia"/>
                <w:color w:val="000000"/>
                <w:kern w:val="0"/>
                <w:lang w:bidi="ar"/>
              </w:rPr>
              <w:t>压过程</w:t>
            </w:r>
            <w:proofErr w:type="gramEnd"/>
            <w:r w:rsidRPr="006B5B8F">
              <w:rPr>
                <w:rFonts w:ascii="宋体" w:hAnsi="宋体" w:cs="宋体" w:hint="eastAsia"/>
                <w:color w:val="000000"/>
                <w:kern w:val="0"/>
                <w:lang w:bidi="ar"/>
              </w:rPr>
              <w:t>笔迹呈现不同粗细。</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7．整机支持手笔分离，通过提笔即写唤醒批注功能后，可进行手笔分离功能，使用</w:t>
            </w:r>
            <w:proofErr w:type="gramStart"/>
            <w:r w:rsidRPr="006B5B8F">
              <w:rPr>
                <w:rFonts w:ascii="宋体" w:hAnsi="宋体" w:cs="宋体" w:hint="eastAsia"/>
                <w:color w:val="000000"/>
                <w:kern w:val="0"/>
                <w:lang w:bidi="ar"/>
              </w:rPr>
              <w:t>笔正常</w:t>
            </w:r>
            <w:proofErr w:type="gramEnd"/>
            <w:r w:rsidRPr="006B5B8F">
              <w:rPr>
                <w:rFonts w:ascii="宋体" w:hAnsi="宋体" w:cs="宋体" w:hint="eastAsia"/>
                <w:color w:val="000000"/>
                <w:kern w:val="0"/>
                <w:lang w:bidi="ar"/>
              </w:rPr>
              <w:t>书写，使用手指可以操作应用，进行点击操作。</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8．触摸屏在照度100K LUX（勒克司）环境下仍能正常工作。</w:t>
            </w:r>
            <w:r w:rsidRPr="006B5B8F">
              <w:rPr>
                <w:rFonts w:ascii="宋体" w:hAnsi="宋体" w:cs="宋体" w:hint="eastAsia"/>
                <w:color w:val="000000"/>
                <w:kern w:val="0"/>
                <w:lang w:bidi="ar"/>
              </w:rPr>
              <w:br/>
              <w:t>9．支持Windows 7、Windows 8、Windows 10、Windows 11、Linux、Mac Os、UOS和麒麟系统外置电脑操作系统接入时，无需安装触摸驱动。</w:t>
            </w:r>
            <w:r w:rsidRPr="006B5B8F">
              <w:rPr>
                <w:rFonts w:ascii="宋体" w:hAnsi="宋体" w:cs="宋体" w:hint="eastAsia"/>
                <w:color w:val="000000"/>
                <w:kern w:val="0"/>
                <w:lang w:bidi="ar"/>
              </w:rPr>
              <w:br/>
              <w:t>五、教学软件：</w:t>
            </w:r>
            <w:r w:rsidRPr="006B5B8F">
              <w:rPr>
                <w:rFonts w:ascii="宋体" w:hAnsi="宋体" w:cs="宋体" w:hint="eastAsia"/>
                <w:color w:val="000000"/>
                <w:kern w:val="0"/>
                <w:lang w:bidi="ar"/>
              </w:rPr>
              <w:br/>
              <w:t>1．采用备授课一体化框架设计，为使用</w:t>
            </w:r>
            <w:proofErr w:type="gramStart"/>
            <w:r w:rsidRPr="006B5B8F">
              <w:rPr>
                <w:rFonts w:ascii="宋体" w:hAnsi="宋体" w:cs="宋体" w:hint="eastAsia"/>
                <w:color w:val="000000"/>
                <w:kern w:val="0"/>
                <w:lang w:bidi="ar"/>
              </w:rPr>
              <w:t>方全体</w:t>
            </w:r>
            <w:proofErr w:type="gramEnd"/>
            <w:r w:rsidRPr="006B5B8F">
              <w:rPr>
                <w:rFonts w:ascii="宋体" w:hAnsi="宋体" w:cs="宋体" w:hint="eastAsia"/>
                <w:color w:val="000000"/>
                <w:kern w:val="0"/>
                <w:lang w:bidi="ar"/>
              </w:rPr>
              <w:t>教师配备个人账号，形成一体的信息化教学账号体系；根据教师账号信息将教师</w:t>
            </w:r>
            <w:proofErr w:type="gramStart"/>
            <w:r w:rsidRPr="006B5B8F">
              <w:rPr>
                <w:rFonts w:ascii="宋体" w:hAnsi="宋体" w:cs="宋体" w:hint="eastAsia"/>
                <w:color w:val="000000"/>
                <w:kern w:val="0"/>
                <w:lang w:bidi="ar"/>
              </w:rPr>
              <w:t>云空间</w:t>
            </w:r>
            <w:proofErr w:type="gramEnd"/>
            <w:r w:rsidRPr="006B5B8F">
              <w:rPr>
                <w:rFonts w:ascii="宋体" w:hAnsi="宋体" w:cs="宋体" w:hint="eastAsia"/>
                <w:color w:val="000000"/>
                <w:kern w:val="0"/>
                <w:lang w:bidi="ar"/>
              </w:rPr>
              <w:t>匹配至对应学校、学科校本资源库。支持通过数字账号、</w:t>
            </w:r>
            <w:proofErr w:type="gramStart"/>
            <w:r w:rsidRPr="006B5B8F">
              <w:rPr>
                <w:rFonts w:ascii="宋体" w:hAnsi="宋体" w:cs="宋体" w:hint="eastAsia"/>
                <w:color w:val="000000"/>
                <w:kern w:val="0"/>
                <w:lang w:bidi="ar"/>
              </w:rPr>
              <w:t>微信二</w:t>
            </w:r>
            <w:proofErr w:type="gramEnd"/>
            <w:r w:rsidRPr="006B5B8F">
              <w:rPr>
                <w:rFonts w:ascii="宋体" w:hAnsi="宋体" w:cs="宋体" w:hint="eastAsia"/>
                <w:color w:val="000000"/>
                <w:kern w:val="0"/>
                <w:lang w:bidi="ar"/>
              </w:rPr>
              <w:t>维码、硬件密钥方式登录教师个人账号。</w:t>
            </w:r>
            <w:r w:rsidRPr="006B5B8F">
              <w:rPr>
                <w:rFonts w:ascii="宋体" w:hAnsi="宋体" w:cs="宋体" w:hint="eastAsia"/>
                <w:color w:val="000000"/>
                <w:kern w:val="0"/>
                <w:lang w:bidi="ar"/>
              </w:rPr>
              <w:br/>
              <w:t>2．课件定向分享：互动教学课件支持定向分享，分享者可将互动课件、课件组推送至指定接收方账号云空间，接收方可在</w:t>
            </w:r>
            <w:proofErr w:type="gramStart"/>
            <w:r w:rsidRPr="006B5B8F">
              <w:rPr>
                <w:rFonts w:ascii="宋体" w:hAnsi="宋体" w:cs="宋体" w:hint="eastAsia"/>
                <w:color w:val="000000"/>
                <w:kern w:val="0"/>
                <w:lang w:bidi="ar"/>
              </w:rPr>
              <w:t>云空间</w:t>
            </w:r>
            <w:proofErr w:type="gramEnd"/>
            <w:r w:rsidRPr="006B5B8F">
              <w:rPr>
                <w:rFonts w:ascii="宋体" w:hAnsi="宋体" w:cs="宋体" w:hint="eastAsia"/>
                <w:color w:val="000000"/>
                <w:kern w:val="0"/>
                <w:lang w:bidi="ar"/>
              </w:rPr>
              <w:t>接收并打开分享课件。</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3．课件云分享：互动教学课件支持开放式云分享：分享者可将互动课件、课件组以公开或加密的web链接和二</w:t>
            </w:r>
            <w:proofErr w:type="gramStart"/>
            <w:r w:rsidRPr="006B5B8F">
              <w:rPr>
                <w:rFonts w:ascii="宋体" w:hAnsi="宋体" w:cs="宋体" w:hint="eastAsia"/>
                <w:color w:val="000000"/>
                <w:kern w:val="0"/>
                <w:lang w:bidi="ar"/>
              </w:rPr>
              <w:t>维码形式</w:t>
            </w:r>
            <w:proofErr w:type="gramEnd"/>
            <w:r w:rsidRPr="006B5B8F">
              <w:rPr>
                <w:rFonts w:ascii="宋体" w:hAnsi="宋体" w:cs="宋体" w:hint="eastAsia"/>
                <w:color w:val="000000"/>
                <w:kern w:val="0"/>
                <w:lang w:bidi="ar"/>
              </w:rPr>
              <w:t>进行分享，分享链接可设置访问有效期。</w:t>
            </w:r>
            <w:r w:rsidRPr="006B5B8F">
              <w:rPr>
                <w:rFonts w:ascii="宋体" w:hAnsi="宋体" w:cs="宋体" w:hint="eastAsia"/>
                <w:color w:val="000000"/>
                <w:kern w:val="0"/>
                <w:lang w:bidi="ar"/>
              </w:rPr>
              <w:br/>
              <w:t>4． 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sidRPr="006B5B8F">
              <w:rPr>
                <w:rFonts w:ascii="宋体" w:hAnsi="宋体" w:cs="宋体" w:hint="eastAsia"/>
                <w:color w:val="000000"/>
                <w:kern w:val="0"/>
                <w:lang w:bidi="ar"/>
              </w:rPr>
              <w:br/>
            </w:r>
            <w:r w:rsidRPr="006B5B8F">
              <w:rPr>
                <w:rFonts w:ascii="宋体" w:hAnsi="宋体" w:cs="宋体" w:hint="eastAsia"/>
                <w:color w:val="000000"/>
                <w:kern w:val="0"/>
                <w:lang w:bidi="ar"/>
              </w:rPr>
              <w:lastRenderedPageBreak/>
              <w:t>5．AI智能生成课堂活动：具有课堂活动智能填写功能，支持选词填空、判断对错和趣味选择三大课堂活动。输入文本后可以一键解析，自动将文本内容结构化</w:t>
            </w:r>
            <w:proofErr w:type="gramStart"/>
            <w:r w:rsidRPr="006B5B8F">
              <w:rPr>
                <w:rFonts w:ascii="宋体" w:hAnsi="宋体" w:cs="宋体" w:hint="eastAsia"/>
                <w:color w:val="000000"/>
                <w:kern w:val="0"/>
                <w:lang w:bidi="ar"/>
              </w:rPr>
              <w:t>填充至题干</w:t>
            </w:r>
            <w:proofErr w:type="gramEnd"/>
            <w:r w:rsidRPr="006B5B8F">
              <w:rPr>
                <w:rFonts w:ascii="宋体" w:hAnsi="宋体" w:cs="宋体" w:hint="eastAsia"/>
                <w:color w:val="000000"/>
                <w:kern w:val="0"/>
                <w:lang w:bidi="ar"/>
              </w:rPr>
              <w:t>和正确选项，完成课堂活动的制作。</w:t>
            </w:r>
            <w:r w:rsidRPr="006B5B8F">
              <w:rPr>
                <w:rFonts w:ascii="宋体" w:hAnsi="宋体" w:cs="宋体" w:hint="eastAsia"/>
                <w:color w:val="000000"/>
                <w:kern w:val="0"/>
                <w:lang w:bidi="ar"/>
              </w:rPr>
              <w:br/>
              <w:t>6．移动授课：支持移动授课，实现公网连接控制课件翻页、播放，支持手机拍照上传、投屏。手机端和电脑端登录同一账号后即可自动连接，拍照上传、控制课件支持公网。</w:t>
            </w:r>
            <w:r w:rsidRPr="006B5B8F">
              <w:rPr>
                <w:rFonts w:ascii="宋体" w:hAnsi="宋体" w:cs="宋体" w:hint="eastAsia"/>
                <w:color w:val="000000"/>
                <w:kern w:val="0"/>
                <w:lang w:bidi="ar"/>
              </w:rPr>
              <w:br/>
              <w:t>7．支持</w:t>
            </w:r>
            <w:proofErr w:type="gramStart"/>
            <w:r w:rsidRPr="006B5B8F">
              <w:rPr>
                <w:rFonts w:ascii="宋体" w:hAnsi="宋体" w:cs="宋体" w:hint="eastAsia"/>
                <w:color w:val="000000"/>
                <w:kern w:val="0"/>
                <w:lang w:bidi="ar"/>
              </w:rPr>
              <w:t>电子化听</w:t>
            </w:r>
            <w:proofErr w:type="gramEnd"/>
            <w:r w:rsidRPr="006B5B8F">
              <w:rPr>
                <w:rFonts w:ascii="宋体" w:hAnsi="宋体" w:cs="宋体" w:hint="eastAsia"/>
                <w:color w:val="000000"/>
                <w:kern w:val="0"/>
                <w:lang w:bidi="ar"/>
              </w:rPr>
              <w:t>评课，支持在授课模式中发起授课评价，根据课程和评课表生成二维码，可选择是否分享课件，若选择分享课件，评课人通过</w:t>
            </w:r>
            <w:proofErr w:type="gramStart"/>
            <w:r w:rsidRPr="006B5B8F">
              <w:rPr>
                <w:rFonts w:ascii="宋体" w:hAnsi="宋体" w:cs="宋体" w:hint="eastAsia"/>
                <w:color w:val="000000"/>
                <w:kern w:val="0"/>
                <w:lang w:bidi="ar"/>
              </w:rPr>
              <w:t>扫码</w:t>
            </w:r>
            <w:proofErr w:type="gramEnd"/>
            <w:r w:rsidRPr="006B5B8F">
              <w:rPr>
                <w:rFonts w:ascii="宋体" w:hAnsi="宋体" w:cs="宋体" w:hint="eastAsia"/>
                <w:color w:val="000000"/>
                <w:kern w:val="0"/>
                <w:lang w:bidi="ar"/>
              </w:rPr>
              <w:t>即可参与评课并获取课件。</w:t>
            </w:r>
            <w:r w:rsidRPr="006B5B8F">
              <w:rPr>
                <w:rFonts w:ascii="宋体" w:hAnsi="宋体" w:cs="宋体" w:hint="eastAsia"/>
                <w:color w:val="000000"/>
                <w:kern w:val="0"/>
                <w:lang w:bidi="ar"/>
              </w:rPr>
              <w:br/>
              <w:t>8．空中课堂功能内置于交互式备授课软件中，无需额外安装部署直播软件，可实现语音直播、课件同步、互动工具等远程教学功能：包括文本聊天工具、互动答题工具、远程互动工具、课堂奖励工具、远程考勤管理、课程回放。</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color w:val="000000"/>
                <w:kern w:val="0"/>
                <w:lang w:bidi="ar"/>
              </w:rPr>
              <w:t>六、内置OPS模块</w:t>
            </w:r>
            <w:r w:rsidRPr="006B5B8F">
              <w:rPr>
                <w:rFonts w:ascii="宋体" w:hAnsi="宋体" w:cs="宋体" w:hint="eastAsia"/>
                <w:color w:val="000000"/>
                <w:kern w:val="0"/>
                <w:lang w:bidi="ar"/>
              </w:rPr>
              <w:br/>
              <w:t>1．抽拉内置式，PC模块可完全插入整机，保护PC模块不易受教室灰尘影响，PC模块可抽拉式插入整机，可实现无单独接线的插拔。</w:t>
            </w:r>
            <w:r w:rsidRPr="006B5B8F">
              <w:rPr>
                <w:rFonts w:ascii="宋体" w:hAnsi="宋体" w:cs="宋体" w:hint="eastAsia"/>
                <w:color w:val="000000"/>
                <w:kern w:val="0"/>
                <w:lang w:bidi="ar"/>
              </w:rPr>
              <w:br/>
              <w:t xml:space="preserve">2．PC和整机的连接采用万兆级接口，传输速率≥10Gbps。（提供国家认可的第三方检测机构出具的检测报告复印件并加盖投标人公章） </w:t>
            </w:r>
            <w:r w:rsidRPr="006B5B8F">
              <w:rPr>
                <w:rFonts w:ascii="宋体" w:hAnsi="宋体" w:cs="宋体" w:hint="eastAsia"/>
                <w:color w:val="000000"/>
                <w:kern w:val="0"/>
                <w:lang w:bidi="ar"/>
              </w:rPr>
              <w:br/>
              <w:t>3．采用</w:t>
            </w:r>
            <w:proofErr w:type="gramStart"/>
            <w:r w:rsidRPr="006B5B8F">
              <w:rPr>
                <w:rFonts w:ascii="宋体" w:hAnsi="宋体" w:cs="宋体" w:hint="eastAsia"/>
                <w:color w:val="000000"/>
                <w:kern w:val="0"/>
                <w:lang w:bidi="ar"/>
              </w:rPr>
              <w:t>按压式卡扣</w:t>
            </w:r>
            <w:proofErr w:type="gramEnd"/>
            <w:r w:rsidRPr="006B5B8F">
              <w:rPr>
                <w:rFonts w:ascii="宋体" w:hAnsi="宋体" w:cs="宋体" w:hint="eastAsia"/>
                <w:color w:val="000000"/>
                <w:kern w:val="0"/>
                <w:lang w:bidi="ar"/>
              </w:rPr>
              <w:t>，无需工具即可快速拆卸电脑模块，机身采用热浸镀锌金属材质，采用智能风扇低噪音散热设计,模块主体预留足够散热空间，确保封闭空间内有效散热。</w:t>
            </w:r>
            <w:r w:rsidRPr="006B5B8F">
              <w:rPr>
                <w:rFonts w:ascii="宋体" w:hAnsi="宋体" w:cs="宋体" w:hint="eastAsia"/>
                <w:color w:val="000000"/>
                <w:kern w:val="0"/>
                <w:lang w:bidi="ar"/>
              </w:rPr>
              <w:br/>
              <w:t>4．</w:t>
            </w:r>
            <w:bookmarkStart w:id="36" w:name="OLE_LINK3"/>
            <w:r w:rsidRPr="006B5B8F">
              <w:rPr>
                <w:rFonts w:ascii="宋体" w:hAnsi="宋体" w:cs="宋体" w:hint="eastAsia"/>
                <w:color w:val="000000"/>
                <w:kern w:val="0"/>
                <w:lang w:bidi="ar"/>
              </w:rPr>
              <w:t>处理器：Intel 12代酷</w:t>
            </w:r>
            <w:proofErr w:type="gramStart"/>
            <w:r w:rsidRPr="006B5B8F">
              <w:rPr>
                <w:rFonts w:ascii="宋体" w:hAnsi="宋体" w:cs="宋体" w:hint="eastAsia"/>
                <w:color w:val="000000"/>
                <w:kern w:val="0"/>
                <w:lang w:bidi="ar"/>
              </w:rPr>
              <w:t>睿</w:t>
            </w:r>
            <w:proofErr w:type="gramEnd"/>
            <w:r w:rsidRPr="006B5B8F">
              <w:rPr>
                <w:rFonts w:ascii="宋体" w:hAnsi="宋体" w:cs="宋体" w:hint="eastAsia"/>
                <w:color w:val="000000"/>
                <w:kern w:val="0"/>
                <w:lang w:bidi="ar"/>
              </w:rPr>
              <w:t>系列 i5 及以上系列CPU；内存：8G DDR4内存或以上配置；硬盘：256G或以上SSD 。</w:t>
            </w:r>
            <w:bookmarkEnd w:id="36"/>
            <w:r w:rsidRPr="006B5B8F">
              <w:rPr>
                <w:rFonts w:ascii="宋体" w:hAnsi="宋体" w:cs="宋体" w:hint="eastAsia"/>
                <w:color w:val="000000"/>
                <w:kern w:val="0"/>
                <w:lang w:bidi="ar"/>
              </w:rPr>
              <w:br/>
              <w:t>5．PC模块支持</w:t>
            </w:r>
            <w:proofErr w:type="gramStart"/>
            <w:r w:rsidRPr="006B5B8F">
              <w:rPr>
                <w:rFonts w:ascii="宋体" w:hAnsi="宋体" w:cs="宋体" w:hint="eastAsia"/>
                <w:color w:val="000000"/>
                <w:kern w:val="0"/>
                <w:lang w:bidi="ar"/>
              </w:rPr>
              <w:t>不</w:t>
            </w:r>
            <w:proofErr w:type="gramEnd"/>
            <w:r w:rsidRPr="006B5B8F">
              <w:rPr>
                <w:rFonts w:ascii="宋体" w:hAnsi="宋体" w:cs="宋体" w:hint="eastAsia"/>
                <w:color w:val="000000"/>
                <w:kern w:val="0"/>
                <w:lang w:bidi="ar"/>
              </w:rPr>
              <w:t>断电情况下热插拔，以便快速维护或替换模块</w:t>
            </w:r>
            <w:r w:rsidRPr="006B5B8F">
              <w:rPr>
                <w:rFonts w:ascii="宋体" w:hAnsi="宋体" w:cs="宋体" w:hint="eastAsia"/>
                <w:color w:val="000000"/>
                <w:kern w:val="0"/>
                <w:lang w:bidi="ar"/>
              </w:rPr>
              <w:br/>
              <w:t>PC模块的USB接口须为冗余备份接口，在正常使用整机的内置摄像头、内置麦克风功能时，USB接口不被占用，确保教师有足够的接口外接存储设备及显示设备</w:t>
            </w:r>
          </w:p>
        </w:tc>
        <w:tc>
          <w:tcPr>
            <w:tcW w:w="757"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1</w:t>
            </w:r>
          </w:p>
        </w:tc>
        <w:tc>
          <w:tcPr>
            <w:tcW w:w="736" w:type="dxa"/>
            <w:shd w:val="clear" w:color="auto" w:fill="auto"/>
            <w:vAlign w:val="center"/>
          </w:tcPr>
          <w:p w:rsidR="00811322" w:rsidRPr="006B5B8F" w:rsidRDefault="00746DF7">
            <w:pPr>
              <w:widowControl/>
              <w:jc w:val="center"/>
              <w:textAlignment w:val="center"/>
              <w:rPr>
                <w:rFonts w:ascii="宋体" w:hAnsi="宋体" w:cs="宋体"/>
                <w:color w:val="000000"/>
                <w:kern w:val="0"/>
                <w:lang w:bidi="ar"/>
              </w:rPr>
            </w:pPr>
            <w:proofErr w:type="gramStart"/>
            <w:r w:rsidRPr="006B5B8F">
              <w:rPr>
                <w:rFonts w:ascii="宋体" w:hAnsi="宋体" w:cs="宋体" w:hint="eastAsia"/>
                <w:color w:val="000000"/>
                <w:kern w:val="0"/>
                <w:lang w:bidi="ar"/>
              </w:rPr>
              <w:t>个</w:t>
            </w:r>
            <w:proofErr w:type="gramEnd"/>
          </w:p>
        </w:tc>
      </w:tr>
      <w:tr w:rsidR="00811322" w:rsidRPr="006B5B8F">
        <w:trPr>
          <w:jc w:val="center"/>
        </w:trPr>
        <w:tc>
          <w:tcPr>
            <w:tcW w:w="750"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9</w:t>
            </w:r>
          </w:p>
        </w:tc>
        <w:tc>
          <w:tcPr>
            <w:tcW w:w="1339"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智慧教学一体机</w:t>
            </w:r>
          </w:p>
        </w:tc>
        <w:tc>
          <w:tcPr>
            <w:tcW w:w="7046" w:type="dxa"/>
            <w:vAlign w:val="center"/>
          </w:tcPr>
          <w:p w:rsidR="00811322" w:rsidRPr="006B5B8F" w:rsidRDefault="00746DF7">
            <w:pPr>
              <w:rPr>
                <w:rFonts w:ascii="宋体" w:hAnsi="宋体" w:cs="宋体"/>
              </w:rPr>
            </w:pPr>
            <w:r w:rsidRPr="006B5B8F">
              <w:rPr>
                <w:rFonts w:ascii="宋体" w:hAnsi="宋体" w:cs="宋体" w:hint="eastAsia"/>
              </w:rPr>
              <w:t>一、整体设计</w:t>
            </w:r>
          </w:p>
          <w:p w:rsidR="00811322" w:rsidRPr="006B5B8F" w:rsidRDefault="00746DF7">
            <w:pPr>
              <w:rPr>
                <w:rFonts w:ascii="宋体" w:hAnsi="宋体" w:cs="宋体"/>
              </w:rPr>
            </w:pPr>
            <w:r w:rsidRPr="006B5B8F">
              <w:rPr>
                <w:rFonts w:ascii="宋体" w:hAnsi="宋体" w:cs="宋体" w:hint="eastAsia"/>
              </w:rPr>
              <w:t>1、整机采用一体设计，外部无任何可见内部功能模块连接线。整机采用全金属外壳设计，边角采用弧形设计，表面无尖锐边缘或凸起。</w:t>
            </w:r>
          </w:p>
          <w:p w:rsidR="00811322" w:rsidRPr="006B5B8F" w:rsidRDefault="00746DF7">
            <w:pPr>
              <w:rPr>
                <w:rFonts w:ascii="宋体" w:hAnsi="宋体" w:cs="宋体"/>
              </w:rPr>
            </w:pPr>
            <w:r w:rsidRPr="006B5B8F">
              <w:rPr>
                <w:rFonts w:ascii="宋体" w:hAnsi="宋体" w:cs="宋体" w:hint="eastAsia"/>
              </w:rPr>
              <w:t>2、整机采用86英寸超高清LED液晶屏，显示比例16:9，分辨率3840×2160。</w:t>
            </w:r>
          </w:p>
          <w:p w:rsidR="00811322" w:rsidRPr="006B5B8F" w:rsidRDefault="00746DF7">
            <w:pPr>
              <w:rPr>
                <w:rFonts w:ascii="宋体" w:hAnsi="宋体" w:cs="宋体"/>
              </w:rPr>
            </w:pPr>
            <w:r w:rsidRPr="006B5B8F">
              <w:rPr>
                <w:rFonts w:ascii="宋体" w:hAnsi="宋体" w:cs="宋体" w:hint="eastAsia"/>
              </w:rPr>
              <w:t>3、整机采用全物理钢化玻璃，钢化玻璃表面硬度≥9H，支持防眩光功能，玻璃表面采用纳米材料镀膜环保工艺，书写更加顺滑，防眩光效果更加优异。</w:t>
            </w:r>
          </w:p>
          <w:p w:rsidR="00811322" w:rsidRPr="006B5B8F" w:rsidRDefault="00746DF7">
            <w:pPr>
              <w:pStyle w:val="a0"/>
              <w:ind w:left="0" w:firstLine="0"/>
              <w:rPr>
                <w:rFonts w:ascii="宋体" w:eastAsia="宋体" w:hAnsi="宋体" w:cs="宋体"/>
                <w:kern w:val="2"/>
                <w:sz w:val="21"/>
                <w:szCs w:val="21"/>
              </w:rPr>
            </w:pPr>
            <w:r w:rsidRPr="006B5B8F">
              <w:rPr>
                <w:rFonts w:ascii="宋体" w:eastAsia="宋体" w:hAnsi="宋体" w:cs="宋体" w:hint="eastAsia"/>
                <w:kern w:val="2"/>
                <w:sz w:val="21"/>
                <w:szCs w:val="21"/>
              </w:rPr>
              <w:t>4、处理器：Intel 12代酷</w:t>
            </w:r>
            <w:proofErr w:type="gramStart"/>
            <w:r w:rsidRPr="006B5B8F">
              <w:rPr>
                <w:rFonts w:ascii="宋体" w:eastAsia="宋体" w:hAnsi="宋体" w:cs="宋体" w:hint="eastAsia"/>
                <w:kern w:val="2"/>
                <w:sz w:val="21"/>
                <w:szCs w:val="21"/>
              </w:rPr>
              <w:t>睿</w:t>
            </w:r>
            <w:proofErr w:type="gramEnd"/>
            <w:r w:rsidRPr="006B5B8F">
              <w:rPr>
                <w:rFonts w:ascii="宋体" w:eastAsia="宋体" w:hAnsi="宋体" w:cs="宋体" w:hint="eastAsia"/>
                <w:kern w:val="2"/>
                <w:sz w:val="21"/>
                <w:szCs w:val="21"/>
              </w:rPr>
              <w:t>系列 i5 及以上系列CPU；内存：8G DDR4内存或以上配置；硬盘：256G或以上SSD 。</w:t>
            </w:r>
          </w:p>
          <w:p w:rsidR="00811322" w:rsidRPr="006B5B8F" w:rsidRDefault="00746DF7">
            <w:pPr>
              <w:rPr>
                <w:rFonts w:ascii="宋体" w:hAnsi="宋体" w:cs="宋体"/>
              </w:rPr>
            </w:pPr>
            <w:r w:rsidRPr="006B5B8F">
              <w:rPr>
                <w:rFonts w:ascii="宋体" w:hAnsi="宋体" w:cs="宋体" w:hint="eastAsia"/>
              </w:rPr>
              <w:t>二、护眼显示</w:t>
            </w:r>
          </w:p>
          <w:p w:rsidR="00811322" w:rsidRPr="006B5B8F" w:rsidRDefault="00746DF7">
            <w:pPr>
              <w:rPr>
                <w:rFonts w:ascii="宋体" w:hAnsi="宋体" w:cs="宋体"/>
              </w:rPr>
            </w:pPr>
            <w:r w:rsidRPr="006B5B8F">
              <w:rPr>
                <w:rFonts w:ascii="宋体" w:hAnsi="宋体" w:cs="宋体" w:hint="eastAsia"/>
              </w:rPr>
              <w:t>1、整机背光系统支持DC调光方式，多级亮度调节，支持白颜色背景下最暗亮度≤100nit，用于提升显示对比度。</w:t>
            </w:r>
          </w:p>
          <w:p w:rsidR="00811322" w:rsidRPr="006B5B8F" w:rsidRDefault="00746DF7">
            <w:pPr>
              <w:rPr>
                <w:rFonts w:ascii="宋体" w:hAnsi="宋体" w:cs="宋体"/>
              </w:rPr>
            </w:pPr>
            <w:r w:rsidRPr="006B5B8F">
              <w:rPr>
                <w:rFonts w:ascii="宋体" w:hAnsi="宋体" w:cs="宋体" w:hint="eastAsia"/>
              </w:rPr>
              <w:t>2、硬件低蓝光：整机采用硬件低蓝光背光技术，在源头减少有害蓝光波段能量，蓝光占比（有害蓝光415～455nm能量综合）/（整体蓝光400～500能量综合）＜50%，低蓝光保护显示不偏色、不泛黄。</w:t>
            </w:r>
          </w:p>
          <w:p w:rsidR="00811322" w:rsidRPr="006B5B8F" w:rsidRDefault="00746DF7">
            <w:pPr>
              <w:rPr>
                <w:rFonts w:ascii="宋体" w:hAnsi="宋体" w:cs="宋体"/>
              </w:rPr>
            </w:pPr>
            <w:r w:rsidRPr="006B5B8F">
              <w:rPr>
                <w:rFonts w:ascii="宋体" w:hAnsi="宋体" w:cs="宋体" w:hint="eastAsia"/>
              </w:rPr>
              <w:t>3、整机支持色彩空间可选，包含标准模式和sRGB模式，在sRGB模式下可做到</w:t>
            </w:r>
            <w:proofErr w:type="gramStart"/>
            <w:r w:rsidRPr="006B5B8F">
              <w:rPr>
                <w:rFonts w:ascii="宋体" w:hAnsi="宋体" w:cs="宋体" w:hint="eastAsia"/>
              </w:rPr>
              <w:t>高色准</w:t>
            </w:r>
            <w:proofErr w:type="gramEnd"/>
            <w:r w:rsidRPr="006B5B8F">
              <w:rPr>
                <w:rFonts w:ascii="宋体" w:hAnsi="宋体" w:cs="宋体" w:hint="eastAsia"/>
              </w:rPr>
              <w:t>△E≤1.0。</w:t>
            </w:r>
          </w:p>
          <w:p w:rsidR="00811322" w:rsidRPr="006B5B8F" w:rsidRDefault="00746DF7">
            <w:pPr>
              <w:rPr>
                <w:rFonts w:ascii="宋体" w:hAnsi="宋体" w:cs="宋体"/>
              </w:rPr>
            </w:pPr>
            <w:r w:rsidRPr="006B5B8F">
              <w:rPr>
                <w:rFonts w:ascii="宋体" w:hAnsi="宋体" w:cs="宋体" w:hint="eastAsia"/>
              </w:rPr>
              <w:t>4、整机系统支持手势上滑调出人工智能画质调节模式（AI-PQ），</w:t>
            </w:r>
            <w:proofErr w:type="gramStart"/>
            <w:r w:rsidRPr="006B5B8F">
              <w:rPr>
                <w:rFonts w:ascii="宋体" w:hAnsi="宋体" w:cs="宋体" w:hint="eastAsia"/>
              </w:rPr>
              <w:t>在安卓通道</w:t>
            </w:r>
            <w:proofErr w:type="gramEnd"/>
            <w:r w:rsidRPr="006B5B8F">
              <w:rPr>
                <w:rFonts w:ascii="宋体" w:hAnsi="宋体" w:cs="宋体" w:hint="eastAsia"/>
              </w:rPr>
              <w:t>下可根据屏幕内容自动调节画质参数，当屏幕出现人物、建筑、夜景等元素时，自动调整对比度、饱和度、锐利度、色调色相值、高光/阴影。</w:t>
            </w:r>
          </w:p>
          <w:p w:rsidR="00811322" w:rsidRPr="006B5B8F" w:rsidRDefault="00746DF7">
            <w:pPr>
              <w:rPr>
                <w:rFonts w:ascii="宋体" w:hAnsi="宋体" w:cs="宋体"/>
              </w:rPr>
            </w:pPr>
            <w:r w:rsidRPr="006B5B8F">
              <w:rPr>
                <w:rFonts w:ascii="宋体" w:hAnsi="宋体" w:cs="宋体" w:hint="eastAsia"/>
              </w:rPr>
              <w:t>5、整机全通道支持纸质护眼模式，可实现画面纹理的实时调整；支持纸质纹理：牛皮纸、素描纸、宣纸、水彩纸、水纹纸；支持透明度调节；支持色温调节；纸质护</w:t>
            </w:r>
            <w:proofErr w:type="gramStart"/>
            <w:r w:rsidRPr="006B5B8F">
              <w:rPr>
                <w:rFonts w:ascii="宋体" w:hAnsi="宋体" w:cs="宋体" w:hint="eastAsia"/>
              </w:rPr>
              <w:t>眼模式</w:t>
            </w:r>
            <w:proofErr w:type="gramEnd"/>
            <w:r w:rsidRPr="006B5B8F">
              <w:rPr>
                <w:rFonts w:ascii="宋体" w:hAnsi="宋体" w:cs="宋体" w:hint="eastAsia"/>
              </w:rPr>
              <w:t>下，显示画面各像素点灰度不规则，减少背景干扰。</w:t>
            </w:r>
          </w:p>
          <w:p w:rsidR="00811322" w:rsidRPr="006B5B8F" w:rsidRDefault="00746DF7">
            <w:pPr>
              <w:rPr>
                <w:rFonts w:ascii="宋体" w:hAnsi="宋体" w:cs="宋体"/>
              </w:rPr>
            </w:pPr>
            <w:r w:rsidRPr="006B5B8F">
              <w:rPr>
                <w:rFonts w:ascii="宋体" w:hAnsi="宋体" w:cs="宋体" w:hint="eastAsia"/>
              </w:rPr>
              <w:t>6、整机能感应并自动调节屏幕亮度来达到在不同光照环境下的不同亮度显</w:t>
            </w:r>
            <w:r w:rsidRPr="006B5B8F">
              <w:rPr>
                <w:rFonts w:ascii="宋体" w:hAnsi="宋体" w:cs="宋体" w:hint="eastAsia"/>
              </w:rPr>
              <w:lastRenderedPageBreak/>
              <w:t>示效果，此功能可自行开启或关闭。</w:t>
            </w:r>
          </w:p>
          <w:p w:rsidR="00811322" w:rsidRPr="006B5B8F" w:rsidRDefault="00746DF7">
            <w:pPr>
              <w:rPr>
                <w:rFonts w:ascii="宋体" w:hAnsi="宋体" w:cs="宋体"/>
              </w:rPr>
            </w:pPr>
            <w:r w:rsidRPr="006B5B8F">
              <w:rPr>
                <w:rFonts w:ascii="宋体" w:hAnsi="宋体" w:cs="宋体" w:hint="eastAsia"/>
              </w:rPr>
              <w:t>三、教学音频</w:t>
            </w:r>
          </w:p>
          <w:p w:rsidR="00811322" w:rsidRPr="006B5B8F" w:rsidRDefault="00746DF7">
            <w:pPr>
              <w:rPr>
                <w:rFonts w:ascii="宋体" w:hAnsi="宋体" w:cs="宋体"/>
              </w:rPr>
            </w:pPr>
            <w:r w:rsidRPr="006B5B8F">
              <w:rPr>
                <w:rFonts w:ascii="宋体" w:hAnsi="宋体" w:cs="宋体" w:hint="eastAsia"/>
              </w:rPr>
              <w:t>1、整机内置2.2声道扬声器，位于设备上边框，顶置朝前发声，</w:t>
            </w:r>
            <w:proofErr w:type="gramStart"/>
            <w:r w:rsidRPr="006B5B8F">
              <w:rPr>
                <w:rFonts w:ascii="宋体" w:hAnsi="宋体" w:cs="宋体" w:hint="eastAsia"/>
              </w:rPr>
              <w:t>前朝向</w:t>
            </w:r>
            <w:proofErr w:type="gramEnd"/>
            <w:r w:rsidRPr="006B5B8F">
              <w:rPr>
                <w:rFonts w:ascii="宋体" w:hAnsi="宋体" w:cs="宋体" w:hint="eastAsia"/>
              </w:rPr>
              <w:t>10W高音扬声器2个，上朝向20W中低音扬声器2个，额定总功率60W。</w:t>
            </w:r>
          </w:p>
          <w:p w:rsidR="00811322" w:rsidRPr="006B5B8F" w:rsidRDefault="00746DF7">
            <w:pPr>
              <w:rPr>
                <w:rFonts w:ascii="宋体" w:hAnsi="宋体" w:cs="宋体"/>
              </w:rPr>
            </w:pPr>
            <w:r w:rsidRPr="006B5B8F">
              <w:rPr>
                <w:rFonts w:ascii="宋体" w:hAnsi="宋体" w:cs="宋体" w:hint="eastAsia"/>
              </w:rPr>
              <w:t>2、整机内置扬声器采用缝隙发声技术，喇叭采用槽式开口设计，不大于5.8mm。</w:t>
            </w:r>
          </w:p>
          <w:p w:rsidR="00811322" w:rsidRPr="006B5B8F" w:rsidRDefault="00746DF7">
            <w:pPr>
              <w:rPr>
                <w:rFonts w:ascii="宋体" w:hAnsi="宋体" w:cs="宋体"/>
              </w:rPr>
            </w:pPr>
            <w:r w:rsidRPr="006B5B8F">
              <w:rPr>
                <w:rFonts w:ascii="宋体" w:hAnsi="宋体" w:cs="宋体" w:hint="eastAsia"/>
              </w:rPr>
              <w:t>3、整机</w:t>
            </w:r>
            <w:proofErr w:type="gramStart"/>
            <w:r w:rsidRPr="006B5B8F">
              <w:rPr>
                <w:rFonts w:ascii="宋体" w:hAnsi="宋体" w:cs="宋体" w:hint="eastAsia"/>
              </w:rPr>
              <w:t>内置非</w:t>
            </w:r>
            <w:proofErr w:type="gramEnd"/>
            <w:r w:rsidRPr="006B5B8F">
              <w:rPr>
                <w:rFonts w:ascii="宋体" w:hAnsi="宋体" w:cs="宋体" w:hint="eastAsia"/>
              </w:rPr>
              <w:t>独立外扩展的8阵列麦克风，拾音角度≥180°，可用于对教室环境音频进行采集，拾音距离≥12m。</w:t>
            </w:r>
          </w:p>
          <w:p w:rsidR="00811322" w:rsidRPr="006B5B8F" w:rsidRDefault="00746DF7">
            <w:pPr>
              <w:rPr>
                <w:rFonts w:ascii="宋体" w:hAnsi="宋体" w:cs="宋体"/>
              </w:rPr>
            </w:pPr>
            <w:r w:rsidRPr="006B5B8F">
              <w:rPr>
                <w:rFonts w:ascii="宋体" w:hAnsi="宋体" w:cs="宋体" w:hint="eastAsia"/>
              </w:rPr>
              <w:t>4、支持标准、听力、观影和AI空间感知音效模式，AI空间感知音效模式可通过内置麦克风采集教室物理环境声音，自动生成符合当前教室物理环境的频段、音量、音效。</w:t>
            </w:r>
          </w:p>
          <w:p w:rsidR="00811322" w:rsidRPr="006B5B8F" w:rsidRDefault="00746DF7">
            <w:pPr>
              <w:rPr>
                <w:rFonts w:ascii="宋体" w:hAnsi="宋体" w:cs="宋体"/>
              </w:rPr>
            </w:pPr>
            <w:r w:rsidRPr="006B5B8F">
              <w:rPr>
                <w:rFonts w:ascii="宋体" w:hAnsi="宋体" w:cs="宋体" w:hint="eastAsia"/>
              </w:rPr>
              <w:t>四、画面采集</w:t>
            </w:r>
          </w:p>
          <w:p w:rsidR="00811322" w:rsidRPr="006B5B8F" w:rsidRDefault="00746DF7">
            <w:pPr>
              <w:rPr>
                <w:rFonts w:ascii="宋体" w:hAnsi="宋体" w:cs="宋体"/>
              </w:rPr>
            </w:pPr>
            <w:r w:rsidRPr="006B5B8F">
              <w:rPr>
                <w:rFonts w:ascii="宋体" w:hAnsi="宋体" w:cs="宋体" w:hint="eastAsia"/>
              </w:rPr>
              <w:t>1、整机上边框内置非独立式摄像头，采用一体化集成设计，摄像头数量≥4个。</w:t>
            </w:r>
          </w:p>
          <w:p w:rsidR="00811322" w:rsidRPr="006B5B8F" w:rsidRDefault="00746DF7">
            <w:pPr>
              <w:rPr>
                <w:rFonts w:ascii="宋体" w:hAnsi="宋体" w:cs="宋体"/>
              </w:rPr>
            </w:pPr>
            <w:r w:rsidRPr="006B5B8F">
              <w:rPr>
                <w:rFonts w:ascii="宋体" w:hAnsi="宋体" w:cs="宋体" w:hint="eastAsia"/>
              </w:rPr>
              <w:t>2、智能拼接摄像头部分：整机上边框内置非独立式≥3个智能拼接摄像头，支持清晰度TV lines≥1600 lines。视场角≥141度且水平视场角≥139度，可拍摄≥1600</w:t>
            </w:r>
            <w:proofErr w:type="gramStart"/>
            <w:r w:rsidRPr="006B5B8F">
              <w:rPr>
                <w:rFonts w:ascii="宋体" w:hAnsi="宋体" w:cs="宋体" w:hint="eastAsia"/>
              </w:rPr>
              <w:t>万像</w:t>
            </w:r>
            <w:proofErr w:type="gramEnd"/>
            <w:r w:rsidRPr="006B5B8F">
              <w:rPr>
                <w:rFonts w:ascii="宋体" w:hAnsi="宋体" w:cs="宋体" w:hint="eastAsia"/>
              </w:rPr>
              <w:t>素的照片，支持输出8192×2048分辨率的照片和视频，支持画面畸变矫正功能。</w:t>
            </w:r>
          </w:p>
          <w:p w:rsidR="00811322" w:rsidRPr="006B5B8F" w:rsidRDefault="00746DF7">
            <w:pPr>
              <w:rPr>
                <w:rFonts w:ascii="宋体" w:hAnsi="宋体" w:cs="宋体"/>
              </w:rPr>
            </w:pPr>
            <w:r w:rsidRPr="006B5B8F">
              <w:rPr>
                <w:rFonts w:ascii="宋体" w:hAnsi="宋体" w:cs="宋体" w:hint="eastAsia"/>
              </w:rPr>
              <w:t>3、广角摄像头部分：整机上边框内置非独立式广角高清摄像头，视场角≥142度且水平视场角≥121度，支持输出4:3、16:9比例的图片和视频；在清晰度为2592 x 1944分辨率下，支持30帧的视频输出。</w:t>
            </w:r>
          </w:p>
          <w:p w:rsidR="00811322" w:rsidRPr="006B5B8F" w:rsidRDefault="00746DF7">
            <w:pPr>
              <w:rPr>
                <w:rFonts w:ascii="宋体" w:hAnsi="宋体" w:cs="宋体"/>
              </w:rPr>
            </w:pPr>
            <w:r w:rsidRPr="006B5B8F">
              <w:rPr>
                <w:rFonts w:ascii="宋体" w:hAnsi="宋体" w:cs="宋体" w:hint="eastAsia"/>
              </w:rPr>
              <w:t>4、摄像头功能：整机上边框内置</w:t>
            </w:r>
            <w:proofErr w:type="gramStart"/>
            <w:r w:rsidRPr="006B5B8F">
              <w:rPr>
                <w:rFonts w:ascii="宋体" w:hAnsi="宋体" w:cs="宋体" w:hint="eastAsia"/>
              </w:rPr>
              <w:t>非独式</w:t>
            </w:r>
            <w:proofErr w:type="gramEnd"/>
            <w:r w:rsidRPr="006B5B8F">
              <w:rPr>
                <w:rFonts w:ascii="宋体" w:hAnsi="宋体" w:cs="宋体" w:hint="eastAsia"/>
              </w:rPr>
              <w:t>广角摄像头和智能拼接摄像头， 均支持 3D 降噪算法和数字宽动态范围成像WDR 技术，支持输出 MJPG、 H.264 视频格式。</w:t>
            </w:r>
          </w:p>
          <w:p w:rsidR="00811322" w:rsidRPr="006B5B8F" w:rsidRDefault="00746DF7">
            <w:pPr>
              <w:rPr>
                <w:rFonts w:ascii="宋体" w:hAnsi="宋体" w:cs="宋体"/>
              </w:rPr>
            </w:pPr>
            <w:r w:rsidRPr="006B5B8F">
              <w:rPr>
                <w:rFonts w:ascii="宋体" w:hAnsi="宋体" w:cs="宋体" w:hint="eastAsia"/>
              </w:rPr>
              <w:t>5、整机支持上边框</w:t>
            </w:r>
            <w:proofErr w:type="gramStart"/>
            <w:r w:rsidRPr="006B5B8F">
              <w:rPr>
                <w:rFonts w:ascii="宋体" w:hAnsi="宋体" w:cs="宋体" w:hint="eastAsia"/>
              </w:rPr>
              <w:t>内置非</w:t>
            </w:r>
            <w:proofErr w:type="gramEnd"/>
            <w:r w:rsidRPr="006B5B8F">
              <w:rPr>
                <w:rFonts w:ascii="宋体" w:hAnsi="宋体" w:cs="宋体" w:hint="eastAsia"/>
              </w:rPr>
              <w:t>独立摄像头模组，同时输出至少 3 路视频流，同时支持课堂远程巡课、课堂教学数据采集、本地画面预览（拍照或视频录制）。</w:t>
            </w:r>
          </w:p>
          <w:p w:rsidR="00811322" w:rsidRPr="006B5B8F" w:rsidRDefault="00746DF7">
            <w:pPr>
              <w:rPr>
                <w:rFonts w:ascii="宋体" w:hAnsi="宋体" w:cs="宋体"/>
              </w:rPr>
            </w:pPr>
            <w:r w:rsidRPr="006B5B8F">
              <w:rPr>
                <w:rFonts w:ascii="宋体" w:hAnsi="宋体" w:cs="宋体" w:hint="eastAsia"/>
              </w:rPr>
              <w:t>6、整机支持通过人脸识别进行登录账号。</w:t>
            </w:r>
          </w:p>
          <w:p w:rsidR="00811322" w:rsidRPr="006B5B8F" w:rsidRDefault="00746DF7">
            <w:pPr>
              <w:rPr>
                <w:rFonts w:ascii="宋体" w:hAnsi="宋体" w:cs="宋体"/>
              </w:rPr>
            </w:pPr>
            <w:r w:rsidRPr="006B5B8F">
              <w:rPr>
                <w:rFonts w:ascii="宋体" w:hAnsi="宋体" w:cs="宋体" w:hint="eastAsia"/>
              </w:rPr>
              <w:t>7、整机摄像头支持环境色温判断，根据环境调节合适的显示图像效果。</w:t>
            </w:r>
          </w:p>
          <w:p w:rsidR="00811322" w:rsidRPr="006B5B8F" w:rsidRDefault="00746DF7">
            <w:pPr>
              <w:rPr>
                <w:rFonts w:ascii="宋体" w:hAnsi="宋体" w:cs="宋体"/>
              </w:rPr>
            </w:pPr>
            <w:r w:rsidRPr="006B5B8F">
              <w:rPr>
                <w:rFonts w:ascii="宋体" w:hAnsi="宋体" w:cs="宋体" w:hint="eastAsia"/>
              </w:rPr>
              <w:t>五、物理按键及接口</w:t>
            </w:r>
          </w:p>
          <w:p w:rsidR="00811322" w:rsidRPr="006B5B8F" w:rsidRDefault="00746DF7">
            <w:pPr>
              <w:rPr>
                <w:rFonts w:ascii="宋体" w:hAnsi="宋体" w:cs="宋体"/>
              </w:rPr>
            </w:pPr>
            <w:r w:rsidRPr="006B5B8F">
              <w:rPr>
                <w:rFonts w:ascii="宋体" w:hAnsi="宋体" w:cs="宋体" w:hint="eastAsia"/>
              </w:rPr>
              <w:t>1、整机具备至少6个前置按键，可实现开关机、调出中控菜单、音量+/-、护眼、录屏操作。</w:t>
            </w:r>
          </w:p>
          <w:p w:rsidR="00811322" w:rsidRPr="006B5B8F" w:rsidRDefault="00746DF7">
            <w:pPr>
              <w:rPr>
                <w:rFonts w:ascii="宋体" w:hAnsi="宋体" w:cs="宋体"/>
              </w:rPr>
            </w:pPr>
            <w:r w:rsidRPr="006B5B8F">
              <w:rPr>
                <w:rFonts w:ascii="宋体" w:hAnsi="宋体" w:cs="宋体" w:hint="eastAsia"/>
              </w:rPr>
              <w:t>2、设备支持≥5个自定义前置按键，“设置”、“音量-”，“音量+”，“录屏”，“护眼”按键，可通过自定义设置实现前置面板功能按键一键启用任</w:t>
            </w:r>
            <w:proofErr w:type="gramStart"/>
            <w:r w:rsidRPr="006B5B8F">
              <w:rPr>
                <w:rFonts w:ascii="宋体" w:hAnsi="宋体" w:cs="宋体" w:hint="eastAsia"/>
              </w:rPr>
              <w:t>一</w:t>
            </w:r>
            <w:proofErr w:type="gramEnd"/>
            <w:r w:rsidRPr="006B5B8F">
              <w:rPr>
                <w:rFonts w:ascii="宋体" w:hAnsi="宋体" w:cs="宋体" w:hint="eastAsia"/>
              </w:rPr>
              <w:t>全局小工具（批注、截屏、计时、</w:t>
            </w:r>
            <w:proofErr w:type="gramStart"/>
            <w:r w:rsidRPr="006B5B8F">
              <w:rPr>
                <w:rFonts w:ascii="宋体" w:hAnsi="宋体" w:cs="宋体" w:hint="eastAsia"/>
              </w:rPr>
              <w:t>降半</w:t>
            </w:r>
            <w:proofErr w:type="gramEnd"/>
            <w:r w:rsidRPr="006B5B8F">
              <w:rPr>
                <w:rFonts w:ascii="宋体" w:hAnsi="宋体" w:cs="宋体" w:hint="eastAsia"/>
              </w:rPr>
              <w:t>屏、放大镜、倒数日、日历）、快捷开关（节能模式、纸质护眼模式、经典护眼模式、自动亮度模式）、课堂智能反馈。</w:t>
            </w:r>
          </w:p>
          <w:p w:rsidR="00811322" w:rsidRPr="006B5B8F" w:rsidRDefault="00746DF7">
            <w:pPr>
              <w:rPr>
                <w:rFonts w:ascii="宋体" w:hAnsi="宋体" w:cs="宋体"/>
              </w:rPr>
            </w:pPr>
            <w:r w:rsidRPr="006B5B8F">
              <w:rPr>
                <w:rFonts w:ascii="宋体" w:hAnsi="宋体" w:cs="宋体" w:hint="eastAsia"/>
              </w:rPr>
              <w:t>3、整机接口：侧置输入接口具备≥2路HDMI、≥1路RS232、≥1路USB接口；侧置输出接口具备≥1路音频输出、≥1路触控USB输出；前置输入接口具备≥3路USB接口（包含1路Type-C、2路USB）。</w:t>
            </w:r>
          </w:p>
          <w:p w:rsidR="00811322" w:rsidRPr="006B5B8F" w:rsidRDefault="00746DF7">
            <w:pPr>
              <w:rPr>
                <w:rFonts w:ascii="宋体" w:hAnsi="宋体" w:cs="宋体"/>
              </w:rPr>
            </w:pPr>
            <w:r w:rsidRPr="006B5B8F">
              <w:rPr>
                <w:rFonts w:ascii="宋体" w:hAnsi="宋体" w:cs="宋体" w:hint="eastAsia"/>
              </w:rPr>
              <w:t>六、系统功能</w:t>
            </w:r>
          </w:p>
          <w:p w:rsidR="00811322" w:rsidRPr="006B5B8F" w:rsidRDefault="00746DF7">
            <w:pPr>
              <w:rPr>
                <w:rFonts w:ascii="宋体" w:hAnsi="宋体" w:cs="宋体"/>
              </w:rPr>
            </w:pPr>
            <w:r w:rsidRPr="006B5B8F">
              <w:rPr>
                <w:rFonts w:ascii="宋体" w:hAnsi="宋体" w:cs="宋体" w:hint="eastAsia"/>
              </w:rPr>
              <w:t xml:space="preserve">1、整机内置触摸中控菜单，在整机全信号源通道下通过手势在屏幕上调取该触摸菜单，支持信号源通道切换、护眼、声音调节功能。 </w:t>
            </w:r>
          </w:p>
          <w:p w:rsidR="00811322" w:rsidRPr="006B5B8F" w:rsidRDefault="00746DF7">
            <w:pPr>
              <w:rPr>
                <w:rFonts w:ascii="宋体" w:hAnsi="宋体" w:cs="宋体"/>
              </w:rPr>
            </w:pPr>
            <w:r w:rsidRPr="006B5B8F">
              <w:rPr>
                <w:rFonts w:ascii="宋体" w:hAnsi="宋体" w:cs="宋体" w:hint="eastAsia"/>
              </w:rPr>
              <w:t>2、整机</w:t>
            </w:r>
            <w:proofErr w:type="gramStart"/>
            <w:r w:rsidRPr="006B5B8F">
              <w:rPr>
                <w:rFonts w:ascii="宋体" w:hAnsi="宋体" w:cs="宋体" w:hint="eastAsia"/>
              </w:rPr>
              <w:t>内置全</w:t>
            </w:r>
            <w:proofErr w:type="gramEnd"/>
            <w:r w:rsidRPr="006B5B8F">
              <w:rPr>
                <w:rFonts w:ascii="宋体" w:hAnsi="宋体" w:cs="宋体" w:hint="eastAsia"/>
              </w:rPr>
              <w:t>通道</w:t>
            </w:r>
            <w:proofErr w:type="gramStart"/>
            <w:r w:rsidRPr="006B5B8F">
              <w:rPr>
                <w:rFonts w:ascii="宋体" w:hAnsi="宋体" w:cs="宋体" w:hint="eastAsia"/>
              </w:rPr>
              <w:t>侧边栏快</w:t>
            </w:r>
            <w:proofErr w:type="gramEnd"/>
            <w:r w:rsidRPr="006B5B8F">
              <w:rPr>
                <w:rFonts w:ascii="宋体" w:hAnsi="宋体" w:cs="宋体" w:hint="eastAsia"/>
              </w:rPr>
              <w:t>捷菜单，小工具、应用软件、快捷设置、亮度/音量调节、</w:t>
            </w:r>
            <w:proofErr w:type="gramStart"/>
            <w:r w:rsidRPr="006B5B8F">
              <w:rPr>
                <w:rFonts w:ascii="宋体" w:hAnsi="宋体" w:cs="宋体" w:hint="eastAsia"/>
              </w:rPr>
              <w:t>教室物联入</w:t>
            </w:r>
            <w:proofErr w:type="gramEnd"/>
            <w:r w:rsidRPr="006B5B8F">
              <w:rPr>
                <w:rFonts w:ascii="宋体" w:hAnsi="宋体" w:cs="宋体" w:hint="eastAsia"/>
              </w:rPr>
              <w:t>口；支持展示学校名称、设备班级、场地信息。</w:t>
            </w:r>
          </w:p>
          <w:p w:rsidR="00811322" w:rsidRPr="006B5B8F" w:rsidRDefault="00746DF7">
            <w:pPr>
              <w:rPr>
                <w:rFonts w:ascii="宋体" w:hAnsi="宋体" w:cs="宋体"/>
              </w:rPr>
            </w:pPr>
            <w:r w:rsidRPr="006B5B8F">
              <w:rPr>
                <w:rFonts w:ascii="宋体" w:hAnsi="宋体" w:cs="宋体" w:hint="eastAsia"/>
              </w:rPr>
              <w:t>3、整机设备开机启动后，自动进入教学桌面，支持账号登录、退出，自动获取个人云端教学课件列表，并可进入全部课件列表。</w:t>
            </w:r>
          </w:p>
          <w:p w:rsidR="00811322" w:rsidRPr="006B5B8F" w:rsidRDefault="00746DF7">
            <w:pPr>
              <w:rPr>
                <w:rFonts w:ascii="宋体" w:hAnsi="宋体" w:cs="宋体"/>
              </w:rPr>
            </w:pPr>
            <w:r w:rsidRPr="006B5B8F">
              <w:rPr>
                <w:rFonts w:ascii="宋体" w:hAnsi="宋体" w:cs="宋体" w:hint="eastAsia"/>
              </w:rPr>
              <w:t>4、整机设备自带地震预警软件。支持在地震预警页面中获取位置，可以手动进行位置校准。支持在地震预警页面中选择提醒阈值。支持在地震预警界面中开启和关闭地震预警服务。</w:t>
            </w:r>
          </w:p>
          <w:p w:rsidR="00811322" w:rsidRPr="006B5B8F" w:rsidRDefault="00746DF7">
            <w:pPr>
              <w:rPr>
                <w:rFonts w:ascii="宋体" w:hAnsi="宋体" w:cs="宋体"/>
              </w:rPr>
            </w:pPr>
            <w:r w:rsidRPr="006B5B8F">
              <w:rPr>
                <w:rFonts w:ascii="宋体" w:hAnsi="宋体" w:cs="宋体" w:hint="eastAsia"/>
              </w:rPr>
              <w:t>5、整机具备智能手势识别功能，在整机全信号源通道下均可识别五指上、下、左、右方向手势，五指画 O、画~、左右晃动、缩/</w:t>
            </w:r>
            <w:proofErr w:type="gramStart"/>
            <w:r w:rsidRPr="006B5B8F">
              <w:rPr>
                <w:rFonts w:ascii="宋体" w:hAnsi="宋体" w:cs="宋体" w:hint="eastAsia"/>
              </w:rPr>
              <w:t>放方向</w:t>
            </w:r>
            <w:proofErr w:type="gramEnd"/>
            <w:r w:rsidRPr="006B5B8F">
              <w:rPr>
                <w:rFonts w:ascii="宋体" w:hAnsi="宋体" w:cs="宋体" w:hint="eastAsia"/>
              </w:rPr>
              <w:t>手势滑动并调</w:t>
            </w:r>
            <w:r w:rsidRPr="006B5B8F">
              <w:rPr>
                <w:rFonts w:ascii="宋体" w:hAnsi="宋体" w:cs="宋体" w:hint="eastAsia"/>
              </w:rPr>
              <w:lastRenderedPageBreak/>
              <w:t>用相应功能。支持将各手势滑动方向自定义设置为无操作、熄屏、批注、桌面、半屏模式。</w:t>
            </w:r>
          </w:p>
          <w:p w:rsidR="00811322" w:rsidRPr="006B5B8F" w:rsidRDefault="00746DF7">
            <w:pPr>
              <w:rPr>
                <w:rFonts w:ascii="宋体" w:hAnsi="宋体" w:cs="宋体"/>
              </w:rPr>
            </w:pPr>
            <w:r w:rsidRPr="006B5B8F">
              <w:rPr>
                <w:rFonts w:ascii="宋体" w:hAnsi="宋体" w:cs="宋体" w:hint="eastAsia"/>
              </w:rPr>
              <w:t>6、整机关机状态下，</w:t>
            </w:r>
            <w:proofErr w:type="gramStart"/>
            <w:r w:rsidRPr="006B5B8F">
              <w:rPr>
                <w:rFonts w:ascii="宋体" w:hAnsi="宋体" w:cs="宋体" w:hint="eastAsia"/>
              </w:rPr>
              <w:t>通过长按电源</w:t>
            </w:r>
            <w:proofErr w:type="gramEnd"/>
            <w:r w:rsidRPr="006B5B8F">
              <w:rPr>
                <w:rFonts w:ascii="宋体" w:hAnsi="宋体" w:cs="宋体" w:hint="eastAsia"/>
              </w:rPr>
              <w:t>键进入设置界面后，可点击屏幕选择恢复Android系统及Windows操作系统到出厂默认状态，无需额外工具辅助。</w:t>
            </w:r>
          </w:p>
          <w:p w:rsidR="00811322" w:rsidRPr="006B5B8F" w:rsidRDefault="00746DF7">
            <w:pPr>
              <w:rPr>
                <w:rFonts w:ascii="宋体" w:hAnsi="宋体" w:cs="宋体"/>
              </w:rPr>
            </w:pPr>
            <w:r w:rsidRPr="006B5B8F">
              <w:rPr>
                <w:rFonts w:ascii="宋体" w:hAnsi="宋体" w:cs="宋体" w:hint="eastAsia"/>
              </w:rPr>
              <w:t>7、整机内置专业硬件自</w:t>
            </w:r>
            <w:proofErr w:type="gramStart"/>
            <w:r w:rsidRPr="006B5B8F">
              <w:rPr>
                <w:rFonts w:ascii="宋体" w:hAnsi="宋体" w:cs="宋体" w:hint="eastAsia"/>
              </w:rPr>
              <w:t>检维护</w:t>
            </w:r>
            <w:proofErr w:type="gramEnd"/>
            <w:r w:rsidRPr="006B5B8F">
              <w:rPr>
                <w:rFonts w:ascii="宋体" w:hAnsi="宋体" w:cs="宋体" w:hint="eastAsia"/>
              </w:rPr>
              <w:t>工具（非第三方工具），支持对整机内部的板卡及部件模块进行故障检测、系统还原功能。</w:t>
            </w:r>
          </w:p>
          <w:p w:rsidR="00811322" w:rsidRPr="006B5B8F" w:rsidRDefault="00746DF7">
            <w:pPr>
              <w:rPr>
                <w:rFonts w:ascii="宋体" w:hAnsi="宋体" w:cs="宋体"/>
              </w:rPr>
            </w:pPr>
            <w:r w:rsidRPr="006B5B8F">
              <w:rPr>
                <w:rFonts w:ascii="宋体" w:hAnsi="宋体" w:cs="宋体" w:hint="eastAsia"/>
              </w:rPr>
              <w:t>七、嵌入式系统</w:t>
            </w:r>
          </w:p>
          <w:p w:rsidR="00811322" w:rsidRPr="006B5B8F" w:rsidRDefault="00746DF7">
            <w:pPr>
              <w:rPr>
                <w:rFonts w:ascii="宋体" w:hAnsi="宋体" w:cs="宋体"/>
              </w:rPr>
            </w:pPr>
            <w:r w:rsidRPr="006B5B8F">
              <w:rPr>
                <w:rFonts w:ascii="宋体" w:hAnsi="宋体" w:cs="宋体" w:hint="eastAsia"/>
              </w:rPr>
              <w:t>1、嵌入式系统版本不低于Android 14，内存≥2GB，存储空间≥8GB。</w:t>
            </w:r>
          </w:p>
          <w:p w:rsidR="00811322" w:rsidRPr="006B5B8F" w:rsidRDefault="00746DF7">
            <w:pPr>
              <w:rPr>
                <w:rFonts w:ascii="宋体" w:hAnsi="宋体" w:cs="宋体"/>
              </w:rPr>
            </w:pPr>
            <w:r w:rsidRPr="006B5B8F">
              <w:rPr>
                <w:rFonts w:ascii="宋体" w:hAnsi="宋体" w:cs="宋体" w:hint="eastAsia"/>
              </w:rPr>
              <w:t>2、无PC状态下，嵌入式Android操作系统下可使用白板书写、WPS软件和网页浏览。</w:t>
            </w:r>
          </w:p>
          <w:p w:rsidR="00811322" w:rsidRPr="006B5B8F" w:rsidRDefault="00746DF7">
            <w:pPr>
              <w:rPr>
                <w:rFonts w:ascii="宋体" w:hAnsi="宋体" w:cs="宋体"/>
              </w:rPr>
            </w:pPr>
            <w:r w:rsidRPr="006B5B8F">
              <w:rPr>
                <w:rFonts w:ascii="宋体" w:hAnsi="宋体" w:cs="宋体" w:hint="eastAsia"/>
              </w:rPr>
              <w:t>八、触摸系统</w:t>
            </w:r>
          </w:p>
          <w:p w:rsidR="00811322" w:rsidRPr="006B5B8F" w:rsidRDefault="00746DF7">
            <w:pPr>
              <w:rPr>
                <w:rFonts w:ascii="宋体" w:hAnsi="宋体" w:cs="宋体"/>
              </w:rPr>
            </w:pPr>
            <w:r w:rsidRPr="006B5B8F">
              <w:rPr>
                <w:rFonts w:ascii="宋体" w:hAnsi="宋体" w:cs="宋体" w:hint="eastAsia"/>
              </w:rPr>
              <w:t>1、采用红外触控方式，支持Windows系统中进行40点或以上触控，支持在Android系统中进行40点或以上触控。</w:t>
            </w:r>
          </w:p>
          <w:p w:rsidR="00811322" w:rsidRPr="006B5B8F" w:rsidRDefault="00746DF7">
            <w:pPr>
              <w:rPr>
                <w:rFonts w:ascii="宋体" w:hAnsi="宋体" w:cs="宋体"/>
              </w:rPr>
            </w:pPr>
            <w:r w:rsidRPr="006B5B8F">
              <w:rPr>
                <w:rFonts w:ascii="宋体" w:hAnsi="宋体" w:cs="宋体" w:hint="eastAsia"/>
              </w:rPr>
              <w:t>2、触控性能：触摸分辨率≥32768×32768，触摸响应时间≤4ms，触摸最小识别物≤3mm。</w:t>
            </w:r>
          </w:p>
          <w:p w:rsidR="00811322" w:rsidRPr="006B5B8F" w:rsidRDefault="00746DF7">
            <w:pPr>
              <w:rPr>
                <w:rFonts w:ascii="宋体" w:hAnsi="宋体" w:cs="宋体"/>
              </w:rPr>
            </w:pPr>
            <w:r w:rsidRPr="006B5B8F">
              <w:rPr>
                <w:rFonts w:ascii="宋体" w:hAnsi="宋体" w:cs="宋体" w:hint="eastAsia"/>
              </w:rPr>
              <w:t>3、触摸高度：整机屏幕触摸有效识别高度不超过1.5mm，即触摸物体距离玻璃外表面高度不超过1.5mm时，触摸屏识别为点击操作。</w:t>
            </w:r>
          </w:p>
          <w:p w:rsidR="00811322" w:rsidRPr="006B5B8F" w:rsidRDefault="00746DF7">
            <w:pPr>
              <w:rPr>
                <w:rFonts w:ascii="宋体" w:hAnsi="宋体" w:cs="宋体"/>
              </w:rPr>
            </w:pPr>
            <w:r w:rsidRPr="006B5B8F">
              <w:rPr>
                <w:rFonts w:ascii="宋体" w:hAnsi="宋体" w:cs="宋体" w:hint="eastAsia"/>
              </w:rPr>
              <w:t>4、整机系统支持书写触控延迟≤25ms，触控书写功能集成预测算法，在书写速度≥50cm/s，支持笔迹距离笔的距离小于20mm。</w:t>
            </w:r>
          </w:p>
          <w:p w:rsidR="00811322" w:rsidRPr="006B5B8F" w:rsidRDefault="00746DF7">
            <w:pPr>
              <w:rPr>
                <w:rFonts w:ascii="宋体" w:hAnsi="宋体" w:cs="宋体"/>
              </w:rPr>
            </w:pPr>
            <w:r w:rsidRPr="006B5B8F">
              <w:rPr>
                <w:rFonts w:ascii="宋体" w:hAnsi="宋体" w:cs="宋体" w:hint="eastAsia"/>
              </w:rPr>
              <w:t>5、整机支持提笔书写，在Windows系统下可实现无需点击任意功能入口，当检测到红外笔笔尖接触屏幕时，自动进入书写模式。</w:t>
            </w:r>
          </w:p>
          <w:p w:rsidR="00811322" w:rsidRPr="006B5B8F" w:rsidRDefault="00746DF7">
            <w:pPr>
              <w:rPr>
                <w:rFonts w:ascii="宋体" w:hAnsi="宋体" w:cs="宋体"/>
              </w:rPr>
            </w:pPr>
            <w:r w:rsidRPr="006B5B8F">
              <w:rPr>
                <w:rFonts w:ascii="宋体" w:hAnsi="宋体" w:cs="宋体" w:hint="eastAsia"/>
              </w:rPr>
              <w:t>6、整机触摸支持动态压力感应，支持无任何电子功能的普通书写笔在整机上书写或点压时，整机能感应压力变化，书写或点</w:t>
            </w:r>
            <w:proofErr w:type="gramStart"/>
            <w:r w:rsidRPr="006B5B8F">
              <w:rPr>
                <w:rFonts w:ascii="宋体" w:hAnsi="宋体" w:cs="宋体" w:hint="eastAsia"/>
              </w:rPr>
              <w:t>压过程</w:t>
            </w:r>
            <w:proofErr w:type="gramEnd"/>
            <w:r w:rsidRPr="006B5B8F">
              <w:rPr>
                <w:rFonts w:ascii="宋体" w:hAnsi="宋体" w:cs="宋体" w:hint="eastAsia"/>
              </w:rPr>
              <w:t>笔迹呈现不同粗细。</w:t>
            </w:r>
          </w:p>
          <w:p w:rsidR="00811322" w:rsidRPr="006B5B8F" w:rsidRDefault="00746DF7">
            <w:pPr>
              <w:rPr>
                <w:rFonts w:ascii="宋体" w:hAnsi="宋体" w:cs="宋体"/>
              </w:rPr>
            </w:pPr>
            <w:r w:rsidRPr="006B5B8F">
              <w:rPr>
                <w:rFonts w:ascii="宋体" w:hAnsi="宋体" w:cs="宋体" w:hint="eastAsia"/>
              </w:rPr>
              <w:t>7、整机支持手笔分离，通过提笔即写唤醒批注功能后，可进行手笔分离功能，使用</w:t>
            </w:r>
            <w:proofErr w:type="gramStart"/>
            <w:r w:rsidRPr="006B5B8F">
              <w:rPr>
                <w:rFonts w:ascii="宋体" w:hAnsi="宋体" w:cs="宋体" w:hint="eastAsia"/>
              </w:rPr>
              <w:t>笔正常</w:t>
            </w:r>
            <w:proofErr w:type="gramEnd"/>
            <w:r w:rsidRPr="006B5B8F">
              <w:rPr>
                <w:rFonts w:ascii="宋体" w:hAnsi="宋体" w:cs="宋体" w:hint="eastAsia"/>
              </w:rPr>
              <w:t>书写，使用手指可以操作应用，进行点击操作。</w:t>
            </w:r>
          </w:p>
          <w:p w:rsidR="00811322" w:rsidRPr="006B5B8F" w:rsidRDefault="00746DF7">
            <w:pPr>
              <w:rPr>
                <w:rFonts w:ascii="宋体" w:hAnsi="宋体" w:cs="宋体"/>
              </w:rPr>
            </w:pPr>
            <w:r w:rsidRPr="006B5B8F">
              <w:rPr>
                <w:rFonts w:ascii="宋体" w:hAnsi="宋体" w:cs="宋体" w:hint="eastAsia"/>
              </w:rPr>
              <w:t>8、触摸屏具有防遮挡功能，触摸接收器在单点或多点遮挡后仍能正常书写。</w:t>
            </w:r>
          </w:p>
          <w:p w:rsidR="00811322" w:rsidRPr="006B5B8F" w:rsidRDefault="00746DF7">
            <w:pPr>
              <w:rPr>
                <w:rFonts w:ascii="宋体" w:hAnsi="宋体" w:cs="宋体"/>
              </w:rPr>
            </w:pPr>
            <w:r w:rsidRPr="006B5B8F">
              <w:rPr>
                <w:rFonts w:ascii="宋体" w:hAnsi="宋体" w:cs="宋体" w:hint="eastAsia"/>
              </w:rPr>
              <w:t>9、触摸屏在照度100K LUX（勒克司）环境下仍能正常工作。</w:t>
            </w:r>
          </w:p>
          <w:p w:rsidR="00811322" w:rsidRPr="006B5B8F" w:rsidRDefault="00746DF7">
            <w:pPr>
              <w:widowControl/>
              <w:jc w:val="left"/>
              <w:textAlignment w:val="center"/>
              <w:rPr>
                <w:rFonts w:ascii="宋体" w:hAnsi="宋体" w:cs="宋体"/>
                <w:color w:val="000000"/>
                <w:kern w:val="0"/>
                <w:lang w:bidi="ar"/>
              </w:rPr>
            </w:pPr>
            <w:r w:rsidRPr="006B5B8F">
              <w:rPr>
                <w:rFonts w:ascii="宋体" w:hAnsi="宋体" w:cs="宋体" w:hint="eastAsia"/>
              </w:rPr>
              <w:t>10、支持Windows 7、Windows 8、Windows 10、Windows 11、Linux、Mac Os、UOS和麒麟系统外置电脑操作系统接入时，无需安装触摸驱动。</w:t>
            </w:r>
          </w:p>
        </w:tc>
        <w:tc>
          <w:tcPr>
            <w:tcW w:w="757"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lastRenderedPageBreak/>
              <w:t>1</w:t>
            </w:r>
          </w:p>
        </w:tc>
        <w:tc>
          <w:tcPr>
            <w:tcW w:w="736" w:type="dxa"/>
            <w:vAlign w:val="center"/>
          </w:tcPr>
          <w:p w:rsidR="00811322" w:rsidRPr="006B5B8F" w:rsidRDefault="00746DF7">
            <w:pPr>
              <w:widowControl/>
              <w:jc w:val="center"/>
              <w:textAlignment w:val="center"/>
              <w:rPr>
                <w:rFonts w:ascii="宋体" w:hAnsi="宋体" w:cs="宋体"/>
                <w:color w:val="000000"/>
                <w:kern w:val="0"/>
                <w:lang w:bidi="ar"/>
              </w:rPr>
            </w:pPr>
            <w:r w:rsidRPr="006B5B8F">
              <w:rPr>
                <w:rFonts w:ascii="宋体" w:hAnsi="宋体" w:cs="宋体" w:hint="eastAsia"/>
                <w:color w:val="000000"/>
                <w:kern w:val="0"/>
                <w:lang w:bidi="ar"/>
              </w:rPr>
              <w:t>台</w:t>
            </w:r>
          </w:p>
        </w:tc>
      </w:tr>
    </w:tbl>
    <w:p w:rsidR="00811322" w:rsidRPr="006B5B8F" w:rsidRDefault="00811322"/>
    <w:p w:rsidR="00811322" w:rsidRPr="006B5B8F" w:rsidRDefault="00746DF7">
      <w:pPr>
        <w:keepLines/>
        <w:numPr>
          <w:ilvl w:val="0"/>
          <w:numId w:val="5"/>
        </w:numPr>
        <w:tabs>
          <w:tab w:val="left" w:pos="-420"/>
        </w:tabs>
        <w:spacing w:line="360" w:lineRule="auto"/>
        <w:ind w:firstLineChars="200" w:firstLine="422"/>
        <w:outlineLvl w:val="1"/>
        <w:rPr>
          <w:rFonts w:ascii="宋体" w:hAnsi="宋体" w:cs="仿宋"/>
          <w:b/>
        </w:rPr>
      </w:pPr>
      <w:r w:rsidRPr="006B5B8F">
        <w:rPr>
          <w:rFonts w:ascii="宋体" w:hAnsi="宋体" w:cs="仿宋" w:hint="eastAsia"/>
          <w:b/>
        </w:rPr>
        <w:t>付款方式</w:t>
      </w:r>
      <w:bookmarkEnd w:id="21"/>
    </w:p>
    <w:p w:rsidR="00811322" w:rsidRPr="006B5B8F" w:rsidRDefault="00746DF7">
      <w:pPr>
        <w:spacing w:line="360" w:lineRule="auto"/>
        <w:ind w:firstLine="420"/>
        <w:rPr>
          <w:rFonts w:ascii="宋体" w:hAnsi="宋体" w:cs="仿宋"/>
          <w:bCs/>
        </w:rPr>
      </w:pPr>
      <w:r w:rsidRPr="006B5B8F">
        <w:rPr>
          <w:rFonts w:ascii="宋体" w:hAnsi="宋体" w:cs="仿宋" w:hint="eastAsia"/>
          <w:bCs/>
        </w:rPr>
        <w:t>（1）预付款：在合同生效后以及具备实施条件后的7个工作日内，采购人根据供应商提供的正规发票，按财政部门规定的支付方式支付合同金额的</w:t>
      </w:r>
      <w:r w:rsidRPr="006B5B8F">
        <w:rPr>
          <w:rFonts w:ascii="宋体" w:hAnsi="宋体" w:cs="仿宋"/>
          <w:bCs/>
        </w:rPr>
        <w:t>60</w:t>
      </w:r>
      <w:r w:rsidRPr="006B5B8F">
        <w:rPr>
          <w:rFonts w:ascii="宋体" w:hAnsi="宋体" w:cs="仿宋" w:hint="eastAsia"/>
          <w:bCs/>
        </w:rPr>
        <w:t>%给供应商。</w:t>
      </w:r>
    </w:p>
    <w:p w:rsidR="00811322" w:rsidRPr="006B5B8F" w:rsidRDefault="00746DF7">
      <w:pPr>
        <w:spacing w:line="360" w:lineRule="auto"/>
        <w:ind w:firstLine="420"/>
        <w:rPr>
          <w:rFonts w:ascii="宋体" w:hAnsi="宋体" w:cs="仿宋"/>
          <w:bCs/>
        </w:rPr>
      </w:pPr>
      <w:r w:rsidRPr="006B5B8F">
        <w:rPr>
          <w:rFonts w:ascii="宋体" w:hAnsi="宋体" w:cs="仿宋" w:hint="eastAsia"/>
          <w:bCs/>
        </w:rPr>
        <w:t>（2）剩余款项：项目通过终验后7个工作日内，采购人根据供应商提供的正规发票，按财政部门规定的支付方式支付合同金额的</w:t>
      </w:r>
      <w:r w:rsidRPr="006B5B8F">
        <w:rPr>
          <w:rFonts w:ascii="宋体" w:hAnsi="宋体" w:cs="仿宋"/>
          <w:bCs/>
        </w:rPr>
        <w:t>40</w:t>
      </w:r>
      <w:r w:rsidRPr="006B5B8F">
        <w:rPr>
          <w:rFonts w:ascii="宋体" w:hAnsi="宋体" w:cs="仿宋" w:hint="eastAsia"/>
          <w:bCs/>
        </w:rPr>
        <w:t>%。</w:t>
      </w:r>
    </w:p>
    <w:bookmarkEnd w:id="22"/>
    <w:p w:rsidR="00811322" w:rsidRPr="006B5B8F" w:rsidRDefault="00746DF7">
      <w:pPr>
        <w:tabs>
          <w:tab w:val="left" w:pos="3231"/>
        </w:tabs>
        <w:snapToGrid w:val="0"/>
        <w:spacing w:line="360" w:lineRule="auto"/>
        <w:ind w:firstLineChars="200" w:firstLine="422"/>
        <w:rPr>
          <w:rFonts w:ascii="宋体" w:hAnsi="宋体" w:cs="仿宋"/>
          <w:b/>
        </w:rPr>
      </w:pPr>
      <w:r w:rsidRPr="006B5B8F">
        <w:rPr>
          <w:rFonts w:ascii="宋体" w:hAnsi="宋体" w:cs="仿宋" w:hint="eastAsia"/>
          <w:b/>
        </w:rPr>
        <w:t>三、售后服务要求：</w:t>
      </w:r>
    </w:p>
    <w:p w:rsidR="00811322" w:rsidRPr="006B5B8F" w:rsidRDefault="00746DF7">
      <w:pPr>
        <w:tabs>
          <w:tab w:val="left" w:pos="3231"/>
        </w:tabs>
        <w:snapToGrid w:val="0"/>
        <w:spacing w:line="360" w:lineRule="auto"/>
        <w:ind w:firstLineChars="200" w:firstLine="420"/>
        <w:rPr>
          <w:rFonts w:ascii="宋体" w:hAnsi="宋体" w:cs="仿宋"/>
        </w:rPr>
      </w:pPr>
      <w:r w:rsidRPr="006B5B8F">
        <w:rPr>
          <w:rFonts w:ascii="宋体" w:hAnsi="宋体" w:cs="仿宋" w:hint="eastAsia"/>
        </w:rPr>
        <w:t>（1）质保期：三年，质保期内免费提供设备维护、维修服务，时间</w:t>
      </w:r>
      <w:proofErr w:type="gramStart"/>
      <w:r w:rsidRPr="006B5B8F">
        <w:rPr>
          <w:rFonts w:ascii="宋体" w:hAnsi="宋体" w:cs="仿宋" w:hint="eastAsia"/>
        </w:rPr>
        <w:t>自最终</w:t>
      </w:r>
      <w:proofErr w:type="gramEnd"/>
      <w:r w:rsidRPr="006B5B8F">
        <w:rPr>
          <w:rFonts w:ascii="宋体" w:hAnsi="宋体" w:cs="仿宋" w:hint="eastAsia"/>
        </w:rPr>
        <w:t>验收合格之日起计算；</w:t>
      </w:r>
    </w:p>
    <w:p w:rsidR="00811322" w:rsidRPr="006B5B8F" w:rsidRDefault="00746DF7">
      <w:pPr>
        <w:tabs>
          <w:tab w:val="left" w:pos="3231"/>
        </w:tabs>
        <w:snapToGrid w:val="0"/>
        <w:spacing w:line="360" w:lineRule="auto"/>
        <w:ind w:firstLineChars="200" w:firstLine="420"/>
        <w:rPr>
          <w:rFonts w:ascii="仿宋" w:eastAsia="仿宋" w:hAnsi="仿宋" w:cs="仿宋"/>
          <w:sz w:val="30"/>
        </w:rPr>
      </w:pPr>
      <w:r w:rsidRPr="006B5B8F">
        <w:rPr>
          <w:rFonts w:ascii="宋体" w:hAnsi="宋体" w:cs="仿宋" w:hint="eastAsia"/>
        </w:rPr>
        <w:t>（</w:t>
      </w:r>
      <w:r w:rsidRPr="006B5B8F">
        <w:rPr>
          <w:rFonts w:ascii="宋体" w:hAnsi="宋体" w:cs="仿宋"/>
        </w:rPr>
        <w:t>2</w:t>
      </w:r>
      <w:r w:rsidRPr="006B5B8F">
        <w:rPr>
          <w:rFonts w:ascii="宋体" w:hAnsi="宋体" w:cs="仿宋" w:hint="eastAsia"/>
        </w:rPr>
        <w:t>）人员培训方案：设备验收合格后，投标人应安排专业技术人员对操作人员进行培训与辅导，直至操作人员完全掌握设备日常运行及保养的所有事宜；投标人应提供系统、完善的培训方案。</w:t>
      </w:r>
    </w:p>
    <w:p w:rsidR="00811322" w:rsidRPr="006B5B8F" w:rsidRDefault="00811322">
      <w:pPr>
        <w:rPr>
          <w:rFonts w:ascii="宋体" w:hAnsi="宋体"/>
        </w:rPr>
      </w:pPr>
    </w:p>
    <w:p w:rsidR="00811322" w:rsidRPr="006B5B8F" w:rsidRDefault="00746DF7">
      <w:pPr>
        <w:spacing w:line="360" w:lineRule="auto"/>
        <w:ind w:firstLine="480"/>
        <w:rPr>
          <w:rFonts w:ascii="宋体" w:hAnsi="宋体"/>
          <w:b/>
          <w:color w:val="000000"/>
          <w:sz w:val="24"/>
          <w:szCs w:val="24"/>
        </w:rPr>
      </w:pPr>
      <w:bookmarkStart w:id="37" w:name="_Toc140508635"/>
      <w:bookmarkStart w:id="38" w:name="_Toc142382765"/>
      <w:bookmarkStart w:id="39" w:name="_Toc7594"/>
      <w:bookmarkStart w:id="40" w:name="_Toc140508536"/>
      <w:r w:rsidRPr="006B5B8F">
        <w:rPr>
          <w:rFonts w:ascii="宋体" w:hAnsi="宋体" w:hint="eastAsia"/>
          <w:b/>
          <w:color w:val="000000"/>
          <w:sz w:val="24"/>
          <w:szCs w:val="24"/>
        </w:rPr>
        <w:t>四、投标演示要求</w:t>
      </w:r>
      <w:bookmarkEnd w:id="37"/>
      <w:bookmarkEnd w:id="38"/>
      <w:bookmarkEnd w:id="39"/>
      <w:bookmarkEnd w:id="40"/>
    </w:p>
    <w:p w:rsidR="00811322" w:rsidRPr="006B5B8F" w:rsidRDefault="00746DF7">
      <w:pPr>
        <w:widowControl/>
        <w:spacing w:line="360" w:lineRule="auto"/>
        <w:ind w:firstLine="420"/>
        <w:rPr>
          <w:rFonts w:ascii="宋体" w:hAnsi="宋体" w:cs="宋体"/>
          <w:b/>
          <w:bCs/>
          <w:kern w:val="0"/>
          <w:lang w:bidi="ar"/>
        </w:rPr>
      </w:pPr>
      <w:r w:rsidRPr="006B5B8F">
        <w:rPr>
          <w:rFonts w:ascii="宋体" w:hAnsi="宋体" w:cs="宋体" w:hint="eastAsia"/>
          <w:b/>
          <w:bCs/>
          <w:kern w:val="0"/>
          <w:lang w:bidi="ar"/>
        </w:rPr>
        <w:t>1.本项目需要演示：由评委对各投标人针对招标文件中演示部分进行评定打分。</w:t>
      </w:r>
    </w:p>
    <w:p w:rsidR="00811322" w:rsidRPr="006B5B8F" w:rsidRDefault="00746DF7">
      <w:pPr>
        <w:widowControl/>
        <w:spacing w:line="360" w:lineRule="auto"/>
        <w:ind w:firstLine="420"/>
        <w:rPr>
          <w:rFonts w:ascii="宋体" w:hAnsi="宋体" w:cs="宋体"/>
          <w:b/>
          <w:bCs/>
          <w:kern w:val="0"/>
          <w:lang w:bidi="ar"/>
        </w:rPr>
      </w:pPr>
      <w:r w:rsidRPr="006B5B8F">
        <w:rPr>
          <w:rFonts w:ascii="宋体" w:hAnsi="宋体" w:cs="宋体" w:hint="eastAsia"/>
          <w:b/>
          <w:bCs/>
          <w:kern w:val="0"/>
          <w:lang w:bidi="ar"/>
        </w:rPr>
        <w:lastRenderedPageBreak/>
        <w:t>2.演示形式：供应商针对招标文件需要演示的内容进行连续录制，演示时长不超过</w:t>
      </w:r>
      <w:r w:rsidRPr="006B5B8F">
        <w:rPr>
          <w:rFonts w:ascii="宋体" w:hAnsi="宋体" w:cs="宋体"/>
          <w:b/>
          <w:bCs/>
          <w:kern w:val="0"/>
          <w:lang w:bidi="ar"/>
        </w:rPr>
        <w:t>15</w:t>
      </w:r>
      <w:r w:rsidRPr="006B5B8F">
        <w:rPr>
          <w:rFonts w:ascii="宋体" w:hAnsi="宋体" w:cs="宋体" w:hint="eastAsia"/>
          <w:b/>
          <w:bCs/>
          <w:kern w:val="0"/>
          <w:lang w:bidi="ar"/>
        </w:rPr>
        <w:t>分钟。演示内容录制以MP4或RMVB等常见格式存储，不得采用特殊或专用存储模式，用U盘介质提交，U盘要符合NTFS或者FAT32的格式，不能打开识别的视频文件其风险由供应商自行承担.。</w:t>
      </w:r>
    </w:p>
    <w:p w:rsidR="00811322" w:rsidRPr="006B5B8F" w:rsidRDefault="00746DF7">
      <w:pPr>
        <w:widowControl/>
        <w:spacing w:line="360" w:lineRule="auto"/>
        <w:ind w:firstLine="420"/>
        <w:rPr>
          <w:rFonts w:ascii="宋体" w:hAnsi="宋体" w:cs="宋体"/>
          <w:b/>
          <w:bCs/>
          <w:kern w:val="0"/>
          <w:lang w:bidi="ar"/>
        </w:rPr>
      </w:pPr>
      <w:r w:rsidRPr="006B5B8F">
        <w:rPr>
          <w:rFonts w:ascii="宋体" w:hAnsi="宋体" w:cs="宋体" w:hint="eastAsia"/>
          <w:b/>
          <w:bCs/>
          <w:kern w:val="0"/>
          <w:lang w:bidi="ar"/>
        </w:rPr>
        <w:t>3.演示视频资料递交方式与时间：</w:t>
      </w:r>
    </w:p>
    <w:p w:rsidR="00811322" w:rsidRPr="006B5B8F" w:rsidRDefault="00746DF7">
      <w:pPr>
        <w:widowControl/>
        <w:spacing w:line="360" w:lineRule="auto"/>
        <w:ind w:firstLine="420"/>
        <w:rPr>
          <w:rFonts w:ascii="宋体" w:hAnsi="宋体" w:cs="宋体"/>
          <w:b/>
          <w:bCs/>
          <w:kern w:val="0"/>
          <w:lang w:bidi="ar"/>
        </w:rPr>
      </w:pPr>
      <w:r w:rsidRPr="006B5B8F">
        <w:rPr>
          <w:rFonts w:ascii="宋体" w:hAnsi="宋体" w:cs="宋体" w:hint="eastAsia"/>
          <w:b/>
          <w:bCs/>
          <w:kern w:val="0"/>
          <w:lang w:bidi="ar"/>
        </w:rPr>
        <w:t>演示视频资料须进行封装并在包装上注明投标人名称、投标人地址、投标项目名称、项目编号。</w:t>
      </w:r>
    </w:p>
    <w:p w:rsidR="00811322" w:rsidRPr="006B5B8F" w:rsidRDefault="00746DF7">
      <w:pPr>
        <w:widowControl/>
        <w:spacing w:line="360" w:lineRule="auto"/>
        <w:ind w:firstLine="420"/>
        <w:rPr>
          <w:rFonts w:ascii="宋体" w:hAnsi="宋体" w:cs="宋体"/>
          <w:b/>
          <w:bCs/>
          <w:kern w:val="0"/>
          <w:lang w:bidi="ar"/>
        </w:rPr>
      </w:pPr>
      <w:r w:rsidRPr="006B5B8F">
        <w:rPr>
          <w:rFonts w:ascii="宋体" w:hAnsi="宋体" w:cs="宋体" w:hint="eastAsia"/>
          <w:b/>
          <w:bCs/>
          <w:kern w:val="0"/>
          <w:lang w:bidi="ar"/>
        </w:rPr>
        <w:t>演示视频资料应在202</w:t>
      </w:r>
      <w:r w:rsidRPr="006B5B8F">
        <w:rPr>
          <w:rFonts w:ascii="宋体" w:hAnsi="宋体" w:cs="宋体"/>
          <w:b/>
          <w:bCs/>
          <w:kern w:val="0"/>
          <w:lang w:bidi="ar"/>
        </w:rPr>
        <w:t>5</w:t>
      </w:r>
      <w:r w:rsidRPr="006B5B8F">
        <w:rPr>
          <w:rFonts w:ascii="宋体" w:hAnsi="宋体" w:cs="宋体" w:hint="eastAsia"/>
          <w:b/>
          <w:bCs/>
          <w:kern w:val="0"/>
          <w:lang w:bidi="ar"/>
        </w:rPr>
        <w:t xml:space="preserve">年 </w:t>
      </w:r>
      <w:r w:rsidR="00520080" w:rsidRPr="006B5B8F">
        <w:rPr>
          <w:rFonts w:ascii="宋体" w:hAnsi="宋体" w:cs="宋体"/>
          <w:b/>
          <w:bCs/>
          <w:kern w:val="0"/>
          <w:lang w:bidi="ar"/>
        </w:rPr>
        <w:t>8</w:t>
      </w:r>
      <w:r w:rsidRPr="006B5B8F">
        <w:rPr>
          <w:rFonts w:ascii="宋体" w:hAnsi="宋体" w:cs="宋体" w:hint="eastAsia"/>
          <w:b/>
          <w:bCs/>
          <w:kern w:val="0"/>
          <w:lang w:bidi="ar"/>
        </w:rPr>
        <w:t>月</w:t>
      </w:r>
      <w:r w:rsidR="00520080" w:rsidRPr="006B5B8F">
        <w:rPr>
          <w:rFonts w:ascii="宋体" w:hAnsi="宋体" w:cs="宋体"/>
          <w:b/>
          <w:bCs/>
          <w:kern w:val="0"/>
          <w:lang w:bidi="ar"/>
        </w:rPr>
        <w:t>6</w:t>
      </w:r>
      <w:r w:rsidRPr="006B5B8F">
        <w:rPr>
          <w:rFonts w:ascii="宋体" w:hAnsi="宋体" w:cs="宋体"/>
          <w:b/>
          <w:bCs/>
          <w:kern w:val="0"/>
          <w:lang w:bidi="ar"/>
        </w:rPr>
        <w:t xml:space="preserve"> </w:t>
      </w:r>
      <w:r w:rsidRPr="006B5B8F">
        <w:rPr>
          <w:rFonts w:ascii="宋体" w:hAnsi="宋体" w:cs="宋体" w:hint="eastAsia"/>
          <w:b/>
          <w:bCs/>
          <w:kern w:val="0"/>
          <w:lang w:bidi="ar"/>
        </w:rPr>
        <w:t>日17时之前邮寄至舟山市定海区环城南路482号303室，收件人：陈佳钰；联系电话：0580-</w:t>
      </w:r>
      <w:r w:rsidRPr="006B5B8F">
        <w:rPr>
          <w:rFonts w:ascii="宋体" w:hAnsi="宋体" w:cs="宋体"/>
          <w:b/>
          <w:bCs/>
          <w:kern w:val="0"/>
          <w:lang w:bidi="ar"/>
        </w:rPr>
        <w:t>8230150</w:t>
      </w:r>
      <w:r w:rsidRPr="006B5B8F">
        <w:rPr>
          <w:rFonts w:ascii="宋体" w:hAnsi="宋体" w:cs="宋体" w:hint="eastAsia"/>
          <w:b/>
          <w:bCs/>
          <w:kern w:val="0"/>
          <w:lang w:bidi="ar"/>
        </w:rPr>
        <w:t>。</w:t>
      </w:r>
    </w:p>
    <w:p w:rsidR="00811322" w:rsidRPr="006B5B8F" w:rsidRDefault="00746DF7">
      <w:pPr>
        <w:widowControl/>
        <w:spacing w:line="360" w:lineRule="auto"/>
        <w:ind w:firstLine="420"/>
        <w:rPr>
          <w:rFonts w:ascii="宋体" w:hAnsi="宋体" w:cs="宋体"/>
          <w:b/>
          <w:bCs/>
          <w:kern w:val="0"/>
          <w:lang w:bidi="ar"/>
        </w:rPr>
      </w:pPr>
      <w:r w:rsidRPr="006B5B8F">
        <w:rPr>
          <w:rFonts w:ascii="宋体" w:hAnsi="宋体" w:cs="宋体" w:hint="eastAsia"/>
          <w:b/>
          <w:bCs/>
          <w:kern w:val="0"/>
          <w:lang w:bidi="ar"/>
        </w:rPr>
        <w:t>4、未按招标文件要求提供演示U</w:t>
      </w:r>
      <w:proofErr w:type="gramStart"/>
      <w:r w:rsidRPr="006B5B8F">
        <w:rPr>
          <w:rFonts w:ascii="宋体" w:hAnsi="宋体" w:cs="宋体" w:hint="eastAsia"/>
          <w:b/>
          <w:bCs/>
          <w:kern w:val="0"/>
          <w:lang w:bidi="ar"/>
        </w:rPr>
        <w:t>盘造成</w:t>
      </w:r>
      <w:proofErr w:type="gramEnd"/>
      <w:r w:rsidRPr="006B5B8F">
        <w:rPr>
          <w:rFonts w:ascii="宋体" w:hAnsi="宋体" w:cs="宋体" w:hint="eastAsia"/>
          <w:b/>
          <w:bCs/>
          <w:kern w:val="0"/>
          <w:lang w:bidi="ar"/>
        </w:rPr>
        <w:t>评审专家无法正常评审的风险由供应商自行承担。</w:t>
      </w:r>
    </w:p>
    <w:p w:rsidR="00811322" w:rsidRPr="006B5B8F" w:rsidRDefault="00811322">
      <w:pPr>
        <w:rPr>
          <w:rFonts w:ascii="宋体" w:hAnsi="宋体"/>
        </w:rPr>
        <w:sectPr w:rsidR="00811322" w:rsidRPr="006B5B8F">
          <w:headerReference w:type="default" r:id="rId13"/>
          <w:footerReference w:type="default" r:id="rId14"/>
          <w:type w:val="continuous"/>
          <w:pgSz w:w="11906" w:h="16838"/>
          <w:pgMar w:top="1418" w:right="1418" w:bottom="1418" w:left="1418" w:header="851" w:footer="851" w:gutter="0"/>
          <w:cols w:space="720"/>
          <w:docGrid w:linePitch="312"/>
        </w:sectPr>
      </w:pPr>
    </w:p>
    <w:p w:rsidR="00811322" w:rsidRPr="006B5B8F" w:rsidRDefault="00811322">
      <w:pPr>
        <w:pStyle w:val="02"/>
        <w:spacing w:line="240" w:lineRule="auto"/>
        <w:ind w:firstLineChars="0" w:firstLine="0"/>
        <w:rPr>
          <w:rFonts w:ascii="宋体" w:hAnsi="宋体"/>
          <w:szCs w:val="21"/>
        </w:rPr>
      </w:pPr>
    </w:p>
    <w:p w:rsidR="00811322" w:rsidRPr="006B5B8F" w:rsidRDefault="00746DF7">
      <w:pPr>
        <w:pStyle w:val="afff"/>
        <w:ind w:firstLineChars="0" w:firstLine="0"/>
        <w:jc w:val="center"/>
        <w:rPr>
          <w:rFonts w:ascii="宋体" w:hAnsi="宋体"/>
          <w:b/>
          <w:bCs/>
          <w:sz w:val="36"/>
          <w:szCs w:val="36"/>
        </w:rPr>
      </w:pPr>
      <w:r w:rsidRPr="006B5B8F">
        <w:rPr>
          <w:rFonts w:ascii="宋体" w:hAnsi="宋体" w:cs="宋体" w:hint="eastAsia"/>
          <w:b/>
          <w:bCs/>
          <w:sz w:val="36"/>
          <w:szCs w:val="36"/>
        </w:rPr>
        <w:t>第三章投标人须知</w:t>
      </w:r>
      <w:bookmarkEnd w:id="23"/>
      <w:bookmarkEnd w:id="24"/>
      <w:bookmarkEnd w:id="25"/>
      <w:bookmarkEnd w:id="26"/>
      <w:bookmarkEnd w:id="27"/>
    </w:p>
    <w:p w:rsidR="00811322" w:rsidRPr="006B5B8F" w:rsidRDefault="00746DF7">
      <w:pPr>
        <w:pStyle w:val="aff0"/>
        <w:spacing w:after="240"/>
        <w:outlineLvl w:val="1"/>
        <w:rPr>
          <w:rFonts w:ascii="宋体" w:hAnsi="宋体" w:cs="Times New Roman"/>
          <w:sz w:val="30"/>
          <w:szCs w:val="30"/>
        </w:rPr>
      </w:pPr>
      <w:bookmarkStart w:id="41" w:name="_Toc493956032"/>
      <w:bookmarkStart w:id="42" w:name="_Toc530551820"/>
      <w:bookmarkStart w:id="43" w:name="_Toc531358975"/>
      <w:bookmarkStart w:id="44" w:name="_Toc486423882"/>
      <w:bookmarkStart w:id="45" w:name="_Toc201927176"/>
      <w:bookmarkStart w:id="46" w:name="_Toc61598952"/>
      <w:bookmarkStart w:id="47" w:name="_Toc34895523"/>
      <w:bookmarkStart w:id="48" w:name="_Toc493956033"/>
      <w:r w:rsidRPr="006B5B8F">
        <w:rPr>
          <w:rFonts w:ascii="宋体" w:hAnsi="宋体" w:cs="宋体" w:hint="eastAsia"/>
          <w:sz w:val="30"/>
          <w:szCs w:val="30"/>
        </w:rPr>
        <w:t>投标人须知前附表</w:t>
      </w:r>
      <w:bookmarkEnd w:id="41"/>
      <w:bookmarkEnd w:id="42"/>
      <w:bookmarkEnd w:id="43"/>
      <w:bookmarkEnd w:id="44"/>
      <w:r w:rsidRPr="006B5B8F">
        <w:rPr>
          <w:rFonts w:ascii="宋体" w:hAnsi="宋体" w:cs="宋体" w:hint="eastAsia"/>
          <w:sz w:val="30"/>
          <w:szCs w:val="30"/>
        </w:rPr>
        <w:t>（一）</w:t>
      </w:r>
      <w:bookmarkEnd w:id="45"/>
      <w:bookmarkEnd w:id="46"/>
      <w:bookmarkEnd w:id="47"/>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7376"/>
      </w:tblGrid>
      <w:tr w:rsidR="00811322" w:rsidRPr="006B5B8F">
        <w:trPr>
          <w:cantSplit/>
          <w:trHeight w:val="567"/>
          <w:tblHeader/>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hint="eastAsia"/>
                <w:snapToGrid w:val="0"/>
              </w:rPr>
              <w:t>条款号</w:t>
            </w:r>
          </w:p>
        </w:tc>
        <w:tc>
          <w:tcPr>
            <w:tcW w:w="1600"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hint="eastAsia"/>
                <w:snapToGrid w:val="0"/>
              </w:rPr>
              <w:t>条款名称</w:t>
            </w:r>
          </w:p>
        </w:tc>
        <w:tc>
          <w:tcPr>
            <w:tcW w:w="7376"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hint="eastAsia"/>
                <w:snapToGrid w:val="0"/>
              </w:rPr>
              <w:t>编列内容</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1.2.1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采购人</w:t>
            </w:r>
          </w:p>
        </w:tc>
        <w:tc>
          <w:tcPr>
            <w:tcW w:w="7376" w:type="dxa"/>
            <w:vAlign w:val="center"/>
          </w:tcPr>
          <w:p w:rsidR="00811322" w:rsidRPr="006B5B8F" w:rsidRDefault="00746DF7">
            <w:pPr>
              <w:ind w:leftChars="-42" w:left="-88" w:rightChars="-54" w:right="-113" w:firstLineChars="50" w:firstLine="105"/>
              <w:rPr>
                <w:rFonts w:ascii="宋体" w:hAnsi="宋体"/>
              </w:rPr>
            </w:pPr>
            <w:r w:rsidRPr="006B5B8F">
              <w:rPr>
                <w:rFonts w:ascii="宋体" w:hAnsi="宋体" w:cs="宋体" w:hint="eastAsia"/>
              </w:rPr>
              <w:t>见第一章招标公告</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1.2.2</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采购代理机构</w:t>
            </w:r>
          </w:p>
        </w:tc>
        <w:tc>
          <w:tcPr>
            <w:tcW w:w="7376" w:type="dxa"/>
            <w:vAlign w:val="center"/>
          </w:tcPr>
          <w:p w:rsidR="00811322" w:rsidRPr="006B5B8F" w:rsidRDefault="00746DF7">
            <w:pPr>
              <w:ind w:leftChars="-42" w:left="-88" w:rightChars="-54" w:right="-113" w:firstLineChars="50" w:firstLine="105"/>
              <w:rPr>
                <w:rFonts w:ascii="宋体" w:hAnsi="宋体"/>
              </w:rPr>
            </w:pPr>
            <w:r w:rsidRPr="006B5B8F">
              <w:rPr>
                <w:rFonts w:ascii="宋体" w:hAnsi="宋体" w:cs="宋体" w:hint="eastAsia"/>
              </w:rPr>
              <w:t>舟山市</w:t>
            </w:r>
            <w:proofErr w:type="gramStart"/>
            <w:r w:rsidRPr="006B5B8F">
              <w:rPr>
                <w:rFonts w:ascii="宋体" w:hAnsi="宋体" w:cs="宋体" w:hint="eastAsia"/>
              </w:rPr>
              <w:t>博创建</w:t>
            </w:r>
            <w:proofErr w:type="gramEnd"/>
            <w:r w:rsidRPr="006B5B8F">
              <w:rPr>
                <w:rFonts w:ascii="宋体" w:hAnsi="宋体" w:cs="宋体" w:hint="eastAsia"/>
              </w:rPr>
              <w:t>设咨询有限公司</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1.4.1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联合体投标</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hint="eastAsia"/>
                <w:snapToGrid w:val="0"/>
                <w:szCs w:val="20"/>
              </w:rPr>
              <w:sym w:font="Wingdings 2" w:char="F052"/>
            </w:r>
            <w:r w:rsidRPr="006B5B8F">
              <w:rPr>
                <w:rFonts w:ascii="宋体" w:hAnsi="宋体" w:cs="宋体" w:hint="eastAsia"/>
                <w:snapToGrid w:val="0"/>
              </w:rPr>
              <w:t>不接受；</w:t>
            </w:r>
          </w:p>
          <w:p w:rsidR="00811322" w:rsidRPr="006B5B8F" w:rsidRDefault="00746DF7">
            <w:pPr>
              <w:ind w:leftChars="-42" w:left="-88" w:rightChars="-54" w:right="-113" w:firstLineChars="50" w:firstLine="105"/>
              <w:rPr>
                <w:rFonts w:ascii="宋体" w:hAnsi="宋体"/>
                <w:snapToGrid w:val="0"/>
              </w:rPr>
            </w:pPr>
            <w:r w:rsidRPr="006B5B8F">
              <w:rPr>
                <w:rFonts w:ascii="宋体" w:hAnsi="宋体" w:hint="eastAsia"/>
                <w:snapToGrid w:val="0"/>
                <w:szCs w:val="20"/>
              </w:rPr>
              <w:sym w:font="Wingdings 2" w:char="F0A3"/>
            </w:r>
            <w:r w:rsidRPr="006B5B8F">
              <w:rPr>
                <w:rFonts w:ascii="宋体" w:hAnsi="宋体" w:cs="宋体" w:hint="eastAsia"/>
                <w:snapToGrid w:val="0"/>
              </w:rPr>
              <w:t>接受。</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1.7.1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现场踏勘</w:t>
            </w:r>
          </w:p>
        </w:tc>
        <w:tc>
          <w:tcPr>
            <w:tcW w:w="7376" w:type="dxa"/>
            <w:vAlign w:val="center"/>
          </w:tcPr>
          <w:p w:rsidR="00811322" w:rsidRPr="006B5B8F" w:rsidRDefault="00746DF7">
            <w:pPr>
              <w:ind w:leftChars="-42" w:left="-88" w:rightChars="-54" w:right="-113" w:firstLineChars="50" w:firstLine="105"/>
              <w:rPr>
                <w:rFonts w:ascii="宋体" w:hAnsi="宋体"/>
              </w:rPr>
            </w:pPr>
            <w:r w:rsidRPr="006B5B8F">
              <w:rPr>
                <w:rFonts w:ascii="宋体" w:hAnsi="宋体" w:hint="eastAsia"/>
                <w:snapToGrid w:val="0"/>
                <w:szCs w:val="20"/>
              </w:rPr>
              <w:sym w:font="Wingdings 2" w:char="F052"/>
            </w:r>
            <w:r w:rsidRPr="006B5B8F">
              <w:rPr>
                <w:rFonts w:ascii="宋体" w:hAnsi="宋体" w:cs="宋体" w:hint="eastAsia"/>
                <w:snapToGrid w:val="0"/>
              </w:rPr>
              <w:t>不组织。</w:t>
            </w:r>
          </w:p>
          <w:p w:rsidR="00811322" w:rsidRPr="006B5B8F" w:rsidRDefault="00746DF7">
            <w:pPr>
              <w:ind w:leftChars="-42" w:left="-88" w:rightChars="-54" w:right="-113" w:firstLineChars="50" w:firstLine="105"/>
              <w:rPr>
                <w:rFonts w:ascii="宋体" w:hAnsi="宋体"/>
                <w:snapToGrid w:val="0"/>
              </w:rPr>
            </w:pPr>
            <w:r w:rsidRPr="006B5B8F">
              <w:rPr>
                <w:rFonts w:ascii="宋体" w:hAnsi="宋体" w:hint="eastAsia"/>
                <w:snapToGrid w:val="0"/>
                <w:szCs w:val="20"/>
              </w:rPr>
              <w:sym w:font="Wingdings 2" w:char="F0A3"/>
            </w:r>
            <w:r w:rsidRPr="006B5B8F">
              <w:rPr>
                <w:rFonts w:ascii="宋体" w:hAnsi="宋体" w:cs="宋体" w:hint="eastAsia"/>
                <w:snapToGrid w:val="0"/>
              </w:rPr>
              <w:t>组织，详见投标人须知前附表（二）。</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1.8.1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答疑会</w:t>
            </w:r>
          </w:p>
        </w:tc>
        <w:tc>
          <w:tcPr>
            <w:tcW w:w="7376" w:type="dxa"/>
            <w:vAlign w:val="center"/>
          </w:tcPr>
          <w:p w:rsidR="00811322" w:rsidRPr="006B5B8F" w:rsidRDefault="00746DF7">
            <w:pPr>
              <w:ind w:leftChars="-42" w:left="-88" w:rightChars="-54" w:right="-113" w:firstLineChars="50" w:firstLine="105"/>
              <w:rPr>
                <w:rFonts w:ascii="宋体" w:hAnsi="宋体"/>
              </w:rPr>
            </w:pPr>
            <w:r w:rsidRPr="006B5B8F">
              <w:rPr>
                <w:rFonts w:ascii="宋体" w:hAnsi="宋体" w:hint="eastAsia"/>
                <w:snapToGrid w:val="0"/>
                <w:szCs w:val="20"/>
              </w:rPr>
              <w:sym w:font="Wingdings 2" w:char="F052"/>
            </w:r>
            <w:r w:rsidRPr="006B5B8F">
              <w:rPr>
                <w:rFonts w:ascii="宋体" w:hAnsi="宋体" w:cs="宋体" w:hint="eastAsia"/>
                <w:snapToGrid w:val="0"/>
              </w:rPr>
              <w:t>不召开；</w:t>
            </w:r>
          </w:p>
          <w:p w:rsidR="00811322" w:rsidRPr="006B5B8F" w:rsidRDefault="00746DF7">
            <w:pPr>
              <w:ind w:leftChars="-42" w:left="-88" w:rightChars="-54" w:right="-113" w:firstLineChars="50" w:firstLine="105"/>
              <w:rPr>
                <w:rFonts w:ascii="宋体" w:hAnsi="宋体"/>
              </w:rPr>
            </w:pPr>
            <w:r w:rsidRPr="006B5B8F">
              <w:rPr>
                <w:rFonts w:ascii="宋体" w:hAnsi="宋体" w:hint="eastAsia"/>
                <w:snapToGrid w:val="0"/>
                <w:szCs w:val="20"/>
              </w:rPr>
              <w:sym w:font="Wingdings 2" w:char="F0A3"/>
            </w:r>
            <w:r w:rsidRPr="006B5B8F">
              <w:rPr>
                <w:rFonts w:ascii="宋体" w:hAnsi="宋体" w:cs="宋体" w:hint="eastAsia"/>
              </w:rPr>
              <w:t>召开。时间：年月日时分；地点：</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1.9.1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分包</w:t>
            </w:r>
          </w:p>
        </w:tc>
        <w:tc>
          <w:tcPr>
            <w:tcW w:w="7376" w:type="dxa"/>
            <w:vAlign w:val="center"/>
          </w:tcPr>
          <w:p w:rsidR="00811322" w:rsidRPr="006B5B8F" w:rsidRDefault="00746DF7">
            <w:pPr>
              <w:ind w:leftChars="-42" w:left="-88" w:rightChars="-54" w:right="-113" w:firstLineChars="50" w:firstLine="105"/>
              <w:rPr>
                <w:rFonts w:ascii="宋体" w:hAnsi="宋体"/>
              </w:rPr>
            </w:pPr>
            <w:r w:rsidRPr="006B5B8F">
              <w:rPr>
                <w:rFonts w:ascii="宋体" w:hAnsi="宋体" w:hint="eastAsia"/>
                <w:snapToGrid w:val="0"/>
                <w:szCs w:val="20"/>
              </w:rPr>
              <w:sym w:font="Wingdings 2" w:char="F052"/>
            </w:r>
            <w:r w:rsidRPr="006B5B8F">
              <w:rPr>
                <w:rFonts w:ascii="宋体" w:hAnsi="宋体" w:cs="宋体"/>
              </w:rPr>
              <w:t xml:space="preserve"> 1.</w:t>
            </w:r>
            <w:r w:rsidRPr="006B5B8F">
              <w:rPr>
                <w:rFonts w:ascii="宋体" w:hAnsi="宋体" w:cs="宋体" w:hint="eastAsia"/>
              </w:rPr>
              <w:t>不允许。</w:t>
            </w:r>
          </w:p>
          <w:p w:rsidR="00811322" w:rsidRPr="006B5B8F" w:rsidRDefault="00746DF7">
            <w:pPr>
              <w:ind w:leftChars="-42" w:left="-88" w:rightChars="-54" w:right="-113" w:firstLineChars="50" w:firstLine="105"/>
              <w:rPr>
                <w:rFonts w:ascii="宋体" w:hAnsi="宋体"/>
              </w:rPr>
            </w:pPr>
            <w:r w:rsidRPr="006B5B8F">
              <w:rPr>
                <w:rFonts w:ascii="宋体" w:hAnsi="宋体" w:cs="宋体" w:hint="eastAsia"/>
              </w:rPr>
              <w:t>□</w:t>
            </w:r>
            <w:r w:rsidRPr="006B5B8F">
              <w:rPr>
                <w:rFonts w:ascii="宋体" w:hAnsi="宋体" w:cs="宋体"/>
              </w:rPr>
              <w:t xml:space="preserve"> 2.</w:t>
            </w:r>
            <w:r w:rsidRPr="006B5B8F">
              <w:rPr>
                <w:rFonts w:ascii="宋体" w:hAnsi="宋体" w:cs="宋体" w:hint="eastAsia"/>
              </w:rPr>
              <w:t>允许，但主体部分不得分包，详见第二章招标需求</w:t>
            </w:r>
          </w:p>
        </w:tc>
      </w:tr>
      <w:tr w:rsidR="00811322" w:rsidRPr="006B5B8F">
        <w:trPr>
          <w:cantSplit/>
          <w:trHeight w:val="108"/>
          <w:jc w:val="center"/>
        </w:trPr>
        <w:tc>
          <w:tcPr>
            <w:tcW w:w="1038"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snapToGrid w:val="0"/>
              </w:rPr>
              <w:t>1.11.2</w:t>
            </w:r>
          </w:p>
        </w:tc>
        <w:tc>
          <w:tcPr>
            <w:tcW w:w="1600" w:type="dxa"/>
            <w:vAlign w:val="center"/>
          </w:tcPr>
          <w:p w:rsidR="00811322" w:rsidRPr="006B5B8F" w:rsidRDefault="00746DF7">
            <w:pPr>
              <w:ind w:leftChars="-42" w:left="-88" w:rightChars="-54" w:right="-113" w:firstLineChars="50" w:firstLine="105"/>
              <w:jc w:val="center"/>
              <w:rPr>
                <w:rFonts w:ascii="宋体" w:hAnsi="宋体"/>
                <w:snapToGrid w:val="0"/>
              </w:rPr>
            </w:pPr>
            <w:r w:rsidRPr="006B5B8F">
              <w:rPr>
                <w:rFonts w:ascii="宋体" w:hAnsi="宋体" w:cs="宋体" w:hint="eastAsia"/>
                <w:snapToGrid w:val="0"/>
              </w:rPr>
              <w:t>中小企业划分标准所属行业</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hint="eastAsia"/>
                <w:snapToGrid w:val="0"/>
              </w:rPr>
              <w:t>采购标的：工业机器人工学一体化实</w:t>
            </w:r>
            <w:proofErr w:type="gramStart"/>
            <w:r w:rsidRPr="006B5B8F">
              <w:rPr>
                <w:rFonts w:ascii="宋体" w:hAnsi="宋体" w:cs="宋体" w:hint="eastAsia"/>
                <w:snapToGrid w:val="0"/>
              </w:rPr>
              <w:t>训设备</w:t>
            </w:r>
            <w:proofErr w:type="gramEnd"/>
            <w:r w:rsidRPr="006B5B8F">
              <w:rPr>
                <w:rFonts w:ascii="宋体" w:hAnsi="宋体" w:cs="宋体" w:hint="eastAsia"/>
                <w:snapToGrid w:val="0"/>
              </w:rPr>
              <w:t>采购项目，所属行业：</w:t>
            </w:r>
            <w:r w:rsidRPr="006B5B8F">
              <w:rPr>
                <w:rFonts w:ascii="宋体" w:hAnsi="宋体" w:hint="eastAsia"/>
              </w:rPr>
              <w:t>工业</w:t>
            </w:r>
            <w:r w:rsidRPr="006B5B8F">
              <w:rPr>
                <w:rFonts w:ascii="宋体" w:hAnsi="宋体" w:cs="宋体" w:hint="eastAsia"/>
                <w:snapToGrid w:val="0"/>
              </w:rPr>
              <w:t>。</w:t>
            </w:r>
          </w:p>
        </w:tc>
      </w:tr>
      <w:tr w:rsidR="00811322" w:rsidRPr="006B5B8F">
        <w:trPr>
          <w:cantSplit/>
          <w:trHeight w:val="396"/>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1.11.3</w:t>
            </w:r>
          </w:p>
        </w:tc>
        <w:tc>
          <w:tcPr>
            <w:tcW w:w="1600"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hint="eastAsia"/>
                <w:snapToGrid w:val="0"/>
              </w:rPr>
              <w:t>中小企业预留份额情况</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hint="eastAsia"/>
                <w:snapToGrid w:val="0"/>
              </w:rPr>
              <w:t>根据《政府采购促进中小企业发展管理办法》（财库〔</w:t>
            </w:r>
            <w:r w:rsidRPr="006B5B8F">
              <w:rPr>
                <w:rFonts w:ascii="宋体" w:hAnsi="宋体" w:cs="宋体"/>
                <w:snapToGrid w:val="0"/>
              </w:rPr>
              <w:t>2020</w:t>
            </w:r>
            <w:r w:rsidRPr="006B5B8F">
              <w:rPr>
                <w:rFonts w:ascii="宋体" w:hAnsi="宋体" w:cs="宋体" w:hint="eastAsia"/>
                <w:snapToGrid w:val="0"/>
              </w:rPr>
              <w:t>〕</w:t>
            </w:r>
            <w:r w:rsidRPr="006B5B8F">
              <w:rPr>
                <w:rFonts w:ascii="宋体" w:hAnsi="宋体" w:cs="宋体"/>
                <w:snapToGrid w:val="0"/>
              </w:rPr>
              <w:t>46</w:t>
            </w:r>
            <w:r w:rsidRPr="006B5B8F">
              <w:rPr>
                <w:rFonts w:ascii="宋体" w:hAnsi="宋体" w:cs="宋体" w:hint="eastAsia"/>
                <w:snapToGrid w:val="0"/>
              </w:rPr>
              <w:t>号），本项目预留份额专门面向中小企业采购。</w:t>
            </w:r>
          </w:p>
        </w:tc>
      </w:tr>
      <w:tr w:rsidR="00811322" w:rsidRPr="006B5B8F">
        <w:trPr>
          <w:cantSplit/>
          <w:trHeight w:val="396"/>
          <w:jc w:val="center"/>
        </w:trPr>
        <w:tc>
          <w:tcPr>
            <w:tcW w:w="1038" w:type="dxa"/>
            <w:vAlign w:val="center"/>
          </w:tcPr>
          <w:p w:rsidR="00811322" w:rsidRPr="006B5B8F" w:rsidRDefault="00746DF7">
            <w:pPr>
              <w:ind w:leftChars="-42" w:left="-88" w:rightChars="-54" w:right="-113" w:firstLineChars="50" w:firstLine="105"/>
              <w:jc w:val="left"/>
              <w:rPr>
                <w:rFonts w:ascii="宋体" w:hAnsi="宋体" w:cs="宋体"/>
                <w:snapToGrid w:val="0"/>
              </w:rPr>
            </w:pPr>
            <w:r w:rsidRPr="006B5B8F">
              <w:rPr>
                <w:rFonts w:ascii="宋体" w:hAnsi="宋体" w:cs="宋体"/>
                <w:snapToGrid w:val="0"/>
              </w:rPr>
              <w:t>1.11.4</w:t>
            </w:r>
          </w:p>
        </w:tc>
        <w:tc>
          <w:tcPr>
            <w:tcW w:w="1600" w:type="dxa"/>
            <w:vAlign w:val="center"/>
          </w:tcPr>
          <w:p w:rsidR="00811322" w:rsidRPr="006B5B8F" w:rsidRDefault="00746DF7">
            <w:pPr>
              <w:ind w:leftChars="-42" w:left="-88" w:rightChars="-54" w:right="-113" w:firstLineChars="50" w:firstLine="105"/>
              <w:jc w:val="left"/>
              <w:rPr>
                <w:rFonts w:ascii="宋体" w:hAnsi="宋体" w:cs="宋体"/>
                <w:snapToGrid w:val="0"/>
              </w:rPr>
            </w:pPr>
            <w:r w:rsidRPr="006B5B8F">
              <w:rPr>
                <w:rFonts w:ascii="宋体" w:hAnsi="宋体" w:cs="宋体" w:hint="eastAsia"/>
                <w:snapToGrid w:val="0"/>
              </w:rPr>
              <w:t>小型、微型企业的价格扣除</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snapToGrid w:val="0"/>
              </w:rPr>
              <w:t xml:space="preserve">1. </w:t>
            </w:r>
            <w:r w:rsidRPr="006B5B8F">
              <w:rPr>
                <w:rFonts w:ascii="宋体" w:hAnsi="宋体" w:cs="宋体" w:hint="eastAsia"/>
                <w:snapToGrid w:val="0"/>
              </w:rPr>
              <w:t>对符合《政府采购促进中小企业发展管理办法》（财库〔</w:t>
            </w:r>
            <w:r w:rsidRPr="006B5B8F">
              <w:rPr>
                <w:rFonts w:ascii="宋体" w:hAnsi="宋体" w:cs="宋体"/>
                <w:snapToGrid w:val="0"/>
              </w:rPr>
              <w:t>2020</w:t>
            </w:r>
            <w:r w:rsidRPr="006B5B8F">
              <w:rPr>
                <w:rFonts w:ascii="宋体" w:hAnsi="宋体" w:cs="宋体" w:hint="eastAsia"/>
                <w:snapToGrid w:val="0"/>
              </w:rPr>
              <w:t>〕</w:t>
            </w:r>
            <w:r w:rsidRPr="006B5B8F">
              <w:rPr>
                <w:rFonts w:ascii="宋体" w:hAnsi="宋体" w:cs="宋体"/>
                <w:snapToGrid w:val="0"/>
              </w:rPr>
              <w:t>46</w:t>
            </w:r>
            <w:r w:rsidRPr="006B5B8F">
              <w:rPr>
                <w:rFonts w:ascii="宋体" w:hAnsi="宋体" w:cs="宋体" w:hint="eastAsia"/>
                <w:snapToGrid w:val="0"/>
              </w:rPr>
              <w:t>号）的小型和微型企业给予</w:t>
            </w:r>
            <w:r w:rsidRPr="006B5B8F">
              <w:rPr>
                <w:rFonts w:ascii="宋体" w:hAnsi="宋体" w:cs="宋体"/>
                <w:snapToGrid w:val="0"/>
              </w:rPr>
              <w:t>10%</w:t>
            </w:r>
            <w:r w:rsidRPr="006B5B8F">
              <w:rPr>
                <w:rFonts w:ascii="宋体" w:hAnsi="宋体" w:cs="宋体" w:hint="eastAsia"/>
                <w:snapToGrid w:val="0"/>
              </w:rPr>
              <w:t>的价格扣除。</w:t>
            </w:r>
          </w:p>
          <w:p w:rsidR="00811322" w:rsidRPr="006B5B8F" w:rsidRDefault="00746DF7">
            <w:pPr>
              <w:ind w:leftChars="-42" w:left="-88" w:rightChars="-54" w:right="-113" w:firstLineChars="50" w:firstLine="105"/>
              <w:rPr>
                <w:rFonts w:ascii="宋体" w:hAnsi="宋体" w:cs="宋体"/>
                <w:snapToGrid w:val="0"/>
              </w:rPr>
            </w:pPr>
            <w:r w:rsidRPr="006B5B8F">
              <w:rPr>
                <w:rFonts w:ascii="宋体" w:hAnsi="宋体" w:cs="宋体"/>
                <w:snapToGrid w:val="0"/>
              </w:rPr>
              <w:t xml:space="preserve">2. </w:t>
            </w:r>
            <w:r w:rsidRPr="006B5B8F">
              <w:rPr>
                <w:rFonts w:ascii="宋体" w:hAnsi="宋体" w:cs="宋体" w:hint="eastAsia"/>
                <w:snapToGrid w:val="0"/>
              </w:rPr>
              <w:t>联合体投标时，联合体各方均为小型、微型企业的，联合体视同为小型、微型企业享受政策；大中型企业和小</w:t>
            </w:r>
            <w:proofErr w:type="gramStart"/>
            <w:r w:rsidRPr="006B5B8F">
              <w:rPr>
                <w:rFonts w:ascii="宋体" w:hAnsi="宋体" w:cs="宋体" w:hint="eastAsia"/>
                <w:snapToGrid w:val="0"/>
              </w:rPr>
              <w:t>微企业</w:t>
            </w:r>
            <w:proofErr w:type="gramEnd"/>
            <w:r w:rsidRPr="006B5B8F">
              <w:rPr>
                <w:rFonts w:ascii="宋体" w:hAnsi="宋体" w:cs="宋体" w:hint="eastAsia"/>
                <w:snapToGrid w:val="0"/>
              </w:rPr>
              <w:t>组成联合体参与采购活动，且小</w:t>
            </w:r>
            <w:proofErr w:type="gramStart"/>
            <w:r w:rsidRPr="006B5B8F">
              <w:rPr>
                <w:rFonts w:ascii="宋体" w:hAnsi="宋体" w:cs="宋体" w:hint="eastAsia"/>
                <w:snapToGrid w:val="0"/>
              </w:rPr>
              <w:t>微企</w:t>
            </w:r>
            <w:proofErr w:type="gramEnd"/>
            <w:r w:rsidRPr="006B5B8F">
              <w:rPr>
                <w:rFonts w:ascii="宋体" w:hAnsi="宋体" w:cs="宋体" w:hint="eastAsia"/>
                <w:snapToGrid w:val="0"/>
              </w:rPr>
              <w:t>业协议合同金额占到联合体协议合同总金额</w:t>
            </w:r>
            <w:r w:rsidRPr="006B5B8F">
              <w:rPr>
                <w:rFonts w:ascii="宋体" w:hAnsi="宋体" w:cs="宋体"/>
                <w:snapToGrid w:val="0"/>
              </w:rPr>
              <w:t>30%</w:t>
            </w:r>
            <w:r w:rsidRPr="006B5B8F">
              <w:rPr>
                <w:rFonts w:ascii="宋体" w:hAnsi="宋体" w:cs="宋体" w:hint="eastAsia"/>
                <w:snapToGrid w:val="0"/>
              </w:rPr>
              <w:t>及以上的，给予联合体</w:t>
            </w:r>
            <w:r w:rsidRPr="006B5B8F">
              <w:rPr>
                <w:rFonts w:ascii="宋体" w:hAnsi="宋体" w:cs="宋体"/>
                <w:snapToGrid w:val="0"/>
              </w:rPr>
              <w:t>4%</w:t>
            </w:r>
            <w:r w:rsidRPr="006B5B8F">
              <w:rPr>
                <w:rFonts w:ascii="宋体" w:hAnsi="宋体" w:cs="宋体" w:hint="eastAsia"/>
                <w:snapToGrid w:val="0"/>
              </w:rPr>
              <w:t>的价格扣除，同时提供联合体协议约定（包含小型、微型企业的协议合同份额）。</w:t>
            </w:r>
          </w:p>
        </w:tc>
      </w:tr>
      <w:tr w:rsidR="00811322" w:rsidRPr="006B5B8F">
        <w:trPr>
          <w:cantSplit/>
          <w:trHeight w:val="567"/>
          <w:jc w:val="center"/>
        </w:trPr>
        <w:tc>
          <w:tcPr>
            <w:tcW w:w="1038" w:type="dxa"/>
            <w:vAlign w:val="center"/>
          </w:tcPr>
          <w:p w:rsidR="00811322" w:rsidRPr="006B5B8F" w:rsidRDefault="00746DF7">
            <w:pPr>
              <w:ind w:rightChars="-54" w:right="-113"/>
              <w:jc w:val="left"/>
              <w:rPr>
                <w:rFonts w:ascii="宋体" w:hAnsi="宋体"/>
                <w:snapToGrid w:val="0"/>
              </w:rPr>
            </w:pPr>
            <w:r w:rsidRPr="006B5B8F">
              <w:rPr>
                <w:rFonts w:ascii="宋体" w:hAnsi="宋体" w:cs="宋体"/>
                <w:snapToGrid w:val="0"/>
              </w:rPr>
              <w:t>1.14.11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同级政府采购监督管理部门</w:t>
            </w:r>
          </w:p>
        </w:tc>
        <w:tc>
          <w:tcPr>
            <w:tcW w:w="7376" w:type="dxa"/>
            <w:vAlign w:val="center"/>
          </w:tcPr>
          <w:p w:rsidR="00811322" w:rsidRPr="006B5B8F" w:rsidRDefault="00746DF7">
            <w:pPr>
              <w:ind w:leftChars="-42" w:left="-88" w:rightChars="-54" w:right="-113" w:firstLineChars="50" w:firstLine="105"/>
              <w:rPr>
                <w:rFonts w:ascii="宋体" w:hAnsi="宋体"/>
              </w:rPr>
            </w:pPr>
            <w:r w:rsidRPr="006B5B8F">
              <w:rPr>
                <w:rFonts w:ascii="宋体" w:hAnsi="宋体" w:cs="宋体" w:hint="eastAsia"/>
              </w:rPr>
              <w:t>见第一章招标公告（邀请）</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2.2.4</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澄清、修改发布网址</w:t>
            </w:r>
          </w:p>
        </w:tc>
        <w:tc>
          <w:tcPr>
            <w:tcW w:w="7376"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浙江政府采购网（</w:t>
            </w:r>
            <w:hyperlink r:id="rId15" w:history="1">
              <w:r w:rsidRPr="006B5B8F">
                <w:rPr>
                  <w:rFonts w:ascii="宋体" w:hAnsi="宋体" w:cs="宋体"/>
                  <w:snapToGrid w:val="0"/>
                </w:rPr>
                <w:t>zfcg.czt.zj.gov.cn</w:t>
              </w:r>
            </w:hyperlink>
            <w:r w:rsidRPr="006B5B8F">
              <w:rPr>
                <w:rFonts w:ascii="宋体" w:hAnsi="宋体" w:cs="宋体" w:hint="eastAsia"/>
              </w:rPr>
              <w:t>）</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3.3</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资格审查文件组成</w:t>
            </w:r>
          </w:p>
        </w:tc>
        <w:tc>
          <w:tcPr>
            <w:tcW w:w="7376" w:type="dxa"/>
            <w:vAlign w:val="center"/>
          </w:tcPr>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w:t>
            </w:r>
            <w:r w:rsidRPr="006B5B8F">
              <w:rPr>
                <w:rFonts w:ascii="宋体" w:hAnsi="宋体" w:cs="宋体"/>
              </w:rPr>
              <w:t xml:space="preserve">1. </w:t>
            </w:r>
            <w:r w:rsidRPr="006B5B8F">
              <w:rPr>
                <w:rFonts w:ascii="宋体" w:hAnsi="宋体" w:cs="宋体" w:hint="eastAsia"/>
              </w:rPr>
              <w:t>有效的营业执照电子文档；</w:t>
            </w:r>
          </w:p>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w:t>
            </w:r>
            <w:r w:rsidRPr="006B5B8F">
              <w:rPr>
                <w:rFonts w:ascii="宋体" w:hAnsi="宋体" w:cs="宋体"/>
              </w:rPr>
              <w:t xml:space="preserve">2. </w:t>
            </w:r>
            <w:r w:rsidRPr="006B5B8F">
              <w:rPr>
                <w:rFonts w:ascii="宋体" w:hAnsi="宋体" w:cs="宋体" w:hint="eastAsia"/>
              </w:rPr>
              <w:t>法定代表人身份证电子文档。</w:t>
            </w:r>
          </w:p>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w:t>
            </w:r>
            <w:r w:rsidRPr="006B5B8F">
              <w:rPr>
                <w:rFonts w:ascii="宋体" w:hAnsi="宋体" w:cs="宋体"/>
              </w:rPr>
              <w:t xml:space="preserve">3. </w:t>
            </w:r>
            <w:r w:rsidRPr="006B5B8F">
              <w:rPr>
                <w:rFonts w:ascii="宋体" w:hAnsi="宋体" w:cs="宋体" w:hint="eastAsia"/>
              </w:rPr>
              <w:t>若有委托代理人的，则还应当提供授权委托书及委托代理人的身份证电子文档；</w:t>
            </w:r>
          </w:p>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w:t>
            </w:r>
            <w:r w:rsidRPr="006B5B8F">
              <w:rPr>
                <w:rFonts w:ascii="宋体" w:hAnsi="宋体" w:cs="宋体"/>
              </w:rPr>
              <w:t xml:space="preserve">4. </w:t>
            </w:r>
            <w:r w:rsidRPr="006B5B8F">
              <w:rPr>
                <w:rFonts w:ascii="宋体" w:hAnsi="宋体" w:cs="宋体" w:hint="eastAsia"/>
              </w:rPr>
              <w:t>符合参加政府采购活动应当具备的一般条件的承诺函；</w:t>
            </w:r>
          </w:p>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w:t>
            </w:r>
            <w:r w:rsidRPr="006B5B8F">
              <w:rPr>
                <w:rFonts w:ascii="宋体" w:hAnsi="宋体" w:cs="宋体"/>
              </w:rPr>
              <w:t xml:space="preserve">5. </w:t>
            </w:r>
            <w:r w:rsidRPr="006B5B8F">
              <w:rPr>
                <w:rFonts w:ascii="宋体" w:hAnsi="宋体" w:cs="宋体" w:hint="eastAsia"/>
              </w:rPr>
              <w:t>联合体协议书（若有）；</w:t>
            </w:r>
          </w:p>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w:t>
            </w:r>
            <w:r w:rsidRPr="006B5B8F">
              <w:rPr>
                <w:rFonts w:ascii="宋体" w:hAnsi="宋体" w:cs="宋体"/>
              </w:rPr>
              <w:t xml:space="preserve">6. </w:t>
            </w:r>
            <w:r w:rsidRPr="006B5B8F">
              <w:rPr>
                <w:rFonts w:ascii="宋体" w:hAnsi="宋体" w:cs="宋体" w:hint="eastAsia"/>
              </w:rPr>
              <w:t>特定资格条件证明材料电子文档（若有）；</w:t>
            </w:r>
          </w:p>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w:t>
            </w:r>
            <w:r w:rsidRPr="006B5B8F">
              <w:rPr>
                <w:rFonts w:ascii="宋体" w:hAnsi="宋体" w:cs="宋体"/>
              </w:rPr>
              <w:t xml:space="preserve">7. </w:t>
            </w:r>
            <w:r w:rsidRPr="006B5B8F">
              <w:rPr>
                <w:rFonts w:ascii="宋体" w:hAnsi="宋体" w:cs="宋体" w:hint="eastAsia"/>
              </w:rPr>
              <w:t>投标人类型声明函；</w:t>
            </w:r>
          </w:p>
          <w:p w:rsidR="00811322" w:rsidRPr="006B5B8F" w:rsidRDefault="00746DF7">
            <w:pPr>
              <w:ind w:leftChars="-42" w:left="-88" w:rightChars="-54" w:right="-113" w:firstLineChars="50" w:firstLine="105"/>
              <w:jc w:val="left"/>
              <w:rPr>
                <w:rFonts w:ascii="宋体" w:hAnsi="宋体"/>
              </w:rPr>
            </w:pPr>
            <w:r w:rsidRPr="006B5B8F">
              <w:rPr>
                <w:rFonts w:ascii="宋体" w:hAnsi="宋体" w:cs="宋体"/>
              </w:rPr>
              <w:t xml:space="preserve">8. </w:t>
            </w:r>
            <w:r w:rsidRPr="006B5B8F">
              <w:rPr>
                <w:rFonts w:ascii="宋体" w:hAnsi="宋体" w:cs="宋体" w:hint="eastAsia"/>
              </w:rPr>
              <w:t>监狱企业声明函（若有）；</w:t>
            </w:r>
          </w:p>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rPr>
              <w:t xml:space="preserve">9. </w:t>
            </w:r>
            <w:r w:rsidRPr="006B5B8F">
              <w:rPr>
                <w:rFonts w:ascii="宋体" w:hAnsi="宋体" w:cs="宋体" w:hint="eastAsia"/>
              </w:rPr>
              <w:t>残疾人福利性企业声明函（若有）；</w:t>
            </w:r>
          </w:p>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1</w:t>
            </w:r>
            <w:r w:rsidRPr="006B5B8F">
              <w:rPr>
                <w:rFonts w:ascii="宋体" w:hAnsi="宋体" w:cs="宋体"/>
              </w:rPr>
              <w:t>0.</w:t>
            </w:r>
            <w:r w:rsidRPr="006B5B8F">
              <w:rPr>
                <w:rFonts w:ascii="宋体" w:hAnsi="宋体" w:cs="宋体" w:hint="eastAsia"/>
              </w:rPr>
              <w:t>其他。</w:t>
            </w:r>
          </w:p>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注：编制格式要求见第五章投标文件格式，无格式的自行设计。</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lastRenderedPageBreak/>
              <w:t>3.4</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资信商务及技术文件组成</w:t>
            </w:r>
          </w:p>
        </w:tc>
        <w:tc>
          <w:tcPr>
            <w:tcW w:w="7376" w:type="dxa"/>
            <w:vAlign w:val="center"/>
          </w:tcPr>
          <w:p w:rsidR="00811322" w:rsidRPr="006B5B8F" w:rsidRDefault="00746DF7">
            <w:pPr>
              <w:pStyle w:val="a1"/>
              <w:ind w:firstLine="0"/>
              <w:jc w:val="left"/>
              <w:rPr>
                <w:rFonts w:ascii="宋体" w:hAnsi="宋体"/>
              </w:rPr>
            </w:pPr>
            <w:r w:rsidRPr="006B5B8F">
              <w:rPr>
                <w:rFonts w:ascii="宋体" w:hAnsi="宋体" w:hint="eastAsia"/>
              </w:rPr>
              <w:t>1</w:t>
            </w:r>
            <w:r w:rsidRPr="006B5B8F">
              <w:rPr>
                <w:rFonts w:ascii="宋体" w:hAnsi="宋体"/>
              </w:rPr>
              <w:t xml:space="preserve">. </w:t>
            </w:r>
            <w:r w:rsidRPr="006B5B8F">
              <w:rPr>
                <w:rFonts w:ascii="宋体" w:hAnsi="宋体" w:hint="eastAsia"/>
              </w:rPr>
              <w:t>投标函；</w:t>
            </w:r>
          </w:p>
          <w:p w:rsidR="00811322" w:rsidRPr="006B5B8F" w:rsidRDefault="00746DF7">
            <w:pPr>
              <w:pStyle w:val="a1"/>
              <w:ind w:firstLine="0"/>
              <w:jc w:val="left"/>
              <w:rPr>
                <w:rFonts w:ascii="宋体" w:hAnsi="宋体"/>
              </w:rPr>
            </w:pPr>
            <w:r w:rsidRPr="006B5B8F">
              <w:rPr>
                <w:rFonts w:ascii="宋体" w:hAnsi="宋体"/>
              </w:rPr>
              <w:t xml:space="preserve">2. </w:t>
            </w:r>
            <w:r w:rsidRPr="006B5B8F">
              <w:rPr>
                <w:rFonts w:ascii="宋体" w:hAnsi="宋体" w:hint="eastAsia"/>
              </w:rPr>
              <w:t>节能环保产品；（若有）</w:t>
            </w:r>
          </w:p>
          <w:p w:rsidR="00811322" w:rsidRPr="006B5B8F" w:rsidRDefault="00746DF7">
            <w:pPr>
              <w:pStyle w:val="a1"/>
              <w:ind w:firstLine="0"/>
              <w:jc w:val="left"/>
              <w:rPr>
                <w:rFonts w:ascii="宋体" w:hAnsi="宋体"/>
              </w:rPr>
            </w:pPr>
            <w:r w:rsidRPr="006B5B8F">
              <w:rPr>
                <w:rFonts w:ascii="宋体" w:hAnsi="宋体"/>
              </w:rPr>
              <w:t xml:space="preserve">3. </w:t>
            </w:r>
            <w:r w:rsidRPr="006B5B8F">
              <w:rPr>
                <w:rFonts w:ascii="宋体" w:hAnsi="宋体" w:hint="eastAsia"/>
              </w:rPr>
              <w:t>类似案例成功的业绩及相关证明材料</w:t>
            </w:r>
            <w:bookmarkStart w:id="49" w:name="OLE_LINK2"/>
            <w:r w:rsidRPr="006B5B8F">
              <w:rPr>
                <w:rFonts w:ascii="宋体" w:hAnsi="宋体" w:hint="eastAsia"/>
              </w:rPr>
              <w:t>（若有）</w:t>
            </w:r>
            <w:bookmarkEnd w:id="49"/>
            <w:r w:rsidRPr="006B5B8F">
              <w:rPr>
                <w:rFonts w:ascii="宋体" w:hAnsi="宋体" w:hint="eastAsia"/>
              </w:rPr>
              <w:t>；</w:t>
            </w:r>
          </w:p>
          <w:p w:rsidR="00811322" w:rsidRPr="006B5B8F" w:rsidRDefault="00746DF7">
            <w:pPr>
              <w:pStyle w:val="a1"/>
              <w:ind w:firstLine="0"/>
              <w:jc w:val="left"/>
              <w:rPr>
                <w:rFonts w:ascii="宋体" w:hAnsi="宋体"/>
              </w:rPr>
            </w:pPr>
            <w:r w:rsidRPr="006B5B8F">
              <w:rPr>
                <w:rFonts w:ascii="宋体" w:hAnsi="宋体" w:hint="eastAsia"/>
              </w:rPr>
              <w:t>4．</w:t>
            </w:r>
            <w:r w:rsidRPr="006B5B8F">
              <w:rPr>
                <w:rFonts w:ascii="宋体" w:hAnsi="宋体"/>
              </w:rPr>
              <w:t>设备配置清单（均不含报价）</w:t>
            </w:r>
          </w:p>
          <w:p w:rsidR="00811322" w:rsidRPr="006B5B8F" w:rsidRDefault="00746DF7">
            <w:pPr>
              <w:pStyle w:val="a1"/>
              <w:ind w:firstLine="0"/>
              <w:jc w:val="left"/>
              <w:rPr>
                <w:rFonts w:ascii="宋体" w:hAnsi="宋体"/>
              </w:rPr>
            </w:pPr>
            <w:r w:rsidRPr="006B5B8F">
              <w:rPr>
                <w:rFonts w:ascii="宋体" w:hAnsi="宋体" w:cs="宋体"/>
              </w:rPr>
              <w:t xml:space="preserve">5. </w:t>
            </w:r>
            <w:r w:rsidRPr="006B5B8F">
              <w:rPr>
                <w:rFonts w:ascii="宋体" w:hAnsi="宋体" w:cs="宋体" w:hint="eastAsia"/>
              </w:rPr>
              <w:t>偏离表；</w:t>
            </w:r>
          </w:p>
          <w:p w:rsidR="00811322" w:rsidRPr="006B5B8F" w:rsidRDefault="00746DF7">
            <w:pPr>
              <w:ind w:leftChars="-42" w:left="-88" w:rightChars="-54" w:right="-113" w:firstLineChars="50" w:firstLine="105"/>
              <w:jc w:val="left"/>
              <w:rPr>
                <w:rFonts w:ascii="宋体" w:hAnsi="宋体"/>
              </w:rPr>
            </w:pPr>
            <w:r w:rsidRPr="006B5B8F">
              <w:rPr>
                <w:rFonts w:ascii="宋体" w:hAnsi="宋体" w:cs="宋体"/>
              </w:rPr>
              <w:t xml:space="preserve">6. </w:t>
            </w:r>
            <w:r w:rsidRPr="006B5B8F">
              <w:rPr>
                <w:rFonts w:ascii="宋体" w:hAnsi="宋体" w:cs="宋体" w:hint="eastAsia"/>
              </w:rPr>
              <w:t>其他内容根据评标办法自行编制。</w:t>
            </w:r>
          </w:p>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注：结合“第二章招标需求”和“第六章评标办法和细则”进行编制，编制格式要求见第五章投标文件格式，无格式的自行设计。</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3.5</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报价文件组成</w:t>
            </w:r>
          </w:p>
        </w:tc>
        <w:tc>
          <w:tcPr>
            <w:tcW w:w="7376" w:type="dxa"/>
            <w:vAlign w:val="center"/>
          </w:tcPr>
          <w:p w:rsidR="00811322" w:rsidRPr="006B5B8F" w:rsidRDefault="00746DF7">
            <w:pPr>
              <w:ind w:rightChars="-54" w:right="-113"/>
              <w:jc w:val="left"/>
              <w:rPr>
                <w:rFonts w:ascii="宋体" w:hAnsi="宋体" w:cs="宋体"/>
              </w:rPr>
            </w:pPr>
            <w:r w:rsidRPr="006B5B8F">
              <w:rPr>
                <w:rFonts w:ascii="宋体" w:hAnsi="宋体" w:cs="宋体" w:hint="eastAsia"/>
              </w:rPr>
              <w:t>1</w:t>
            </w:r>
            <w:r w:rsidRPr="006B5B8F">
              <w:rPr>
                <w:rFonts w:ascii="宋体" w:hAnsi="宋体" w:cs="宋体"/>
              </w:rPr>
              <w:t>.</w:t>
            </w:r>
            <w:r w:rsidRPr="006B5B8F">
              <w:rPr>
                <w:rFonts w:ascii="宋体" w:hAnsi="宋体" w:cs="宋体" w:hint="eastAsia"/>
              </w:rPr>
              <w:t>开标一览表；</w:t>
            </w:r>
          </w:p>
          <w:p w:rsidR="00811322" w:rsidRPr="006B5B8F" w:rsidRDefault="00746DF7">
            <w:pPr>
              <w:ind w:rightChars="-54" w:right="-113"/>
              <w:jc w:val="left"/>
              <w:rPr>
                <w:rFonts w:ascii="宋体" w:hAnsi="宋体" w:cs="宋体"/>
              </w:rPr>
            </w:pPr>
            <w:r w:rsidRPr="006B5B8F">
              <w:rPr>
                <w:rFonts w:ascii="宋体" w:hAnsi="宋体" w:cs="宋体" w:hint="eastAsia"/>
              </w:rPr>
              <w:t>2</w:t>
            </w:r>
            <w:r w:rsidRPr="006B5B8F">
              <w:rPr>
                <w:rFonts w:ascii="宋体" w:hAnsi="宋体" w:cs="宋体"/>
              </w:rPr>
              <w:t>.</w:t>
            </w:r>
            <w:r w:rsidRPr="006B5B8F">
              <w:rPr>
                <w:rFonts w:ascii="宋体" w:hAnsi="宋体" w:cs="宋体" w:hint="eastAsia"/>
              </w:rPr>
              <w:t>投标报价明细表</w:t>
            </w:r>
          </w:p>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注：编制格式要求见第五章投标文件格式，无格式的自行设计。</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4.3.1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投标有效期</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snapToGrid w:val="0"/>
              </w:rPr>
              <w:t xml:space="preserve"> 90 </w:t>
            </w:r>
            <w:r w:rsidRPr="006B5B8F">
              <w:rPr>
                <w:rFonts w:ascii="宋体" w:hAnsi="宋体" w:cs="宋体" w:hint="eastAsia"/>
                <w:snapToGrid w:val="0"/>
              </w:rPr>
              <w:t>天</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4.5.1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投标文件份数</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snapToGrid w:val="0"/>
              </w:rPr>
              <w:t xml:space="preserve">1. </w:t>
            </w:r>
            <w:r w:rsidRPr="006B5B8F">
              <w:rPr>
                <w:rFonts w:ascii="宋体" w:hAnsi="宋体" w:cs="宋体" w:hint="eastAsia"/>
                <w:snapToGrid w:val="0"/>
              </w:rPr>
              <w:t>电子加密投标文件：政府采购云平台在线提交、上传一份。</w:t>
            </w:r>
          </w:p>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snapToGrid w:val="0"/>
              </w:rPr>
              <w:t xml:space="preserve">2. </w:t>
            </w:r>
            <w:r w:rsidRPr="006B5B8F">
              <w:rPr>
                <w:rFonts w:ascii="宋体" w:hAnsi="宋体" w:cs="宋体" w:hint="eastAsia"/>
                <w:snapToGrid w:val="0"/>
              </w:rPr>
              <w:t>备份投标文件：</w:t>
            </w:r>
          </w:p>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snapToGrid w:val="0"/>
              </w:rPr>
              <w:t>2.1</w:t>
            </w:r>
            <w:r w:rsidRPr="006B5B8F">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rsidR="00811322" w:rsidRPr="006B5B8F" w:rsidRDefault="00746DF7">
            <w:pPr>
              <w:ind w:leftChars="-42" w:left="-88" w:rightChars="-54" w:right="-113" w:firstLineChars="50" w:firstLine="105"/>
              <w:rPr>
                <w:rFonts w:ascii="宋体" w:hAnsi="宋体" w:cs="宋体"/>
                <w:snapToGrid w:val="0"/>
              </w:rPr>
            </w:pPr>
            <w:r w:rsidRPr="006B5B8F">
              <w:rPr>
                <w:rFonts w:ascii="宋体" w:hAnsi="宋体" w:cs="宋体"/>
                <w:snapToGrid w:val="0"/>
              </w:rPr>
              <w:t>2.2</w:t>
            </w:r>
            <w:r w:rsidRPr="006B5B8F">
              <w:rPr>
                <w:rFonts w:ascii="宋体" w:hAnsi="宋体" w:cs="宋体" w:hint="eastAsia"/>
                <w:snapToGrid w:val="0"/>
              </w:rPr>
              <w:t>投标人递交备份投标文件的，应在2</w:t>
            </w:r>
            <w:r w:rsidRPr="006B5B8F">
              <w:rPr>
                <w:rFonts w:ascii="宋体" w:hAnsi="宋体" w:cs="宋体"/>
                <w:snapToGrid w:val="0"/>
              </w:rPr>
              <w:t>02</w:t>
            </w:r>
            <w:r w:rsidRPr="006B5B8F">
              <w:rPr>
                <w:rFonts w:ascii="宋体" w:hAnsi="宋体" w:cs="宋体" w:hint="eastAsia"/>
                <w:snapToGrid w:val="0"/>
              </w:rPr>
              <w:t xml:space="preserve">5年 </w:t>
            </w:r>
            <w:r w:rsidR="00520080" w:rsidRPr="006B5B8F">
              <w:rPr>
                <w:rFonts w:ascii="宋体" w:hAnsi="宋体" w:cs="宋体"/>
                <w:snapToGrid w:val="0"/>
              </w:rPr>
              <w:t>8</w:t>
            </w:r>
            <w:r w:rsidRPr="006B5B8F">
              <w:rPr>
                <w:rFonts w:ascii="宋体" w:hAnsi="宋体" w:cs="宋体" w:hint="eastAsia"/>
                <w:snapToGrid w:val="0"/>
              </w:rPr>
              <w:t xml:space="preserve">月 </w:t>
            </w:r>
            <w:r w:rsidR="00520080" w:rsidRPr="006B5B8F">
              <w:rPr>
                <w:rFonts w:ascii="宋体" w:hAnsi="宋体" w:cs="宋体"/>
                <w:snapToGrid w:val="0"/>
              </w:rPr>
              <w:t>6</w:t>
            </w:r>
            <w:r w:rsidRPr="006B5B8F">
              <w:rPr>
                <w:rFonts w:ascii="宋体" w:hAnsi="宋体" w:cs="宋体" w:hint="eastAsia"/>
                <w:snapToGrid w:val="0"/>
              </w:rPr>
              <w:t>日17时之前邮寄至（舟山市定海区环城南路4</w:t>
            </w:r>
            <w:r w:rsidRPr="006B5B8F">
              <w:rPr>
                <w:rFonts w:ascii="宋体" w:hAnsi="宋体" w:cs="宋体"/>
                <w:snapToGrid w:val="0"/>
              </w:rPr>
              <w:t>82</w:t>
            </w:r>
            <w:r w:rsidRPr="006B5B8F">
              <w:rPr>
                <w:rFonts w:ascii="宋体" w:hAnsi="宋体" w:cs="宋体" w:hint="eastAsia"/>
                <w:snapToGrid w:val="0"/>
              </w:rPr>
              <w:t>号3</w:t>
            </w:r>
            <w:r w:rsidRPr="006B5B8F">
              <w:rPr>
                <w:rFonts w:ascii="宋体" w:hAnsi="宋体" w:cs="宋体"/>
                <w:snapToGrid w:val="0"/>
              </w:rPr>
              <w:t>03</w:t>
            </w:r>
            <w:r w:rsidRPr="006B5B8F">
              <w:rPr>
                <w:rFonts w:ascii="宋体" w:hAnsi="宋体" w:cs="宋体" w:hint="eastAsia"/>
                <w:snapToGrid w:val="0"/>
              </w:rPr>
              <w:t>室），超过规定时间送达的备份投标文件将被拒收。</w:t>
            </w:r>
          </w:p>
          <w:p w:rsidR="00811322" w:rsidRPr="006B5B8F" w:rsidRDefault="00746DF7">
            <w:pPr>
              <w:ind w:leftChars="-42" w:left="-88" w:rightChars="-54" w:right="-113" w:firstLineChars="50" w:firstLine="105"/>
              <w:rPr>
                <w:rFonts w:ascii="宋体" w:hAnsi="宋体" w:cs="宋体"/>
                <w:snapToGrid w:val="0"/>
              </w:rPr>
            </w:pPr>
            <w:r w:rsidRPr="006B5B8F">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5.2.1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投标文件提交截止时间</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hint="eastAsia"/>
              </w:rPr>
              <w:t>同投标截止时间，见第一章招标公告</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5.2.2</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投标文件提交地点</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hint="eastAsia"/>
              </w:rPr>
              <w:t>见第一章招标公告</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6.1.1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开标时间和地点</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hint="eastAsia"/>
              </w:rPr>
              <w:t>见第一章招标公告</w:t>
            </w:r>
            <w:r w:rsidRPr="006B5B8F">
              <w:rPr>
                <w:rFonts w:ascii="宋体" w:hAnsi="宋体" w:cs="宋体" w:hint="eastAsia"/>
                <w:snapToGrid w:val="0"/>
              </w:rPr>
              <w:t>。</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6.3.1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评标方法</w:t>
            </w:r>
          </w:p>
        </w:tc>
        <w:tc>
          <w:tcPr>
            <w:tcW w:w="7376" w:type="dxa"/>
            <w:vAlign w:val="center"/>
          </w:tcPr>
          <w:p w:rsidR="00811322" w:rsidRPr="006B5B8F" w:rsidRDefault="00746DF7">
            <w:pPr>
              <w:ind w:leftChars="-42" w:left="-88" w:rightChars="-54" w:right="-113" w:firstLineChars="50" w:firstLine="105"/>
              <w:rPr>
                <w:rFonts w:ascii="宋体" w:hAnsi="宋体"/>
                <w:snapToGrid w:val="0"/>
              </w:rPr>
            </w:pPr>
            <w:r w:rsidRPr="006B5B8F">
              <w:rPr>
                <w:rFonts w:ascii="宋体" w:hAnsi="宋体" w:cs="宋体" w:hint="eastAsia"/>
                <w:snapToGrid w:val="0"/>
              </w:rPr>
              <w:t>综合评分法</w:t>
            </w:r>
          </w:p>
        </w:tc>
      </w:tr>
      <w:tr w:rsidR="00811322" w:rsidRPr="006B5B8F">
        <w:trPr>
          <w:cantSplit/>
          <w:trHeight w:val="567"/>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8.2.1</w:t>
            </w:r>
          </w:p>
        </w:tc>
        <w:tc>
          <w:tcPr>
            <w:tcW w:w="1600" w:type="dxa"/>
            <w:vAlign w:val="center"/>
          </w:tcPr>
          <w:p w:rsidR="00811322" w:rsidRPr="006B5B8F" w:rsidRDefault="00746DF7">
            <w:pPr>
              <w:ind w:rightChars="-54" w:right="-113"/>
              <w:jc w:val="left"/>
              <w:rPr>
                <w:rFonts w:ascii="宋体" w:hAnsi="宋体"/>
              </w:rPr>
            </w:pPr>
            <w:r w:rsidRPr="006B5B8F">
              <w:rPr>
                <w:rFonts w:ascii="宋体" w:hAnsi="宋体" w:cs="宋体" w:hint="eastAsia"/>
              </w:rPr>
              <w:t>中标公告发布网址</w:t>
            </w:r>
          </w:p>
        </w:tc>
        <w:tc>
          <w:tcPr>
            <w:tcW w:w="7376"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浙江政府采购网（</w:t>
            </w:r>
            <w:hyperlink r:id="rId16" w:history="1">
              <w:r w:rsidRPr="006B5B8F">
                <w:rPr>
                  <w:rFonts w:ascii="宋体" w:hAnsi="宋体" w:cs="宋体"/>
                  <w:snapToGrid w:val="0"/>
                </w:rPr>
                <w:t>zfcg.czt.zj.gov.cn</w:t>
              </w:r>
            </w:hyperlink>
            <w:r w:rsidRPr="006B5B8F">
              <w:rPr>
                <w:rFonts w:ascii="宋体" w:hAnsi="宋体" w:cs="宋体" w:hint="eastAsia"/>
              </w:rPr>
              <w:t>）</w:t>
            </w:r>
          </w:p>
        </w:tc>
      </w:tr>
      <w:tr w:rsidR="00811322" w:rsidRPr="006B5B8F">
        <w:trPr>
          <w:cantSplit/>
          <w:trHeight w:val="951"/>
          <w:jc w:val="center"/>
        </w:trPr>
        <w:tc>
          <w:tcPr>
            <w:tcW w:w="1038" w:type="dxa"/>
            <w:vAlign w:val="center"/>
          </w:tcPr>
          <w:p w:rsidR="00811322" w:rsidRPr="006B5B8F" w:rsidRDefault="00746DF7">
            <w:pPr>
              <w:ind w:leftChars="-42" w:left="-88" w:rightChars="-54" w:right="-113" w:firstLineChars="50" w:firstLine="105"/>
              <w:jc w:val="left"/>
              <w:rPr>
                <w:rFonts w:ascii="宋体" w:hAnsi="宋体"/>
                <w:snapToGrid w:val="0"/>
              </w:rPr>
            </w:pPr>
            <w:r w:rsidRPr="006B5B8F">
              <w:rPr>
                <w:rFonts w:ascii="宋体" w:hAnsi="宋体" w:cs="宋体"/>
                <w:snapToGrid w:val="0"/>
              </w:rPr>
              <w:t>8.3.1</w:t>
            </w:r>
          </w:p>
        </w:tc>
        <w:tc>
          <w:tcPr>
            <w:tcW w:w="1600" w:type="dxa"/>
            <w:vAlign w:val="center"/>
          </w:tcPr>
          <w:p w:rsidR="00811322" w:rsidRPr="006B5B8F" w:rsidRDefault="00746DF7">
            <w:pPr>
              <w:ind w:leftChars="-42" w:left="-88" w:rightChars="-54" w:right="-113" w:firstLineChars="50" w:firstLine="105"/>
              <w:jc w:val="left"/>
              <w:rPr>
                <w:rFonts w:ascii="宋体" w:hAnsi="宋体"/>
              </w:rPr>
            </w:pPr>
            <w:r w:rsidRPr="006B5B8F">
              <w:rPr>
                <w:rFonts w:ascii="宋体" w:hAnsi="宋体" w:cs="宋体" w:hint="eastAsia"/>
              </w:rPr>
              <w:t>履约保证金</w:t>
            </w:r>
          </w:p>
        </w:tc>
        <w:tc>
          <w:tcPr>
            <w:tcW w:w="7376" w:type="dxa"/>
            <w:vAlign w:val="center"/>
          </w:tcPr>
          <w:p w:rsidR="00811322" w:rsidRPr="006B5B8F" w:rsidRDefault="00746DF7">
            <w:pPr>
              <w:spacing w:line="360" w:lineRule="exact"/>
              <w:rPr>
                <w:rFonts w:ascii="宋体" w:hAnsi="宋体" w:cs="宋体"/>
              </w:rPr>
            </w:pPr>
            <w:r w:rsidRPr="006B5B8F">
              <w:rPr>
                <w:rFonts w:ascii="宋体" w:hAnsi="宋体" w:cs="宋体" w:hint="eastAsia"/>
              </w:rPr>
              <w:t>履约保证金金额：合同金额的：/；</w:t>
            </w:r>
          </w:p>
          <w:p w:rsidR="00811322" w:rsidRPr="006B5B8F" w:rsidRDefault="00746DF7">
            <w:pPr>
              <w:adjustRightInd w:val="0"/>
              <w:spacing w:line="360" w:lineRule="exact"/>
              <w:ind w:rightChars="50" w:right="105"/>
              <w:rPr>
                <w:rFonts w:ascii="宋体" w:hAnsi="宋体" w:cs="宋体"/>
              </w:rPr>
            </w:pPr>
            <w:r w:rsidRPr="006B5B8F">
              <w:rPr>
                <w:rFonts w:ascii="宋体" w:hAnsi="宋体" w:cs="宋体" w:hint="eastAsia"/>
              </w:rPr>
              <w:t>履约保证金缴纳形式：支票/汇票/电汇/或金融机构、担保机构出据的保函等非现金形式；</w:t>
            </w:r>
          </w:p>
          <w:p w:rsidR="00811322" w:rsidRPr="006B5B8F" w:rsidRDefault="00746DF7">
            <w:pPr>
              <w:spacing w:line="360" w:lineRule="exact"/>
              <w:rPr>
                <w:rFonts w:ascii="宋体" w:hAnsi="宋体" w:cs="宋体"/>
              </w:rPr>
            </w:pPr>
            <w:r w:rsidRPr="006B5B8F">
              <w:rPr>
                <w:rFonts w:ascii="宋体" w:hAnsi="宋体" w:cs="宋体" w:hint="eastAsia"/>
              </w:rPr>
              <w:t>履约保证金缴纳时间：合同签订后5个工作日内；</w:t>
            </w:r>
          </w:p>
          <w:p w:rsidR="00811322" w:rsidRPr="006B5B8F" w:rsidRDefault="00746DF7">
            <w:pPr>
              <w:spacing w:line="360" w:lineRule="exact"/>
              <w:rPr>
                <w:rFonts w:ascii="宋体" w:hAnsi="宋体" w:cs="宋体"/>
              </w:rPr>
            </w:pPr>
            <w:r w:rsidRPr="006B5B8F">
              <w:rPr>
                <w:rFonts w:ascii="宋体" w:hAnsi="宋体" w:cs="宋体" w:hint="eastAsia"/>
              </w:rPr>
              <w:t>履约保证金接收人：合同甲方；</w:t>
            </w:r>
          </w:p>
          <w:p w:rsidR="00811322" w:rsidRPr="006B5B8F" w:rsidRDefault="00746DF7">
            <w:pPr>
              <w:ind w:rightChars="-54" w:right="-113"/>
              <w:rPr>
                <w:rFonts w:ascii="宋体" w:hAnsi="宋体"/>
                <w:bCs/>
              </w:rPr>
            </w:pPr>
            <w:r w:rsidRPr="006B5B8F">
              <w:rPr>
                <w:rFonts w:ascii="宋体" w:hAnsi="宋体" w:cs="宋体" w:hint="eastAsia"/>
              </w:rPr>
              <w:t>履约保证金退还：合同履行完毕，经采购人验收合格后，按合同约定扣除相关款项（如有）后30工作日内无息退还。</w:t>
            </w:r>
          </w:p>
        </w:tc>
      </w:tr>
      <w:tr w:rsidR="00811322" w:rsidRPr="006B5B8F">
        <w:trPr>
          <w:cantSplit/>
          <w:trHeight w:val="915"/>
          <w:jc w:val="center"/>
        </w:trPr>
        <w:tc>
          <w:tcPr>
            <w:tcW w:w="1038" w:type="dxa"/>
            <w:vAlign w:val="center"/>
          </w:tcPr>
          <w:p w:rsidR="00811322" w:rsidRPr="006B5B8F" w:rsidRDefault="00811322">
            <w:pPr>
              <w:ind w:leftChars="-42" w:left="-88" w:rightChars="-54" w:right="-113" w:firstLineChars="50" w:firstLine="105"/>
              <w:jc w:val="left"/>
              <w:rPr>
                <w:rFonts w:ascii="宋体" w:hAnsi="宋体" w:cs="宋体"/>
                <w:snapToGrid w:val="0"/>
              </w:rPr>
            </w:pPr>
          </w:p>
        </w:tc>
        <w:tc>
          <w:tcPr>
            <w:tcW w:w="1600" w:type="dxa"/>
            <w:vAlign w:val="center"/>
          </w:tcPr>
          <w:p w:rsidR="00811322" w:rsidRPr="006B5B8F" w:rsidRDefault="00746DF7">
            <w:pPr>
              <w:ind w:leftChars="-42" w:left="-88" w:rightChars="-54" w:right="-113" w:firstLineChars="50" w:firstLine="105"/>
              <w:jc w:val="left"/>
              <w:rPr>
                <w:rFonts w:ascii="宋体" w:hAnsi="宋体" w:cs="宋体"/>
              </w:rPr>
            </w:pPr>
            <w:r w:rsidRPr="006B5B8F">
              <w:rPr>
                <w:rFonts w:ascii="宋体" w:hAnsi="宋体" w:cs="宋体" w:hint="eastAsia"/>
              </w:rPr>
              <w:t>采购代理费</w:t>
            </w:r>
          </w:p>
        </w:tc>
        <w:tc>
          <w:tcPr>
            <w:tcW w:w="7376" w:type="dxa"/>
            <w:vAlign w:val="center"/>
          </w:tcPr>
          <w:p w:rsidR="00811322" w:rsidRPr="006B5B8F" w:rsidRDefault="00746DF7">
            <w:pPr>
              <w:spacing w:line="360" w:lineRule="exact"/>
            </w:pPr>
            <w:r w:rsidRPr="006B5B8F">
              <w:rPr>
                <w:rFonts w:ascii="宋体" w:hAnsi="宋体" w:cs="宋体" w:hint="eastAsia"/>
              </w:rPr>
              <w:t>本项目采购代理费由中标人支付。收费标准：一次性包干</w:t>
            </w:r>
            <w:r w:rsidRPr="006B5B8F">
              <w:rPr>
                <w:rFonts w:ascii="宋体" w:hAnsi="宋体" w:cs="宋体"/>
              </w:rPr>
              <w:t>14000</w:t>
            </w:r>
            <w:r w:rsidRPr="006B5B8F">
              <w:rPr>
                <w:rFonts w:ascii="宋体" w:hAnsi="宋体" w:cs="宋体" w:hint="eastAsia"/>
              </w:rPr>
              <w:t>元，</w:t>
            </w:r>
          </w:p>
        </w:tc>
      </w:tr>
    </w:tbl>
    <w:p w:rsidR="00811322" w:rsidRPr="006B5B8F" w:rsidRDefault="00811322">
      <w:pPr>
        <w:pStyle w:val="aff0"/>
        <w:spacing w:after="240"/>
        <w:jc w:val="both"/>
        <w:outlineLvl w:val="1"/>
        <w:rPr>
          <w:rFonts w:ascii="宋体" w:hAnsi="宋体" w:cs="Times New Roman"/>
          <w:sz w:val="30"/>
          <w:szCs w:val="30"/>
        </w:rPr>
        <w:sectPr w:rsidR="00811322" w:rsidRPr="006B5B8F">
          <w:headerReference w:type="default" r:id="rId17"/>
          <w:footerReference w:type="default" r:id="rId18"/>
          <w:pgSz w:w="11906" w:h="16838"/>
          <w:pgMar w:top="1418" w:right="1418" w:bottom="1418" w:left="1418" w:header="851" w:footer="851" w:gutter="0"/>
          <w:cols w:space="720"/>
          <w:docGrid w:linePitch="312"/>
        </w:sectPr>
      </w:pPr>
    </w:p>
    <w:p w:rsidR="00811322" w:rsidRPr="006B5B8F" w:rsidRDefault="00746DF7">
      <w:pPr>
        <w:pStyle w:val="aff0"/>
        <w:spacing w:beforeLines="100" w:afterLines="100" w:after="240"/>
        <w:jc w:val="left"/>
        <w:outlineLvl w:val="1"/>
        <w:rPr>
          <w:rFonts w:ascii="宋体" w:hAnsi="宋体" w:cs="Times New Roman"/>
          <w:sz w:val="30"/>
          <w:szCs w:val="30"/>
        </w:rPr>
      </w:pPr>
      <w:bookmarkStart w:id="50" w:name="_Toc201927177"/>
      <w:bookmarkStart w:id="51" w:name="_Toc530551821"/>
      <w:bookmarkStart w:id="52" w:name="_Toc531358976"/>
      <w:bookmarkStart w:id="53" w:name="_Toc61598954"/>
      <w:bookmarkStart w:id="54" w:name="_Toc34895525"/>
      <w:proofErr w:type="gramStart"/>
      <w:r w:rsidRPr="006B5B8F">
        <w:rPr>
          <w:rFonts w:ascii="宋体" w:hAnsi="宋体" w:cs="宋体" w:hint="eastAsia"/>
          <w:sz w:val="30"/>
          <w:szCs w:val="30"/>
        </w:rPr>
        <w:lastRenderedPageBreak/>
        <w:t>一</w:t>
      </w:r>
      <w:proofErr w:type="gramEnd"/>
      <w:r w:rsidRPr="006B5B8F">
        <w:rPr>
          <w:rFonts w:ascii="宋体" w:hAnsi="宋体" w:cs="宋体" w:hint="eastAsia"/>
          <w:sz w:val="30"/>
          <w:szCs w:val="30"/>
        </w:rPr>
        <w:t>总则</w:t>
      </w:r>
      <w:bookmarkEnd w:id="50"/>
    </w:p>
    <w:p w:rsidR="00811322" w:rsidRPr="006B5B8F" w:rsidRDefault="00746DF7">
      <w:pPr>
        <w:pStyle w:val="3111333rdlevelBOD0BoldHeadCTH3H31Heading1"/>
        <w:rPr>
          <w:rFonts w:ascii="宋体"/>
        </w:rPr>
      </w:pPr>
      <w:bookmarkStart w:id="55" w:name="_Toc201927178"/>
      <w:r w:rsidRPr="006B5B8F">
        <w:rPr>
          <w:rFonts w:ascii="宋体" w:cs="宋体"/>
        </w:rPr>
        <w:t xml:space="preserve">1.1     </w:t>
      </w:r>
      <w:r w:rsidRPr="006B5B8F">
        <w:rPr>
          <w:rFonts w:ascii="宋体" w:cs="宋体" w:hint="eastAsia"/>
        </w:rPr>
        <w:t>适用范围</w:t>
      </w:r>
      <w:bookmarkEnd w:id="55"/>
    </w:p>
    <w:p w:rsidR="00811322" w:rsidRPr="006B5B8F" w:rsidRDefault="00746DF7">
      <w:pPr>
        <w:spacing w:line="360" w:lineRule="auto"/>
        <w:ind w:firstLineChars="400" w:firstLine="960"/>
        <w:rPr>
          <w:rFonts w:ascii="宋体" w:hAnsi="宋体"/>
          <w:sz w:val="24"/>
          <w:szCs w:val="24"/>
        </w:rPr>
      </w:pPr>
      <w:r w:rsidRPr="006B5B8F">
        <w:rPr>
          <w:rFonts w:ascii="宋体" w:hAnsi="宋体" w:cs="宋体" w:hint="eastAsia"/>
          <w:sz w:val="24"/>
          <w:szCs w:val="24"/>
        </w:rPr>
        <w:t>招标文件适用于本次招标项目的采购行为，法律、法规另有规定的，从其规定。</w:t>
      </w:r>
    </w:p>
    <w:p w:rsidR="00811322" w:rsidRPr="006B5B8F" w:rsidRDefault="00746DF7">
      <w:pPr>
        <w:pStyle w:val="3111333rdlevelBOD0BoldHeadCTH3H31Heading1"/>
        <w:rPr>
          <w:rFonts w:ascii="宋体"/>
        </w:rPr>
      </w:pPr>
      <w:bookmarkStart w:id="56" w:name="_Toc201927179"/>
      <w:r w:rsidRPr="006B5B8F">
        <w:rPr>
          <w:rFonts w:ascii="宋体" w:cs="宋体"/>
        </w:rPr>
        <w:t xml:space="preserve">1.2     </w:t>
      </w:r>
      <w:r w:rsidRPr="006B5B8F">
        <w:rPr>
          <w:rFonts w:ascii="宋体" w:cs="宋体" w:hint="eastAsia"/>
        </w:rPr>
        <w:t>定义</w:t>
      </w:r>
      <w:bookmarkEnd w:id="56"/>
    </w:p>
    <w:p w:rsidR="00811322" w:rsidRPr="006B5B8F" w:rsidRDefault="00746DF7">
      <w:pPr>
        <w:spacing w:line="360" w:lineRule="auto"/>
        <w:rPr>
          <w:rFonts w:ascii="宋体" w:hAnsi="宋体"/>
          <w:sz w:val="24"/>
          <w:szCs w:val="24"/>
        </w:rPr>
      </w:pPr>
      <w:r w:rsidRPr="006B5B8F">
        <w:rPr>
          <w:rFonts w:ascii="宋体" w:hAnsi="宋体" w:cs="宋体"/>
          <w:sz w:val="24"/>
          <w:szCs w:val="24"/>
        </w:rPr>
        <w:t xml:space="preserve">1.2.1   </w:t>
      </w:r>
      <w:r w:rsidRPr="006B5B8F">
        <w:rPr>
          <w:rFonts w:ascii="宋体" w:hAnsi="宋体" w:cs="宋体" w:hint="eastAsia"/>
          <w:sz w:val="24"/>
          <w:szCs w:val="24"/>
        </w:rPr>
        <w:t>“采购人”是指：见投标人须知前附表（一）；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1.2.2   </w:t>
      </w:r>
      <w:r w:rsidRPr="006B5B8F">
        <w:rPr>
          <w:rFonts w:ascii="宋体" w:hAnsi="宋体" w:cs="宋体" w:hint="eastAsia"/>
          <w:sz w:val="24"/>
          <w:szCs w:val="24"/>
        </w:rPr>
        <w:t>“采购代理机构”系指招标公告中载明的本项目的采购代理机构，详见投标人须知前附表（一）；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1.2.3   </w:t>
      </w:r>
      <w:r w:rsidRPr="006B5B8F">
        <w:rPr>
          <w:rFonts w:ascii="宋体" w:hAnsi="宋体" w:cs="宋体" w:hint="eastAsia"/>
          <w:sz w:val="24"/>
          <w:szCs w:val="24"/>
        </w:rPr>
        <w:t>“投标人”系指按照本招标文件的规定参加并提交投标文件的自然人、法人或其他组织；</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1.2.4   </w:t>
      </w:r>
      <w:r w:rsidRPr="006B5B8F">
        <w:rPr>
          <w:rFonts w:ascii="宋体" w:hAnsi="宋体" w:cs="宋体" w:hint="eastAsia"/>
          <w:sz w:val="24"/>
          <w:szCs w:val="24"/>
        </w:rPr>
        <w:t>“负责人”系指法人企业的法定代表人，或其他组织为法律、行政法规规定代表单位行使职权的主要负责人，或自然人本人；</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1.2.5   </w:t>
      </w:r>
      <w:r w:rsidRPr="006B5B8F">
        <w:rPr>
          <w:rFonts w:ascii="宋体" w:hAnsi="宋体" w:cs="宋体" w:hint="eastAsia"/>
          <w:sz w:val="24"/>
          <w:szCs w:val="24"/>
        </w:rPr>
        <w:t>“投标人代表”系指负责人或其授权的委托代理人；</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1.2.6   </w:t>
      </w:r>
      <w:r w:rsidRPr="006B5B8F">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1.2.7   </w:t>
      </w:r>
      <w:r w:rsidRPr="006B5B8F">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1.2.8   </w:t>
      </w:r>
      <w:r w:rsidRPr="006B5B8F">
        <w:rPr>
          <w:rFonts w:ascii="宋体" w:hAnsi="宋体" w:cs="宋体" w:hint="eastAsia"/>
          <w:sz w:val="24"/>
          <w:szCs w:val="24"/>
        </w:rPr>
        <w:t>“服务”系指投标人按招标文件规定应承担的送货上门、安装、调试、技术协助、维修、产品三包制度、校准、培训、技术指导以及其他类似的附随义务；</w:t>
      </w:r>
    </w:p>
    <w:p w:rsidR="00811322" w:rsidRPr="006B5B8F" w:rsidRDefault="00746DF7">
      <w:pPr>
        <w:spacing w:line="360" w:lineRule="auto"/>
        <w:ind w:left="720" w:hangingChars="300" w:hanging="720"/>
        <w:rPr>
          <w:rFonts w:ascii="宋体" w:hAnsi="宋体"/>
          <w:sz w:val="24"/>
          <w:szCs w:val="24"/>
        </w:rPr>
      </w:pPr>
      <w:r w:rsidRPr="006B5B8F">
        <w:rPr>
          <w:rFonts w:ascii="宋体" w:hAnsi="宋体" w:cs="宋体"/>
          <w:sz w:val="24"/>
          <w:szCs w:val="24"/>
        </w:rPr>
        <w:t xml:space="preserve">1.2.9   </w:t>
      </w:r>
      <w:r w:rsidRPr="006B5B8F">
        <w:rPr>
          <w:rFonts w:ascii="宋体" w:hAnsi="宋体" w:cs="宋体" w:hint="eastAsia"/>
          <w:sz w:val="24"/>
          <w:szCs w:val="24"/>
        </w:rPr>
        <w:t>“项目”系指投标人按招标文件规定向采购人提供的产品和服务；</w:t>
      </w:r>
    </w:p>
    <w:p w:rsidR="00811322" w:rsidRPr="006B5B8F" w:rsidRDefault="00746DF7">
      <w:pPr>
        <w:spacing w:line="360" w:lineRule="auto"/>
        <w:ind w:left="960" w:hangingChars="400" w:hanging="960"/>
        <w:rPr>
          <w:rFonts w:ascii="宋体" w:hAnsi="宋体" w:cs="宋体"/>
          <w:sz w:val="24"/>
          <w:szCs w:val="24"/>
        </w:rPr>
      </w:pPr>
      <w:r w:rsidRPr="006B5B8F">
        <w:rPr>
          <w:rFonts w:ascii="宋体" w:hAnsi="宋体" w:cs="宋体"/>
          <w:sz w:val="24"/>
          <w:szCs w:val="24"/>
        </w:rPr>
        <w:t xml:space="preserve">1.2.10  </w:t>
      </w:r>
      <w:r w:rsidRPr="006B5B8F">
        <w:rPr>
          <w:rFonts w:ascii="宋体" w:hAnsi="宋体" w:cs="宋体" w:hint="eastAsia"/>
          <w:sz w:val="24"/>
          <w:szCs w:val="24"/>
        </w:rPr>
        <w:t>标有“▲”符号均属于“实质性条款”，不允许负偏离；</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1.2.11  </w:t>
      </w:r>
      <w:r w:rsidRPr="006B5B8F">
        <w:rPr>
          <w:rFonts w:ascii="宋体" w:hAnsi="宋体" w:cs="宋体" w:hint="eastAsia"/>
          <w:sz w:val="24"/>
          <w:szCs w:val="24"/>
        </w:rPr>
        <w:t>标有“■”系指项目关键核心产品，作为判断同品牌产品的依据。</w:t>
      </w:r>
    </w:p>
    <w:p w:rsidR="00811322" w:rsidRPr="006B5B8F" w:rsidRDefault="00746DF7">
      <w:pPr>
        <w:spacing w:line="360" w:lineRule="auto"/>
        <w:ind w:left="964" w:hangingChars="400" w:hanging="964"/>
        <w:rPr>
          <w:rFonts w:ascii="宋体" w:hAnsi="宋体"/>
          <w:b/>
          <w:bCs/>
          <w:sz w:val="24"/>
          <w:szCs w:val="24"/>
        </w:rPr>
      </w:pPr>
      <w:r w:rsidRPr="006B5B8F">
        <w:rPr>
          <w:rFonts w:ascii="宋体" w:hAnsi="宋体" w:cs="宋体"/>
          <w:b/>
          <w:bCs/>
          <w:sz w:val="24"/>
          <w:szCs w:val="24"/>
        </w:rPr>
        <w:t xml:space="preserve">1.2.12  </w:t>
      </w:r>
      <w:r w:rsidRPr="006B5B8F">
        <w:rPr>
          <w:rFonts w:ascii="宋体" w:hAnsi="宋体" w:cs="宋体" w:hint="eastAsia"/>
          <w:b/>
          <w:bCs/>
          <w:sz w:val="24"/>
          <w:szCs w:val="24"/>
        </w:rPr>
        <w:t>“电子投标文件”系指投标人通过“政</w:t>
      </w:r>
      <w:proofErr w:type="gramStart"/>
      <w:r w:rsidRPr="006B5B8F">
        <w:rPr>
          <w:rFonts w:ascii="宋体" w:hAnsi="宋体" w:cs="宋体" w:hint="eastAsia"/>
          <w:b/>
          <w:bCs/>
          <w:sz w:val="24"/>
          <w:szCs w:val="24"/>
        </w:rPr>
        <w:t>采云</w:t>
      </w:r>
      <w:proofErr w:type="gramEnd"/>
      <w:r w:rsidRPr="006B5B8F">
        <w:rPr>
          <w:rFonts w:ascii="宋体" w:hAnsi="宋体" w:cs="宋体" w:hint="eastAsia"/>
          <w:b/>
          <w:bCs/>
          <w:sz w:val="24"/>
          <w:szCs w:val="24"/>
        </w:rPr>
        <w:t>电子交易客户端”编制的数据电文形式的“电子加密投标文件”。</w:t>
      </w:r>
    </w:p>
    <w:p w:rsidR="00811322" w:rsidRPr="006B5B8F" w:rsidRDefault="00746DF7">
      <w:pPr>
        <w:spacing w:line="360" w:lineRule="auto"/>
        <w:ind w:left="964" w:hangingChars="400" w:hanging="964"/>
        <w:rPr>
          <w:rFonts w:ascii="宋体" w:hAnsi="宋体"/>
          <w:b/>
          <w:bCs/>
          <w:sz w:val="24"/>
          <w:szCs w:val="24"/>
        </w:rPr>
      </w:pPr>
      <w:r w:rsidRPr="006B5B8F">
        <w:rPr>
          <w:rFonts w:ascii="宋体" w:hAnsi="宋体" w:cs="宋体"/>
          <w:b/>
          <w:bCs/>
          <w:sz w:val="24"/>
          <w:szCs w:val="24"/>
        </w:rPr>
        <w:t xml:space="preserve">1.2.13  </w:t>
      </w:r>
      <w:r w:rsidRPr="006B5B8F">
        <w:rPr>
          <w:rFonts w:ascii="宋体" w:hAnsi="宋体" w:cs="宋体" w:hint="eastAsia"/>
          <w:b/>
          <w:bCs/>
          <w:sz w:val="24"/>
          <w:szCs w:val="24"/>
        </w:rPr>
        <w:t>“备份投标文件”系指与“电子投标文件”同时生成的数据电文形式的电子文件。</w:t>
      </w:r>
    </w:p>
    <w:p w:rsidR="00811322" w:rsidRPr="006B5B8F" w:rsidRDefault="00746DF7">
      <w:pPr>
        <w:pStyle w:val="3111333rdlevelBOD0BoldHeadCTH3H31Heading1"/>
        <w:rPr>
          <w:rFonts w:ascii="宋体"/>
        </w:rPr>
      </w:pPr>
      <w:bookmarkStart w:id="57" w:name="_Toc201927180"/>
      <w:r w:rsidRPr="006B5B8F">
        <w:rPr>
          <w:rFonts w:ascii="宋体" w:cs="宋体"/>
        </w:rPr>
        <w:t xml:space="preserve">1.3     </w:t>
      </w:r>
      <w:r w:rsidRPr="006B5B8F">
        <w:rPr>
          <w:rFonts w:ascii="宋体" w:cs="宋体" w:hint="eastAsia"/>
        </w:rPr>
        <w:t>投标人应具备资格条件</w:t>
      </w:r>
      <w:bookmarkEnd w:id="57"/>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1.3.1   </w:t>
      </w:r>
      <w:r w:rsidRPr="006B5B8F">
        <w:rPr>
          <w:rFonts w:ascii="宋体" w:hAnsi="宋体" w:cs="宋体" w:hint="eastAsia"/>
          <w:sz w:val="24"/>
          <w:szCs w:val="24"/>
        </w:rPr>
        <w:t>符合本文件第一章第“六”条的规定；</w:t>
      </w:r>
    </w:p>
    <w:p w:rsidR="00811322" w:rsidRPr="006B5B8F" w:rsidRDefault="00746DF7">
      <w:pPr>
        <w:pStyle w:val="3111333rdlevelBOD0BoldHeadCTH3H31Heading1"/>
        <w:rPr>
          <w:rFonts w:ascii="宋体"/>
        </w:rPr>
      </w:pPr>
      <w:bookmarkStart w:id="58" w:name="_Toc201927181"/>
      <w:r w:rsidRPr="006B5B8F">
        <w:rPr>
          <w:rFonts w:ascii="宋体" w:cs="宋体"/>
        </w:rPr>
        <w:lastRenderedPageBreak/>
        <w:t xml:space="preserve">1.4     </w:t>
      </w:r>
      <w:r w:rsidRPr="006B5B8F">
        <w:rPr>
          <w:rFonts w:ascii="宋体" w:cs="宋体" w:hint="eastAsia"/>
        </w:rPr>
        <w:t>联合体投标</w:t>
      </w:r>
      <w:bookmarkEnd w:id="58"/>
    </w:p>
    <w:p w:rsidR="00811322" w:rsidRPr="006B5B8F" w:rsidRDefault="00746DF7">
      <w:pPr>
        <w:spacing w:line="360" w:lineRule="auto"/>
        <w:ind w:left="720" w:hangingChars="300" w:hanging="720"/>
        <w:rPr>
          <w:rFonts w:ascii="宋体" w:hAnsi="宋体"/>
          <w:sz w:val="24"/>
          <w:szCs w:val="24"/>
        </w:rPr>
      </w:pPr>
      <w:r w:rsidRPr="006B5B8F">
        <w:rPr>
          <w:rFonts w:ascii="宋体" w:hAnsi="宋体" w:cs="宋体"/>
          <w:sz w:val="24"/>
          <w:szCs w:val="24"/>
        </w:rPr>
        <w:t xml:space="preserve">1.4.1   </w:t>
      </w:r>
      <w:r w:rsidRPr="006B5B8F">
        <w:rPr>
          <w:rFonts w:ascii="宋体" w:hAnsi="宋体" w:cs="宋体" w:hint="eastAsia"/>
          <w:sz w:val="24"/>
          <w:szCs w:val="24"/>
        </w:rPr>
        <w:t>联合体：见投标人须知前附表（一）；</w:t>
      </w:r>
    </w:p>
    <w:p w:rsidR="00811322" w:rsidRPr="006B5B8F" w:rsidRDefault="00746DF7">
      <w:pPr>
        <w:spacing w:line="360" w:lineRule="auto"/>
        <w:ind w:left="720" w:hangingChars="300" w:hanging="720"/>
        <w:rPr>
          <w:rFonts w:ascii="宋体" w:hAnsi="宋体"/>
          <w:sz w:val="24"/>
          <w:szCs w:val="24"/>
        </w:rPr>
      </w:pPr>
      <w:r w:rsidRPr="006B5B8F">
        <w:rPr>
          <w:rFonts w:ascii="宋体" w:hAnsi="宋体" w:cs="宋体"/>
          <w:sz w:val="24"/>
          <w:szCs w:val="24"/>
        </w:rPr>
        <w:t xml:space="preserve">1.4.2   </w:t>
      </w:r>
      <w:r w:rsidRPr="006B5B8F">
        <w:rPr>
          <w:rFonts w:ascii="宋体" w:hAnsi="宋体" w:cs="宋体" w:hint="eastAsia"/>
          <w:sz w:val="24"/>
          <w:szCs w:val="24"/>
        </w:rPr>
        <w:t>联合体各方均符合政府采购法第二十二条第一款规定；</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1.4.3   </w:t>
      </w:r>
      <w:r w:rsidRPr="006B5B8F">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1.4.4   </w:t>
      </w:r>
      <w:r w:rsidRPr="006B5B8F">
        <w:rPr>
          <w:rFonts w:ascii="宋体" w:hAnsi="宋体" w:cs="宋体" w:hint="eastAsia"/>
          <w:sz w:val="24"/>
          <w:szCs w:val="24"/>
        </w:rPr>
        <w:t>以联合体形</w:t>
      </w:r>
      <w:proofErr w:type="gramStart"/>
      <w:r w:rsidRPr="006B5B8F">
        <w:rPr>
          <w:rFonts w:ascii="宋体" w:hAnsi="宋体" w:cs="宋体" w:hint="eastAsia"/>
          <w:sz w:val="24"/>
          <w:szCs w:val="24"/>
        </w:rPr>
        <w:t>式参加</w:t>
      </w:r>
      <w:proofErr w:type="gramEnd"/>
      <w:r w:rsidRPr="006B5B8F">
        <w:rPr>
          <w:rFonts w:ascii="宋体" w:hAnsi="宋体" w:cs="宋体" w:hint="eastAsia"/>
          <w:sz w:val="24"/>
          <w:szCs w:val="24"/>
        </w:rPr>
        <w:t>政府采购活动的，联合体各方不得再单独参加或者与其他投标人另外组成联合体参加同一合同项下的政府采购活动；</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1.4.5   </w:t>
      </w:r>
      <w:r w:rsidRPr="006B5B8F">
        <w:rPr>
          <w:rFonts w:ascii="宋体" w:hAnsi="宋体" w:cs="宋体" w:hint="eastAsia"/>
          <w:sz w:val="24"/>
          <w:szCs w:val="24"/>
        </w:rPr>
        <w:t>联合体参与的，必须提供《联合体协议书》。</w:t>
      </w:r>
    </w:p>
    <w:p w:rsidR="00811322" w:rsidRPr="006B5B8F" w:rsidRDefault="00746DF7">
      <w:pPr>
        <w:pStyle w:val="3111333rdlevelBOD0BoldHeadCTH3H31Heading1"/>
        <w:rPr>
          <w:rFonts w:ascii="宋体"/>
        </w:rPr>
      </w:pPr>
      <w:bookmarkStart w:id="59" w:name="_Toc201927182"/>
      <w:r w:rsidRPr="006B5B8F">
        <w:rPr>
          <w:rFonts w:ascii="宋体" w:cs="宋体"/>
        </w:rPr>
        <w:t xml:space="preserve">1.5     </w:t>
      </w:r>
      <w:r w:rsidRPr="006B5B8F">
        <w:rPr>
          <w:rFonts w:ascii="宋体" w:cs="宋体" w:hint="eastAsia"/>
        </w:rPr>
        <w:t>投标文件的语言及计量</w:t>
      </w:r>
      <w:bookmarkEnd w:id="59"/>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1.5.1   </w:t>
      </w:r>
      <w:r w:rsidRPr="006B5B8F">
        <w:rPr>
          <w:rFonts w:ascii="宋体" w:hAnsi="宋体" w:cs="宋体" w:hint="eastAsia"/>
          <w:sz w:val="24"/>
          <w:szCs w:val="24"/>
        </w:rPr>
        <w:t>投标文件以及投标人、采购人与采购代理机构就有关投标事宜的所有来往函电，均应以简体中文书写，除签名、盖章、专用名称等特殊情形外；</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1.5.2   </w:t>
      </w:r>
      <w:r w:rsidRPr="006B5B8F">
        <w:rPr>
          <w:rFonts w:ascii="宋体" w:hAnsi="宋体" w:cs="宋体" w:hint="eastAsia"/>
          <w:sz w:val="24"/>
          <w:szCs w:val="24"/>
        </w:rPr>
        <w:t>投标资料提供外文证书或者外国语视听资料的，应当附有中文译本，由翻译机构盖章或者翻译人员签名；</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1.5.3   </w:t>
      </w:r>
      <w:r w:rsidRPr="006B5B8F">
        <w:rPr>
          <w:rFonts w:ascii="宋体" w:hAnsi="宋体" w:cs="宋体" w:hint="eastAsia"/>
          <w:sz w:val="24"/>
          <w:szCs w:val="24"/>
        </w:rPr>
        <w:t>投标计量单位，招标文件已有明确规定的，使用招标文件规定的计量单位；招标文件没有规定的，应当采用中华人民共和国法定计量单位。</w:t>
      </w:r>
    </w:p>
    <w:p w:rsidR="00811322" w:rsidRPr="006B5B8F" w:rsidRDefault="00746DF7">
      <w:pPr>
        <w:pStyle w:val="3111333rdlevelBOD0BoldHeadCTH3H31Heading1"/>
        <w:rPr>
          <w:rFonts w:ascii="宋体"/>
        </w:rPr>
      </w:pPr>
      <w:bookmarkStart w:id="60" w:name="_Toc201927183"/>
      <w:r w:rsidRPr="006B5B8F">
        <w:rPr>
          <w:rFonts w:ascii="宋体" w:cs="宋体"/>
        </w:rPr>
        <w:t xml:space="preserve">1.6     </w:t>
      </w:r>
      <w:r w:rsidRPr="006B5B8F">
        <w:rPr>
          <w:rFonts w:ascii="宋体" w:cs="宋体" w:hint="eastAsia"/>
        </w:rPr>
        <w:t>投标费用</w:t>
      </w:r>
      <w:bookmarkEnd w:id="60"/>
    </w:p>
    <w:p w:rsidR="00811322" w:rsidRPr="006B5B8F" w:rsidRDefault="00746DF7">
      <w:pPr>
        <w:spacing w:line="360" w:lineRule="auto"/>
        <w:ind w:firstLineChars="400" w:firstLine="960"/>
        <w:rPr>
          <w:rFonts w:ascii="宋体" w:hAnsi="宋体"/>
          <w:sz w:val="24"/>
          <w:szCs w:val="24"/>
        </w:rPr>
      </w:pPr>
      <w:r w:rsidRPr="006B5B8F">
        <w:rPr>
          <w:rFonts w:ascii="宋体" w:hAnsi="宋体" w:cs="宋体" w:hint="eastAsia"/>
          <w:sz w:val="24"/>
          <w:szCs w:val="24"/>
        </w:rPr>
        <w:t>不论投标的结果如何，投标人均应自行承担所有与投标有关的全部费用。</w:t>
      </w:r>
    </w:p>
    <w:p w:rsidR="00811322" w:rsidRPr="006B5B8F" w:rsidRDefault="00746DF7">
      <w:pPr>
        <w:pStyle w:val="3111333rdlevelBOD0BoldHeadCTH3H31Heading1"/>
        <w:rPr>
          <w:rFonts w:ascii="宋体"/>
        </w:rPr>
      </w:pPr>
      <w:bookmarkStart w:id="61" w:name="_Toc201927184"/>
      <w:r w:rsidRPr="006B5B8F">
        <w:rPr>
          <w:rFonts w:ascii="宋体" w:cs="宋体"/>
        </w:rPr>
        <w:t xml:space="preserve">1.7     </w:t>
      </w:r>
      <w:r w:rsidRPr="006B5B8F">
        <w:rPr>
          <w:rFonts w:ascii="宋体" w:cs="宋体" w:hint="eastAsia"/>
        </w:rPr>
        <w:t>现场踏勘</w:t>
      </w:r>
      <w:bookmarkEnd w:id="61"/>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1.7.1   </w:t>
      </w:r>
      <w:r w:rsidRPr="006B5B8F">
        <w:rPr>
          <w:rFonts w:ascii="宋体" w:hAnsi="宋体" w:cs="宋体" w:hint="eastAsia"/>
          <w:sz w:val="24"/>
          <w:szCs w:val="24"/>
        </w:rPr>
        <w:t>采购人按投标人须知前附表（一）规定的时间、地点组织投标人现场踏勘；</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1.7.2   </w:t>
      </w:r>
      <w:r w:rsidRPr="006B5B8F">
        <w:rPr>
          <w:rFonts w:ascii="宋体" w:hAnsi="宋体" w:cs="宋体" w:hint="eastAsia"/>
          <w:sz w:val="24"/>
          <w:szCs w:val="24"/>
        </w:rPr>
        <w:t>投标人踏勘现场发生的费用自理；</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1.7.3   </w:t>
      </w:r>
      <w:r w:rsidRPr="006B5B8F">
        <w:rPr>
          <w:rFonts w:ascii="宋体" w:hAnsi="宋体" w:cs="宋体" w:hint="eastAsia"/>
          <w:sz w:val="24"/>
          <w:szCs w:val="24"/>
        </w:rPr>
        <w:t>除招标人的原因外，投标人自行负责在踏勘现场中所发生的人员伤亡和财产损失；</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1.7.4   </w:t>
      </w:r>
      <w:r w:rsidRPr="006B5B8F">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6B5B8F">
        <w:rPr>
          <w:rFonts w:ascii="宋体" w:hAnsi="宋体" w:cs="宋体" w:hint="eastAsia"/>
          <w:sz w:val="24"/>
          <w:szCs w:val="24"/>
        </w:rPr>
        <w:t>作出</w:t>
      </w:r>
      <w:proofErr w:type="gramEnd"/>
      <w:r w:rsidRPr="006B5B8F">
        <w:rPr>
          <w:rFonts w:ascii="宋体" w:hAnsi="宋体" w:cs="宋体" w:hint="eastAsia"/>
          <w:sz w:val="24"/>
          <w:szCs w:val="24"/>
        </w:rPr>
        <w:t>的判断和决策负责；</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1.7.5   </w:t>
      </w:r>
      <w:r w:rsidRPr="006B5B8F">
        <w:rPr>
          <w:rFonts w:ascii="宋体" w:hAnsi="宋体" w:cs="宋体" w:hint="eastAsia"/>
          <w:sz w:val="24"/>
          <w:szCs w:val="24"/>
        </w:rPr>
        <w:t>投标人自身原因不参与现场踏勘的，不得就此提出质疑。</w:t>
      </w:r>
    </w:p>
    <w:p w:rsidR="00811322" w:rsidRPr="006B5B8F" w:rsidRDefault="00746DF7">
      <w:pPr>
        <w:pStyle w:val="3111333rdlevelBOD0BoldHeadCTH3H31Heading1"/>
        <w:rPr>
          <w:rFonts w:ascii="宋体"/>
        </w:rPr>
      </w:pPr>
      <w:bookmarkStart w:id="62" w:name="_Toc201927185"/>
      <w:r w:rsidRPr="006B5B8F">
        <w:rPr>
          <w:rFonts w:ascii="宋体" w:cs="宋体"/>
        </w:rPr>
        <w:t xml:space="preserve">1.8     </w:t>
      </w:r>
      <w:r w:rsidRPr="006B5B8F">
        <w:rPr>
          <w:rFonts w:ascii="宋体" w:cs="宋体" w:hint="eastAsia"/>
        </w:rPr>
        <w:t>答疑会</w:t>
      </w:r>
      <w:bookmarkEnd w:id="62"/>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1.8.1   </w:t>
      </w:r>
      <w:r w:rsidRPr="006B5B8F">
        <w:rPr>
          <w:rFonts w:ascii="宋体" w:hAnsi="宋体" w:cs="宋体" w:hint="eastAsia"/>
          <w:sz w:val="24"/>
          <w:szCs w:val="24"/>
        </w:rPr>
        <w:t>采购人或采购代理机构按投标人须知前附表（一）规定的时间和地点召开答疑会；</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1.8.2   </w:t>
      </w:r>
      <w:r w:rsidRPr="006B5B8F">
        <w:rPr>
          <w:rFonts w:ascii="宋体" w:hAnsi="宋体" w:cs="宋体" w:hint="eastAsia"/>
          <w:sz w:val="24"/>
          <w:szCs w:val="24"/>
        </w:rPr>
        <w:t>答疑会后，采购人或采购代理机构按本章第</w:t>
      </w:r>
      <w:r w:rsidRPr="006B5B8F">
        <w:rPr>
          <w:rFonts w:ascii="宋体" w:hAnsi="宋体" w:cs="宋体"/>
          <w:sz w:val="24"/>
          <w:szCs w:val="24"/>
        </w:rPr>
        <w:t>2.2</w:t>
      </w:r>
      <w:r w:rsidRPr="006B5B8F">
        <w:rPr>
          <w:rFonts w:ascii="宋体" w:hAnsi="宋体" w:cs="宋体" w:hint="eastAsia"/>
          <w:sz w:val="24"/>
          <w:szCs w:val="24"/>
        </w:rPr>
        <w:t>款规定对投标人所提问题进行</w:t>
      </w:r>
      <w:r w:rsidRPr="006B5B8F">
        <w:rPr>
          <w:rFonts w:ascii="宋体" w:hAnsi="宋体" w:cs="宋体" w:hint="eastAsia"/>
          <w:sz w:val="24"/>
          <w:szCs w:val="24"/>
        </w:rPr>
        <w:lastRenderedPageBreak/>
        <w:t>澄清答复；</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1.8.3   </w:t>
      </w:r>
      <w:r w:rsidRPr="006B5B8F">
        <w:rPr>
          <w:rFonts w:ascii="宋体" w:hAnsi="宋体" w:cs="宋体" w:hint="eastAsia"/>
          <w:sz w:val="24"/>
          <w:szCs w:val="24"/>
        </w:rPr>
        <w:t>投标人自身原因不参与现场踏勘的，不得就此提出质疑。</w:t>
      </w:r>
    </w:p>
    <w:p w:rsidR="00811322" w:rsidRPr="006B5B8F" w:rsidRDefault="00746DF7">
      <w:pPr>
        <w:pStyle w:val="3111333rdlevelBOD0BoldHeadCTH3H31Heading1"/>
        <w:rPr>
          <w:rFonts w:ascii="宋体"/>
        </w:rPr>
      </w:pPr>
      <w:bookmarkStart w:id="63" w:name="_Toc201927186"/>
      <w:r w:rsidRPr="006B5B8F">
        <w:rPr>
          <w:rFonts w:ascii="宋体" w:cs="宋体"/>
        </w:rPr>
        <w:t xml:space="preserve">1.9     </w:t>
      </w:r>
      <w:r w:rsidRPr="006B5B8F">
        <w:rPr>
          <w:rFonts w:ascii="宋体" w:cs="宋体" w:hint="eastAsia"/>
        </w:rPr>
        <w:t>分包</w:t>
      </w:r>
      <w:bookmarkEnd w:id="63"/>
    </w:p>
    <w:p w:rsidR="00811322" w:rsidRPr="006B5B8F" w:rsidRDefault="00746DF7">
      <w:pPr>
        <w:spacing w:line="360" w:lineRule="auto"/>
        <w:ind w:left="720" w:hangingChars="300" w:hanging="720"/>
        <w:rPr>
          <w:rFonts w:ascii="宋体" w:hAnsi="宋体"/>
          <w:sz w:val="24"/>
          <w:szCs w:val="24"/>
        </w:rPr>
      </w:pPr>
      <w:r w:rsidRPr="006B5B8F">
        <w:rPr>
          <w:rFonts w:ascii="宋体" w:hAnsi="宋体" w:cs="宋体"/>
          <w:sz w:val="24"/>
          <w:szCs w:val="24"/>
        </w:rPr>
        <w:t xml:space="preserve">1.9.1   </w:t>
      </w:r>
      <w:r w:rsidRPr="006B5B8F">
        <w:rPr>
          <w:rFonts w:ascii="宋体" w:hAnsi="宋体" w:cs="宋体" w:hint="eastAsia"/>
          <w:sz w:val="24"/>
          <w:szCs w:val="24"/>
        </w:rPr>
        <w:t>分包：见投标人须知前附表（一）；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1.9.2   </w:t>
      </w:r>
      <w:r w:rsidRPr="006B5B8F">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11322" w:rsidRPr="006B5B8F" w:rsidRDefault="00746DF7">
      <w:pPr>
        <w:pStyle w:val="3111333rdlevelBOD0BoldHeadCTH3H31Heading1"/>
        <w:rPr>
          <w:rFonts w:ascii="宋体"/>
        </w:rPr>
      </w:pPr>
      <w:bookmarkStart w:id="64" w:name="_Toc201927187"/>
      <w:r w:rsidRPr="006B5B8F">
        <w:rPr>
          <w:rFonts w:ascii="宋体" w:cs="宋体"/>
        </w:rPr>
        <w:t xml:space="preserve">1.10    </w:t>
      </w:r>
      <w:r w:rsidRPr="006B5B8F">
        <w:rPr>
          <w:rFonts w:ascii="宋体" w:cs="宋体" w:hint="eastAsia"/>
        </w:rPr>
        <w:t>保密</w:t>
      </w:r>
      <w:bookmarkEnd w:id="64"/>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rsidR="00811322" w:rsidRPr="006B5B8F" w:rsidRDefault="00746DF7">
      <w:pPr>
        <w:pStyle w:val="3111333rdlevelBOD0BoldHeadCTH3H31Heading1"/>
        <w:rPr>
          <w:rFonts w:ascii="宋体"/>
        </w:rPr>
      </w:pPr>
      <w:bookmarkStart w:id="65" w:name="_Toc201927188"/>
      <w:r w:rsidRPr="006B5B8F">
        <w:rPr>
          <w:rFonts w:ascii="宋体" w:cs="宋体"/>
        </w:rPr>
        <w:t xml:space="preserve">1.11    </w:t>
      </w:r>
      <w:r w:rsidRPr="006B5B8F">
        <w:rPr>
          <w:rFonts w:ascii="宋体" w:cs="宋体" w:hint="eastAsia"/>
        </w:rPr>
        <w:t>政府采购政策</w:t>
      </w:r>
      <w:bookmarkEnd w:id="65"/>
    </w:p>
    <w:p w:rsidR="00811322" w:rsidRPr="006B5B8F" w:rsidRDefault="00746DF7">
      <w:pPr>
        <w:spacing w:line="360" w:lineRule="auto"/>
        <w:ind w:left="960" w:hangingChars="400" w:hanging="960"/>
        <w:rPr>
          <w:rFonts w:ascii="宋体" w:hAnsi="宋体"/>
          <w:sz w:val="24"/>
          <w:szCs w:val="24"/>
        </w:rPr>
      </w:pPr>
      <w:bookmarkStart w:id="66" w:name="_Toc56778335"/>
      <w:bookmarkStart w:id="67" w:name="_Toc57013338"/>
      <w:r w:rsidRPr="006B5B8F">
        <w:rPr>
          <w:rFonts w:ascii="宋体" w:hAnsi="宋体" w:cs="宋体"/>
          <w:sz w:val="24"/>
          <w:szCs w:val="24"/>
        </w:rPr>
        <w:t xml:space="preserve">1.11.1  </w:t>
      </w:r>
      <w:r w:rsidRPr="006B5B8F">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811322" w:rsidRPr="006B5B8F" w:rsidRDefault="00746DF7">
      <w:pPr>
        <w:spacing w:line="360" w:lineRule="auto"/>
        <w:ind w:firstLineChars="400" w:firstLine="960"/>
        <w:rPr>
          <w:rFonts w:ascii="宋体" w:hAnsi="宋体"/>
          <w:sz w:val="24"/>
          <w:szCs w:val="24"/>
        </w:rPr>
      </w:pPr>
      <w:r w:rsidRPr="006B5B8F">
        <w:rPr>
          <w:rFonts w:ascii="宋体" w:hAnsi="宋体" w:cs="宋体" w:hint="eastAsia"/>
          <w:sz w:val="24"/>
          <w:szCs w:val="24"/>
        </w:rPr>
        <w:t>符合中小企业划分标准的个体工商户，在政府采购活动中视同中小企业。</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1.11.2  </w:t>
      </w:r>
      <w:r w:rsidRPr="006B5B8F">
        <w:rPr>
          <w:rFonts w:ascii="宋体" w:hAnsi="宋体" w:cs="宋体" w:hint="eastAsia"/>
          <w:sz w:val="24"/>
          <w:szCs w:val="24"/>
        </w:rPr>
        <w:t>根据</w:t>
      </w:r>
      <w:r w:rsidRPr="006B5B8F">
        <w:rPr>
          <w:rFonts w:ascii="宋体" w:hAnsi="宋体" w:cs="宋体" w:hint="eastAsia"/>
          <w:snapToGrid w:val="0"/>
          <w:sz w:val="24"/>
          <w:szCs w:val="24"/>
        </w:rPr>
        <w:t>《政府采购促进中小企业发展管理办法》（财库〔</w:t>
      </w:r>
      <w:r w:rsidRPr="006B5B8F">
        <w:rPr>
          <w:rFonts w:ascii="宋体" w:hAnsi="宋体" w:cs="宋体"/>
          <w:snapToGrid w:val="0"/>
          <w:sz w:val="24"/>
          <w:szCs w:val="24"/>
        </w:rPr>
        <w:t>2020</w:t>
      </w:r>
      <w:r w:rsidRPr="006B5B8F">
        <w:rPr>
          <w:rFonts w:ascii="宋体" w:hAnsi="宋体" w:cs="宋体" w:hint="eastAsia"/>
          <w:snapToGrid w:val="0"/>
          <w:sz w:val="24"/>
          <w:szCs w:val="24"/>
        </w:rPr>
        <w:t>〕</w:t>
      </w:r>
      <w:r w:rsidRPr="006B5B8F">
        <w:rPr>
          <w:rFonts w:ascii="宋体" w:hAnsi="宋体" w:cs="宋体"/>
          <w:snapToGrid w:val="0"/>
          <w:sz w:val="24"/>
          <w:szCs w:val="24"/>
        </w:rPr>
        <w:t>46</w:t>
      </w:r>
      <w:r w:rsidRPr="006B5B8F">
        <w:rPr>
          <w:rFonts w:ascii="宋体" w:hAnsi="宋体" w:cs="宋体" w:hint="eastAsia"/>
          <w:snapToGrid w:val="0"/>
          <w:sz w:val="24"/>
          <w:szCs w:val="24"/>
        </w:rPr>
        <w:t>号）</w:t>
      </w:r>
      <w:r w:rsidRPr="006B5B8F">
        <w:rPr>
          <w:rFonts w:ascii="宋体" w:hAnsi="宋体" w:cs="宋体" w:hint="eastAsia"/>
          <w:sz w:val="24"/>
          <w:szCs w:val="24"/>
        </w:rPr>
        <w:t>，在政府采购活动中，投标人提供的货物、工程或者服务符合下列情形的，享受中小企业扶持政策：</w:t>
      </w:r>
    </w:p>
    <w:p w:rsidR="00811322" w:rsidRPr="006B5B8F" w:rsidRDefault="00746DF7">
      <w:pPr>
        <w:spacing w:line="360" w:lineRule="auto"/>
        <w:ind w:firstLineChars="400" w:firstLine="960"/>
        <w:rPr>
          <w:rFonts w:ascii="宋体" w:hAnsi="宋体" w:cs="宋体"/>
          <w:sz w:val="24"/>
          <w:szCs w:val="24"/>
        </w:rPr>
      </w:pPr>
      <w:r w:rsidRPr="006B5B8F">
        <w:rPr>
          <w:rFonts w:ascii="宋体" w:hAnsi="宋体" w:cs="宋体" w:hint="eastAsia"/>
          <w:sz w:val="24"/>
          <w:szCs w:val="24"/>
        </w:rPr>
        <w:t>（</w:t>
      </w:r>
      <w:r w:rsidRPr="006B5B8F">
        <w:rPr>
          <w:rFonts w:ascii="宋体" w:hAnsi="宋体" w:cs="宋体"/>
          <w:sz w:val="24"/>
          <w:szCs w:val="24"/>
        </w:rPr>
        <w:t>1</w:t>
      </w:r>
      <w:r w:rsidRPr="006B5B8F">
        <w:rPr>
          <w:rFonts w:ascii="宋体" w:hAnsi="宋体" w:cs="宋体" w:hint="eastAsia"/>
          <w:sz w:val="24"/>
          <w:szCs w:val="24"/>
        </w:rPr>
        <w:t>）采购标的及所属行业详见投标人须知前附表（一）。</w:t>
      </w:r>
    </w:p>
    <w:p w:rsidR="00811322" w:rsidRPr="006B5B8F" w:rsidRDefault="00746DF7">
      <w:pPr>
        <w:spacing w:line="360" w:lineRule="auto"/>
        <w:ind w:firstLineChars="400" w:firstLine="960"/>
        <w:rPr>
          <w:rFonts w:ascii="宋体" w:hAnsi="宋体" w:cs="宋体"/>
          <w:sz w:val="24"/>
          <w:szCs w:val="24"/>
        </w:rPr>
      </w:pPr>
      <w:r w:rsidRPr="006B5B8F">
        <w:rPr>
          <w:rFonts w:ascii="宋体" w:hAnsi="宋体" w:cs="宋体" w:hint="eastAsia"/>
          <w:sz w:val="24"/>
          <w:szCs w:val="24"/>
        </w:rPr>
        <w:t>（</w:t>
      </w:r>
      <w:r w:rsidRPr="006B5B8F">
        <w:rPr>
          <w:rFonts w:ascii="宋体" w:hAnsi="宋体" w:cs="宋体"/>
          <w:sz w:val="24"/>
          <w:szCs w:val="24"/>
        </w:rPr>
        <w:t>2</w:t>
      </w:r>
      <w:r w:rsidRPr="006B5B8F">
        <w:rPr>
          <w:rFonts w:ascii="宋体" w:hAnsi="宋体" w:cs="宋体" w:hint="eastAsia"/>
          <w:sz w:val="24"/>
          <w:szCs w:val="24"/>
        </w:rPr>
        <w:t>）在货物采购项目中，货物由中小企业制造，即货物由中小企业生产且使</w:t>
      </w:r>
    </w:p>
    <w:p w:rsidR="00811322" w:rsidRPr="006B5B8F" w:rsidRDefault="00746DF7">
      <w:pPr>
        <w:spacing w:line="360" w:lineRule="auto"/>
        <w:ind w:firstLineChars="400" w:firstLine="960"/>
        <w:rPr>
          <w:rFonts w:ascii="宋体" w:hAnsi="宋体" w:cs="宋体"/>
          <w:sz w:val="24"/>
          <w:szCs w:val="24"/>
        </w:rPr>
      </w:pPr>
      <w:r w:rsidRPr="006B5B8F">
        <w:rPr>
          <w:rFonts w:ascii="宋体" w:hAnsi="宋体" w:cs="宋体" w:hint="eastAsia"/>
          <w:sz w:val="24"/>
          <w:szCs w:val="24"/>
        </w:rPr>
        <w:t>用该中小企业商号或者注册商标；</w:t>
      </w:r>
    </w:p>
    <w:p w:rsidR="00811322" w:rsidRPr="006B5B8F" w:rsidRDefault="00746DF7">
      <w:pPr>
        <w:spacing w:line="360" w:lineRule="auto"/>
        <w:ind w:firstLineChars="400" w:firstLine="960"/>
        <w:rPr>
          <w:rFonts w:ascii="宋体" w:hAnsi="宋体" w:cs="宋体"/>
          <w:sz w:val="24"/>
          <w:szCs w:val="24"/>
        </w:rPr>
      </w:pPr>
      <w:r w:rsidRPr="006B5B8F">
        <w:rPr>
          <w:rFonts w:ascii="宋体" w:hAnsi="宋体" w:cs="宋体" w:hint="eastAsia"/>
          <w:sz w:val="24"/>
          <w:szCs w:val="24"/>
        </w:rPr>
        <w:t>（</w:t>
      </w:r>
      <w:r w:rsidRPr="006B5B8F">
        <w:rPr>
          <w:rFonts w:ascii="宋体" w:hAnsi="宋体" w:cs="宋体"/>
          <w:sz w:val="24"/>
          <w:szCs w:val="24"/>
        </w:rPr>
        <w:t>3</w:t>
      </w:r>
      <w:r w:rsidRPr="006B5B8F">
        <w:rPr>
          <w:rFonts w:ascii="宋体" w:hAnsi="宋体" w:cs="宋体" w:hint="eastAsia"/>
          <w:sz w:val="24"/>
          <w:szCs w:val="24"/>
        </w:rPr>
        <w:t>）在工程采购项目中，工程由中小企业承建，即工程施工单位为中小企业；</w:t>
      </w:r>
    </w:p>
    <w:p w:rsidR="00811322" w:rsidRPr="006B5B8F" w:rsidRDefault="00746DF7">
      <w:pPr>
        <w:spacing w:line="360" w:lineRule="auto"/>
        <w:ind w:leftChars="456" w:left="958"/>
        <w:rPr>
          <w:rFonts w:ascii="宋体" w:hAnsi="宋体"/>
          <w:sz w:val="24"/>
          <w:szCs w:val="24"/>
        </w:rPr>
      </w:pPr>
      <w:r w:rsidRPr="006B5B8F">
        <w:rPr>
          <w:rFonts w:ascii="宋体" w:hAnsi="宋体" w:cs="宋体" w:hint="eastAsia"/>
          <w:sz w:val="24"/>
          <w:szCs w:val="24"/>
        </w:rPr>
        <w:t>（</w:t>
      </w:r>
      <w:r w:rsidRPr="006B5B8F">
        <w:rPr>
          <w:rFonts w:ascii="宋体" w:hAnsi="宋体" w:cs="宋体"/>
          <w:sz w:val="24"/>
          <w:szCs w:val="24"/>
        </w:rPr>
        <w:t>4</w:t>
      </w:r>
      <w:r w:rsidRPr="006B5B8F">
        <w:rPr>
          <w:rFonts w:ascii="宋体" w:hAnsi="宋体" w:cs="宋体" w:hint="eastAsia"/>
          <w:sz w:val="24"/>
          <w:szCs w:val="24"/>
        </w:rPr>
        <w:t>）在服务采购项目中，服务由中小企业承接，即提供服务的人员为中小企业依照《中华人民共和国劳动合同法》订立劳动合同的从业人员。</w:t>
      </w:r>
    </w:p>
    <w:p w:rsidR="00811322" w:rsidRPr="006B5B8F" w:rsidRDefault="00746DF7">
      <w:pPr>
        <w:spacing w:line="360" w:lineRule="auto"/>
        <w:ind w:leftChars="456" w:left="958"/>
        <w:rPr>
          <w:rFonts w:ascii="宋体" w:hAnsi="宋体"/>
          <w:sz w:val="24"/>
          <w:szCs w:val="24"/>
        </w:rPr>
      </w:pPr>
      <w:r w:rsidRPr="006B5B8F">
        <w:rPr>
          <w:rFonts w:ascii="宋体" w:hAnsi="宋体" w:cs="宋体" w:hint="eastAsia"/>
          <w:sz w:val="24"/>
          <w:szCs w:val="24"/>
        </w:rPr>
        <w:t>（</w:t>
      </w:r>
      <w:r w:rsidRPr="006B5B8F">
        <w:rPr>
          <w:rFonts w:ascii="宋体" w:hAnsi="宋体" w:cs="宋体"/>
          <w:sz w:val="24"/>
          <w:szCs w:val="24"/>
        </w:rPr>
        <w:t>5</w:t>
      </w:r>
      <w:r w:rsidRPr="006B5B8F">
        <w:rPr>
          <w:rFonts w:ascii="宋体" w:hAnsi="宋体" w:cs="宋体" w:hint="eastAsia"/>
          <w:sz w:val="24"/>
          <w:szCs w:val="24"/>
        </w:rPr>
        <w:t>）在货物采购项目中，投标人提供的货物既有中小企业制造货物，也有大型企业制造货物的，不享受中小企业扶持政策。</w:t>
      </w:r>
    </w:p>
    <w:p w:rsidR="00811322" w:rsidRPr="006B5B8F" w:rsidRDefault="00746DF7">
      <w:pPr>
        <w:widowControl/>
        <w:spacing w:line="360" w:lineRule="auto"/>
        <w:ind w:leftChars="456" w:left="958"/>
        <w:jc w:val="left"/>
        <w:rPr>
          <w:rFonts w:ascii="宋体" w:hAnsi="宋体"/>
          <w:kern w:val="0"/>
          <w:sz w:val="24"/>
          <w:szCs w:val="24"/>
        </w:rPr>
      </w:pPr>
      <w:r w:rsidRPr="006B5B8F">
        <w:rPr>
          <w:rFonts w:ascii="宋体" w:hAnsi="宋体" w:cs="宋体" w:hint="eastAsia"/>
          <w:sz w:val="24"/>
          <w:szCs w:val="24"/>
        </w:rPr>
        <w:t>（</w:t>
      </w:r>
      <w:r w:rsidRPr="006B5B8F">
        <w:rPr>
          <w:rFonts w:ascii="宋体" w:hAnsi="宋体" w:cs="宋体"/>
          <w:sz w:val="24"/>
          <w:szCs w:val="24"/>
        </w:rPr>
        <w:t>6</w:t>
      </w:r>
      <w:r w:rsidRPr="006B5B8F">
        <w:rPr>
          <w:rFonts w:ascii="宋体" w:hAnsi="宋体" w:cs="宋体" w:hint="eastAsia"/>
          <w:sz w:val="24"/>
          <w:szCs w:val="24"/>
        </w:rPr>
        <w:t>）</w:t>
      </w:r>
      <w:r w:rsidRPr="006B5B8F">
        <w:rPr>
          <w:rFonts w:ascii="宋体" w:hAnsi="宋体" w:cs="宋体" w:hint="eastAsia"/>
          <w:kern w:val="0"/>
          <w:sz w:val="24"/>
          <w:szCs w:val="24"/>
        </w:rPr>
        <w:t>以联合体形</w:t>
      </w:r>
      <w:proofErr w:type="gramStart"/>
      <w:r w:rsidRPr="006B5B8F">
        <w:rPr>
          <w:rFonts w:ascii="宋体" w:hAnsi="宋体" w:cs="宋体" w:hint="eastAsia"/>
          <w:kern w:val="0"/>
          <w:sz w:val="24"/>
          <w:szCs w:val="24"/>
        </w:rPr>
        <w:t>式参加</w:t>
      </w:r>
      <w:proofErr w:type="gramEnd"/>
      <w:r w:rsidRPr="006B5B8F">
        <w:rPr>
          <w:rFonts w:ascii="宋体" w:hAnsi="宋体" w:cs="宋体" w:hint="eastAsia"/>
          <w:kern w:val="0"/>
          <w:sz w:val="24"/>
          <w:szCs w:val="24"/>
        </w:rPr>
        <w:t>政府采购活动，联合体各方均为中小企业的，联合体视同中小企业。其中，联合体各方均为小</w:t>
      </w:r>
      <w:proofErr w:type="gramStart"/>
      <w:r w:rsidRPr="006B5B8F">
        <w:rPr>
          <w:rFonts w:ascii="宋体" w:hAnsi="宋体" w:cs="宋体" w:hint="eastAsia"/>
          <w:kern w:val="0"/>
          <w:sz w:val="24"/>
          <w:szCs w:val="24"/>
        </w:rPr>
        <w:t>微企业</w:t>
      </w:r>
      <w:proofErr w:type="gramEnd"/>
      <w:r w:rsidRPr="006B5B8F">
        <w:rPr>
          <w:rFonts w:ascii="宋体" w:hAnsi="宋体" w:cs="宋体" w:hint="eastAsia"/>
          <w:kern w:val="0"/>
          <w:sz w:val="24"/>
          <w:szCs w:val="24"/>
        </w:rPr>
        <w:t>的，联合体视同小微企业。</w:t>
      </w:r>
    </w:p>
    <w:p w:rsidR="00811322" w:rsidRPr="006B5B8F" w:rsidRDefault="00746DF7">
      <w:pPr>
        <w:widowControl/>
        <w:spacing w:line="360" w:lineRule="auto"/>
        <w:ind w:left="960" w:hangingChars="400" w:hanging="960"/>
        <w:jc w:val="left"/>
        <w:rPr>
          <w:rFonts w:ascii="宋体" w:hAnsi="宋体"/>
          <w:kern w:val="0"/>
          <w:sz w:val="24"/>
          <w:szCs w:val="24"/>
        </w:rPr>
      </w:pPr>
      <w:r w:rsidRPr="006B5B8F">
        <w:rPr>
          <w:rFonts w:ascii="宋体" w:hAnsi="宋体" w:cs="宋体"/>
          <w:kern w:val="0"/>
          <w:sz w:val="24"/>
          <w:szCs w:val="24"/>
        </w:rPr>
        <w:t xml:space="preserve">1.11.3  </w:t>
      </w:r>
      <w:r w:rsidRPr="006B5B8F">
        <w:rPr>
          <w:rFonts w:ascii="宋体" w:hAnsi="宋体" w:cs="宋体" w:hint="eastAsia"/>
          <w:sz w:val="24"/>
          <w:szCs w:val="24"/>
        </w:rPr>
        <w:t>中小企业预留份额情况：详见投标人须知前附表（一）</w:t>
      </w:r>
      <w:r w:rsidRPr="006B5B8F">
        <w:rPr>
          <w:rFonts w:ascii="宋体" w:hAnsi="宋体" w:cs="宋体" w:hint="eastAsia"/>
          <w:kern w:val="0"/>
          <w:sz w:val="24"/>
          <w:szCs w:val="24"/>
        </w:rPr>
        <w:t>。</w:t>
      </w:r>
    </w:p>
    <w:p w:rsidR="00811322" w:rsidRPr="006B5B8F" w:rsidRDefault="00746DF7">
      <w:pPr>
        <w:widowControl/>
        <w:spacing w:line="360" w:lineRule="auto"/>
        <w:ind w:left="960" w:hangingChars="400" w:hanging="960"/>
        <w:jc w:val="left"/>
        <w:rPr>
          <w:rFonts w:ascii="宋体" w:hAnsi="宋体"/>
          <w:sz w:val="24"/>
          <w:szCs w:val="24"/>
        </w:rPr>
      </w:pPr>
      <w:r w:rsidRPr="006B5B8F">
        <w:rPr>
          <w:rFonts w:ascii="宋体" w:hAnsi="宋体" w:cs="宋体"/>
          <w:sz w:val="24"/>
          <w:szCs w:val="24"/>
        </w:rPr>
        <w:lastRenderedPageBreak/>
        <w:t xml:space="preserve">1.11.4  </w:t>
      </w:r>
      <w:r w:rsidRPr="006B5B8F">
        <w:rPr>
          <w:rFonts w:ascii="宋体" w:hAnsi="宋体" w:cs="宋体" w:hint="eastAsia"/>
          <w:sz w:val="24"/>
          <w:szCs w:val="24"/>
        </w:rPr>
        <w:t>根据</w:t>
      </w:r>
      <w:r w:rsidRPr="006B5B8F">
        <w:rPr>
          <w:rFonts w:ascii="宋体" w:hAnsi="宋体" w:cs="宋体" w:hint="eastAsia"/>
          <w:snapToGrid w:val="0"/>
          <w:sz w:val="24"/>
          <w:szCs w:val="24"/>
        </w:rPr>
        <w:t>《政府采购促进中小企业发展管理办法》（财库〔</w:t>
      </w:r>
      <w:r w:rsidRPr="006B5B8F">
        <w:rPr>
          <w:rFonts w:ascii="宋体" w:hAnsi="宋体" w:cs="宋体"/>
          <w:snapToGrid w:val="0"/>
          <w:sz w:val="24"/>
          <w:szCs w:val="24"/>
        </w:rPr>
        <w:t>2020</w:t>
      </w:r>
      <w:r w:rsidRPr="006B5B8F">
        <w:rPr>
          <w:rFonts w:ascii="宋体" w:hAnsi="宋体" w:cs="宋体" w:hint="eastAsia"/>
          <w:snapToGrid w:val="0"/>
          <w:sz w:val="24"/>
          <w:szCs w:val="24"/>
        </w:rPr>
        <w:t>〕</w:t>
      </w:r>
      <w:r w:rsidRPr="006B5B8F">
        <w:rPr>
          <w:rFonts w:ascii="宋体" w:hAnsi="宋体" w:cs="宋体"/>
          <w:snapToGrid w:val="0"/>
          <w:sz w:val="24"/>
          <w:szCs w:val="24"/>
        </w:rPr>
        <w:t>46</w:t>
      </w:r>
      <w:r w:rsidRPr="006B5B8F">
        <w:rPr>
          <w:rFonts w:ascii="宋体" w:hAnsi="宋体" w:cs="宋体" w:hint="eastAsia"/>
          <w:snapToGrid w:val="0"/>
          <w:sz w:val="24"/>
          <w:szCs w:val="24"/>
        </w:rPr>
        <w:t>号）</w:t>
      </w:r>
      <w:r w:rsidRPr="006B5B8F">
        <w:rPr>
          <w:rFonts w:ascii="宋体" w:hAnsi="宋体" w:cs="宋体" w:hint="eastAsia"/>
          <w:sz w:val="24"/>
          <w:szCs w:val="24"/>
        </w:rPr>
        <w:t>，在政府采购活动按下列情形之一给予价格扣除：</w:t>
      </w:r>
    </w:p>
    <w:p w:rsidR="00811322" w:rsidRPr="006B5B8F" w:rsidRDefault="00746DF7">
      <w:pPr>
        <w:spacing w:line="360" w:lineRule="auto"/>
        <w:ind w:leftChars="503" w:left="1056"/>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6B5B8F">
        <w:rPr>
          <w:rFonts w:ascii="宋体" w:hAnsi="宋体" w:cs="宋体" w:hint="eastAsia"/>
          <w:snapToGrid w:val="0"/>
          <w:sz w:val="24"/>
          <w:szCs w:val="24"/>
        </w:rPr>
        <w:t>项目</w:t>
      </w:r>
      <w:proofErr w:type="gramEnd"/>
      <w:r w:rsidRPr="006B5B8F">
        <w:rPr>
          <w:rFonts w:ascii="宋体" w:hAnsi="宋体" w:cs="宋体" w:hint="eastAsia"/>
          <w:snapToGrid w:val="0"/>
          <w:sz w:val="24"/>
          <w:szCs w:val="24"/>
        </w:rPr>
        <w:t>，对小型和微型企业的投标报价给予扣除，用扣除后的价格参与评审。</w:t>
      </w:r>
      <w:r w:rsidRPr="006B5B8F">
        <w:rPr>
          <w:rFonts w:ascii="宋体" w:hAnsi="宋体" w:cs="宋体" w:hint="eastAsia"/>
          <w:sz w:val="24"/>
          <w:szCs w:val="24"/>
        </w:rPr>
        <w:t>价格扣除比例见投标人须知前附表（一）；</w:t>
      </w:r>
    </w:p>
    <w:p w:rsidR="00811322" w:rsidRPr="006B5B8F" w:rsidRDefault="00746DF7">
      <w:pPr>
        <w:spacing w:line="360" w:lineRule="auto"/>
        <w:ind w:leftChars="503" w:left="1056" w:firstLine="3"/>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接受大中型企业与小</w:t>
      </w:r>
      <w:proofErr w:type="gramStart"/>
      <w:r w:rsidRPr="006B5B8F">
        <w:rPr>
          <w:rFonts w:ascii="宋体" w:hAnsi="宋体" w:cs="宋体" w:hint="eastAsia"/>
          <w:sz w:val="24"/>
          <w:szCs w:val="24"/>
        </w:rPr>
        <w:t>微企业</w:t>
      </w:r>
      <w:proofErr w:type="gramEnd"/>
      <w:r w:rsidRPr="006B5B8F">
        <w:rPr>
          <w:rFonts w:ascii="宋体" w:hAnsi="宋体" w:cs="宋体" w:hint="eastAsia"/>
          <w:sz w:val="24"/>
          <w:szCs w:val="24"/>
        </w:rPr>
        <w:t>组成联合体或者允许大中型企业向一家或者多家小</w:t>
      </w:r>
      <w:proofErr w:type="gramStart"/>
      <w:r w:rsidRPr="006B5B8F">
        <w:rPr>
          <w:rFonts w:ascii="宋体" w:hAnsi="宋体" w:cs="宋体" w:hint="eastAsia"/>
          <w:sz w:val="24"/>
          <w:szCs w:val="24"/>
        </w:rPr>
        <w:t>微企</w:t>
      </w:r>
      <w:proofErr w:type="gramEnd"/>
      <w:r w:rsidRPr="006B5B8F">
        <w:rPr>
          <w:rFonts w:ascii="宋体" w:hAnsi="宋体" w:cs="宋体" w:hint="eastAsia"/>
          <w:sz w:val="24"/>
          <w:szCs w:val="24"/>
        </w:rPr>
        <w:t>业分包的政府采购货物或服务项目，对于联合协议或者分包意向协议约定小</w:t>
      </w:r>
      <w:proofErr w:type="gramStart"/>
      <w:r w:rsidRPr="006B5B8F">
        <w:rPr>
          <w:rFonts w:ascii="宋体" w:hAnsi="宋体" w:cs="宋体" w:hint="eastAsia"/>
          <w:sz w:val="24"/>
          <w:szCs w:val="24"/>
        </w:rPr>
        <w:t>微企</w:t>
      </w:r>
      <w:proofErr w:type="gramEnd"/>
      <w:r w:rsidRPr="006B5B8F">
        <w:rPr>
          <w:rFonts w:ascii="宋体" w:hAnsi="宋体" w:cs="宋体" w:hint="eastAsia"/>
          <w:sz w:val="24"/>
          <w:szCs w:val="24"/>
        </w:rPr>
        <w:t>业的合同份额占到合同总金额</w:t>
      </w:r>
      <w:r w:rsidRPr="006B5B8F">
        <w:rPr>
          <w:rFonts w:ascii="宋体" w:hAnsi="宋体" w:cs="宋体"/>
          <w:sz w:val="24"/>
          <w:szCs w:val="24"/>
        </w:rPr>
        <w:t>30%</w:t>
      </w:r>
      <w:r w:rsidRPr="006B5B8F">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6B5B8F">
        <w:rPr>
          <w:rFonts w:ascii="宋体" w:hAnsi="宋体" w:cs="宋体" w:hint="eastAsia"/>
          <w:sz w:val="24"/>
          <w:szCs w:val="24"/>
        </w:rPr>
        <w:t>微企业</w:t>
      </w:r>
      <w:proofErr w:type="gramEnd"/>
      <w:r w:rsidRPr="006B5B8F">
        <w:rPr>
          <w:rFonts w:ascii="宋体" w:hAnsi="宋体" w:cs="宋体" w:hint="eastAsia"/>
          <w:sz w:val="24"/>
          <w:szCs w:val="24"/>
        </w:rPr>
        <w:t>与联合体内其他企业、分包企业之间存在直接控股、管理关系的，不享受价格扣除优惠政策。</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参加政府采购活动的中小企业应当提供《投标人类型声明函》及相应的《小微企业声明函》或《监狱企业声明函》或《残疾人福利性企业声明函》。</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1.11.5  </w:t>
      </w:r>
      <w:r w:rsidRPr="006B5B8F">
        <w:rPr>
          <w:rFonts w:ascii="宋体" w:hAnsi="宋体" w:cs="宋体" w:hint="eastAsia"/>
          <w:sz w:val="24"/>
          <w:szCs w:val="24"/>
        </w:rPr>
        <w:t>投标人符合《财政部、司法部关于政府采购支持监狱企业发展有关问题的通知》（财库〔</w:t>
      </w:r>
      <w:r w:rsidRPr="006B5B8F">
        <w:rPr>
          <w:rFonts w:ascii="宋体" w:hAnsi="宋体" w:cs="宋体"/>
          <w:sz w:val="24"/>
          <w:szCs w:val="24"/>
        </w:rPr>
        <w:t>2014</w:t>
      </w:r>
      <w:r w:rsidRPr="006B5B8F">
        <w:rPr>
          <w:rFonts w:ascii="宋体" w:hAnsi="宋体" w:cs="宋体" w:hint="eastAsia"/>
          <w:sz w:val="24"/>
          <w:szCs w:val="24"/>
        </w:rPr>
        <w:t>〕</w:t>
      </w:r>
      <w:r w:rsidRPr="006B5B8F">
        <w:rPr>
          <w:rFonts w:ascii="宋体" w:hAnsi="宋体" w:cs="宋体"/>
          <w:sz w:val="24"/>
          <w:szCs w:val="24"/>
        </w:rPr>
        <w:t>68</w:t>
      </w:r>
      <w:r w:rsidRPr="006B5B8F">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6B5B8F">
        <w:rPr>
          <w:rFonts w:ascii="宋体" w:hAnsi="宋体" w:cs="宋体"/>
          <w:sz w:val="24"/>
          <w:szCs w:val="24"/>
        </w:rPr>
        <w:t>1.11.3</w:t>
      </w:r>
      <w:r w:rsidRPr="006B5B8F">
        <w:rPr>
          <w:rFonts w:ascii="宋体" w:hAnsi="宋体" w:cs="宋体" w:hint="eastAsia"/>
          <w:sz w:val="24"/>
          <w:szCs w:val="24"/>
        </w:rPr>
        <w:t>条的扶持政策；</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1.11.6  </w:t>
      </w:r>
      <w:r w:rsidRPr="006B5B8F">
        <w:rPr>
          <w:rFonts w:ascii="宋体" w:hAnsi="宋体" w:cs="宋体" w:hint="eastAsia"/>
          <w:sz w:val="24"/>
          <w:szCs w:val="24"/>
        </w:rPr>
        <w:t>投标人符合《三部门联合发布关于促进残疾人就业政府采购政策的通知》（财库〔</w:t>
      </w:r>
      <w:r w:rsidRPr="006B5B8F">
        <w:rPr>
          <w:rFonts w:ascii="宋体" w:hAnsi="宋体" w:cs="宋体"/>
          <w:sz w:val="24"/>
          <w:szCs w:val="24"/>
        </w:rPr>
        <w:t>2017</w:t>
      </w:r>
      <w:r w:rsidRPr="006B5B8F">
        <w:rPr>
          <w:rFonts w:ascii="宋体" w:hAnsi="宋体" w:cs="宋体" w:hint="eastAsia"/>
          <w:sz w:val="24"/>
          <w:szCs w:val="24"/>
        </w:rPr>
        <w:t>〕</w:t>
      </w:r>
      <w:r w:rsidRPr="006B5B8F">
        <w:rPr>
          <w:rFonts w:ascii="宋体" w:hAnsi="宋体" w:cs="宋体"/>
          <w:sz w:val="24"/>
          <w:szCs w:val="24"/>
        </w:rPr>
        <w:t>141</w:t>
      </w:r>
      <w:r w:rsidRPr="006B5B8F">
        <w:rPr>
          <w:rFonts w:ascii="宋体" w:hAnsi="宋体" w:cs="宋体" w:hint="eastAsia"/>
          <w:sz w:val="24"/>
          <w:szCs w:val="24"/>
        </w:rPr>
        <w:t>号）文件要求，并提供《残疾人福利性单位声明函》的，则视同小型、微型企业，享受第</w:t>
      </w:r>
      <w:r w:rsidRPr="006B5B8F">
        <w:rPr>
          <w:rFonts w:ascii="宋体" w:hAnsi="宋体" w:cs="宋体"/>
          <w:sz w:val="24"/>
          <w:szCs w:val="24"/>
        </w:rPr>
        <w:t>1.11.3</w:t>
      </w:r>
      <w:r w:rsidRPr="006B5B8F">
        <w:rPr>
          <w:rFonts w:ascii="宋体" w:hAnsi="宋体" w:cs="宋体" w:hint="eastAsia"/>
          <w:sz w:val="24"/>
          <w:szCs w:val="24"/>
        </w:rPr>
        <w:t>条的扶持政策。</w:t>
      </w:r>
    </w:p>
    <w:p w:rsidR="00811322" w:rsidRPr="006B5B8F" w:rsidRDefault="00746DF7">
      <w:pPr>
        <w:spacing w:line="360" w:lineRule="auto"/>
        <w:ind w:left="972" w:hangingChars="405" w:hanging="972"/>
        <w:rPr>
          <w:rFonts w:ascii="宋体" w:hAnsi="宋体"/>
          <w:sz w:val="24"/>
          <w:szCs w:val="24"/>
        </w:rPr>
      </w:pPr>
      <w:r w:rsidRPr="006B5B8F">
        <w:rPr>
          <w:rFonts w:ascii="宋体" w:hAnsi="宋体" w:cs="宋体"/>
          <w:sz w:val="24"/>
          <w:szCs w:val="24"/>
        </w:rPr>
        <w:t xml:space="preserve">1.11.6  </w:t>
      </w:r>
      <w:r w:rsidRPr="006B5B8F">
        <w:rPr>
          <w:rFonts w:ascii="宋体" w:hAnsi="宋体" w:cs="宋体" w:hint="eastAsia"/>
          <w:sz w:val="24"/>
          <w:szCs w:val="24"/>
        </w:rPr>
        <w:t>中小企业享受扶持政策获得政府采购合同的，小</w:t>
      </w:r>
      <w:proofErr w:type="gramStart"/>
      <w:r w:rsidRPr="006B5B8F">
        <w:rPr>
          <w:rFonts w:ascii="宋体" w:hAnsi="宋体" w:cs="宋体" w:hint="eastAsia"/>
          <w:sz w:val="24"/>
          <w:szCs w:val="24"/>
        </w:rPr>
        <w:t>微企业</w:t>
      </w:r>
      <w:proofErr w:type="gramEnd"/>
      <w:r w:rsidRPr="006B5B8F">
        <w:rPr>
          <w:rFonts w:ascii="宋体" w:hAnsi="宋体" w:cs="宋体" w:hint="eastAsia"/>
          <w:sz w:val="24"/>
          <w:szCs w:val="24"/>
        </w:rPr>
        <w:t>不得将合同分包给大中型企业，中型企业不得将合同分包给大型企业。</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1.11.7  </w:t>
      </w:r>
      <w:r w:rsidRPr="006B5B8F">
        <w:rPr>
          <w:rFonts w:ascii="宋体" w:hAnsi="宋体" w:cs="宋体" w:hint="eastAsia"/>
          <w:sz w:val="24"/>
          <w:szCs w:val="24"/>
        </w:rPr>
        <w:t>▲采购进口产品：招标需求中未注明进口产品或允许进口产品，不得提供进口产品。</w:t>
      </w:r>
    </w:p>
    <w:p w:rsidR="00811322" w:rsidRPr="006B5B8F" w:rsidRDefault="00746DF7">
      <w:pPr>
        <w:pStyle w:val="3111333rdlevelBOD0BoldHeadCTH3H31Heading1"/>
        <w:rPr>
          <w:rFonts w:ascii="宋体"/>
          <w:b w:val="0"/>
          <w:bCs w:val="0"/>
        </w:rPr>
      </w:pPr>
      <w:bookmarkStart w:id="68" w:name="_Toc201927189"/>
      <w:r w:rsidRPr="006B5B8F">
        <w:rPr>
          <w:rFonts w:ascii="宋体" w:cs="宋体"/>
        </w:rPr>
        <w:t xml:space="preserve">1.12    </w:t>
      </w:r>
      <w:proofErr w:type="gramStart"/>
      <w:r w:rsidRPr="006B5B8F">
        <w:rPr>
          <w:rFonts w:ascii="宋体" w:cs="宋体" w:hint="eastAsia"/>
        </w:rPr>
        <w:t>政采贷</w:t>
      </w:r>
      <w:bookmarkEnd w:id="66"/>
      <w:bookmarkEnd w:id="67"/>
      <w:proofErr w:type="gramEnd"/>
      <w:r w:rsidRPr="006B5B8F">
        <w:rPr>
          <w:rFonts w:ascii="宋体" w:cs="宋体" w:hint="eastAsia"/>
          <w:b w:val="0"/>
          <w:bCs w:val="0"/>
        </w:rPr>
        <w:t>详见附见</w:t>
      </w:r>
      <w:bookmarkEnd w:id="68"/>
    </w:p>
    <w:p w:rsidR="00811322" w:rsidRPr="006B5B8F" w:rsidRDefault="00746DF7">
      <w:pPr>
        <w:pStyle w:val="3111333rdlevelBOD0BoldHeadCTH3H31Heading1"/>
        <w:jc w:val="left"/>
        <w:rPr>
          <w:rFonts w:ascii="宋体"/>
        </w:rPr>
      </w:pPr>
      <w:bookmarkStart w:id="69" w:name="_Toc201927190"/>
      <w:r w:rsidRPr="006B5B8F">
        <w:rPr>
          <w:rFonts w:ascii="宋体" w:cs="宋体"/>
        </w:rPr>
        <w:t xml:space="preserve">1.13    </w:t>
      </w:r>
      <w:r w:rsidRPr="006B5B8F">
        <w:rPr>
          <w:rFonts w:ascii="宋体" w:cs="宋体" w:hint="eastAsia"/>
        </w:rPr>
        <w:t>信用信息记录查询</w:t>
      </w:r>
      <w:bookmarkEnd w:id="69"/>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1.13.1  </w:t>
      </w:r>
      <w:r w:rsidRPr="006B5B8F">
        <w:rPr>
          <w:rFonts w:ascii="宋体" w:hAnsi="宋体" w:cs="宋体" w:hint="eastAsia"/>
          <w:sz w:val="24"/>
          <w:szCs w:val="24"/>
        </w:rPr>
        <w:t>查询渠道：信用中国网站、中国政府采购网；</w:t>
      </w:r>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1.13.2  </w:t>
      </w:r>
      <w:r w:rsidRPr="006B5B8F">
        <w:rPr>
          <w:rFonts w:ascii="宋体" w:hAnsi="宋体" w:cs="宋体" w:hint="eastAsia"/>
          <w:sz w:val="24"/>
          <w:szCs w:val="24"/>
        </w:rPr>
        <w:t>信用信息记录查询截止时间：</w:t>
      </w:r>
      <w:proofErr w:type="gramStart"/>
      <w:r w:rsidRPr="006B5B8F">
        <w:rPr>
          <w:rFonts w:ascii="宋体" w:hAnsi="宋体" w:cs="宋体" w:hint="eastAsia"/>
          <w:sz w:val="24"/>
          <w:szCs w:val="24"/>
        </w:rPr>
        <w:t>同资格</w:t>
      </w:r>
      <w:proofErr w:type="gramEnd"/>
      <w:r w:rsidRPr="006B5B8F">
        <w:rPr>
          <w:rFonts w:ascii="宋体" w:hAnsi="宋体" w:cs="宋体" w:hint="eastAsia"/>
          <w:sz w:val="24"/>
          <w:szCs w:val="24"/>
        </w:rPr>
        <w:t>审查结束时间，网站显示的信用信息记</w:t>
      </w:r>
      <w:r w:rsidRPr="006B5B8F">
        <w:rPr>
          <w:rFonts w:ascii="宋体" w:hAnsi="宋体" w:cs="宋体" w:hint="eastAsia"/>
          <w:sz w:val="24"/>
          <w:szCs w:val="24"/>
        </w:rPr>
        <w:lastRenderedPageBreak/>
        <w:t>录将作为投标人资格审查的参考依据；</w:t>
      </w:r>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1.13.3  </w:t>
      </w:r>
      <w:r w:rsidRPr="006B5B8F">
        <w:rPr>
          <w:rFonts w:ascii="宋体" w:hAnsi="宋体" w:cs="宋体" w:hint="eastAsia"/>
          <w:sz w:val="24"/>
          <w:szCs w:val="24"/>
        </w:rPr>
        <w:t>查询内容：列入失信被执行人、重大税收违法案件当事人名单、政府采购严重违法失信行为记录名单；</w:t>
      </w:r>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1.13.4  </w:t>
      </w:r>
      <w:r w:rsidRPr="006B5B8F">
        <w:rPr>
          <w:rFonts w:ascii="宋体" w:hAnsi="宋体" w:cs="宋体" w:hint="eastAsia"/>
          <w:sz w:val="24"/>
          <w:szCs w:val="24"/>
        </w:rPr>
        <w:t>信用信息留存方式：信用信息查询记录和证据以网页页面打印（或截图）等方式进行留存；</w:t>
      </w:r>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1.13.5  </w:t>
      </w:r>
      <w:r w:rsidRPr="006B5B8F">
        <w:rPr>
          <w:rFonts w:ascii="宋体" w:hAnsi="宋体" w:cs="宋体" w:hint="eastAsia"/>
          <w:sz w:val="24"/>
          <w:szCs w:val="24"/>
        </w:rPr>
        <w:t>联合体成员存在不良信用信息记录的，视同联合体存在不良信用记录。</w:t>
      </w:r>
    </w:p>
    <w:p w:rsidR="00811322" w:rsidRPr="006B5B8F" w:rsidRDefault="00746DF7">
      <w:pPr>
        <w:pStyle w:val="3111333rdlevelBOD0BoldHeadCTH3H31Heading1"/>
        <w:rPr>
          <w:rFonts w:ascii="宋体"/>
        </w:rPr>
      </w:pPr>
      <w:bookmarkStart w:id="70" w:name="_Toc201927191"/>
      <w:r w:rsidRPr="006B5B8F">
        <w:rPr>
          <w:rFonts w:ascii="宋体" w:cs="宋体"/>
        </w:rPr>
        <w:t xml:space="preserve">1.14    </w:t>
      </w:r>
      <w:r w:rsidRPr="006B5B8F">
        <w:rPr>
          <w:rFonts w:ascii="宋体" w:cs="宋体" w:hint="eastAsia"/>
        </w:rPr>
        <w:t>质疑和投诉</w:t>
      </w:r>
      <w:bookmarkEnd w:id="70"/>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1.14.1  </w:t>
      </w:r>
      <w:r w:rsidRPr="006B5B8F">
        <w:rPr>
          <w:rFonts w:ascii="宋体" w:hAnsi="宋体" w:cs="宋体" w:hint="eastAsia"/>
          <w:sz w:val="24"/>
          <w:szCs w:val="24"/>
        </w:rPr>
        <w:t>投标人认为招标文件、招标过程、中标结果使自己的权益受到损害的，可以在知道或者应知其权益受到损害之日起</w:t>
      </w:r>
      <w:r w:rsidRPr="006B5B8F">
        <w:rPr>
          <w:rFonts w:ascii="宋体" w:hAnsi="宋体" w:cs="宋体"/>
          <w:sz w:val="24"/>
          <w:szCs w:val="24"/>
        </w:rPr>
        <w:t>7</w:t>
      </w:r>
      <w:r w:rsidRPr="006B5B8F">
        <w:rPr>
          <w:rFonts w:ascii="宋体" w:hAnsi="宋体" w:cs="宋体" w:hint="eastAsia"/>
          <w:sz w:val="24"/>
          <w:szCs w:val="24"/>
        </w:rPr>
        <w:t>个工作日内，以书面形式向采购人、采购代理机构提出质疑。</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1.14.2  </w:t>
      </w:r>
      <w:r w:rsidRPr="006B5B8F">
        <w:rPr>
          <w:rFonts w:ascii="宋体" w:hAnsi="宋体" w:cs="宋体" w:hint="eastAsia"/>
          <w:sz w:val="24"/>
          <w:szCs w:val="24"/>
        </w:rPr>
        <w:t>提出质疑的投标人应当是参与所质疑项目招标活动的投标人；</w:t>
      </w:r>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6B5B8F">
        <w:rPr>
          <w:rFonts w:ascii="宋体" w:hAnsi="宋体" w:cs="宋体"/>
          <w:sz w:val="24"/>
          <w:szCs w:val="24"/>
        </w:rPr>
        <w:t>7</w:t>
      </w:r>
      <w:r w:rsidRPr="006B5B8F">
        <w:rPr>
          <w:rFonts w:ascii="宋体" w:hAnsi="宋体" w:cs="宋体" w:hint="eastAsia"/>
          <w:sz w:val="24"/>
          <w:szCs w:val="24"/>
        </w:rPr>
        <w:t>个工作日内提出；</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1.14.3  </w:t>
      </w:r>
      <w:r w:rsidRPr="006B5B8F">
        <w:rPr>
          <w:rFonts w:ascii="宋体" w:hAnsi="宋体" w:cs="宋体" w:hint="eastAsia"/>
          <w:sz w:val="24"/>
          <w:szCs w:val="24"/>
        </w:rPr>
        <w:t>同一招标程序环节的质疑，投标人须一次性提出，否则不予以答复；</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1.14.4  </w:t>
      </w:r>
      <w:r w:rsidRPr="006B5B8F">
        <w:rPr>
          <w:rFonts w:ascii="宋体" w:hAnsi="宋体" w:cs="宋体" w:hint="eastAsia"/>
          <w:sz w:val="24"/>
          <w:szCs w:val="24"/>
        </w:rPr>
        <w:t>质疑主要内容应符合《政府采购质疑和投诉办法》（财政部</w:t>
      </w:r>
      <w:r w:rsidRPr="006B5B8F">
        <w:rPr>
          <w:rFonts w:ascii="宋体" w:hAnsi="宋体" w:cs="宋体"/>
          <w:sz w:val="24"/>
          <w:szCs w:val="24"/>
        </w:rPr>
        <w:t>94</w:t>
      </w:r>
      <w:r w:rsidRPr="006B5B8F">
        <w:rPr>
          <w:rFonts w:ascii="宋体" w:hAnsi="宋体" w:cs="宋体" w:hint="eastAsia"/>
          <w:sz w:val="24"/>
          <w:szCs w:val="24"/>
        </w:rPr>
        <w:t>号令）等相关规定，质疑内容涉及保密事项，质疑人应提供有效的信息来源或有效证据；</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1.14.5  </w:t>
      </w:r>
      <w:r w:rsidRPr="006B5B8F">
        <w:rPr>
          <w:rFonts w:ascii="宋体" w:hAnsi="宋体" w:cs="宋体" w:hint="eastAsia"/>
          <w:sz w:val="24"/>
          <w:szCs w:val="24"/>
        </w:rPr>
        <w:t>质疑人可直接提交、传真或邮寄方式提交质疑函（一式三份以上）。以其他方式提出的质疑，采购人或采购代理机构可不予接受、答复。</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邮寄方式送达质疑函的，以采购人或采购代理机构实际收到邮件之日作为收到质疑的日期。</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在质疑期限届满前，质疑</w:t>
      </w:r>
      <w:proofErr w:type="gramStart"/>
      <w:r w:rsidRPr="006B5B8F">
        <w:rPr>
          <w:rFonts w:ascii="宋体" w:hAnsi="宋体" w:cs="宋体" w:hint="eastAsia"/>
          <w:sz w:val="24"/>
          <w:szCs w:val="24"/>
        </w:rPr>
        <w:t>函已经</w:t>
      </w:r>
      <w:proofErr w:type="gramEnd"/>
      <w:r w:rsidRPr="006B5B8F">
        <w:rPr>
          <w:rFonts w:ascii="宋体" w:hAnsi="宋体" w:cs="宋体" w:hint="eastAsia"/>
          <w:sz w:val="24"/>
          <w:szCs w:val="24"/>
        </w:rPr>
        <w:t>邮寄或传真成功的，质疑不视为过期。</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1.14.6  </w:t>
      </w:r>
      <w:r w:rsidRPr="006B5B8F">
        <w:rPr>
          <w:rFonts w:ascii="宋体" w:hAnsi="宋体" w:cs="宋体" w:hint="eastAsia"/>
          <w:sz w:val="24"/>
          <w:szCs w:val="24"/>
        </w:rPr>
        <w:t>质疑联系人：见投标人须知前附表（一）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1.14.7  </w:t>
      </w:r>
      <w:r w:rsidRPr="006B5B8F">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6B5B8F">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1.14.8  </w:t>
      </w:r>
      <w:r w:rsidRPr="006B5B8F">
        <w:rPr>
          <w:rFonts w:ascii="宋体" w:hAnsi="宋体" w:cs="宋体" w:hint="eastAsia"/>
          <w:sz w:val="24"/>
          <w:szCs w:val="24"/>
        </w:rPr>
        <w:t>采购人或采购代理机构在收到质疑人的书面质疑后</w:t>
      </w:r>
      <w:r w:rsidRPr="006B5B8F">
        <w:rPr>
          <w:rFonts w:ascii="宋体" w:hAnsi="宋体" w:cs="宋体"/>
          <w:sz w:val="24"/>
          <w:szCs w:val="24"/>
        </w:rPr>
        <w:t>7</w:t>
      </w:r>
      <w:r w:rsidRPr="006B5B8F">
        <w:rPr>
          <w:rFonts w:ascii="宋体" w:hAnsi="宋体" w:cs="宋体" w:hint="eastAsia"/>
          <w:sz w:val="24"/>
          <w:szCs w:val="24"/>
        </w:rPr>
        <w:t>个工作日内</w:t>
      </w:r>
      <w:proofErr w:type="gramStart"/>
      <w:r w:rsidRPr="006B5B8F">
        <w:rPr>
          <w:rFonts w:ascii="宋体" w:hAnsi="宋体" w:cs="宋体" w:hint="eastAsia"/>
          <w:sz w:val="24"/>
          <w:szCs w:val="24"/>
        </w:rPr>
        <w:t>作出</w:t>
      </w:r>
      <w:proofErr w:type="gramEnd"/>
      <w:r w:rsidRPr="006B5B8F">
        <w:rPr>
          <w:rFonts w:ascii="宋体" w:hAnsi="宋体" w:cs="宋体" w:hint="eastAsia"/>
          <w:sz w:val="24"/>
          <w:szCs w:val="24"/>
        </w:rPr>
        <w:t>答复，并以书面形式答复质疑人；</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1.14.9  </w:t>
      </w:r>
      <w:r w:rsidRPr="006B5B8F">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1.14.10 </w:t>
      </w:r>
      <w:r w:rsidRPr="006B5B8F">
        <w:rPr>
          <w:rFonts w:ascii="宋体" w:hAnsi="宋体" w:cs="宋体" w:hint="eastAsia"/>
          <w:sz w:val="24"/>
          <w:szCs w:val="24"/>
        </w:rPr>
        <w:t>质疑人对采购人或采购代理机构的答复不满意或者采购人、采购代理机构未在规定时间内答复的，可以在答复期满后</w:t>
      </w:r>
      <w:r w:rsidRPr="006B5B8F">
        <w:rPr>
          <w:rFonts w:ascii="宋体" w:hAnsi="宋体" w:cs="宋体"/>
          <w:sz w:val="24"/>
          <w:szCs w:val="24"/>
        </w:rPr>
        <w:t>15</w:t>
      </w:r>
      <w:r w:rsidRPr="006B5B8F">
        <w:rPr>
          <w:rFonts w:ascii="宋体" w:hAnsi="宋体" w:cs="宋体" w:hint="eastAsia"/>
          <w:sz w:val="24"/>
          <w:szCs w:val="24"/>
        </w:rPr>
        <w:t>个工作日内向同级政府采购监督管理部门提起投诉；</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1.14.11 </w:t>
      </w:r>
      <w:r w:rsidRPr="006B5B8F">
        <w:rPr>
          <w:rFonts w:ascii="宋体" w:hAnsi="宋体" w:cs="宋体" w:hint="eastAsia"/>
          <w:sz w:val="24"/>
          <w:szCs w:val="24"/>
        </w:rPr>
        <w:t>同级政府采购监督管理部门：见投标人须知前附表（一）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1.14.12 </w:t>
      </w:r>
      <w:r w:rsidRPr="006B5B8F">
        <w:rPr>
          <w:rFonts w:ascii="宋体" w:hAnsi="宋体" w:cs="宋体" w:hint="eastAsia"/>
          <w:sz w:val="24"/>
          <w:szCs w:val="24"/>
        </w:rPr>
        <w:t>质疑函、投诉书范本在浙江政府采购网（</w:t>
      </w:r>
      <w:r w:rsidRPr="006B5B8F">
        <w:rPr>
          <w:rFonts w:ascii="宋体" w:hAnsi="宋体" w:cs="宋体"/>
          <w:sz w:val="24"/>
          <w:szCs w:val="24"/>
        </w:rPr>
        <w:t>zfcg.czt.zj.gov.cn</w:t>
      </w:r>
      <w:r w:rsidRPr="006B5B8F">
        <w:rPr>
          <w:rFonts w:ascii="宋体" w:hAnsi="宋体" w:cs="宋体" w:hint="eastAsia"/>
          <w:sz w:val="24"/>
          <w:szCs w:val="24"/>
        </w:rPr>
        <w:t>）</w:t>
      </w:r>
      <w:r w:rsidRPr="006B5B8F">
        <w:rPr>
          <w:rFonts w:ascii="宋体" w:hAnsi="宋体" w:cs="宋体"/>
          <w:sz w:val="24"/>
          <w:szCs w:val="24"/>
        </w:rPr>
        <w:t>-</w:t>
      </w:r>
      <w:r w:rsidRPr="006B5B8F">
        <w:rPr>
          <w:rFonts w:ascii="宋体" w:hAnsi="宋体" w:cs="宋体" w:hint="eastAsia"/>
          <w:sz w:val="24"/>
          <w:szCs w:val="24"/>
        </w:rPr>
        <w:t>下载专区中下载。</w:t>
      </w:r>
    </w:p>
    <w:p w:rsidR="00811322" w:rsidRPr="006B5B8F" w:rsidRDefault="00746DF7">
      <w:pPr>
        <w:pStyle w:val="3111333rdlevelBOD0BoldHeadCTH3H31Heading1"/>
        <w:rPr>
          <w:rFonts w:ascii="宋体"/>
        </w:rPr>
      </w:pPr>
      <w:bookmarkStart w:id="71" w:name="_Toc201927192"/>
      <w:r w:rsidRPr="006B5B8F">
        <w:rPr>
          <w:rFonts w:ascii="宋体" w:cs="宋体"/>
        </w:rPr>
        <w:t xml:space="preserve">1.15    </w:t>
      </w:r>
      <w:r w:rsidRPr="006B5B8F">
        <w:rPr>
          <w:rFonts w:ascii="宋体" w:cs="宋体" w:hint="eastAsia"/>
        </w:rPr>
        <w:t>特别声明</w:t>
      </w:r>
      <w:bookmarkEnd w:id="71"/>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1.15.1   </w:t>
      </w:r>
      <w:r w:rsidRPr="006B5B8F">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1.15.2   </w:t>
      </w:r>
      <w:r w:rsidRPr="006B5B8F">
        <w:rPr>
          <w:rFonts w:ascii="宋体" w:hAnsi="宋体" w:cs="宋体" w:hint="eastAsia"/>
          <w:sz w:val="24"/>
          <w:szCs w:val="24"/>
        </w:rPr>
        <w:t>▲为采购项目提供整体设计、规范编制或者项目管理、监理、检测等服务的供应商，不得再参加该采购项目的其他采购活动；</w:t>
      </w:r>
    </w:p>
    <w:p w:rsidR="00811322" w:rsidRPr="006B5B8F" w:rsidRDefault="00746DF7">
      <w:pPr>
        <w:pStyle w:val="aff0"/>
        <w:spacing w:beforeLines="100" w:afterLines="100" w:after="240"/>
        <w:jc w:val="left"/>
        <w:outlineLvl w:val="1"/>
        <w:rPr>
          <w:rFonts w:ascii="宋体" w:hAnsi="宋体" w:cs="Times New Roman"/>
          <w:sz w:val="30"/>
          <w:szCs w:val="30"/>
        </w:rPr>
      </w:pPr>
      <w:bookmarkStart w:id="72" w:name="_Toc201927193"/>
      <w:r w:rsidRPr="006B5B8F">
        <w:rPr>
          <w:rFonts w:ascii="宋体" w:hAnsi="宋体" w:cs="宋体" w:hint="eastAsia"/>
          <w:sz w:val="30"/>
          <w:szCs w:val="30"/>
        </w:rPr>
        <w:t>二招标文件</w:t>
      </w:r>
      <w:bookmarkEnd w:id="72"/>
    </w:p>
    <w:p w:rsidR="00811322" w:rsidRPr="006B5B8F" w:rsidRDefault="00746DF7">
      <w:pPr>
        <w:pStyle w:val="3111333rdlevelBOD0BoldHeadCTH3H31Heading1"/>
        <w:rPr>
          <w:rFonts w:ascii="宋体"/>
        </w:rPr>
      </w:pPr>
      <w:bookmarkStart w:id="73" w:name="_Toc201927194"/>
      <w:r w:rsidRPr="006B5B8F">
        <w:rPr>
          <w:rFonts w:ascii="宋体" w:cs="宋体"/>
        </w:rPr>
        <w:t xml:space="preserve">2.1     </w:t>
      </w:r>
      <w:r w:rsidRPr="006B5B8F">
        <w:rPr>
          <w:rFonts w:ascii="宋体" w:cs="宋体" w:hint="eastAsia"/>
        </w:rPr>
        <w:t>招标文件的组成</w:t>
      </w:r>
      <w:bookmarkEnd w:id="73"/>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2.1.1   </w:t>
      </w:r>
      <w:r w:rsidRPr="006B5B8F">
        <w:rPr>
          <w:rFonts w:ascii="宋体" w:hAnsi="宋体" w:cs="宋体" w:hint="eastAsia"/>
          <w:sz w:val="24"/>
          <w:szCs w:val="24"/>
        </w:rPr>
        <w:t>第一章招标公告（邀请）；</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2.1.2   </w:t>
      </w:r>
      <w:r w:rsidRPr="006B5B8F">
        <w:rPr>
          <w:rFonts w:ascii="宋体" w:hAnsi="宋体" w:cs="宋体" w:hint="eastAsia"/>
          <w:sz w:val="24"/>
          <w:szCs w:val="24"/>
        </w:rPr>
        <w:t>第二章招标需求；</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2.1.3   </w:t>
      </w:r>
      <w:r w:rsidRPr="006B5B8F">
        <w:rPr>
          <w:rFonts w:ascii="宋体" w:hAnsi="宋体" w:cs="宋体" w:hint="eastAsia"/>
          <w:sz w:val="24"/>
          <w:szCs w:val="24"/>
        </w:rPr>
        <w:t>第三章投标人须知；</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2.1.4   </w:t>
      </w:r>
      <w:r w:rsidRPr="006B5B8F">
        <w:rPr>
          <w:rFonts w:ascii="宋体" w:hAnsi="宋体" w:cs="宋体" w:hint="eastAsia"/>
          <w:sz w:val="24"/>
          <w:szCs w:val="24"/>
        </w:rPr>
        <w:t>第四章政府采购合同格式；</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2.1.5   </w:t>
      </w:r>
      <w:r w:rsidRPr="006B5B8F">
        <w:rPr>
          <w:rFonts w:ascii="宋体" w:hAnsi="宋体" w:cs="宋体" w:hint="eastAsia"/>
          <w:sz w:val="24"/>
          <w:szCs w:val="24"/>
        </w:rPr>
        <w:t>第五章投标文件格式；</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2.1.6   </w:t>
      </w:r>
      <w:r w:rsidRPr="006B5B8F">
        <w:rPr>
          <w:rFonts w:ascii="宋体" w:hAnsi="宋体" w:cs="宋体" w:hint="eastAsia"/>
          <w:sz w:val="24"/>
          <w:szCs w:val="24"/>
        </w:rPr>
        <w:t>第六章评标办法及标准；</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2.1.7   </w:t>
      </w:r>
      <w:r w:rsidRPr="006B5B8F">
        <w:rPr>
          <w:rFonts w:ascii="宋体" w:hAnsi="宋体" w:cs="宋体" w:hint="eastAsia"/>
          <w:sz w:val="24"/>
          <w:szCs w:val="24"/>
        </w:rPr>
        <w:t>本项目招标文件的澄清、修改的内容。</w:t>
      </w:r>
    </w:p>
    <w:p w:rsidR="00811322" w:rsidRPr="006B5B8F" w:rsidRDefault="00746DF7">
      <w:pPr>
        <w:pStyle w:val="3111333rdlevelBOD0BoldHeadCTH3H31Heading1"/>
        <w:rPr>
          <w:rFonts w:ascii="宋体"/>
        </w:rPr>
      </w:pPr>
      <w:bookmarkStart w:id="74" w:name="_Toc201927195"/>
      <w:r w:rsidRPr="006B5B8F">
        <w:rPr>
          <w:rFonts w:ascii="宋体" w:cs="宋体"/>
        </w:rPr>
        <w:lastRenderedPageBreak/>
        <w:t xml:space="preserve">2.2     </w:t>
      </w:r>
      <w:r w:rsidRPr="006B5B8F">
        <w:rPr>
          <w:rFonts w:ascii="宋体" w:cs="宋体" w:hint="eastAsia"/>
        </w:rPr>
        <w:t>招标文件的澄清、修改</w:t>
      </w:r>
      <w:bookmarkEnd w:id="74"/>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2.2.1   </w:t>
      </w:r>
      <w:r w:rsidRPr="006B5B8F">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2.2.2   </w:t>
      </w:r>
      <w:r w:rsidRPr="006B5B8F">
        <w:rPr>
          <w:rFonts w:ascii="宋体" w:hAnsi="宋体" w:cs="宋体" w:hint="eastAsia"/>
          <w:sz w:val="24"/>
          <w:szCs w:val="24"/>
        </w:rPr>
        <w:t>澄清或修改内容可能影响投标文件编制的，采购代理机构在提交投标截止时间</w:t>
      </w:r>
      <w:r w:rsidRPr="006B5B8F">
        <w:rPr>
          <w:rFonts w:ascii="宋体" w:hAnsi="宋体" w:cs="宋体"/>
          <w:sz w:val="24"/>
          <w:szCs w:val="24"/>
        </w:rPr>
        <w:t>15</w:t>
      </w:r>
      <w:r w:rsidRPr="006B5B8F">
        <w:rPr>
          <w:rFonts w:ascii="宋体" w:hAnsi="宋体" w:cs="宋体" w:hint="eastAsia"/>
          <w:sz w:val="24"/>
          <w:szCs w:val="24"/>
        </w:rPr>
        <w:t>日前，将以发布更正公告的形式通知各潜在的投标人。不足</w:t>
      </w:r>
      <w:r w:rsidRPr="006B5B8F">
        <w:rPr>
          <w:rFonts w:ascii="宋体" w:hAnsi="宋体" w:cs="宋体"/>
          <w:sz w:val="24"/>
          <w:szCs w:val="24"/>
        </w:rPr>
        <w:t>15</w:t>
      </w:r>
      <w:r w:rsidRPr="006B5B8F">
        <w:rPr>
          <w:rFonts w:ascii="宋体" w:hAnsi="宋体" w:cs="宋体" w:hint="eastAsia"/>
          <w:sz w:val="24"/>
          <w:szCs w:val="24"/>
        </w:rPr>
        <w:t>日的，采购代理机构有权顺延投标截止时间；</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2.2.3   </w:t>
      </w:r>
      <w:r w:rsidRPr="006B5B8F">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2.2.4   </w:t>
      </w:r>
      <w:r w:rsidRPr="006B5B8F">
        <w:rPr>
          <w:rFonts w:ascii="宋体" w:hAnsi="宋体" w:cs="宋体" w:hint="eastAsia"/>
          <w:sz w:val="24"/>
          <w:szCs w:val="24"/>
        </w:rPr>
        <w:t>澄清、修改等更正内容发布网址：见投标人须知前附表（一）；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2.2.5   </w:t>
      </w:r>
      <w:r w:rsidRPr="006B5B8F">
        <w:rPr>
          <w:rFonts w:ascii="宋体" w:hAnsi="宋体" w:cs="宋体" w:hint="eastAsia"/>
          <w:sz w:val="24"/>
          <w:szCs w:val="24"/>
        </w:rPr>
        <w:t>当招标文件与澄清或修改文件就同一内容的表述不一致时，以最后发出的澄清或修改文件为准。</w:t>
      </w:r>
    </w:p>
    <w:p w:rsidR="00811322" w:rsidRPr="006B5B8F" w:rsidRDefault="00746DF7">
      <w:pPr>
        <w:pStyle w:val="aff0"/>
        <w:spacing w:beforeLines="100" w:afterLines="100" w:after="240"/>
        <w:jc w:val="left"/>
        <w:outlineLvl w:val="1"/>
        <w:rPr>
          <w:rFonts w:ascii="宋体" w:hAnsi="宋体" w:cs="Times New Roman"/>
          <w:sz w:val="30"/>
          <w:szCs w:val="30"/>
        </w:rPr>
      </w:pPr>
      <w:bookmarkStart w:id="75" w:name="_Toc201927196"/>
      <w:r w:rsidRPr="006B5B8F">
        <w:rPr>
          <w:rFonts w:ascii="宋体" w:hAnsi="宋体" w:cs="宋体" w:hint="eastAsia"/>
          <w:sz w:val="30"/>
          <w:szCs w:val="30"/>
        </w:rPr>
        <w:t>三投标文件</w:t>
      </w:r>
      <w:bookmarkEnd w:id="75"/>
    </w:p>
    <w:p w:rsidR="00811322" w:rsidRPr="006B5B8F" w:rsidRDefault="00746DF7">
      <w:pPr>
        <w:pStyle w:val="3111333rdlevelBOD0BoldHeadCTH3H31Heading1"/>
        <w:rPr>
          <w:rFonts w:ascii="宋体"/>
        </w:rPr>
      </w:pPr>
      <w:bookmarkStart w:id="76" w:name="_Toc201927197"/>
      <w:r w:rsidRPr="006B5B8F">
        <w:rPr>
          <w:rFonts w:ascii="宋体" w:cs="宋体"/>
        </w:rPr>
        <w:t xml:space="preserve">3.1     </w:t>
      </w:r>
      <w:r w:rsidRPr="006B5B8F">
        <w:rPr>
          <w:rFonts w:ascii="宋体" w:cs="宋体" w:hint="eastAsia"/>
        </w:rPr>
        <w:t>投标文件的形式和效力</w:t>
      </w:r>
      <w:bookmarkEnd w:id="76"/>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3.1.1   </w:t>
      </w:r>
      <w:r w:rsidRPr="006B5B8F">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3.1.2   </w:t>
      </w:r>
      <w:r w:rsidRPr="006B5B8F">
        <w:rPr>
          <w:rFonts w:ascii="宋体" w:hAnsi="宋体" w:cs="宋体" w:hint="eastAsia"/>
          <w:sz w:val="24"/>
          <w:szCs w:val="24"/>
        </w:rPr>
        <w:t>投标文件的效力：“电子加密投标文件”和“备份投标文件”具有同等效力，数据电文内容应完全一致。</w:t>
      </w:r>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3.1.3   </w:t>
      </w:r>
      <w:r w:rsidRPr="006B5B8F">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rsidR="00811322" w:rsidRPr="006B5B8F" w:rsidRDefault="00746DF7">
      <w:pPr>
        <w:pStyle w:val="3111333rdlevelBOD0BoldHeadCTH3H31Heading1"/>
        <w:rPr>
          <w:rFonts w:ascii="宋体"/>
        </w:rPr>
      </w:pPr>
      <w:bookmarkStart w:id="77" w:name="_Toc201927198"/>
      <w:r w:rsidRPr="006B5B8F">
        <w:rPr>
          <w:rFonts w:ascii="宋体" w:cs="宋体"/>
        </w:rPr>
        <w:t xml:space="preserve">3.2     </w:t>
      </w:r>
      <w:r w:rsidRPr="006B5B8F">
        <w:rPr>
          <w:rFonts w:ascii="宋体" w:cs="宋体" w:hint="eastAsia"/>
        </w:rPr>
        <w:t>投标文件组成</w:t>
      </w:r>
      <w:bookmarkEnd w:id="77"/>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投标文件由【资格审查文件】、【资信商务及技术文件】、【报价文件】三部分组成。</w:t>
      </w:r>
    </w:p>
    <w:p w:rsidR="00811322" w:rsidRPr="006B5B8F" w:rsidRDefault="00746DF7">
      <w:pPr>
        <w:pStyle w:val="3111333rdlevelBOD0BoldHeadCTH3H31Heading1"/>
        <w:rPr>
          <w:rFonts w:ascii="宋体"/>
        </w:rPr>
      </w:pPr>
      <w:bookmarkStart w:id="78" w:name="_Toc201927199"/>
      <w:r w:rsidRPr="006B5B8F">
        <w:rPr>
          <w:rFonts w:ascii="宋体" w:cs="宋体"/>
        </w:rPr>
        <w:t xml:space="preserve">3.3     </w:t>
      </w:r>
      <w:r w:rsidRPr="006B5B8F">
        <w:rPr>
          <w:rFonts w:ascii="宋体" w:cs="宋体" w:hint="eastAsia"/>
        </w:rPr>
        <w:t>资格审查文件的组成</w:t>
      </w:r>
      <w:bookmarkEnd w:id="78"/>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hint="eastAsia"/>
          <w:sz w:val="24"/>
          <w:szCs w:val="24"/>
        </w:rPr>
        <w:t>资格审查文件的组成：见投标人须知前附表（一）。</w:t>
      </w:r>
    </w:p>
    <w:p w:rsidR="00811322" w:rsidRPr="006B5B8F" w:rsidRDefault="00746DF7">
      <w:pPr>
        <w:pStyle w:val="3111333rdlevelBOD0BoldHeadCTH3H31Heading1"/>
        <w:rPr>
          <w:rFonts w:ascii="宋体"/>
        </w:rPr>
      </w:pPr>
      <w:bookmarkStart w:id="79" w:name="_Toc201927200"/>
      <w:r w:rsidRPr="006B5B8F">
        <w:rPr>
          <w:rFonts w:ascii="宋体" w:cs="宋体"/>
        </w:rPr>
        <w:t xml:space="preserve">3.4     </w:t>
      </w:r>
      <w:r w:rsidRPr="006B5B8F">
        <w:rPr>
          <w:rFonts w:ascii="宋体" w:cs="宋体" w:hint="eastAsia"/>
        </w:rPr>
        <w:t>资信商务及技术文件的组成</w:t>
      </w:r>
      <w:bookmarkEnd w:id="79"/>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hint="eastAsia"/>
          <w:sz w:val="24"/>
          <w:szCs w:val="24"/>
        </w:rPr>
        <w:t>资信商务及技术文件的组成：见投标人须知前附表（一）。</w:t>
      </w:r>
    </w:p>
    <w:p w:rsidR="00811322" w:rsidRPr="006B5B8F" w:rsidRDefault="00746DF7">
      <w:pPr>
        <w:pStyle w:val="3111333rdlevelBOD0BoldHeadCTH3H31Heading1"/>
        <w:rPr>
          <w:rFonts w:ascii="宋体"/>
        </w:rPr>
      </w:pPr>
      <w:bookmarkStart w:id="80" w:name="_Toc201927201"/>
      <w:r w:rsidRPr="006B5B8F">
        <w:rPr>
          <w:rFonts w:ascii="宋体" w:cs="宋体"/>
        </w:rPr>
        <w:lastRenderedPageBreak/>
        <w:t xml:space="preserve">3.5     </w:t>
      </w:r>
      <w:r w:rsidRPr="006B5B8F">
        <w:rPr>
          <w:rFonts w:ascii="宋体" w:cs="宋体" w:hint="eastAsia"/>
        </w:rPr>
        <w:t>报价文件的组成</w:t>
      </w:r>
      <w:bookmarkEnd w:id="80"/>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hint="eastAsia"/>
          <w:sz w:val="24"/>
          <w:szCs w:val="24"/>
        </w:rPr>
        <w:t>报价文件的组成：见投标人须知前附表（一）。</w:t>
      </w:r>
    </w:p>
    <w:p w:rsidR="00811322" w:rsidRPr="006B5B8F" w:rsidRDefault="00746DF7">
      <w:pPr>
        <w:pStyle w:val="aff0"/>
        <w:spacing w:beforeLines="100" w:afterLines="100" w:after="240"/>
        <w:jc w:val="left"/>
        <w:outlineLvl w:val="1"/>
        <w:rPr>
          <w:rFonts w:ascii="宋体" w:hAnsi="宋体" w:cs="Times New Roman"/>
          <w:sz w:val="30"/>
          <w:szCs w:val="30"/>
        </w:rPr>
      </w:pPr>
      <w:bookmarkStart w:id="81" w:name="_Toc201927202"/>
      <w:r w:rsidRPr="006B5B8F">
        <w:rPr>
          <w:rFonts w:ascii="宋体" w:hAnsi="宋体" w:cs="宋体" w:hint="eastAsia"/>
          <w:sz w:val="30"/>
          <w:szCs w:val="30"/>
        </w:rPr>
        <w:t>四投标文件的编制</w:t>
      </w:r>
      <w:bookmarkEnd w:id="81"/>
    </w:p>
    <w:p w:rsidR="00811322" w:rsidRPr="006B5B8F" w:rsidRDefault="00746DF7">
      <w:pPr>
        <w:pStyle w:val="3111333rdlevelBOD0BoldHeadCTH3H31Heading1"/>
        <w:rPr>
          <w:rFonts w:ascii="宋体"/>
        </w:rPr>
      </w:pPr>
      <w:bookmarkStart w:id="82" w:name="_Toc201927203"/>
      <w:r w:rsidRPr="006B5B8F">
        <w:rPr>
          <w:rFonts w:ascii="宋体" w:cs="宋体"/>
        </w:rPr>
        <w:t xml:space="preserve">4.1     </w:t>
      </w:r>
      <w:r w:rsidRPr="006B5B8F">
        <w:rPr>
          <w:rFonts w:ascii="宋体" w:cs="宋体" w:hint="eastAsia"/>
        </w:rPr>
        <w:t>投标文件编制</w:t>
      </w:r>
      <w:bookmarkEnd w:id="82"/>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4.1.1   </w:t>
      </w:r>
      <w:r w:rsidRPr="006B5B8F">
        <w:rPr>
          <w:rFonts w:ascii="宋体" w:hAnsi="宋体" w:cs="宋体" w:hint="eastAsia"/>
          <w:sz w:val="24"/>
          <w:szCs w:val="24"/>
        </w:rPr>
        <w:t>▲本招标文件中若有</w:t>
      </w:r>
      <w:proofErr w:type="gramStart"/>
      <w:r w:rsidRPr="006B5B8F">
        <w:rPr>
          <w:rFonts w:ascii="宋体" w:hAnsi="宋体" w:cs="宋体" w:hint="eastAsia"/>
          <w:sz w:val="24"/>
          <w:szCs w:val="24"/>
        </w:rPr>
        <w:t>多标项的</w:t>
      </w:r>
      <w:proofErr w:type="gramEnd"/>
      <w:r w:rsidRPr="006B5B8F">
        <w:rPr>
          <w:rFonts w:ascii="宋体" w:hAnsi="宋体" w:cs="宋体" w:hint="eastAsia"/>
          <w:sz w:val="24"/>
          <w:szCs w:val="24"/>
        </w:rPr>
        <w:t>，</w:t>
      </w:r>
      <w:proofErr w:type="gramStart"/>
      <w:r w:rsidRPr="006B5B8F">
        <w:rPr>
          <w:rFonts w:ascii="宋体" w:hAnsi="宋体" w:cs="宋体" w:hint="eastAsia"/>
          <w:sz w:val="24"/>
          <w:szCs w:val="24"/>
        </w:rPr>
        <w:t>若</w:t>
      </w:r>
      <w:proofErr w:type="gramEnd"/>
      <w:r w:rsidRPr="006B5B8F">
        <w:rPr>
          <w:rFonts w:ascii="宋体" w:hAnsi="宋体" w:cs="宋体" w:hint="eastAsia"/>
          <w:sz w:val="24"/>
          <w:szCs w:val="24"/>
        </w:rPr>
        <w:t>参与</w:t>
      </w:r>
      <w:proofErr w:type="gramStart"/>
      <w:r w:rsidRPr="006B5B8F">
        <w:rPr>
          <w:rFonts w:ascii="宋体" w:hAnsi="宋体" w:cs="宋体" w:hint="eastAsia"/>
          <w:sz w:val="24"/>
          <w:szCs w:val="24"/>
        </w:rPr>
        <w:t>多标项投</w:t>
      </w:r>
      <w:proofErr w:type="gramEnd"/>
      <w:r w:rsidRPr="006B5B8F">
        <w:rPr>
          <w:rFonts w:ascii="宋体" w:hAnsi="宋体" w:cs="宋体" w:hint="eastAsia"/>
          <w:sz w:val="24"/>
          <w:szCs w:val="24"/>
        </w:rPr>
        <w:t>标的，则按</w:t>
      </w:r>
      <w:proofErr w:type="gramStart"/>
      <w:r w:rsidRPr="006B5B8F">
        <w:rPr>
          <w:rFonts w:ascii="宋体" w:hAnsi="宋体" w:cs="宋体" w:hint="eastAsia"/>
          <w:sz w:val="24"/>
          <w:szCs w:val="24"/>
        </w:rPr>
        <w:t>每个标项分</w:t>
      </w:r>
      <w:proofErr w:type="gramEnd"/>
      <w:r w:rsidRPr="006B5B8F">
        <w:rPr>
          <w:rFonts w:ascii="宋体" w:hAnsi="宋体" w:cs="宋体" w:hint="eastAsia"/>
          <w:sz w:val="24"/>
          <w:szCs w:val="24"/>
        </w:rPr>
        <w:t>别独立编制投标文件；</w:t>
      </w:r>
    </w:p>
    <w:p w:rsidR="00811322" w:rsidRPr="006B5B8F" w:rsidRDefault="00746DF7">
      <w:pPr>
        <w:wordWrap w:val="0"/>
        <w:spacing w:line="360" w:lineRule="auto"/>
        <w:ind w:left="960" w:hangingChars="400" w:hanging="960"/>
        <w:rPr>
          <w:rFonts w:ascii="宋体" w:hAnsi="宋体"/>
          <w:sz w:val="24"/>
          <w:szCs w:val="24"/>
        </w:rPr>
      </w:pPr>
      <w:r w:rsidRPr="006B5B8F">
        <w:rPr>
          <w:rFonts w:ascii="宋体" w:hAnsi="宋体" w:cs="宋体"/>
          <w:sz w:val="24"/>
          <w:szCs w:val="24"/>
        </w:rPr>
        <w:t xml:space="preserve">4.1.2   </w:t>
      </w:r>
      <w:r w:rsidRPr="006B5B8F">
        <w:rPr>
          <w:rFonts w:ascii="宋体" w:hAnsi="宋体" w:cs="宋体" w:hint="eastAsia"/>
          <w:sz w:val="24"/>
          <w:szCs w:val="24"/>
        </w:rPr>
        <w:t>电子投标文件编制请按政府采购云平台供应商项目采购</w:t>
      </w:r>
      <w:r w:rsidRPr="006B5B8F">
        <w:rPr>
          <w:rFonts w:ascii="宋体" w:hAnsi="宋体" w:cs="宋体"/>
          <w:sz w:val="24"/>
          <w:szCs w:val="24"/>
        </w:rPr>
        <w:t>-</w:t>
      </w:r>
      <w:r w:rsidRPr="006B5B8F">
        <w:rPr>
          <w:rFonts w:ascii="宋体" w:hAnsi="宋体" w:cs="宋体" w:hint="eastAsia"/>
          <w:sz w:val="24"/>
          <w:szCs w:val="24"/>
        </w:rPr>
        <w:t>电子招投标操作指南（网址：</w:t>
      </w:r>
      <w:hyperlink r:id="rId19" w:anchor="/knowledges/CW1EtGwBFdiHxlNd6I3m/6IMVAG0BFdiHxlNdQ8Na" w:history="1">
        <w:r w:rsidRPr="006B5B8F">
          <w:rPr>
            <w:rStyle w:val="affb"/>
            <w:rFonts w:ascii="宋体" w:hAnsi="宋体" w:cs="宋体"/>
            <w:color w:val="auto"/>
            <w:sz w:val="24"/>
            <w:szCs w:val="24"/>
          </w:rPr>
          <w:t>https://service.zcygov.cn/#/knowledges/CW1EtGwBFdiHxlNd6I3m/6IMVAG0BFdiHxlNdQ8Na</w:t>
        </w:r>
      </w:hyperlink>
      <w:r w:rsidRPr="006B5B8F">
        <w:rPr>
          <w:rFonts w:ascii="宋体" w:hAnsi="宋体" w:cs="宋体" w:hint="eastAsia"/>
          <w:sz w:val="24"/>
          <w:szCs w:val="24"/>
        </w:rPr>
        <w:t>）和本招标文件要求编制并进行关联定位。</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4.1.3   </w:t>
      </w:r>
      <w:r w:rsidRPr="006B5B8F">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4.1.4   </w:t>
      </w:r>
      <w:r w:rsidRPr="006B5B8F">
        <w:rPr>
          <w:rFonts w:ascii="宋体" w:hAnsi="宋体" w:cs="宋体" w:hint="eastAsia"/>
          <w:sz w:val="24"/>
          <w:szCs w:val="24"/>
        </w:rPr>
        <w:t>投标文件编制时应有正确的索引目录及连续页码标注；</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4.1.5   </w:t>
      </w:r>
      <w:r w:rsidRPr="006B5B8F">
        <w:rPr>
          <w:rFonts w:ascii="宋体" w:hAnsi="宋体" w:cs="宋体" w:hint="eastAsia"/>
          <w:sz w:val="24"/>
          <w:szCs w:val="24"/>
        </w:rPr>
        <w:t>投标文件须清晰可辨，因模糊不清所引起的后果由投标人自行负责。</w:t>
      </w:r>
    </w:p>
    <w:p w:rsidR="00811322" w:rsidRPr="006B5B8F" w:rsidRDefault="00746DF7">
      <w:pPr>
        <w:pStyle w:val="3111333rdlevelBOD0BoldHeadCTH3H31Heading1"/>
        <w:rPr>
          <w:rFonts w:ascii="宋体"/>
        </w:rPr>
      </w:pPr>
      <w:bookmarkStart w:id="83" w:name="_Toc201927204"/>
      <w:r w:rsidRPr="006B5B8F">
        <w:rPr>
          <w:rFonts w:ascii="宋体" w:cs="宋体"/>
        </w:rPr>
        <w:t xml:space="preserve">4.2     </w:t>
      </w:r>
      <w:r w:rsidRPr="006B5B8F">
        <w:rPr>
          <w:rFonts w:ascii="宋体" w:cs="宋体" w:hint="eastAsia"/>
        </w:rPr>
        <w:t>投标报价要求</w:t>
      </w:r>
      <w:bookmarkEnd w:id="83"/>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4.2.1   </w:t>
      </w:r>
      <w:r w:rsidRPr="006B5B8F">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4.2.2   </w:t>
      </w:r>
      <w:r w:rsidRPr="006B5B8F">
        <w:rPr>
          <w:rFonts w:ascii="宋体" w:hAnsi="宋体" w:cs="宋体" w:hint="eastAsia"/>
          <w:sz w:val="24"/>
          <w:szCs w:val="24"/>
        </w:rPr>
        <w:t>▲投标文件只允许有一个报价，有选择的或有条件的报价将不予接受。</w:t>
      </w:r>
    </w:p>
    <w:p w:rsidR="00811322" w:rsidRPr="006B5B8F" w:rsidRDefault="00746DF7">
      <w:pPr>
        <w:pStyle w:val="3111333rdlevelBOD0BoldHeadCTH3H31Heading1"/>
        <w:rPr>
          <w:rFonts w:ascii="宋体"/>
        </w:rPr>
      </w:pPr>
      <w:bookmarkStart w:id="84" w:name="_Toc201927205"/>
      <w:r w:rsidRPr="006B5B8F">
        <w:rPr>
          <w:rFonts w:ascii="宋体" w:cs="宋体"/>
        </w:rPr>
        <w:t xml:space="preserve">4.3     </w:t>
      </w:r>
      <w:r w:rsidRPr="006B5B8F">
        <w:rPr>
          <w:rFonts w:ascii="宋体" w:cs="宋体" w:hint="eastAsia"/>
        </w:rPr>
        <w:t>投标有效期</w:t>
      </w:r>
      <w:bookmarkEnd w:id="84"/>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4.3.1   </w:t>
      </w:r>
      <w:r w:rsidRPr="006B5B8F">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4.3.2   </w:t>
      </w:r>
      <w:r w:rsidRPr="006B5B8F">
        <w:rPr>
          <w:rFonts w:ascii="宋体" w:hAnsi="宋体" w:cs="宋体" w:hint="eastAsia"/>
          <w:sz w:val="24"/>
          <w:szCs w:val="24"/>
        </w:rPr>
        <w:t>在特殊情况下，采购人可与投标人协商延长投标书的有效期，这种要求和答复均以书面形式进行。</w:t>
      </w:r>
    </w:p>
    <w:p w:rsidR="00811322" w:rsidRPr="006B5B8F" w:rsidRDefault="00746DF7">
      <w:pPr>
        <w:pStyle w:val="3111333rdlevelBOD0BoldHeadCTH3H31Heading1"/>
        <w:rPr>
          <w:rFonts w:ascii="宋体"/>
        </w:rPr>
      </w:pPr>
      <w:bookmarkStart w:id="85" w:name="_Toc201927206"/>
      <w:r w:rsidRPr="006B5B8F">
        <w:rPr>
          <w:rFonts w:ascii="宋体" w:cs="宋体"/>
        </w:rPr>
        <w:t xml:space="preserve">4.4     </w:t>
      </w:r>
      <w:r w:rsidRPr="006B5B8F">
        <w:rPr>
          <w:rFonts w:ascii="宋体" w:cs="宋体" w:hint="eastAsia"/>
        </w:rPr>
        <w:t>投标文件格式</w:t>
      </w:r>
      <w:bookmarkEnd w:id="85"/>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投标文件格式见招标文件“第五章投标文件格式”，投标文件应当按照招标文</w:t>
      </w:r>
      <w:r w:rsidRPr="006B5B8F">
        <w:rPr>
          <w:rFonts w:ascii="宋体" w:hAnsi="宋体" w:cs="宋体" w:hint="eastAsia"/>
          <w:sz w:val="24"/>
          <w:szCs w:val="24"/>
        </w:rPr>
        <w:lastRenderedPageBreak/>
        <w:t>件已提供的格式填写，无格式的可自行设计。</w:t>
      </w:r>
    </w:p>
    <w:p w:rsidR="00811322" w:rsidRPr="006B5B8F" w:rsidRDefault="00746DF7">
      <w:pPr>
        <w:pStyle w:val="3111333rdlevelBOD0BoldHeadCTH3H31Heading1"/>
        <w:rPr>
          <w:rFonts w:ascii="宋体"/>
        </w:rPr>
      </w:pPr>
      <w:bookmarkStart w:id="86" w:name="_Toc201927207"/>
      <w:r w:rsidRPr="006B5B8F">
        <w:rPr>
          <w:rFonts w:ascii="宋体" w:cs="宋体"/>
        </w:rPr>
        <w:t xml:space="preserve">4.5     </w:t>
      </w:r>
      <w:r w:rsidRPr="006B5B8F">
        <w:rPr>
          <w:rFonts w:ascii="宋体" w:cs="宋体" w:hint="eastAsia"/>
        </w:rPr>
        <w:t>投标文件份数及签署</w:t>
      </w:r>
      <w:bookmarkEnd w:id="86"/>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4.5.1   </w:t>
      </w:r>
      <w:r w:rsidRPr="006B5B8F">
        <w:rPr>
          <w:rFonts w:ascii="宋体" w:hAnsi="宋体" w:cs="宋体" w:hint="eastAsia"/>
          <w:sz w:val="24"/>
          <w:szCs w:val="24"/>
        </w:rPr>
        <w:t>投标文件份数：见投标人须知前附表（一）；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4.5.2   </w:t>
      </w:r>
      <w:r w:rsidRPr="006B5B8F">
        <w:rPr>
          <w:rFonts w:ascii="宋体" w:hAnsi="宋体" w:cs="宋体" w:hint="eastAsia"/>
          <w:sz w:val="24"/>
          <w:szCs w:val="24"/>
        </w:rPr>
        <w:t>投标文件中所须加盖公章部分均采用</w:t>
      </w:r>
      <w:r w:rsidRPr="006B5B8F">
        <w:rPr>
          <w:rFonts w:ascii="宋体" w:hAnsi="宋体" w:cs="宋体"/>
          <w:sz w:val="24"/>
          <w:szCs w:val="24"/>
        </w:rPr>
        <w:t>CA</w:t>
      </w:r>
      <w:r w:rsidRPr="006B5B8F">
        <w:rPr>
          <w:rFonts w:ascii="宋体" w:hAnsi="宋体" w:cs="宋体" w:hint="eastAsia"/>
          <w:sz w:val="24"/>
          <w:szCs w:val="24"/>
        </w:rPr>
        <w:t>签章。</w:t>
      </w:r>
    </w:p>
    <w:p w:rsidR="00811322" w:rsidRPr="006B5B8F" w:rsidRDefault="00746DF7">
      <w:pPr>
        <w:pStyle w:val="aff0"/>
        <w:spacing w:beforeLines="100" w:afterLines="100" w:after="240"/>
        <w:jc w:val="left"/>
        <w:outlineLvl w:val="1"/>
        <w:rPr>
          <w:rFonts w:ascii="宋体" w:hAnsi="宋体" w:cs="Times New Roman"/>
          <w:sz w:val="30"/>
          <w:szCs w:val="30"/>
        </w:rPr>
      </w:pPr>
      <w:bookmarkStart w:id="87" w:name="_Toc201927208"/>
      <w:r w:rsidRPr="006B5B8F">
        <w:rPr>
          <w:rFonts w:ascii="宋体" w:hAnsi="宋体" w:cs="宋体" w:hint="eastAsia"/>
          <w:sz w:val="30"/>
          <w:szCs w:val="30"/>
        </w:rPr>
        <w:t>五投标文件的提交</w:t>
      </w:r>
      <w:bookmarkEnd w:id="87"/>
    </w:p>
    <w:p w:rsidR="00811322" w:rsidRPr="006B5B8F" w:rsidRDefault="00746DF7">
      <w:pPr>
        <w:pStyle w:val="3111333rdlevelBOD0BoldHeadCTH3H31Heading1"/>
        <w:rPr>
          <w:rFonts w:ascii="宋体"/>
        </w:rPr>
      </w:pPr>
      <w:bookmarkStart w:id="88" w:name="_Toc201927209"/>
      <w:r w:rsidRPr="006B5B8F">
        <w:rPr>
          <w:rFonts w:ascii="宋体" w:cs="宋体"/>
        </w:rPr>
        <w:t xml:space="preserve">5.1     </w:t>
      </w:r>
      <w:r w:rsidRPr="006B5B8F">
        <w:rPr>
          <w:rFonts w:ascii="宋体" w:cs="宋体" w:hint="eastAsia"/>
        </w:rPr>
        <w:t>投标文件导入和加密</w:t>
      </w:r>
      <w:bookmarkEnd w:id="88"/>
    </w:p>
    <w:p w:rsidR="00811322" w:rsidRPr="006B5B8F" w:rsidRDefault="00746DF7">
      <w:pPr>
        <w:wordWrap w:val="0"/>
        <w:spacing w:line="360" w:lineRule="auto"/>
        <w:ind w:left="960" w:hangingChars="400" w:hanging="960"/>
        <w:rPr>
          <w:rFonts w:ascii="宋体" w:hAnsi="宋体"/>
          <w:sz w:val="24"/>
          <w:szCs w:val="24"/>
        </w:rPr>
      </w:pPr>
      <w:r w:rsidRPr="006B5B8F">
        <w:rPr>
          <w:rFonts w:ascii="宋体" w:hAnsi="宋体" w:cs="宋体"/>
          <w:sz w:val="24"/>
          <w:szCs w:val="24"/>
        </w:rPr>
        <w:t xml:space="preserve">5.1.1   </w:t>
      </w:r>
      <w:r w:rsidRPr="006B5B8F">
        <w:rPr>
          <w:rFonts w:ascii="宋体" w:hAnsi="宋体" w:cs="宋体" w:hint="eastAsia"/>
          <w:sz w:val="24"/>
          <w:szCs w:val="24"/>
        </w:rPr>
        <w:t>投标人应当按照资格审查文件、资信商务及技术文件和报价文件三部分分别导入相应位置，各文件之间不得导错位置；</w:t>
      </w:r>
    </w:p>
    <w:p w:rsidR="00811322" w:rsidRPr="006B5B8F" w:rsidRDefault="00746DF7">
      <w:pPr>
        <w:wordWrap w:val="0"/>
        <w:spacing w:line="360" w:lineRule="auto"/>
        <w:ind w:left="960" w:hangingChars="400" w:hanging="960"/>
        <w:jc w:val="left"/>
        <w:rPr>
          <w:rFonts w:ascii="宋体" w:hAnsi="宋体"/>
          <w:sz w:val="24"/>
          <w:szCs w:val="24"/>
        </w:rPr>
      </w:pPr>
      <w:r w:rsidRPr="006B5B8F">
        <w:rPr>
          <w:rFonts w:ascii="宋体" w:hAnsi="宋体" w:cs="宋体"/>
          <w:sz w:val="24"/>
          <w:szCs w:val="24"/>
        </w:rPr>
        <w:t xml:space="preserve">5.1.2   </w:t>
      </w:r>
      <w:r w:rsidRPr="006B5B8F">
        <w:rPr>
          <w:rFonts w:ascii="宋体" w:hAnsi="宋体" w:cs="宋体" w:hint="eastAsia"/>
          <w:sz w:val="24"/>
          <w:szCs w:val="24"/>
        </w:rPr>
        <w:t>投标文件编制好后应当生成电子加密投标文件，生成电子加密投标文件具体操作详见（电子招投标操作指南网址：</w:t>
      </w:r>
      <w:hyperlink r:id="rId20" w:anchor="/knowledges/CW1EtGwBFdiHxlNd6I3m/6IMVAG0BFdiHxlNdQ8Na" w:history="1">
        <w:r w:rsidRPr="006B5B8F">
          <w:rPr>
            <w:rFonts w:ascii="宋体" w:hAnsi="宋体" w:cs="宋体"/>
            <w:sz w:val="24"/>
            <w:szCs w:val="24"/>
          </w:rPr>
          <w:t>https://service.zcygov.cn/#/knowledges/CW1EtGwBFdiHxlNd6I3m/6IMVAG0BFdiHxlNdQ8Na</w:t>
        </w:r>
      </w:hyperlink>
      <w:r w:rsidRPr="006B5B8F">
        <w:rPr>
          <w:rFonts w:ascii="宋体" w:hAnsi="宋体" w:cs="宋体" w:hint="eastAsia"/>
          <w:sz w:val="24"/>
          <w:szCs w:val="24"/>
        </w:rPr>
        <w:t>）。</w:t>
      </w:r>
    </w:p>
    <w:p w:rsidR="00811322" w:rsidRPr="006B5B8F" w:rsidRDefault="00746DF7">
      <w:pPr>
        <w:pStyle w:val="3111333rdlevelBOD0BoldHeadCTH3H31Heading1"/>
        <w:rPr>
          <w:rFonts w:ascii="宋体"/>
        </w:rPr>
      </w:pPr>
      <w:bookmarkStart w:id="89" w:name="_Toc201927210"/>
      <w:r w:rsidRPr="006B5B8F">
        <w:rPr>
          <w:rFonts w:ascii="宋体" w:cs="宋体"/>
        </w:rPr>
        <w:t xml:space="preserve">5.2     </w:t>
      </w:r>
      <w:r w:rsidRPr="006B5B8F">
        <w:rPr>
          <w:rFonts w:ascii="宋体" w:cs="宋体" w:hint="eastAsia"/>
        </w:rPr>
        <w:t>投标文件的提交</w:t>
      </w:r>
      <w:bookmarkEnd w:id="89"/>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5.2.1   </w:t>
      </w:r>
      <w:r w:rsidRPr="006B5B8F">
        <w:rPr>
          <w:rFonts w:ascii="宋体" w:hAnsi="宋体" w:cs="宋体" w:hint="eastAsia"/>
          <w:sz w:val="24"/>
          <w:szCs w:val="24"/>
        </w:rPr>
        <w:t>投标文件提交截止时间：见投标人须知前附表（一）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5.2.2   </w:t>
      </w:r>
      <w:r w:rsidRPr="006B5B8F">
        <w:rPr>
          <w:rFonts w:ascii="宋体" w:hAnsi="宋体" w:cs="宋体" w:hint="eastAsia"/>
          <w:sz w:val="24"/>
          <w:szCs w:val="24"/>
        </w:rPr>
        <w:t>投标文件提交地点：见投标人须知前附表（一）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5.2.3   </w:t>
      </w:r>
      <w:r w:rsidRPr="006B5B8F">
        <w:rPr>
          <w:rFonts w:ascii="宋体" w:hAnsi="宋体" w:cs="宋体" w:hint="eastAsia"/>
          <w:sz w:val="24"/>
          <w:szCs w:val="24"/>
        </w:rPr>
        <w:t>不予接收的投标文件情形</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hint="eastAsia"/>
          <w:sz w:val="24"/>
          <w:szCs w:val="24"/>
        </w:rPr>
        <w:t>▲</w:t>
      </w: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投标截止时间前未完成传输的投标文件；</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hint="eastAsia"/>
          <w:sz w:val="24"/>
          <w:szCs w:val="24"/>
        </w:rPr>
        <w:t>▲⑵未生成加密的投标文件。</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5.2.4   </w:t>
      </w:r>
      <w:r w:rsidRPr="006B5B8F">
        <w:rPr>
          <w:rFonts w:ascii="宋体" w:hAnsi="宋体" w:cs="宋体" w:hint="eastAsia"/>
          <w:sz w:val="24"/>
          <w:szCs w:val="24"/>
        </w:rPr>
        <w:t>投标人所提交的投标文件不予退还。</w:t>
      </w:r>
    </w:p>
    <w:p w:rsidR="00811322" w:rsidRPr="006B5B8F" w:rsidRDefault="00746DF7">
      <w:pPr>
        <w:pStyle w:val="3111333rdlevelBOD0BoldHeadCTH3H31Heading1"/>
        <w:rPr>
          <w:rFonts w:ascii="宋体"/>
        </w:rPr>
      </w:pPr>
      <w:bookmarkStart w:id="90" w:name="_Toc201927211"/>
      <w:r w:rsidRPr="006B5B8F">
        <w:rPr>
          <w:rFonts w:ascii="宋体" w:cs="宋体"/>
        </w:rPr>
        <w:t xml:space="preserve">5.3     </w:t>
      </w:r>
      <w:r w:rsidRPr="006B5B8F">
        <w:rPr>
          <w:rFonts w:ascii="宋体" w:cs="宋体" w:hint="eastAsia"/>
        </w:rPr>
        <w:t>投标文件修改和撤回</w:t>
      </w:r>
      <w:bookmarkEnd w:id="90"/>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5.3.1   </w:t>
      </w:r>
      <w:r w:rsidRPr="006B5B8F">
        <w:rPr>
          <w:rFonts w:ascii="宋体" w:hAnsi="宋体" w:cs="宋体" w:hint="eastAsia"/>
          <w:sz w:val="24"/>
          <w:szCs w:val="24"/>
        </w:rPr>
        <w:t>在投标截止时间前，投标人可对已提交的</w:t>
      </w:r>
      <w:r w:rsidRPr="006B5B8F">
        <w:rPr>
          <w:rFonts w:ascii="宋体" w:hAnsi="宋体" w:cs="宋体" w:hint="eastAsia"/>
          <w:kern w:val="0"/>
          <w:sz w:val="24"/>
          <w:szCs w:val="24"/>
        </w:rPr>
        <w:t>投标文件</w:t>
      </w:r>
      <w:r w:rsidRPr="006B5B8F">
        <w:rPr>
          <w:rFonts w:ascii="宋体" w:hAnsi="宋体" w:cs="宋体" w:hint="eastAsia"/>
          <w:sz w:val="24"/>
          <w:szCs w:val="24"/>
        </w:rPr>
        <w:t>进行补充、修改或撤回。补充、修改投标文件的，应当先行撤回原文件，补充、修改后重新生成加密的投标文件并重新上传提交；</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5.3.2   </w:t>
      </w:r>
      <w:r w:rsidRPr="006B5B8F">
        <w:rPr>
          <w:rFonts w:ascii="宋体" w:hAnsi="宋体" w:cs="宋体" w:hint="eastAsia"/>
          <w:sz w:val="24"/>
          <w:szCs w:val="24"/>
        </w:rPr>
        <w:t>补充、修改后重新提交的投标文件应按招标文件的规定编制、加密、导入和提交；</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5.3.3   </w:t>
      </w:r>
      <w:r w:rsidRPr="006B5B8F">
        <w:rPr>
          <w:rFonts w:ascii="宋体" w:hAnsi="宋体" w:cs="宋体" w:hint="eastAsia"/>
          <w:sz w:val="24"/>
          <w:szCs w:val="24"/>
        </w:rPr>
        <w:t>在投标截止时间后，投标人不得修改、撤回已提交的投标文件。</w:t>
      </w:r>
    </w:p>
    <w:p w:rsidR="00811322" w:rsidRPr="006B5B8F" w:rsidRDefault="00746DF7">
      <w:pPr>
        <w:pStyle w:val="3111333rdlevelBOD0BoldHeadCTH3H31Heading1"/>
        <w:rPr>
          <w:rFonts w:ascii="宋体"/>
        </w:rPr>
      </w:pPr>
      <w:bookmarkStart w:id="91" w:name="_Toc201927212"/>
      <w:r w:rsidRPr="006B5B8F">
        <w:rPr>
          <w:rFonts w:ascii="宋体" w:cs="宋体"/>
        </w:rPr>
        <w:t xml:space="preserve">5.4     </w:t>
      </w:r>
      <w:r w:rsidRPr="006B5B8F">
        <w:rPr>
          <w:rFonts w:ascii="宋体" w:cs="宋体" w:hint="eastAsia"/>
        </w:rPr>
        <w:t>备选投标方案</w:t>
      </w:r>
      <w:bookmarkEnd w:id="91"/>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hint="eastAsia"/>
          <w:sz w:val="24"/>
          <w:szCs w:val="24"/>
        </w:rPr>
        <w:t>本项目不接受备选投标方案。与“电子投标文件”同时生成的“备份投标文件”不是投标备选（替代）投标方案。</w:t>
      </w:r>
    </w:p>
    <w:p w:rsidR="00811322" w:rsidRPr="006B5B8F" w:rsidRDefault="00746DF7">
      <w:pPr>
        <w:pStyle w:val="3111333rdlevelBOD0BoldHeadCTH3H31Heading1"/>
        <w:rPr>
          <w:rFonts w:ascii="宋体"/>
        </w:rPr>
      </w:pPr>
      <w:bookmarkStart w:id="92" w:name="_Toc201927213"/>
      <w:r w:rsidRPr="006B5B8F">
        <w:rPr>
          <w:rFonts w:ascii="宋体" w:cs="宋体"/>
        </w:rPr>
        <w:lastRenderedPageBreak/>
        <w:t xml:space="preserve">5.5     </w:t>
      </w:r>
      <w:r w:rsidRPr="006B5B8F">
        <w:rPr>
          <w:rFonts w:ascii="宋体" w:cs="宋体" w:hint="eastAsia"/>
        </w:rPr>
        <w:t>投标诚实信用</w:t>
      </w:r>
      <w:bookmarkEnd w:id="92"/>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5.5.1   </w:t>
      </w:r>
      <w:r w:rsidRPr="006B5B8F">
        <w:rPr>
          <w:rFonts w:ascii="宋体" w:hAnsi="宋体" w:cs="宋体" w:hint="eastAsia"/>
          <w:sz w:val="24"/>
          <w:szCs w:val="24"/>
        </w:rPr>
        <w:t>投标人应当遵守诚实信用原则。</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5.5.2   </w:t>
      </w:r>
      <w:r w:rsidRPr="006B5B8F">
        <w:rPr>
          <w:rFonts w:ascii="宋体" w:hAnsi="宋体" w:cs="宋体" w:hint="eastAsia"/>
          <w:sz w:val="24"/>
          <w:szCs w:val="24"/>
        </w:rPr>
        <w:t>投标人有下列情形之一的，将会报告财政部门并按照相关规定处理：</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投标人在投标有效期内撤销投标文件的；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未按规定提交履约保证金的；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投标人在投标过程中弄虚作假，提供虚假材料的；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4 \* GB2 </w:instrText>
      </w:r>
      <w:r w:rsidRPr="006B5B8F">
        <w:rPr>
          <w:rFonts w:ascii="宋体" w:hAnsi="宋体" w:cs="宋体"/>
          <w:sz w:val="24"/>
          <w:szCs w:val="24"/>
        </w:rPr>
        <w:fldChar w:fldCharType="separate"/>
      </w:r>
      <w:r w:rsidRPr="006B5B8F">
        <w:rPr>
          <w:rFonts w:ascii="宋体" w:hAnsi="宋体" w:cs="宋体" w:hint="eastAsia"/>
          <w:sz w:val="24"/>
          <w:szCs w:val="24"/>
        </w:rPr>
        <w:t>⑷</w:t>
      </w:r>
      <w:r w:rsidRPr="006B5B8F">
        <w:rPr>
          <w:rFonts w:ascii="宋体" w:hAnsi="宋体" w:cs="宋体"/>
          <w:sz w:val="24"/>
          <w:szCs w:val="24"/>
        </w:rPr>
        <w:fldChar w:fldCharType="end"/>
      </w:r>
      <w:r w:rsidRPr="006B5B8F">
        <w:rPr>
          <w:rFonts w:ascii="宋体" w:hAnsi="宋体" w:cs="宋体" w:hint="eastAsia"/>
          <w:sz w:val="24"/>
          <w:szCs w:val="24"/>
        </w:rPr>
        <w:t>中标人无正当理由不与采购人签订合同的；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5 \* GB2 </w:instrText>
      </w:r>
      <w:r w:rsidRPr="006B5B8F">
        <w:rPr>
          <w:rFonts w:ascii="宋体" w:hAnsi="宋体" w:cs="宋体"/>
          <w:sz w:val="24"/>
          <w:szCs w:val="24"/>
        </w:rPr>
        <w:fldChar w:fldCharType="separate"/>
      </w:r>
      <w:r w:rsidRPr="006B5B8F">
        <w:rPr>
          <w:rFonts w:ascii="宋体" w:hAnsi="宋体" w:cs="宋体" w:hint="eastAsia"/>
          <w:sz w:val="24"/>
          <w:szCs w:val="24"/>
        </w:rPr>
        <w:t>⑸</w:t>
      </w:r>
      <w:r w:rsidRPr="006B5B8F">
        <w:rPr>
          <w:rFonts w:ascii="宋体" w:hAnsi="宋体" w:cs="宋体"/>
          <w:sz w:val="24"/>
          <w:szCs w:val="24"/>
        </w:rPr>
        <w:fldChar w:fldCharType="end"/>
      </w:r>
      <w:r w:rsidRPr="006B5B8F">
        <w:rPr>
          <w:rFonts w:ascii="宋体" w:hAnsi="宋体" w:cs="宋体" w:hint="eastAsia"/>
          <w:sz w:val="24"/>
          <w:szCs w:val="24"/>
        </w:rPr>
        <w:t>投标人有串通投标行为的；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6 \* GB2 </w:instrText>
      </w:r>
      <w:r w:rsidRPr="006B5B8F">
        <w:rPr>
          <w:rFonts w:ascii="宋体" w:hAnsi="宋体" w:cs="宋体"/>
          <w:sz w:val="24"/>
          <w:szCs w:val="24"/>
        </w:rPr>
        <w:fldChar w:fldCharType="separate"/>
      </w:r>
      <w:r w:rsidRPr="006B5B8F">
        <w:rPr>
          <w:rFonts w:ascii="宋体" w:hAnsi="宋体" w:cs="宋体" w:hint="eastAsia"/>
          <w:sz w:val="24"/>
          <w:szCs w:val="24"/>
        </w:rPr>
        <w:t>⑹</w:t>
      </w:r>
      <w:r w:rsidRPr="006B5B8F">
        <w:rPr>
          <w:rFonts w:ascii="宋体" w:hAnsi="宋体" w:cs="宋体"/>
          <w:sz w:val="24"/>
          <w:szCs w:val="24"/>
        </w:rPr>
        <w:fldChar w:fldCharType="end"/>
      </w:r>
      <w:r w:rsidRPr="006B5B8F">
        <w:rPr>
          <w:rFonts w:ascii="宋体" w:hAnsi="宋体" w:cs="宋体" w:hint="eastAsia"/>
          <w:sz w:val="24"/>
          <w:szCs w:val="24"/>
        </w:rPr>
        <w:t>严重扰乱政府采购程序的；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7 \* GB2 </w:instrText>
      </w:r>
      <w:r w:rsidRPr="006B5B8F">
        <w:rPr>
          <w:rFonts w:ascii="宋体" w:hAnsi="宋体" w:cs="宋体"/>
          <w:sz w:val="24"/>
          <w:szCs w:val="24"/>
        </w:rPr>
        <w:fldChar w:fldCharType="separate"/>
      </w:r>
      <w:r w:rsidRPr="006B5B8F">
        <w:rPr>
          <w:rFonts w:ascii="宋体" w:hAnsi="宋体" w:cs="宋体" w:hint="eastAsia"/>
          <w:sz w:val="24"/>
          <w:szCs w:val="24"/>
        </w:rPr>
        <w:t>⑺</w:t>
      </w:r>
      <w:r w:rsidRPr="006B5B8F">
        <w:rPr>
          <w:rFonts w:ascii="宋体" w:hAnsi="宋体" w:cs="宋体"/>
          <w:sz w:val="24"/>
          <w:szCs w:val="24"/>
        </w:rPr>
        <w:fldChar w:fldCharType="end"/>
      </w:r>
      <w:r w:rsidRPr="006B5B8F">
        <w:rPr>
          <w:rFonts w:ascii="宋体" w:hAnsi="宋体" w:cs="宋体" w:hint="eastAsia"/>
          <w:sz w:val="24"/>
          <w:szCs w:val="24"/>
        </w:rPr>
        <w:t>违反其他法律法规规定的情形。</w:t>
      </w:r>
    </w:p>
    <w:p w:rsidR="00811322" w:rsidRPr="006B5B8F" w:rsidRDefault="00746DF7">
      <w:pPr>
        <w:spacing w:line="360" w:lineRule="auto"/>
        <w:ind w:left="972" w:hangingChars="405" w:hanging="972"/>
        <w:rPr>
          <w:rFonts w:ascii="宋体" w:hAnsi="宋体"/>
          <w:sz w:val="24"/>
          <w:szCs w:val="24"/>
        </w:rPr>
      </w:pPr>
      <w:r w:rsidRPr="006B5B8F">
        <w:rPr>
          <w:rFonts w:ascii="宋体" w:hAnsi="宋体" w:cs="宋体"/>
          <w:sz w:val="24"/>
          <w:szCs w:val="24"/>
        </w:rPr>
        <w:t xml:space="preserve">5.5.3   </w:t>
      </w:r>
      <w:r w:rsidRPr="006B5B8F">
        <w:rPr>
          <w:rFonts w:ascii="宋体" w:hAnsi="宋体" w:cs="宋体" w:hint="eastAsia"/>
          <w:sz w:val="24"/>
          <w:szCs w:val="24"/>
        </w:rPr>
        <w:t>因投标人有第</w:t>
      </w:r>
      <w:r w:rsidRPr="006B5B8F">
        <w:rPr>
          <w:rFonts w:ascii="宋体" w:hAnsi="宋体" w:cs="宋体"/>
          <w:sz w:val="24"/>
          <w:szCs w:val="24"/>
        </w:rPr>
        <w:t>5.5.2</w:t>
      </w:r>
      <w:r w:rsidRPr="006B5B8F">
        <w:rPr>
          <w:rFonts w:ascii="宋体" w:hAnsi="宋体" w:cs="宋体" w:hint="eastAsia"/>
          <w:sz w:val="24"/>
          <w:szCs w:val="24"/>
        </w:rPr>
        <w:t>条情形之一造成采购人和采购代理机构损失的，采购人和采购代理机构有权追究投标人赔偿责任。</w:t>
      </w:r>
    </w:p>
    <w:p w:rsidR="00811322" w:rsidRPr="006B5B8F" w:rsidRDefault="00746DF7">
      <w:pPr>
        <w:pStyle w:val="aff0"/>
        <w:spacing w:beforeLines="100" w:afterLines="100" w:after="240"/>
        <w:jc w:val="left"/>
        <w:outlineLvl w:val="1"/>
        <w:rPr>
          <w:rFonts w:ascii="宋体" w:hAnsi="宋体" w:cs="Times New Roman"/>
          <w:sz w:val="30"/>
          <w:szCs w:val="30"/>
        </w:rPr>
      </w:pPr>
      <w:bookmarkStart w:id="93" w:name="_Toc201927214"/>
      <w:r w:rsidRPr="006B5B8F">
        <w:rPr>
          <w:rFonts w:ascii="宋体" w:hAnsi="宋体" w:cs="宋体" w:hint="eastAsia"/>
          <w:sz w:val="30"/>
          <w:szCs w:val="30"/>
        </w:rPr>
        <w:t>六开标、资格审查、评标</w:t>
      </w:r>
      <w:bookmarkEnd w:id="93"/>
    </w:p>
    <w:p w:rsidR="00811322" w:rsidRPr="006B5B8F" w:rsidRDefault="00746DF7">
      <w:pPr>
        <w:spacing w:line="360" w:lineRule="auto"/>
        <w:ind w:leftChars="450" w:left="945"/>
        <w:rPr>
          <w:rFonts w:ascii="宋体" w:hAnsi="宋体"/>
          <w:b/>
          <w:bCs/>
          <w:sz w:val="24"/>
          <w:szCs w:val="24"/>
        </w:rPr>
      </w:pPr>
      <w:r w:rsidRPr="006B5B8F">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6B5B8F">
        <w:rPr>
          <w:rFonts w:ascii="宋体" w:hAnsi="宋体" w:cs="宋体"/>
          <w:b/>
          <w:bCs/>
          <w:sz w:val="24"/>
          <w:szCs w:val="24"/>
        </w:rPr>
        <w:t>400-881-7190</w:t>
      </w:r>
      <w:r w:rsidRPr="006B5B8F">
        <w:rPr>
          <w:rFonts w:ascii="宋体" w:hAnsi="宋体" w:cs="宋体" w:hint="eastAsia"/>
          <w:b/>
          <w:bCs/>
          <w:sz w:val="24"/>
          <w:szCs w:val="24"/>
        </w:rPr>
        <w:t>）。</w:t>
      </w:r>
    </w:p>
    <w:p w:rsidR="00811322" w:rsidRPr="006B5B8F" w:rsidRDefault="00746DF7">
      <w:pPr>
        <w:pStyle w:val="3111333rdlevelBOD0BoldHeadCTH3H31Heading1"/>
        <w:rPr>
          <w:rFonts w:ascii="宋体"/>
        </w:rPr>
      </w:pPr>
      <w:bookmarkStart w:id="94" w:name="_Toc201927215"/>
      <w:r w:rsidRPr="006B5B8F">
        <w:rPr>
          <w:rFonts w:ascii="宋体" w:cs="宋体"/>
        </w:rPr>
        <w:t xml:space="preserve">6.1     </w:t>
      </w:r>
      <w:r w:rsidRPr="006B5B8F">
        <w:rPr>
          <w:rFonts w:ascii="宋体" w:cs="宋体" w:hint="eastAsia"/>
        </w:rPr>
        <w:t>开标</w:t>
      </w:r>
      <w:bookmarkEnd w:id="94"/>
    </w:p>
    <w:p w:rsidR="00811322" w:rsidRPr="006B5B8F" w:rsidRDefault="00746DF7">
      <w:pPr>
        <w:spacing w:line="360" w:lineRule="auto"/>
        <w:ind w:left="960" w:hangingChars="400" w:hanging="960"/>
        <w:rPr>
          <w:rFonts w:ascii="宋体" w:hAnsi="宋体"/>
          <w:sz w:val="24"/>
          <w:szCs w:val="24"/>
        </w:rPr>
      </w:pPr>
      <w:bookmarkStart w:id="95" w:name="_Toc62137895"/>
      <w:bookmarkStart w:id="96" w:name="_Toc61531171"/>
      <w:bookmarkStart w:id="97" w:name="_Toc61443371"/>
      <w:bookmarkStart w:id="98" w:name="_Toc63255639"/>
      <w:bookmarkStart w:id="99" w:name="_Toc61530938"/>
      <w:bookmarkStart w:id="100" w:name="_Toc28989"/>
      <w:bookmarkStart w:id="101" w:name="_Toc57015807"/>
      <w:r w:rsidRPr="006B5B8F">
        <w:rPr>
          <w:rFonts w:ascii="宋体" w:hAnsi="宋体" w:cs="宋体"/>
          <w:sz w:val="24"/>
          <w:szCs w:val="24"/>
        </w:rPr>
        <w:t>6.1.1 </w:t>
      </w:r>
      <w:r w:rsidRPr="006B5B8F">
        <w:rPr>
          <w:rFonts w:ascii="宋体" w:hAnsi="宋体" w:cs="宋体" w:hint="eastAsia"/>
          <w:sz w:val="24"/>
          <w:szCs w:val="24"/>
        </w:rPr>
        <w:t>开标时间和地点：见投标人须知前附表（一）</w:t>
      </w:r>
      <w:bookmarkEnd w:id="95"/>
      <w:bookmarkEnd w:id="96"/>
      <w:bookmarkEnd w:id="97"/>
      <w:bookmarkEnd w:id="98"/>
      <w:bookmarkEnd w:id="99"/>
      <w:bookmarkEnd w:id="100"/>
      <w:bookmarkEnd w:id="101"/>
    </w:p>
    <w:p w:rsidR="00811322" w:rsidRPr="006B5B8F" w:rsidRDefault="00746DF7">
      <w:pPr>
        <w:spacing w:line="360" w:lineRule="auto"/>
        <w:ind w:left="960" w:hangingChars="400" w:hanging="960"/>
        <w:rPr>
          <w:rFonts w:ascii="宋体" w:hAnsi="宋体"/>
          <w:sz w:val="24"/>
          <w:szCs w:val="24"/>
        </w:rPr>
      </w:pPr>
      <w:bookmarkStart w:id="102" w:name="_Toc63255640"/>
      <w:bookmarkStart w:id="103" w:name="_Toc62137896"/>
      <w:bookmarkStart w:id="104" w:name="_Toc61531172"/>
      <w:bookmarkStart w:id="105" w:name="_Toc57015808"/>
      <w:bookmarkStart w:id="106" w:name="_Toc61530939"/>
      <w:bookmarkStart w:id="107" w:name="_Toc61443372"/>
      <w:bookmarkStart w:id="108" w:name="_Toc20163"/>
      <w:r w:rsidRPr="006B5B8F">
        <w:rPr>
          <w:rFonts w:ascii="宋体" w:hAnsi="宋体" w:cs="宋体"/>
          <w:sz w:val="24"/>
          <w:szCs w:val="24"/>
        </w:rPr>
        <w:t>6.1.2 </w:t>
      </w:r>
      <w:r w:rsidRPr="006B5B8F">
        <w:rPr>
          <w:rFonts w:ascii="宋体" w:hAnsi="宋体" w:cs="宋体" w:hint="eastAsia"/>
          <w:sz w:val="24"/>
          <w:szCs w:val="24"/>
        </w:rPr>
        <w:t>投标人的投标人代表应当在线参加，否则视同认可开标结果，事后不得对采购相关人员、开标过程和开标结果提出质疑；</w:t>
      </w:r>
      <w:bookmarkEnd w:id="102"/>
      <w:bookmarkEnd w:id="103"/>
      <w:bookmarkEnd w:id="104"/>
      <w:bookmarkEnd w:id="105"/>
      <w:bookmarkEnd w:id="106"/>
      <w:bookmarkEnd w:id="107"/>
      <w:bookmarkEnd w:id="108"/>
    </w:p>
    <w:p w:rsidR="00811322" w:rsidRPr="006B5B8F" w:rsidRDefault="00746DF7">
      <w:pPr>
        <w:spacing w:line="360" w:lineRule="auto"/>
        <w:ind w:left="960" w:hangingChars="400" w:hanging="960"/>
        <w:rPr>
          <w:rFonts w:ascii="宋体" w:hAnsi="宋体"/>
          <w:sz w:val="24"/>
          <w:szCs w:val="24"/>
        </w:rPr>
      </w:pPr>
      <w:bookmarkStart w:id="109" w:name="_Toc62137897"/>
      <w:bookmarkStart w:id="110" w:name="_Toc63255641"/>
      <w:bookmarkStart w:id="111" w:name="_Toc61530940"/>
      <w:bookmarkStart w:id="112" w:name="_Toc336"/>
      <w:bookmarkStart w:id="113" w:name="_Toc61531173"/>
      <w:bookmarkStart w:id="114" w:name="_Toc61443373"/>
      <w:bookmarkStart w:id="115" w:name="_Toc57015809"/>
      <w:r w:rsidRPr="006B5B8F">
        <w:rPr>
          <w:rFonts w:ascii="宋体" w:hAnsi="宋体" w:cs="宋体"/>
          <w:sz w:val="24"/>
          <w:szCs w:val="24"/>
        </w:rPr>
        <w:t xml:space="preserve">6.1.3   </w:t>
      </w:r>
      <w:r w:rsidRPr="006B5B8F">
        <w:rPr>
          <w:rFonts w:ascii="宋体" w:hAnsi="宋体" w:cs="宋体" w:hint="eastAsia"/>
          <w:sz w:val="24"/>
          <w:szCs w:val="24"/>
        </w:rPr>
        <w:t>开标程序</w:t>
      </w:r>
      <w:bookmarkEnd w:id="109"/>
      <w:bookmarkEnd w:id="110"/>
      <w:bookmarkEnd w:id="111"/>
      <w:bookmarkEnd w:id="112"/>
      <w:bookmarkEnd w:id="113"/>
      <w:bookmarkEnd w:id="114"/>
      <w:bookmarkEnd w:id="115"/>
    </w:p>
    <w:p w:rsidR="00811322" w:rsidRPr="006B5B8F" w:rsidRDefault="00746DF7">
      <w:pPr>
        <w:spacing w:line="360" w:lineRule="auto"/>
        <w:ind w:leftChars="399" w:left="958" w:hangingChars="50" w:hanging="120"/>
        <w:rPr>
          <w:rFonts w:ascii="宋体" w:hAnsi="宋体"/>
          <w:sz w:val="24"/>
          <w:szCs w:val="24"/>
        </w:rPr>
      </w:pPr>
      <w:bookmarkStart w:id="116" w:name="_Toc61530941"/>
      <w:bookmarkStart w:id="117" w:name="_Toc57015810"/>
      <w:bookmarkStart w:id="118" w:name="_Toc61531174"/>
      <w:bookmarkStart w:id="119" w:name="_Toc62137898"/>
      <w:bookmarkStart w:id="120" w:name="_Toc61443374"/>
      <w:bookmarkStart w:id="121" w:name="_Toc6779"/>
      <w:bookmarkStart w:id="122" w:name="_Toc63255642"/>
      <w:r w:rsidRPr="006B5B8F">
        <w:rPr>
          <w:rFonts w:ascii="宋体" w:hAnsi="宋体" w:cs="宋体" w:hint="eastAsia"/>
          <w:sz w:val="24"/>
          <w:szCs w:val="24"/>
        </w:rPr>
        <w:t>⑴采购代理机构按照采购文件规定的时间通过政</w:t>
      </w:r>
      <w:proofErr w:type="gramStart"/>
      <w:r w:rsidRPr="006B5B8F">
        <w:rPr>
          <w:rFonts w:ascii="宋体" w:hAnsi="宋体" w:cs="宋体" w:hint="eastAsia"/>
          <w:sz w:val="24"/>
          <w:szCs w:val="24"/>
        </w:rPr>
        <w:t>采云</w:t>
      </w:r>
      <w:proofErr w:type="gramEnd"/>
      <w:r w:rsidRPr="006B5B8F">
        <w:rPr>
          <w:rFonts w:ascii="宋体" w:hAnsi="宋体" w:cs="宋体" w:hint="eastAsia"/>
          <w:sz w:val="24"/>
          <w:szCs w:val="24"/>
        </w:rPr>
        <w:t>平台组织开标、开启响应文件；</w:t>
      </w:r>
      <w:bookmarkEnd w:id="116"/>
      <w:bookmarkEnd w:id="117"/>
      <w:bookmarkEnd w:id="118"/>
      <w:bookmarkEnd w:id="119"/>
      <w:bookmarkEnd w:id="120"/>
      <w:bookmarkEnd w:id="121"/>
      <w:bookmarkEnd w:id="122"/>
    </w:p>
    <w:p w:rsidR="00811322" w:rsidRPr="006B5B8F" w:rsidRDefault="00746DF7">
      <w:pPr>
        <w:spacing w:line="360" w:lineRule="auto"/>
        <w:ind w:leftChars="400" w:left="840"/>
        <w:rPr>
          <w:rFonts w:ascii="宋体" w:hAnsi="宋体"/>
          <w:sz w:val="24"/>
          <w:szCs w:val="24"/>
        </w:rPr>
      </w:pPr>
      <w:bookmarkStart w:id="123" w:name="_Toc63255643"/>
      <w:bookmarkStart w:id="124" w:name="_Toc62137899"/>
      <w:bookmarkStart w:id="125" w:name="_Toc61531175"/>
      <w:bookmarkStart w:id="126" w:name="_Toc57015811"/>
      <w:bookmarkStart w:id="127" w:name="_Toc17904"/>
      <w:bookmarkStart w:id="128" w:name="_Toc61530942"/>
      <w:bookmarkStart w:id="129" w:name="_Toc61443375"/>
      <w:r w:rsidRPr="006B5B8F">
        <w:rPr>
          <w:rFonts w:ascii="宋体" w:hAnsi="宋体" w:cs="宋体" w:hint="eastAsia"/>
          <w:sz w:val="24"/>
          <w:szCs w:val="24"/>
        </w:rPr>
        <w:t>⑵</w:t>
      </w:r>
      <w:bookmarkEnd w:id="123"/>
      <w:bookmarkEnd w:id="124"/>
      <w:bookmarkEnd w:id="125"/>
      <w:bookmarkEnd w:id="126"/>
      <w:bookmarkEnd w:id="127"/>
      <w:bookmarkEnd w:id="128"/>
      <w:bookmarkEnd w:id="129"/>
      <w:r w:rsidRPr="006B5B8F">
        <w:rPr>
          <w:rFonts w:ascii="宋体" w:hAnsi="宋体" w:cs="宋体" w:hint="eastAsia"/>
          <w:bCs/>
          <w:sz w:val="24"/>
          <w:szCs w:val="24"/>
        </w:rPr>
        <w:t>投标人填写并通过在线询标澄清方式递交《政府采购活动现场确认声明书》，递交时间为询标</w:t>
      </w:r>
      <w:proofErr w:type="gramStart"/>
      <w:r w:rsidRPr="006B5B8F">
        <w:rPr>
          <w:rFonts w:ascii="宋体" w:hAnsi="宋体" w:cs="宋体" w:hint="eastAsia"/>
          <w:bCs/>
          <w:sz w:val="24"/>
          <w:szCs w:val="24"/>
        </w:rPr>
        <w:t>函发出</w:t>
      </w:r>
      <w:proofErr w:type="gramEnd"/>
      <w:r w:rsidRPr="006B5B8F">
        <w:rPr>
          <w:rFonts w:ascii="宋体" w:hAnsi="宋体" w:cs="宋体" w:hint="eastAsia"/>
          <w:bCs/>
          <w:sz w:val="24"/>
          <w:szCs w:val="24"/>
        </w:rPr>
        <w:t>后</w:t>
      </w:r>
      <w:r w:rsidRPr="006B5B8F">
        <w:rPr>
          <w:rFonts w:ascii="宋体" w:hAnsi="宋体" w:cs="宋体"/>
          <w:bCs/>
          <w:sz w:val="24"/>
          <w:szCs w:val="24"/>
        </w:rPr>
        <w:t>20</w:t>
      </w:r>
      <w:r w:rsidRPr="006B5B8F">
        <w:rPr>
          <w:rFonts w:ascii="宋体" w:hAnsi="宋体" w:cs="宋体" w:hint="eastAsia"/>
          <w:bCs/>
          <w:sz w:val="24"/>
          <w:szCs w:val="24"/>
        </w:rPr>
        <w:t>分钟内，如未在规定时间（询标</w:t>
      </w:r>
      <w:proofErr w:type="gramStart"/>
      <w:r w:rsidRPr="006B5B8F">
        <w:rPr>
          <w:rFonts w:ascii="宋体" w:hAnsi="宋体" w:cs="宋体" w:hint="eastAsia"/>
          <w:bCs/>
          <w:sz w:val="24"/>
          <w:szCs w:val="24"/>
        </w:rPr>
        <w:t>函发</w:t>
      </w:r>
      <w:proofErr w:type="gramEnd"/>
      <w:r w:rsidRPr="006B5B8F">
        <w:rPr>
          <w:rFonts w:ascii="宋体" w:hAnsi="宋体" w:cs="宋体" w:hint="eastAsia"/>
          <w:bCs/>
          <w:sz w:val="24"/>
          <w:szCs w:val="24"/>
        </w:rPr>
        <w:t>出后20分钟）内未签署《政府采购活动现场确认声明书》的，将视同该投标人已如实确认与采购人以及参加本次采购的其他供应商不存在影响公平竞争的利害关系</w:t>
      </w:r>
      <w:r w:rsidRPr="006B5B8F">
        <w:rPr>
          <w:rFonts w:ascii="宋体" w:hAnsi="宋体" w:cs="宋体" w:hint="eastAsia"/>
          <w:sz w:val="24"/>
          <w:szCs w:val="24"/>
        </w:rPr>
        <w:t>；</w:t>
      </w:r>
    </w:p>
    <w:p w:rsidR="00811322" w:rsidRPr="006B5B8F" w:rsidRDefault="00746DF7">
      <w:pPr>
        <w:spacing w:line="360" w:lineRule="auto"/>
        <w:ind w:leftChars="400" w:left="840"/>
        <w:rPr>
          <w:rFonts w:ascii="宋体" w:hAnsi="宋体"/>
          <w:sz w:val="24"/>
          <w:szCs w:val="24"/>
        </w:rPr>
      </w:pPr>
      <w:bookmarkStart w:id="130" w:name="_Toc61530943"/>
      <w:bookmarkStart w:id="131" w:name="_Toc63255644"/>
      <w:bookmarkStart w:id="132" w:name="_Toc61443376"/>
      <w:bookmarkStart w:id="133" w:name="_Toc57015812"/>
      <w:bookmarkStart w:id="134" w:name="_Toc62137900"/>
      <w:bookmarkStart w:id="135" w:name="_Toc61531176"/>
      <w:bookmarkStart w:id="136" w:name="_Toc612"/>
      <w:r w:rsidRPr="006B5B8F">
        <w:rPr>
          <w:rFonts w:ascii="宋体" w:hAnsi="宋体" w:cs="宋体" w:hint="eastAsia"/>
          <w:sz w:val="24"/>
          <w:szCs w:val="24"/>
        </w:rPr>
        <w:t>⑶投标人进行在线解密（解密时间为投标截止时间后</w:t>
      </w:r>
      <w:r w:rsidRPr="006B5B8F">
        <w:rPr>
          <w:rFonts w:ascii="宋体" w:hAnsi="宋体" w:cs="宋体"/>
          <w:sz w:val="24"/>
          <w:szCs w:val="24"/>
        </w:rPr>
        <w:t>30</w:t>
      </w:r>
      <w:r w:rsidRPr="006B5B8F">
        <w:rPr>
          <w:rFonts w:ascii="宋体" w:hAnsi="宋体" w:cs="宋体" w:hint="eastAsia"/>
          <w:sz w:val="24"/>
          <w:szCs w:val="24"/>
        </w:rPr>
        <w:t>分钟内），若投标人在</w:t>
      </w:r>
      <w:r w:rsidRPr="006B5B8F">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6B5B8F">
        <w:rPr>
          <w:rFonts w:ascii="宋体" w:hAnsi="宋体" w:cs="宋体" w:hint="eastAsia"/>
          <w:sz w:val="24"/>
          <w:szCs w:val="24"/>
        </w:rPr>
        <w:t>采云</w:t>
      </w:r>
      <w:proofErr w:type="gramEnd"/>
      <w:r w:rsidRPr="006B5B8F">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30"/>
      <w:bookmarkEnd w:id="131"/>
      <w:bookmarkEnd w:id="132"/>
      <w:bookmarkEnd w:id="133"/>
      <w:bookmarkEnd w:id="134"/>
      <w:bookmarkEnd w:id="135"/>
      <w:bookmarkEnd w:id="136"/>
    </w:p>
    <w:p w:rsidR="00811322" w:rsidRPr="006B5B8F" w:rsidRDefault="00746DF7">
      <w:pPr>
        <w:spacing w:line="360" w:lineRule="auto"/>
        <w:ind w:leftChars="400" w:left="840"/>
        <w:rPr>
          <w:rFonts w:ascii="宋体" w:hAnsi="宋体"/>
          <w:sz w:val="24"/>
          <w:szCs w:val="24"/>
        </w:rPr>
      </w:pPr>
      <w:bookmarkStart w:id="137" w:name="_Toc25990"/>
      <w:bookmarkStart w:id="138" w:name="_Toc57015813"/>
      <w:bookmarkStart w:id="139" w:name="_Toc63255645"/>
      <w:bookmarkStart w:id="140" w:name="_Toc62137901"/>
      <w:bookmarkStart w:id="141" w:name="_Toc61531177"/>
      <w:bookmarkStart w:id="142" w:name="_Toc61443377"/>
      <w:bookmarkStart w:id="143" w:name="_Toc61530944"/>
      <w:r w:rsidRPr="006B5B8F">
        <w:rPr>
          <w:rFonts w:ascii="宋体" w:hAnsi="宋体" w:cs="宋体" w:hint="eastAsia"/>
          <w:sz w:val="24"/>
          <w:szCs w:val="24"/>
        </w:rPr>
        <w:t>⑷采购代理机构做好开标记录，投标人在解密完成后可点击【查看开标记录】查看；</w:t>
      </w:r>
      <w:bookmarkEnd w:id="137"/>
      <w:bookmarkEnd w:id="138"/>
      <w:bookmarkEnd w:id="139"/>
      <w:bookmarkEnd w:id="140"/>
      <w:bookmarkEnd w:id="141"/>
      <w:bookmarkEnd w:id="142"/>
      <w:bookmarkEnd w:id="143"/>
    </w:p>
    <w:p w:rsidR="00811322" w:rsidRPr="006B5B8F" w:rsidRDefault="00746DF7">
      <w:pPr>
        <w:spacing w:line="360" w:lineRule="auto"/>
        <w:ind w:left="960" w:hangingChars="400" w:hanging="960"/>
        <w:rPr>
          <w:rFonts w:ascii="宋体" w:hAnsi="宋体"/>
          <w:sz w:val="24"/>
          <w:szCs w:val="24"/>
        </w:rPr>
      </w:pPr>
      <w:bookmarkStart w:id="144" w:name="_Toc61530945"/>
      <w:bookmarkStart w:id="145" w:name="_Toc61531178"/>
      <w:bookmarkStart w:id="146" w:name="_Toc13267"/>
      <w:bookmarkStart w:id="147" w:name="_Toc62137902"/>
      <w:bookmarkStart w:id="148" w:name="_Toc57015814"/>
      <w:bookmarkStart w:id="149" w:name="_Toc61443378"/>
      <w:bookmarkStart w:id="150" w:name="_Toc63255646"/>
      <w:r w:rsidRPr="006B5B8F">
        <w:rPr>
          <w:rFonts w:ascii="宋体" w:hAnsi="宋体" w:cs="宋体"/>
          <w:sz w:val="24"/>
          <w:szCs w:val="24"/>
        </w:rPr>
        <w:t xml:space="preserve">6.1.4   </w:t>
      </w:r>
      <w:r w:rsidRPr="006B5B8F">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44"/>
      <w:bookmarkEnd w:id="145"/>
      <w:bookmarkEnd w:id="146"/>
      <w:bookmarkEnd w:id="147"/>
      <w:bookmarkEnd w:id="148"/>
      <w:bookmarkEnd w:id="149"/>
      <w:bookmarkEnd w:id="150"/>
    </w:p>
    <w:p w:rsidR="00811322" w:rsidRPr="006B5B8F" w:rsidRDefault="00746DF7">
      <w:pPr>
        <w:spacing w:line="360" w:lineRule="auto"/>
        <w:ind w:left="960" w:hangingChars="400" w:hanging="960"/>
        <w:rPr>
          <w:rFonts w:ascii="宋体" w:hAnsi="宋体"/>
          <w:sz w:val="24"/>
          <w:szCs w:val="24"/>
        </w:rPr>
      </w:pPr>
      <w:bookmarkStart w:id="151" w:name="_Toc62137903"/>
      <w:bookmarkStart w:id="152" w:name="_Toc57015815"/>
      <w:bookmarkStart w:id="153" w:name="_Toc61443379"/>
      <w:bookmarkStart w:id="154" w:name="_Toc61530946"/>
      <w:bookmarkStart w:id="155" w:name="_Toc63255647"/>
      <w:bookmarkStart w:id="156" w:name="_Toc24126"/>
      <w:bookmarkStart w:id="157" w:name="_Toc61531179"/>
      <w:r w:rsidRPr="006B5B8F">
        <w:rPr>
          <w:rFonts w:ascii="宋体" w:hAnsi="宋体" w:cs="宋体"/>
          <w:sz w:val="24"/>
          <w:szCs w:val="24"/>
        </w:rPr>
        <w:t xml:space="preserve">6.1.5   </w:t>
      </w:r>
      <w:r w:rsidRPr="006B5B8F">
        <w:rPr>
          <w:rFonts w:ascii="宋体" w:hAnsi="宋体" w:cs="宋体" w:hint="eastAsia"/>
          <w:sz w:val="24"/>
          <w:szCs w:val="24"/>
        </w:rPr>
        <w:t>开标结束。</w:t>
      </w:r>
      <w:bookmarkEnd w:id="151"/>
      <w:bookmarkEnd w:id="152"/>
      <w:bookmarkEnd w:id="153"/>
      <w:bookmarkEnd w:id="154"/>
      <w:bookmarkEnd w:id="155"/>
      <w:bookmarkEnd w:id="156"/>
      <w:bookmarkEnd w:id="157"/>
    </w:p>
    <w:p w:rsidR="00811322" w:rsidRPr="006B5B8F" w:rsidRDefault="00746DF7">
      <w:pPr>
        <w:pStyle w:val="3111333rdlevelBOD0BoldHeadCTH3H31Heading1"/>
        <w:rPr>
          <w:rFonts w:ascii="宋体"/>
        </w:rPr>
      </w:pPr>
      <w:bookmarkStart w:id="158" w:name="_Toc62137904"/>
      <w:bookmarkStart w:id="159" w:name="_Toc201927216"/>
      <w:r w:rsidRPr="006B5B8F">
        <w:rPr>
          <w:rFonts w:ascii="宋体" w:cs="宋体"/>
        </w:rPr>
        <w:t xml:space="preserve">6.2     </w:t>
      </w:r>
      <w:r w:rsidRPr="006B5B8F">
        <w:rPr>
          <w:rFonts w:ascii="宋体" w:cs="宋体" w:hint="eastAsia"/>
        </w:rPr>
        <w:t>资格审查</w:t>
      </w:r>
      <w:bookmarkEnd w:id="158"/>
      <w:bookmarkEnd w:id="159"/>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6.2.1   </w:t>
      </w:r>
      <w:r w:rsidRPr="006B5B8F">
        <w:rPr>
          <w:rFonts w:ascii="宋体" w:hAnsi="宋体" w:cs="宋体" w:hint="eastAsia"/>
          <w:sz w:val="24"/>
          <w:szCs w:val="24"/>
        </w:rPr>
        <w:t>资格审查内容：</w:t>
      </w:r>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采购人按招标公告内投标人资格要求及本章第</w:t>
      </w:r>
      <w:r w:rsidRPr="006B5B8F">
        <w:rPr>
          <w:rFonts w:ascii="宋体" w:hAnsi="宋体" w:cs="宋体"/>
          <w:sz w:val="24"/>
          <w:szCs w:val="24"/>
        </w:rPr>
        <w:t>3.3</w:t>
      </w:r>
      <w:r w:rsidRPr="006B5B8F">
        <w:rPr>
          <w:rFonts w:ascii="宋体" w:hAnsi="宋体" w:cs="宋体" w:hint="eastAsia"/>
          <w:sz w:val="24"/>
          <w:szCs w:val="24"/>
        </w:rPr>
        <w:t>条资格审查文件的组成内容进行审查；</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6.2.2   </w:t>
      </w:r>
      <w:r w:rsidRPr="006B5B8F">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811322" w:rsidRPr="006B5B8F">
        <w:trPr>
          <w:trHeight w:val="510"/>
          <w:jc w:val="center"/>
        </w:trPr>
        <w:tc>
          <w:tcPr>
            <w:tcW w:w="708"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序号</w:t>
            </w:r>
          </w:p>
        </w:tc>
        <w:tc>
          <w:tcPr>
            <w:tcW w:w="1701"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资格审查内容</w:t>
            </w:r>
          </w:p>
        </w:tc>
        <w:tc>
          <w:tcPr>
            <w:tcW w:w="6666"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审查因素</w:t>
            </w:r>
          </w:p>
        </w:tc>
      </w:tr>
      <w:tr w:rsidR="00811322" w:rsidRPr="006B5B8F">
        <w:trPr>
          <w:trHeight w:val="510"/>
          <w:jc w:val="center"/>
        </w:trPr>
        <w:tc>
          <w:tcPr>
            <w:tcW w:w="708" w:type="dxa"/>
            <w:vMerge w:val="restart"/>
            <w:vAlign w:val="center"/>
          </w:tcPr>
          <w:p w:rsidR="00811322" w:rsidRPr="006B5B8F" w:rsidRDefault="00746DF7">
            <w:pPr>
              <w:jc w:val="center"/>
              <w:rPr>
                <w:rFonts w:ascii="宋体" w:hAnsi="宋体"/>
                <w:sz w:val="24"/>
                <w:szCs w:val="24"/>
              </w:rPr>
            </w:pPr>
            <w:r w:rsidRPr="006B5B8F">
              <w:rPr>
                <w:rFonts w:ascii="宋体" w:hAnsi="宋体" w:cs="宋体"/>
                <w:sz w:val="24"/>
                <w:szCs w:val="24"/>
              </w:rPr>
              <w:t>1</w:t>
            </w:r>
          </w:p>
        </w:tc>
        <w:tc>
          <w:tcPr>
            <w:tcW w:w="1701"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营业执照</w:t>
            </w:r>
          </w:p>
        </w:tc>
        <w:tc>
          <w:tcPr>
            <w:tcW w:w="6666" w:type="dxa"/>
            <w:vAlign w:val="center"/>
          </w:tcPr>
          <w:p w:rsidR="00811322" w:rsidRPr="006B5B8F" w:rsidRDefault="00746DF7">
            <w:pPr>
              <w:ind w:leftChars="-44" w:left="-92" w:firstLineChars="38" w:firstLine="91"/>
              <w:jc w:val="left"/>
              <w:rPr>
                <w:rFonts w:ascii="宋体" w:hAnsi="宋体"/>
                <w:sz w:val="24"/>
                <w:szCs w:val="24"/>
              </w:rPr>
            </w:pPr>
            <w:r w:rsidRPr="006B5B8F">
              <w:rPr>
                <w:rFonts w:ascii="宋体" w:hAnsi="宋体" w:cs="宋体" w:hint="eastAsia"/>
                <w:sz w:val="24"/>
                <w:szCs w:val="24"/>
              </w:rPr>
              <w:t>营业期限在有效期内；</w:t>
            </w:r>
          </w:p>
        </w:tc>
      </w:tr>
      <w:tr w:rsidR="00811322" w:rsidRPr="006B5B8F">
        <w:trPr>
          <w:trHeight w:val="510"/>
          <w:jc w:val="center"/>
        </w:trPr>
        <w:tc>
          <w:tcPr>
            <w:tcW w:w="708" w:type="dxa"/>
            <w:vMerge/>
            <w:vAlign w:val="center"/>
          </w:tcPr>
          <w:p w:rsidR="00811322" w:rsidRPr="006B5B8F" w:rsidRDefault="00811322">
            <w:pPr>
              <w:jc w:val="center"/>
              <w:rPr>
                <w:rFonts w:ascii="宋体" w:hAnsi="宋体"/>
                <w:sz w:val="24"/>
                <w:szCs w:val="24"/>
              </w:rPr>
            </w:pPr>
          </w:p>
        </w:tc>
        <w:tc>
          <w:tcPr>
            <w:tcW w:w="1701"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负责人身份</w:t>
            </w:r>
          </w:p>
        </w:tc>
        <w:tc>
          <w:tcPr>
            <w:tcW w:w="6666" w:type="dxa"/>
            <w:vAlign w:val="center"/>
          </w:tcPr>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t xml:space="preserve">1. </w:t>
            </w:r>
            <w:r w:rsidRPr="006B5B8F">
              <w:rPr>
                <w:rFonts w:ascii="宋体" w:hAnsi="宋体" w:cs="宋体" w:hint="eastAsia"/>
                <w:sz w:val="24"/>
                <w:szCs w:val="24"/>
              </w:rPr>
              <w:t>负责人身份证正、反面电子文档；</w:t>
            </w:r>
          </w:p>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t xml:space="preserve">2. </w:t>
            </w:r>
            <w:r w:rsidRPr="006B5B8F">
              <w:rPr>
                <w:rFonts w:ascii="宋体" w:hAnsi="宋体" w:cs="宋体" w:hint="eastAsia"/>
                <w:sz w:val="24"/>
                <w:szCs w:val="24"/>
              </w:rPr>
              <w:t>和营业执照上的法定代表人或负责人一致；</w:t>
            </w:r>
          </w:p>
        </w:tc>
      </w:tr>
      <w:tr w:rsidR="00811322" w:rsidRPr="006B5B8F">
        <w:trPr>
          <w:trHeight w:val="510"/>
          <w:jc w:val="center"/>
        </w:trPr>
        <w:tc>
          <w:tcPr>
            <w:tcW w:w="708" w:type="dxa"/>
            <w:vMerge/>
            <w:vAlign w:val="center"/>
          </w:tcPr>
          <w:p w:rsidR="00811322" w:rsidRPr="006B5B8F" w:rsidRDefault="00811322">
            <w:pPr>
              <w:jc w:val="center"/>
              <w:rPr>
                <w:rFonts w:ascii="宋体" w:hAnsi="宋体"/>
                <w:sz w:val="24"/>
                <w:szCs w:val="24"/>
              </w:rPr>
            </w:pPr>
          </w:p>
        </w:tc>
        <w:tc>
          <w:tcPr>
            <w:tcW w:w="1701"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授权委托书及委托代理人（若有）</w:t>
            </w:r>
          </w:p>
        </w:tc>
        <w:tc>
          <w:tcPr>
            <w:tcW w:w="6666" w:type="dxa"/>
            <w:vAlign w:val="center"/>
          </w:tcPr>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t xml:space="preserve">1. </w:t>
            </w:r>
            <w:r w:rsidRPr="006B5B8F">
              <w:rPr>
                <w:rFonts w:ascii="宋体" w:hAnsi="宋体" w:cs="宋体" w:hint="eastAsia"/>
                <w:sz w:val="24"/>
                <w:szCs w:val="24"/>
              </w:rPr>
              <w:t>是否按授权委托书格式内容填写且盖章；</w:t>
            </w:r>
          </w:p>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t xml:space="preserve">2. </w:t>
            </w:r>
            <w:r w:rsidRPr="006B5B8F">
              <w:rPr>
                <w:rFonts w:ascii="宋体" w:hAnsi="宋体" w:cs="宋体" w:hint="eastAsia"/>
                <w:sz w:val="24"/>
                <w:szCs w:val="24"/>
              </w:rPr>
              <w:t>委托代理人的身份证正、反面电子文档；</w:t>
            </w:r>
          </w:p>
        </w:tc>
      </w:tr>
      <w:tr w:rsidR="00811322" w:rsidRPr="006B5B8F">
        <w:trPr>
          <w:trHeight w:val="510"/>
          <w:jc w:val="center"/>
        </w:trPr>
        <w:tc>
          <w:tcPr>
            <w:tcW w:w="708" w:type="dxa"/>
            <w:vAlign w:val="center"/>
          </w:tcPr>
          <w:p w:rsidR="00811322" w:rsidRPr="006B5B8F" w:rsidRDefault="00746DF7">
            <w:pPr>
              <w:jc w:val="center"/>
              <w:rPr>
                <w:rFonts w:ascii="宋体" w:hAnsi="宋体"/>
                <w:sz w:val="24"/>
                <w:szCs w:val="24"/>
              </w:rPr>
            </w:pPr>
            <w:r w:rsidRPr="006B5B8F">
              <w:rPr>
                <w:rFonts w:ascii="宋体" w:hAnsi="宋体" w:cs="宋体"/>
                <w:sz w:val="24"/>
                <w:szCs w:val="24"/>
              </w:rPr>
              <w:t>2</w:t>
            </w:r>
          </w:p>
        </w:tc>
        <w:tc>
          <w:tcPr>
            <w:tcW w:w="1701"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符合参加政府采购活动应当具备的一般条件</w:t>
            </w:r>
          </w:p>
        </w:tc>
        <w:tc>
          <w:tcPr>
            <w:tcW w:w="6666" w:type="dxa"/>
            <w:vAlign w:val="center"/>
          </w:tcPr>
          <w:p w:rsidR="00811322" w:rsidRPr="006B5B8F" w:rsidRDefault="00746DF7">
            <w:pPr>
              <w:pStyle w:val="3"/>
              <w:spacing w:before="0" w:after="0"/>
              <w:ind w:firstLineChars="0" w:firstLine="0"/>
              <w:jc w:val="left"/>
              <w:rPr>
                <w:rFonts w:ascii="宋体" w:eastAsia="宋体" w:hAnsi="宋体" w:cs="Times New Roman"/>
                <w:b w:val="0"/>
                <w:bCs w:val="0"/>
                <w:sz w:val="24"/>
                <w:szCs w:val="24"/>
              </w:rPr>
            </w:pPr>
            <w:bookmarkStart w:id="160" w:name="_Toc201927217"/>
            <w:r w:rsidRPr="006B5B8F">
              <w:rPr>
                <w:rFonts w:ascii="宋体" w:eastAsia="宋体" w:hAnsi="宋体" w:cs="宋体" w:hint="eastAsia"/>
                <w:b w:val="0"/>
                <w:bCs w:val="0"/>
                <w:sz w:val="24"/>
                <w:szCs w:val="24"/>
              </w:rPr>
              <w:t>符合参加政府采购活动应当具备的一般条件的承诺函</w:t>
            </w:r>
            <w:bookmarkEnd w:id="160"/>
          </w:p>
        </w:tc>
      </w:tr>
      <w:tr w:rsidR="00811322" w:rsidRPr="006B5B8F">
        <w:trPr>
          <w:trHeight w:val="1868"/>
          <w:jc w:val="center"/>
        </w:trPr>
        <w:tc>
          <w:tcPr>
            <w:tcW w:w="708" w:type="dxa"/>
            <w:vAlign w:val="center"/>
          </w:tcPr>
          <w:p w:rsidR="00811322" w:rsidRPr="006B5B8F" w:rsidRDefault="00746DF7">
            <w:pPr>
              <w:jc w:val="center"/>
              <w:rPr>
                <w:rFonts w:ascii="宋体" w:hAnsi="宋体"/>
                <w:sz w:val="24"/>
                <w:szCs w:val="24"/>
              </w:rPr>
            </w:pPr>
            <w:r w:rsidRPr="006B5B8F">
              <w:rPr>
                <w:rFonts w:ascii="宋体" w:hAnsi="宋体" w:cs="宋体"/>
                <w:sz w:val="24"/>
                <w:szCs w:val="24"/>
              </w:rPr>
              <w:t>3</w:t>
            </w:r>
          </w:p>
        </w:tc>
        <w:tc>
          <w:tcPr>
            <w:tcW w:w="1701"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信用信息查询</w:t>
            </w:r>
          </w:p>
        </w:tc>
        <w:tc>
          <w:tcPr>
            <w:tcW w:w="6666" w:type="dxa"/>
            <w:vAlign w:val="center"/>
          </w:tcPr>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t xml:space="preserve">1. </w:t>
            </w:r>
            <w:r w:rsidRPr="006B5B8F">
              <w:rPr>
                <w:rFonts w:ascii="宋体" w:hAnsi="宋体" w:cs="宋体" w:hint="eastAsia"/>
                <w:sz w:val="24"/>
                <w:szCs w:val="24"/>
              </w:rPr>
              <w:t>查询网址：</w:t>
            </w:r>
          </w:p>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信用中国</w:t>
            </w:r>
          </w:p>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中国政府采购网</w:t>
            </w:r>
          </w:p>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t xml:space="preserve">2. </w:t>
            </w:r>
            <w:r w:rsidRPr="006B5B8F">
              <w:rPr>
                <w:rFonts w:ascii="宋体" w:hAnsi="宋体" w:cs="宋体" w:hint="eastAsia"/>
                <w:sz w:val="24"/>
                <w:szCs w:val="24"/>
              </w:rPr>
              <w:t>核对事项：</w:t>
            </w:r>
          </w:p>
          <w:p w:rsidR="00811322" w:rsidRPr="006B5B8F" w:rsidRDefault="00746DF7">
            <w:pPr>
              <w:ind w:leftChars="-44" w:left="-92" w:firstLineChars="38" w:firstLine="91"/>
              <w:jc w:val="left"/>
              <w:rPr>
                <w:rFonts w:ascii="宋体" w:hAnsi="宋体"/>
                <w:sz w:val="24"/>
                <w:szCs w:val="24"/>
              </w:rPr>
            </w:pPr>
            <w:r w:rsidRPr="006B5B8F">
              <w:rPr>
                <w:rFonts w:ascii="宋体" w:hAnsi="宋体" w:cs="宋体" w:hint="eastAsia"/>
                <w:sz w:val="24"/>
                <w:szCs w:val="24"/>
              </w:rPr>
              <w:t>有无被列入失信被执行人、重大税收违法案件当事人名单、政府采购严重违法失信行为记录名单。</w:t>
            </w:r>
          </w:p>
        </w:tc>
      </w:tr>
      <w:tr w:rsidR="00811322" w:rsidRPr="006B5B8F">
        <w:trPr>
          <w:trHeight w:val="1868"/>
          <w:jc w:val="center"/>
        </w:trPr>
        <w:tc>
          <w:tcPr>
            <w:tcW w:w="708" w:type="dxa"/>
            <w:vAlign w:val="center"/>
          </w:tcPr>
          <w:p w:rsidR="00811322" w:rsidRPr="006B5B8F" w:rsidRDefault="00746DF7">
            <w:pPr>
              <w:jc w:val="center"/>
              <w:rPr>
                <w:rFonts w:ascii="宋体" w:hAnsi="宋体" w:cs="宋体"/>
                <w:sz w:val="24"/>
                <w:szCs w:val="24"/>
              </w:rPr>
            </w:pPr>
            <w:r w:rsidRPr="006B5B8F">
              <w:rPr>
                <w:rFonts w:ascii="宋体" w:hAnsi="宋体" w:cs="宋体"/>
                <w:sz w:val="24"/>
                <w:szCs w:val="24"/>
              </w:rPr>
              <w:lastRenderedPageBreak/>
              <w:t>4</w:t>
            </w:r>
          </w:p>
        </w:tc>
        <w:tc>
          <w:tcPr>
            <w:tcW w:w="1701" w:type="dxa"/>
            <w:vAlign w:val="center"/>
          </w:tcPr>
          <w:p w:rsidR="00811322" w:rsidRPr="006B5B8F" w:rsidRDefault="00746DF7">
            <w:pPr>
              <w:jc w:val="center"/>
              <w:rPr>
                <w:rFonts w:ascii="宋体" w:hAnsi="宋体" w:cs="宋体"/>
                <w:sz w:val="24"/>
                <w:szCs w:val="24"/>
              </w:rPr>
            </w:pPr>
            <w:r w:rsidRPr="006B5B8F">
              <w:rPr>
                <w:rFonts w:ascii="宋体" w:hAnsi="宋体" w:cs="宋体" w:hint="eastAsia"/>
                <w:sz w:val="24"/>
                <w:szCs w:val="24"/>
              </w:rPr>
              <w:t>落实政府采购政策需满足的资格要求（若有）</w:t>
            </w:r>
          </w:p>
        </w:tc>
        <w:tc>
          <w:tcPr>
            <w:tcW w:w="6666" w:type="dxa"/>
            <w:vAlign w:val="center"/>
          </w:tcPr>
          <w:p w:rsidR="00811322" w:rsidRPr="006B5B8F" w:rsidRDefault="00746DF7">
            <w:pPr>
              <w:ind w:leftChars="-44" w:left="-92" w:firstLineChars="38" w:firstLine="91"/>
              <w:jc w:val="left"/>
              <w:rPr>
                <w:rFonts w:ascii="宋体" w:hAnsi="宋体" w:cs="宋体"/>
                <w:sz w:val="24"/>
                <w:szCs w:val="24"/>
              </w:rPr>
            </w:pPr>
            <w:r w:rsidRPr="006B5B8F">
              <w:rPr>
                <w:rFonts w:ascii="宋体" w:hAnsi="宋体" w:cs="宋体" w:hint="eastAsia"/>
                <w:sz w:val="24"/>
                <w:szCs w:val="24"/>
              </w:rPr>
              <w:t>提供中小企业声明函</w:t>
            </w:r>
          </w:p>
        </w:tc>
      </w:tr>
      <w:tr w:rsidR="00811322" w:rsidRPr="006B5B8F">
        <w:trPr>
          <w:trHeight w:val="510"/>
          <w:jc w:val="center"/>
        </w:trPr>
        <w:tc>
          <w:tcPr>
            <w:tcW w:w="708" w:type="dxa"/>
            <w:vAlign w:val="center"/>
          </w:tcPr>
          <w:p w:rsidR="00811322" w:rsidRPr="006B5B8F" w:rsidRDefault="00746DF7">
            <w:pPr>
              <w:jc w:val="center"/>
              <w:rPr>
                <w:rFonts w:ascii="宋体" w:hAnsi="宋体"/>
                <w:sz w:val="24"/>
                <w:szCs w:val="24"/>
              </w:rPr>
            </w:pPr>
            <w:r w:rsidRPr="006B5B8F">
              <w:rPr>
                <w:rFonts w:ascii="宋体" w:hAnsi="宋体" w:cs="宋体"/>
                <w:sz w:val="24"/>
                <w:szCs w:val="24"/>
              </w:rPr>
              <w:t>5</w:t>
            </w:r>
          </w:p>
        </w:tc>
        <w:tc>
          <w:tcPr>
            <w:tcW w:w="1701"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特定资格条件（若有）</w:t>
            </w:r>
          </w:p>
        </w:tc>
        <w:tc>
          <w:tcPr>
            <w:tcW w:w="6666" w:type="dxa"/>
            <w:vAlign w:val="center"/>
          </w:tcPr>
          <w:p w:rsidR="00811322" w:rsidRPr="006B5B8F" w:rsidRDefault="00746DF7">
            <w:pPr>
              <w:ind w:leftChars="-44" w:left="-92" w:firstLineChars="38" w:firstLine="91"/>
              <w:jc w:val="left"/>
              <w:rPr>
                <w:rFonts w:ascii="宋体" w:hAnsi="宋体"/>
                <w:sz w:val="24"/>
                <w:szCs w:val="24"/>
              </w:rPr>
            </w:pPr>
            <w:r w:rsidRPr="006B5B8F">
              <w:rPr>
                <w:rFonts w:ascii="宋体" w:hAnsi="宋体" w:cs="宋体" w:hint="eastAsia"/>
                <w:sz w:val="24"/>
                <w:szCs w:val="24"/>
              </w:rPr>
              <w:t>提供特定资格条件相关证书电子文档。</w:t>
            </w:r>
          </w:p>
        </w:tc>
      </w:tr>
      <w:tr w:rsidR="00811322" w:rsidRPr="006B5B8F">
        <w:trPr>
          <w:trHeight w:val="1848"/>
          <w:jc w:val="center"/>
        </w:trPr>
        <w:tc>
          <w:tcPr>
            <w:tcW w:w="708" w:type="dxa"/>
            <w:vAlign w:val="center"/>
          </w:tcPr>
          <w:p w:rsidR="00811322" w:rsidRPr="006B5B8F" w:rsidRDefault="00746DF7">
            <w:pPr>
              <w:jc w:val="center"/>
              <w:rPr>
                <w:rFonts w:ascii="宋体" w:hAnsi="宋体"/>
                <w:sz w:val="24"/>
                <w:szCs w:val="24"/>
              </w:rPr>
            </w:pPr>
            <w:r w:rsidRPr="006B5B8F">
              <w:rPr>
                <w:rFonts w:ascii="宋体" w:hAnsi="宋体" w:cs="宋体"/>
                <w:sz w:val="24"/>
                <w:szCs w:val="24"/>
              </w:rPr>
              <w:t>6</w:t>
            </w:r>
          </w:p>
        </w:tc>
        <w:tc>
          <w:tcPr>
            <w:tcW w:w="1701" w:type="dxa"/>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联合体（若有）</w:t>
            </w:r>
          </w:p>
        </w:tc>
        <w:tc>
          <w:tcPr>
            <w:tcW w:w="6666" w:type="dxa"/>
            <w:vAlign w:val="center"/>
          </w:tcPr>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t xml:space="preserve">1. </w:t>
            </w:r>
            <w:r w:rsidRPr="006B5B8F">
              <w:rPr>
                <w:rFonts w:ascii="宋体" w:hAnsi="宋体" w:cs="宋体" w:hint="eastAsia"/>
                <w:sz w:val="24"/>
                <w:szCs w:val="24"/>
              </w:rPr>
              <w:t>是否按联合体协议书格式内容填写且盖章；</w:t>
            </w:r>
          </w:p>
          <w:p w:rsidR="00811322" w:rsidRPr="006B5B8F" w:rsidRDefault="00746DF7">
            <w:pPr>
              <w:ind w:leftChars="-44" w:left="-92" w:firstLineChars="38" w:firstLine="91"/>
              <w:jc w:val="left"/>
              <w:rPr>
                <w:rFonts w:ascii="宋体" w:hAnsi="宋体"/>
                <w:sz w:val="24"/>
                <w:szCs w:val="24"/>
              </w:rPr>
            </w:pPr>
            <w:r w:rsidRPr="006B5B8F">
              <w:rPr>
                <w:rFonts w:ascii="宋体" w:hAnsi="宋体" w:cs="宋体"/>
                <w:sz w:val="24"/>
                <w:szCs w:val="24"/>
              </w:rPr>
              <w:t xml:space="preserve">2. </w:t>
            </w:r>
            <w:r w:rsidRPr="006B5B8F">
              <w:rPr>
                <w:rFonts w:ascii="宋体" w:hAnsi="宋体" w:cs="宋体" w:hint="eastAsia"/>
                <w:sz w:val="24"/>
                <w:szCs w:val="24"/>
              </w:rPr>
              <w:t>联合体各方资料是否齐全；</w:t>
            </w:r>
          </w:p>
          <w:p w:rsidR="00811322" w:rsidRPr="006B5B8F" w:rsidRDefault="00746DF7">
            <w:pPr>
              <w:ind w:leftChars="-44" w:left="-92" w:rightChars="-37" w:right="-78" w:firstLineChars="38" w:firstLine="91"/>
              <w:jc w:val="left"/>
              <w:rPr>
                <w:rFonts w:ascii="宋体" w:hAnsi="宋体"/>
                <w:sz w:val="24"/>
                <w:szCs w:val="24"/>
              </w:rPr>
            </w:pPr>
            <w:r w:rsidRPr="006B5B8F">
              <w:rPr>
                <w:rFonts w:ascii="宋体" w:hAnsi="宋体" w:cs="宋体"/>
                <w:sz w:val="24"/>
                <w:szCs w:val="24"/>
              </w:rPr>
              <w:t xml:space="preserve">3. </w:t>
            </w:r>
            <w:r w:rsidRPr="006B5B8F">
              <w:rPr>
                <w:rFonts w:ascii="宋体" w:hAnsi="宋体" w:cs="宋体" w:hint="eastAsia"/>
                <w:sz w:val="24"/>
                <w:szCs w:val="24"/>
              </w:rPr>
              <w:t>联合体各方资料审查内容按上述要求提供，委托书由主办方提供一份。</w:t>
            </w:r>
          </w:p>
        </w:tc>
      </w:tr>
      <w:tr w:rsidR="00811322" w:rsidRPr="006B5B8F">
        <w:trPr>
          <w:trHeight w:val="510"/>
          <w:jc w:val="center"/>
        </w:trPr>
        <w:tc>
          <w:tcPr>
            <w:tcW w:w="9075" w:type="dxa"/>
            <w:gridSpan w:val="3"/>
            <w:vAlign w:val="center"/>
          </w:tcPr>
          <w:p w:rsidR="00811322" w:rsidRPr="006B5B8F" w:rsidRDefault="00746DF7">
            <w:pPr>
              <w:jc w:val="left"/>
              <w:rPr>
                <w:rFonts w:ascii="宋体" w:hAnsi="宋体"/>
                <w:b/>
                <w:bCs/>
                <w:sz w:val="24"/>
                <w:szCs w:val="24"/>
              </w:rPr>
            </w:pPr>
            <w:r w:rsidRPr="006B5B8F">
              <w:rPr>
                <w:rFonts w:ascii="宋体" w:hAnsi="宋体" w:cs="宋体" w:hint="eastAsia"/>
                <w:b/>
                <w:bCs/>
                <w:sz w:val="24"/>
                <w:szCs w:val="24"/>
              </w:rPr>
              <w:t>注：以上资料内容须清晰可辨，模糊不清造成资格审查不予通过的，由投标人自行负责。</w:t>
            </w:r>
          </w:p>
        </w:tc>
      </w:tr>
    </w:tbl>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6.2.3   </w:t>
      </w:r>
      <w:r w:rsidRPr="006B5B8F">
        <w:rPr>
          <w:rFonts w:ascii="宋体" w:hAnsi="宋体" w:cs="宋体" w:hint="eastAsia"/>
          <w:sz w:val="24"/>
          <w:szCs w:val="24"/>
        </w:rPr>
        <w:t>经资格审查后合格的投标人不足三家的，不得进入评标，并按相关规定重新组织采购。</w:t>
      </w:r>
    </w:p>
    <w:p w:rsidR="00811322" w:rsidRPr="006B5B8F" w:rsidRDefault="00746DF7">
      <w:pPr>
        <w:pStyle w:val="3111333rdlevelBOD0BoldHeadCTH3H31Heading1"/>
        <w:rPr>
          <w:rFonts w:ascii="宋体"/>
        </w:rPr>
      </w:pPr>
      <w:bookmarkStart w:id="161" w:name="_Toc201927218"/>
      <w:r w:rsidRPr="006B5B8F">
        <w:rPr>
          <w:rFonts w:ascii="宋体" w:cs="宋体"/>
        </w:rPr>
        <w:t xml:space="preserve">6.3     </w:t>
      </w:r>
      <w:r w:rsidRPr="006B5B8F">
        <w:rPr>
          <w:rFonts w:ascii="宋体" w:cs="宋体" w:hint="eastAsia"/>
        </w:rPr>
        <w:t>评标</w:t>
      </w:r>
      <w:bookmarkEnd w:id="161"/>
    </w:p>
    <w:p w:rsidR="00811322" w:rsidRPr="006B5B8F" w:rsidRDefault="00746DF7">
      <w:pPr>
        <w:pStyle w:val="a1"/>
        <w:spacing w:line="360" w:lineRule="auto"/>
        <w:ind w:firstLine="0"/>
        <w:rPr>
          <w:rFonts w:ascii="宋体" w:hAnsi="宋体"/>
        </w:rPr>
      </w:pPr>
      <w:r w:rsidRPr="006B5B8F">
        <w:rPr>
          <w:rFonts w:ascii="宋体" w:hAnsi="宋体" w:cs="宋体"/>
          <w:sz w:val="24"/>
          <w:szCs w:val="24"/>
        </w:rPr>
        <w:t xml:space="preserve">6.3.1   </w:t>
      </w:r>
      <w:r w:rsidRPr="006B5B8F">
        <w:rPr>
          <w:rFonts w:ascii="宋体" w:hAnsi="宋体" w:cs="宋体" w:hint="eastAsia"/>
          <w:sz w:val="24"/>
          <w:szCs w:val="24"/>
        </w:rPr>
        <w:t>评标办法：见投标人须知前附表（一）；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6.3.2   </w:t>
      </w:r>
      <w:r w:rsidRPr="006B5B8F">
        <w:rPr>
          <w:rFonts w:ascii="宋体" w:hAnsi="宋体" w:cs="宋体" w:hint="eastAsia"/>
          <w:sz w:val="24"/>
          <w:szCs w:val="24"/>
        </w:rPr>
        <w:t>评标委员会由采购代理机构组建：评标委员会由评审专家或采购人代表和评审专家组成，成员人数为</w:t>
      </w:r>
      <w:r w:rsidRPr="006B5B8F">
        <w:rPr>
          <w:rFonts w:ascii="宋体" w:hAnsi="宋体" w:cs="宋体"/>
          <w:sz w:val="24"/>
          <w:szCs w:val="24"/>
        </w:rPr>
        <w:t>5</w:t>
      </w:r>
      <w:r w:rsidRPr="006B5B8F">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6.3.3   </w:t>
      </w:r>
      <w:r w:rsidRPr="006B5B8F">
        <w:rPr>
          <w:rFonts w:ascii="宋体" w:hAnsi="宋体" w:cs="宋体" w:hint="eastAsia"/>
          <w:sz w:val="24"/>
          <w:szCs w:val="24"/>
        </w:rPr>
        <w:t>评标由评标委员会负责，评标委员会应当按照客观、公正、审慎的原则，根据招标文件确定评标程序、评标办法和评审标准独立评审；</w:t>
      </w:r>
    </w:p>
    <w:p w:rsidR="00811322" w:rsidRPr="006B5B8F" w:rsidRDefault="00746DF7">
      <w:pPr>
        <w:spacing w:line="360" w:lineRule="auto"/>
        <w:jc w:val="left"/>
        <w:rPr>
          <w:rFonts w:ascii="宋体" w:hAnsi="宋体"/>
          <w:sz w:val="24"/>
          <w:szCs w:val="24"/>
        </w:rPr>
      </w:pPr>
      <w:r w:rsidRPr="006B5B8F">
        <w:rPr>
          <w:rFonts w:ascii="宋体" w:hAnsi="宋体" w:cs="宋体"/>
          <w:sz w:val="24"/>
          <w:szCs w:val="24"/>
        </w:rPr>
        <w:t xml:space="preserve">6.3.4   </w:t>
      </w:r>
      <w:r w:rsidRPr="006B5B8F">
        <w:rPr>
          <w:rFonts w:ascii="宋体" w:hAnsi="宋体" w:cs="宋体" w:hint="eastAsia"/>
          <w:sz w:val="24"/>
          <w:szCs w:val="24"/>
        </w:rPr>
        <w:t>评标程序：符合性审查、资信商务及技术文件评审、报价文件评审；</w:t>
      </w:r>
    </w:p>
    <w:p w:rsidR="00811322" w:rsidRPr="006B5B8F" w:rsidRDefault="00746DF7">
      <w:pPr>
        <w:spacing w:line="360" w:lineRule="auto"/>
        <w:jc w:val="left"/>
        <w:rPr>
          <w:rFonts w:ascii="宋体" w:hAnsi="宋体"/>
          <w:sz w:val="24"/>
          <w:szCs w:val="24"/>
        </w:rPr>
      </w:pPr>
      <w:r w:rsidRPr="006B5B8F">
        <w:rPr>
          <w:rFonts w:ascii="宋体" w:hAnsi="宋体" w:cs="宋体"/>
          <w:sz w:val="24"/>
          <w:szCs w:val="24"/>
        </w:rPr>
        <w:t xml:space="preserve">6.3.5   </w:t>
      </w:r>
      <w:r w:rsidRPr="006B5B8F">
        <w:rPr>
          <w:rFonts w:ascii="宋体" w:hAnsi="宋体" w:cs="宋体" w:hint="eastAsia"/>
          <w:sz w:val="24"/>
          <w:szCs w:val="24"/>
        </w:rPr>
        <w:t>符合性审查</w:t>
      </w:r>
    </w:p>
    <w:p w:rsidR="00811322" w:rsidRPr="006B5B8F" w:rsidRDefault="00746DF7">
      <w:pPr>
        <w:spacing w:line="360" w:lineRule="auto"/>
        <w:ind w:leftChars="500" w:left="1290" w:hangingChars="100" w:hanging="240"/>
        <w:jc w:val="left"/>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6B5B8F">
        <w:rPr>
          <w:rFonts w:ascii="宋体" w:hAnsi="宋体" w:cs="宋体" w:hint="eastAsia"/>
          <w:sz w:val="24"/>
          <w:szCs w:val="24"/>
        </w:rPr>
        <w:t>作出</w:t>
      </w:r>
      <w:proofErr w:type="gramEnd"/>
      <w:r w:rsidRPr="006B5B8F">
        <w:rPr>
          <w:rFonts w:ascii="宋体" w:hAnsi="宋体" w:cs="宋体" w:hint="eastAsia"/>
          <w:sz w:val="24"/>
          <w:szCs w:val="24"/>
        </w:rPr>
        <w:t>响应，实质性响应是指投标文件符合招标文件规定的实质性内容、条件和规定；</w:t>
      </w:r>
    </w:p>
    <w:p w:rsidR="00811322" w:rsidRPr="006B5B8F" w:rsidRDefault="00746DF7">
      <w:pPr>
        <w:spacing w:line="360" w:lineRule="auto"/>
        <w:ind w:leftChars="500" w:left="1290" w:hangingChars="100" w:hanging="240"/>
        <w:jc w:val="left"/>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通过符合性审查不足三家的，除采购任务取消情形外，按相关规定重新组织招标。</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6.3.6   </w:t>
      </w:r>
      <w:r w:rsidRPr="006B5B8F">
        <w:rPr>
          <w:rFonts w:ascii="宋体" w:hAnsi="宋体" w:cs="宋体" w:hint="eastAsia"/>
          <w:sz w:val="24"/>
          <w:szCs w:val="24"/>
        </w:rPr>
        <w:t>资信商务及技术文件评审</w:t>
      </w:r>
    </w:p>
    <w:p w:rsidR="00811322" w:rsidRPr="006B5B8F" w:rsidRDefault="00746DF7">
      <w:pPr>
        <w:spacing w:line="360" w:lineRule="auto"/>
        <w:ind w:leftChars="500" w:left="1290"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评标委员会依据招标文件的规定，对各投标人的资信商务及技术文件进行</w:t>
      </w:r>
      <w:r w:rsidRPr="006B5B8F">
        <w:rPr>
          <w:rFonts w:ascii="宋体" w:hAnsi="宋体" w:cs="宋体" w:hint="eastAsia"/>
          <w:sz w:val="24"/>
          <w:szCs w:val="24"/>
        </w:rPr>
        <w:lastRenderedPageBreak/>
        <w:t>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rsidR="00811322" w:rsidRPr="006B5B8F" w:rsidRDefault="00746DF7">
      <w:pPr>
        <w:spacing w:line="360" w:lineRule="auto"/>
        <w:ind w:leftChars="500" w:left="1290"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各投标人的资信商务及技术得分，为各评审专家对该投标人的评审得分结果汇总后的算术平均数。</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6.3.7   </w:t>
      </w:r>
      <w:r w:rsidRPr="006B5B8F">
        <w:rPr>
          <w:rFonts w:ascii="宋体" w:hAnsi="宋体" w:cs="宋体" w:hint="eastAsia"/>
          <w:sz w:val="24"/>
          <w:szCs w:val="24"/>
        </w:rPr>
        <w:t>报价文件评审</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评标委员会依据招标文件的规定，对各投标人的报价的完整性、合理性进行审查，必要时可要求投标人对其报价做出澄清、说明；</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报价修正；</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政府采购政策价格扣除；</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4 \* GB2 </w:instrText>
      </w:r>
      <w:r w:rsidRPr="006B5B8F">
        <w:rPr>
          <w:rFonts w:ascii="宋体" w:hAnsi="宋体" w:cs="宋体"/>
          <w:sz w:val="24"/>
          <w:szCs w:val="24"/>
        </w:rPr>
        <w:fldChar w:fldCharType="separate"/>
      </w:r>
      <w:r w:rsidRPr="006B5B8F">
        <w:rPr>
          <w:rFonts w:ascii="宋体" w:hAnsi="宋体" w:cs="宋体" w:hint="eastAsia"/>
          <w:sz w:val="24"/>
          <w:szCs w:val="24"/>
        </w:rPr>
        <w:t>⑷</w:t>
      </w:r>
      <w:r w:rsidRPr="006B5B8F">
        <w:rPr>
          <w:rFonts w:ascii="宋体" w:hAnsi="宋体" w:cs="宋体"/>
          <w:sz w:val="24"/>
          <w:szCs w:val="24"/>
        </w:rPr>
        <w:fldChar w:fldCharType="end"/>
      </w:r>
      <w:r w:rsidRPr="006B5B8F">
        <w:rPr>
          <w:rFonts w:ascii="宋体" w:hAnsi="宋体" w:cs="宋体" w:hint="eastAsia"/>
          <w:sz w:val="24"/>
          <w:szCs w:val="24"/>
        </w:rPr>
        <w:t>评审委员会根据投标人的报价和评审标准，计算各投标人的报价得分。</w:t>
      </w:r>
    </w:p>
    <w:p w:rsidR="00811322" w:rsidRPr="006B5B8F" w:rsidRDefault="00746DF7">
      <w:pPr>
        <w:pStyle w:val="3111333rdlevelBOD0BoldHeadCTH3H31Heading1"/>
        <w:rPr>
          <w:rFonts w:ascii="宋体"/>
        </w:rPr>
      </w:pPr>
      <w:bookmarkStart w:id="162" w:name="_Toc201927219"/>
      <w:r w:rsidRPr="006B5B8F">
        <w:rPr>
          <w:rFonts w:ascii="宋体" w:cs="宋体"/>
        </w:rPr>
        <w:t xml:space="preserve">6.4     </w:t>
      </w:r>
      <w:r w:rsidRPr="006B5B8F">
        <w:rPr>
          <w:rFonts w:ascii="宋体" w:cs="宋体" w:hint="eastAsia"/>
        </w:rPr>
        <w:t>投标文件的澄清、说明或补正</w:t>
      </w:r>
      <w:bookmarkEnd w:id="162"/>
    </w:p>
    <w:p w:rsidR="00811322" w:rsidRPr="006B5B8F" w:rsidRDefault="00746DF7">
      <w:pPr>
        <w:spacing w:line="360" w:lineRule="auto"/>
        <w:ind w:left="1200" w:hangingChars="500" w:hanging="1200"/>
        <w:rPr>
          <w:rFonts w:ascii="宋体" w:hAnsi="宋体"/>
          <w:sz w:val="24"/>
          <w:szCs w:val="24"/>
        </w:rPr>
      </w:pPr>
      <w:r w:rsidRPr="006B5B8F">
        <w:rPr>
          <w:rFonts w:ascii="宋体" w:hAnsi="宋体" w:cs="宋体"/>
          <w:sz w:val="24"/>
          <w:szCs w:val="24"/>
        </w:rPr>
        <w:t xml:space="preserve">6.4.1   </w:t>
      </w: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对投标文件中含义不明确、同类问题表述不一致或者有明显文字和计算错误的内容，</w:t>
      </w:r>
      <w:r w:rsidRPr="006B5B8F">
        <w:rPr>
          <w:rFonts w:ascii="宋体" w:hAnsi="宋体" w:cs="宋体" w:hint="eastAsia"/>
          <w:b/>
          <w:bCs/>
          <w:sz w:val="24"/>
          <w:szCs w:val="24"/>
        </w:rPr>
        <w:t>评标委员会通过政府采购云平台要求投标人</w:t>
      </w:r>
      <w:proofErr w:type="gramStart"/>
      <w:r w:rsidRPr="006B5B8F">
        <w:rPr>
          <w:rFonts w:ascii="宋体" w:hAnsi="宋体" w:cs="宋体" w:hint="eastAsia"/>
          <w:b/>
          <w:bCs/>
          <w:sz w:val="24"/>
          <w:szCs w:val="24"/>
        </w:rPr>
        <w:t>作出</w:t>
      </w:r>
      <w:proofErr w:type="gramEnd"/>
      <w:r w:rsidRPr="006B5B8F">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6B5B8F">
        <w:rPr>
          <w:rFonts w:ascii="宋体" w:hAnsi="宋体" w:cs="宋体"/>
          <w:b/>
          <w:bCs/>
          <w:sz w:val="24"/>
          <w:szCs w:val="24"/>
        </w:rPr>
        <w:t>30</w:t>
      </w:r>
      <w:r w:rsidRPr="006B5B8F">
        <w:rPr>
          <w:rFonts w:ascii="宋体" w:hAnsi="宋体" w:cs="宋体" w:hint="eastAsia"/>
          <w:b/>
          <w:bCs/>
          <w:sz w:val="24"/>
          <w:szCs w:val="24"/>
        </w:rPr>
        <w:t>分钟（投标人务必在线等待，留意手机短信，及时在线澄清、说明或补正）。</w:t>
      </w:r>
      <w:r w:rsidRPr="006B5B8F">
        <w:rPr>
          <w:rFonts w:ascii="宋体" w:hAnsi="宋体" w:cs="宋体" w:hint="eastAsia"/>
          <w:sz w:val="24"/>
          <w:szCs w:val="24"/>
        </w:rPr>
        <w:t>投标人的澄清、说明或者补正不得超出投标文件的范围或者改变投标文件的实质性内容；</w:t>
      </w:r>
    </w:p>
    <w:p w:rsidR="00811322" w:rsidRPr="006B5B8F" w:rsidRDefault="00746DF7">
      <w:pPr>
        <w:spacing w:line="360" w:lineRule="auto"/>
        <w:ind w:leftChars="399" w:left="958" w:hangingChars="50" w:hanging="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投标人的</w:t>
      </w:r>
      <w:proofErr w:type="gramStart"/>
      <w:r w:rsidRPr="006B5B8F">
        <w:rPr>
          <w:rFonts w:ascii="宋体" w:hAnsi="宋体" w:cs="宋体" w:hint="eastAsia"/>
          <w:sz w:val="24"/>
          <w:szCs w:val="24"/>
        </w:rPr>
        <w:t>的</w:t>
      </w:r>
      <w:proofErr w:type="gramEnd"/>
      <w:r w:rsidRPr="006B5B8F">
        <w:rPr>
          <w:rFonts w:ascii="宋体" w:hAnsi="宋体" w:cs="宋体" w:hint="eastAsia"/>
          <w:sz w:val="24"/>
          <w:szCs w:val="24"/>
        </w:rPr>
        <w:t>澄清、说明或补正将作为投标文件的一部分；</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6.4.2   </w:t>
      </w:r>
      <w:r w:rsidRPr="006B5B8F">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6.4.3   </w:t>
      </w:r>
      <w:r w:rsidRPr="006B5B8F">
        <w:rPr>
          <w:rFonts w:ascii="宋体" w:hAnsi="宋体" w:cs="宋体" w:hint="eastAsia"/>
          <w:sz w:val="24"/>
          <w:szCs w:val="24"/>
        </w:rPr>
        <w:t>不接受投标人主动对投标文件的澄清、说明或者补正。</w:t>
      </w:r>
    </w:p>
    <w:p w:rsidR="00811322" w:rsidRPr="006B5B8F" w:rsidRDefault="00746DF7">
      <w:pPr>
        <w:pStyle w:val="3111333rdlevelBOD0BoldHeadCTH3H31Heading1"/>
        <w:rPr>
          <w:rFonts w:ascii="宋体"/>
        </w:rPr>
      </w:pPr>
      <w:bookmarkStart w:id="163" w:name="_Toc201927220"/>
      <w:r w:rsidRPr="006B5B8F">
        <w:rPr>
          <w:rFonts w:ascii="宋体" w:cs="宋体"/>
        </w:rPr>
        <w:t xml:space="preserve">6.5     </w:t>
      </w:r>
      <w:r w:rsidRPr="006B5B8F">
        <w:rPr>
          <w:rFonts w:ascii="宋体" w:cs="宋体" w:hint="eastAsia"/>
        </w:rPr>
        <w:t>报价错误修正</w:t>
      </w:r>
      <w:bookmarkEnd w:id="163"/>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6.5.1   </w:t>
      </w:r>
      <w:r w:rsidRPr="006B5B8F">
        <w:rPr>
          <w:rFonts w:ascii="宋体" w:hAnsi="宋体" w:cs="宋体" w:hint="eastAsia"/>
          <w:sz w:val="24"/>
          <w:szCs w:val="24"/>
        </w:rPr>
        <w:t>评标委员会对确定投标文件为实质上响应招标文件要求的，投标文件报价出现前后不一致的，按照下列规定修正：</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kern w:val="0"/>
          <w:sz w:val="24"/>
          <w:szCs w:val="24"/>
        </w:rPr>
        <w:t>报价文件</w:t>
      </w:r>
      <w:r w:rsidRPr="006B5B8F">
        <w:rPr>
          <w:rFonts w:ascii="宋体" w:hAnsi="宋体" w:cs="宋体" w:hint="eastAsia"/>
          <w:sz w:val="24"/>
          <w:szCs w:val="24"/>
        </w:rPr>
        <w:t>中开标一览表（报价表）内容与</w:t>
      </w:r>
      <w:r w:rsidRPr="006B5B8F">
        <w:rPr>
          <w:rFonts w:ascii="宋体" w:hAnsi="宋体" w:cs="宋体" w:hint="eastAsia"/>
          <w:kern w:val="0"/>
          <w:sz w:val="24"/>
          <w:szCs w:val="24"/>
        </w:rPr>
        <w:t>报价</w:t>
      </w:r>
      <w:r w:rsidRPr="006B5B8F">
        <w:rPr>
          <w:rFonts w:ascii="宋体" w:hAnsi="宋体" w:cs="宋体" w:hint="eastAsia"/>
          <w:sz w:val="24"/>
          <w:szCs w:val="24"/>
        </w:rPr>
        <w:t>明细表相应内容不一致的，以开标一览表（报价表）为准；</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报价文件的大写金额和小写金额不一致的，以大写金额为准；</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lastRenderedPageBreak/>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单价金额小数点或者百分比有明显错位的，以开标一览表（报价表）的总价为准，并修改单价；</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4 \* GB2 </w:instrText>
      </w:r>
      <w:r w:rsidRPr="006B5B8F">
        <w:rPr>
          <w:rFonts w:ascii="宋体" w:hAnsi="宋体" w:cs="宋体"/>
          <w:sz w:val="24"/>
          <w:szCs w:val="24"/>
        </w:rPr>
        <w:fldChar w:fldCharType="separate"/>
      </w:r>
      <w:r w:rsidRPr="006B5B8F">
        <w:rPr>
          <w:rFonts w:ascii="宋体" w:hAnsi="宋体" w:cs="宋体" w:hint="eastAsia"/>
          <w:sz w:val="24"/>
          <w:szCs w:val="24"/>
        </w:rPr>
        <w:t>⑷</w:t>
      </w:r>
      <w:r w:rsidRPr="006B5B8F">
        <w:rPr>
          <w:rFonts w:ascii="宋体" w:hAnsi="宋体" w:cs="宋体"/>
          <w:sz w:val="24"/>
          <w:szCs w:val="24"/>
        </w:rPr>
        <w:fldChar w:fldCharType="end"/>
      </w:r>
      <w:r w:rsidRPr="006B5B8F">
        <w:rPr>
          <w:rFonts w:ascii="宋体" w:hAnsi="宋体" w:cs="宋体" w:hint="eastAsia"/>
          <w:sz w:val="24"/>
          <w:szCs w:val="24"/>
        </w:rPr>
        <w:t>总价金额与按单价汇总金额不一致的，以单价金额计算结果为准；</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5 \* GB2 </w:instrText>
      </w:r>
      <w:r w:rsidRPr="006B5B8F">
        <w:rPr>
          <w:rFonts w:ascii="宋体" w:hAnsi="宋体" w:cs="宋体"/>
          <w:sz w:val="24"/>
          <w:szCs w:val="24"/>
        </w:rPr>
        <w:fldChar w:fldCharType="separate"/>
      </w:r>
      <w:r w:rsidRPr="006B5B8F">
        <w:rPr>
          <w:rFonts w:ascii="宋体" w:hAnsi="宋体" w:cs="宋体" w:hint="eastAsia"/>
          <w:sz w:val="24"/>
          <w:szCs w:val="24"/>
        </w:rPr>
        <w:t>⑸</w:t>
      </w:r>
      <w:r w:rsidRPr="006B5B8F">
        <w:rPr>
          <w:rFonts w:ascii="宋体" w:hAnsi="宋体" w:cs="宋体"/>
          <w:sz w:val="24"/>
          <w:szCs w:val="24"/>
        </w:rPr>
        <w:fldChar w:fldCharType="end"/>
      </w:r>
      <w:r w:rsidRPr="006B5B8F">
        <w:rPr>
          <w:rFonts w:ascii="宋体" w:hAnsi="宋体" w:cs="宋体" w:hint="eastAsia"/>
          <w:sz w:val="24"/>
          <w:szCs w:val="24"/>
        </w:rPr>
        <w:t>同时出现两种以上不一致的，按上述顺序修正；</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6 \* GB2 </w:instrText>
      </w:r>
      <w:r w:rsidRPr="006B5B8F">
        <w:rPr>
          <w:rFonts w:ascii="宋体" w:hAnsi="宋体" w:cs="宋体"/>
          <w:sz w:val="24"/>
          <w:szCs w:val="24"/>
        </w:rPr>
        <w:fldChar w:fldCharType="separate"/>
      </w:r>
      <w:r w:rsidRPr="006B5B8F">
        <w:rPr>
          <w:rFonts w:ascii="宋体" w:hAnsi="宋体" w:cs="宋体" w:hint="eastAsia"/>
          <w:sz w:val="24"/>
          <w:szCs w:val="24"/>
        </w:rPr>
        <w:t>⑹</w:t>
      </w:r>
      <w:r w:rsidRPr="006B5B8F">
        <w:rPr>
          <w:rFonts w:ascii="宋体" w:hAnsi="宋体" w:cs="宋体"/>
          <w:sz w:val="24"/>
          <w:szCs w:val="24"/>
        </w:rPr>
        <w:fldChar w:fldCharType="end"/>
      </w:r>
      <w:r w:rsidRPr="006B5B8F">
        <w:rPr>
          <w:rFonts w:ascii="宋体" w:hAnsi="宋体" w:cs="宋体" w:hint="eastAsia"/>
          <w:sz w:val="24"/>
          <w:szCs w:val="24"/>
        </w:rPr>
        <w:t>对不同文字文本</w:t>
      </w:r>
      <w:r w:rsidRPr="006B5B8F">
        <w:rPr>
          <w:rFonts w:ascii="宋体" w:hAnsi="宋体" w:cs="宋体" w:hint="eastAsia"/>
          <w:kern w:val="0"/>
          <w:sz w:val="24"/>
          <w:szCs w:val="24"/>
        </w:rPr>
        <w:t>投标文件</w:t>
      </w:r>
      <w:r w:rsidRPr="006B5B8F">
        <w:rPr>
          <w:rFonts w:ascii="宋体" w:hAnsi="宋体" w:cs="宋体" w:hint="eastAsia"/>
          <w:sz w:val="24"/>
          <w:szCs w:val="24"/>
        </w:rPr>
        <w:t>的解释发生异议的，以中文文本为准；</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7 \* GB2 </w:instrText>
      </w:r>
      <w:r w:rsidRPr="006B5B8F">
        <w:rPr>
          <w:rFonts w:ascii="宋体" w:hAnsi="宋体" w:cs="宋体"/>
          <w:sz w:val="24"/>
          <w:szCs w:val="24"/>
        </w:rPr>
        <w:fldChar w:fldCharType="separate"/>
      </w:r>
      <w:r w:rsidRPr="006B5B8F">
        <w:rPr>
          <w:rFonts w:ascii="宋体" w:hAnsi="宋体" w:cs="宋体" w:hint="eastAsia"/>
          <w:sz w:val="24"/>
          <w:szCs w:val="24"/>
        </w:rPr>
        <w:t>⑺</w:t>
      </w:r>
      <w:r w:rsidRPr="006B5B8F">
        <w:rPr>
          <w:rFonts w:ascii="宋体" w:hAnsi="宋体" w:cs="宋体"/>
          <w:sz w:val="24"/>
          <w:szCs w:val="24"/>
        </w:rPr>
        <w:fldChar w:fldCharType="end"/>
      </w:r>
      <w:r w:rsidRPr="006B5B8F">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rsidR="00811322" w:rsidRPr="006B5B8F" w:rsidRDefault="00746DF7">
      <w:pPr>
        <w:pStyle w:val="3111333rdlevelBOD0BoldHeadCTH3H31Heading1"/>
        <w:rPr>
          <w:rFonts w:ascii="宋体"/>
        </w:rPr>
      </w:pPr>
      <w:bookmarkStart w:id="164" w:name="_Toc201927221"/>
      <w:r w:rsidRPr="006B5B8F">
        <w:rPr>
          <w:rFonts w:ascii="宋体" w:cs="宋体"/>
        </w:rPr>
        <w:t xml:space="preserve">6.6     </w:t>
      </w:r>
      <w:r w:rsidRPr="006B5B8F">
        <w:rPr>
          <w:rFonts w:ascii="宋体" w:cs="宋体" w:hint="eastAsia"/>
        </w:rPr>
        <w:t>评标报告</w:t>
      </w:r>
      <w:bookmarkEnd w:id="164"/>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6.6.1   </w:t>
      </w:r>
      <w:r w:rsidRPr="006B5B8F">
        <w:rPr>
          <w:rFonts w:ascii="宋体" w:hAnsi="宋体" w:cs="宋体" w:hint="eastAsia"/>
          <w:sz w:val="24"/>
          <w:szCs w:val="24"/>
        </w:rPr>
        <w:t>评审结果汇总，同品牌投标人的确定，投标人结果排序；</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6.6.2   </w:t>
      </w:r>
      <w:r w:rsidRPr="006B5B8F">
        <w:rPr>
          <w:rFonts w:ascii="宋体" w:hAnsi="宋体" w:cs="宋体" w:hint="eastAsia"/>
          <w:sz w:val="24"/>
          <w:szCs w:val="24"/>
        </w:rPr>
        <w:t>评标委员会根据全体评审成员签字的原始评审记录和评审结果编写评标报告，并推荐中标候选人或确定中标人；</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6.6.3   </w:t>
      </w:r>
      <w:r w:rsidRPr="006B5B8F">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6.6.4   </w:t>
      </w:r>
      <w:r w:rsidRPr="006B5B8F">
        <w:rPr>
          <w:rFonts w:ascii="宋体" w:hAnsi="宋体" w:cs="宋体" w:hint="eastAsia"/>
          <w:sz w:val="24"/>
          <w:szCs w:val="24"/>
        </w:rPr>
        <w:t>评标结束后，采购代理机构通过中标公告的形式宣布评标结果。</w:t>
      </w:r>
    </w:p>
    <w:p w:rsidR="00811322" w:rsidRPr="006B5B8F" w:rsidRDefault="00746DF7">
      <w:pPr>
        <w:pStyle w:val="aff0"/>
        <w:spacing w:beforeLines="100" w:afterLines="100" w:after="240"/>
        <w:jc w:val="left"/>
        <w:outlineLvl w:val="1"/>
        <w:rPr>
          <w:rFonts w:ascii="宋体" w:hAnsi="宋体" w:cs="Times New Roman"/>
          <w:sz w:val="30"/>
          <w:szCs w:val="30"/>
        </w:rPr>
      </w:pPr>
      <w:bookmarkStart w:id="165" w:name="_Toc201927222"/>
      <w:r w:rsidRPr="006B5B8F">
        <w:rPr>
          <w:rFonts w:ascii="宋体" w:hAnsi="宋体" w:cs="宋体" w:hint="eastAsia"/>
          <w:sz w:val="30"/>
          <w:szCs w:val="30"/>
        </w:rPr>
        <w:t>七▲投标无效的情形</w:t>
      </w:r>
      <w:bookmarkEnd w:id="165"/>
    </w:p>
    <w:p w:rsidR="00811322" w:rsidRPr="006B5B8F" w:rsidRDefault="00746DF7">
      <w:pPr>
        <w:pStyle w:val="3111333rdlevelBOD0BoldHeadCTH3H31Heading1"/>
        <w:rPr>
          <w:rFonts w:ascii="宋体"/>
        </w:rPr>
      </w:pPr>
      <w:bookmarkStart w:id="166" w:name="_Toc201927223"/>
      <w:r w:rsidRPr="006B5B8F">
        <w:rPr>
          <w:rFonts w:ascii="宋体" w:cs="宋体"/>
        </w:rPr>
        <w:t xml:space="preserve">7.1     </w:t>
      </w:r>
      <w:r w:rsidRPr="006B5B8F">
        <w:rPr>
          <w:rFonts w:ascii="宋体" w:cs="宋体" w:hint="eastAsia"/>
        </w:rPr>
        <w:t>在开标时，如发现有以下情形之一的，其投标无效</w:t>
      </w:r>
      <w:bookmarkEnd w:id="166"/>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未按要求提交电子加密投标文件的；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在规定时间内未解密电子加密投标文件；</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提交电子加密投标文件无法解密，且未提交备份投标文件（包括提交了备份投标文件，但在规定时间内无法被系统读取或解密失败的）。</w:t>
      </w:r>
    </w:p>
    <w:p w:rsidR="00811322" w:rsidRPr="006B5B8F" w:rsidRDefault="00746DF7">
      <w:pPr>
        <w:pStyle w:val="3111333rdlevelBOD0BoldHeadCTH3H31Heading1"/>
        <w:rPr>
          <w:rFonts w:ascii="宋体"/>
        </w:rPr>
      </w:pPr>
      <w:bookmarkStart w:id="167" w:name="_Toc201927224"/>
      <w:r w:rsidRPr="006B5B8F">
        <w:rPr>
          <w:rFonts w:ascii="宋体" w:cs="宋体"/>
        </w:rPr>
        <w:t xml:space="preserve">7.2     </w:t>
      </w:r>
      <w:r w:rsidRPr="006B5B8F">
        <w:rPr>
          <w:rFonts w:ascii="宋体" w:cs="宋体" w:hint="eastAsia"/>
        </w:rPr>
        <w:t>在符合性审查时，如发现下列情形之一的，其投标无效</w:t>
      </w:r>
      <w:bookmarkEnd w:id="167"/>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未按招标文件规定进行盖章的；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未实质响应招标文件中带“▲”条款要求的投标文件；</w:t>
      </w:r>
    </w:p>
    <w:p w:rsidR="00811322" w:rsidRPr="006B5B8F" w:rsidRDefault="00746DF7">
      <w:pPr>
        <w:pStyle w:val="affd"/>
        <w:ind w:firstLineChars="400" w:firstLine="960"/>
        <w:rPr>
          <w:rFonts w:ascii="宋体" w:hAnsi="宋体"/>
        </w:rPr>
      </w:pPr>
      <w:r w:rsidRPr="006B5B8F">
        <w:rPr>
          <w:rFonts w:ascii="宋体" w:hAnsi="宋体" w:cs="宋体"/>
          <w:sz w:val="24"/>
          <w:szCs w:val="24"/>
        </w:rPr>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资格证明文件不全的，或者不具备招标文件中规定的资格要求的；</w:t>
      </w:r>
    </w:p>
    <w:p w:rsidR="00811322" w:rsidRPr="006B5B8F" w:rsidRDefault="00811322">
      <w:pPr>
        <w:pStyle w:val="affd"/>
        <w:rPr>
          <w:rFonts w:ascii="宋体" w:hAnsi="宋体"/>
        </w:rPr>
      </w:pP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4 \* GB2 </w:instrText>
      </w:r>
      <w:r w:rsidRPr="006B5B8F">
        <w:rPr>
          <w:rFonts w:ascii="宋体" w:hAnsi="宋体" w:cs="宋体"/>
          <w:sz w:val="24"/>
          <w:szCs w:val="24"/>
        </w:rPr>
        <w:fldChar w:fldCharType="separate"/>
      </w:r>
      <w:r w:rsidRPr="006B5B8F">
        <w:rPr>
          <w:rFonts w:ascii="宋体" w:hAnsi="宋体" w:cs="宋体" w:hint="eastAsia"/>
          <w:sz w:val="24"/>
          <w:szCs w:val="24"/>
        </w:rPr>
        <w:t>⑷</w:t>
      </w:r>
      <w:r w:rsidRPr="006B5B8F">
        <w:rPr>
          <w:rFonts w:ascii="宋体" w:hAnsi="宋体" w:cs="宋体"/>
          <w:sz w:val="24"/>
          <w:szCs w:val="24"/>
        </w:rPr>
        <w:fldChar w:fldCharType="end"/>
      </w:r>
      <w:r w:rsidRPr="006B5B8F">
        <w:rPr>
          <w:rFonts w:ascii="宋体" w:hAnsi="宋体" w:cs="宋体" w:hint="eastAsia"/>
          <w:sz w:val="24"/>
          <w:szCs w:val="24"/>
        </w:rPr>
        <w:t>投标文件组成不全的；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5 \* GB2 </w:instrText>
      </w:r>
      <w:r w:rsidRPr="006B5B8F">
        <w:rPr>
          <w:rFonts w:ascii="宋体" w:hAnsi="宋体" w:cs="宋体"/>
          <w:sz w:val="24"/>
          <w:szCs w:val="24"/>
        </w:rPr>
        <w:fldChar w:fldCharType="separate"/>
      </w:r>
      <w:r w:rsidRPr="006B5B8F">
        <w:rPr>
          <w:rFonts w:ascii="宋体" w:hAnsi="宋体" w:cs="宋体" w:hint="eastAsia"/>
          <w:sz w:val="24"/>
          <w:szCs w:val="24"/>
        </w:rPr>
        <w:t>⑸</w:t>
      </w:r>
      <w:r w:rsidRPr="006B5B8F">
        <w:rPr>
          <w:rFonts w:ascii="宋体" w:hAnsi="宋体" w:cs="宋体"/>
          <w:sz w:val="24"/>
          <w:szCs w:val="24"/>
        </w:rPr>
        <w:fldChar w:fldCharType="end"/>
      </w:r>
      <w:r w:rsidRPr="006B5B8F">
        <w:rPr>
          <w:rFonts w:ascii="宋体" w:hAnsi="宋体" w:cs="宋体" w:hint="eastAsia"/>
          <w:sz w:val="24"/>
          <w:szCs w:val="24"/>
        </w:rPr>
        <w:t>存在一个或一个以上备选（替代）投标方案的；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6 \* GB2 </w:instrText>
      </w:r>
      <w:r w:rsidRPr="006B5B8F">
        <w:rPr>
          <w:rFonts w:ascii="宋体" w:hAnsi="宋体" w:cs="宋体"/>
          <w:sz w:val="24"/>
          <w:szCs w:val="24"/>
        </w:rPr>
        <w:fldChar w:fldCharType="separate"/>
      </w:r>
      <w:r w:rsidRPr="006B5B8F">
        <w:rPr>
          <w:rFonts w:ascii="宋体" w:hAnsi="宋体" w:cs="宋体" w:hint="eastAsia"/>
          <w:sz w:val="24"/>
          <w:szCs w:val="24"/>
        </w:rPr>
        <w:t>⑹</w:t>
      </w:r>
      <w:r w:rsidRPr="006B5B8F">
        <w:rPr>
          <w:rFonts w:ascii="宋体" w:hAnsi="宋体" w:cs="宋体"/>
          <w:sz w:val="24"/>
          <w:szCs w:val="24"/>
        </w:rPr>
        <w:fldChar w:fldCharType="end"/>
      </w:r>
      <w:r w:rsidRPr="006B5B8F">
        <w:rPr>
          <w:rFonts w:ascii="宋体" w:hAnsi="宋体" w:cs="宋体" w:hint="eastAsia"/>
          <w:sz w:val="24"/>
          <w:szCs w:val="24"/>
        </w:rPr>
        <w:t>投标人提交两份或两份以上内容不同的投标文件，未声明哪一份有效的；</w:t>
      </w:r>
    </w:p>
    <w:p w:rsidR="00811322" w:rsidRPr="006B5B8F" w:rsidRDefault="00746DF7">
      <w:pPr>
        <w:spacing w:line="360" w:lineRule="auto"/>
        <w:ind w:leftChars="445" w:left="1234" w:hangingChars="125" w:hanging="30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7 \* GB2 </w:instrText>
      </w:r>
      <w:r w:rsidRPr="006B5B8F">
        <w:rPr>
          <w:rFonts w:ascii="宋体" w:hAnsi="宋体" w:cs="宋体"/>
          <w:sz w:val="24"/>
          <w:szCs w:val="24"/>
        </w:rPr>
        <w:fldChar w:fldCharType="separate"/>
      </w:r>
      <w:r w:rsidRPr="006B5B8F">
        <w:rPr>
          <w:rFonts w:ascii="宋体" w:hAnsi="宋体" w:cs="宋体" w:hint="eastAsia"/>
          <w:sz w:val="24"/>
          <w:szCs w:val="24"/>
        </w:rPr>
        <w:t>⑺</w:t>
      </w:r>
      <w:r w:rsidRPr="006B5B8F">
        <w:rPr>
          <w:rFonts w:ascii="宋体" w:hAnsi="宋体" w:cs="宋体"/>
          <w:sz w:val="24"/>
          <w:szCs w:val="24"/>
        </w:rPr>
        <w:fldChar w:fldCharType="end"/>
      </w:r>
      <w:r w:rsidRPr="006B5B8F">
        <w:rPr>
          <w:rFonts w:ascii="宋体" w:hAnsi="宋体" w:cs="宋体" w:hint="eastAsia"/>
          <w:sz w:val="24"/>
          <w:szCs w:val="24"/>
        </w:rPr>
        <w:t>未提供或未如实提供投标产品的技术参数，或者投标文件标明的响应与事实</w:t>
      </w:r>
      <w:r w:rsidRPr="006B5B8F">
        <w:rPr>
          <w:rFonts w:ascii="宋体" w:hAnsi="宋体" w:cs="宋体" w:hint="eastAsia"/>
          <w:sz w:val="24"/>
          <w:szCs w:val="24"/>
        </w:rPr>
        <w:lastRenderedPageBreak/>
        <w:t>不符或虚假投标的；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8 \* GB2 </w:instrText>
      </w:r>
      <w:r w:rsidRPr="006B5B8F">
        <w:rPr>
          <w:rFonts w:ascii="宋体" w:hAnsi="宋体" w:cs="宋体"/>
          <w:sz w:val="24"/>
          <w:szCs w:val="24"/>
        </w:rPr>
        <w:fldChar w:fldCharType="separate"/>
      </w:r>
      <w:r w:rsidRPr="006B5B8F">
        <w:rPr>
          <w:rFonts w:ascii="宋体" w:hAnsi="宋体" w:cs="宋体" w:hint="eastAsia"/>
          <w:sz w:val="24"/>
          <w:szCs w:val="24"/>
        </w:rPr>
        <w:t>⑻</w:t>
      </w:r>
      <w:r w:rsidRPr="006B5B8F">
        <w:rPr>
          <w:rFonts w:ascii="宋体" w:hAnsi="宋体" w:cs="宋体"/>
          <w:sz w:val="24"/>
          <w:szCs w:val="24"/>
        </w:rPr>
        <w:fldChar w:fldCharType="end"/>
      </w:r>
      <w:r w:rsidRPr="006B5B8F">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rsidR="00811322" w:rsidRPr="006B5B8F" w:rsidRDefault="00746DF7">
      <w:pPr>
        <w:pStyle w:val="3"/>
        <w:spacing w:before="0" w:after="0"/>
        <w:ind w:left="964" w:hangingChars="400" w:hanging="964"/>
        <w:rPr>
          <w:rFonts w:ascii="宋体" w:eastAsia="宋体" w:hAnsi="宋体" w:cs="Times New Roman"/>
          <w:sz w:val="24"/>
          <w:szCs w:val="24"/>
        </w:rPr>
      </w:pPr>
      <w:bookmarkStart w:id="168" w:name="_Toc201927225"/>
      <w:r w:rsidRPr="006B5B8F">
        <w:rPr>
          <w:rFonts w:ascii="宋体" w:eastAsia="宋体" w:hAnsi="宋体" w:cs="宋体"/>
          <w:sz w:val="24"/>
          <w:szCs w:val="24"/>
        </w:rPr>
        <w:t xml:space="preserve">7.3     </w:t>
      </w:r>
      <w:r w:rsidRPr="006B5B8F">
        <w:rPr>
          <w:rFonts w:ascii="宋体" w:eastAsia="宋体" w:hAnsi="宋体" w:cs="宋体" w:hint="eastAsia"/>
          <w:sz w:val="24"/>
          <w:szCs w:val="24"/>
        </w:rPr>
        <w:t>在资信商务技术评审时，如发现下列情形之一的，其投标无效</w:t>
      </w:r>
      <w:bookmarkEnd w:id="168"/>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投标文件含有采购人不能接受的附加条款的；</w:t>
      </w:r>
    </w:p>
    <w:p w:rsidR="00811322" w:rsidRPr="006B5B8F" w:rsidRDefault="00746DF7">
      <w:pPr>
        <w:spacing w:line="360" w:lineRule="auto"/>
        <w:ind w:leftChars="400" w:left="840" w:firstLineChars="50" w:firstLine="12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投标文件中提供赠品、回扣或者与采购无关的其他商品、服务的；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4 \* GB2 </w:instrText>
      </w:r>
      <w:r w:rsidRPr="006B5B8F">
        <w:rPr>
          <w:rFonts w:ascii="宋体" w:hAnsi="宋体" w:cs="宋体"/>
          <w:sz w:val="24"/>
          <w:szCs w:val="24"/>
        </w:rPr>
        <w:fldChar w:fldCharType="separate"/>
      </w:r>
      <w:r w:rsidRPr="006B5B8F">
        <w:rPr>
          <w:rFonts w:ascii="宋体" w:hAnsi="宋体" w:cs="宋体" w:hint="eastAsia"/>
          <w:sz w:val="24"/>
          <w:szCs w:val="24"/>
        </w:rPr>
        <w:t>⑷</w:t>
      </w:r>
      <w:r w:rsidRPr="006B5B8F">
        <w:rPr>
          <w:rFonts w:ascii="宋体" w:hAnsi="宋体" w:cs="宋体"/>
          <w:sz w:val="24"/>
          <w:szCs w:val="24"/>
        </w:rPr>
        <w:fldChar w:fldCharType="end"/>
      </w:r>
      <w:r w:rsidRPr="006B5B8F">
        <w:rPr>
          <w:rFonts w:ascii="宋体" w:hAnsi="宋体" w:cs="宋体" w:hint="eastAsia"/>
          <w:sz w:val="24"/>
          <w:szCs w:val="24"/>
        </w:rPr>
        <w:t>采购产品为政府强制采购的节能产品，投标人未提供节能产品认证证书的；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5 \* GB2 </w:instrText>
      </w:r>
      <w:r w:rsidRPr="006B5B8F">
        <w:rPr>
          <w:rFonts w:ascii="宋体" w:hAnsi="宋体" w:cs="宋体"/>
          <w:sz w:val="24"/>
          <w:szCs w:val="24"/>
        </w:rPr>
        <w:fldChar w:fldCharType="separate"/>
      </w:r>
      <w:r w:rsidRPr="006B5B8F">
        <w:rPr>
          <w:rFonts w:ascii="宋体" w:hAnsi="宋体" w:cs="宋体" w:hint="eastAsia"/>
          <w:sz w:val="24"/>
          <w:szCs w:val="24"/>
        </w:rPr>
        <w:t>⑸</w:t>
      </w:r>
      <w:r w:rsidRPr="006B5B8F">
        <w:rPr>
          <w:rFonts w:ascii="宋体" w:hAnsi="宋体" w:cs="宋体"/>
          <w:sz w:val="24"/>
          <w:szCs w:val="24"/>
        </w:rPr>
        <w:fldChar w:fldCharType="end"/>
      </w:r>
      <w:r w:rsidRPr="006B5B8F">
        <w:rPr>
          <w:rFonts w:ascii="宋体" w:hAnsi="宋体" w:cs="宋体" w:hint="eastAsia"/>
          <w:sz w:val="24"/>
          <w:szCs w:val="24"/>
        </w:rPr>
        <w:t>投标文件内容不全或内容字迹模糊辨认不清的而导致评标无法正常进行（经评标委员会认定并允许其当场更正的笔误除外的）；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6 \* GB2 </w:instrText>
      </w:r>
      <w:r w:rsidRPr="006B5B8F">
        <w:rPr>
          <w:rFonts w:ascii="宋体" w:hAnsi="宋体" w:cs="宋体"/>
          <w:sz w:val="24"/>
          <w:szCs w:val="24"/>
        </w:rPr>
        <w:fldChar w:fldCharType="separate"/>
      </w:r>
      <w:r w:rsidRPr="006B5B8F">
        <w:rPr>
          <w:rFonts w:ascii="宋体" w:hAnsi="宋体" w:cs="宋体" w:hint="eastAsia"/>
          <w:sz w:val="24"/>
          <w:szCs w:val="24"/>
        </w:rPr>
        <w:t>⑹</w:t>
      </w:r>
      <w:r w:rsidRPr="006B5B8F">
        <w:rPr>
          <w:rFonts w:ascii="宋体" w:hAnsi="宋体" w:cs="宋体"/>
          <w:sz w:val="24"/>
          <w:szCs w:val="24"/>
        </w:rPr>
        <w:fldChar w:fldCharType="end"/>
      </w:r>
      <w:r w:rsidRPr="006B5B8F">
        <w:rPr>
          <w:rFonts w:ascii="宋体" w:hAnsi="宋体" w:cs="宋体" w:hint="eastAsia"/>
          <w:sz w:val="24"/>
          <w:szCs w:val="24"/>
        </w:rPr>
        <w:t>违反国家及政府部门相关法律、法规、文件规定或经评标委员认定的其他属于重大偏离的。</w:t>
      </w:r>
    </w:p>
    <w:p w:rsidR="00811322" w:rsidRPr="006B5B8F" w:rsidRDefault="00746DF7">
      <w:pPr>
        <w:pStyle w:val="affd"/>
        <w:ind w:firstLineChars="350" w:firstLine="840"/>
        <w:rPr>
          <w:rFonts w:ascii="宋体" w:hAnsi="宋体"/>
        </w:rPr>
      </w:pPr>
      <w:r w:rsidRPr="006B5B8F">
        <w:rPr>
          <w:rFonts w:ascii="宋体" w:hAnsi="宋体" w:cs="宋体"/>
          <w:sz w:val="24"/>
          <w:szCs w:val="24"/>
        </w:rPr>
        <w:fldChar w:fldCharType="begin"/>
      </w:r>
      <w:r w:rsidRPr="006B5B8F">
        <w:rPr>
          <w:rFonts w:ascii="宋体" w:hAnsi="宋体" w:cs="宋体"/>
          <w:sz w:val="24"/>
          <w:szCs w:val="24"/>
        </w:rPr>
        <w:instrText xml:space="preserve"> = 7 \* GB2 </w:instrText>
      </w:r>
      <w:r w:rsidRPr="006B5B8F">
        <w:rPr>
          <w:rFonts w:ascii="宋体" w:hAnsi="宋体" w:cs="宋体"/>
          <w:sz w:val="24"/>
          <w:szCs w:val="24"/>
        </w:rPr>
        <w:fldChar w:fldCharType="separate"/>
      </w:r>
      <w:r w:rsidRPr="006B5B8F">
        <w:rPr>
          <w:rFonts w:ascii="宋体" w:hAnsi="宋体" w:cs="宋体" w:hint="eastAsia"/>
          <w:sz w:val="24"/>
          <w:szCs w:val="24"/>
        </w:rPr>
        <w:t>⑺</w:t>
      </w:r>
      <w:r w:rsidRPr="006B5B8F">
        <w:rPr>
          <w:rFonts w:ascii="宋体" w:hAnsi="宋体" w:cs="宋体"/>
          <w:sz w:val="24"/>
          <w:szCs w:val="24"/>
        </w:rPr>
        <w:fldChar w:fldCharType="end"/>
      </w:r>
      <w:r w:rsidRPr="006B5B8F">
        <w:rPr>
          <w:rFonts w:ascii="宋体" w:hAnsi="宋体" w:cs="宋体" w:hint="eastAsia"/>
          <w:sz w:val="24"/>
          <w:szCs w:val="24"/>
        </w:rPr>
        <w:t>在投标文件的资格、资信商务、技术部分中出现投标报价信息的；</w:t>
      </w:r>
    </w:p>
    <w:p w:rsidR="00811322" w:rsidRPr="006B5B8F" w:rsidRDefault="00746DF7">
      <w:pPr>
        <w:pStyle w:val="3"/>
        <w:spacing w:before="0" w:after="0"/>
        <w:ind w:left="964" w:hangingChars="400" w:hanging="964"/>
        <w:rPr>
          <w:rFonts w:ascii="宋体" w:eastAsia="宋体" w:hAnsi="宋体" w:cs="Times New Roman"/>
          <w:sz w:val="24"/>
          <w:szCs w:val="24"/>
        </w:rPr>
      </w:pPr>
      <w:bookmarkStart w:id="169" w:name="_Toc201927226"/>
      <w:r w:rsidRPr="006B5B8F">
        <w:rPr>
          <w:rFonts w:ascii="宋体" w:eastAsia="宋体" w:hAnsi="宋体" w:cs="宋体"/>
          <w:sz w:val="24"/>
          <w:szCs w:val="24"/>
        </w:rPr>
        <w:t xml:space="preserve">7.4     </w:t>
      </w:r>
      <w:r w:rsidRPr="006B5B8F">
        <w:rPr>
          <w:rFonts w:ascii="宋体" w:eastAsia="宋体" w:hAnsi="宋体" w:cs="宋体" w:hint="eastAsia"/>
          <w:sz w:val="24"/>
          <w:szCs w:val="24"/>
        </w:rPr>
        <w:t>在报价评审时，如发现下列情形之一的，其投标无效</w:t>
      </w:r>
      <w:bookmarkEnd w:id="169"/>
    </w:p>
    <w:p w:rsidR="00811322" w:rsidRPr="006B5B8F" w:rsidRDefault="00746DF7">
      <w:pPr>
        <w:spacing w:line="360" w:lineRule="auto"/>
        <w:ind w:leftChars="450" w:left="945"/>
        <w:rPr>
          <w:rFonts w:ascii="宋体" w:hAnsi="宋体"/>
          <w:b/>
          <w:bCs/>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报价超过招标文件中规定的最高限价的；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投标报价存在漏项或报价数量少于采购要求的，报价文件内容与对应资信商务及技术文件内容不一致的；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4 \* GB2 </w:instrText>
      </w:r>
      <w:r w:rsidRPr="006B5B8F">
        <w:rPr>
          <w:rFonts w:ascii="宋体" w:hAnsi="宋体" w:cs="宋体"/>
          <w:sz w:val="24"/>
          <w:szCs w:val="24"/>
        </w:rPr>
        <w:fldChar w:fldCharType="separate"/>
      </w:r>
      <w:r w:rsidRPr="006B5B8F">
        <w:rPr>
          <w:rFonts w:ascii="宋体" w:hAnsi="宋体" w:cs="宋体" w:hint="eastAsia"/>
          <w:sz w:val="24"/>
          <w:szCs w:val="24"/>
        </w:rPr>
        <w:t>⑷</w:t>
      </w:r>
      <w:r w:rsidRPr="006B5B8F">
        <w:rPr>
          <w:rFonts w:ascii="宋体" w:hAnsi="宋体" w:cs="宋体"/>
          <w:sz w:val="24"/>
          <w:szCs w:val="24"/>
        </w:rPr>
        <w:fldChar w:fldCharType="end"/>
      </w:r>
      <w:r w:rsidRPr="006B5B8F">
        <w:rPr>
          <w:rFonts w:ascii="宋体" w:hAnsi="宋体" w:cs="宋体" w:hint="eastAsia"/>
          <w:sz w:val="24"/>
          <w:szCs w:val="24"/>
        </w:rPr>
        <w:t>拒不接受报价错误修正或报价错误修正后未盖章确认的。</w:t>
      </w:r>
    </w:p>
    <w:p w:rsidR="00811322" w:rsidRPr="006B5B8F" w:rsidRDefault="00746DF7">
      <w:pPr>
        <w:pStyle w:val="affd"/>
        <w:ind w:firstLineChars="400" w:firstLine="960"/>
        <w:rPr>
          <w:rFonts w:ascii="宋体" w:hAnsi="宋体"/>
        </w:rPr>
      </w:pPr>
      <w:r w:rsidRPr="006B5B8F">
        <w:rPr>
          <w:rFonts w:ascii="宋体" w:hAnsi="宋体" w:cs="宋体"/>
          <w:sz w:val="24"/>
          <w:szCs w:val="24"/>
        </w:rPr>
        <w:fldChar w:fldCharType="begin"/>
      </w:r>
      <w:r w:rsidRPr="006B5B8F">
        <w:rPr>
          <w:rFonts w:ascii="宋体" w:hAnsi="宋体" w:cs="宋体"/>
          <w:sz w:val="24"/>
          <w:szCs w:val="24"/>
        </w:rPr>
        <w:instrText xml:space="preserve"> = 5 \* GB2 </w:instrText>
      </w:r>
      <w:r w:rsidRPr="006B5B8F">
        <w:rPr>
          <w:rFonts w:ascii="宋体" w:hAnsi="宋体" w:cs="宋体"/>
          <w:sz w:val="24"/>
          <w:szCs w:val="24"/>
        </w:rPr>
        <w:fldChar w:fldCharType="separate"/>
      </w:r>
      <w:r w:rsidRPr="006B5B8F">
        <w:rPr>
          <w:rFonts w:ascii="宋体" w:hAnsi="宋体" w:cs="宋体" w:hint="eastAsia"/>
          <w:sz w:val="24"/>
          <w:szCs w:val="24"/>
        </w:rPr>
        <w:t>⑸</w:t>
      </w:r>
      <w:r w:rsidRPr="006B5B8F">
        <w:rPr>
          <w:rFonts w:ascii="宋体" w:hAnsi="宋体" w:cs="宋体"/>
          <w:sz w:val="24"/>
          <w:szCs w:val="24"/>
        </w:rPr>
        <w:fldChar w:fldCharType="end"/>
      </w:r>
      <w:r w:rsidRPr="006B5B8F">
        <w:rPr>
          <w:rFonts w:ascii="宋体" w:hAnsi="宋体" w:cs="宋体" w:hint="eastAsia"/>
          <w:sz w:val="24"/>
          <w:szCs w:val="24"/>
        </w:rPr>
        <w:t>《开标一览表》或《投标分项报价表》出现其他错误情形的。</w:t>
      </w:r>
    </w:p>
    <w:p w:rsidR="00811322" w:rsidRPr="006B5B8F" w:rsidRDefault="00746DF7">
      <w:pPr>
        <w:pStyle w:val="3"/>
        <w:spacing w:before="0" w:after="0"/>
        <w:ind w:left="964" w:hangingChars="400" w:hanging="964"/>
        <w:rPr>
          <w:rFonts w:ascii="宋体" w:eastAsia="宋体" w:hAnsi="宋体" w:cs="Times New Roman"/>
          <w:sz w:val="24"/>
          <w:szCs w:val="24"/>
        </w:rPr>
      </w:pPr>
      <w:bookmarkStart w:id="170" w:name="_Toc201927227"/>
      <w:r w:rsidRPr="006B5B8F">
        <w:rPr>
          <w:rFonts w:ascii="宋体" w:eastAsia="宋体" w:hAnsi="宋体" w:cs="宋体"/>
          <w:sz w:val="24"/>
          <w:szCs w:val="24"/>
        </w:rPr>
        <w:t xml:space="preserve">7.5     </w:t>
      </w:r>
      <w:r w:rsidRPr="006B5B8F">
        <w:rPr>
          <w:rFonts w:ascii="宋体" w:eastAsia="宋体" w:hAnsi="宋体" w:cs="宋体" w:hint="eastAsia"/>
          <w:sz w:val="24"/>
          <w:szCs w:val="24"/>
        </w:rPr>
        <w:t>如有下列情形之一的，其投标无效</w:t>
      </w:r>
      <w:bookmarkEnd w:id="170"/>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 \* GB2 </w:instrText>
      </w:r>
      <w:r w:rsidRPr="006B5B8F">
        <w:rPr>
          <w:rFonts w:ascii="宋体" w:hAnsi="宋体" w:cs="宋体"/>
          <w:sz w:val="24"/>
          <w:szCs w:val="24"/>
        </w:rPr>
        <w:fldChar w:fldCharType="separate"/>
      </w:r>
      <w:r w:rsidRPr="006B5B8F">
        <w:rPr>
          <w:rFonts w:ascii="宋体" w:hAnsi="宋体" w:cs="宋体" w:hint="eastAsia"/>
          <w:sz w:val="24"/>
          <w:szCs w:val="24"/>
        </w:rPr>
        <w:t>⑴</w:t>
      </w:r>
      <w:r w:rsidRPr="006B5B8F">
        <w:rPr>
          <w:rFonts w:ascii="宋体" w:hAnsi="宋体" w:cs="宋体"/>
          <w:sz w:val="24"/>
          <w:szCs w:val="24"/>
        </w:rPr>
        <w:fldChar w:fldCharType="end"/>
      </w:r>
      <w:r w:rsidRPr="006B5B8F">
        <w:rPr>
          <w:rFonts w:ascii="宋体" w:hAnsi="宋体" w:cs="宋体" w:hint="eastAsia"/>
          <w:sz w:val="24"/>
          <w:szCs w:val="24"/>
        </w:rPr>
        <w:t>投标人直接或者间接从采购人或者采购代理机构处获得其他投标人的相关情况并修改其投标文件；</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2 \* GB2 </w:instrText>
      </w:r>
      <w:r w:rsidRPr="006B5B8F">
        <w:rPr>
          <w:rFonts w:ascii="宋体" w:hAnsi="宋体" w:cs="宋体"/>
          <w:sz w:val="24"/>
          <w:szCs w:val="24"/>
        </w:rPr>
        <w:fldChar w:fldCharType="separate"/>
      </w:r>
      <w:r w:rsidRPr="006B5B8F">
        <w:rPr>
          <w:rFonts w:ascii="宋体" w:hAnsi="宋体" w:cs="宋体" w:hint="eastAsia"/>
          <w:sz w:val="24"/>
          <w:szCs w:val="24"/>
        </w:rPr>
        <w:t>⑵</w:t>
      </w:r>
      <w:r w:rsidRPr="006B5B8F">
        <w:rPr>
          <w:rFonts w:ascii="宋体" w:hAnsi="宋体" w:cs="宋体"/>
          <w:sz w:val="24"/>
          <w:szCs w:val="24"/>
        </w:rPr>
        <w:fldChar w:fldCharType="end"/>
      </w:r>
      <w:r w:rsidRPr="006B5B8F">
        <w:rPr>
          <w:rFonts w:ascii="宋体" w:hAnsi="宋体" w:cs="宋体" w:hint="eastAsia"/>
          <w:sz w:val="24"/>
          <w:szCs w:val="24"/>
        </w:rPr>
        <w:t>投标人按照采购人或者采购代理机构的授意撤换、修改投标文件；</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lastRenderedPageBreak/>
        <w:fldChar w:fldCharType="begin"/>
      </w:r>
      <w:r w:rsidRPr="006B5B8F">
        <w:rPr>
          <w:rFonts w:ascii="宋体" w:hAnsi="宋体" w:cs="宋体"/>
          <w:sz w:val="24"/>
          <w:szCs w:val="24"/>
        </w:rPr>
        <w:instrText xml:space="preserve"> = 3 \* GB2 </w:instrText>
      </w:r>
      <w:r w:rsidRPr="006B5B8F">
        <w:rPr>
          <w:rFonts w:ascii="宋体" w:hAnsi="宋体" w:cs="宋体"/>
          <w:sz w:val="24"/>
          <w:szCs w:val="24"/>
        </w:rPr>
        <w:fldChar w:fldCharType="separate"/>
      </w:r>
      <w:r w:rsidRPr="006B5B8F">
        <w:rPr>
          <w:rFonts w:ascii="宋体" w:hAnsi="宋体" w:cs="宋体" w:hint="eastAsia"/>
          <w:sz w:val="24"/>
          <w:szCs w:val="24"/>
        </w:rPr>
        <w:t>⑶</w:t>
      </w:r>
      <w:r w:rsidRPr="006B5B8F">
        <w:rPr>
          <w:rFonts w:ascii="宋体" w:hAnsi="宋体" w:cs="宋体"/>
          <w:sz w:val="24"/>
          <w:szCs w:val="24"/>
        </w:rPr>
        <w:fldChar w:fldCharType="end"/>
      </w:r>
      <w:r w:rsidRPr="006B5B8F">
        <w:rPr>
          <w:rFonts w:ascii="宋体" w:hAnsi="宋体" w:cs="宋体" w:hint="eastAsia"/>
          <w:sz w:val="24"/>
          <w:szCs w:val="24"/>
        </w:rPr>
        <w:t>投标人之间协商投标文件的实质性内容；</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4 \* GB2 </w:instrText>
      </w:r>
      <w:r w:rsidRPr="006B5B8F">
        <w:rPr>
          <w:rFonts w:ascii="宋体" w:hAnsi="宋体" w:cs="宋体"/>
          <w:sz w:val="24"/>
          <w:szCs w:val="24"/>
        </w:rPr>
        <w:fldChar w:fldCharType="separate"/>
      </w:r>
      <w:r w:rsidRPr="006B5B8F">
        <w:rPr>
          <w:rFonts w:ascii="宋体" w:hAnsi="宋体" w:cs="宋体" w:hint="eastAsia"/>
          <w:sz w:val="24"/>
          <w:szCs w:val="24"/>
        </w:rPr>
        <w:t>⑷</w:t>
      </w:r>
      <w:r w:rsidRPr="006B5B8F">
        <w:rPr>
          <w:rFonts w:ascii="宋体" w:hAnsi="宋体" w:cs="宋体"/>
          <w:sz w:val="24"/>
          <w:szCs w:val="24"/>
        </w:rPr>
        <w:fldChar w:fldCharType="end"/>
      </w:r>
      <w:r w:rsidRPr="006B5B8F">
        <w:rPr>
          <w:rFonts w:ascii="宋体" w:hAnsi="宋体" w:cs="宋体" w:hint="eastAsia"/>
          <w:sz w:val="24"/>
          <w:szCs w:val="24"/>
        </w:rPr>
        <w:t>属于同一集团、协会、商会等组织成员的投标人按照该组织要求协同参加政府采购活动；</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5 \* GB2 </w:instrText>
      </w:r>
      <w:r w:rsidRPr="006B5B8F">
        <w:rPr>
          <w:rFonts w:ascii="宋体" w:hAnsi="宋体" w:cs="宋体"/>
          <w:sz w:val="24"/>
          <w:szCs w:val="24"/>
        </w:rPr>
        <w:fldChar w:fldCharType="separate"/>
      </w:r>
      <w:r w:rsidRPr="006B5B8F">
        <w:rPr>
          <w:rFonts w:ascii="宋体" w:hAnsi="宋体" w:cs="宋体" w:hint="eastAsia"/>
          <w:sz w:val="24"/>
          <w:szCs w:val="24"/>
        </w:rPr>
        <w:t>⑸</w:t>
      </w:r>
      <w:r w:rsidRPr="006B5B8F">
        <w:rPr>
          <w:rFonts w:ascii="宋体" w:hAnsi="宋体" w:cs="宋体"/>
          <w:sz w:val="24"/>
          <w:szCs w:val="24"/>
        </w:rPr>
        <w:fldChar w:fldCharType="end"/>
      </w:r>
      <w:r w:rsidRPr="006B5B8F">
        <w:rPr>
          <w:rFonts w:ascii="宋体" w:hAnsi="宋体" w:cs="宋体" w:hint="eastAsia"/>
          <w:sz w:val="24"/>
          <w:szCs w:val="24"/>
        </w:rPr>
        <w:t>投标人之间事先约定由某一特定投标人中标、成交；</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6 \* GB2 </w:instrText>
      </w:r>
      <w:r w:rsidRPr="006B5B8F">
        <w:rPr>
          <w:rFonts w:ascii="宋体" w:hAnsi="宋体" w:cs="宋体"/>
          <w:sz w:val="24"/>
          <w:szCs w:val="24"/>
        </w:rPr>
        <w:fldChar w:fldCharType="separate"/>
      </w:r>
      <w:r w:rsidRPr="006B5B8F">
        <w:rPr>
          <w:rFonts w:ascii="宋体" w:hAnsi="宋体" w:cs="宋体" w:hint="eastAsia"/>
          <w:sz w:val="24"/>
          <w:szCs w:val="24"/>
        </w:rPr>
        <w:t>⑹</w:t>
      </w:r>
      <w:r w:rsidRPr="006B5B8F">
        <w:rPr>
          <w:rFonts w:ascii="宋体" w:hAnsi="宋体" w:cs="宋体"/>
          <w:sz w:val="24"/>
          <w:szCs w:val="24"/>
        </w:rPr>
        <w:fldChar w:fldCharType="end"/>
      </w:r>
      <w:r w:rsidRPr="006B5B8F">
        <w:rPr>
          <w:rFonts w:ascii="宋体" w:hAnsi="宋体" w:cs="宋体" w:hint="eastAsia"/>
          <w:sz w:val="24"/>
          <w:szCs w:val="24"/>
        </w:rPr>
        <w:t>投标人之间商定部分投标人放弃参加政府采购活动或者放弃中标、成交；</w:t>
      </w:r>
    </w:p>
    <w:p w:rsidR="00811322" w:rsidRPr="006B5B8F" w:rsidRDefault="00746DF7">
      <w:pPr>
        <w:spacing w:line="360" w:lineRule="auto"/>
        <w:ind w:leftChars="450" w:left="1185" w:hangingChars="100" w:hanging="240"/>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7 \* GB2 </w:instrText>
      </w:r>
      <w:r w:rsidRPr="006B5B8F">
        <w:rPr>
          <w:rFonts w:ascii="宋体" w:hAnsi="宋体" w:cs="宋体"/>
          <w:sz w:val="24"/>
          <w:szCs w:val="24"/>
        </w:rPr>
        <w:fldChar w:fldCharType="separate"/>
      </w:r>
      <w:r w:rsidRPr="006B5B8F">
        <w:rPr>
          <w:rFonts w:ascii="宋体" w:hAnsi="宋体" w:cs="宋体" w:hint="eastAsia"/>
          <w:sz w:val="24"/>
          <w:szCs w:val="24"/>
        </w:rPr>
        <w:t>⑺</w:t>
      </w:r>
      <w:r w:rsidRPr="006B5B8F">
        <w:rPr>
          <w:rFonts w:ascii="宋体" w:hAnsi="宋体" w:cs="宋体"/>
          <w:sz w:val="24"/>
          <w:szCs w:val="24"/>
        </w:rPr>
        <w:fldChar w:fldCharType="end"/>
      </w:r>
      <w:r w:rsidRPr="006B5B8F">
        <w:rPr>
          <w:rFonts w:ascii="宋体" w:hAnsi="宋体" w:cs="宋体" w:hint="eastAsia"/>
          <w:sz w:val="24"/>
          <w:szCs w:val="24"/>
        </w:rPr>
        <w:t>投标人与采购人或者采购代理机构之间、投标人相互之间，为谋求特定投标人中标、成交或者排斥其他投标人的其他串通行为；</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8 \* GB2 </w:instrText>
      </w:r>
      <w:r w:rsidRPr="006B5B8F">
        <w:rPr>
          <w:rFonts w:ascii="宋体" w:hAnsi="宋体" w:cs="宋体"/>
          <w:sz w:val="24"/>
          <w:szCs w:val="24"/>
        </w:rPr>
        <w:fldChar w:fldCharType="separate"/>
      </w:r>
      <w:r w:rsidRPr="006B5B8F">
        <w:rPr>
          <w:rFonts w:ascii="宋体" w:hAnsi="宋体" w:cs="宋体" w:hint="eastAsia"/>
          <w:sz w:val="24"/>
          <w:szCs w:val="24"/>
        </w:rPr>
        <w:t>⑻</w:t>
      </w:r>
      <w:r w:rsidRPr="006B5B8F">
        <w:rPr>
          <w:rFonts w:ascii="宋体" w:hAnsi="宋体" w:cs="宋体"/>
          <w:sz w:val="24"/>
          <w:szCs w:val="24"/>
        </w:rPr>
        <w:fldChar w:fldCharType="end"/>
      </w:r>
      <w:r w:rsidRPr="006B5B8F">
        <w:rPr>
          <w:rFonts w:ascii="宋体" w:hAnsi="宋体" w:cs="宋体" w:hint="eastAsia"/>
          <w:sz w:val="24"/>
          <w:szCs w:val="24"/>
        </w:rPr>
        <w:t>不同投标人的投标文件由同一单位或者个人编制；</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9 \* GB2 </w:instrText>
      </w:r>
      <w:r w:rsidRPr="006B5B8F">
        <w:rPr>
          <w:rFonts w:ascii="宋体" w:hAnsi="宋体" w:cs="宋体"/>
          <w:sz w:val="24"/>
          <w:szCs w:val="24"/>
        </w:rPr>
        <w:fldChar w:fldCharType="separate"/>
      </w:r>
      <w:r w:rsidRPr="006B5B8F">
        <w:rPr>
          <w:rFonts w:ascii="宋体" w:hAnsi="宋体" w:cs="宋体" w:hint="eastAsia"/>
          <w:sz w:val="24"/>
          <w:szCs w:val="24"/>
        </w:rPr>
        <w:t>⑼</w:t>
      </w:r>
      <w:r w:rsidRPr="006B5B8F">
        <w:rPr>
          <w:rFonts w:ascii="宋体" w:hAnsi="宋体" w:cs="宋体"/>
          <w:sz w:val="24"/>
          <w:szCs w:val="24"/>
        </w:rPr>
        <w:fldChar w:fldCharType="end"/>
      </w:r>
      <w:r w:rsidRPr="006B5B8F">
        <w:rPr>
          <w:rFonts w:ascii="宋体" w:hAnsi="宋体" w:cs="宋体" w:hint="eastAsia"/>
          <w:sz w:val="24"/>
          <w:szCs w:val="24"/>
        </w:rPr>
        <w:t>不同投标人委托同一单位或者个人办理投标事宜；</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10 \* GB2 </w:instrText>
      </w:r>
      <w:r w:rsidRPr="006B5B8F">
        <w:rPr>
          <w:rFonts w:ascii="宋体" w:hAnsi="宋体" w:cs="宋体"/>
          <w:sz w:val="24"/>
          <w:szCs w:val="24"/>
        </w:rPr>
        <w:fldChar w:fldCharType="separate"/>
      </w:r>
      <w:r w:rsidRPr="006B5B8F">
        <w:rPr>
          <w:rFonts w:ascii="宋体" w:hAnsi="宋体" w:cs="宋体" w:hint="eastAsia"/>
          <w:sz w:val="24"/>
          <w:szCs w:val="24"/>
        </w:rPr>
        <w:t>⑽</w:t>
      </w:r>
      <w:r w:rsidRPr="006B5B8F">
        <w:rPr>
          <w:rFonts w:ascii="宋体" w:hAnsi="宋体" w:cs="宋体"/>
          <w:sz w:val="24"/>
          <w:szCs w:val="24"/>
        </w:rPr>
        <w:fldChar w:fldCharType="end"/>
      </w:r>
      <w:r w:rsidRPr="006B5B8F">
        <w:rPr>
          <w:rFonts w:ascii="宋体" w:hAnsi="宋体" w:cs="宋体" w:hint="eastAsia"/>
          <w:sz w:val="24"/>
          <w:szCs w:val="24"/>
        </w:rPr>
        <w:t>不同投标人的投标文件载明的项目管理成员或者联系人员为同一人；</w:t>
      </w:r>
    </w:p>
    <w:p w:rsidR="00811322" w:rsidRPr="006B5B8F" w:rsidRDefault="00746DF7">
      <w:pPr>
        <w:spacing w:line="360" w:lineRule="auto"/>
        <w:ind w:leftChars="450" w:left="945"/>
        <w:rPr>
          <w:rFonts w:ascii="宋体" w:hAnsi="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11 \* GB2 </w:instrText>
      </w:r>
      <w:r w:rsidRPr="006B5B8F">
        <w:rPr>
          <w:rFonts w:ascii="宋体" w:hAnsi="宋体" w:cs="宋体"/>
          <w:sz w:val="24"/>
          <w:szCs w:val="24"/>
        </w:rPr>
        <w:fldChar w:fldCharType="separate"/>
      </w:r>
      <w:r w:rsidRPr="006B5B8F">
        <w:rPr>
          <w:rFonts w:ascii="宋体" w:hAnsi="宋体" w:cs="宋体" w:hint="eastAsia"/>
          <w:sz w:val="24"/>
          <w:szCs w:val="24"/>
        </w:rPr>
        <w:t>⑾</w:t>
      </w:r>
      <w:r w:rsidRPr="006B5B8F">
        <w:rPr>
          <w:rFonts w:ascii="宋体" w:hAnsi="宋体" w:cs="宋体"/>
          <w:sz w:val="24"/>
          <w:szCs w:val="24"/>
        </w:rPr>
        <w:fldChar w:fldCharType="end"/>
      </w:r>
      <w:r w:rsidRPr="006B5B8F">
        <w:rPr>
          <w:rFonts w:ascii="宋体" w:hAnsi="宋体" w:cs="宋体" w:hint="eastAsia"/>
          <w:sz w:val="24"/>
          <w:szCs w:val="24"/>
        </w:rPr>
        <w:t>不同投标人的投标文件异常一致或者投标报价呈规律性差异；</w:t>
      </w:r>
    </w:p>
    <w:p w:rsidR="00811322" w:rsidRPr="006B5B8F" w:rsidRDefault="00746DF7">
      <w:pPr>
        <w:spacing w:line="360" w:lineRule="auto"/>
        <w:ind w:leftChars="450" w:left="1185" w:hangingChars="100" w:hanging="240"/>
        <w:rPr>
          <w:rFonts w:ascii="宋体" w:hAnsi="宋体" w:cs="宋体"/>
          <w:sz w:val="24"/>
          <w:szCs w:val="24"/>
        </w:rPr>
      </w:pPr>
      <w:r w:rsidRPr="006B5B8F">
        <w:rPr>
          <w:rFonts w:ascii="宋体" w:hAnsi="宋体" w:cs="宋体"/>
          <w:sz w:val="24"/>
          <w:szCs w:val="24"/>
        </w:rPr>
        <w:fldChar w:fldCharType="begin"/>
      </w:r>
      <w:r w:rsidRPr="006B5B8F">
        <w:rPr>
          <w:rFonts w:ascii="宋体" w:hAnsi="宋体" w:cs="宋体"/>
          <w:sz w:val="24"/>
          <w:szCs w:val="24"/>
        </w:rPr>
        <w:instrText xml:space="preserve"> = 12 \* GB2 </w:instrText>
      </w:r>
      <w:r w:rsidRPr="006B5B8F">
        <w:rPr>
          <w:rFonts w:ascii="宋体" w:hAnsi="宋体" w:cs="宋体"/>
          <w:sz w:val="24"/>
          <w:szCs w:val="24"/>
        </w:rPr>
        <w:fldChar w:fldCharType="separate"/>
      </w:r>
      <w:r w:rsidRPr="006B5B8F">
        <w:rPr>
          <w:rFonts w:ascii="宋体" w:hAnsi="宋体" w:cs="宋体" w:hint="eastAsia"/>
          <w:sz w:val="24"/>
          <w:szCs w:val="24"/>
        </w:rPr>
        <w:t>⑿</w:t>
      </w:r>
      <w:r w:rsidRPr="006B5B8F">
        <w:rPr>
          <w:rFonts w:ascii="宋体" w:hAnsi="宋体" w:cs="宋体"/>
          <w:sz w:val="24"/>
          <w:szCs w:val="24"/>
        </w:rPr>
        <w:fldChar w:fldCharType="end"/>
      </w:r>
      <w:r w:rsidRPr="006B5B8F">
        <w:rPr>
          <w:rFonts w:ascii="宋体" w:hAnsi="宋体" w:cs="宋体" w:hint="eastAsia"/>
          <w:sz w:val="24"/>
          <w:szCs w:val="24"/>
        </w:rPr>
        <w:t>除政府采购法律法规规章规定的属于恶意串通、视为串通投标情形外，在不影响公平竞争的前提下，采购人在采购文件中明确规定参与同一个采购包（标段）的供应</w:t>
      </w:r>
      <w:proofErr w:type="gramStart"/>
      <w:r w:rsidRPr="006B5B8F">
        <w:rPr>
          <w:rFonts w:ascii="宋体" w:hAnsi="宋体" w:cs="宋体" w:hint="eastAsia"/>
          <w:sz w:val="24"/>
          <w:szCs w:val="24"/>
        </w:rPr>
        <w:t>商存在</w:t>
      </w:r>
      <w:proofErr w:type="gramEnd"/>
      <w:r w:rsidRPr="006B5B8F">
        <w:rPr>
          <w:rFonts w:ascii="宋体" w:hAnsi="宋体" w:cs="宋体" w:hint="eastAsia"/>
          <w:sz w:val="24"/>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811322" w:rsidRPr="006B5B8F" w:rsidRDefault="00746DF7">
      <w:pPr>
        <w:spacing w:line="360" w:lineRule="auto"/>
        <w:ind w:leftChars="450" w:left="945"/>
        <w:rPr>
          <w:rFonts w:ascii="宋体" w:hAnsi="宋体" w:cs="宋体"/>
          <w:sz w:val="24"/>
          <w:szCs w:val="24"/>
        </w:rPr>
      </w:pPr>
      <w:r w:rsidRPr="006B5B8F">
        <w:rPr>
          <w:rFonts w:ascii="宋体" w:hAnsi="宋体" w:cs="宋体" w:hint="eastAsia"/>
          <w:sz w:val="24"/>
          <w:szCs w:val="24"/>
        </w:rPr>
        <w:fldChar w:fldCharType="begin"/>
      </w:r>
      <w:r w:rsidRPr="006B5B8F">
        <w:rPr>
          <w:rFonts w:ascii="宋体" w:hAnsi="宋体" w:cs="宋体" w:hint="eastAsia"/>
          <w:sz w:val="24"/>
          <w:szCs w:val="24"/>
        </w:rPr>
        <w:instrText xml:space="preserve"> = 13 \* GB2 </w:instrText>
      </w:r>
      <w:r w:rsidRPr="006B5B8F">
        <w:rPr>
          <w:rFonts w:ascii="宋体" w:hAnsi="宋体" w:cs="宋体" w:hint="eastAsia"/>
          <w:sz w:val="24"/>
          <w:szCs w:val="24"/>
        </w:rPr>
        <w:fldChar w:fldCharType="separate"/>
      </w:r>
      <w:r w:rsidRPr="006B5B8F">
        <w:rPr>
          <w:rFonts w:ascii="宋体" w:hAnsi="宋体" w:cs="宋体" w:hint="eastAsia"/>
          <w:sz w:val="24"/>
          <w:szCs w:val="24"/>
        </w:rPr>
        <w:t>⒀</w:t>
      </w:r>
      <w:r w:rsidRPr="006B5B8F">
        <w:rPr>
          <w:rFonts w:ascii="宋体" w:hAnsi="宋体" w:cs="宋体" w:hint="eastAsia"/>
          <w:sz w:val="24"/>
          <w:szCs w:val="24"/>
        </w:rPr>
        <w:fldChar w:fldCharType="end"/>
      </w:r>
      <w:r w:rsidRPr="006B5B8F">
        <w:rPr>
          <w:rFonts w:ascii="宋体" w:hAnsi="宋体" w:cs="宋体" w:hint="eastAsia"/>
          <w:sz w:val="24"/>
          <w:szCs w:val="24"/>
        </w:rPr>
        <w:t>提供虚假材料谋取中标的。</w:t>
      </w:r>
    </w:p>
    <w:p w:rsidR="00811322" w:rsidRPr="006B5B8F" w:rsidRDefault="00746DF7">
      <w:pPr>
        <w:pStyle w:val="3"/>
        <w:spacing w:before="0" w:after="0"/>
        <w:ind w:left="964" w:hangingChars="400" w:hanging="964"/>
        <w:rPr>
          <w:rFonts w:ascii="宋体" w:eastAsia="宋体" w:hAnsi="宋体" w:cs="Times New Roman"/>
          <w:sz w:val="24"/>
          <w:szCs w:val="24"/>
        </w:rPr>
      </w:pPr>
      <w:bookmarkStart w:id="171" w:name="_Toc201927228"/>
      <w:r w:rsidRPr="006B5B8F">
        <w:rPr>
          <w:rFonts w:ascii="宋体" w:eastAsia="宋体" w:hAnsi="宋体" w:cs="宋体"/>
          <w:sz w:val="24"/>
          <w:szCs w:val="24"/>
        </w:rPr>
        <w:t xml:space="preserve">7.6     </w:t>
      </w:r>
      <w:r w:rsidRPr="006B5B8F">
        <w:rPr>
          <w:rFonts w:ascii="宋体" w:eastAsia="宋体" w:hAnsi="宋体" w:cs="宋体" w:hint="eastAsia"/>
          <w:sz w:val="24"/>
          <w:szCs w:val="24"/>
        </w:rPr>
        <w:t>如有下列情形之一的，可中止电子交易活动的情形</w:t>
      </w:r>
      <w:bookmarkEnd w:id="171"/>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sz w:val="24"/>
          <w:szCs w:val="24"/>
        </w:rPr>
        <w:t xml:space="preserve">7.6.1   </w:t>
      </w:r>
      <w:r w:rsidRPr="006B5B8F">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rsidR="00811322" w:rsidRPr="006B5B8F" w:rsidRDefault="00746DF7">
      <w:pPr>
        <w:spacing w:line="360" w:lineRule="auto"/>
        <w:ind w:left="960" w:hangingChars="400" w:hanging="960"/>
        <w:jc w:val="left"/>
        <w:rPr>
          <w:rFonts w:ascii="宋体" w:hAnsi="宋体"/>
          <w:sz w:val="24"/>
          <w:szCs w:val="24"/>
        </w:rPr>
      </w:pPr>
      <w:r w:rsidRPr="006B5B8F">
        <w:rPr>
          <w:rFonts w:ascii="宋体" w:hAnsi="宋体" w:cs="宋体" w:hint="eastAsia"/>
          <w:sz w:val="24"/>
          <w:szCs w:val="24"/>
        </w:rPr>
        <w:t>⑴电子交易平台发生故障而无法登录访问的；</w:t>
      </w:r>
    </w:p>
    <w:p w:rsidR="00811322" w:rsidRPr="006B5B8F" w:rsidRDefault="00746DF7">
      <w:pPr>
        <w:spacing w:line="360" w:lineRule="auto"/>
        <w:ind w:leftChars="400" w:left="840" w:firstLineChars="50" w:firstLine="120"/>
        <w:jc w:val="left"/>
        <w:rPr>
          <w:rFonts w:ascii="宋体" w:hAnsi="宋体"/>
          <w:sz w:val="24"/>
          <w:szCs w:val="24"/>
        </w:rPr>
      </w:pPr>
      <w:r w:rsidRPr="006B5B8F">
        <w:rPr>
          <w:rFonts w:ascii="宋体" w:hAnsi="宋体" w:cs="宋体" w:hint="eastAsia"/>
          <w:sz w:val="24"/>
          <w:szCs w:val="24"/>
        </w:rPr>
        <w:t>⑵电子交易平台应用或数据库出现错误，不能进行正常操作的；</w:t>
      </w:r>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⑶电子交易平台发现严重安全漏洞，有潜在泄密危险的；</w:t>
      </w:r>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⑷病毒发作导致不能进行正常操作的；</w:t>
      </w:r>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⑸其他无法保证电子交易的公平、公正和安全的情况</w:t>
      </w:r>
    </w:p>
    <w:p w:rsidR="00811322" w:rsidRPr="006B5B8F" w:rsidRDefault="00746DF7">
      <w:pPr>
        <w:spacing w:line="360" w:lineRule="auto"/>
        <w:ind w:leftChars="450" w:left="945"/>
        <w:rPr>
          <w:rFonts w:ascii="宋体" w:hAnsi="宋体"/>
          <w:sz w:val="24"/>
          <w:szCs w:val="24"/>
        </w:rPr>
      </w:pPr>
      <w:r w:rsidRPr="006B5B8F">
        <w:rPr>
          <w:rFonts w:ascii="宋体" w:hAnsi="宋体" w:cs="宋体" w:hint="eastAsia"/>
          <w:sz w:val="24"/>
          <w:szCs w:val="24"/>
        </w:rPr>
        <w:t>出现上述规定情形，不影响采购公平、公正性的，采购代理机构可以待上述情</w:t>
      </w:r>
      <w:r w:rsidRPr="006B5B8F">
        <w:rPr>
          <w:rFonts w:ascii="宋体" w:hAnsi="宋体" w:cs="宋体" w:hint="eastAsia"/>
          <w:sz w:val="24"/>
          <w:szCs w:val="24"/>
        </w:rPr>
        <w:lastRenderedPageBreak/>
        <w:t>形消除后继续组织电子交易活动；影响或可能影响采购公平、公正性的，应当重新组织采购。</w:t>
      </w:r>
    </w:p>
    <w:p w:rsidR="00811322" w:rsidRPr="006B5B8F" w:rsidRDefault="00746DF7">
      <w:pPr>
        <w:pStyle w:val="aff0"/>
        <w:spacing w:beforeLines="100" w:afterLines="100" w:after="240"/>
        <w:jc w:val="left"/>
        <w:outlineLvl w:val="1"/>
        <w:rPr>
          <w:rFonts w:ascii="宋体" w:hAnsi="宋体" w:cs="Times New Roman"/>
          <w:sz w:val="30"/>
          <w:szCs w:val="30"/>
        </w:rPr>
      </w:pPr>
      <w:bookmarkStart w:id="172" w:name="_Toc201927229"/>
      <w:r w:rsidRPr="006B5B8F">
        <w:rPr>
          <w:rFonts w:ascii="宋体" w:hAnsi="宋体" w:cs="宋体" w:hint="eastAsia"/>
          <w:sz w:val="30"/>
          <w:szCs w:val="30"/>
        </w:rPr>
        <w:t>八中标和合同</w:t>
      </w:r>
      <w:bookmarkEnd w:id="172"/>
    </w:p>
    <w:p w:rsidR="00811322" w:rsidRPr="006B5B8F" w:rsidRDefault="00746DF7">
      <w:pPr>
        <w:pStyle w:val="3111333rdlevelBOD0BoldHeadCTH3H31Heading1"/>
        <w:rPr>
          <w:rFonts w:ascii="宋体"/>
        </w:rPr>
      </w:pPr>
      <w:bookmarkStart w:id="173" w:name="_Toc201927230"/>
      <w:r w:rsidRPr="006B5B8F">
        <w:rPr>
          <w:rFonts w:ascii="宋体" w:cs="宋体"/>
        </w:rPr>
        <w:t xml:space="preserve">8.1     </w:t>
      </w:r>
      <w:r w:rsidRPr="006B5B8F">
        <w:rPr>
          <w:rFonts w:ascii="宋体" w:cs="宋体" w:hint="eastAsia"/>
        </w:rPr>
        <w:t>中标</w:t>
      </w:r>
      <w:bookmarkEnd w:id="173"/>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8.1.1   </w:t>
      </w:r>
      <w:r w:rsidRPr="006B5B8F">
        <w:rPr>
          <w:rFonts w:ascii="宋体" w:hAnsi="宋体" w:cs="宋体" w:hint="eastAsia"/>
          <w:sz w:val="24"/>
          <w:szCs w:val="24"/>
        </w:rPr>
        <w:t>采购代理机构在评标结束后</w:t>
      </w:r>
      <w:r w:rsidRPr="006B5B8F">
        <w:rPr>
          <w:rFonts w:ascii="宋体" w:hAnsi="宋体" w:cs="宋体"/>
          <w:sz w:val="24"/>
          <w:szCs w:val="24"/>
        </w:rPr>
        <w:t>2</w:t>
      </w:r>
      <w:r w:rsidRPr="006B5B8F">
        <w:rPr>
          <w:rFonts w:ascii="宋体" w:hAnsi="宋体" w:cs="宋体" w:hint="eastAsia"/>
          <w:sz w:val="24"/>
          <w:szCs w:val="24"/>
        </w:rPr>
        <w:t>个工作日内将评标报告提交采购人确认；</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8.1.2   </w:t>
      </w:r>
      <w:r w:rsidRPr="006B5B8F">
        <w:rPr>
          <w:rFonts w:ascii="宋体" w:hAnsi="宋体" w:cs="宋体" w:hint="eastAsia"/>
          <w:sz w:val="24"/>
          <w:szCs w:val="24"/>
        </w:rPr>
        <w:t>采购人应当自收到评标报告之日起</w:t>
      </w:r>
      <w:r w:rsidRPr="006B5B8F">
        <w:rPr>
          <w:rFonts w:ascii="宋体" w:hAnsi="宋体" w:cs="宋体"/>
          <w:sz w:val="24"/>
          <w:szCs w:val="24"/>
        </w:rPr>
        <w:t>5</w:t>
      </w:r>
      <w:r w:rsidRPr="006B5B8F">
        <w:rPr>
          <w:rFonts w:ascii="宋体" w:hAnsi="宋体" w:cs="宋体" w:hint="eastAsia"/>
          <w:sz w:val="24"/>
          <w:szCs w:val="24"/>
        </w:rPr>
        <w:t>个工作日内，在评标报告确定的中标候选人名单中按顺序确定中标人；</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8.1.3   </w:t>
      </w:r>
      <w:r w:rsidRPr="006B5B8F">
        <w:rPr>
          <w:rFonts w:ascii="宋体" w:hAnsi="宋体" w:cs="宋体" w:hint="eastAsia"/>
          <w:sz w:val="24"/>
          <w:szCs w:val="24"/>
        </w:rPr>
        <w:t>采购人在收到评标报告</w:t>
      </w:r>
      <w:r w:rsidRPr="006B5B8F">
        <w:rPr>
          <w:rFonts w:ascii="宋体" w:hAnsi="宋体" w:cs="宋体"/>
          <w:sz w:val="24"/>
          <w:szCs w:val="24"/>
        </w:rPr>
        <w:t>5</w:t>
      </w:r>
      <w:r w:rsidRPr="006B5B8F">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8.1.4   </w:t>
      </w:r>
      <w:r w:rsidRPr="006B5B8F">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rsidR="00811322" w:rsidRPr="006B5B8F" w:rsidRDefault="00746DF7">
      <w:pPr>
        <w:pStyle w:val="3111333rdlevelBOD0BoldHeadCTH3H31Heading1"/>
        <w:rPr>
          <w:rFonts w:ascii="宋体"/>
        </w:rPr>
      </w:pPr>
      <w:bookmarkStart w:id="174" w:name="_Toc201927231"/>
      <w:r w:rsidRPr="006B5B8F">
        <w:rPr>
          <w:rFonts w:ascii="宋体" w:cs="宋体"/>
        </w:rPr>
        <w:t xml:space="preserve">8.2     </w:t>
      </w:r>
      <w:r w:rsidRPr="006B5B8F">
        <w:rPr>
          <w:rFonts w:ascii="宋体" w:cs="宋体" w:hint="eastAsia"/>
        </w:rPr>
        <w:t>中标公告和中标通知书</w:t>
      </w:r>
      <w:bookmarkEnd w:id="174"/>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8.2.1   </w:t>
      </w:r>
      <w:r w:rsidRPr="006B5B8F">
        <w:rPr>
          <w:rFonts w:ascii="宋体" w:hAnsi="宋体" w:cs="宋体" w:hint="eastAsia"/>
          <w:sz w:val="24"/>
          <w:szCs w:val="24"/>
        </w:rPr>
        <w:t>采购代理机构应当自中标人确定之日起</w:t>
      </w:r>
      <w:r w:rsidRPr="006B5B8F">
        <w:rPr>
          <w:rFonts w:ascii="宋体" w:hAnsi="宋体" w:cs="宋体"/>
          <w:sz w:val="24"/>
          <w:szCs w:val="24"/>
        </w:rPr>
        <w:t>2</w:t>
      </w:r>
      <w:r w:rsidRPr="006B5B8F">
        <w:rPr>
          <w:rFonts w:ascii="宋体" w:hAnsi="宋体" w:cs="宋体" w:hint="eastAsia"/>
          <w:sz w:val="24"/>
          <w:szCs w:val="24"/>
        </w:rPr>
        <w:t>个工作日内，在投标人须知前附表（一）规定的网址发布中标结果；</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8.2.2   </w:t>
      </w:r>
      <w:r w:rsidRPr="006B5B8F">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6B5B8F">
        <w:rPr>
          <w:rFonts w:ascii="宋体" w:hAnsi="宋体" w:cs="宋体" w:hint="eastAsia"/>
          <w:sz w:val="24"/>
          <w:szCs w:val="24"/>
        </w:rPr>
        <w:t>的</w:t>
      </w:r>
      <w:proofErr w:type="gramEnd"/>
      <w:r w:rsidRPr="006B5B8F">
        <w:rPr>
          <w:rFonts w:ascii="宋体" w:hAnsi="宋体" w:cs="宋体" w:hint="eastAsia"/>
          <w:sz w:val="24"/>
          <w:szCs w:val="24"/>
        </w:rPr>
        <w:t>名称、规格型号、数量、单价、服务要求，中标公告期限以及评审专家名单，但不包括国家秘密或商业秘密；</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8.2.3   </w:t>
      </w:r>
      <w:r w:rsidRPr="006B5B8F">
        <w:rPr>
          <w:rFonts w:ascii="宋体" w:hAnsi="宋体" w:cs="宋体" w:hint="eastAsia"/>
          <w:sz w:val="24"/>
          <w:szCs w:val="24"/>
        </w:rPr>
        <w:t>中标公告期限为</w:t>
      </w:r>
      <w:r w:rsidRPr="006B5B8F">
        <w:rPr>
          <w:rFonts w:ascii="宋体" w:hAnsi="宋体" w:cs="宋体"/>
          <w:sz w:val="24"/>
          <w:szCs w:val="24"/>
        </w:rPr>
        <w:t>1</w:t>
      </w:r>
      <w:r w:rsidRPr="006B5B8F">
        <w:rPr>
          <w:rFonts w:ascii="宋体" w:hAnsi="宋体" w:cs="宋体" w:hint="eastAsia"/>
          <w:sz w:val="24"/>
          <w:szCs w:val="24"/>
        </w:rPr>
        <w:t>个工作日；</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8.2.4   </w:t>
      </w:r>
      <w:r w:rsidRPr="006B5B8F">
        <w:rPr>
          <w:rFonts w:ascii="宋体" w:hAnsi="宋体" w:cs="宋体" w:hint="eastAsia"/>
          <w:sz w:val="24"/>
          <w:szCs w:val="24"/>
        </w:rPr>
        <w:t>采购代理机构将在中标结果公告发布的同时发出中标通知书；</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8.2.5   </w:t>
      </w:r>
      <w:r w:rsidRPr="006B5B8F">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6B5B8F">
        <w:rPr>
          <w:rFonts w:ascii="宋体" w:hAnsi="宋体" w:cs="宋体" w:hint="eastAsia"/>
          <w:sz w:val="24"/>
          <w:szCs w:val="24"/>
        </w:rPr>
        <w:t>予处理</w:t>
      </w:r>
      <w:proofErr w:type="gramEnd"/>
      <w:r w:rsidRPr="006B5B8F">
        <w:rPr>
          <w:rFonts w:ascii="宋体" w:hAnsi="宋体" w:cs="宋体" w:hint="eastAsia"/>
          <w:sz w:val="24"/>
          <w:szCs w:val="24"/>
        </w:rPr>
        <w:t>。</w:t>
      </w:r>
    </w:p>
    <w:p w:rsidR="00811322" w:rsidRPr="006B5B8F" w:rsidRDefault="00746DF7">
      <w:pPr>
        <w:pStyle w:val="3111333rdlevelBOD0BoldHeadCTH3H31Heading1"/>
        <w:rPr>
          <w:rFonts w:ascii="宋体"/>
        </w:rPr>
      </w:pPr>
      <w:bookmarkStart w:id="175" w:name="_Toc201927232"/>
      <w:r w:rsidRPr="006B5B8F">
        <w:rPr>
          <w:rFonts w:ascii="宋体" w:cs="宋体"/>
        </w:rPr>
        <w:t xml:space="preserve">8.3     </w:t>
      </w:r>
      <w:r w:rsidRPr="006B5B8F">
        <w:rPr>
          <w:rFonts w:ascii="宋体" w:cs="宋体" w:hint="eastAsia"/>
        </w:rPr>
        <w:t>履约保证金</w:t>
      </w:r>
      <w:bookmarkEnd w:id="175"/>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8.3.1   </w:t>
      </w:r>
      <w:r w:rsidRPr="006B5B8F">
        <w:rPr>
          <w:rFonts w:ascii="宋体" w:hAnsi="宋体" w:cs="宋体" w:hint="eastAsia"/>
          <w:sz w:val="24"/>
          <w:szCs w:val="24"/>
        </w:rPr>
        <w:t>履约保证金：见投标人须知前附表（一）。</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8.3.2   </w:t>
      </w:r>
      <w:r w:rsidRPr="006B5B8F">
        <w:rPr>
          <w:rFonts w:ascii="宋体" w:hAnsi="宋体" w:cs="宋体" w:hint="eastAsia"/>
          <w:sz w:val="24"/>
          <w:szCs w:val="24"/>
        </w:rPr>
        <w:t>中标人提供的货物质量和服务符合合同约定并经验收合格的，其履约保证金按规定要求由采购人无息退还。</w:t>
      </w:r>
    </w:p>
    <w:p w:rsidR="00811322" w:rsidRPr="006B5B8F" w:rsidRDefault="00746DF7">
      <w:pPr>
        <w:pStyle w:val="3111333rdlevelBOD0BoldHeadCTH3H31Heading1"/>
        <w:rPr>
          <w:rFonts w:ascii="宋体"/>
        </w:rPr>
      </w:pPr>
      <w:bookmarkStart w:id="176" w:name="_Toc201927233"/>
      <w:r w:rsidRPr="006B5B8F">
        <w:rPr>
          <w:rFonts w:ascii="宋体" w:cs="宋体"/>
        </w:rPr>
        <w:lastRenderedPageBreak/>
        <w:t xml:space="preserve">8.4     </w:t>
      </w:r>
      <w:r w:rsidRPr="006B5B8F">
        <w:rPr>
          <w:rFonts w:ascii="宋体" w:cs="宋体" w:hint="eastAsia"/>
        </w:rPr>
        <w:t>合同</w:t>
      </w:r>
      <w:bookmarkEnd w:id="176"/>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8.4.1   </w:t>
      </w:r>
      <w:r w:rsidRPr="006B5B8F">
        <w:rPr>
          <w:rFonts w:ascii="宋体" w:hAnsi="宋体" w:cs="宋体" w:hint="eastAsia"/>
          <w:sz w:val="24"/>
          <w:szCs w:val="24"/>
        </w:rPr>
        <w:t>采购人应当自中标通知书发出之日起</w:t>
      </w:r>
      <w:r w:rsidRPr="006B5B8F">
        <w:rPr>
          <w:rFonts w:ascii="宋体" w:hAnsi="宋体" w:cs="宋体"/>
          <w:sz w:val="24"/>
          <w:szCs w:val="24"/>
        </w:rPr>
        <w:t>30</w:t>
      </w:r>
      <w:r w:rsidRPr="006B5B8F">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8.4.2   </w:t>
      </w:r>
      <w:r w:rsidRPr="006B5B8F">
        <w:rPr>
          <w:rFonts w:ascii="宋体" w:hAnsi="宋体" w:cs="宋体" w:hint="eastAsia"/>
          <w:sz w:val="24"/>
          <w:szCs w:val="24"/>
        </w:rPr>
        <w:t>询问或者质疑事项可能影响中标（成交）结果的，采购人应当暂停签订合同，已经签订合同的，应当中止履行合同。</w:t>
      </w:r>
    </w:p>
    <w:p w:rsidR="00811322" w:rsidRPr="006B5B8F" w:rsidRDefault="00746DF7">
      <w:pPr>
        <w:spacing w:line="360" w:lineRule="auto"/>
        <w:ind w:left="960" w:hangingChars="400" w:hanging="960"/>
        <w:rPr>
          <w:rFonts w:ascii="宋体" w:hAnsi="宋体"/>
          <w:sz w:val="24"/>
          <w:szCs w:val="24"/>
        </w:rPr>
      </w:pPr>
      <w:r w:rsidRPr="006B5B8F">
        <w:rPr>
          <w:rFonts w:ascii="宋体" w:hAnsi="宋体" w:cs="宋体"/>
          <w:sz w:val="24"/>
          <w:szCs w:val="24"/>
        </w:rPr>
        <w:t xml:space="preserve">8.4.3   </w:t>
      </w:r>
      <w:r w:rsidRPr="006B5B8F">
        <w:rPr>
          <w:rFonts w:ascii="宋体" w:hAnsi="宋体" w:cs="宋体" w:hint="eastAsia"/>
          <w:sz w:val="24"/>
          <w:szCs w:val="24"/>
        </w:rPr>
        <w:t>采购人应当自政府采购合同签订之日起</w:t>
      </w:r>
      <w:r w:rsidRPr="006B5B8F">
        <w:rPr>
          <w:rFonts w:ascii="宋体" w:hAnsi="宋体" w:cs="宋体"/>
          <w:sz w:val="24"/>
          <w:szCs w:val="24"/>
        </w:rPr>
        <w:t>2</w:t>
      </w:r>
      <w:r w:rsidRPr="006B5B8F">
        <w:rPr>
          <w:rFonts w:ascii="宋体" w:hAnsi="宋体" w:cs="宋体" w:hint="eastAsia"/>
          <w:sz w:val="24"/>
          <w:szCs w:val="24"/>
        </w:rPr>
        <w:t>个工作日内，将政府采购合同在浙江省政府采购网（</w:t>
      </w:r>
      <w:r w:rsidRPr="006B5B8F">
        <w:rPr>
          <w:rFonts w:ascii="宋体" w:hAnsi="宋体" w:cs="宋体"/>
          <w:sz w:val="24"/>
          <w:szCs w:val="24"/>
        </w:rPr>
        <w:t>zfcg.czt.zj.gov.cn</w:t>
      </w:r>
      <w:r w:rsidRPr="006B5B8F">
        <w:rPr>
          <w:rFonts w:ascii="宋体" w:hAnsi="宋体" w:cs="宋体" w:hint="eastAsia"/>
          <w:sz w:val="24"/>
          <w:szCs w:val="24"/>
        </w:rPr>
        <w:t>）上公告，但政府采购合同中涉及国家秘密、商业秘密的内容除外。</w:t>
      </w:r>
    </w:p>
    <w:p w:rsidR="00811322" w:rsidRPr="006B5B8F" w:rsidRDefault="00746DF7">
      <w:pPr>
        <w:pStyle w:val="aff0"/>
        <w:spacing w:beforeLines="100" w:afterLines="100" w:after="240"/>
        <w:jc w:val="left"/>
        <w:outlineLvl w:val="1"/>
        <w:rPr>
          <w:rFonts w:ascii="宋体" w:hAnsi="宋体" w:cs="Times New Roman"/>
          <w:sz w:val="30"/>
          <w:szCs w:val="30"/>
        </w:rPr>
      </w:pPr>
      <w:bookmarkStart w:id="177" w:name="_Toc201927234"/>
      <w:r w:rsidRPr="006B5B8F">
        <w:rPr>
          <w:rFonts w:ascii="宋体" w:hAnsi="宋体" w:cs="宋体" w:hint="eastAsia"/>
          <w:sz w:val="30"/>
          <w:szCs w:val="30"/>
        </w:rPr>
        <w:t>九其他事项</w:t>
      </w:r>
      <w:bookmarkEnd w:id="177"/>
    </w:p>
    <w:p w:rsidR="00811322" w:rsidRPr="006B5B8F" w:rsidRDefault="00746DF7">
      <w:pPr>
        <w:pStyle w:val="3111333rdlevelBOD0BoldHeadCTH3H31Heading1"/>
        <w:rPr>
          <w:rFonts w:ascii="宋体"/>
        </w:rPr>
      </w:pPr>
      <w:bookmarkStart w:id="178" w:name="_Toc201927235"/>
      <w:r w:rsidRPr="006B5B8F">
        <w:rPr>
          <w:rFonts w:ascii="宋体" w:cs="宋体"/>
        </w:rPr>
        <w:t xml:space="preserve">9.1     </w:t>
      </w:r>
      <w:r w:rsidRPr="006B5B8F">
        <w:rPr>
          <w:rFonts w:ascii="宋体" w:cs="宋体" w:hint="eastAsia"/>
        </w:rPr>
        <w:t>解释权</w:t>
      </w:r>
      <w:bookmarkEnd w:id="178"/>
    </w:p>
    <w:p w:rsidR="00811322" w:rsidRPr="006B5B8F" w:rsidRDefault="00746DF7">
      <w:pPr>
        <w:spacing w:line="360" w:lineRule="auto"/>
        <w:ind w:left="960" w:hangingChars="400" w:hanging="960"/>
        <w:rPr>
          <w:rFonts w:ascii="宋体" w:hAnsi="宋体" w:cs="宋体"/>
          <w:sz w:val="24"/>
          <w:szCs w:val="24"/>
        </w:rPr>
      </w:pPr>
      <w:r w:rsidRPr="006B5B8F">
        <w:rPr>
          <w:rFonts w:ascii="宋体" w:hAnsi="宋体" w:cs="宋体"/>
          <w:sz w:val="24"/>
          <w:szCs w:val="24"/>
        </w:rPr>
        <w:t xml:space="preserve">9.1.1   </w:t>
      </w:r>
      <w:r w:rsidRPr="006B5B8F">
        <w:rPr>
          <w:rFonts w:ascii="宋体" w:hAnsi="宋体" w:cs="宋体" w:hint="eastAsia"/>
          <w:sz w:val="24"/>
          <w:szCs w:val="24"/>
        </w:rPr>
        <w:t>本招标文件解释权属采购代理机构；</w:t>
      </w:r>
    </w:p>
    <w:p w:rsidR="00811322" w:rsidRPr="006B5B8F" w:rsidRDefault="00746DF7">
      <w:pPr>
        <w:spacing w:line="360" w:lineRule="auto"/>
        <w:ind w:left="960" w:hangingChars="400" w:hanging="960"/>
        <w:rPr>
          <w:rFonts w:ascii="宋体" w:hAnsi="宋体" w:cs="宋体"/>
          <w:sz w:val="24"/>
          <w:szCs w:val="24"/>
        </w:rPr>
      </w:pPr>
      <w:r w:rsidRPr="006B5B8F">
        <w:rPr>
          <w:rFonts w:ascii="宋体" w:hAnsi="宋体" w:cs="宋体"/>
          <w:sz w:val="24"/>
          <w:szCs w:val="24"/>
        </w:rPr>
        <w:t xml:space="preserve">9.1.2   </w:t>
      </w:r>
      <w:r w:rsidRPr="006B5B8F">
        <w:rPr>
          <w:rFonts w:ascii="宋体" w:hAnsi="宋体" w:cs="宋体" w:hint="eastAsia"/>
          <w:sz w:val="24"/>
          <w:szCs w:val="24"/>
        </w:rPr>
        <w:t>采购代理机构对决</w:t>
      </w:r>
      <w:proofErr w:type="gramStart"/>
      <w:r w:rsidRPr="006B5B8F">
        <w:rPr>
          <w:rFonts w:ascii="宋体" w:hAnsi="宋体" w:cs="宋体" w:hint="eastAsia"/>
          <w:sz w:val="24"/>
          <w:szCs w:val="24"/>
        </w:rPr>
        <w:t>标结果</w:t>
      </w:r>
      <w:proofErr w:type="gramEnd"/>
      <w:r w:rsidRPr="006B5B8F">
        <w:rPr>
          <w:rFonts w:ascii="宋体" w:hAnsi="宋体" w:cs="宋体" w:hint="eastAsia"/>
          <w:sz w:val="24"/>
          <w:szCs w:val="24"/>
        </w:rPr>
        <w:t>不负责解释。</w:t>
      </w:r>
    </w:p>
    <w:p w:rsidR="00811322" w:rsidRPr="006B5B8F" w:rsidRDefault="00811322">
      <w:pPr>
        <w:spacing w:line="360" w:lineRule="auto"/>
        <w:ind w:firstLineChars="400" w:firstLine="840"/>
        <w:rPr>
          <w:rFonts w:ascii="宋体" w:hAnsi="宋体"/>
        </w:rPr>
        <w:sectPr w:rsidR="00811322" w:rsidRPr="006B5B8F">
          <w:pgSz w:w="11906" w:h="16838"/>
          <w:pgMar w:top="1418" w:right="1418" w:bottom="1418" w:left="1418" w:header="851" w:footer="851" w:gutter="0"/>
          <w:cols w:space="720"/>
          <w:docGrid w:linePitch="312"/>
        </w:sectPr>
      </w:pPr>
    </w:p>
    <w:p w:rsidR="00811322" w:rsidRPr="006B5B8F" w:rsidRDefault="00746DF7">
      <w:pPr>
        <w:jc w:val="center"/>
        <w:rPr>
          <w:rFonts w:ascii="宋体" w:hAnsi="宋体"/>
          <w:sz w:val="36"/>
          <w:szCs w:val="36"/>
        </w:rPr>
      </w:pPr>
      <w:bookmarkStart w:id="179" w:name="_Toc34895583"/>
      <w:bookmarkStart w:id="180" w:name="_Toc530551874"/>
      <w:bookmarkStart w:id="181" w:name="_Toc493956049"/>
      <w:bookmarkStart w:id="182" w:name="_Toc531359036"/>
      <w:bookmarkEnd w:id="48"/>
      <w:bookmarkEnd w:id="51"/>
      <w:bookmarkEnd w:id="52"/>
      <w:bookmarkEnd w:id="53"/>
      <w:bookmarkEnd w:id="54"/>
      <w:r w:rsidRPr="006B5B8F">
        <w:rPr>
          <w:rFonts w:ascii="宋体" w:hAnsi="宋体" w:cs="宋体" w:hint="eastAsia"/>
          <w:sz w:val="36"/>
          <w:szCs w:val="36"/>
        </w:rPr>
        <w:lastRenderedPageBreak/>
        <w:t>第四章</w:t>
      </w:r>
      <w:bookmarkStart w:id="183" w:name="_Toc34895584"/>
      <w:bookmarkStart w:id="184" w:name="_Toc530551875"/>
      <w:bookmarkStart w:id="185" w:name="_Toc531359037"/>
      <w:bookmarkStart w:id="186" w:name="_Toc493956050"/>
      <w:bookmarkEnd w:id="179"/>
      <w:bookmarkEnd w:id="180"/>
      <w:bookmarkEnd w:id="181"/>
      <w:bookmarkEnd w:id="182"/>
      <w:r w:rsidRPr="006B5B8F">
        <w:rPr>
          <w:rFonts w:ascii="宋体" w:hAnsi="宋体" w:cs="宋体" w:hint="eastAsia"/>
          <w:sz w:val="36"/>
          <w:szCs w:val="36"/>
        </w:rPr>
        <w:t>合同条款</w:t>
      </w:r>
    </w:p>
    <w:p w:rsidR="00811322" w:rsidRPr="006B5B8F" w:rsidRDefault="00811322">
      <w:pPr>
        <w:spacing w:line="480" w:lineRule="auto"/>
        <w:rPr>
          <w:rFonts w:ascii="宋体" w:hAnsi="宋体" w:cs="宋体"/>
          <w:b/>
          <w:sz w:val="24"/>
        </w:rPr>
      </w:pPr>
      <w:bookmarkStart w:id="187" w:name="_Toc61598978"/>
    </w:p>
    <w:p w:rsidR="00811322" w:rsidRPr="006B5B8F" w:rsidRDefault="00746DF7">
      <w:pPr>
        <w:spacing w:line="480" w:lineRule="auto"/>
        <w:jc w:val="center"/>
        <w:rPr>
          <w:rFonts w:ascii="宋体" w:hAnsi="宋体" w:cs="宋体"/>
          <w:b/>
          <w:sz w:val="36"/>
          <w:szCs w:val="36"/>
        </w:rPr>
      </w:pPr>
      <w:r w:rsidRPr="006B5B8F">
        <w:rPr>
          <w:rFonts w:ascii="宋体" w:hAnsi="宋体" w:cs="宋体" w:hint="eastAsia"/>
          <w:b/>
          <w:sz w:val="36"/>
          <w:szCs w:val="36"/>
        </w:rPr>
        <w:t>政府采购合同参考范本</w:t>
      </w:r>
    </w:p>
    <w:p w:rsidR="00811322" w:rsidRPr="006B5B8F" w:rsidRDefault="00746DF7">
      <w:pPr>
        <w:pStyle w:val="12"/>
        <w:ind w:firstLineChars="174" w:firstLine="629"/>
        <w:rPr>
          <w:rFonts w:hAnsi="宋体"/>
          <w:b/>
          <w:sz w:val="36"/>
          <w:szCs w:val="36"/>
        </w:rPr>
      </w:pPr>
      <w:r w:rsidRPr="006B5B8F">
        <w:rPr>
          <w:rFonts w:hAnsi="宋体" w:hint="eastAsia"/>
          <w:b/>
          <w:sz w:val="36"/>
          <w:szCs w:val="36"/>
        </w:rPr>
        <w:t>（本合同仅供参考，具体条款根据招标结果确定）</w:t>
      </w:r>
    </w:p>
    <w:p w:rsidR="00811322" w:rsidRPr="006B5B8F" w:rsidRDefault="00811322">
      <w:pPr>
        <w:pStyle w:val="12"/>
        <w:ind w:firstLineChars="174" w:firstLine="419"/>
        <w:jc w:val="center"/>
        <w:rPr>
          <w:rFonts w:hAnsi="宋体"/>
          <w:b/>
        </w:rPr>
      </w:pP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                                     合同编号：</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                                     确认书号：</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甲方（采购人）： </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乙方（供应商）： </w:t>
      </w:r>
    </w:p>
    <w:p w:rsidR="00811322" w:rsidRPr="006B5B8F" w:rsidRDefault="00811322">
      <w:pPr>
        <w:widowControl/>
        <w:snapToGrid w:val="0"/>
        <w:spacing w:line="480" w:lineRule="exact"/>
        <w:ind w:firstLineChars="200" w:firstLine="420"/>
        <w:rPr>
          <w:rFonts w:ascii="宋体" w:hAnsi="宋体"/>
          <w:kern w:val="0"/>
        </w:rPr>
      </w:pP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甲、乙双方根据项目编号为 的（</w:t>
      </w:r>
      <w:proofErr w:type="gramStart"/>
      <w:r w:rsidRPr="006B5B8F">
        <w:rPr>
          <w:rFonts w:ascii="宋体" w:hAnsi="宋体" w:hint="eastAsia"/>
          <w:kern w:val="0"/>
        </w:rPr>
        <w:t>标项及</w:t>
      </w:r>
      <w:proofErr w:type="gramEnd"/>
      <w:r w:rsidRPr="006B5B8F">
        <w:rPr>
          <w:rFonts w:ascii="宋体" w:hAnsi="宋体" w:hint="eastAsia"/>
          <w:kern w:val="0"/>
        </w:rPr>
        <w:t>名称）项目的政府采购交易结果，签署本合同。</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一、项目内容及合同价格</w:t>
      </w:r>
    </w:p>
    <w:p w:rsidR="00811322" w:rsidRPr="006B5B8F" w:rsidRDefault="00746DF7">
      <w:pPr>
        <w:widowControl/>
        <w:snapToGrid w:val="0"/>
        <w:spacing w:line="480" w:lineRule="exact"/>
        <w:ind w:firstLineChars="200" w:firstLine="420"/>
        <w:jc w:val="right"/>
        <w:rPr>
          <w:rFonts w:ascii="宋体" w:hAnsi="宋体"/>
          <w:kern w:val="0"/>
        </w:rPr>
      </w:pPr>
      <w:r w:rsidRPr="006B5B8F">
        <w:rPr>
          <w:rFonts w:ascii="宋体" w:hAnsi="宋体" w:hint="eastAsia"/>
          <w:kern w:val="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811322" w:rsidRPr="006B5B8F">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pStyle w:val="af3"/>
              <w:snapToGrid w:val="0"/>
              <w:spacing w:before="120" w:after="120" w:line="460" w:lineRule="exact"/>
              <w:jc w:val="center"/>
              <w:rPr>
                <w:rFonts w:hAnsi="宋体"/>
              </w:rPr>
            </w:pPr>
            <w:r w:rsidRPr="006B5B8F">
              <w:rPr>
                <w:rFonts w:hAnsi="宋体" w:hint="eastAsia"/>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pStyle w:val="af3"/>
              <w:snapToGrid w:val="0"/>
              <w:spacing w:before="120" w:after="120" w:line="460" w:lineRule="exact"/>
              <w:jc w:val="center"/>
              <w:rPr>
                <w:rFonts w:hAnsi="宋体"/>
              </w:rPr>
            </w:pPr>
            <w:r w:rsidRPr="006B5B8F">
              <w:rPr>
                <w:rFonts w:hAnsi="宋体"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pStyle w:val="af3"/>
              <w:snapToGrid w:val="0"/>
              <w:spacing w:before="120" w:after="120" w:line="460" w:lineRule="exact"/>
              <w:ind w:left="-108"/>
              <w:jc w:val="center"/>
              <w:rPr>
                <w:rFonts w:hAnsi="宋体"/>
              </w:rPr>
            </w:pPr>
            <w:r w:rsidRPr="006B5B8F">
              <w:rPr>
                <w:rFonts w:hAnsi="宋体"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pStyle w:val="af3"/>
              <w:snapToGrid w:val="0"/>
              <w:spacing w:before="120" w:after="120" w:line="460" w:lineRule="exact"/>
              <w:ind w:left="-108"/>
              <w:jc w:val="center"/>
              <w:rPr>
                <w:rFonts w:hAnsi="宋体"/>
              </w:rPr>
            </w:pPr>
            <w:r w:rsidRPr="006B5B8F">
              <w:rPr>
                <w:rFonts w:hAnsi="宋体" w:hint="eastAsia"/>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pStyle w:val="af3"/>
              <w:snapToGrid w:val="0"/>
              <w:spacing w:before="120" w:after="120" w:line="460" w:lineRule="exact"/>
              <w:jc w:val="center"/>
              <w:rPr>
                <w:rFonts w:hAnsi="宋体"/>
              </w:rPr>
            </w:pPr>
            <w:r w:rsidRPr="006B5B8F">
              <w:rPr>
                <w:rFonts w:hAnsi="宋体" w:hint="eastAsia"/>
              </w:rPr>
              <w:t>总价</w:t>
            </w:r>
          </w:p>
        </w:tc>
      </w:tr>
      <w:tr w:rsidR="00811322" w:rsidRPr="006B5B8F">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pacing w:line="460" w:lineRule="exact"/>
              <w:ind w:firstLineChars="213" w:firstLine="447"/>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pacing w:line="460" w:lineRule="exact"/>
              <w:jc w:val="center"/>
              <w:rPr>
                <w:rFonts w:ascii="宋体" w:hAnsi="宋体"/>
              </w:rPr>
            </w:pPr>
            <w:r w:rsidRPr="006B5B8F">
              <w:rPr>
                <w:rFonts w:ascii="宋体" w:hAnsi="宋体" w:hint="eastAsia"/>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811322" w:rsidRPr="006B5B8F" w:rsidRDefault="00811322">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811322" w:rsidRPr="006B5B8F" w:rsidRDefault="00811322">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rsidR="00811322" w:rsidRPr="006B5B8F" w:rsidRDefault="00811322">
            <w:pPr>
              <w:pStyle w:val="Proposalsbody"/>
              <w:spacing w:after="120" w:line="460" w:lineRule="exact"/>
              <w:ind w:left="570" w:firstLine="3340"/>
              <w:rPr>
                <w:rFonts w:hAnsi="宋体"/>
                <w:color w:val="auto"/>
                <w:kern w:val="2"/>
                <w:sz w:val="21"/>
                <w:szCs w:val="21"/>
              </w:rPr>
            </w:pPr>
          </w:p>
        </w:tc>
      </w:tr>
      <w:tr w:rsidR="00811322" w:rsidRPr="006B5B8F">
        <w:trPr>
          <w:cantSplit/>
          <w:trHeight w:val="792"/>
        </w:trPr>
        <w:tc>
          <w:tcPr>
            <w:tcW w:w="2340" w:type="dxa"/>
            <w:tcBorders>
              <w:top w:val="single" w:sz="4" w:space="0" w:color="auto"/>
              <w:left w:val="single" w:sz="4" w:space="0" w:color="auto"/>
              <w:bottom w:val="single" w:sz="4" w:space="0" w:color="auto"/>
              <w:right w:val="single" w:sz="4" w:space="0" w:color="auto"/>
            </w:tcBorders>
          </w:tcPr>
          <w:p w:rsidR="00811322" w:rsidRPr="006B5B8F" w:rsidRDefault="00811322">
            <w:pPr>
              <w:spacing w:line="460" w:lineRule="exact"/>
              <w:ind w:firstLineChars="213" w:firstLine="447"/>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811322" w:rsidRPr="006B5B8F" w:rsidRDefault="00811322">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811322" w:rsidRPr="006B5B8F" w:rsidRDefault="00811322">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rsidR="00811322" w:rsidRPr="006B5B8F" w:rsidRDefault="00811322">
            <w:pPr>
              <w:pStyle w:val="Proposalsbody"/>
              <w:spacing w:after="120" w:line="460" w:lineRule="exact"/>
              <w:ind w:left="570" w:firstLine="3340"/>
              <w:rPr>
                <w:rFonts w:hAnsi="宋体"/>
                <w:color w:val="auto"/>
                <w:kern w:val="2"/>
                <w:sz w:val="21"/>
                <w:szCs w:val="21"/>
              </w:rPr>
            </w:pPr>
          </w:p>
        </w:tc>
      </w:tr>
      <w:tr w:rsidR="00811322" w:rsidRPr="006B5B8F">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pacing w:line="460" w:lineRule="exact"/>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811322" w:rsidRPr="006B5B8F" w:rsidRDefault="00811322">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811322" w:rsidRPr="006B5B8F" w:rsidRDefault="00811322">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rsidR="00811322" w:rsidRPr="006B5B8F" w:rsidRDefault="00811322">
            <w:pPr>
              <w:pStyle w:val="Proposalsbody"/>
              <w:spacing w:after="120" w:line="460" w:lineRule="exact"/>
              <w:ind w:left="570" w:firstLine="3340"/>
              <w:rPr>
                <w:rFonts w:hAnsi="宋体"/>
                <w:color w:val="auto"/>
                <w:kern w:val="2"/>
                <w:sz w:val="21"/>
                <w:szCs w:val="21"/>
              </w:rPr>
            </w:pPr>
          </w:p>
        </w:tc>
      </w:tr>
      <w:tr w:rsidR="00811322" w:rsidRPr="006B5B8F">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811322" w:rsidRPr="006B5B8F" w:rsidRDefault="00746DF7">
            <w:pPr>
              <w:pStyle w:val="af3"/>
              <w:snapToGrid w:val="0"/>
              <w:spacing w:before="120" w:after="120" w:line="460" w:lineRule="exact"/>
              <w:ind w:firstLineChars="213" w:firstLine="447"/>
              <w:jc w:val="center"/>
              <w:rPr>
                <w:rFonts w:hAnsi="宋体"/>
              </w:rPr>
            </w:pPr>
            <w:r w:rsidRPr="006B5B8F">
              <w:rPr>
                <w:rFonts w:hAnsi="宋体" w:hint="eastAsia"/>
              </w:rPr>
              <w:t>合            计</w:t>
            </w:r>
          </w:p>
        </w:tc>
        <w:tc>
          <w:tcPr>
            <w:tcW w:w="1080" w:type="dxa"/>
            <w:tcBorders>
              <w:top w:val="single" w:sz="4" w:space="0" w:color="auto"/>
              <w:left w:val="single" w:sz="4" w:space="0" w:color="auto"/>
              <w:bottom w:val="single" w:sz="4" w:space="0" w:color="auto"/>
              <w:right w:val="single" w:sz="4" w:space="0" w:color="auto"/>
            </w:tcBorders>
          </w:tcPr>
          <w:p w:rsidR="00811322" w:rsidRPr="006B5B8F" w:rsidRDefault="00811322">
            <w:pPr>
              <w:pStyle w:val="af3"/>
              <w:snapToGrid w:val="0"/>
              <w:spacing w:before="120" w:after="120" w:line="460" w:lineRule="exact"/>
              <w:ind w:firstLineChars="213" w:firstLine="447"/>
              <w:jc w:val="center"/>
              <w:rPr>
                <w:rFonts w:hAnsi="宋体"/>
              </w:rPr>
            </w:pPr>
          </w:p>
        </w:tc>
        <w:tc>
          <w:tcPr>
            <w:tcW w:w="2472" w:type="dxa"/>
            <w:gridSpan w:val="2"/>
            <w:tcBorders>
              <w:top w:val="single" w:sz="4" w:space="0" w:color="auto"/>
              <w:left w:val="single" w:sz="4" w:space="0" w:color="auto"/>
              <w:bottom w:val="single" w:sz="4" w:space="0" w:color="auto"/>
              <w:right w:val="single" w:sz="4" w:space="0" w:color="auto"/>
            </w:tcBorders>
          </w:tcPr>
          <w:p w:rsidR="00811322" w:rsidRPr="006B5B8F" w:rsidRDefault="00811322">
            <w:pPr>
              <w:pStyle w:val="Proposalsbody"/>
              <w:spacing w:after="120" w:line="460" w:lineRule="exact"/>
              <w:ind w:firstLineChars="213" w:firstLine="447"/>
              <w:rPr>
                <w:rFonts w:hAnsi="宋体"/>
                <w:color w:val="auto"/>
                <w:kern w:val="2"/>
                <w:sz w:val="21"/>
                <w:szCs w:val="21"/>
              </w:rPr>
            </w:pPr>
          </w:p>
        </w:tc>
      </w:tr>
      <w:tr w:rsidR="00811322" w:rsidRPr="006B5B8F">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811322" w:rsidRPr="006B5B8F" w:rsidRDefault="00746DF7">
            <w:pPr>
              <w:pStyle w:val="af3"/>
              <w:snapToGrid w:val="0"/>
              <w:spacing w:before="120" w:after="120" w:line="460" w:lineRule="exact"/>
              <w:rPr>
                <w:rFonts w:hAnsi="宋体"/>
              </w:rPr>
            </w:pPr>
            <w:r w:rsidRPr="006B5B8F">
              <w:rPr>
                <w:rFonts w:hAnsi="宋体" w:hint="eastAsia"/>
              </w:rPr>
              <w:t>合同总价大写：                                      小写：￥</w:t>
            </w:r>
          </w:p>
        </w:tc>
      </w:tr>
    </w:tbl>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注：1.项目具体技术需求详见采购文件、投标文件以及询标记录。</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　2.以上合同总价包含项目达到预期使用效果所需的一切费用。</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二、技术资料</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1.乙方应按采购文件规定的时间向甲方提供使用项目的有关技术资料。</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lastRenderedPageBreak/>
        <w:t>2.没有甲方事先书面同意，乙方不得将由甲方提供的有关合同或任何合同条文、规格、计划、图纸、样品或资料提供给与履行本合同无关的任何其他人。即使</w:t>
      </w:r>
      <w:proofErr w:type="gramStart"/>
      <w:r w:rsidRPr="006B5B8F">
        <w:rPr>
          <w:rFonts w:ascii="宋体" w:hAnsi="宋体" w:hint="eastAsia"/>
          <w:kern w:val="0"/>
        </w:rPr>
        <w:t>向履行</w:t>
      </w:r>
      <w:proofErr w:type="gramEnd"/>
      <w:r w:rsidRPr="006B5B8F">
        <w:rPr>
          <w:rFonts w:ascii="宋体" w:hAnsi="宋体" w:hint="eastAsia"/>
          <w:kern w:val="0"/>
        </w:rPr>
        <w:t>本合同有关的人员提供，也应注意保密并限于履行合同的必需范围。</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三、知识产权</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乙方应保证所提供的货物或其任何一部分均不会侵犯任何第三方的知识产权。</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四、产权担保</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乙方保证所交付的货物的所有权完全属于</w:t>
      </w:r>
      <w:proofErr w:type="gramStart"/>
      <w:r w:rsidRPr="006B5B8F">
        <w:rPr>
          <w:rFonts w:ascii="宋体" w:hAnsi="宋体" w:hint="eastAsia"/>
          <w:kern w:val="0"/>
        </w:rPr>
        <w:t>乙方且</w:t>
      </w:r>
      <w:proofErr w:type="gramEnd"/>
      <w:r w:rsidRPr="006B5B8F">
        <w:rPr>
          <w:rFonts w:ascii="宋体" w:hAnsi="宋体" w:hint="eastAsia"/>
          <w:kern w:val="0"/>
        </w:rPr>
        <w:t>无任何抵押、查封等产权瑕疵。</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五、转包或分包</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不允许转包。</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不允许分包。</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如乙方将项目转包或分包，甲方有权解除合同，没收履约保证金并追究乙方的违约责任。</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六、质保期和履约保证金</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1.质保期3年。（</w:t>
      </w:r>
      <w:proofErr w:type="gramStart"/>
      <w:r w:rsidRPr="006B5B8F">
        <w:rPr>
          <w:rFonts w:ascii="宋体" w:hAnsi="宋体" w:hint="eastAsia"/>
          <w:kern w:val="0"/>
        </w:rPr>
        <w:t>自项目</w:t>
      </w:r>
      <w:proofErr w:type="gramEnd"/>
      <w:r w:rsidRPr="006B5B8F">
        <w:rPr>
          <w:rFonts w:ascii="宋体" w:hAnsi="宋体" w:hint="eastAsia"/>
          <w:kern w:val="0"/>
        </w:rPr>
        <w:t>验收合格交付使用之日起计）</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2.履约保证金</w:t>
      </w:r>
      <w:r w:rsidRPr="006B5B8F">
        <w:rPr>
          <w:rFonts w:ascii="宋体" w:hAnsi="宋体" w:hint="eastAsia"/>
          <w:kern w:val="0"/>
          <w:u w:val="single"/>
        </w:rPr>
        <w:t xml:space="preserve">    元</w:t>
      </w:r>
      <w:r w:rsidRPr="006B5B8F">
        <w:rPr>
          <w:rFonts w:ascii="宋体" w:hAnsi="宋体" w:hint="eastAsia"/>
          <w:kern w:val="0"/>
        </w:rPr>
        <w:t>。[履约保证金交至采购人处，在合同约定交货验收合格满（   ）</w:t>
      </w:r>
      <w:proofErr w:type="gramStart"/>
      <w:r w:rsidRPr="006B5B8F">
        <w:rPr>
          <w:rFonts w:ascii="宋体" w:hAnsi="宋体" w:hint="eastAsia"/>
          <w:kern w:val="0"/>
        </w:rPr>
        <w:t>个</w:t>
      </w:r>
      <w:proofErr w:type="gramEnd"/>
      <w:r w:rsidRPr="006B5B8F">
        <w:rPr>
          <w:rFonts w:ascii="宋体" w:hAnsi="宋体" w:hint="eastAsia"/>
          <w:kern w:val="0"/>
        </w:rPr>
        <w:t>月之日起7个工作日内无息退还]</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七、项目工期及实施地点</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1.交货期：</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2.实施地点：</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八、货款支付</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付款方式：</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九、税费</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本合同执行中相关的一切税费均由乙方负担。</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十、质量保证及售后服务</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详见采购文件（签订时需细化）。</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十一、调试和验收</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详见采购文件（签订时需细化）。</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十二、货物包装</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详见采购文件（签订时需细化）。</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十三、违约责任</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lastRenderedPageBreak/>
        <w:t>1.甲方无正当理由拒收验收项目的，甲方向乙方偿付拒收合同总价的百分之五违约金。</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2.甲方无故逾期验收和办理合同款项支付手续的,甲方应按逾期付款总额每日万分之五向乙方支付违约金。</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3.乙方逾期交付项目的，乙方应按每日1000元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5.解除合同应按《浙江省合同管理办法》向财政备案。</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十四、不可抗力事件处理</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1.在合同有效期内，任何一方因不可抗力事件导致不能履行合同，则合同履行期可延长，其延长期与不可抗力影响期相同。</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2.不可抗力事件发生后，应立即通知对方，并寄送有关权威机构出具的证明。</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3.不可抗力事件延续120天以上，双方应通过友好协商，确定是否继续履行合同。</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十五、诉讼</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双方在执行合同中所发生的一切争议，应通过协商解决。如协商不成，可向甲方所在地法院起诉。</w:t>
      </w:r>
    </w:p>
    <w:p w:rsidR="00811322" w:rsidRPr="006B5B8F" w:rsidRDefault="00746DF7">
      <w:pPr>
        <w:widowControl/>
        <w:snapToGrid w:val="0"/>
        <w:spacing w:line="480" w:lineRule="exact"/>
        <w:ind w:firstLineChars="200" w:firstLine="422"/>
        <w:rPr>
          <w:rFonts w:ascii="宋体" w:hAnsi="宋体"/>
          <w:b/>
          <w:bCs/>
          <w:kern w:val="0"/>
        </w:rPr>
      </w:pPr>
      <w:r w:rsidRPr="006B5B8F">
        <w:rPr>
          <w:rFonts w:ascii="宋体" w:hAnsi="宋体" w:hint="eastAsia"/>
          <w:b/>
          <w:bCs/>
          <w:kern w:val="0"/>
        </w:rPr>
        <w:t>十六、合同生效及其他</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1.合同经甲、乙双方签名并加盖单位公章后生效。</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2.采购文件、投标文件与本合同具有同等法律效力。</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3.本合同未尽事宜，遵照《民法典》有关条文执行。</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4.本合同一式五份，具有同等法律效力，甲、乙双方各执二份，采购代理机构一份。</w:t>
      </w:r>
    </w:p>
    <w:p w:rsidR="00811322" w:rsidRPr="006B5B8F" w:rsidRDefault="00811322">
      <w:pPr>
        <w:widowControl/>
        <w:snapToGrid w:val="0"/>
        <w:spacing w:line="480" w:lineRule="exact"/>
        <w:ind w:firstLineChars="200" w:firstLine="420"/>
        <w:rPr>
          <w:rFonts w:ascii="宋体" w:hAnsi="宋体"/>
          <w:kern w:val="0"/>
        </w:rPr>
      </w:pPr>
    </w:p>
    <w:p w:rsidR="00811322" w:rsidRPr="006B5B8F" w:rsidRDefault="00811322">
      <w:pPr>
        <w:widowControl/>
        <w:snapToGrid w:val="0"/>
        <w:spacing w:line="480" w:lineRule="exact"/>
        <w:ind w:firstLineChars="200" w:firstLine="420"/>
        <w:rPr>
          <w:rFonts w:ascii="宋体" w:hAnsi="宋体"/>
          <w:kern w:val="0"/>
        </w:rPr>
      </w:pPr>
    </w:p>
    <w:p w:rsidR="00811322" w:rsidRPr="006B5B8F" w:rsidRDefault="00811322">
      <w:pPr>
        <w:widowControl/>
        <w:snapToGrid w:val="0"/>
        <w:spacing w:line="480" w:lineRule="exact"/>
        <w:ind w:firstLineChars="200" w:firstLine="420"/>
        <w:rPr>
          <w:rFonts w:ascii="宋体" w:hAnsi="宋体"/>
          <w:kern w:val="0"/>
        </w:rPr>
      </w:pP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甲方（盖章）：                                   </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地址：                                   </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lastRenderedPageBreak/>
        <w:t xml:space="preserve">法定（授权）代表人：                   </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签名日期：     年   月   日           </w:t>
      </w:r>
    </w:p>
    <w:p w:rsidR="00811322" w:rsidRPr="006B5B8F" w:rsidRDefault="00811322">
      <w:pPr>
        <w:widowControl/>
        <w:snapToGrid w:val="0"/>
        <w:spacing w:line="480" w:lineRule="exact"/>
        <w:ind w:firstLineChars="200" w:firstLine="420"/>
        <w:rPr>
          <w:rFonts w:ascii="宋体" w:hAnsi="宋体"/>
          <w:kern w:val="0"/>
        </w:rPr>
      </w:pP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乙方（盖章）：</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 xml:space="preserve">地址： </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开户行：</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开户账号：</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法定（授权）代表人：</w:t>
      </w:r>
    </w:p>
    <w:p w:rsidR="00811322" w:rsidRPr="006B5B8F" w:rsidRDefault="00746DF7">
      <w:pPr>
        <w:widowControl/>
        <w:snapToGrid w:val="0"/>
        <w:spacing w:line="480" w:lineRule="exact"/>
        <w:ind w:firstLineChars="200" w:firstLine="420"/>
        <w:rPr>
          <w:rFonts w:ascii="宋体" w:hAnsi="宋体"/>
          <w:kern w:val="0"/>
        </w:rPr>
      </w:pPr>
      <w:r w:rsidRPr="006B5B8F">
        <w:rPr>
          <w:rFonts w:ascii="宋体" w:hAnsi="宋体" w:hint="eastAsia"/>
          <w:kern w:val="0"/>
        </w:rPr>
        <w:t>签名日期：      年   月   日</w:t>
      </w: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pPr>
    </w:p>
    <w:p w:rsidR="00811322" w:rsidRPr="006B5B8F" w:rsidRDefault="00811322">
      <w:pPr>
        <w:pStyle w:val="a0"/>
        <w:ind w:left="0" w:firstLine="0"/>
      </w:pPr>
    </w:p>
    <w:p w:rsidR="00811322" w:rsidRPr="006B5B8F" w:rsidRDefault="00811322">
      <w:pPr>
        <w:pStyle w:val="a0"/>
      </w:pPr>
    </w:p>
    <w:p w:rsidR="00811322" w:rsidRPr="006B5B8F" w:rsidRDefault="00746DF7">
      <w:pPr>
        <w:pStyle w:val="aff0"/>
        <w:spacing w:before="0" w:after="0" w:line="360" w:lineRule="auto"/>
        <w:rPr>
          <w:rFonts w:ascii="宋体" w:hAnsi="宋体" w:cs="Times New Roman"/>
          <w:sz w:val="36"/>
          <w:szCs w:val="36"/>
        </w:rPr>
      </w:pPr>
      <w:bookmarkStart w:id="188" w:name="_Toc201927236"/>
      <w:r w:rsidRPr="006B5B8F">
        <w:rPr>
          <w:rFonts w:ascii="宋体" w:hAnsi="宋体" w:cs="宋体" w:hint="eastAsia"/>
          <w:sz w:val="36"/>
          <w:szCs w:val="36"/>
        </w:rPr>
        <w:t>第五章投标文件格式</w:t>
      </w:r>
      <w:bookmarkStart w:id="189" w:name="_Toc15805942"/>
      <w:bookmarkEnd w:id="183"/>
      <w:bookmarkEnd w:id="184"/>
      <w:bookmarkEnd w:id="185"/>
      <w:bookmarkEnd w:id="186"/>
      <w:bookmarkEnd w:id="187"/>
      <w:bookmarkEnd w:id="188"/>
    </w:p>
    <w:p w:rsidR="00811322" w:rsidRPr="006B5B8F" w:rsidRDefault="00746DF7">
      <w:pPr>
        <w:pStyle w:val="aff0"/>
        <w:spacing w:beforeLines="100" w:afterLines="100" w:after="240"/>
        <w:outlineLvl w:val="1"/>
        <w:rPr>
          <w:rFonts w:ascii="宋体" w:hAnsi="宋体" w:cs="Times New Roman"/>
          <w:sz w:val="44"/>
          <w:szCs w:val="44"/>
        </w:rPr>
      </w:pPr>
      <w:bookmarkStart w:id="190" w:name="_Toc201927237"/>
      <w:bookmarkStart w:id="191" w:name="_Toc34895585"/>
      <w:bookmarkStart w:id="192" w:name="_Toc61598979"/>
      <w:bookmarkStart w:id="193" w:name="_Toc530551876"/>
      <w:bookmarkStart w:id="194" w:name="_Toc493956051"/>
      <w:bookmarkStart w:id="195" w:name="_Toc531359038"/>
      <w:proofErr w:type="gramStart"/>
      <w:r w:rsidRPr="006B5B8F">
        <w:rPr>
          <w:rFonts w:ascii="宋体" w:hAnsi="宋体" w:cs="宋体" w:hint="eastAsia"/>
          <w:sz w:val="44"/>
          <w:szCs w:val="44"/>
        </w:rPr>
        <w:t>一</w:t>
      </w:r>
      <w:proofErr w:type="gramEnd"/>
      <w:r w:rsidRPr="006B5B8F">
        <w:rPr>
          <w:rFonts w:ascii="宋体" w:hAnsi="宋体" w:cs="宋体" w:hint="eastAsia"/>
          <w:sz w:val="44"/>
          <w:szCs w:val="44"/>
        </w:rPr>
        <w:t>资格审查文件格式</w:t>
      </w:r>
      <w:bookmarkEnd w:id="190"/>
    </w:p>
    <w:p w:rsidR="00811322" w:rsidRPr="006B5B8F" w:rsidRDefault="00811322">
      <w:pPr>
        <w:spacing w:line="360" w:lineRule="auto"/>
        <w:rPr>
          <w:rFonts w:ascii="宋体" w:hAnsi="宋体"/>
          <w:sz w:val="24"/>
          <w:szCs w:val="24"/>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196" w:name="_Toc121907204"/>
      <w:bookmarkStart w:id="197" w:name="_Toc201927238"/>
      <w:bookmarkStart w:id="198" w:name="_Toc530551898"/>
      <w:bookmarkStart w:id="199" w:name="_Toc493956073"/>
      <w:bookmarkStart w:id="200" w:name="_Toc531359075"/>
      <w:bookmarkStart w:id="201" w:name="_Toc335664294"/>
      <w:bookmarkStart w:id="202" w:name="_Toc530551900"/>
      <w:bookmarkStart w:id="203" w:name="_Toc531359077"/>
      <w:bookmarkStart w:id="204" w:name="_Toc493956074"/>
      <w:bookmarkStart w:id="205" w:name="_Toc34895622"/>
      <w:bookmarkEnd w:id="189"/>
      <w:bookmarkEnd w:id="191"/>
      <w:bookmarkEnd w:id="192"/>
      <w:bookmarkEnd w:id="193"/>
      <w:bookmarkEnd w:id="194"/>
      <w:bookmarkEnd w:id="195"/>
      <w:r w:rsidRPr="006B5B8F">
        <w:rPr>
          <w:rFonts w:ascii="宋体" w:eastAsia="宋体" w:hAnsi="宋体" w:cs="宋体"/>
          <w:sz w:val="24"/>
          <w:szCs w:val="24"/>
        </w:rPr>
        <w:lastRenderedPageBreak/>
        <w:t xml:space="preserve">1.1   </w:t>
      </w:r>
      <w:r w:rsidRPr="006B5B8F">
        <w:rPr>
          <w:rFonts w:ascii="宋体" w:eastAsia="宋体" w:hAnsi="宋体" w:cs="宋体" w:hint="eastAsia"/>
          <w:sz w:val="24"/>
          <w:szCs w:val="24"/>
        </w:rPr>
        <w:t>资格审查文件封面格式</w:t>
      </w:r>
      <w:bookmarkEnd w:id="196"/>
      <w:bookmarkEnd w:id="197"/>
    </w:p>
    <w:p w:rsidR="00811322" w:rsidRPr="006B5B8F" w:rsidRDefault="00811322">
      <w:pPr>
        <w:pStyle w:val="a1"/>
        <w:spacing w:line="360" w:lineRule="auto"/>
        <w:ind w:firstLine="0"/>
        <w:jc w:val="left"/>
        <w:rPr>
          <w:rFonts w:ascii="宋体" w:hAnsi="宋体"/>
        </w:rPr>
      </w:pPr>
    </w:p>
    <w:p w:rsidR="00811322" w:rsidRPr="006B5B8F" w:rsidRDefault="00746DF7">
      <w:pPr>
        <w:pStyle w:val="a1"/>
        <w:spacing w:line="360" w:lineRule="auto"/>
        <w:ind w:firstLine="0"/>
        <w:jc w:val="center"/>
        <w:rPr>
          <w:rFonts w:ascii="宋体" w:hAnsi="宋体"/>
          <w:b/>
          <w:bCs/>
          <w:sz w:val="32"/>
          <w:szCs w:val="32"/>
        </w:rPr>
      </w:pPr>
      <w:r w:rsidRPr="006B5B8F">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投标文件名称：</w:t>
            </w:r>
          </w:p>
        </w:tc>
        <w:tc>
          <w:tcPr>
            <w:tcW w:w="4536" w:type="dxa"/>
            <w:vAlign w:val="center"/>
          </w:tcPr>
          <w:p w:rsidR="00811322" w:rsidRPr="006B5B8F" w:rsidRDefault="00746DF7">
            <w:pPr>
              <w:jc w:val="left"/>
              <w:rPr>
                <w:rFonts w:ascii="宋体" w:hAnsi="宋体"/>
                <w:sz w:val="24"/>
                <w:szCs w:val="24"/>
              </w:rPr>
            </w:pPr>
            <w:r w:rsidRPr="006B5B8F">
              <w:rPr>
                <w:rFonts w:ascii="宋体" w:hAnsi="宋体" w:cs="宋体" w:hint="eastAsia"/>
                <w:sz w:val="24"/>
                <w:szCs w:val="24"/>
                <w:u w:val="single"/>
              </w:rPr>
              <w:t>资格审查文件</w:t>
            </w: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采购编号：</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项目名称：</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标项：</w:t>
            </w:r>
          </w:p>
        </w:tc>
        <w:tc>
          <w:tcPr>
            <w:tcW w:w="4536" w:type="dxa"/>
            <w:vAlign w:val="center"/>
          </w:tcPr>
          <w:p w:rsidR="00811322" w:rsidRPr="006B5B8F" w:rsidRDefault="00746DF7">
            <w:pPr>
              <w:jc w:val="left"/>
              <w:rPr>
                <w:rFonts w:ascii="宋体" w:hAnsi="宋体"/>
                <w:sz w:val="24"/>
                <w:szCs w:val="24"/>
              </w:rPr>
            </w:pPr>
            <w:r w:rsidRPr="006B5B8F">
              <w:rPr>
                <w:rFonts w:ascii="宋体" w:hAnsi="宋体" w:cs="宋体" w:hint="eastAsia"/>
                <w:sz w:val="24"/>
                <w:szCs w:val="24"/>
                <w:u w:val="single"/>
              </w:rPr>
              <w:t>（若有）</w:t>
            </w:r>
          </w:p>
        </w:tc>
      </w:tr>
      <w:tr w:rsidR="00811322" w:rsidRPr="006B5B8F">
        <w:trPr>
          <w:trHeight w:val="397"/>
          <w:jc w:val="center"/>
        </w:trPr>
        <w:tc>
          <w:tcPr>
            <w:tcW w:w="2518" w:type="dxa"/>
            <w:vAlign w:val="center"/>
          </w:tcPr>
          <w:p w:rsidR="00811322" w:rsidRPr="006B5B8F" w:rsidRDefault="00811322">
            <w:pPr>
              <w:jc w:val="distribute"/>
              <w:rPr>
                <w:rFonts w:ascii="宋体" w:hAnsi="宋体"/>
                <w:sz w:val="24"/>
                <w:szCs w:val="24"/>
              </w:rPr>
            </w:pP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投标人全称（盖章）：</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投标人地址：</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7054" w:type="dxa"/>
            <w:gridSpan w:val="2"/>
            <w:vAlign w:val="center"/>
          </w:tcPr>
          <w:p w:rsidR="00811322" w:rsidRPr="006B5B8F" w:rsidRDefault="00811322">
            <w:pPr>
              <w:jc w:val="left"/>
              <w:rPr>
                <w:rFonts w:ascii="宋体" w:hAnsi="宋体"/>
                <w:sz w:val="24"/>
                <w:szCs w:val="24"/>
                <w:u w:val="single"/>
              </w:rPr>
            </w:pPr>
          </w:p>
        </w:tc>
      </w:tr>
      <w:tr w:rsidR="00811322" w:rsidRPr="006B5B8F">
        <w:trPr>
          <w:trHeight w:val="397"/>
          <w:jc w:val="center"/>
        </w:trPr>
        <w:tc>
          <w:tcPr>
            <w:tcW w:w="7054" w:type="dxa"/>
            <w:gridSpan w:val="2"/>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年月日</w:t>
            </w:r>
          </w:p>
        </w:tc>
      </w:tr>
    </w:tbl>
    <w:p w:rsidR="00811322" w:rsidRPr="006B5B8F" w:rsidRDefault="00811322">
      <w:pPr>
        <w:pStyle w:val="a1"/>
        <w:spacing w:line="360" w:lineRule="auto"/>
        <w:ind w:firstLine="0"/>
        <w:jc w:val="left"/>
        <w:rPr>
          <w:rFonts w:ascii="宋体" w:hAnsi="宋体"/>
          <w:sz w:val="24"/>
          <w:szCs w:val="24"/>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06" w:name="_Toc121907205"/>
      <w:bookmarkStart w:id="207" w:name="_Toc201927239"/>
      <w:r w:rsidRPr="006B5B8F">
        <w:rPr>
          <w:rFonts w:ascii="宋体" w:eastAsia="宋体" w:hAnsi="宋体" w:cs="宋体"/>
          <w:sz w:val="24"/>
          <w:szCs w:val="24"/>
        </w:rPr>
        <w:t xml:space="preserve">1.2    </w:t>
      </w:r>
      <w:r w:rsidRPr="006B5B8F">
        <w:rPr>
          <w:rFonts w:ascii="宋体" w:eastAsia="宋体" w:hAnsi="宋体" w:cs="宋体" w:hint="eastAsia"/>
          <w:sz w:val="24"/>
          <w:szCs w:val="24"/>
        </w:rPr>
        <w:t>资格审查文件目录</w:t>
      </w:r>
      <w:bookmarkEnd w:id="206"/>
      <w:bookmarkEnd w:id="207"/>
    </w:p>
    <w:p w:rsidR="00811322" w:rsidRPr="006B5B8F" w:rsidRDefault="00746DF7">
      <w:pPr>
        <w:pStyle w:val="a1"/>
        <w:ind w:firstLine="0"/>
        <w:jc w:val="center"/>
        <w:rPr>
          <w:rFonts w:ascii="宋体" w:hAnsi="宋体"/>
          <w:sz w:val="24"/>
          <w:szCs w:val="24"/>
        </w:rPr>
      </w:pPr>
      <w:r w:rsidRPr="006B5B8F">
        <w:rPr>
          <w:rFonts w:ascii="宋体" w:hAnsi="宋体" w:cs="宋体" w:hint="eastAsia"/>
          <w:sz w:val="24"/>
          <w:szCs w:val="24"/>
        </w:rPr>
        <w:t>（格式自行设计）</w:t>
      </w:r>
    </w:p>
    <w:p w:rsidR="00811322" w:rsidRPr="006B5B8F" w:rsidRDefault="00811322">
      <w:pPr>
        <w:pStyle w:val="a1"/>
        <w:spacing w:line="360" w:lineRule="auto"/>
        <w:ind w:firstLine="0"/>
        <w:jc w:val="left"/>
        <w:rPr>
          <w:rFonts w:ascii="宋体" w:hAnsi="宋体"/>
          <w:sz w:val="24"/>
          <w:szCs w:val="24"/>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08" w:name="_Toc121907206"/>
      <w:bookmarkStart w:id="209" w:name="_Toc201927240"/>
      <w:r w:rsidRPr="006B5B8F">
        <w:rPr>
          <w:rFonts w:ascii="宋体" w:eastAsia="宋体" w:hAnsi="宋体" w:cs="宋体"/>
          <w:sz w:val="24"/>
          <w:szCs w:val="24"/>
        </w:rPr>
        <w:t xml:space="preserve">1.3    </w:t>
      </w:r>
      <w:r w:rsidRPr="006B5B8F">
        <w:rPr>
          <w:rFonts w:ascii="宋体" w:eastAsia="宋体" w:hAnsi="宋体" w:cs="宋体" w:hint="eastAsia"/>
          <w:sz w:val="24"/>
          <w:szCs w:val="24"/>
        </w:rPr>
        <w:t>有效营业执照电子文档</w:t>
      </w:r>
      <w:bookmarkEnd w:id="208"/>
      <w:bookmarkEnd w:id="209"/>
    </w:p>
    <w:p w:rsidR="00811322" w:rsidRPr="006B5B8F" w:rsidRDefault="00746DF7">
      <w:pPr>
        <w:spacing w:line="360" w:lineRule="auto"/>
        <w:rPr>
          <w:rFonts w:ascii="宋体" w:hAnsi="宋体"/>
          <w:sz w:val="24"/>
          <w:szCs w:val="24"/>
        </w:rPr>
      </w:pPr>
      <w:r w:rsidRPr="006B5B8F">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10" w:name="_Toc121907207"/>
      <w:bookmarkStart w:id="211" w:name="_Toc201927241"/>
      <w:r w:rsidRPr="006B5B8F">
        <w:rPr>
          <w:rFonts w:ascii="宋体" w:eastAsia="宋体" w:hAnsi="宋体" w:cs="宋体"/>
          <w:sz w:val="24"/>
          <w:szCs w:val="24"/>
        </w:rPr>
        <w:t xml:space="preserve">1.4    </w:t>
      </w:r>
      <w:r w:rsidRPr="006B5B8F">
        <w:rPr>
          <w:rFonts w:ascii="宋体" w:eastAsia="宋体" w:hAnsi="宋体" w:cs="宋体" w:hint="eastAsia"/>
          <w:sz w:val="24"/>
          <w:szCs w:val="24"/>
        </w:rPr>
        <w:t>负责人身份证电子文档</w:t>
      </w:r>
      <w:bookmarkEnd w:id="210"/>
      <w:bookmarkEnd w:id="211"/>
    </w:p>
    <w:p w:rsidR="00811322" w:rsidRPr="006B5B8F" w:rsidRDefault="00746DF7">
      <w:pPr>
        <w:spacing w:line="360" w:lineRule="auto"/>
        <w:rPr>
          <w:rFonts w:ascii="宋体" w:hAnsi="宋体"/>
          <w:sz w:val="24"/>
          <w:szCs w:val="24"/>
        </w:rPr>
      </w:pPr>
      <w:r w:rsidRPr="006B5B8F">
        <w:rPr>
          <w:rFonts w:ascii="宋体" w:hAnsi="宋体" w:cs="宋体" w:hint="eastAsia"/>
          <w:sz w:val="24"/>
          <w:szCs w:val="24"/>
        </w:rPr>
        <w:t>内容要求：</w:t>
      </w:r>
    </w:p>
    <w:p w:rsidR="00811322" w:rsidRPr="006B5B8F" w:rsidRDefault="00746DF7">
      <w:pPr>
        <w:spacing w:line="360" w:lineRule="auto"/>
        <w:ind w:firstLine="480"/>
        <w:rPr>
          <w:rFonts w:ascii="宋体" w:hAnsi="宋体"/>
          <w:sz w:val="24"/>
          <w:szCs w:val="24"/>
        </w:rPr>
      </w:pPr>
      <w:r w:rsidRPr="006B5B8F">
        <w:rPr>
          <w:rFonts w:ascii="宋体" w:hAnsi="宋体" w:cs="宋体"/>
          <w:sz w:val="24"/>
          <w:szCs w:val="24"/>
        </w:rPr>
        <w:t>1</w:t>
      </w:r>
      <w:r w:rsidRPr="006B5B8F">
        <w:rPr>
          <w:rFonts w:ascii="宋体" w:hAnsi="宋体" w:cs="宋体" w:hint="eastAsia"/>
          <w:sz w:val="24"/>
          <w:szCs w:val="24"/>
        </w:rPr>
        <w:t>、负责人身份证正、反面电子文档；</w:t>
      </w:r>
    </w:p>
    <w:p w:rsidR="00811322" w:rsidRPr="006B5B8F" w:rsidRDefault="00746DF7">
      <w:pPr>
        <w:spacing w:line="360" w:lineRule="auto"/>
        <w:ind w:firstLine="480"/>
        <w:rPr>
          <w:rFonts w:ascii="宋体" w:hAnsi="宋体"/>
          <w:sz w:val="24"/>
          <w:szCs w:val="24"/>
        </w:rPr>
      </w:pPr>
      <w:r w:rsidRPr="006B5B8F">
        <w:rPr>
          <w:rFonts w:ascii="宋体" w:hAnsi="宋体" w:cs="宋体"/>
          <w:sz w:val="24"/>
          <w:szCs w:val="24"/>
        </w:rPr>
        <w:t>2</w:t>
      </w:r>
      <w:r w:rsidRPr="006B5B8F">
        <w:rPr>
          <w:rFonts w:ascii="宋体" w:hAnsi="宋体" w:cs="宋体" w:hint="eastAsia"/>
          <w:sz w:val="24"/>
          <w:szCs w:val="24"/>
        </w:rPr>
        <w:t>、若有委托代理人的，则还应当提供授权委托书及委托代理人的身份证电子文档。</w:t>
      </w:r>
    </w:p>
    <w:p w:rsidR="00811322" w:rsidRPr="006B5B8F" w:rsidRDefault="00811322">
      <w:pPr>
        <w:pStyle w:val="affd"/>
        <w:rPr>
          <w:rFonts w:ascii="宋体" w:hAnsi="宋体"/>
        </w:rPr>
      </w:pPr>
    </w:p>
    <w:p w:rsidR="00811322" w:rsidRPr="006B5B8F" w:rsidRDefault="00811322">
      <w:pPr>
        <w:pStyle w:val="af"/>
        <w:rPr>
          <w:rFonts w:ascii="宋体" w:eastAsia="宋体" w:hAnsi="宋体"/>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12" w:name="_Toc201927242"/>
      <w:bookmarkStart w:id="213" w:name="_Toc121907208"/>
      <w:r w:rsidRPr="006B5B8F">
        <w:rPr>
          <w:rFonts w:ascii="宋体" w:eastAsia="宋体" w:hAnsi="宋体" w:cs="宋体"/>
          <w:sz w:val="24"/>
          <w:szCs w:val="24"/>
        </w:rPr>
        <w:t xml:space="preserve">1.5 </w:t>
      </w:r>
      <w:r w:rsidRPr="006B5B8F">
        <w:rPr>
          <w:rFonts w:ascii="宋体" w:eastAsia="宋体" w:hAnsi="宋体" w:cs="宋体" w:hint="eastAsia"/>
          <w:sz w:val="24"/>
          <w:szCs w:val="24"/>
        </w:rPr>
        <w:t>授权委托书格式</w:t>
      </w:r>
      <w:bookmarkEnd w:id="212"/>
      <w:bookmarkEnd w:id="213"/>
    </w:p>
    <w:p w:rsidR="00811322" w:rsidRPr="006B5B8F" w:rsidRDefault="00811322">
      <w:pPr>
        <w:pStyle w:val="a1"/>
        <w:ind w:firstLine="0"/>
        <w:rPr>
          <w:rFonts w:ascii="宋体" w:hAnsi="宋体"/>
        </w:rPr>
      </w:pPr>
    </w:p>
    <w:p w:rsidR="00811322" w:rsidRPr="006B5B8F" w:rsidRDefault="00746DF7">
      <w:pPr>
        <w:pStyle w:val="a1"/>
        <w:spacing w:line="360" w:lineRule="auto"/>
        <w:ind w:firstLine="0"/>
        <w:jc w:val="center"/>
        <w:rPr>
          <w:rFonts w:ascii="宋体" w:hAnsi="宋体"/>
          <w:b/>
          <w:bCs/>
          <w:sz w:val="32"/>
          <w:szCs w:val="32"/>
        </w:rPr>
      </w:pPr>
      <w:r w:rsidRPr="006B5B8F">
        <w:rPr>
          <w:rFonts w:ascii="宋体" w:hAnsi="宋体" w:cs="宋体" w:hint="eastAsia"/>
          <w:b/>
          <w:bCs/>
          <w:sz w:val="32"/>
          <w:szCs w:val="32"/>
        </w:rPr>
        <w:t>授权委托书</w:t>
      </w:r>
    </w:p>
    <w:p w:rsidR="00811322" w:rsidRPr="006B5B8F" w:rsidRDefault="00746DF7">
      <w:pPr>
        <w:pStyle w:val="100"/>
        <w:spacing w:line="360" w:lineRule="auto"/>
        <w:rPr>
          <w:rFonts w:ascii="宋体" w:hAnsi="宋体"/>
          <w:b/>
          <w:bCs/>
          <w:sz w:val="24"/>
          <w:szCs w:val="24"/>
        </w:rPr>
      </w:pPr>
      <w:r w:rsidRPr="006B5B8F">
        <w:rPr>
          <w:rFonts w:ascii="宋体" w:hAnsi="宋体" w:cs="宋体" w:hint="eastAsia"/>
          <w:sz w:val="24"/>
          <w:szCs w:val="24"/>
          <w:u w:val="single"/>
        </w:rPr>
        <w:t>（采购代理机构名称）</w:t>
      </w:r>
      <w:r w:rsidRPr="006B5B8F">
        <w:rPr>
          <w:rFonts w:ascii="宋体" w:hAnsi="宋体" w:cs="宋体" w:hint="eastAsia"/>
          <w:sz w:val="24"/>
          <w:szCs w:val="24"/>
        </w:rPr>
        <w:t>：</w:t>
      </w:r>
    </w:p>
    <w:p w:rsidR="00811322" w:rsidRPr="006B5B8F" w:rsidRDefault="00746DF7">
      <w:pPr>
        <w:pStyle w:val="100"/>
        <w:autoSpaceDE w:val="0"/>
        <w:autoSpaceDN w:val="0"/>
        <w:spacing w:line="360" w:lineRule="auto"/>
        <w:textAlignment w:val="bottom"/>
        <w:rPr>
          <w:rFonts w:ascii="宋体" w:hAnsi="宋体"/>
          <w:sz w:val="24"/>
          <w:szCs w:val="24"/>
        </w:rPr>
      </w:pPr>
      <w:r w:rsidRPr="006B5B8F">
        <w:rPr>
          <w:rFonts w:ascii="宋体" w:hAnsi="宋体" w:cs="宋体" w:hint="eastAsia"/>
          <w:sz w:val="24"/>
          <w:szCs w:val="24"/>
        </w:rPr>
        <w:t>我</w:t>
      </w:r>
      <w:r w:rsidRPr="006B5B8F">
        <w:rPr>
          <w:rFonts w:ascii="宋体" w:hAnsi="宋体" w:cs="宋体" w:hint="eastAsia"/>
          <w:sz w:val="24"/>
          <w:szCs w:val="24"/>
          <w:u w:val="single"/>
        </w:rPr>
        <w:t>法定代表人（负责人）</w:t>
      </w:r>
      <w:r w:rsidRPr="006B5B8F">
        <w:rPr>
          <w:rFonts w:ascii="宋体" w:hAnsi="宋体" w:cs="宋体" w:hint="eastAsia"/>
          <w:sz w:val="24"/>
          <w:szCs w:val="24"/>
        </w:rPr>
        <w:t>系</w:t>
      </w:r>
      <w:r w:rsidRPr="006B5B8F">
        <w:rPr>
          <w:rFonts w:ascii="宋体" w:hAnsi="宋体" w:cs="宋体" w:hint="eastAsia"/>
          <w:sz w:val="24"/>
          <w:szCs w:val="24"/>
          <w:u w:val="single"/>
        </w:rPr>
        <w:t>（投标人全称）</w:t>
      </w:r>
      <w:r w:rsidRPr="006B5B8F">
        <w:rPr>
          <w:rFonts w:ascii="宋体" w:hAnsi="宋体" w:cs="宋体" w:hint="eastAsia"/>
          <w:sz w:val="24"/>
          <w:szCs w:val="24"/>
        </w:rPr>
        <w:t>的法定代表人（或负责人），现授权委托本</w:t>
      </w:r>
      <w:r w:rsidRPr="006B5B8F">
        <w:rPr>
          <w:rFonts w:ascii="宋体" w:hAnsi="宋体" w:cs="宋体" w:hint="eastAsia"/>
          <w:sz w:val="24"/>
          <w:szCs w:val="24"/>
        </w:rPr>
        <w:lastRenderedPageBreak/>
        <w:t>单位在职职工</w:t>
      </w:r>
      <w:r w:rsidRPr="006B5B8F">
        <w:rPr>
          <w:rFonts w:ascii="宋体" w:hAnsi="宋体" w:cs="宋体" w:hint="eastAsia"/>
          <w:sz w:val="24"/>
          <w:szCs w:val="24"/>
          <w:u w:val="single"/>
        </w:rPr>
        <w:t>（姓名）</w:t>
      </w:r>
      <w:r w:rsidRPr="006B5B8F">
        <w:rPr>
          <w:rFonts w:ascii="宋体" w:hAnsi="宋体" w:cs="宋体" w:hint="eastAsia"/>
          <w:sz w:val="24"/>
          <w:szCs w:val="24"/>
        </w:rPr>
        <w:t>以我方的名义参加就贵方组织的</w:t>
      </w:r>
      <w:r w:rsidRPr="006B5B8F">
        <w:rPr>
          <w:rFonts w:ascii="宋体" w:hAnsi="宋体" w:cs="宋体" w:hint="eastAsia"/>
          <w:sz w:val="24"/>
          <w:szCs w:val="24"/>
          <w:u w:val="single"/>
        </w:rPr>
        <w:t>（项目名称）（项目编号）（标项）</w:t>
      </w:r>
      <w:r w:rsidRPr="006B5B8F">
        <w:rPr>
          <w:rFonts w:ascii="宋体" w:hAnsi="宋体" w:cs="宋体" w:hint="eastAsia"/>
          <w:sz w:val="24"/>
          <w:szCs w:val="24"/>
        </w:rPr>
        <w:t>的投标活动，并代表我方全权办理针对上述项目的投标、开标、评审、签约等具体事务和签署相关文件。</w:t>
      </w:r>
    </w:p>
    <w:p w:rsidR="00811322" w:rsidRPr="006B5B8F" w:rsidRDefault="00746DF7">
      <w:pPr>
        <w:pStyle w:val="100"/>
        <w:autoSpaceDE w:val="0"/>
        <w:autoSpaceDN w:val="0"/>
        <w:spacing w:line="360" w:lineRule="auto"/>
        <w:textAlignment w:val="bottom"/>
        <w:rPr>
          <w:rFonts w:ascii="宋体" w:hAnsi="宋体"/>
          <w:sz w:val="24"/>
          <w:szCs w:val="24"/>
        </w:rPr>
      </w:pPr>
      <w:r w:rsidRPr="006B5B8F">
        <w:rPr>
          <w:rFonts w:ascii="宋体" w:hAnsi="宋体" w:cs="宋体" w:hint="eastAsia"/>
          <w:sz w:val="24"/>
          <w:szCs w:val="24"/>
        </w:rPr>
        <w:t>我方对委托代理人的签字或盖章事项负全部责任。</w:t>
      </w:r>
    </w:p>
    <w:p w:rsidR="00811322" w:rsidRPr="006B5B8F" w:rsidRDefault="00746DF7">
      <w:pPr>
        <w:pStyle w:val="100"/>
        <w:spacing w:line="360" w:lineRule="auto"/>
        <w:ind w:firstLine="480"/>
        <w:rPr>
          <w:rFonts w:ascii="宋体" w:hAnsi="宋体"/>
          <w:sz w:val="24"/>
          <w:szCs w:val="24"/>
        </w:rPr>
      </w:pPr>
      <w:r w:rsidRPr="006B5B8F">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rsidR="00811322" w:rsidRPr="006B5B8F" w:rsidRDefault="00746DF7">
      <w:pPr>
        <w:pStyle w:val="100"/>
        <w:spacing w:line="360" w:lineRule="auto"/>
        <w:ind w:firstLine="480"/>
        <w:rPr>
          <w:rFonts w:ascii="宋体" w:hAnsi="宋体"/>
          <w:sz w:val="24"/>
          <w:szCs w:val="24"/>
        </w:rPr>
      </w:pPr>
      <w:r w:rsidRPr="006B5B8F">
        <w:rPr>
          <w:rFonts w:ascii="宋体" w:hAnsi="宋体" w:cs="宋体" w:hint="eastAsia"/>
          <w:sz w:val="24"/>
          <w:szCs w:val="24"/>
        </w:rPr>
        <w:t>委托代理人无转委托权，特此声明。</w:t>
      </w:r>
    </w:p>
    <w:p w:rsidR="00811322" w:rsidRPr="006B5B8F" w:rsidRDefault="00811322">
      <w:pPr>
        <w:pStyle w:val="100"/>
        <w:spacing w:line="360" w:lineRule="auto"/>
        <w:ind w:firstLine="480"/>
        <w:rPr>
          <w:rFonts w:ascii="宋体" w:hAnsi="宋体"/>
          <w:sz w:val="24"/>
          <w:szCs w:val="24"/>
        </w:rPr>
      </w:pPr>
    </w:p>
    <w:p w:rsidR="00811322" w:rsidRPr="006B5B8F" w:rsidRDefault="00811322">
      <w:pPr>
        <w:pStyle w:val="100"/>
        <w:spacing w:line="360" w:lineRule="auto"/>
        <w:ind w:firstLine="480"/>
        <w:rPr>
          <w:rFonts w:ascii="宋体" w:hAnsi="宋体"/>
          <w:sz w:val="24"/>
          <w:szCs w:val="24"/>
        </w:rPr>
      </w:pPr>
    </w:p>
    <w:p w:rsidR="00811322" w:rsidRPr="006B5B8F" w:rsidRDefault="00746DF7">
      <w:pPr>
        <w:pStyle w:val="100"/>
        <w:wordWrap w:val="0"/>
        <w:spacing w:line="360" w:lineRule="auto"/>
        <w:ind w:firstLine="480"/>
        <w:jc w:val="right"/>
        <w:rPr>
          <w:rFonts w:ascii="宋体" w:hAnsi="宋体"/>
          <w:sz w:val="24"/>
          <w:szCs w:val="24"/>
          <w:u w:val="single"/>
        </w:rPr>
      </w:pPr>
      <w:r w:rsidRPr="006B5B8F">
        <w:rPr>
          <w:rFonts w:ascii="宋体" w:hAnsi="宋体" w:cs="宋体" w:hint="eastAsia"/>
          <w:sz w:val="24"/>
          <w:szCs w:val="24"/>
        </w:rPr>
        <w:t>投标人盖章：</w:t>
      </w:r>
    </w:p>
    <w:p w:rsidR="00811322" w:rsidRPr="006B5B8F" w:rsidRDefault="00746DF7">
      <w:pPr>
        <w:pStyle w:val="100"/>
        <w:wordWrap w:val="0"/>
        <w:spacing w:line="360" w:lineRule="auto"/>
        <w:ind w:firstLine="480"/>
        <w:jc w:val="right"/>
        <w:rPr>
          <w:rFonts w:ascii="宋体" w:hAnsi="宋体"/>
          <w:sz w:val="24"/>
          <w:szCs w:val="24"/>
          <w:u w:val="single"/>
        </w:rPr>
      </w:pPr>
      <w:r w:rsidRPr="006B5B8F">
        <w:rPr>
          <w:rFonts w:ascii="宋体" w:hAnsi="宋体" w:cs="宋体" w:hint="eastAsia"/>
          <w:sz w:val="24"/>
          <w:szCs w:val="24"/>
        </w:rPr>
        <w:t>日期：</w:t>
      </w:r>
    </w:p>
    <w:p w:rsidR="00811322" w:rsidRPr="006B5B8F" w:rsidRDefault="00746DF7">
      <w:pPr>
        <w:pStyle w:val="100"/>
        <w:spacing w:line="440" w:lineRule="exact"/>
        <w:rPr>
          <w:rFonts w:ascii="宋体" w:hAnsi="宋体"/>
          <w:sz w:val="24"/>
          <w:szCs w:val="24"/>
        </w:rPr>
      </w:pPr>
      <w:r w:rsidRPr="006B5B8F">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9525" t="13335" r="9525" b="5715"/>
                <wp:wrapNone/>
                <wp:docPr id="7677026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2"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Qwsg2AAA&#10;AAkBAAAPAAAAAAAAAAEAIAAAACIAAABkcnMvZG93bnJldi54bWxQSwECFAAUAAAACACHTuJAmf3j&#10;/OUBAADUAwAADgAAAAAAAAABACAAAAAnAQAAZHJzL2Uyb0RvYy54bWxQSwUGAAAAAAYABgBZAQAA&#10;fgUAAAAA&#10;">
                <v:fill on="f" focussize="0,0"/>
                <v:stroke color="#000000" joinstyle="round" dashstyle="longDash"/>
                <v:imagedata o:title=""/>
                <o:lock v:ext="edit" aspectratio="f"/>
              </v:shape>
            </w:pict>
          </mc:Fallback>
        </mc:AlternateContent>
      </w:r>
    </w:p>
    <w:p w:rsidR="00811322" w:rsidRPr="006B5B8F" w:rsidRDefault="00746DF7">
      <w:pPr>
        <w:pStyle w:val="100"/>
        <w:spacing w:line="440" w:lineRule="exact"/>
        <w:rPr>
          <w:rFonts w:ascii="宋体" w:hAnsi="宋体"/>
          <w:sz w:val="24"/>
          <w:szCs w:val="24"/>
        </w:rPr>
      </w:pPr>
      <w:r w:rsidRPr="006B5B8F">
        <w:rPr>
          <w:rFonts w:ascii="宋体" w:hAnsi="宋体" w:cs="宋体" w:hint="eastAsia"/>
          <w:sz w:val="24"/>
          <w:szCs w:val="24"/>
        </w:rPr>
        <w:t>附：</w:t>
      </w:r>
      <w:r w:rsidRPr="006B5B8F">
        <w:rPr>
          <w:rFonts w:ascii="宋体" w:hAnsi="宋体" w:cs="宋体"/>
          <w:sz w:val="24"/>
          <w:szCs w:val="24"/>
        </w:rPr>
        <w:t>1</w:t>
      </w:r>
      <w:r w:rsidRPr="006B5B8F">
        <w:rPr>
          <w:rFonts w:ascii="宋体" w:hAnsi="宋体" w:cs="宋体" w:hint="eastAsia"/>
          <w:sz w:val="24"/>
          <w:szCs w:val="24"/>
        </w:rPr>
        <w:t>、委托代理人工作单位：</w:t>
      </w:r>
      <w:r w:rsidRPr="006B5B8F">
        <w:rPr>
          <w:rFonts w:ascii="宋体" w:hAnsi="宋体"/>
          <w:sz w:val="24"/>
          <w:szCs w:val="24"/>
        </w:rPr>
        <w:tab/>
      </w:r>
      <w:r w:rsidRPr="006B5B8F">
        <w:rPr>
          <w:rFonts w:ascii="宋体" w:hAnsi="宋体"/>
          <w:sz w:val="24"/>
          <w:szCs w:val="24"/>
        </w:rPr>
        <w:tab/>
      </w:r>
      <w:r w:rsidRPr="006B5B8F">
        <w:rPr>
          <w:rFonts w:ascii="宋体" w:hAnsi="宋体"/>
          <w:sz w:val="24"/>
          <w:szCs w:val="24"/>
        </w:rPr>
        <w:tab/>
      </w:r>
      <w:r w:rsidRPr="006B5B8F">
        <w:rPr>
          <w:rFonts w:ascii="宋体" w:hAnsi="宋体"/>
          <w:sz w:val="24"/>
          <w:szCs w:val="24"/>
        </w:rPr>
        <w:tab/>
      </w:r>
      <w:r w:rsidRPr="006B5B8F">
        <w:rPr>
          <w:rFonts w:ascii="宋体" w:hAnsi="宋体"/>
          <w:sz w:val="24"/>
          <w:szCs w:val="24"/>
        </w:rPr>
        <w:tab/>
      </w:r>
      <w:r w:rsidRPr="006B5B8F">
        <w:rPr>
          <w:rFonts w:ascii="宋体" w:hAnsi="宋体" w:cs="宋体" w:hint="eastAsia"/>
          <w:sz w:val="24"/>
          <w:szCs w:val="24"/>
        </w:rPr>
        <w:t>职务：</w:t>
      </w:r>
    </w:p>
    <w:p w:rsidR="00811322" w:rsidRPr="006B5B8F" w:rsidRDefault="00746DF7">
      <w:pPr>
        <w:pStyle w:val="100"/>
        <w:spacing w:line="440" w:lineRule="exact"/>
        <w:ind w:firstLine="480"/>
        <w:rPr>
          <w:rFonts w:ascii="宋体" w:hAnsi="宋体"/>
          <w:sz w:val="24"/>
          <w:szCs w:val="24"/>
        </w:rPr>
      </w:pPr>
      <w:r w:rsidRPr="006B5B8F">
        <w:rPr>
          <w:rFonts w:ascii="宋体" w:hAnsi="宋体" w:cs="宋体" w:hint="eastAsia"/>
          <w:sz w:val="24"/>
          <w:szCs w:val="24"/>
        </w:rPr>
        <w:t xml:space="preserve">身份证号码：　　　　　　　　　　</w:t>
      </w:r>
      <w:r w:rsidRPr="006B5B8F">
        <w:rPr>
          <w:rFonts w:ascii="宋体" w:hAnsi="宋体"/>
          <w:sz w:val="24"/>
          <w:szCs w:val="24"/>
        </w:rPr>
        <w:tab/>
      </w:r>
      <w:r w:rsidRPr="006B5B8F">
        <w:rPr>
          <w:rFonts w:ascii="宋体" w:hAnsi="宋体" w:cs="宋体" w:hint="eastAsia"/>
          <w:sz w:val="24"/>
          <w:szCs w:val="24"/>
        </w:rPr>
        <w:t>性别：</w:t>
      </w:r>
    </w:p>
    <w:p w:rsidR="00811322" w:rsidRPr="006B5B8F" w:rsidRDefault="00746DF7">
      <w:pPr>
        <w:pStyle w:val="100"/>
        <w:spacing w:line="440" w:lineRule="exact"/>
        <w:ind w:firstLine="480"/>
        <w:rPr>
          <w:rFonts w:ascii="宋体" w:hAnsi="宋体"/>
          <w:spacing w:val="20"/>
          <w:sz w:val="24"/>
          <w:szCs w:val="24"/>
          <w:u w:val="single"/>
        </w:rPr>
      </w:pPr>
      <w:r w:rsidRPr="006B5B8F">
        <w:rPr>
          <w:rFonts w:ascii="宋体" w:hAnsi="宋体" w:cs="宋体"/>
          <w:sz w:val="24"/>
          <w:szCs w:val="24"/>
        </w:rPr>
        <w:t>2</w:t>
      </w:r>
      <w:r w:rsidRPr="006B5B8F">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811322" w:rsidRPr="006B5B8F">
        <w:trPr>
          <w:trHeight w:val="2733"/>
        </w:trPr>
        <w:tc>
          <w:tcPr>
            <w:tcW w:w="4621" w:type="dxa"/>
          </w:tcPr>
          <w:p w:rsidR="00811322" w:rsidRPr="006B5B8F" w:rsidRDefault="00746DF7">
            <w:pPr>
              <w:pStyle w:val="100"/>
              <w:spacing w:line="440" w:lineRule="exact"/>
              <w:rPr>
                <w:rFonts w:ascii="宋体" w:hAnsi="宋体"/>
                <w:spacing w:val="20"/>
                <w:sz w:val="24"/>
                <w:szCs w:val="24"/>
              </w:rPr>
            </w:pPr>
            <w:r w:rsidRPr="006B5B8F">
              <w:rPr>
                <w:rFonts w:ascii="宋体" w:hAnsi="宋体" w:cs="宋体" w:hint="eastAsia"/>
                <w:spacing w:val="20"/>
                <w:sz w:val="24"/>
                <w:szCs w:val="24"/>
              </w:rPr>
              <w:t>正面：</w:t>
            </w:r>
          </w:p>
          <w:p w:rsidR="00811322" w:rsidRPr="006B5B8F" w:rsidRDefault="00811322">
            <w:pPr>
              <w:pStyle w:val="100"/>
              <w:spacing w:line="440" w:lineRule="exact"/>
              <w:rPr>
                <w:rFonts w:ascii="宋体" w:hAnsi="宋体"/>
                <w:spacing w:val="20"/>
                <w:sz w:val="24"/>
                <w:szCs w:val="24"/>
              </w:rPr>
            </w:pPr>
          </w:p>
        </w:tc>
        <w:tc>
          <w:tcPr>
            <w:tcW w:w="4621" w:type="dxa"/>
          </w:tcPr>
          <w:p w:rsidR="00811322" w:rsidRPr="006B5B8F" w:rsidRDefault="00746DF7">
            <w:pPr>
              <w:pStyle w:val="100"/>
              <w:spacing w:line="440" w:lineRule="exact"/>
              <w:rPr>
                <w:rFonts w:ascii="宋体" w:hAnsi="宋体"/>
                <w:spacing w:val="20"/>
                <w:sz w:val="24"/>
                <w:szCs w:val="24"/>
              </w:rPr>
            </w:pPr>
            <w:r w:rsidRPr="006B5B8F">
              <w:rPr>
                <w:rFonts w:ascii="宋体" w:hAnsi="宋体" w:cs="宋体" w:hint="eastAsia"/>
                <w:spacing w:val="20"/>
                <w:sz w:val="24"/>
                <w:szCs w:val="24"/>
              </w:rPr>
              <w:t>反面：</w:t>
            </w:r>
          </w:p>
          <w:p w:rsidR="00811322" w:rsidRPr="006B5B8F" w:rsidRDefault="00811322">
            <w:pPr>
              <w:pStyle w:val="100"/>
              <w:spacing w:line="440" w:lineRule="exact"/>
              <w:rPr>
                <w:rFonts w:ascii="宋体" w:hAnsi="宋体"/>
                <w:spacing w:val="20"/>
                <w:sz w:val="24"/>
                <w:szCs w:val="24"/>
                <w:u w:val="single"/>
              </w:rPr>
            </w:pPr>
          </w:p>
        </w:tc>
      </w:tr>
    </w:tbl>
    <w:p w:rsidR="00811322" w:rsidRPr="006B5B8F" w:rsidRDefault="00746DF7">
      <w:pPr>
        <w:pStyle w:val="100"/>
        <w:ind w:leftChars="50" w:left="587" w:hangingChars="200" w:hanging="482"/>
        <w:rPr>
          <w:rFonts w:ascii="宋体" w:hAnsi="宋体"/>
          <w:sz w:val="24"/>
          <w:szCs w:val="24"/>
        </w:rPr>
      </w:pPr>
      <w:r w:rsidRPr="006B5B8F">
        <w:rPr>
          <w:rFonts w:ascii="宋体" w:hAnsi="宋体" w:cs="宋体" w:hint="eastAsia"/>
          <w:b/>
          <w:bCs/>
          <w:sz w:val="24"/>
          <w:szCs w:val="24"/>
        </w:rPr>
        <w:t>注：</w:t>
      </w:r>
      <w:r w:rsidRPr="006B5B8F">
        <w:rPr>
          <w:rFonts w:ascii="宋体" w:hAnsi="宋体" w:cs="宋体"/>
          <w:sz w:val="24"/>
          <w:szCs w:val="24"/>
        </w:rPr>
        <w:t xml:space="preserve">1. </w:t>
      </w:r>
      <w:r w:rsidRPr="006B5B8F">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rsidR="00811322" w:rsidRPr="006B5B8F" w:rsidRDefault="00746DF7">
      <w:pPr>
        <w:pStyle w:val="100"/>
        <w:ind w:leftChars="50" w:left="585" w:hangingChars="200" w:hanging="480"/>
        <w:rPr>
          <w:rFonts w:ascii="宋体" w:hAnsi="宋体"/>
        </w:rPr>
      </w:pPr>
      <w:r w:rsidRPr="006B5B8F">
        <w:rPr>
          <w:rFonts w:ascii="宋体" w:hAnsi="宋体" w:cs="宋体"/>
          <w:sz w:val="24"/>
          <w:szCs w:val="24"/>
        </w:rPr>
        <w:t xml:space="preserve">    2. </w:t>
      </w:r>
      <w:r w:rsidRPr="006B5B8F">
        <w:rPr>
          <w:rFonts w:ascii="宋体" w:hAnsi="宋体" w:cs="宋体" w:hint="eastAsia"/>
          <w:sz w:val="24"/>
          <w:szCs w:val="24"/>
        </w:rPr>
        <w:t>若是负责人参会的，不需要提供此授权委托书。</w:t>
      </w:r>
    </w:p>
    <w:p w:rsidR="00811322" w:rsidRPr="006B5B8F" w:rsidRDefault="00811322">
      <w:pPr>
        <w:pStyle w:val="a1"/>
        <w:spacing w:line="360" w:lineRule="auto"/>
        <w:ind w:firstLine="0"/>
        <w:rPr>
          <w:rFonts w:ascii="宋体" w:hAnsi="宋体"/>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14" w:name="_Toc201927243"/>
      <w:bookmarkStart w:id="215" w:name="_Toc121907209"/>
      <w:r w:rsidRPr="006B5B8F">
        <w:rPr>
          <w:rFonts w:ascii="宋体" w:eastAsia="宋体" w:hAnsi="宋体" w:cs="宋体"/>
          <w:sz w:val="24"/>
          <w:szCs w:val="24"/>
        </w:rPr>
        <w:t>1.6</w:t>
      </w:r>
      <w:bookmarkEnd w:id="214"/>
      <w:bookmarkEnd w:id="215"/>
    </w:p>
    <w:p w:rsidR="00811322" w:rsidRPr="006B5B8F" w:rsidRDefault="00811322">
      <w:pPr>
        <w:pStyle w:val="a1"/>
        <w:rPr>
          <w:rFonts w:ascii="宋体" w:hAnsi="宋体"/>
        </w:rPr>
      </w:pPr>
    </w:p>
    <w:p w:rsidR="00811322" w:rsidRPr="006B5B8F" w:rsidRDefault="00746DF7">
      <w:pPr>
        <w:snapToGrid w:val="0"/>
        <w:spacing w:line="360" w:lineRule="auto"/>
        <w:ind w:right="480"/>
        <w:jc w:val="center"/>
        <w:rPr>
          <w:rFonts w:ascii="宋体" w:hAnsi="宋体" w:cs="宋体"/>
          <w:b/>
          <w:kern w:val="0"/>
          <w:sz w:val="32"/>
          <w:szCs w:val="32"/>
        </w:rPr>
      </w:pPr>
      <w:r w:rsidRPr="006B5B8F">
        <w:rPr>
          <w:rFonts w:ascii="宋体" w:hAnsi="宋体" w:cs="宋体" w:hint="eastAsia"/>
          <w:b/>
          <w:kern w:val="0"/>
          <w:sz w:val="32"/>
          <w:szCs w:val="32"/>
        </w:rPr>
        <w:t xml:space="preserve"> </w:t>
      </w:r>
      <w:r w:rsidRPr="006B5B8F">
        <w:rPr>
          <w:rFonts w:ascii="宋体" w:hAnsi="宋体" w:cs="宋体"/>
          <w:b/>
          <w:kern w:val="0"/>
          <w:sz w:val="32"/>
          <w:szCs w:val="32"/>
        </w:rPr>
        <w:t xml:space="preserve"> </w:t>
      </w:r>
      <w:r w:rsidRPr="006B5B8F">
        <w:rPr>
          <w:rFonts w:ascii="宋体" w:hAnsi="宋体" w:cs="宋体" w:hint="eastAsia"/>
          <w:b/>
          <w:kern w:val="0"/>
          <w:sz w:val="32"/>
          <w:szCs w:val="32"/>
        </w:rPr>
        <w:t>符合参加政府采购活动应当具备的一般条件的承诺函</w:t>
      </w:r>
    </w:p>
    <w:p w:rsidR="00811322" w:rsidRPr="006B5B8F" w:rsidRDefault="00746DF7">
      <w:pPr>
        <w:snapToGrid w:val="0"/>
        <w:spacing w:line="360" w:lineRule="auto"/>
        <w:rPr>
          <w:rFonts w:ascii="宋体" w:hAnsi="宋体" w:cs="宋体"/>
          <w:sz w:val="24"/>
        </w:rPr>
      </w:pPr>
      <w:r w:rsidRPr="006B5B8F">
        <w:rPr>
          <w:rFonts w:ascii="宋体" w:hAnsi="宋体" w:cs="宋体" w:hint="eastAsia"/>
          <w:sz w:val="24"/>
        </w:rPr>
        <w:t>（采购人）、（采购代理机构）：</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我方参与（项目名称）【招标编号：（采购编号）】政府采购活动，郑重承诺：</w:t>
      </w:r>
    </w:p>
    <w:p w:rsidR="00811322" w:rsidRPr="006B5B8F" w:rsidRDefault="00746DF7">
      <w:pPr>
        <w:snapToGrid w:val="0"/>
        <w:spacing w:line="360" w:lineRule="auto"/>
        <w:ind w:firstLineChars="150" w:firstLine="360"/>
        <w:rPr>
          <w:rFonts w:ascii="宋体" w:hAnsi="宋体" w:cs="宋体"/>
          <w:sz w:val="24"/>
        </w:rPr>
      </w:pPr>
      <w:r w:rsidRPr="006B5B8F">
        <w:rPr>
          <w:rFonts w:ascii="宋体" w:hAnsi="宋体" w:cs="宋体" w:hint="eastAsia"/>
          <w:sz w:val="24"/>
        </w:rPr>
        <w:t>（一）具备《中华人民共和国政府采购法》第二十二条第一款规定的条件：</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lastRenderedPageBreak/>
        <w:t>1、具有独立承担民事责任的能力；</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 xml:space="preserve">2、具有良好的商业信誉和健全的财务会计制度； </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3、具有履行合同所必需的设备和专业技术能力；</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4、有依法缴纳税收和社会保障资金的良好记录；</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5、参加政府采购活动前三年内，在经营活动中没有重大违法记录；</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6、具有法律、行政法规规定的其他条件。</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（三）不存在以下情况：</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1、单位负责人为同一人或者存在直接控股、管理关系的不同供应商参加同一合同项下的政府采购活动的；</w:t>
      </w:r>
    </w:p>
    <w:p w:rsidR="00811322" w:rsidRPr="006B5B8F" w:rsidRDefault="00746DF7">
      <w:pPr>
        <w:snapToGrid w:val="0"/>
        <w:spacing w:line="360" w:lineRule="auto"/>
        <w:ind w:firstLineChars="200" w:firstLine="480"/>
        <w:rPr>
          <w:rFonts w:ascii="宋体" w:hAnsi="宋体" w:cs="宋体"/>
          <w:sz w:val="24"/>
        </w:rPr>
      </w:pPr>
      <w:r w:rsidRPr="006B5B8F">
        <w:rPr>
          <w:rFonts w:ascii="宋体" w:hAnsi="宋体" w:cs="宋体" w:hint="eastAsia"/>
          <w:sz w:val="24"/>
        </w:rPr>
        <w:t>2、为采购项目提供整体设计、规范编制或者项目管理、监理、检测等服务后再参加该采购项目的其他采购活动的。</w:t>
      </w:r>
    </w:p>
    <w:p w:rsidR="00811322" w:rsidRPr="006B5B8F" w:rsidRDefault="00746DF7">
      <w:pPr>
        <w:snapToGrid w:val="0"/>
        <w:spacing w:line="360" w:lineRule="auto"/>
        <w:ind w:firstLineChars="2300" w:firstLine="5520"/>
        <w:rPr>
          <w:rFonts w:ascii="宋体" w:hAnsi="宋体" w:cs="宋体"/>
          <w:kern w:val="0"/>
          <w:sz w:val="24"/>
        </w:rPr>
      </w:pPr>
      <w:r w:rsidRPr="006B5B8F">
        <w:rPr>
          <w:rFonts w:ascii="宋体" w:hAnsi="宋体" w:cs="宋体" w:hint="eastAsia"/>
          <w:kern w:val="0"/>
          <w:sz w:val="24"/>
          <w:lang w:val="zh-CN"/>
        </w:rPr>
        <w:t>投标人名称(电子签名)：</w:t>
      </w:r>
    </w:p>
    <w:p w:rsidR="00811322" w:rsidRPr="006B5B8F" w:rsidRDefault="00746DF7">
      <w:pPr>
        <w:snapToGrid w:val="0"/>
        <w:spacing w:line="360" w:lineRule="auto"/>
        <w:rPr>
          <w:rFonts w:ascii="宋体" w:hAnsi="宋体" w:cs="宋体"/>
          <w:kern w:val="0"/>
          <w:sz w:val="24"/>
        </w:rPr>
      </w:pPr>
      <w:r w:rsidRPr="006B5B8F">
        <w:rPr>
          <w:rFonts w:ascii="宋体" w:hAnsi="宋体" w:cs="宋体" w:hint="eastAsia"/>
          <w:kern w:val="0"/>
          <w:sz w:val="24"/>
          <w:lang w:val="zh-CN"/>
        </w:rPr>
        <w:t>日期</w:t>
      </w:r>
      <w:r w:rsidRPr="006B5B8F">
        <w:rPr>
          <w:rFonts w:ascii="宋体" w:hAnsi="宋体" w:cs="宋体" w:hint="eastAsia"/>
          <w:kern w:val="0"/>
          <w:sz w:val="24"/>
        </w:rPr>
        <w:t xml:space="preserve">：  年  </w:t>
      </w:r>
      <w:r w:rsidRPr="006B5B8F">
        <w:rPr>
          <w:rFonts w:ascii="宋体" w:hAnsi="宋体" w:cs="宋体" w:hint="eastAsia"/>
          <w:kern w:val="0"/>
          <w:sz w:val="24"/>
          <w:lang w:val="zh-CN"/>
        </w:rPr>
        <w:t>月日</w:t>
      </w:r>
    </w:p>
    <w:p w:rsidR="00811322" w:rsidRPr="006B5B8F" w:rsidRDefault="00811322">
      <w:pPr>
        <w:pStyle w:val="3"/>
        <w:spacing w:before="0" w:after="0"/>
        <w:ind w:firstLineChars="0" w:firstLine="0"/>
        <w:jc w:val="right"/>
        <w:rPr>
          <w:rFonts w:ascii="宋体" w:eastAsia="宋体" w:hAnsi="宋体" w:cs="Times New Roman"/>
          <w:sz w:val="28"/>
          <w:szCs w:val="28"/>
        </w:rPr>
        <w:sectPr w:rsidR="00811322" w:rsidRPr="006B5B8F">
          <w:headerReference w:type="default" r:id="rId21"/>
          <w:footerReference w:type="default" r:id="rId22"/>
          <w:pgSz w:w="11906" w:h="16838"/>
          <w:pgMar w:top="1440" w:right="1440" w:bottom="1440" w:left="1440" w:header="851" w:footer="851" w:gutter="0"/>
          <w:cols w:space="720"/>
          <w:docGrid w:linePitch="312"/>
        </w:sectPr>
      </w:pPr>
    </w:p>
    <w:p w:rsidR="00811322" w:rsidRPr="006B5B8F" w:rsidRDefault="00746DF7">
      <w:pPr>
        <w:pStyle w:val="3"/>
        <w:spacing w:before="0" w:after="0"/>
        <w:ind w:firstLineChars="0" w:firstLine="0"/>
        <w:rPr>
          <w:rFonts w:ascii="宋体" w:eastAsia="宋体" w:hAnsi="宋体" w:cs="Times New Roman"/>
          <w:sz w:val="24"/>
          <w:szCs w:val="24"/>
        </w:rPr>
      </w:pPr>
      <w:bookmarkStart w:id="216" w:name="_Toc201927244"/>
      <w:bookmarkStart w:id="217" w:name="_Toc121907210"/>
      <w:r w:rsidRPr="006B5B8F">
        <w:rPr>
          <w:rFonts w:ascii="宋体" w:eastAsia="宋体" w:hAnsi="宋体" w:cs="宋体"/>
          <w:sz w:val="24"/>
          <w:szCs w:val="24"/>
        </w:rPr>
        <w:lastRenderedPageBreak/>
        <w:t>1.7</w:t>
      </w:r>
      <w:r w:rsidRPr="006B5B8F">
        <w:rPr>
          <w:rFonts w:ascii="宋体" w:eastAsia="宋体" w:hAnsi="宋体" w:cs="宋体" w:hint="eastAsia"/>
          <w:sz w:val="24"/>
          <w:szCs w:val="24"/>
        </w:rPr>
        <w:t>特定资格条件证明材料附件（若有）</w:t>
      </w:r>
      <w:bookmarkEnd w:id="216"/>
      <w:bookmarkEnd w:id="217"/>
    </w:p>
    <w:p w:rsidR="00811322" w:rsidRPr="006B5B8F" w:rsidRDefault="00811322">
      <w:pPr>
        <w:pStyle w:val="a1"/>
        <w:spacing w:line="360" w:lineRule="auto"/>
        <w:ind w:firstLine="0"/>
        <w:jc w:val="left"/>
        <w:rPr>
          <w:rFonts w:ascii="宋体" w:hAnsi="宋体"/>
        </w:rPr>
      </w:pPr>
    </w:p>
    <w:p w:rsidR="00811322" w:rsidRPr="006B5B8F" w:rsidRDefault="00746DF7">
      <w:pPr>
        <w:pStyle w:val="a1"/>
        <w:spacing w:line="360" w:lineRule="auto"/>
        <w:ind w:firstLine="0"/>
        <w:jc w:val="center"/>
        <w:rPr>
          <w:rFonts w:ascii="宋体" w:hAnsi="宋体"/>
          <w:sz w:val="24"/>
          <w:szCs w:val="24"/>
        </w:rPr>
      </w:pPr>
      <w:r w:rsidRPr="006B5B8F">
        <w:rPr>
          <w:rFonts w:ascii="宋体" w:hAnsi="宋体" w:cs="宋体" w:hint="eastAsia"/>
          <w:sz w:val="24"/>
          <w:szCs w:val="24"/>
        </w:rPr>
        <w:t>（格式自行设计）</w:t>
      </w:r>
    </w:p>
    <w:p w:rsidR="00811322" w:rsidRPr="006B5B8F" w:rsidRDefault="00811322">
      <w:pPr>
        <w:pStyle w:val="36"/>
        <w:spacing w:line="360" w:lineRule="auto"/>
        <w:jc w:val="left"/>
        <w:rPr>
          <w:rFonts w:hAnsi="宋体" w:cs="Times New Roman"/>
          <w:b/>
          <w:bCs/>
          <w:sz w:val="24"/>
          <w:szCs w:val="24"/>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18" w:name="_Toc121907211"/>
      <w:bookmarkStart w:id="219" w:name="_Toc201927245"/>
      <w:r w:rsidRPr="006B5B8F">
        <w:rPr>
          <w:rFonts w:ascii="宋体" w:eastAsia="宋体" w:hAnsi="宋体" w:cs="宋体"/>
          <w:sz w:val="24"/>
          <w:szCs w:val="24"/>
        </w:rPr>
        <w:t>1.8</w:t>
      </w:r>
      <w:r w:rsidRPr="006B5B8F">
        <w:rPr>
          <w:rFonts w:ascii="宋体" w:eastAsia="宋体" w:hAnsi="宋体" w:cs="宋体" w:hint="eastAsia"/>
          <w:sz w:val="24"/>
          <w:szCs w:val="24"/>
        </w:rPr>
        <w:t>其他</w:t>
      </w:r>
      <w:bookmarkEnd w:id="218"/>
      <w:bookmarkEnd w:id="219"/>
    </w:p>
    <w:p w:rsidR="00811322" w:rsidRPr="006B5B8F" w:rsidRDefault="00746DF7">
      <w:pPr>
        <w:pStyle w:val="a1"/>
        <w:spacing w:line="360" w:lineRule="auto"/>
        <w:ind w:firstLine="0"/>
        <w:rPr>
          <w:rFonts w:ascii="宋体" w:hAnsi="宋体"/>
          <w:sz w:val="24"/>
          <w:szCs w:val="24"/>
        </w:rPr>
      </w:pPr>
      <w:r w:rsidRPr="006B5B8F">
        <w:rPr>
          <w:rFonts w:ascii="宋体" w:hAnsi="宋体" w:cs="宋体" w:hint="eastAsia"/>
          <w:sz w:val="24"/>
          <w:szCs w:val="24"/>
        </w:rPr>
        <w:t>例如协议合同金额等</w:t>
      </w:r>
    </w:p>
    <w:p w:rsidR="00811322" w:rsidRPr="006B5B8F" w:rsidRDefault="00811322">
      <w:pPr>
        <w:pStyle w:val="a1"/>
        <w:spacing w:line="360" w:lineRule="auto"/>
        <w:ind w:firstLine="0"/>
        <w:rPr>
          <w:rFonts w:ascii="宋体" w:hAnsi="宋体"/>
        </w:rPr>
      </w:pPr>
    </w:p>
    <w:p w:rsidR="00811322" w:rsidRPr="006B5B8F" w:rsidRDefault="00746DF7">
      <w:pPr>
        <w:pStyle w:val="36"/>
        <w:spacing w:line="360" w:lineRule="auto"/>
        <w:jc w:val="center"/>
        <w:rPr>
          <w:rFonts w:hAnsi="宋体" w:cs="Times New Roman"/>
          <w:sz w:val="24"/>
          <w:szCs w:val="24"/>
        </w:rPr>
      </w:pPr>
      <w:r w:rsidRPr="006B5B8F">
        <w:rPr>
          <w:rFonts w:hAnsi="宋体" w:hint="eastAsia"/>
          <w:sz w:val="24"/>
          <w:szCs w:val="24"/>
        </w:rPr>
        <w:t>（格式自行设计）</w:t>
      </w:r>
    </w:p>
    <w:p w:rsidR="00811322" w:rsidRPr="006B5B8F" w:rsidRDefault="00811322">
      <w:pPr>
        <w:pStyle w:val="51"/>
        <w:spacing w:line="360" w:lineRule="auto"/>
        <w:rPr>
          <w:rFonts w:ascii="宋体" w:hAnsi="宋体"/>
          <w:spacing w:val="6"/>
          <w:sz w:val="24"/>
          <w:szCs w:val="24"/>
        </w:rPr>
      </w:pPr>
    </w:p>
    <w:p w:rsidR="00811322" w:rsidRPr="006B5B8F" w:rsidRDefault="00746DF7">
      <w:pPr>
        <w:pStyle w:val="51"/>
        <w:spacing w:line="360" w:lineRule="auto"/>
        <w:jc w:val="center"/>
        <w:rPr>
          <w:rFonts w:ascii="宋体" w:hAnsi="宋体"/>
          <w:spacing w:val="6"/>
          <w:sz w:val="24"/>
          <w:szCs w:val="24"/>
        </w:rPr>
      </w:pPr>
      <w:r w:rsidRPr="006B5B8F">
        <w:rPr>
          <w:rFonts w:ascii="宋体" w:hAnsi="宋体" w:cs="宋体" w:hint="eastAsia"/>
          <w:spacing w:val="6"/>
          <w:sz w:val="24"/>
          <w:szCs w:val="24"/>
        </w:rPr>
        <w:t>（投标人认为有利于其本次投标的其它资格证明材料等。）</w:t>
      </w: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746DF7">
      <w:pPr>
        <w:pStyle w:val="40"/>
        <w:spacing w:before="0" w:after="0" w:line="240" w:lineRule="auto"/>
        <w:rPr>
          <w:rFonts w:ascii="宋体" w:eastAsia="宋体" w:hAnsi="宋体" w:cs="Times New Roman"/>
          <w:color w:val="auto"/>
          <w:sz w:val="24"/>
          <w:szCs w:val="24"/>
        </w:rPr>
      </w:pPr>
      <w:r w:rsidRPr="006B5B8F">
        <w:rPr>
          <w:rFonts w:ascii="宋体" w:eastAsia="宋体" w:hAnsi="宋体" w:cs="宋体" w:hint="eastAsia"/>
          <w:color w:val="auto"/>
          <w:sz w:val="24"/>
          <w:szCs w:val="24"/>
        </w:rPr>
        <w:lastRenderedPageBreak/>
        <w:t>附件</w:t>
      </w:r>
      <w:r w:rsidRPr="006B5B8F">
        <w:rPr>
          <w:rFonts w:ascii="宋体" w:eastAsia="宋体" w:hAnsi="宋体" w:cs="宋体"/>
          <w:color w:val="auto"/>
          <w:sz w:val="24"/>
          <w:szCs w:val="24"/>
        </w:rPr>
        <w:t>1</w:t>
      </w:r>
      <w:r w:rsidRPr="006B5B8F">
        <w:rPr>
          <w:rFonts w:ascii="宋体" w:eastAsia="宋体" w:hAnsi="宋体" w:cs="宋体" w:hint="eastAsia"/>
          <w:color w:val="auto"/>
          <w:sz w:val="24"/>
          <w:szCs w:val="24"/>
        </w:rPr>
        <w:t>：</w:t>
      </w:r>
      <w:r w:rsidRPr="006B5B8F">
        <w:rPr>
          <w:rFonts w:ascii="宋体" w:eastAsia="宋体" w:hAnsi="宋体" w:cs="宋体" w:hint="eastAsia"/>
          <w:color w:val="auto"/>
          <w:kern w:val="0"/>
          <w:sz w:val="24"/>
          <w:szCs w:val="24"/>
        </w:rPr>
        <w:t>中小企业声明函</w:t>
      </w:r>
    </w:p>
    <w:p w:rsidR="00811322" w:rsidRPr="006B5B8F" w:rsidRDefault="00746DF7">
      <w:pPr>
        <w:spacing w:line="360" w:lineRule="auto"/>
        <w:jc w:val="center"/>
        <w:rPr>
          <w:rFonts w:ascii="宋体" w:hAnsi="宋体" w:cs="宋体"/>
          <w:b/>
          <w:sz w:val="32"/>
          <w:szCs w:val="32"/>
        </w:rPr>
      </w:pPr>
      <w:r w:rsidRPr="006B5B8F">
        <w:rPr>
          <w:rFonts w:ascii="宋体" w:hAnsi="宋体" w:cs="宋体" w:hint="eastAsia"/>
          <w:b/>
          <w:sz w:val="32"/>
          <w:szCs w:val="32"/>
        </w:rPr>
        <w:t>中小企业声明函（货物）</w:t>
      </w:r>
    </w:p>
    <w:p w:rsidR="00811322" w:rsidRPr="006B5B8F" w:rsidRDefault="00746DF7">
      <w:pPr>
        <w:spacing w:line="360" w:lineRule="auto"/>
        <w:ind w:firstLineChars="200" w:firstLine="480"/>
        <w:rPr>
          <w:rFonts w:ascii="宋体" w:hAnsi="宋体" w:cs="宋体"/>
          <w:sz w:val="24"/>
        </w:rPr>
      </w:pPr>
      <w:r w:rsidRPr="006B5B8F">
        <w:rPr>
          <w:rFonts w:ascii="宋体" w:hAnsi="宋体" w:cs="宋体" w:hint="eastAsia"/>
          <w:sz w:val="24"/>
        </w:rPr>
        <w:t>本公司（联合体）郑重声明，根据《政府采购促进中小企业发展管理办法》（财库﹝2020﹞46 号）的规定，本公司（联合体）参加 （采购人名称）的（项目名称）采购活动，提供的货物全部由符合政策要求的中小企业制造。相关企业（含联合体中的中小企业、签订分包意向协议的中小企业）的具体情况如下：</w:t>
      </w:r>
    </w:p>
    <w:p w:rsidR="00811322" w:rsidRPr="006B5B8F" w:rsidRDefault="00746DF7">
      <w:pPr>
        <w:spacing w:line="360" w:lineRule="auto"/>
        <w:ind w:firstLineChars="200" w:firstLine="480"/>
        <w:rPr>
          <w:rFonts w:ascii="宋体" w:hAnsi="宋体" w:cs="宋体"/>
          <w:sz w:val="24"/>
        </w:rPr>
      </w:pPr>
      <w:r w:rsidRPr="006B5B8F">
        <w:rPr>
          <w:rFonts w:ascii="宋体" w:hAnsi="宋体" w:cs="宋体" w:hint="eastAsia"/>
          <w:sz w:val="24"/>
        </w:rPr>
        <w:t>1.</w:t>
      </w:r>
      <w:r w:rsidRPr="006B5B8F">
        <w:rPr>
          <w:rFonts w:ascii="宋体" w:hAnsi="宋体" w:cs="宋体" w:hint="eastAsia"/>
          <w:sz w:val="24"/>
          <w:u w:val="single"/>
        </w:rPr>
        <w:t>采购标的</w:t>
      </w:r>
      <w:r w:rsidRPr="006B5B8F">
        <w:rPr>
          <w:rFonts w:ascii="宋体" w:hAnsi="宋体" w:cs="宋体" w:hint="eastAsia"/>
          <w:sz w:val="24"/>
        </w:rPr>
        <w:t xml:space="preserve"> ，属于 </w:t>
      </w:r>
      <w:r w:rsidRPr="006B5B8F">
        <w:rPr>
          <w:rFonts w:ascii="宋体" w:hAnsi="宋体" w:cs="宋体" w:hint="eastAsia"/>
          <w:sz w:val="24"/>
          <w:u w:val="single"/>
        </w:rPr>
        <w:t>（采购文件中明确的所属行业）</w:t>
      </w:r>
      <w:r w:rsidRPr="006B5B8F">
        <w:rPr>
          <w:rFonts w:ascii="宋体" w:hAnsi="宋体" w:cs="宋体" w:hint="eastAsia"/>
          <w:sz w:val="24"/>
        </w:rPr>
        <w:t>行业 ；制造商为</w:t>
      </w:r>
      <w:r w:rsidRPr="006B5B8F">
        <w:rPr>
          <w:rFonts w:ascii="宋体" w:hAnsi="宋体" w:cs="宋体" w:hint="eastAsia"/>
          <w:sz w:val="24"/>
          <w:u w:val="single"/>
        </w:rPr>
        <w:t xml:space="preserve"> （企业名称）</w:t>
      </w:r>
      <w:r w:rsidRPr="006B5B8F">
        <w:rPr>
          <w:rFonts w:ascii="宋体" w:hAnsi="宋体" w:cs="宋体" w:hint="eastAsia"/>
          <w:sz w:val="24"/>
        </w:rPr>
        <w:t xml:space="preserve"> ，从业人员人，营业收入为万元，资产总额为万元，属于</w:t>
      </w:r>
      <w:r w:rsidRPr="006B5B8F">
        <w:rPr>
          <w:rFonts w:ascii="宋体" w:hAnsi="宋体" w:cs="宋体" w:hint="eastAsia"/>
          <w:sz w:val="24"/>
          <w:u w:val="single"/>
        </w:rPr>
        <w:t xml:space="preserve"> （中型企业、小型企业、微型企业）</w:t>
      </w:r>
      <w:r w:rsidRPr="006B5B8F">
        <w:rPr>
          <w:rFonts w:ascii="宋体" w:hAnsi="宋体" w:cs="宋体" w:hint="eastAsia"/>
          <w:sz w:val="24"/>
        </w:rPr>
        <w:t xml:space="preserve"> ；</w:t>
      </w:r>
    </w:p>
    <w:p w:rsidR="00811322" w:rsidRPr="006B5B8F" w:rsidRDefault="00746DF7">
      <w:pPr>
        <w:spacing w:line="360" w:lineRule="auto"/>
        <w:ind w:firstLineChars="200" w:firstLine="480"/>
        <w:rPr>
          <w:rFonts w:ascii="宋体" w:hAnsi="宋体" w:cs="宋体"/>
          <w:sz w:val="24"/>
        </w:rPr>
      </w:pPr>
      <w:r w:rsidRPr="006B5B8F">
        <w:rPr>
          <w:rFonts w:ascii="宋体" w:hAnsi="宋体" w:cs="宋体" w:hint="eastAsia"/>
          <w:sz w:val="24"/>
        </w:rPr>
        <w:t>2.</w:t>
      </w:r>
      <w:r w:rsidRPr="006B5B8F">
        <w:rPr>
          <w:rFonts w:ascii="宋体" w:hAnsi="宋体" w:cs="宋体" w:hint="eastAsia"/>
          <w:sz w:val="24"/>
          <w:u w:val="single"/>
        </w:rPr>
        <w:t>采购标的</w:t>
      </w:r>
      <w:r w:rsidRPr="006B5B8F">
        <w:rPr>
          <w:rFonts w:ascii="宋体" w:hAnsi="宋体" w:cs="宋体" w:hint="eastAsia"/>
          <w:sz w:val="24"/>
        </w:rPr>
        <w:t xml:space="preserve"> ，属于 </w:t>
      </w:r>
      <w:r w:rsidRPr="006B5B8F">
        <w:rPr>
          <w:rFonts w:ascii="宋体" w:hAnsi="宋体" w:cs="宋体" w:hint="eastAsia"/>
          <w:sz w:val="24"/>
          <w:u w:val="single"/>
        </w:rPr>
        <w:t>（采购文件中明确的所属行业）</w:t>
      </w:r>
      <w:r w:rsidRPr="006B5B8F">
        <w:rPr>
          <w:rFonts w:ascii="宋体" w:hAnsi="宋体" w:cs="宋体" w:hint="eastAsia"/>
          <w:sz w:val="24"/>
        </w:rPr>
        <w:t>行业 ；制造商为</w:t>
      </w:r>
      <w:r w:rsidRPr="006B5B8F">
        <w:rPr>
          <w:rFonts w:ascii="宋体" w:hAnsi="宋体" w:cs="宋体" w:hint="eastAsia"/>
          <w:sz w:val="24"/>
          <w:u w:val="single"/>
        </w:rPr>
        <w:t xml:space="preserve"> （企业名称）</w:t>
      </w:r>
      <w:r w:rsidRPr="006B5B8F">
        <w:rPr>
          <w:rFonts w:ascii="宋体" w:hAnsi="宋体" w:cs="宋体" w:hint="eastAsia"/>
          <w:sz w:val="24"/>
        </w:rPr>
        <w:t xml:space="preserve"> ，从业人员人，营业收入为万元，资产总额为万元，属于</w:t>
      </w:r>
      <w:r w:rsidRPr="006B5B8F">
        <w:rPr>
          <w:rFonts w:ascii="宋体" w:hAnsi="宋体" w:cs="宋体" w:hint="eastAsia"/>
          <w:sz w:val="24"/>
          <w:u w:val="single"/>
        </w:rPr>
        <w:t xml:space="preserve"> （中型企业、小型企业、微型企业）</w:t>
      </w:r>
      <w:r w:rsidRPr="006B5B8F">
        <w:rPr>
          <w:rFonts w:ascii="宋体" w:hAnsi="宋体" w:cs="宋体" w:hint="eastAsia"/>
          <w:sz w:val="24"/>
        </w:rPr>
        <w:t xml:space="preserve"> ；</w:t>
      </w:r>
    </w:p>
    <w:p w:rsidR="00811322" w:rsidRPr="006B5B8F" w:rsidRDefault="00746DF7">
      <w:pPr>
        <w:spacing w:line="360" w:lineRule="auto"/>
        <w:ind w:firstLineChars="200" w:firstLine="480"/>
        <w:rPr>
          <w:rFonts w:ascii="宋体" w:hAnsi="宋体"/>
        </w:rPr>
      </w:pPr>
      <w:r w:rsidRPr="006B5B8F">
        <w:rPr>
          <w:rFonts w:ascii="宋体" w:hAnsi="宋体" w:cs="宋体"/>
          <w:sz w:val="24"/>
        </w:rPr>
        <w:t>3.</w:t>
      </w:r>
    </w:p>
    <w:p w:rsidR="00811322" w:rsidRPr="006B5B8F" w:rsidRDefault="00746DF7">
      <w:pPr>
        <w:spacing w:line="360" w:lineRule="auto"/>
        <w:ind w:firstLineChars="200" w:firstLine="480"/>
        <w:rPr>
          <w:rFonts w:ascii="宋体" w:hAnsi="宋体" w:cs="宋体"/>
          <w:sz w:val="24"/>
        </w:rPr>
      </w:pPr>
      <w:r w:rsidRPr="006B5B8F">
        <w:rPr>
          <w:rFonts w:ascii="宋体" w:hAnsi="宋体" w:cs="宋体" w:hint="eastAsia"/>
          <w:sz w:val="24"/>
        </w:rPr>
        <w:t>……</w:t>
      </w:r>
    </w:p>
    <w:p w:rsidR="00811322" w:rsidRPr="006B5B8F" w:rsidRDefault="00746DF7">
      <w:pPr>
        <w:spacing w:line="360" w:lineRule="auto"/>
        <w:ind w:firstLineChars="200" w:firstLine="480"/>
        <w:rPr>
          <w:rFonts w:ascii="宋体" w:hAnsi="宋体" w:cs="宋体"/>
          <w:sz w:val="24"/>
        </w:rPr>
      </w:pPr>
      <w:r w:rsidRPr="006B5B8F">
        <w:rPr>
          <w:rFonts w:ascii="宋体" w:hAnsi="宋体" w:cs="宋体" w:hint="eastAsia"/>
          <w:sz w:val="24"/>
        </w:rPr>
        <w:t>以上企业，不属于大企业的分支机构，不存在控股股东为大企业的情形，也不存在与大企业的负责人为同一人的情形。</w:t>
      </w:r>
    </w:p>
    <w:p w:rsidR="00811322" w:rsidRPr="006B5B8F" w:rsidRDefault="00746DF7">
      <w:pPr>
        <w:spacing w:line="360" w:lineRule="auto"/>
        <w:ind w:firstLineChars="200" w:firstLine="480"/>
        <w:rPr>
          <w:rFonts w:ascii="宋体" w:hAnsi="宋体" w:cs="宋体"/>
          <w:sz w:val="24"/>
        </w:rPr>
      </w:pPr>
      <w:r w:rsidRPr="006B5B8F">
        <w:rPr>
          <w:rFonts w:ascii="宋体" w:hAnsi="宋体" w:cs="宋体" w:hint="eastAsia"/>
          <w:sz w:val="24"/>
        </w:rPr>
        <w:t>本企业对上述声明内容的真实性负责。如有虚假，将依法承担相应责任。</w:t>
      </w:r>
    </w:p>
    <w:p w:rsidR="00811322" w:rsidRPr="006B5B8F" w:rsidRDefault="00746DF7">
      <w:pPr>
        <w:snapToGrid w:val="0"/>
        <w:spacing w:line="360" w:lineRule="auto"/>
        <w:ind w:firstLineChars="2150" w:firstLine="5160"/>
        <w:rPr>
          <w:rFonts w:ascii="宋体" w:hAnsi="宋体" w:cs="宋体"/>
          <w:kern w:val="0"/>
          <w:sz w:val="24"/>
        </w:rPr>
      </w:pPr>
      <w:r w:rsidRPr="006B5B8F">
        <w:rPr>
          <w:rFonts w:ascii="宋体" w:hAnsi="宋体" w:cs="宋体" w:hint="eastAsia"/>
          <w:kern w:val="0"/>
          <w:sz w:val="24"/>
          <w:lang w:val="zh-CN"/>
        </w:rPr>
        <w:t>投标人名称(电子签名)：</w:t>
      </w:r>
    </w:p>
    <w:p w:rsidR="00811322" w:rsidRPr="006B5B8F" w:rsidRDefault="00746DF7">
      <w:pPr>
        <w:snapToGrid w:val="0"/>
        <w:spacing w:line="360" w:lineRule="auto"/>
        <w:rPr>
          <w:rFonts w:ascii="宋体" w:hAnsi="宋体" w:cs="宋体"/>
          <w:kern w:val="0"/>
          <w:sz w:val="24"/>
          <w:lang w:val="zh-CN"/>
        </w:rPr>
      </w:pPr>
      <w:r w:rsidRPr="006B5B8F">
        <w:rPr>
          <w:rFonts w:ascii="宋体" w:hAnsi="宋体" w:cs="宋体" w:hint="eastAsia"/>
          <w:kern w:val="0"/>
          <w:sz w:val="24"/>
          <w:lang w:val="zh-CN"/>
        </w:rPr>
        <w:t xml:space="preserve">                                           日期</w:t>
      </w:r>
      <w:r w:rsidRPr="006B5B8F">
        <w:rPr>
          <w:rFonts w:ascii="宋体" w:hAnsi="宋体" w:cs="宋体" w:hint="eastAsia"/>
          <w:kern w:val="0"/>
          <w:sz w:val="24"/>
        </w:rPr>
        <w:t xml:space="preserve">：  年  </w:t>
      </w:r>
      <w:r w:rsidRPr="006B5B8F">
        <w:rPr>
          <w:rFonts w:ascii="宋体" w:hAnsi="宋体" w:cs="宋体" w:hint="eastAsia"/>
          <w:kern w:val="0"/>
          <w:sz w:val="24"/>
          <w:lang w:val="zh-CN"/>
        </w:rPr>
        <w:t>月日</w:t>
      </w:r>
    </w:p>
    <w:p w:rsidR="00811322" w:rsidRPr="006B5B8F" w:rsidRDefault="00746DF7">
      <w:pPr>
        <w:spacing w:line="360" w:lineRule="auto"/>
        <w:ind w:firstLineChars="147" w:firstLine="266"/>
        <w:jc w:val="left"/>
        <w:rPr>
          <w:rFonts w:ascii="宋体" w:hAnsi="宋体"/>
          <w:b/>
          <w:bCs/>
        </w:rPr>
      </w:pPr>
      <w:r w:rsidRPr="006B5B8F">
        <w:rPr>
          <w:rFonts w:ascii="宋体" w:hAnsi="宋体" w:cs="宋体" w:hint="eastAsia"/>
          <w:b/>
          <w:bCs/>
          <w:sz w:val="18"/>
          <w:szCs w:val="18"/>
        </w:rPr>
        <w:t>注：1、从业人员、营业收入、资产总额填报上一年度数据，无上</w:t>
      </w:r>
      <w:proofErr w:type="gramStart"/>
      <w:r w:rsidRPr="006B5B8F">
        <w:rPr>
          <w:rFonts w:ascii="宋体" w:hAnsi="宋体" w:cs="宋体" w:hint="eastAsia"/>
          <w:b/>
          <w:bCs/>
          <w:sz w:val="18"/>
          <w:szCs w:val="18"/>
        </w:rPr>
        <w:t>一</w:t>
      </w:r>
      <w:proofErr w:type="gramEnd"/>
      <w:r w:rsidRPr="006B5B8F">
        <w:rPr>
          <w:rFonts w:ascii="宋体" w:hAnsi="宋体" w:cs="宋体" w:hint="eastAsia"/>
          <w:b/>
          <w:bCs/>
          <w:sz w:val="18"/>
          <w:szCs w:val="18"/>
        </w:rPr>
        <w:t>年度数据的新成立企业可不填报。</w:t>
      </w:r>
    </w:p>
    <w:p w:rsidR="00811322" w:rsidRPr="006B5B8F" w:rsidRDefault="00746DF7">
      <w:pPr>
        <w:spacing w:line="360" w:lineRule="auto"/>
        <w:rPr>
          <w:rFonts w:ascii="宋体" w:hAnsi="宋体" w:cs="宋体"/>
          <w:b/>
          <w:bCs/>
          <w:sz w:val="18"/>
          <w:szCs w:val="18"/>
        </w:rPr>
      </w:pPr>
      <w:r w:rsidRPr="006B5B8F">
        <w:rPr>
          <w:rFonts w:ascii="宋体" w:hAnsi="宋体" w:cs="宋体"/>
          <w:b/>
          <w:bCs/>
          <w:sz w:val="18"/>
          <w:szCs w:val="18"/>
        </w:rPr>
        <w:t xml:space="preserve">      2</w:t>
      </w:r>
      <w:r w:rsidRPr="006B5B8F">
        <w:rPr>
          <w:rFonts w:ascii="宋体" w:hAnsi="宋体" w:cs="宋体" w:hint="eastAsia"/>
          <w:b/>
          <w:bCs/>
          <w:sz w:val="18"/>
          <w:szCs w:val="18"/>
        </w:rPr>
        <w:t>、设备清单中所有设备的生产商都必须声明是否为中小企业。</w:t>
      </w:r>
    </w:p>
    <w:p w:rsidR="00811322" w:rsidRPr="006B5B8F" w:rsidRDefault="00811322">
      <w:pPr>
        <w:spacing w:line="360" w:lineRule="auto"/>
        <w:ind w:right="420"/>
        <w:rPr>
          <w:rFonts w:ascii="宋体" w:hAnsi="宋体"/>
          <w:sz w:val="24"/>
          <w:szCs w:val="24"/>
        </w:rPr>
      </w:pPr>
    </w:p>
    <w:p w:rsidR="00811322" w:rsidRPr="006B5B8F" w:rsidRDefault="00811322">
      <w:pPr>
        <w:spacing w:line="360" w:lineRule="auto"/>
        <w:ind w:right="420"/>
        <w:rPr>
          <w:rFonts w:ascii="宋体" w:hAnsi="宋体"/>
          <w:sz w:val="24"/>
          <w:szCs w:val="24"/>
        </w:rPr>
      </w:pPr>
    </w:p>
    <w:p w:rsidR="00811322" w:rsidRPr="006B5B8F" w:rsidRDefault="00811322">
      <w:pPr>
        <w:pStyle w:val="affd"/>
        <w:ind w:firstLine="480"/>
        <w:rPr>
          <w:rFonts w:ascii="宋体" w:hAnsi="宋体"/>
        </w:rPr>
      </w:pPr>
    </w:p>
    <w:p w:rsidR="00811322" w:rsidRPr="006B5B8F" w:rsidRDefault="00811322">
      <w:pPr>
        <w:pStyle w:val="af"/>
        <w:rPr>
          <w:rFonts w:ascii="宋体" w:eastAsia="宋体" w:hAnsi="宋体" w:cs="Times New Roman"/>
        </w:rPr>
      </w:pPr>
    </w:p>
    <w:p w:rsidR="00811322" w:rsidRPr="006B5B8F" w:rsidRDefault="00811322">
      <w:pPr>
        <w:pStyle w:val="af"/>
        <w:rPr>
          <w:rFonts w:ascii="宋体" w:eastAsia="宋体" w:hAnsi="宋体" w:cs="Times New Roman"/>
        </w:rPr>
      </w:pPr>
    </w:p>
    <w:p w:rsidR="00811322" w:rsidRPr="006B5B8F" w:rsidRDefault="00811322">
      <w:pPr>
        <w:pStyle w:val="af"/>
        <w:rPr>
          <w:rFonts w:ascii="宋体" w:eastAsia="宋体" w:hAnsi="宋体" w:cs="Times New Roman"/>
        </w:rPr>
      </w:pPr>
    </w:p>
    <w:p w:rsidR="00811322" w:rsidRPr="006B5B8F" w:rsidRDefault="00811322">
      <w:pPr>
        <w:pStyle w:val="af"/>
        <w:rPr>
          <w:rFonts w:ascii="宋体" w:eastAsia="宋体" w:hAnsi="宋体" w:cs="Times New Roman"/>
        </w:rPr>
      </w:pPr>
    </w:p>
    <w:p w:rsidR="00811322" w:rsidRPr="006B5B8F" w:rsidRDefault="00811322"/>
    <w:p w:rsidR="00811322" w:rsidRPr="006B5B8F" w:rsidRDefault="00811322">
      <w:pPr>
        <w:pStyle w:val="a0"/>
      </w:pPr>
    </w:p>
    <w:p w:rsidR="00811322" w:rsidRPr="006B5B8F" w:rsidRDefault="00746DF7">
      <w:pPr>
        <w:pStyle w:val="40"/>
        <w:spacing w:before="0" w:after="0" w:line="240" w:lineRule="auto"/>
        <w:rPr>
          <w:rFonts w:ascii="宋体" w:eastAsia="宋体" w:hAnsi="宋体" w:cs="Times New Roman"/>
          <w:color w:val="auto"/>
          <w:sz w:val="24"/>
          <w:szCs w:val="24"/>
        </w:rPr>
      </w:pPr>
      <w:r w:rsidRPr="006B5B8F">
        <w:rPr>
          <w:rFonts w:ascii="宋体" w:eastAsia="宋体" w:hAnsi="宋体" w:cs="宋体" w:hint="eastAsia"/>
          <w:color w:val="auto"/>
          <w:sz w:val="24"/>
          <w:szCs w:val="24"/>
        </w:rPr>
        <w:t>附件</w:t>
      </w:r>
      <w:r w:rsidRPr="006B5B8F">
        <w:rPr>
          <w:rFonts w:ascii="宋体" w:eastAsia="宋体" w:hAnsi="宋体" w:cs="宋体"/>
          <w:color w:val="auto"/>
          <w:sz w:val="24"/>
          <w:szCs w:val="24"/>
        </w:rPr>
        <w:t>2</w:t>
      </w:r>
      <w:r w:rsidRPr="006B5B8F">
        <w:rPr>
          <w:rFonts w:ascii="宋体" w:eastAsia="宋体" w:hAnsi="宋体" w:cs="宋体" w:hint="eastAsia"/>
          <w:color w:val="auto"/>
          <w:sz w:val="24"/>
          <w:szCs w:val="24"/>
        </w:rPr>
        <w:t>：监狱企业声明函</w:t>
      </w:r>
    </w:p>
    <w:p w:rsidR="00811322" w:rsidRPr="006B5B8F" w:rsidRDefault="00746DF7">
      <w:pPr>
        <w:pStyle w:val="a1"/>
        <w:spacing w:line="360" w:lineRule="auto"/>
        <w:ind w:firstLine="0"/>
        <w:jc w:val="center"/>
        <w:rPr>
          <w:rFonts w:ascii="宋体" w:hAnsi="宋体"/>
          <w:b/>
          <w:bCs/>
          <w:sz w:val="32"/>
          <w:szCs w:val="32"/>
        </w:rPr>
      </w:pPr>
      <w:r w:rsidRPr="006B5B8F">
        <w:rPr>
          <w:rFonts w:ascii="宋体" w:hAnsi="宋体" w:cs="宋体" w:hint="eastAsia"/>
          <w:b/>
          <w:bCs/>
          <w:sz w:val="32"/>
          <w:szCs w:val="32"/>
        </w:rPr>
        <w:t>监狱企业声明函</w:t>
      </w:r>
    </w:p>
    <w:p w:rsidR="00811322" w:rsidRPr="006B5B8F" w:rsidRDefault="00746DF7">
      <w:pPr>
        <w:pStyle w:val="a1"/>
        <w:ind w:firstLine="0"/>
        <w:jc w:val="center"/>
        <w:rPr>
          <w:rFonts w:ascii="宋体" w:hAnsi="宋体"/>
          <w:sz w:val="24"/>
          <w:szCs w:val="24"/>
        </w:rPr>
      </w:pPr>
      <w:r w:rsidRPr="006B5B8F">
        <w:rPr>
          <w:rFonts w:ascii="宋体" w:hAnsi="宋体" w:cs="宋体" w:hint="eastAsia"/>
          <w:sz w:val="24"/>
          <w:szCs w:val="24"/>
        </w:rPr>
        <w:t>【监狱企业提供】</w:t>
      </w:r>
    </w:p>
    <w:p w:rsidR="00811322" w:rsidRPr="006B5B8F" w:rsidRDefault="00811322">
      <w:pPr>
        <w:pStyle w:val="a1"/>
        <w:ind w:firstLine="0"/>
        <w:jc w:val="center"/>
        <w:rPr>
          <w:rFonts w:ascii="宋体" w:hAnsi="宋体"/>
          <w:sz w:val="24"/>
          <w:szCs w:val="24"/>
        </w:rPr>
      </w:pPr>
    </w:p>
    <w:p w:rsidR="00811322" w:rsidRPr="006B5B8F" w:rsidRDefault="00746DF7">
      <w:pPr>
        <w:pStyle w:val="43"/>
        <w:spacing w:line="360" w:lineRule="auto"/>
        <w:ind w:firstLineChars="200" w:firstLine="504"/>
        <w:rPr>
          <w:rFonts w:ascii="宋体" w:hAnsi="宋体"/>
          <w:spacing w:val="6"/>
          <w:sz w:val="24"/>
          <w:szCs w:val="24"/>
        </w:rPr>
      </w:pPr>
      <w:r w:rsidRPr="006B5B8F">
        <w:rPr>
          <w:rFonts w:ascii="宋体" w:hAnsi="宋体" w:cs="宋体" w:hint="eastAsia"/>
          <w:spacing w:val="6"/>
          <w:sz w:val="24"/>
          <w:szCs w:val="24"/>
        </w:rPr>
        <w:t>本公司郑重声明，根据</w:t>
      </w:r>
      <w:r w:rsidRPr="006B5B8F">
        <w:rPr>
          <w:rFonts w:ascii="宋体" w:hAnsi="宋体" w:cs="宋体" w:hint="eastAsia"/>
          <w:sz w:val="24"/>
          <w:szCs w:val="24"/>
        </w:rPr>
        <w:t>《财政部、司法部关于政府采购支持监狱企业发展有关问题的通知》（财库〔</w:t>
      </w:r>
      <w:r w:rsidRPr="006B5B8F">
        <w:rPr>
          <w:rFonts w:ascii="宋体" w:hAnsi="宋体" w:cs="宋体"/>
          <w:sz w:val="24"/>
          <w:szCs w:val="24"/>
        </w:rPr>
        <w:t>2014</w:t>
      </w:r>
      <w:r w:rsidRPr="006B5B8F">
        <w:rPr>
          <w:rFonts w:ascii="宋体" w:hAnsi="宋体" w:cs="宋体" w:hint="eastAsia"/>
          <w:sz w:val="24"/>
          <w:szCs w:val="24"/>
        </w:rPr>
        <w:t>〕</w:t>
      </w:r>
      <w:r w:rsidRPr="006B5B8F">
        <w:rPr>
          <w:rFonts w:ascii="宋体" w:hAnsi="宋体" w:cs="宋体"/>
          <w:sz w:val="24"/>
          <w:szCs w:val="24"/>
        </w:rPr>
        <w:t>68</w:t>
      </w:r>
      <w:r w:rsidRPr="006B5B8F">
        <w:rPr>
          <w:rFonts w:ascii="宋体" w:hAnsi="宋体" w:cs="宋体" w:hint="eastAsia"/>
          <w:sz w:val="24"/>
          <w:szCs w:val="24"/>
        </w:rPr>
        <w:t>号）</w:t>
      </w:r>
      <w:r w:rsidRPr="006B5B8F">
        <w:rPr>
          <w:rFonts w:ascii="宋体" w:hAnsi="宋体" w:cs="宋体" w:hint="eastAsia"/>
          <w:spacing w:val="6"/>
          <w:sz w:val="24"/>
          <w:szCs w:val="24"/>
        </w:rPr>
        <w:t>的规定，本公司为监狱企业。</w:t>
      </w:r>
    </w:p>
    <w:p w:rsidR="00811322" w:rsidRPr="006B5B8F" w:rsidRDefault="00746DF7">
      <w:pPr>
        <w:pStyle w:val="43"/>
        <w:spacing w:line="360" w:lineRule="auto"/>
        <w:ind w:firstLineChars="200" w:firstLine="504"/>
        <w:rPr>
          <w:rFonts w:ascii="宋体" w:hAnsi="宋体"/>
          <w:sz w:val="24"/>
          <w:szCs w:val="24"/>
        </w:rPr>
      </w:pPr>
      <w:r w:rsidRPr="006B5B8F">
        <w:rPr>
          <w:rFonts w:ascii="宋体" w:hAnsi="宋体" w:cs="宋体" w:hint="eastAsia"/>
          <w:spacing w:val="6"/>
          <w:sz w:val="24"/>
          <w:szCs w:val="24"/>
        </w:rPr>
        <w:t>本公司参加</w:t>
      </w:r>
      <w:r w:rsidRPr="006B5B8F">
        <w:rPr>
          <w:rFonts w:ascii="宋体" w:hAnsi="宋体" w:cs="宋体" w:hint="eastAsia"/>
          <w:spacing w:val="6"/>
          <w:sz w:val="24"/>
          <w:szCs w:val="24"/>
          <w:u w:val="single"/>
        </w:rPr>
        <w:t>（采购人名称）</w:t>
      </w:r>
      <w:r w:rsidRPr="006B5B8F">
        <w:rPr>
          <w:rFonts w:ascii="宋体" w:hAnsi="宋体" w:cs="宋体" w:hint="eastAsia"/>
          <w:spacing w:val="6"/>
          <w:sz w:val="24"/>
          <w:szCs w:val="24"/>
        </w:rPr>
        <w:t>的</w:t>
      </w:r>
      <w:r w:rsidRPr="006B5B8F">
        <w:rPr>
          <w:rFonts w:ascii="宋体" w:hAnsi="宋体" w:cs="宋体" w:hint="eastAsia"/>
          <w:spacing w:val="6"/>
          <w:sz w:val="24"/>
          <w:szCs w:val="24"/>
          <w:u w:val="single"/>
        </w:rPr>
        <w:t>（项目名称）（项目编号）（标项）</w:t>
      </w:r>
      <w:r w:rsidRPr="006B5B8F">
        <w:rPr>
          <w:rFonts w:ascii="宋体" w:hAnsi="宋体" w:cs="宋体" w:hint="eastAsia"/>
          <w:spacing w:val="6"/>
          <w:sz w:val="24"/>
          <w:szCs w:val="24"/>
        </w:rPr>
        <w:t>供本企业制造的货物，或者提供其他监狱企业制造的货物（本条所称货物不包括使用其他非监狱企业</w:t>
      </w:r>
      <w:r w:rsidRPr="006B5B8F">
        <w:rPr>
          <w:rFonts w:ascii="宋体" w:hAnsi="宋体" w:cs="宋体" w:hint="eastAsia"/>
          <w:sz w:val="24"/>
          <w:szCs w:val="24"/>
        </w:rPr>
        <w:t>注册商标的货物</w:t>
      </w:r>
      <w:r w:rsidRPr="006B5B8F">
        <w:rPr>
          <w:rFonts w:ascii="宋体" w:hAnsi="宋体" w:cs="宋体" w:hint="eastAsia"/>
          <w:spacing w:val="6"/>
          <w:sz w:val="24"/>
          <w:szCs w:val="24"/>
        </w:rPr>
        <w:t>）。</w:t>
      </w:r>
    </w:p>
    <w:p w:rsidR="00811322" w:rsidRPr="006B5B8F" w:rsidRDefault="00746DF7">
      <w:pPr>
        <w:pStyle w:val="43"/>
        <w:spacing w:line="360" w:lineRule="auto"/>
        <w:ind w:firstLineChars="200" w:firstLine="504"/>
        <w:rPr>
          <w:rFonts w:ascii="宋体" w:hAnsi="宋体"/>
          <w:spacing w:val="6"/>
          <w:sz w:val="24"/>
          <w:szCs w:val="24"/>
        </w:rPr>
      </w:pPr>
      <w:r w:rsidRPr="006B5B8F">
        <w:rPr>
          <w:rFonts w:ascii="宋体" w:hAnsi="宋体" w:cs="宋体" w:hint="eastAsia"/>
          <w:spacing w:val="6"/>
          <w:sz w:val="24"/>
          <w:szCs w:val="24"/>
        </w:rPr>
        <w:t>本公司对上述声明的真实性负责。如有虚假，将依法承担相应责任。</w:t>
      </w:r>
    </w:p>
    <w:p w:rsidR="00811322" w:rsidRPr="006B5B8F" w:rsidRDefault="00811322">
      <w:pPr>
        <w:pStyle w:val="afd"/>
        <w:snapToGrid w:val="0"/>
        <w:spacing w:line="360" w:lineRule="auto"/>
        <w:ind w:left="482" w:hanging="482"/>
        <w:jc w:val="left"/>
        <w:rPr>
          <w:rFonts w:ascii="宋体" w:hAnsi="宋体"/>
          <w:b/>
          <w:bCs/>
          <w:sz w:val="24"/>
          <w:szCs w:val="24"/>
        </w:rPr>
      </w:pPr>
    </w:p>
    <w:p w:rsidR="00811322" w:rsidRPr="006B5B8F" w:rsidRDefault="00746DF7">
      <w:pPr>
        <w:pStyle w:val="afd"/>
        <w:wordWrap w:val="0"/>
        <w:snapToGrid w:val="0"/>
        <w:spacing w:line="360" w:lineRule="auto"/>
        <w:ind w:left="480" w:hanging="480"/>
        <w:jc w:val="right"/>
        <w:rPr>
          <w:rFonts w:ascii="宋体" w:hAnsi="宋体"/>
          <w:sz w:val="24"/>
          <w:szCs w:val="24"/>
        </w:rPr>
      </w:pPr>
      <w:r w:rsidRPr="006B5B8F">
        <w:rPr>
          <w:rFonts w:ascii="宋体" w:hAnsi="宋体" w:cs="宋体" w:hint="eastAsia"/>
          <w:sz w:val="24"/>
          <w:szCs w:val="24"/>
        </w:rPr>
        <w:t>监狱企业盖章：</w:t>
      </w:r>
    </w:p>
    <w:p w:rsidR="00811322" w:rsidRPr="006B5B8F" w:rsidRDefault="00746DF7">
      <w:pPr>
        <w:pStyle w:val="100"/>
        <w:wordWrap w:val="0"/>
        <w:spacing w:line="360" w:lineRule="auto"/>
        <w:jc w:val="right"/>
        <w:rPr>
          <w:rFonts w:ascii="宋体" w:hAnsi="宋体"/>
          <w:sz w:val="24"/>
          <w:szCs w:val="24"/>
          <w:u w:val="single"/>
        </w:rPr>
      </w:pPr>
      <w:r w:rsidRPr="006B5B8F">
        <w:rPr>
          <w:rFonts w:ascii="宋体" w:hAnsi="宋体" w:cs="宋体" w:hint="eastAsia"/>
          <w:sz w:val="24"/>
          <w:szCs w:val="24"/>
        </w:rPr>
        <w:t>日期：</w:t>
      </w:r>
    </w:p>
    <w:p w:rsidR="00811322" w:rsidRPr="006B5B8F" w:rsidRDefault="00811322">
      <w:pPr>
        <w:pStyle w:val="100"/>
        <w:spacing w:line="360" w:lineRule="auto"/>
        <w:jc w:val="left"/>
        <w:rPr>
          <w:rFonts w:ascii="宋体" w:hAnsi="宋体"/>
          <w:sz w:val="24"/>
          <w:szCs w:val="24"/>
          <w:u w:val="single"/>
        </w:rPr>
      </w:pPr>
    </w:p>
    <w:p w:rsidR="00811322" w:rsidRPr="006B5B8F" w:rsidRDefault="00746DF7">
      <w:pPr>
        <w:pStyle w:val="afd"/>
        <w:snapToGrid w:val="0"/>
        <w:ind w:left="756" w:hangingChars="300" w:hanging="756"/>
        <w:jc w:val="left"/>
        <w:rPr>
          <w:rFonts w:ascii="宋体" w:hAnsi="宋体"/>
          <w:kern w:val="0"/>
          <w:sz w:val="24"/>
          <w:szCs w:val="24"/>
        </w:rPr>
      </w:pPr>
      <w:r w:rsidRPr="006B5B8F">
        <w:rPr>
          <w:rFonts w:ascii="宋体" w:hAnsi="宋体" w:cs="宋体" w:hint="eastAsia"/>
          <w:spacing w:val="6"/>
          <w:sz w:val="24"/>
          <w:szCs w:val="24"/>
        </w:rPr>
        <w:t>注：</w:t>
      </w:r>
      <w:r w:rsidRPr="006B5B8F">
        <w:rPr>
          <w:rFonts w:ascii="宋体" w:hAnsi="宋体" w:cs="宋体"/>
          <w:spacing w:val="6"/>
          <w:sz w:val="24"/>
          <w:szCs w:val="24"/>
        </w:rPr>
        <w:t>1.</w:t>
      </w:r>
      <w:r w:rsidRPr="006B5B8F">
        <w:rPr>
          <w:rFonts w:ascii="宋体" w:hAnsi="宋体" w:cs="宋体" w:hint="eastAsia"/>
          <w:kern w:val="0"/>
          <w:sz w:val="24"/>
          <w:szCs w:val="24"/>
        </w:rPr>
        <w:t>须附省级以上监狱管理局、戒毒管理局（含新疆生产建设兵团）出具的属于监狱企业的证明文件，否则视为非监狱企业。</w:t>
      </w:r>
    </w:p>
    <w:p w:rsidR="00811322" w:rsidRPr="006B5B8F" w:rsidRDefault="00746DF7">
      <w:pPr>
        <w:pStyle w:val="43"/>
        <w:tabs>
          <w:tab w:val="left" w:pos="4860"/>
        </w:tabs>
        <w:ind w:leftChars="250" w:left="777" w:right="-17" w:hangingChars="100" w:hanging="252"/>
        <w:jc w:val="left"/>
        <w:rPr>
          <w:rFonts w:ascii="宋体" w:hAnsi="宋体"/>
          <w:spacing w:val="6"/>
          <w:sz w:val="24"/>
          <w:szCs w:val="24"/>
        </w:rPr>
      </w:pPr>
      <w:r w:rsidRPr="006B5B8F">
        <w:rPr>
          <w:rFonts w:ascii="宋体" w:hAnsi="宋体" w:cs="宋体"/>
          <w:spacing w:val="6"/>
          <w:sz w:val="24"/>
          <w:szCs w:val="24"/>
        </w:rPr>
        <w:t>2.</w:t>
      </w:r>
      <w:r w:rsidRPr="006B5B8F">
        <w:rPr>
          <w:rFonts w:ascii="宋体" w:hAnsi="宋体" w:cs="宋体" w:hint="eastAsia"/>
          <w:spacing w:val="6"/>
          <w:sz w:val="24"/>
          <w:szCs w:val="24"/>
        </w:rPr>
        <w:t>提供的货物须按附表要求填写并作为监狱企业声明函附件。</w:t>
      </w:r>
    </w:p>
    <w:p w:rsidR="00811322" w:rsidRPr="006B5B8F" w:rsidRDefault="00811322">
      <w:pPr>
        <w:pStyle w:val="40"/>
        <w:spacing w:before="0" w:after="0" w:line="240" w:lineRule="auto"/>
        <w:rPr>
          <w:rFonts w:ascii="宋体" w:eastAsia="宋体" w:hAnsi="宋体" w:cs="Times New Roman"/>
          <w:color w:val="auto"/>
          <w:sz w:val="24"/>
          <w:szCs w:val="24"/>
        </w:rPr>
        <w:sectPr w:rsidR="00811322" w:rsidRPr="006B5B8F">
          <w:pgSz w:w="11906" w:h="16838"/>
          <w:pgMar w:top="1440" w:right="1440" w:bottom="1440" w:left="1440" w:header="851" w:footer="851" w:gutter="0"/>
          <w:cols w:space="720"/>
          <w:docGrid w:linePitch="312"/>
        </w:sectPr>
      </w:pPr>
    </w:p>
    <w:p w:rsidR="00811322" w:rsidRPr="006B5B8F" w:rsidRDefault="00746DF7">
      <w:pPr>
        <w:pStyle w:val="40"/>
        <w:spacing w:before="0" w:after="0" w:line="240" w:lineRule="auto"/>
        <w:rPr>
          <w:rFonts w:ascii="宋体" w:eastAsia="宋体" w:hAnsi="宋体" w:cs="Times New Roman"/>
          <w:color w:val="auto"/>
          <w:sz w:val="24"/>
          <w:szCs w:val="24"/>
        </w:rPr>
      </w:pPr>
      <w:r w:rsidRPr="006B5B8F">
        <w:rPr>
          <w:rFonts w:ascii="宋体" w:eastAsia="宋体" w:hAnsi="宋体" w:cs="宋体" w:hint="eastAsia"/>
          <w:color w:val="auto"/>
          <w:sz w:val="24"/>
          <w:szCs w:val="24"/>
        </w:rPr>
        <w:lastRenderedPageBreak/>
        <w:t>附件</w:t>
      </w:r>
      <w:r w:rsidRPr="006B5B8F">
        <w:rPr>
          <w:rFonts w:ascii="宋体" w:eastAsia="宋体" w:hAnsi="宋体" w:cs="宋体"/>
          <w:color w:val="auto"/>
          <w:sz w:val="24"/>
          <w:szCs w:val="24"/>
        </w:rPr>
        <w:t>3</w:t>
      </w:r>
      <w:r w:rsidRPr="006B5B8F">
        <w:rPr>
          <w:rFonts w:ascii="宋体" w:eastAsia="宋体" w:hAnsi="宋体" w:cs="宋体" w:hint="eastAsia"/>
          <w:color w:val="auto"/>
          <w:sz w:val="24"/>
          <w:szCs w:val="24"/>
        </w:rPr>
        <w:t>：残疾人福利性企业声明函</w:t>
      </w:r>
    </w:p>
    <w:p w:rsidR="00811322" w:rsidRPr="006B5B8F" w:rsidRDefault="00746DF7">
      <w:pPr>
        <w:pStyle w:val="a1"/>
        <w:spacing w:line="360" w:lineRule="auto"/>
        <w:ind w:firstLine="0"/>
        <w:jc w:val="center"/>
        <w:rPr>
          <w:rFonts w:ascii="宋体" w:hAnsi="宋体"/>
          <w:b/>
          <w:bCs/>
          <w:sz w:val="32"/>
          <w:szCs w:val="32"/>
        </w:rPr>
      </w:pPr>
      <w:r w:rsidRPr="006B5B8F">
        <w:rPr>
          <w:rFonts w:ascii="宋体" w:hAnsi="宋体" w:cs="宋体" w:hint="eastAsia"/>
          <w:b/>
          <w:bCs/>
          <w:sz w:val="32"/>
          <w:szCs w:val="32"/>
        </w:rPr>
        <w:t>残疾人福利性企业声明函</w:t>
      </w:r>
    </w:p>
    <w:p w:rsidR="00811322" w:rsidRPr="006B5B8F" w:rsidRDefault="00746DF7">
      <w:pPr>
        <w:pStyle w:val="a1"/>
        <w:ind w:firstLine="0"/>
        <w:jc w:val="center"/>
        <w:rPr>
          <w:rFonts w:ascii="宋体" w:hAnsi="宋体"/>
          <w:sz w:val="24"/>
          <w:szCs w:val="24"/>
        </w:rPr>
      </w:pPr>
      <w:r w:rsidRPr="006B5B8F">
        <w:rPr>
          <w:rFonts w:ascii="宋体" w:hAnsi="宋体" w:cs="宋体" w:hint="eastAsia"/>
          <w:sz w:val="24"/>
          <w:szCs w:val="24"/>
        </w:rPr>
        <w:t>【残疾人福利性企业提供】</w:t>
      </w:r>
    </w:p>
    <w:p w:rsidR="00811322" w:rsidRPr="006B5B8F" w:rsidRDefault="00811322">
      <w:pPr>
        <w:spacing w:line="360" w:lineRule="auto"/>
        <w:rPr>
          <w:rFonts w:ascii="宋体" w:hAnsi="宋体"/>
        </w:rPr>
      </w:pPr>
    </w:p>
    <w:p w:rsidR="00811322" w:rsidRPr="006B5B8F" w:rsidRDefault="00746DF7">
      <w:pPr>
        <w:spacing w:line="360" w:lineRule="auto"/>
        <w:ind w:firstLineChars="200" w:firstLine="480"/>
        <w:rPr>
          <w:rFonts w:ascii="宋体" w:hAnsi="宋体"/>
          <w:sz w:val="24"/>
          <w:szCs w:val="24"/>
        </w:rPr>
      </w:pPr>
      <w:r w:rsidRPr="006B5B8F">
        <w:rPr>
          <w:rFonts w:ascii="宋体" w:hAnsi="宋体" w:cs="宋体" w:hint="eastAsia"/>
          <w:sz w:val="24"/>
          <w:szCs w:val="24"/>
        </w:rPr>
        <w:t>本单位郑重声明，根据《财政部民政部中国残疾人联合会关于促进残疾人就业政府采购政策的通知》（财库〔</w:t>
      </w:r>
      <w:r w:rsidRPr="006B5B8F">
        <w:rPr>
          <w:rFonts w:ascii="宋体" w:hAnsi="宋体" w:cs="宋体"/>
          <w:sz w:val="24"/>
          <w:szCs w:val="24"/>
        </w:rPr>
        <w:t>2017</w:t>
      </w:r>
      <w:r w:rsidRPr="006B5B8F">
        <w:rPr>
          <w:rFonts w:ascii="宋体" w:hAnsi="宋体" w:cs="宋体" w:hint="eastAsia"/>
          <w:sz w:val="24"/>
          <w:szCs w:val="24"/>
        </w:rPr>
        <w:t>〕</w:t>
      </w:r>
      <w:r w:rsidRPr="006B5B8F">
        <w:rPr>
          <w:rFonts w:ascii="宋体" w:hAnsi="宋体" w:cs="宋体"/>
          <w:sz w:val="24"/>
          <w:szCs w:val="24"/>
        </w:rPr>
        <w:t>141</w:t>
      </w:r>
      <w:r w:rsidRPr="006B5B8F">
        <w:rPr>
          <w:rFonts w:ascii="宋体" w:hAnsi="宋体" w:cs="宋体" w:hint="eastAsia"/>
          <w:sz w:val="24"/>
          <w:szCs w:val="24"/>
        </w:rPr>
        <w:t>号）的规定，本企业为符合条件的残疾人福利性单位，且本单位参加</w:t>
      </w:r>
      <w:r w:rsidRPr="006B5B8F">
        <w:rPr>
          <w:rFonts w:ascii="宋体" w:hAnsi="宋体" w:cs="宋体" w:hint="eastAsia"/>
          <w:spacing w:val="6"/>
          <w:sz w:val="24"/>
          <w:szCs w:val="24"/>
          <w:u w:val="single"/>
        </w:rPr>
        <w:t>（采购人名称）</w:t>
      </w:r>
      <w:r w:rsidRPr="006B5B8F">
        <w:rPr>
          <w:rFonts w:ascii="宋体" w:hAnsi="宋体" w:cs="宋体" w:hint="eastAsia"/>
          <w:spacing w:val="6"/>
          <w:sz w:val="24"/>
          <w:szCs w:val="24"/>
        </w:rPr>
        <w:t>的</w:t>
      </w:r>
      <w:r w:rsidRPr="006B5B8F">
        <w:rPr>
          <w:rFonts w:ascii="宋体" w:hAnsi="宋体" w:cs="宋体" w:hint="eastAsia"/>
          <w:spacing w:val="6"/>
          <w:sz w:val="24"/>
          <w:szCs w:val="24"/>
          <w:u w:val="single"/>
        </w:rPr>
        <w:t>（项目名称）（项目编号）（标项）</w:t>
      </w:r>
      <w:r w:rsidRPr="006B5B8F">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rsidR="00811322" w:rsidRPr="006B5B8F" w:rsidRDefault="00746DF7">
      <w:pPr>
        <w:spacing w:line="360" w:lineRule="auto"/>
        <w:ind w:firstLineChars="200" w:firstLine="480"/>
        <w:rPr>
          <w:rFonts w:ascii="宋体" w:hAnsi="宋体"/>
          <w:sz w:val="24"/>
          <w:szCs w:val="24"/>
        </w:rPr>
      </w:pPr>
      <w:r w:rsidRPr="006B5B8F">
        <w:rPr>
          <w:rFonts w:ascii="宋体" w:hAnsi="宋体" w:cs="宋体" w:hint="eastAsia"/>
          <w:sz w:val="24"/>
          <w:szCs w:val="24"/>
        </w:rPr>
        <w:t>本公司对上述声明的真实性负责。如有虚假，将依法承担相应责任。</w:t>
      </w:r>
    </w:p>
    <w:p w:rsidR="00811322" w:rsidRPr="006B5B8F" w:rsidRDefault="00811322">
      <w:pPr>
        <w:pStyle w:val="afd"/>
        <w:snapToGrid w:val="0"/>
        <w:spacing w:line="360" w:lineRule="auto"/>
        <w:ind w:hangingChars="83"/>
        <w:jc w:val="left"/>
        <w:rPr>
          <w:rFonts w:ascii="宋体" w:hAnsi="宋体"/>
          <w:b/>
          <w:bCs/>
          <w:sz w:val="24"/>
          <w:szCs w:val="24"/>
        </w:rPr>
      </w:pPr>
    </w:p>
    <w:p w:rsidR="00811322" w:rsidRPr="006B5B8F" w:rsidRDefault="00746DF7">
      <w:pPr>
        <w:pStyle w:val="afd"/>
        <w:wordWrap w:val="0"/>
        <w:snapToGrid w:val="0"/>
        <w:spacing w:line="360" w:lineRule="auto"/>
        <w:ind w:left="480" w:hanging="480"/>
        <w:jc w:val="right"/>
        <w:rPr>
          <w:rFonts w:ascii="宋体" w:hAnsi="宋体"/>
          <w:sz w:val="24"/>
          <w:szCs w:val="24"/>
        </w:rPr>
      </w:pPr>
      <w:r w:rsidRPr="006B5B8F">
        <w:rPr>
          <w:rFonts w:ascii="宋体" w:hAnsi="宋体" w:cs="宋体" w:hint="eastAsia"/>
          <w:sz w:val="24"/>
          <w:szCs w:val="24"/>
        </w:rPr>
        <w:t>残疾人福利性企业盖章：</w:t>
      </w:r>
    </w:p>
    <w:p w:rsidR="00811322" w:rsidRPr="006B5B8F" w:rsidRDefault="00746DF7">
      <w:pPr>
        <w:pStyle w:val="100"/>
        <w:wordWrap w:val="0"/>
        <w:spacing w:line="360" w:lineRule="auto"/>
        <w:jc w:val="right"/>
        <w:rPr>
          <w:rFonts w:ascii="宋体" w:hAnsi="宋体"/>
          <w:spacing w:val="20"/>
          <w:sz w:val="24"/>
          <w:szCs w:val="24"/>
          <w:u w:val="single"/>
        </w:rPr>
      </w:pPr>
      <w:r w:rsidRPr="006B5B8F">
        <w:rPr>
          <w:rFonts w:ascii="宋体" w:hAnsi="宋体" w:cs="宋体" w:hint="eastAsia"/>
          <w:sz w:val="24"/>
          <w:szCs w:val="24"/>
        </w:rPr>
        <w:t>日期：</w:t>
      </w:r>
    </w:p>
    <w:p w:rsidR="00811322" w:rsidRPr="006B5B8F" w:rsidRDefault="00811322">
      <w:pPr>
        <w:pStyle w:val="afd"/>
        <w:snapToGrid w:val="0"/>
        <w:ind w:left="682" w:hangingChars="283" w:hanging="682"/>
        <w:rPr>
          <w:rFonts w:ascii="宋体" w:hAnsi="宋体"/>
          <w:b/>
          <w:bCs/>
          <w:sz w:val="24"/>
          <w:szCs w:val="24"/>
        </w:rPr>
      </w:pPr>
    </w:p>
    <w:p w:rsidR="00811322" w:rsidRPr="006B5B8F" w:rsidRDefault="00811322">
      <w:pPr>
        <w:pStyle w:val="afd"/>
        <w:snapToGrid w:val="0"/>
        <w:ind w:left="682" w:hangingChars="283" w:hanging="682"/>
        <w:rPr>
          <w:rFonts w:ascii="宋体" w:hAnsi="宋体"/>
          <w:b/>
          <w:bCs/>
          <w:sz w:val="24"/>
          <w:szCs w:val="24"/>
        </w:rPr>
      </w:pPr>
    </w:p>
    <w:p w:rsidR="00811322" w:rsidRPr="006B5B8F" w:rsidRDefault="00746DF7">
      <w:pPr>
        <w:pStyle w:val="afd"/>
        <w:snapToGrid w:val="0"/>
        <w:ind w:left="759" w:hangingChars="300" w:hanging="759"/>
        <w:jc w:val="left"/>
        <w:rPr>
          <w:rFonts w:ascii="宋体" w:hAnsi="宋体"/>
          <w:spacing w:val="6"/>
          <w:sz w:val="24"/>
          <w:szCs w:val="24"/>
        </w:rPr>
      </w:pPr>
      <w:r w:rsidRPr="006B5B8F">
        <w:rPr>
          <w:rFonts w:ascii="宋体" w:hAnsi="宋体" w:cs="宋体" w:hint="eastAsia"/>
          <w:b/>
          <w:bCs/>
          <w:spacing w:val="6"/>
          <w:sz w:val="24"/>
          <w:szCs w:val="24"/>
        </w:rPr>
        <w:t>注：</w:t>
      </w:r>
      <w:r w:rsidRPr="006B5B8F">
        <w:rPr>
          <w:rFonts w:ascii="宋体" w:hAnsi="宋体" w:cs="宋体"/>
          <w:spacing w:val="6"/>
          <w:sz w:val="24"/>
          <w:szCs w:val="24"/>
        </w:rPr>
        <w:t>1.</w:t>
      </w:r>
      <w:r w:rsidRPr="006B5B8F">
        <w:rPr>
          <w:rFonts w:ascii="宋体" w:hAnsi="宋体" w:cs="宋体" w:hint="eastAsia"/>
          <w:spacing w:val="6"/>
          <w:sz w:val="24"/>
          <w:szCs w:val="24"/>
        </w:rPr>
        <w:t>须附相关主管部门（民政或残疾人联合会）的证明文件，否则视为非残疾人福利性企业。</w:t>
      </w:r>
    </w:p>
    <w:p w:rsidR="00811322" w:rsidRPr="006B5B8F" w:rsidRDefault="00746DF7">
      <w:pPr>
        <w:pStyle w:val="51"/>
        <w:spacing w:line="360" w:lineRule="auto"/>
        <w:jc w:val="center"/>
        <w:rPr>
          <w:rFonts w:ascii="宋体" w:hAnsi="宋体"/>
          <w:spacing w:val="6"/>
          <w:sz w:val="24"/>
          <w:szCs w:val="24"/>
        </w:rPr>
      </w:pPr>
      <w:r w:rsidRPr="006B5B8F">
        <w:rPr>
          <w:rFonts w:ascii="宋体" w:hAnsi="宋体" w:cs="宋体"/>
          <w:spacing w:val="6"/>
          <w:sz w:val="24"/>
          <w:szCs w:val="24"/>
        </w:rPr>
        <w:t>2.</w:t>
      </w:r>
      <w:r w:rsidRPr="006B5B8F">
        <w:rPr>
          <w:rFonts w:ascii="宋体" w:hAnsi="宋体" w:cs="宋体" w:hint="eastAsia"/>
          <w:spacing w:val="6"/>
          <w:sz w:val="24"/>
          <w:szCs w:val="24"/>
        </w:rPr>
        <w:t>提供的货物须按附表要求填写并作为残疾人福利性企业声明函附件。</w:t>
      </w: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811322">
      <w:pPr>
        <w:pStyle w:val="aff0"/>
        <w:spacing w:beforeLines="100" w:afterLines="100" w:after="240"/>
        <w:outlineLvl w:val="1"/>
        <w:rPr>
          <w:rFonts w:ascii="宋体" w:hAnsi="宋体" w:cs="Times New Roman"/>
          <w:sz w:val="44"/>
          <w:szCs w:val="44"/>
        </w:rPr>
      </w:pPr>
    </w:p>
    <w:p w:rsidR="00811322" w:rsidRPr="006B5B8F" w:rsidRDefault="00746DF7">
      <w:pPr>
        <w:pStyle w:val="aff0"/>
        <w:spacing w:beforeLines="100" w:afterLines="100" w:after="240"/>
        <w:outlineLvl w:val="1"/>
        <w:rPr>
          <w:rFonts w:ascii="宋体" w:hAnsi="宋体" w:cs="Times New Roman"/>
          <w:sz w:val="44"/>
          <w:szCs w:val="44"/>
        </w:rPr>
      </w:pPr>
      <w:bookmarkStart w:id="220" w:name="_Toc201927246"/>
      <w:bookmarkStart w:id="221" w:name="_Toc121907212"/>
      <w:r w:rsidRPr="006B5B8F">
        <w:rPr>
          <w:rFonts w:ascii="宋体" w:hAnsi="宋体" w:cs="宋体" w:hint="eastAsia"/>
          <w:sz w:val="44"/>
          <w:szCs w:val="44"/>
        </w:rPr>
        <w:lastRenderedPageBreak/>
        <w:t>二资信商务及技术文件格式</w:t>
      </w:r>
      <w:bookmarkEnd w:id="220"/>
      <w:bookmarkEnd w:id="221"/>
    </w:p>
    <w:p w:rsidR="00811322" w:rsidRPr="006B5B8F" w:rsidRDefault="00746DF7">
      <w:pPr>
        <w:pStyle w:val="29"/>
        <w:spacing w:line="360" w:lineRule="auto"/>
        <w:jc w:val="center"/>
        <w:rPr>
          <w:rFonts w:ascii="宋体" w:hAnsi="宋体"/>
          <w:sz w:val="28"/>
          <w:szCs w:val="28"/>
        </w:rPr>
      </w:pPr>
      <w:r w:rsidRPr="006B5B8F">
        <w:rPr>
          <w:rFonts w:ascii="宋体" w:hAnsi="宋体" w:cs="宋体" w:hint="eastAsia"/>
          <w:sz w:val="28"/>
          <w:szCs w:val="28"/>
        </w:rPr>
        <w:t>（根据具体实施项目调整相关格式）</w:t>
      </w:r>
      <w:bookmarkStart w:id="222" w:name="_Toc530551884"/>
      <w:bookmarkStart w:id="223" w:name="_Toc531359055"/>
      <w:bookmarkStart w:id="224" w:name="_Toc493956059"/>
    </w:p>
    <w:bookmarkEnd w:id="222"/>
    <w:bookmarkEnd w:id="223"/>
    <w:bookmarkEnd w:id="224"/>
    <w:p w:rsidR="00811322" w:rsidRPr="006B5B8F" w:rsidRDefault="00811322">
      <w:pPr>
        <w:pStyle w:val="29"/>
        <w:jc w:val="left"/>
        <w:rPr>
          <w:rFonts w:ascii="宋体" w:hAnsi="宋体"/>
          <w:sz w:val="28"/>
          <w:szCs w:val="28"/>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25" w:name="_Toc531359056"/>
      <w:bookmarkStart w:id="226" w:name="_Toc22628"/>
      <w:bookmarkStart w:id="227" w:name="_Toc121907213"/>
      <w:bookmarkStart w:id="228" w:name="_Toc19251"/>
      <w:bookmarkStart w:id="229" w:name="_Toc6948"/>
      <w:bookmarkStart w:id="230" w:name="_Toc201927247"/>
      <w:r w:rsidRPr="006B5B8F">
        <w:rPr>
          <w:rFonts w:ascii="宋体" w:eastAsia="宋体" w:hAnsi="宋体" w:cs="宋体"/>
          <w:sz w:val="24"/>
          <w:szCs w:val="24"/>
        </w:rPr>
        <w:t xml:space="preserve">2.1    </w:t>
      </w:r>
      <w:r w:rsidRPr="006B5B8F">
        <w:rPr>
          <w:rFonts w:ascii="宋体" w:eastAsia="宋体" w:hAnsi="宋体" w:cs="宋体" w:hint="eastAsia"/>
          <w:sz w:val="24"/>
          <w:szCs w:val="24"/>
        </w:rPr>
        <w:t>资信及商务文件封面</w:t>
      </w:r>
      <w:bookmarkEnd w:id="225"/>
      <w:r w:rsidRPr="006B5B8F">
        <w:rPr>
          <w:rFonts w:ascii="宋体" w:eastAsia="宋体" w:hAnsi="宋体" w:cs="宋体" w:hint="eastAsia"/>
          <w:sz w:val="24"/>
          <w:szCs w:val="24"/>
        </w:rPr>
        <w:t>格式</w:t>
      </w:r>
      <w:bookmarkEnd w:id="226"/>
      <w:bookmarkEnd w:id="227"/>
      <w:bookmarkEnd w:id="228"/>
      <w:bookmarkEnd w:id="229"/>
      <w:bookmarkEnd w:id="230"/>
    </w:p>
    <w:p w:rsidR="00811322" w:rsidRPr="006B5B8F" w:rsidRDefault="00746DF7">
      <w:pPr>
        <w:snapToGrid w:val="0"/>
        <w:jc w:val="center"/>
        <w:rPr>
          <w:rFonts w:ascii="宋体" w:hAnsi="宋体"/>
          <w:sz w:val="24"/>
          <w:szCs w:val="24"/>
        </w:rPr>
      </w:pPr>
      <w:r w:rsidRPr="006B5B8F">
        <w:rPr>
          <w:rFonts w:ascii="宋体" w:hAnsi="宋体" w:cs="宋体" w:hint="eastAsia"/>
          <w:b/>
          <w:bCs/>
          <w:sz w:val="32"/>
          <w:szCs w:val="32"/>
        </w:rPr>
        <w:t>投标文件</w:t>
      </w:r>
    </w:p>
    <w:p w:rsidR="00811322" w:rsidRPr="006B5B8F" w:rsidRDefault="00811322">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投标文件名称：</w:t>
            </w:r>
          </w:p>
        </w:tc>
        <w:tc>
          <w:tcPr>
            <w:tcW w:w="4536" w:type="dxa"/>
            <w:vAlign w:val="center"/>
          </w:tcPr>
          <w:p w:rsidR="00811322" w:rsidRPr="006B5B8F" w:rsidRDefault="00746DF7">
            <w:pPr>
              <w:jc w:val="left"/>
              <w:rPr>
                <w:rFonts w:ascii="宋体" w:hAnsi="宋体"/>
                <w:sz w:val="24"/>
                <w:szCs w:val="24"/>
              </w:rPr>
            </w:pPr>
            <w:r w:rsidRPr="006B5B8F">
              <w:rPr>
                <w:rFonts w:ascii="宋体" w:hAnsi="宋体" w:cs="宋体" w:hint="eastAsia"/>
                <w:sz w:val="24"/>
                <w:szCs w:val="24"/>
                <w:u w:val="single"/>
              </w:rPr>
              <w:t>资信商务及技术文件</w:t>
            </w: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采购编号：</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项目名称：</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标项：</w:t>
            </w:r>
          </w:p>
        </w:tc>
        <w:tc>
          <w:tcPr>
            <w:tcW w:w="4536" w:type="dxa"/>
            <w:vAlign w:val="center"/>
          </w:tcPr>
          <w:p w:rsidR="00811322" w:rsidRPr="006B5B8F" w:rsidRDefault="00746DF7">
            <w:pPr>
              <w:jc w:val="left"/>
              <w:rPr>
                <w:rFonts w:ascii="宋体" w:hAnsi="宋体"/>
                <w:sz w:val="24"/>
                <w:szCs w:val="24"/>
                <w:u w:val="single"/>
              </w:rPr>
            </w:pPr>
            <w:r w:rsidRPr="006B5B8F">
              <w:rPr>
                <w:rFonts w:ascii="宋体" w:hAnsi="宋体" w:cs="宋体" w:hint="eastAsia"/>
                <w:sz w:val="24"/>
                <w:szCs w:val="24"/>
                <w:u w:val="single"/>
              </w:rPr>
              <w:t>（若有）</w:t>
            </w:r>
          </w:p>
        </w:tc>
      </w:tr>
      <w:tr w:rsidR="00811322" w:rsidRPr="006B5B8F">
        <w:trPr>
          <w:trHeight w:val="397"/>
          <w:jc w:val="center"/>
        </w:trPr>
        <w:tc>
          <w:tcPr>
            <w:tcW w:w="2518" w:type="dxa"/>
            <w:vAlign w:val="center"/>
          </w:tcPr>
          <w:p w:rsidR="00811322" w:rsidRPr="006B5B8F" w:rsidRDefault="00811322">
            <w:pPr>
              <w:jc w:val="distribute"/>
              <w:rPr>
                <w:rFonts w:ascii="宋体" w:hAnsi="宋体"/>
                <w:sz w:val="24"/>
                <w:szCs w:val="24"/>
              </w:rPr>
            </w:pP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投标人全称（盖章）：</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投标人地址：</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7054" w:type="dxa"/>
            <w:gridSpan w:val="2"/>
            <w:vAlign w:val="center"/>
          </w:tcPr>
          <w:p w:rsidR="00811322" w:rsidRPr="006B5B8F" w:rsidRDefault="00811322">
            <w:pPr>
              <w:jc w:val="left"/>
              <w:rPr>
                <w:rFonts w:ascii="宋体" w:hAnsi="宋体"/>
                <w:sz w:val="24"/>
                <w:szCs w:val="24"/>
                <w:u w:val="single"/>
              </w:rPr>
            </w:pPr>
          </w:p>
        </w:tc>
      </w:tr>
      <w:tr w:rsidR="00811322" w:rsidRPr="006B5B8F">
        <w:trPr>
          <w:trHeight w:val="397"/>
          <w:jc w:val="center"/>
        </w:trPr>
        <w:tc>
          <w:tcPr>
            <w:tcW w:w="7054" w:type="dxa"/>
            <w:gridSpan w:val="2"/>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年月日</w:t>
            </w:r>
          </w:p>
        </w:tc>
      </w:tr>
    </w:tbl>
    <w:p w:rsidR="00811322" w:rsidRPr="006B5B8F" w:rsidRDefault="00811322">
      <w:pPr>
        <w:pStyle w:val="a1"/>
        <w:spacing w:line="360" w:lineRule="auto"/>
        <w:ind w:firstLine="0"/>
        <w:jc w:val="center"/>
        <w:rPr>
          <w:rFonts w:ascii="宋体" w:hAnsi="宋体"/>
          <w:sz w:val="24"/>
          <w:szCs w:val="24"/>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31" w:name="_Toc121907214"/>
      <w:bookmarkStart w:id="232" w:name="_Toc30138"/>
      <w:bookmarkStart w:id="233" w:name="_Toc15931"/>
      <w:bookmarkStart w:id="234" w:name="_Toc531359057"/>
      <w:bookmarkStart w:id="235" w:name="_Toc26974"/>
      <w:bookmarkStart w:id="236" w:name="_Toc201927248"/>
      <w:r w:rsidRPr="006B5B8F">
        <w:rPr>
          <w:rFonts w:ascii="宋体" w:eastAsia="宋体" w:hAnsi="宋体" w:cs="宋体"/>
          <w:sz w:val="24"/>
          <w:szCs w:val="24"/>
        </w:rPr>
        <w:t>2.2</w:t>
      </w:r>
      <w:r w:rsidRPr="006B5B8F">
        <w:rPr>
          <w:rFonts w:ascii="宋体" w:eastAsia="宋体" w:hAnsi="宋体" w:cs="宋体" w:hint="eastAsia"/>
          <w:sz w:val="24"/>
          <w:szCs w:val="24"/>
        </w:rPr>
        <w:t>资信商务及技术文件目录</w:t>
      </w:r>
      <w:bookmarkEnd w:id="231"/>
      <w:bookmarkEnd w:id="232"/>
      <w:bookmarkEnd w:id="233"/>
      <w:bookmarkEnd w:id="234"/>
      <w:bookmarkEnd w:id="235"/>
      <w:bookmarkEnd w:id="236"/>
    </w:p>
    <w:p w:rsidR="00811322" w:rsidRPr="006B5B8F" w:rsidRDefault="00811322">
      <w:pPr>
        <w:pStyle w:val="a1"/>
        <w:spacing w:line="360" w:lineRule="auto"/>
        <w:ind w:firstLine="0"/>
        <w:rPr>
          <w:rFonts w:ascii="宋体" w:hAnsi="宋体"/>
          <w:sz w:val="24"/>
          <w:szCs w:val="24"/>
        </w:rPr>
      </w:pPr>
    </w:p>
    <w:p w:rsidR="00811322" w:rsidRPr="006B5B8F" w:rsidRDefault="00746DF7">
      <w:pPr>
        <w:pStyle w:val="a1"/>
        <w:ind w:firstLine="0"/>
        <w:jc w:val="center"/>
        <w:rPr>
          <w:rFonts w:ascii="宋体" w:hAnsi="宋体"/>
          <w:sz w:val="24"/>
          <w:szCs w:val="24"/>
        </w:rPr>
      </w:pPr>
      <w:r w:rsidRPr="006B5B8F">
        <w:rPr>
          <w:rFonts w:ascii="宋体" w:hAnsi="宋体" w:cs="宋体" w:hint="eastAsia"/>
          <w:sz w:val="24"/>
          <w:szCs w:val="24"/>
        </w:rPr>
        <w:t>（格式自行设计）</w:t>
      </w:r>
      <w:bookmarkStart w:id="237" w:name="_Toc531359058"/>
    </w:p>
    <w:p w:rsidR="00811322" w:rsidRPr="006B5B8F" w:rsidRDefault="00811322">
      <w:pPr>
        <w:pStyle w:val="a1"/>
        <w:spacing w:line="360" w:lineRule="auto"/>
        <w:ind w:firstLine="0"/>
        <w:rPr>
          <w:rFonts w:ascii="宋体" w:hAnsi="宋体"/>
          <w:sz w:val="24"/>
          <w:szCs w:val="24"/>
        </w:rPr>
      </w:pPr>
    </w:p>
    <w:p w:rsidR="00811322" w:rsidRPr="006B5B8F" w:rsidRDefault="00811322">
      <w:pPr>
        <w:pStyle w:val="3"/>
        <w:spacing w:before="0" w:after="0"/>
        <w:ind w:firstLineChars="0" w:firstLine="0"/>
        <w:jc w:val="left"/>
        <w:rPr>
          <w:rFonts w:ascii="宋体" w:eastAsia="宋体" w:hAnsi="宋体" w:cs="Times New Roman"/>
          <w:sz w:val="24"/>
          <w:szCs w:val="24"/>
        </w:rPr>
        <w:sectPr w:rsidR="00811322" w:rsidRPr="006B5B8F">
          <w:headerReference w:type="default" r:id="rId23"/>
          <w:footerReference w:type="default" r:id="rId24"/>
          <w:pgSz w:w="11906" w:h="16838"/>
          <w:pgMar w:top="1440" w:right="1440" w:bottom="1440" w:left="1440" w:header="851" w:footer="851" w:gutter="0"/>
          <w:cols w:space="720"/>
          <w:docGrid w:linePitch="312"/>
        </w:sect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38" w:name="_Toc121907215"/>
      <w:bookmarkStart w:id="239" w:name="_Toc17355"/>
      <w:bookmarkStart w:id="240" w:name="_Toc1563"/>
      <w:bookmarkStart w:id="241" w:name="_Toc201927249"/>
      <w:bookmarkStart w:id="242" w:name="_Toc25772"/>
      <w:r w:rsidRPr="006B5B8F">
        <w:rPr>
          <w:rFonts w:ascii="宋体" w:eastAsia="宋体" w:hAnsi="宋体" w:cs="宋体"/>
          <w:sz w:val="24"/>
          <w:szCs w:val="24"/>
        </w:rPr>
        <w:lastRenderedPageBreak/>
        <w:t xml:space="preserve">2.3   </w:t>
      </w:r>
      <w:r w:rsidRPr="006B5B8F">
        <w:rPr>
          <w:rFonts w:ascii="宋体" w:eastAsia="宋体" w:hAnsi="宋体" w:cs="宋体" w:hint="eastAsia"/>
          <w:sz w:val="24"/>
          <w:szCs w:val="24"/>
        </w:rPr>
        <w:t>投标函</w:t>
      </w:r>
      <w:bookmarkEnd w:id="237"/>
      <w:r w:rsidRPr="006B5B8F">
        <w:rPr>
          <w:rFonts w:ascii="宋体" w:eastAsia="宋体" w:hAnsi="宋体" w:cs="宋体" w:hint="eastAsia"/>
          <w:sz w:val="24"/>
          <w:szCs w:val="24"/>
        </w:rPr>
        <w:t>格式</w:t>
      </w:r>
      <w:bookmarkEnd w:id="238"/>
      <w:bookmarkEnd w:id="239"/>
      <w:bookmarkEnd w:id="240"/>
      <w:bookmarkEnd w:id="241"/>
      <w:bookmarkEnd w:id="242"/>
    </w:p>
    <w:p w:rsidR="00811322" w:rsidRPr="006B5B8F" w:rsidRDefault="00746DF7">
      <w:pPr>
        <w:pStyle w:val="a1"/>
        <w:spacing w:line="360" w:lineRule="auto"/>
        <w:ind w:firstLine="0"/>
        <w:jc w:val="center"/>
        <w:rPr>
          <w:rFonts w:ascii="宋体" w:hAnsi="宋体"/>
          <w:b/>
          <w:bCs/>
          <w:sz w:val="32"/>
          <w:szCs w:val="32"/>
        </w:rPr>
      </w:pPr>
      <w:r w:rsidRPr="006B5B8F">
        <w:rPr>
          <w:rFonts w:ascii="宋体" w:hAnsi="宋体" w:cs="宋体" w:hint="eastAsia"/>
          <w:b/>
          <w:bCs/>
          <w:sz w:val="32"/>
          <w:szCs w:val="32"/>
        </w:rPr>
        <w:t>投标函</w:t>
      </w:r>
    </w:p>
    <w:p w:rsidR="00811322" w:rsidRPr="006B5B8F" w:rsidRDefault="00746DF7">
      <w:pPr>
        <w:pStyle w:val="0"/>
        <w:tabs>
          <w:tab w:val="left" w:pos="0"/>
        </w:tabs>
        <w:spacing w:line="360" w:lineRule="auto"/>
        <w:rPr>
          <w:rFonts w:hAnsi="宋体" w:cs="Times New Roman"/>
          <w:sz w:val="24"/>
          <w:szCs w:val="24"/>
        </w:rPr>
      </w:pPr>
      <w:r w:rsidRPr="006B5B8F">
        <w:rPr>
          <w:rFonts w:hAnsi="宋体" w:hint="eastAsia"/>
          <w:sz w:val="24"/>
          <w:szCs w:val="24"/>
        </w:rPr>
        <w:t>致：</w:t>
      </w:r>
      <w:r w:rsidRPr="006B5B8F">
        <w:rPr>
          <w:rFonts w:hAnsi="宋体" w:hint="eastAsia"/>
          <w:sz w:val="24"/>
          <w:szCs w:val="24"/>
          <w:u w:val="single"/>
        </w:rPr>
        <w:t>（采购人名称）</w:t>
      </w:r>
      <w:r w:rsidRPr="006B5B8F">
        <w:rPr>
          <w:rFonts w:hAnsi="宋体" w:hint="eastAsia"/>
          <w:sz w:val="24"/>
          <w:szCs w:val="24"/>
        </w:rPr>
        <w:t>：</w:t>
      </w:r>
    </w:p>
    <w:p w:rsidR="00811322" w:rsidRPr="006B5B8F" w:rsidRDefault="00746DF7">
      <w:pPr>
        <w:pStyle w:val="0"/>
        <w:tabs>
          <w:tab w:val="left" w:pos="0"/>
        </w:tabs>
        <w:spacing w:line="360" w:lineRule="auto"/>
        <w:ind w:firstLineChars="200" w:firstLine="480"/>
        <w:rPr>
          <w:rFonts w:hAnsi="宋体" w:cs="Times New Roman"/>
          <w:sz w:val="24"/>
          <w:szCs w:val="24"/>
        </w:rPr>
      </w:pPr>
      <w:r w:rsidRPr="006B5B8F">
        <w:rPr>
          <w:rFonts w:hAnsi="宋体" w:hint="eastAsia"/>
          <w:sz w:val="24"/>
          <w:szCs w:val="24"/>
        </w:rPr>
        <w:t>根据贵方</w:t>
      </w:r>
      <w:r w:rsidRPr="006B5B8F">
        <w:rPr>
          <w:rFonts w:hAnsi="宋体" w:hint="eastAsia"/>
          <w:sz w:val="24"/>
          <w:szCs w:val="24"/>
          <w:u w:val="single"/>
        </w:rPr>
        <w:t>（项目名称）（项目编号）（标项）</w:t>
      </w:r>
      <w:r w:rsidRPr="006B5B8F">
        <w:rPr>
          <w:rFonts w:hAnsi="宋体" w:hint="eastAsia"/>
          <w:sz w:val="24"/>
          <w:szCs w:val="24"/>
        </w:rPr>
        <w:t>的招标文件要求，正式授权下述签字人</w:t>
      </w:r>
      <w:r w:rsidRPr="006B5B8F">
        <w:rPr>
          <w:rFonts w:hAnsi="宋体" w:hint="eastAsia"/>
          <w:sz w:val="24"/>
          <w:szCs w:val="24"/>
          <w:u w:val="single"/>
        </w:rPr>
        <w:t>（姓名和职务）</w:t>
      </w:r>
      <w:r w:rsidRPr="006B5B8F">
        <w:rPr>
          <w:rFonts w:hAnsi="宋体" w:hint="eastAsia"/>
          <w:sz w:val="24"/>
          <w:szCs w:val="24"/>
        </w:rPr>
        <w:t>全权代表投标人</w:t>
      </w:r>
      <w:r w:rsidRPr="006B5B8F">
        <w:rPr>
          <w:rFonts w:hAnsi="宋体" w:hint="eastAsia"/>
          <w:sz w:val="24"/>
          <w:szCs w:val="24"/>
          <w:u w:val="single"/>
        </w:rPr>
        <w:t>（投标人全称）</w:t>
      </w:r>
      <w:r w:rsidRPr="006B5B8F">
        <w:rPr>
          <w:rFonts w:hAnsi="宋体" w:hint="eastAsia"/>
          <w:sz w:val="24"/>
          <w:szCs w:val="24"/>
        </w:rPr>
        <w:t>参加贵方组织的有关招标活动，并提交下述文件：</w:t>
      </w:r>
    </w:p>
    <w:p w:rsidR="00811322" w:rsidRPr="006B5B8F" w:rsidRDefault="00746DF7">
      <w:pPr>
        <w:pStyle w:val="0"/>
        <w:tabs>
          <w:tab w:val="left" w:pos="0"/>
        </w:tabs>
        <w:spacing w:line="360" w:lineRule="auto"/>
        <w:ind w:firstLineChars="200" w:firstLine="480"/>
        <w:rPr>
          <w:rFonts w:hAnsi="宋体" w:cs="Times New Roman"/>
          <w:sz w:val="24"/>
          <w:szCs w:val="24"/>
        </w:rPr>
      </w:pPr>
      <w:r w:rsidRPr="006B5B8F">
        <w:rPr>
          <w:rFonts w:hAnsi="宋体" w:hint="eastAsia"/>
          <w:sz w:val="24"/>
          <w:szCs w:val="24"/>
        </w:rPr>
        <w:t>政府采购</w:t>
      </w:r>
      <w:proofErr w:type="gramStart"/>
      <w:r w:rsidRPr="006B5B8F">
        <w:rPr>
          <w:rFonts w:hAnsi="宋体" w:hint="eastAsia"/>
          <w:sz w:val="24"/>
          <w:szCs w:val="24"/>
        </w:rPr>
        <w:t>云系统</w:t>
      </w:r>
      <w:proofErr w:type="gramEnd"/>
      <w:r w:rsidRPr="006B5B8F">
        <w:rPr>
          <w:rFonts w:hAnsi="宋体" w:hint="eastAsia"/>
          <w:sz w:val="24"/>
          <w:szCs w:val="24"/>
        </w:rPr>
        <w:t>提交电子加密投标文件份；</w:t>
      </w:r>
    </w:p>
    <w:p w:rsidR="00811322" w:rsidRPr="006B5B8F" w:rsidRDefault="00746DF7">
      <w:pPr>
        <w:pStyle w:val="0"/>
        <w:tabs>
          <w:tab w:val="left" w:pos="0"/>
        </w:tabs>
        <w:spacing w:line="360" w:lineRule="auto"/>
        <w:ind w:firstLineChars="200" w:firstLine="480"/>
        <w:rPr>
          <w:rFonts w:hAnsi="宋体" w:cs="Times New Roman"/>
          <w:sz w:val="24"/>
          <w:szCs w:val="24"/>
        </w:rPr>
      </w:pPr>
      <w:r w:rsidRPr="006B5B8F">
        <w:rPr>
          <w:rFonts w:hAnsi="宋体" w:hint="eastAsia"/>
          <w:sz w:val="24"/>
          <w:szCs w:val="24"/>
        </w:rPr>
        <w:t>据此函我方就本次投标有关事项郑重承诺如下：</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1</w:t>
      </w:r>
      <w:r w:rsidRPr="006B5B8F">
        <w:rPr>
          <w:rFonts w:hAnsi="宋体" w:hint="eastAsia"/>
          <w:sz w:val="24"/>
          <w:szCs w:val="24"/>
        </w:rPr>
        <w:t>、我方向贵方提交的所有投标文件、资料都是准确的和真实的。</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2</w:t>
      </w:r>
      <w:r w:rsidRPr="006B5B8F">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3</w:t>
      </w:r>
      <w:r w:rsidRPr="006B5B8F">
        <w:rPr>
          <w:rFonts w:hAnsi="宋体" w:hint="eastAsia"/>
          <w:sz w:val="24"/>
          <w:szCs w:val="24"/>
        </w:rPr>
        <w:t>、如果我方中标，在合同签订后</w:t>
      </w:r>
      <w:r w:rsidRPr="006B5B8F">
        <w:rPr>
          <w:rFonts w:hAnsi="宋体" w:hint="eastAsia"/>
          <w:sz w:val="24"/>
          <w:szCs w:val="24"/>
          <w:u w:val="single"/>
        </w:rPr>
        <w:t xml:space="preserve">       </w:t>
      </w:r>
      <w:r w:rsidRPr="006B5B8F">
        <w:rPr>
          <w:rFonts w:hAnsi="宋体" w:hint="eastAsia"/>
          <w:sz w:val="24"/>
          <w:szCs w:val="24"/>
        </w:rPr>
        <w:t xml:space="preserve"> 天（日历天）完成该项目。</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4</w:t>
      </w:r>
      <w:r w:rsidRPr="006B5B8F">
        <w:rPr>
          <w:rFonts w:hAnsi="宋体" w:hint="eastAsia"/>
          <w:sz w:val="24"/>
          <w:szCs w:val="24"/>
        </w:rPr>
        <w:t>、如果我方中标，将派出</w:t>
      </w:r>
      <w:r w:rsidRPr="006B5B8F">
        <w:rPr>
          <w:rFonts w:hAnsi="宋体" w:hint="eastAsia"/>
          <w:sz w:val="24"/>
          <w:szCs w:val="24"/>
          <w:u w:val="single"/>
        </w:rPr>
        <w:t>（姓名及身份证号码），</w:t>
      </w:r>
      <w:r w:rsidRPr="006B5B8F">
        <w:rPr>
          <w:rFonts w:hAnsi="宋体" w:hint="eastAsia"/>
          <w:sz w:val="24"/>
          <w:szCs w:val="24"/>
        </w:rPr>
        <w:t>作为本项目与采购单位联系的项目实施负责人，联系手机号码：</w:t>
      </w:r>
      <w:r w:rsidRPr="006B5B8F">
        <w:rPr>
          <w:rFonts w:hAnsi="宋体" w:hint="eastAsia"/>
          <w:sz w:val="24"/>
          <w:szCs w:val="24"/>
          <w:u w:val="single"/>
        </w:rPr>
        <w:t xml:space="preserve">     </w:t>
      </w:r>
      <w:r w:rsidRPr="006B5B8F">
        <w:rPr>
          <w:rFonts w:hAnsi="宋体" w:hint="eastAsia"/>
          <w:sz w:val="24"/>
          <w:szCs w:val="24"/>
        </w:rPr>
        <w:t>。在项目实施过程中，并承诺项目实施负责人不更换，若确需要更换的，书面征得采购人同意后才准予更换。</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5</w:t>
      </w:r>
      <w:r w:rsidRPr="006B5B8F">
        <w:rPr>
          <w:rFonts w:hAnsi="宋体" w:hint="eastAsia"/>
          <w:sz w:val="24"/>
          <w:szCs w:val="24"/>
        </w:rPr>
        <w:t xml:space="preserve">、我方的投标有效期自在开标日起 </w:t>
      </w:r>
      <w:r w:rsidRPr="006B5B8F">
        <w:rPr>
          <w:rFonts w:hAnsi="宋体"/>
          <w:sz w:val="24"/>
          <w:szCs w:val="24"/>
          <w:u w:val="single"/>
        </w:rPr>
        <w:t xml:space="preserve">  90  </w:t>
      </w:r>
      <w:r w:rsidRPr="006B5B8F">
        <w:rPr>
          <w:rFonts w:hAnsi="宋体" w:hint="eastAsia"/>
          <w:sz w:val="24"/>
          <w:szCs w:val="24"/>
        </w:rPr>
        <w:t>天内有效。如果在开标后规定的投标有效期内撤回投标，贵方可按相关规定处理我方。</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6</w:t>
      </w:r>
      <w:r w:rsidRPr="006B5B8F">
        <w:rPr>
          <w:rFonts w:hAnsi="宋体" w:hint="eastAsia"/>
          <w:sz w:val="24"/>
          <w:szCs w:val="24"/>
        </w:rPr>
        <w:t>、我方在投标之前已经与贵方进行了充分的沟通，完全理解并接受招标文件的各项规定和要求，对招标文件的合理性、合法性不再有异议。</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hint="eastAsia"/>
          <w:sz w:val="24"/>
          <w:szCs w:val="24"/>
        </w:rPr>
        <w:t>我方愿意向贵方提供真实完整的任何与该项投标有关的数据、情况和技术资料。若贵方需要，我方愿意提供我方</w:t>
      </w:r>
      <w:proofErr w:type="gramStart"/>
      <w:r w:rsidRPr="006B5B8F">
        <w:rPr>
          <w:rFonts w:hAnsi="宋体" w:hint="eastAsia"/>
          <w:sz w:val="24"/>
          <w:szCs w:val="24"/>
        </w:rPr>
        <w:t>作出</w:t>
      </w:r>
      <w:proofErr w:type="gramEnd"/>
      <w:r w:rsidRPr="006B5B8F">
        <w:rPr>
          <w:rFonts w:hAnsi="宋体" w:hint="eastAsia"/>
          <w:sz w:val="24"/>
          <w:szCs w:val="24"/>
        </w:rPr>
        <w:t>的一切承诺的证明材料。</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7</w:t>
      </w:r>
      <w:r w:rsidRPr="006B5B8F">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8</w:t>
      </w:r>
      <w:r w:rsidRPr="006B5B8F">
        <w:rPr>
          <w:rFonts w:hAnsi="宋体" w:hint="eastAsia"/>
          <w:sz w:val="24"/>
          <w:szCs w:val="24"/>
        </w:rPr>
        <w:t>、我方不是采购人的附属机构，并未为本项目提供整体设计、规范编制或者项目管理、监理、监测等服务。</w:t>
      </w:r>
    </w:p>
    <w:p w:rsidR="00811322" w:rsidRPr="006B5B8F" w:rsidRDefault="00746DF7">
      <w:pPr>
        <w:pStyle w:val="0"/>
        <w:spacing w:line="360" w:lineRule="auto"/>
        <w:ind w:firstLineChars="200" w:firstLine="480"/>
        <w:rPr>
          <w:rFonts w:hAnsi="宋体" w:cs="Times New Roman"/>
          <w:sz w:val="24"/>
          <w:szCs w:val="24"/>
        </w:rPr>
      </w:pPr>
      <w:r w:rsidRPr="006B5B8F">
        <w:rPr>
          <w:rFonts w:hAnsi="宋体"/>
          <w:sz w:val="24"/>
          <w:szCs w:val="24"/>
        </w:rPr>
        <w:t>10</w:t>
      </w:r>
      <w:r w:rsidRPr="006B5B8F">
        <w:rPr>
          <w:rFonts w:hAnsi="宋体" w:hint="eastAsia"/>
          <w:sz w:val="24"/>
          <w:szCs w:val="24"/>
        </w:rPr>
        <w:t>、我方将严格遵守《中华人民共和国政府采购法》第七十七条规定：投标人有下列情形之一的，处以采购金额</w:t>
      </w:r>
      <w:r w:rsidRPr="006B5B8F">
        <w:rPr>
          <w:rFonts w:hAnsi="宋体"/>
          <w:sz w:val="24"/>
          <w:szCs w:val="24"/>
        </w:rPr>
        <w:t>5</w:t>
      </w:r>
      <w:r w:rsidRPr="006B5B8F">
        <w:rPr>
          <w:rFonts w:hAnsi="宋体" w:hint="eastAsia"/>
          <w:sz w:val="24"/>
          <w:szCs w:val="24"/>
        </w:rPr>
        <w:t>‰以上</w:t>
      </w:r>
      <w:r w:rsidRPr="006B5B8F">
        <w:rPr>
          <w:rFonts w:hAnsi="宋体"/>
          <w:sz w:val="24"/>
          <w:szCs w:val="24"/>
        </w:rPr>
        <w:t>10</w:t>
      </w:r>
      <w:r w:rsidRPr="006B5B8F">
        <w:rPr>
          <w:rFonts w:hAnsi="宋体" w:hint="eastAsia"/>
          <w:sz w:val="24"/>
          <w:szCs w:val="24"/>
        </w:rPr>
        <w:t>‰以下的罚款，列入不良行为记录名单，在一</w:t>
      </w:r>
      <w:r w:rsidRPr="006B5B8F">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rsidR="00811322" w:rsidRPr="006B5B8F" w:rsidRDefault="00746DF7">
      <w:pPr>
        <w:pStyle w:val="0"/>
        <w:spacing w:line="360" w:lineRule="auto"/>
        <w:ind w:firstLineChars="100" w:firstLine="240"/>
        <w:rPr>
          <w:rFonts w:hAnsi="宋体" w:cs="Times New Roman"/>
          <w:sz w:val="24"/>
          <w:szCs w:val="24"/>
        </w:rPr>
      </w:pPr>
      <w:r w:rsidRPr="006B5B8F">
        <w:rPr>
          <w:rFonts w:hAnsi="宋体" w:hint="eastAsia"/>
          <w:sz w:val="24"/>
          <w:szCs w:val="24"/>
        </w:rPr>
        <w:t>（一）提供虚假材料谋取中标、成交的；</w:t>
      </w:r>
    </w:p>
    <w:p w:rsidR="00811322" w:rsidRPr="006B5B8F" w:rsidRDefault="00746DF7">
      <w:pPr>
        <w:pStyle w:val="0"/>
        <w:spacing w:line="360" w:lineRule="auto"/>
        <w:ind w:firstLineChars="100" w:firstLine="240"/>
        <w:rPr>
          <w:rFonts w:hAnsi="宋体" w:cs="Times New Roman"/>
          <w:sz w:val="24"/>
          <w:szCs w:val="24"/>
        </w:rPr>
      </w:pPr>
      <w:r w:rsidRPr="006B5B8F">
        <w:rPr>
          <w:rFonts w:hAnsi="宋体" w:hint="eastAsia"/>
          <w:sz w:val="24"/>
          <w:szCs w:val="24"/>
        </w:rPr>
        <w:t>（二）采取不正当手段诋毁、排挤其他投标人的；</w:t>
      </w:r>
    </w:p>
    <w:p w:rsidR="00811322" w:rsidRPr="006B5B8F" w:rsidRDefault="00746DF7">
      <w:pPr>
        <w:pStyle w:val="0"/>
        <w:spacing w:line="360" w:lineRule="auto"/>
        <w:ind w:firstLineChars="100" w:firstLine="240"/>
        <w:rPr>
          <w:rFonts w:hAnsi="宋体" w:cs="Times New Roman"/>
          <w:sz w:val="24"/>
          <w:szCs w:val="24"/>
        </w:rPr>
      </w:pPr>
      <w:r w:rsidRPr="006B5B8F">
        <w:rPr>
          <w:rFonts w:hAnsi="宋体" w:hint="eastAsia"/>
          <w:sz w:val="24"/>
          <w:szCs w:val="24"/>
        </w:rPr>
        <w:t>（三）与采购人、其它投标人或者采购代理机构恶意串通的；</w:t>
      </w:r>
    </w:p>
    <w:p w:rsidR="00811322" w:rsidRPr="006B5B8F" w:rsidRDefault="00746DF7">
      <w:pPr>
        <w:pStyle w:val="0"/>
        <w:spacing w:line="360" w:lineRule="auto"/>
        <w:ind w:firstLineChars="100" w:firstLine="240"/>
        <w:rPr>
          <w:rFonts w:hAnsi="宋体" w:cs="Times New Roman"/>
          <w:sz w:val="24"/>
          <w:szCs w:val="24"/>
        </w:rPr>
      </w:pPr>
      <w:r w:rsidRPr="006B5B8F">
        <w:rPr>
          <w:rFonts w:hAnsi="宋体" w:hint="eastAsia"/>
          <w:sz w:val="24"/>
          <w:szCs w:val="24"/>
        </w:rPr>
        <w:t>（四）向采购人、采购代理机构行贿或者提供其他不正当利益的；</w:t>
      </w:r>
    </w:p>
    <w:p w:rsidR="00811322" w:rsidRPr="006B5B8F" w:rsidRDefault="00746DF7">
      <w:pPr>
        <w:pStyle w:val="0"/>
        <w:spacing w:line="360" w:lineRule="auto"/>
        <w:ind w:firstLineChars="100" w:firstLine="240"/>
        <w:rPr>
          <w:rFonts w:hAnsi="宋体" w:cs="Times New Roman"/>
          <w:sz w:val="24"/>
          <w:szCs w:val="24"/>
        </w:rPr>
      </w:pPr>
      <w:r w:rsidRPr="006B5B8F">
        <w:rPr>
          <w:rFonts w:hAnsi="宋体" w:hint="eastAsia"/>
          <w:sz w:val="24"/>
          <w:szCs w:val="24"/>
        </w:rPr>
        <w:t>（五）在招标采购过程中与采购人进行协商谈判的；</w:t>
      </w:r>
    </w:p>
    <w:p w:rsidR="00811322" w:rsidRPr="006B5B8F" w:rsidRDefault="00746DF7">
      <w:pPr>
        <w:pStyle w:val="0"/>
        <w:spacing w:line="360" w:lineRule="auto"/>
        <w:ind w:firstLineChars="100" w:firstLine="240"/>
        <w:rPr>
          <w:rFonts w:hAnsi="宋体" w:cs="Times New Roman"/>
          <w:sz w:val="24"/>
          <w:szCs w:val="24"/>
        </w:rPr>
      </w:pPr>
      <w:r w:rsidRPr="006B5B8F">
        <w:rPr>
          <w:rFonts w:hAnsi="宋体" w:hint="eastAsia"/>
          <w:sz w:val="24"/>
          <w:szCs w:val="24"/>
        </w:rPr>
        <w:t>（六）拒绝有关部门监督检查或提供虚假情况的。</w:t>
      </w:r>
    </w:p>
    <w:p w:rsidR="00811322" w:rsidRPr="006B5B8F" w:rsidRDefault="00746DF7">
      <w:pPr>
        <w:pStyle w:val="0"/>
        <w:spacing w:line="360" w:lineRule="auto"/>
        <w:ind w:firstLineChars="100" w:firstLine="240"/>
        <w:rPr>
          <w:rFonts w:hAnsi="宋体" w:cs="Times New Roman"/>
          <w:sz w:val="24"/>
          <w:szCs w:val="24"/>
        </w:rPr>
      </w:pPr>
      <w:r w:rsidRPr="006B5B8F">
        <w:rPr>
          <w:rFonts w:hAnsi="宋体"/>
          <w:sz w:val="24"/>
          <w:szCs w:val="24"/>
        </w:rPr>
        <w:t>11</w:t>
      </w:r>
      <w:r w:rsidRPr="006B5B8F">
        <w:rPr>
          <w:rFonts w:hAnsi="宋体" w:hint="eastAsia"/>
          <w:sz w:val="24"/>
          <w:szCs w:val="24"/>
        </w:rPr>
        <w:t>、如中标，本投标文件至本项目合同履行</w:t>
      </w:r>
      <w:proofErr w:type="gramStart"/>
      <w:r w:rsidRPr="006B5B8F">
        <w:rPr>
          <w:rFonts w:hAnsi="宋体" w:hint="eastAsia"/>
          <w:sz w:val="24"/>
          <w:szCs w:val="24"/>
        </w:rPr>
        <w:t>完毕止均保持</w:t>
      </w:r>
      <w:proofErr w:type="gramEnd"/>
      <w:r w:rsidRPr="006B5B8F">
        <w:rPr>
          <w:rFonts w:hAnsi="宋体" w:hint="eastAsia"/>
          <w:sz w:val="24"/>
          <w:szCs w:val="24"/>
        </w:rPr>
        <w:t>有效，我方将按招标文件及政府采购法律、法规的规定履行合同责任和义务。</w:t>
      </w:r>
    </w:p>
    <w:p w:rsidR="00811322" w:rsidRPr="006B5B8F" w:rsidRDefault="00746DF7">
      <w:pPr>
        <w:pStyle w:val="0"/>
        <w:spacing w:line="360" w:lineRule="auto"/>
        <w:ind w:firstLineChars="100" w:firstLine="240"/>
        <w:rPr>
          <w:rFonts w:hAnsi="宋体" w:cs="Times New Roman"/>
          <w:sz w:val="24"/>
          <w:szCs w:val="24"/>
        </w:rPr>
      </w:pPr>
      <w:r w:rsidRPr="006B5B8F">
        <w:rPr>
          <w:rFonts w:hAnsi="宋体"/>
          <w:sz w:val="24"/>
          <w:szCs w:val="24"/>
        </w:rPr>
        <w:t>12</w:t>
      </w:r>
      <w:r w:rsidRPr="006B5B8F">
        <w:rPr>
          <w:rFonts w:hAnsi="宋体" w:hint="eastAsia"/>
          <w:sz w:val="24"/>
          <w:szCs w:val="24"/>
        </w:rPr>
        <w:t>、以上事项如有虚假或隐瞒，我方愿意承担一切不利后果，并不再寻求任何旨在减轻或免除法律责任。</w:t>
      </w:r>
    </w:p>
    <w:p w:rsidR="00811322" w:rsidRPr="006B5B8F" w:rsidRDefault="00746DF7">
      <w:pPr>
        <w:pStyle w:val="0"/>
        <w:spacing w:line="360" w:lineRule="auto"/>
        <w:ind w:firstLine="480"/>
        <w:rPr>
          <w:rFonts w:hAnsi="宋体" w:cs="Times New Roman"/>
          <w:sz w:val="24"/>
          <w:szCs w:val="24"/>
        </w:rPr>
      </w:pPr>
      <w:r w:rsidRPr="006B5B8F">
        <w:rPr>
          <w:rFonts w:hAnsi="宋体" w:hint="eastAsia"/>
          <w:sz w:val="24"/>
          <w:szCs w:val="24"/>
        </w:rPr>
        <w:t>与本次投标有关的一切正式往来信函请寄：</w:t>
      </w:r>
    </w:p>
    <w:p w:rsidR="00811322" w:rsidRPr="006B5B8F" w:rsidRDefault="00746DF7">
      <w:pPr>
        <w:pStyle w:val="0"/>
        <w:spacing w:line="360" w:lineRule="auto"/>
        <w:ind w:firstLine="480"/>
        <w:rPr>
          <w:rFonts w:hAnsi="宋体" w:cs="Times New Roman"/>
          <w:sz w:val="24"/>
          <w:szCs w:val="24"/>
        </w:rPr>
      </w:pPr>
      <w:r w:rsidRPr="006B5B8F">
        <w:rPr>
          <w:rFonts w:hAnsi="宋体" w:hint="eastAsia"/>
          <w:sz w:val="24"/>
          <w:szCs w:val="24"/>
        </w:rPr>
        <w:t>地址：邮编：</w:t>
      </w:r>
    </w:p>
    <w:p w:rsidR="00811322" w:rsidRPr="006B5B8F" w:rsidRDefault="00746DF7">
      <w:pPr>
        <w:pStyle w:val="af3"/>
        <w:spacing w:line="360" w:lineRule="auto"/>
        <w:ind w:firstLineChars="200" w:firstLine="480"/>
        <w:rPr>
          <w:rFonts w:hAnsi="宋体" w:cs="Times New Roman"/>
          <w:sz w:val="24"/>
          <w:szCs w:val="24"/>
        </w:rPr>
      </w:pPr>
      <w:r w:rsidRPr="006B5B8F">
        <w:rPr>
          <w:rFonts w:hAnsi="宋体" w:hint="eastAsia"/>
          <w:sz w:val="24"/>
          <w:szCs w:val="24"/>
        </w:rPr>
        <w:t>电话：传真：</w:t>
      </w:r>
    </w:p>
    <w:p w:rsidR="00811322" w:rsidRPr="006B5B8F" w:rsidRDefault="00811322">
      <w:pPr>
        <w:pStyle w:val="210"/>
        <w:spacing w:line="360" w:lineRule="auto"/>
        <w:rPr>
          <w:rFonts w:ascii="宋体" w:hAnsi="宋体"/>
          <w:sz w:val="24"/>
          <w:szCs w:val="24"/>
        </w:rPr>
      </w:pPr>
    </w:p>
    <w:p w:rsidR="00811322" w:rsidRPr="006B5B8F" w:rsidRDefault="00811322">
      <w:pPr>
        <w:pStyle w:val="15"/>
        <w:spacing w:line="360" w:lineRule="auto"/>
        <w:rPr>
          <w:rFonts w:hAnsi="宋体" w:cs="Times New Roman"/>
          <w:sz w:val="24"/>
          <w:szCs w:val="24"/>
        </w:rPr>
      </w:pPr>
    </w:p>
    <w:p w:rsidR="00811322" w:rsidRPr="006B5B8F" w:rsidRDefault="00811322">
      <w:pPr>
        <w:pStyle w:val="100"/>
        <w:wordWrap w:val="0"/>
        <w:spacing w:line="360" w:lineRule="auto"/>
        <w:ind w:firstLine="480"/>
        <w:jc w:val="right"/>
        <w:rPr>
          <w:rFonts w:ascii="宋体" w:hAnsi="宋体"/>
          <w:spacing w:val="20"/>
          <w:sz w:val="24"/>
          <w:szCs w:val="24"/>
          <w:u w:val="single"/>
        </w:rPr>
      </w:pPr>
    </w:p>
    <w:p w:rsidR="00811322" w:rsidRPr="006B5B8F" w:rsidRDefault="00746DF7">
      <w:pPr>
        <w:pStyle w:val="100"/>
        <w:wordWrap w:val="0"/>
        <w:spacing w:line="360" w:lineRule="auto"/>
        <w:ind w:firstLine="480"/>
        <w:jc w:val="right"/>
        <w:rPr>
          <w:rFonts w:ascii="宋体" w:hAnsi="宋体"/>
          <w:sz w:val="24"/>
          <w:szCs w:val="24"/>
          <w:u w:val="single"/>
        </w:rPr>
      </w:pPr>
      <w:r w:rsidRPr="006B5B8F">
        <w:rPr>
          <w:rFonts w:ascii="宋体" w:hAnsi="宋体" w:cs="宋体" w:hint="eastAsia"/>
          <w:sz w:val="24"/>
          <w:szCs w:val="24"/>
        </w:rPr>
        <w:t>投标人盖章：</w:t>
      </w:r>
    </w:p>
    <w:p w:rsidR="00811322" w:rsidRPr="006B5B8F" w:rsidRDefault="00746DF7">
      <w:pPr>
        <w:pStyle w:val="100"/>
        <w:wordWrap w:val="0"/>
        <w:spacing w:line="360" w:lineRule="auto"/>
        <w:ind w:firstLine="480"/>
        <w:jc w:val="right"/>
        <w:rPr>
          <w:rFonts w:ascii="宋体" w:hAnsi="宋体"/>
          <w:sz w:val="24"/>
          <w:szCs w:val="24"/>
          <w:u w:val="single"/>
        </w:rPr>
      </w:pPr>
      <w:r w:rsidRPr="006B5B8F">
        <w:rPr>
          <w:rFonts w:ascii="宋体" w:hAnsi="宋体" w:cs="宋体" w:hint="eastAsia"/>
          <w:sz w:val="24"/>
          <w:szCs w:val="24"/>
        </w:rPr>
        <w:t>日期：</w:t>
      </w:r>
    </w:p>
    <w:p w:rsidR="00811322" w:rsidRPr="006B5B8F" w:rsidRDefault="00811322">
      <w:pPr>
        <w:pStyle w:val="100"/>
        <w:spacing w:line="360" w:lineRule="auto"/>
        <w:jc w:val="left"/>
        <w:rPr>
          <w:rFonts w:ascii="宋体" w:hAnsi="宋体"/>
          <w:spacing w:val="20"/>
          <w:sz w:val="24"/>
          <w:szCs w:val="24"/>
          <w:u w:val="single"/>
        </w:rPr>
      </w:pPr>
    </w:p>
    <w:p w:rsidR="00811322" w:rsidRPr="006B5B8F" w:rsidRDefault="00811322">
      <w:pPr>
        <w:pStyle w:val="0"/>
        <w:spacing w:line="360" w:lineRule="auto"/>
        <w:rPr>
          <w:rFonts w:hAnsi="宋体" w:cs="Times New Roman"/>
          <w:sz w:val="24"/>
          <w:szCs w:val="24"/>
        </w:rPr>
      </w:pPr>
    </w:p>
    <w:p w:rsidR="00811322" w:rsidRPr="006B5B8F" w:rsidRDefault="00746DF7">
      <w:pPr>
        <w:pStyle w:val="0"/>
        <w:spacing w:line="360" w:lineRule="auto"/>
        <w:rPr>
          <w:rFonts w:hAnsi="宋体" w:cs="Times New Roman"/>
          <w:sz w:val="24"/>
          <w:szCs w:val="24"/>
        </w:rPr>
      </w:pPr>
      <w:r w:rsidRPr="006B5B8F">
        <w:rPr>
          <w:rFonts w:hAnsi="宋体" w:hint="eastAsia"/>
          <w:sz w:val="24"/>
          <w:szCs w:val="24"/>
        </w:rPr>
        <w:t>注：按照本声明书要求填报。</w:t>
      </w:r>
    </w:p>
    <w:p w:rsidR="00811322" w:rsidRPr="006B5B8F" w:rsidRDefault="00811322">
      <w:pPr>
        <w:pStyle w:val="3"/>
        <w:spacing w:before="0" w:after="0"/>
        <w:ind w:firstLineChars="0" w:firstLine="0"/>
        <w:jc w:val="center"/>
        <w:rPr>
          <w:rFonts w:ascii="宋体" w:eastAsia="宋体" w:hAnsi="宋体" w:cs="Times New Roman"/>
          <w:sz w:val="32"/>
          <w:szCs w:val="32"/>
        </w:rPr>
        <w:sectPr w:rsidR="00811322" w:rsidRPr="006B5B8F">
          <w:pgSz w:w="11906" w:h="16838"/>
          <w:pgMar w:top="1440" w:right="1440" w:bottom="1440" w:left="1440" w:header="851" w:footer="851" w:gutter="0"/>
          <w:cols w:space="720"/>
          <w:docGrid w:linePitch="312"/>
        </w:sect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43" w:name="_Toc531359060"/>
      <w:bookmarkStart w:id="244" w:name="_Toc121907217"/>
      <w:bookmarkStart w:id="245" w:name="_Toc8104"/>
      <w:bookmarkStart w:id="246" w:name="_Toc201927251"/>
      <w:bookmarkStart w:id="247" w:name="_Toc3972"/>
      <w:bookmarkStart w:id="248" w:name="_Toc5602"/>
      <w:bookmarkStart w:id="249" w:name="_Toc493956063"/>
      <w:bookmarkStart w:id="250" w:name="_Toc530551887"/>
      <w:r w:rsidRPr="006B5B8F">
        <w:rPr>
          <w:rFonts w:ascii="宋体" w:eastAsia="宋体" w:hAnsi="宋体" w:cs="宋体"/>
          <w:sz w:val="24"/>
          <w:szCs w:val="24"/>
        </w:rPr>
        <w:lastRenderedPageBreak/>
        <w:t>2.4</w:t>
      </w:r>
      <w:r w:rsidRPr="006B5B8F">
        <w:rPr>
          <w:rFonts w:ascii="宋体" w:eastAsia="宋体" w:hAnsi="宋体" w:cs="宋体" w:hint="eastAsia"/>
          <w:sz w:val="24"/>
          <w:szCs w:val="24"/>
        </w:rPr>
        <w:t>类似案例成功的业绩</w:t>
      </w:r>
      <w:bookmarkEnd w:id="243"/>
      <w:r w:rsidRPr="006B5B8F">
        <w:rPr>
          <w:rFonts w:ascii="宋体" w:eastAsia="宋体" w:hAnsi="宋体" w:cs="宋体" w:hint="eastAsia"/>
          <w:sz w:val="24"/>
          <w:szCs w:val="24"/>
        </w:rPr>
        <w:t>格式</w:t>
      </w:r>
      <w:bookmarkEnd w:id="244"/>
      <w:bookmarkEnd w:id="245"/>
      <w:bookmarkEnd w:id="246"/>
      <w:bookmarkEnd w:id="247"/>
      <w:bookmarkEnd w:id="248"/>
    </w:p>
    <w:p w:rsidR="00811322" w:rsidRPr="006B5B8F" w:rsidRDefault="00746DF7">
      <w:pPr>
        <w:pStyle w:val="a1"/>
        <w:ind w:firstLine="0"/>
        <w:jc w:val="center"/>
        <w:rPr>
          <w:rFonts w:ascii="宋体" w:hAnsi="宋体"/>
          <w:b/>
          <w:bCs/>
          <w:sz w:val="32"/>
          <w:szCs w:val="32"/>
        </w:rPr>
      </w:pPr>
      <w:r w:rsidRPr="006B5B8F">
        <w:rPr>
          <w:rFonts w:ascii="宋体" w:hAnsi="宋体" w:cs="宋体" w:hint="eastAsia"/>
          <w:b/>
          <w:bCs/>
          <w:sz w:val="32"/>
          <w:szCs w:val="32"/>
        </w:rPr>
        <w:t>类似案例成功的业绩（若有）</w:t>
      </w:r>
    </w:p>
    <w:p w:rsidR="00811322" w:rsidRPr="006B5B8F" w:rsidRDefault="00746DF7">
      <w:pPr>
        <w:pStyle w:val="afd"/>
        <w:snapToGrid w:val="0"/>
        <w:ind w:left="480" w:hanging="480"/>
        <w:jc w:val="center"/>
        <w:rPr>
          <w:rFonts w:ascii="宋体" w:hAnsi="宋体"/>
          <w:sz w:val="24"/>
          <w:szCs w:val="24"/>
        </w:rPr>
      </w:pPr>
      <w:r w:rsidRPr="006B5B8F">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811322" w:rsidRPr="006B5B8F">
        <w:trPr>
          <w:trHeight w:val="1699"/>
          <w:jc w:val="center"/>
        </w:trPr>
        <w:tc>
          <w:tcPr>
            <w:tcW w:w="697" w:type="dxa"/>
            <w:tcBorders>
              <w:top w:val="single" w:sz="4" w:space="0" w:color="auto"/>
              <w:bottom w:val="single" w:sz="4" w:space="0" w:color="auto"/>
              <w:right w:val="single" w:sz="4" w:space="0" w:color="auto"/>
            </w:tcBorders>
            <w:vAlign w:val="center"/>
          </w:tcPr>
          <w:p w:rsidR="00811322" w:rsidRPr="006B5B8F" w:rsidRDefault="00746DF7">
            <w:pPr>
              <w:snapToGrid w:val="0"/>
              <w:ind w:leftChars="-37" w:left="-78" w:rightChars="-21" w:right="-44"/>
              <w:jc w:val="center"/>
              <w:rPr>
                <w:rFonts w:ascii="宋体" w:hAnsi="宋体"/>
                <w:sz w:val="24"/>
                <w:szCs w:val="24"/>
              </w:rPr>
            </w:pPr>
            <w:r w:rsidRPr="006B5B8F">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ind w:leftChars="-37" w:left="-78" w:rightChars="-21" w:right="-44"/>
              <w:jc w:val="center"/>
              <w:rPr>
                <w:rFonts w:ascii="宋体" w:hAnsi="宋体"/>
                <w:sz w:val="24"/>
                <w:szCs w:val="24"/>
              </w:rPr>
            </w:pPr>
            <w:r w:rsidRPr="006B5B8F">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ind w:leftChars="-37" w:left="-78" w:rightChars="-21" w:right="-44"/>
              <w:jc w:val="center"/>
              <w:rPr>
                <w:rFonts w:ascii="宋体" w:hAnsi="宋体"/>
                <w:sz w:val="24"/>
                <w:szCs w:val="24"/>
              </w:rPr>
            </w:pPr>
            <w:r w:rsidRPr="006B5B8F">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ind w:leftChars="-37" w:left="-78" w:rightChars="-21" w:right="-44"/>
              <w:jc w:val="center"/>
              <w:rPr>
                <w:rFonts w:ascii="宋体" w:hAnsi="宋体"/>
                <w:sz w:val="24"/>
                <w:szCs w:val="24"/>
              </w:rPr>
            </w:pPr>
            <w:r w:rsidRPr="006B5B8F">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rsidR="00811322" w:rsidRPr="006B5B8F" w:rsidRDefault="00746DF7">
            <w:pPr>
              <w:snapToGrid w:val="0"/>
              <w:ind w:leftChars="-37" w:left="-78" w:rightChars="-21" w:right="-44"/>
              <w:jc w:val="center"/>
              <w:rPr>
                <w:rFonts w:ascii="宋体" w:hAnsi="宋体"/>
                <w:sz w:val="24"/>
                <w:szCs w:val="24"/>
              </w:rPr>
            </w:pPr>
            <w:r w:rsidRPr="006B5B8F">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rsidR="00811322" w:rsidRPr="006B5B8F" w:rsidRDefault="00746DF7">
            <w:pPr>
              <w:snapToGrid w:val="0"/>
              <w:ind w:leftChars="-37" w:left="-78" w:rightChars="-21" w:right="-44"/>
              <w:jc w:val="center"/>
              <w:rPr>
                <w:rFonts w:ascii="宋体" w:hAnsi="宋体"/>
                <w:sz w:val="24"/>
                <w:szCs w:val="24"/>
              </w:rPr>
            </w:pPr>
            <w:r w:rsidRPr="006B5B8F">
              <w:rPr>
                <w:rFonts w:ascii="宋体" w:hAnsi="宋体" w:cs="宋体" w:hint="eastAsia"/>
                <w:sz w:val="24"/>
                <w:szCs w:val="24"/>
              </w:rPr>
              <w:t>证明材料</w:t>
            </w:r>
          </w:p>
          <w:p w:rsidR="00811322" w:rsidRPr="006B5B8F" w:rsidRDefault="00746DF7">
            <w:pPr>
              <w:snapToGrid w:val="0"/>
              <w:ind w:leftChars="-37" w:left="-78" w:rightChars="-21" w:right="-44"/>
              <w:jc w:val="center"/>
              <w:rPr>
                <w:rFonts w:ascii="宋体" w:hAnsi="宋体"/>
                <w:sz w:val="24"/>
                <w:szCs w:val="24"/>
              </w:rPr>
            </w:pPr>
            <w:r w:rsidRPr="006B5B8F">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rsidR="00811322" w:rsidRPr="006B5B8F" w:rsidRDefault="00746DF7">
            <w:pPr>
              <w:snapToGrid w:val="0"/>
              <w:ind w:leftChars="-37" w:left="-78" w:rightChars="-21" w:right="-44"/>
              <w:jc w:val="center"/>
              <w:rPr>
                <w:rFonts w:ascii="宋体" w:hAnsi="宋体"/>
                <w:sz w:val="24"/>
                <w:szCs w:val="24"/>
              </w:rPr>
            </w:pPr>
            <w:r w:rsidRPr="006B5B8F">
              <w:rPr>
                <w:rFonts w:ascii="宋体" w:hAnsi="宋体" w:cs="宋体" w:hint="eastAsia"/>
                <w:sz w:val="24"/>
                <w:szCs w:val="24"/>
              </w:rPr>
              <w:t>采购人联系人及联系电话</w:t>
            </w:r>
          </w:p>
        </w:tc>
      </w:tr>
      <w:tr w:rsidR="00811322" w:rsidRPr="006B5B8F">
        <w:trPr>
          <w:trHeight w:val="699"/>
          <w:jc w:val="center"/>
        </w:trPr>
        <w:tc>
          <w:tcPr>
            <w:tcW w:w="697" w:type="dxa"/>
            <w:tcBorders>
              <w:top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r>
      <w:tr w:rsidR="00811322" w:rsidRPr="006B5B8F">
        <w:trPr>
          <w:trHeight w:val="694"/>
          <w:jc w:val="center"/>
        </w:trPr>
        <w:tc>
          <w:tcPr>
            <w:tcW w:w="697" w:type="dxa"/>
            <w:tcBorders>
              <w:top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rsidR="00811322" w:rsidRPr="006B5B8F" w:rsidRDefault="00811322">
            <w:pPr>
              <w:snapToGrid w:val="0"/>
              <w:ind w:leftChars="-37" w:left="-78" w:rightChars="-21" w:right="-44"/>
              <w:jc w:val="center"/>
              <w:rPr>
                <w:rFonts w:ascii="宋体" w:hAnsi="宋体"/>
                <w:sz w:val="24"/>
                <w:szCs w:val="24"/>
              </w:rPr>
            </w:pPr>
          </w:p>
        </w:tc>
      </w:tr>
    </w:tbl>
    <w:p w:rsidR="00811322" w:rsidRPr="006B5B8F" w:rsidRDefault="00746DF7">
      <w:pPr>
        <w:pStyle w:val="afd"/>
        <w:snapToGrid w:val="0"/>
        <w:ind w:left="480" w:hanging="480"/>
        <w:jc w:val="left"/>
        <w:rPr>
          <w:rFonts w:ascii="宋体" w:hAnsi="宋体"/>
          <w:sz w:val="24"/>
          <w:szCs w:val="24"/>
        </w:rPr>
      </w:pPr>
      <w:r w:rsidRPr="006B5B8F">
        <w:rPr>
          <w:rFonts w:ascii="宋体" w:hAnsi="宋体" w:cs="宋体" w:hint="eastAsia"/>
          <w:sz w:val="24"/>
          <w:szCs w:val="24"/>
        </w:rPr>
        <w:t>此表后</w:t>
      </w:r>
      <w:proofErr w:type="gramStart"/>
      <w:r w:rsidRPr="006B5B8F">
        <w:rPr>
          <w:rFonts w:ascii="宋体" w:hAnsi="宋体" w:cs="宋体" w:hint="eastAsia"/>
          <w:sz w:val="24"/>
          <w:szCs w:val="24"/>
        </w:rPr>
        <w:t>附合同</w:t>
      </w:r>
      <w:proofErr w:type="gramEnd"/>
      <w:r w:rsidRPr="006B5B8F">
        <w:rPr>
          <w:rFonts w:ascii="宋体" w:hAnsi="宋体" w:cs="宋体" w:hint="eastAsia"/>
          <w:sz w:val="24"/>
          <w:szCs w:val="24"/>
        </w:rPr>
        <w:t>电子文档等相关证明材料。</w:t>
      </w:r>
    </w:p>
    <w:p w:rsidR="00811322" w:rsidRPr="006B5B8F" w:rsidRDefault="00811322">
      <w:pPr>
        <w:pStyle w:val="afd"/>
        <w:snapToGrid w:val="0"/>
        <w:ind w:left="480" w:hanging="480"/>
        <w:jc w:val="left"/>
        <w:rPr>
          <w:rFonts w:ascii="宋体" w:hAnsi="宋体"/>
          <w:sz w:val="24"/>
          <w:szCs w:val="24"/>
        </w:rPr>
      </w:pPr>
    </w:p>
    <w:p w:rsidR="00811322" w:rsidRPr="006B5B8F" w:rsidRDefault="00746DF7">
      <w:pPr>
        <w:pStyle w:val="100"/>
        <w:wordWrap w:val="0"/>
        <w:spacing w:line="360" w:lineRule="auto"/>
        <w:ind w:firstLine="480"/>
        <w:jc w:val="right"/>
        <w:rPr>
          <w:rFonts w:ascii="宋体" w:hAnsi="宋体"/>
          <w:sz w:val="24"/>
          <w:szCs w:val="24"/>
        </w:rPr>
      </w:pPr>
      <w:r w:rsidRPr="006B5B8F">
        <w:rPr>
          <w:rFonts w:ascii="宋体" w:hAnsi="宋体" w:cs="宋体" w:hint="eastAsia"/>
          <w:sz w:val="24"/>
          <w:szCs w:val="24"/>
        </w:rPr>
        <w:t>投标人盖章：</w:t>
      </w:r>
    </w:p>
    <w:p w:rsidR="00811322" w:rsidRPr="006B5B8F" w:rsidRDefault="00746DF7">
      <w:pPr>
        <w:pStyle w:val="100"/>
        <w:spacing w:line="360" w:lineRule="auto"/>
        <w:ind w:firstLine="480"/>
        <w:jc w:val="right"/>
        <w:rPr>
          <w:rFonts w:ascii="宋体" w:hAnsi="宋体"/>
          <w:sz w:val="24"/>
          <w:szCs w:val="24"/>
        </w:rPr>
      </w:pPr>
      <w:r w:rsidRPr="006B5B8F">
        <w:rPr>
          <w:rFonts w:ascii="宋体" w:hAnsi="宋体" w:cs="宋体" w:hint="eastAsia"/>
          <w:sz w:val="24"/>
          <w:szCs w:val="24"/>
        </w:rPr>
        <w:t>日期：</w:t>
      </w: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51" w:name="_Toc201927252"/>
      <w:bookmarkStart w:id="252" w:name="_Toc121907218"/>
      <w:bookmarkStart w:id="253" w:name="_Hlk103593084"/>
      <w:bookmarkStart w:id="254" w:name="_Hlk103593039"/>
      <w:r w:rsidRPr="006B5B8F">
        <w:rPr>
          <w:rFonts w:ascii="宋体" w:eastAsia="宋体" w:hAnsi="宋体" w:cs="Times New Roman" w:hint="eastAsia"/>
          <w:sz w:val="24"/>
          <w:szCs w:val="24"/>
        </w:rPr>
        <w:lastRenderedPageBreak/>
        <w:t>2</w:t>
      </w:r>
      <w:r w:rsidRPr="006B5B8F">
        <w:rPr>
          <w:rFonts w:ascii="宋体" w:eastAsia="宋体" w:hAnsi="宋体" w:cs="Times New Roman"/>
          <w:sz w:val="24"/>
          <w:szCs w:val="24"/>
        </w:rPr>
        <w:t>.5</w:t>
      </w:r>
      <w:r w:rsidRPr="006B5B8F">
        <w:rPr>
          <w:rFonts w:ascii="宋体" w:eastAsia="宋体" w:hAnsi="宋体" w:cs="Times New Roman" w:hint="eastAsia"/>
          <w:sz w:val="24"/>
          <w:szCs w:val="24"/>
        </w:rPr>
        <w:t>设备配置清单格式：</w:t>
      </w:r>
      <w:bookmarkEnd w:id="251"/>
      <w:bookmarkEnd w:id="252"/>
    </w:p>
    <w:p w:rsidR="00811322" w:rsidRPr="006B5B8F" w:rsidRDefault="00746DF7">
      <w:pPr>
        <w:spacing w:line="336" w:lineRule="auto"/>
        <w:rPr>
          <w:rFonts w:ascii="宋体" w:hAnsi="宋体"/>
          <w:spacing w:val="-6"/>
          <w:sz w:val="24"/>
          <w:szCs w:val="24"/>
        </w:rPr>
      </w:pPr>
      <w:r w:rsidRPr="006B5B8F">
        <w:rPr>
          <w:rFonts w:ascii="宋体" w:hAnsi="宋体" w:cs="宋体" w:hint="eastAsia"/>
          <w:spacing w:val="-6"/>
          <w:sz w:val="24"/>
          <w:szCs w:val="24"/>
        </w:rPr>
        <w:t>采购人：</w:t>
      </w:r>
    </w:p>
    <w:p w:rsidR="00811322" w:rsidRPr="006B5B8F" w:rsidRDefault="00746DF7">
      <w:pPr>
        <w:spacing w:line="336" w:lineRule="auto"/>
        <w:rPr>
          <w:rFonts w:ascii="宋体" w:hAnsi="宋体"/>
          <w:spacing w:val="-6"/>
          <w:sz w:val="24"/>
          <w:szCs w:val="24"/>
        </w:rPr>
      </w:pPr>
      <w:r w:rsidRPr="006B5B8F">
        <w:rPr>
          <w:rFonts w:ascii="宋体" w:hAnsi="宋体" w:cs="宋体" w:hint="eastAsia"/>
          <w:spacing w:val="-6"/>
          <w:sz w:val="24"/>
          <w:szCs w:val="24"/>
        </w:rPr>
        <w:t>项目名称：</w:t>
      </w:r>
    </w:p>
    <w:p w:rsidR="00811322" w:rsidRPr="006B5B8F" w:rsidRDefault="00746DF7">
      <w:pPr>
        <w:tabs>
          <w:tab w:val="left" w:pos="1418"/>
        </w:tabs>
        <w:snapToGrid w:val="0"/>
        <w:spacing w:before="50" w:after="50"/>
        <w:rPr>
          <w:rFonts w:ascii="宋体" w:hAnsi="宋体"/>
          <w:sz w:val="24"/>
          <w:szCs w:val="28"/>
        </w:rPr>
      </w:pPr>
      <w:r w:rsidRPr="006B5B8F">
        <w:rPr>
          <w:rFonts w:ascii="宋体" w:hAnsi="宋体" w:cs="宋体" w:hint="eastAsia"/>
          <w:spacing w:val="-6"/>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681"/>
        <w:gridCol w:w="839"/>
        <w:gridCol w:w="1281"/>
        <w:gridCol w:w="1419"/>
        <w:gridCol w:w="2227"/>
        <w:gridCol w:w="1080"/>
      </w:tblGrid>
      <w:tr w:rsidR="00811322" w:rsidRPr="006B5B8F">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spacing w:before="50" w:after="50"/>
              <w:jc w:val="center"/>
              <w:rPr>
                <w:rFonts w:ascii="宋体" w:hAnsi="宋体"/>
                <w:sz w:val="24"/>
              </w:rPr>
            </w:pPr>
            <w:r w:rsidRPr="006B5B8F">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spacing w:before="50" w:after="50"/>
              <w:jc w:val="center"/>
              <w:rPr>
                <w:rFonts w:ascii="宋体" w:hAnsi="宋体"/>
                <w:sz w:val="24"/>
              </w:rPr>
            </w:pPr>
            <w:r w:rsidRPr="006B5B8F">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spacing w:before="50" w:after="50"/>
              <w:jc w:val="center"/>
              <w:rPr>
                <w:rFonts w:ascii="宋体" w:hAnsi="宋体"/>
                <w:sz w:val="24"/>
              </w:rPr>
            </w:pPr>
            <w:r w:rsidRPr="006B5B8F">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spacing w:before="50" w:after="50"/>
              <w:jc w:val="center"/>
              <w:rPr>
                <w:rFonts w:ascii="宋体" w:hAnsi="宋体"/>
                <w:sz w:val="24"/>
              </w:rPr>
            </w:pPr>
            <w:r w:rsidRPr="006B5B8F">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spacing w:before="50" w:after="50"/>
              <w:jc w:val="center"/>
              <w:rPr>
                <w:rFonts w:ascii="宋体" w:hAnsi="宋体"/>
                <w:sz w:val="24"/>
              </w:rPr>
            </w:pPr>
            <w:r w:rsidRPr="006B5B8F">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spacing w:before="50" w:after="50"/>
              <w:jc w:val="center"/>
              <w:rPr>
                <w:rFonts w:ascii="宋体" w:hAnsi="宋体"/>
                <w:sz w:val="24"/>
              </w:rPr>
            </w:pPr>
            <w:r w:rsidRPr="006B5B8F">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snapToGrid w:val="0"/>
              <w:spacing w:before="50" w:after="50"/>
              <w:jc w:val="center"/>
              <w:rPr>
                <w:rFonts w:ascii="宋体" w:hAnsi="宋体"/>
                <w:sz w:val="24"/>
              </w:rPr>
            </w:pPr>
            <w:r w:rsidRPr="006B5B8F">
              <w:rPr>
                <w:rFonts w:ascii="宋体" w:hAnsi="宋体" w:hint="eastAsia"/>
                <w:sz w:val="24"/>
              </w:rPr>
              <w:t>产地</w:t>
            </w:r>
          </w:p>
        </w:tc>
      </w:tr>
      <w:tr w:rsidR="00811322" w:rsidRPr="006B5B8F">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p w:rsidR="00811322" w:rsidRPr="006B5B8F" w:rsidRDefault="00811322">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r>
      <w:tr w:rsidR="00811322" w:rsidRPr="006B5B8F">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r>
      <w:tr w:rsidR="00811322" w:rsidRPr="006B5B8F">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r>
      <w:tr w:rsidR="00811322" w:rsidRPr="006B5B8F">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080" w:type="dxa"/>
            <w:tcBorders>
              <w:top w:val="single" w:sz="4" w:space="0" w:color="auto"/>
              <w:left w:val="single" w:sz="4" w:space="0" w:color="auto"/>
              <w:bottom w:val="nil"/>
              <w:right w:val="single" w:sz="4" w:space="0" w:color="auto"/>
            </w:tcBorders>
            <w:vAlign w:val="center"/>
          </w:tcPr>
          <w:p w:rsidR="00811322" w:rsidRPr="006B5B8F" w:rsidRDefault="00811322">
            <w:pPr>
              <w:snapToGrid w:val="0"/>
              <w:spacing w:before="50" w:after="50"/>
              <w:jc w:val="center"/>
              <w:rPr>
                <w:rFonts w:ascii="宋体" w:hAnsi="宋体"/>
                <w:sz w:val="24"/>
              </w:rPr>
            </w:pPr>
          </w:p>
        </w:tc>
      </w:tr>
      <w:tr w:rsidR="00811322" w:rsidRPr="006B5B8F">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ind w:left="480" w:hanging="48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snapToGrid w:val="0"/>
              <w:spacing w:before="50" w:after="50"/>
              <w:jc w:val="center"/>
              <w:rPr>
                <w:rFonts w:ascii="宋体" w:hAnsi="宋体"/>
                <w:sz w:val="24"/>
              </w:rPr>
            </w:pPr>
          </w:p>
        </w:tc>
      </w:tr>
    </w:tbl>
    <w:p w:rsidR="00811322" w:rsidRPr="006B5B8F" w:rsidRDefault="00746DF7">
      <w:pPr>
        <w:spacing w:line="336" w:lineRule="auto"/>
        <w:ind w:right="114"/>
        <w:jc w:val="right"/>
        <w:rPr>
          <w:rFonts w:ascii="宋体" w:hAnsi="宋体"/>
          <w:spacing w:val="-6"/>
          <w:sz w:val="24"/>
          <w:szCs w:val="24"/>
        </w:rPr>
      </w:pPr>
      <w:r w:rsidRPr="006B5B8F">
        <w:rPr>
          <w:rFonts w:ascii="宋体" w:hAnsi="宋体" w:cs="宋体" w:hint="eastAsia"/>
          <w:spacing w:val="-6"/>
          <w:sz w:val="24"/>
          <w:szCs w:val="24"/>
        </w:rPr>
        <w:t>投标人盖章：</w:t>
      </w:r>
    </w:p>
    <w:p w:rsidR="00811322" w:rsidRPr="006B5B8F" w:rsidRDefault="00746DF7">
      <w:pPr>
        <w:wordWrap w:val="0"/>
        <w:spacing w:line="336" w:lineRule="auto"/>
        <w:jc w:val="right"/>
        <w:rPr>
          <w:rFonts w:ascii="宋体" w:hAnsi="宋体"/>
          <w:spacing w:val="-6"/>
          <w:sz w:val="24"/>
          <w:szCs w:val="24"/>
        </w:rPr>
      </w:pPr>
      <w:r w:rsidRPr="006B5B8F">
        <w:rPr>
          <w:rFonts w:ascii="宋体" w:hAnsi="宋体" w:cs="宋体" w:hint="eastAsia"/>
          <w:spacing w:val="-6"/>
          <w:sz w:val="24"/>
          <w:szCs w:val="24"/>
        </w:rPr>
        <w:t>日期：</w:t>
      </w: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pacing w:val="20"/>
          <w:sz w:val="24"/>
          <w:u w:val="single"/>
        </w:rPr>
      </w:pPr>
    </w:p>
    <w:p w:rsidR="00811322" w:rsidRPr="006B5B8F" w:rsidRDefault="00811322">
      <w:pPr>
        <w:pStyle w:val="100"/>
        <w:spacing w:line="360" w:lineRule="auto"/>
        <w:ind w:firstLine="480"/>
        <w:jc w:val="right"/>
        <w:rPr>
          <w:rFonts w:ascii="宋体" w:hAnsi="宋体"/>
          <w:sz w:val="24"/>
          <w:szCs w:val="24"/>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55" w:name="_Toc531359061"/>
      <w:bookmarkStart w:id="256" w:name="_Toc201927253"/>
      <w:bookmarkStart w:id="257" w:name="_Toc31946"/>
      <w:bookmarkStart w:id="258" w:name="_Toc21964"/>
      <w:bookmarkStart w:id="259" w:name="_Toc890"/>
      <w:bookmarkStart w:id="260" w:name="_Toc121907219"/>
      <w:r w:rsidRPr="006B5B8F">
        <w:rPr>
          <w:rFonts w:ascii="宋体" w:eastAsia="宋体" w:hAnsi="宋体" w:cs="宋体"/>
          <w:sz w:val="24"/>
          <w:szCs w:val="24"/>
        </w:rPr>
        <w:lastRenderedPageBreak/>
        <w:t>2.</w:t>
      </w:r>
      <w:bookmarkEnd w:id="255"/>
      <w:r w:rsidRPr="006B5B8F">
        <w:rPr>
          <w:rFonts w:ascii="宋体" w:eastAsia="宋体" w:hAnsi="宋体" w:cs="宋体"/>
          <w:sz w:val="24"/>
          <w:szCs w:val="24"/>
        </w:rPr>
        <w:t>6</w:t>
      </w:r>
      <w:r w:rsidRPr="006B5B8F">
        <w:rPr>
          <w:rFonts w:ascii="宋体" w:eastAsia="宋体" w:hAnsi="宋体" w:cs="宋体" w:hint="eastAsia"/>
          <w:sz w:val="24"/>
          <w:szCs w:val="24"/>
        </w:rPr>
        <w:t>偏离表格式</w:t>
      </w:r>
      <w:bookmarkEnd w:id="256"/>
      <w:bookmarkEnd w:id="257"/>
      <w:bookmarkEnd w:id="258"/>
      <w:bookmarkEnd w:id="259"/>
      <w:bookmarkEnd w:id="260"/>
    </w:p>
    <w:p w:rsidR="00811322" w:rsidRPr="006B5B8F" w:rsidRDefault="00746DF7">
      <w:pPr>
        <w:pStyle w:val="a1"/>
        <w:spacing w:line="360" w:lineRule="auto"/>
        <w:ind w:firstLine="0"/>
        <w:jc w:val="center"/>
        <w:rPr>
          <w:rFonts w:ascii="宋体" w:hAnsi="宋体"/>
          <w:b/>
          <w:bCs/>
          <w:sz w:val="32"/>
          <w:szCs w:val="32"/>
        </w:rPr>
      </w:pPr>
      <w:r w:rsidRPr="006B5B8F">
        <w:rPr>
          <w:rFonts w:ascii="宋体" w:hAnsi="宋体" w:cs="宋体" w:hint="eastAsia"/>
          <w:b/>
          <w:bCs/>
          <w:spacing w:val="-6"/>
          <w:sz w:val="24"/>
          <w:szCs w:val="24"/>
        </w:rPr>
        <w:t>采购需求偏离表</w:t>
      </w:r>
    </w:p>
    <w:p w:rsidR="00811322" w:rsidRPr="006B5B8F" w:rsidRDefault="00746DF7">
      <w:pPr>
        <w:spacing w:line="336" w:lineRule="auto"/>
        <w:rPr>
          <w:rFonts w:ascii="宋体" w:hAnsi="宋体"/>
          <w:spacing w:val="-6"/>
          <w:sz w:val="24"/>
          <w:szCs w:val="24"/>
        </w:rPr>
      </w:pPr>
      <w:r w:rsidRPr="006B5B8F">
        <w:rPr>
          <w:rFonts w:ascii="宋体" w:hAnsi="宋体" w:cs="宋体" w:hint="eastAsia"/>
          <w:spacing w:val="-6"/>
          <w:sz w:val="24"/>
          <w:szCs w:val="24"/>
        </w:rPr>
        <w:t>采购人：</w:t>
      </w:r>
    </w:p>
    <w:p w:rsidR="00811322" w:rsidRPr="006B5B8F" w:rsidRDefault="00746DF7">
      <w:pPr>
        <w:spacing w:line="336" w:lineRule="auto"/>
        <w:rPr>
          <w:rFonts w:ascii="宋体" w:hAnsi="宋体"/>
          <w:spacing w:val="-6"/>
          <w:sz w:val="24"/>
          <w:szCs w:val="24"/>
        </w:rPr>
      </w:pPr>
      <w:r w:rsidRPr="006B5B8F">
        <w:rPr>
          <w:rFonts w:ascii="宋体" w:hAnsi="宋体" w:cs="宋体" w:hint="eastAsia"/>
          <w:spacing w:val="-6"/>
          <w:sz w:val="24"/>
          <w:szCs w:val="24"/>
        </w:rPr>
        <w:t>项目名称：</w:t>
      </w:r>
    </w:p>
    <w:p w:rsidR="00811322" w:rsidRPr="006B5B8F" w:rsidRDefault="00746DF7">
      <w:pPr>
        <w:spacing w:line="336" w:lineRule="auto"/>
        <w:rPr>
          <w:rFonts w:ascii="宋体" w:hAnsi="宋体"/>
          <w:spacing w:val="-6"/>
          <w:sz w:val="24"/>
          <w:szCs w:val="24"/>
        </w:rPr>
      </w:pPr>
      <w:r w:rsidRPr="006B5B8F">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811322" w:rsidRPr="006B5B8F">
        <w:trPr>
          <w:trHeight w:val="454"/>
        </w:trPr>
        <w:tc>
          <w:tcPr>
            <w:tcW w:w="851" w:type="dxa"/>
            <w:tcBorders>
              <w:top w:val="double" w:sz="4" w:space="0" w:color="auto"/>
            </w:tcBorders>
            <w:vAlign w:val="center"/>
          </w:tcPr>
          <w:p w:rsidR="00811322" w:rsidRPr="006B5B8F" w:rsidRDefault="00746DF7">
            <w:pPr>
              <w:snapToGrid w:val="0"/>
              <w:spacing w:line="336" w:lineRule="auto"/>
              <w:jc w:val="center"/>
              <w:rPr>
                <w:rFonts w:ascii="宋体" w:hAnsi="宋体"/>
                <w:b/>
                <w:bCs/>
                <w:spacing w:val="-6"/>
                <w:sz w:val="24"/>
                <w:szCs w:val="24"/>
              </w:rPr>
            </w:pPr>
            <w:r w:rsidRPr="006B5B8F">
              <w:rPr>
                <w:rFonts w:ascii="宋体" w:hAnsi="宋体" w:cs="宋体" w:hint="eastAsia"/>
                <w:b/>
                <w:bCs/>
                <w:spacing w:val="-6"/>
                <w:sz w:val="24"/>
                <w:szCs w:val="24"/>
              </w:rPr>
              <w:t>序号</w:t>
            </w:r>
          </w:p>
        </w:tc>
        <w:tc>
          <w:tcPr>
            <w:tcW w:w="3260" w:type="dxa"/>
            <w:tcBorders>
              <w:top w:val="double" w:sz="4" w:space="0" w:color="auto"/>
            </w:tcBorders>
            <w:vAlign w:val="center"/>
          </w:tcPr>
          <w:p w:rsidR="00811322" w:rsidRPr="006B5B8F" w:rsidRDefault="00746DF7">
            <w:pPr>
              <w:snapToGrid w:val="0"/>
              <w:spacing w:line="336" w:lineRule="auto"/>
              <w:jc w:val="center"/>
              <w:rPr>
                <w:rFonts w:ascii="宋体" w:hAnsi="宋体"/>
                <w:b/>
                <w:bCs/>
                <w:spacing w:val="-6"/>
                <w:sz w:val="24"/>
                <w:szCs w:val="24"/>
              </w:rPr>
            </w:pPr>
            <w:r w:rsidRPr="006B5B8F">
              <w:rPr>
                <w:rFonts w:ascii="宋体" w:hAnsi="宋体" w:cs="宋体" w:hint="eastAsia"/>
                <w:b/>
                <w:bCs/>
                <w:spacing w:val="-6"/>
                <w:sz w:val="24"/>
                <w:szCs w:val="24"/>
              </w:rPr>
              <w:t>采购文件要求</w:t>
            </w:r>
          </w:p>
        </w:tc>
        <w:tc>
          <w:tcPr>
            <w:tcW w:w="3402" w:type="dxa"/>
            <w:tcBorders>
              <w:top w:val="double" w:sz="4" w:space="0" w:color="auto"/>
            </w:tcBorders>
            <w:vAlign w:val="center"/>
          </w:tcPr>
          <w:p w:rsidR="00811322" w:rsidRPr="006B5B8F" w:rsidRDefault="00746DF7">
            <w:pPr>
              <w:snapToGrid w:val="0"/>
              <w:spacing w:line="336" w:lineRule="auto"/>
              <w:jc w:val="center"/>
              <w:rPr>
                <w:rFonts w:ascii="宋体" w:hAnsi="宋体"/>
                <w:b/>
                <w:bCs/>
                <w:spacing w:val="-6"/>
                <w:sz w:val="24"/>
                <w:szCs w:val="24"/>
              </w:rPr>
            </w:pPr>
            <w:r w:rsidRPr="006B5B8F">
              <w:rPr>
                <w:rFonts w:ascii="宋体" w:hAnsi="宋体" w:cs="宋体" w:hint="eastAsia"/>
                <w:b/>
                <w:bCs/>
                <w:spacing w:val="-6"/>
                <w:sz w:val="24"/>
                <w:szCs w:val="24"/>
              </w:rPr>
              <w:t>响应内容</w:t>
            </w:r>
          </w:p>
        </w:tc>
        <w:tc>
          <w:tcPr>
            <w:tcW w:w="1785" w:type="dxa"/>
            <w:tcBorders>
              <w:top w:val="double" w:sz="4" w:space="0" w:color="auto"/>
            </w:tcBorders>
            <w:vAlign w:val="center"/>
          </w:tcPr>
          <w:p w:rsidR="00811322" w:rsidRPr="006B5B8F" w:rsidRDefault="00746DF7">
            <w:pPr>
              <w:snapToGrid w:val="0"/>
              <w:spacing w:line="336" w:lineRule="auto"/>
              <w:jc w:val="center"/>
              <w:rPr>
                <w:rFonts w:ascii="宋体" w:hAnsi="宋体"/>
                <w:b/>
                <w:bCs/>
                <w:spacing w:val="-6"/>
                <w:sz w:val="24"/>
                <w:szCs w:val="24"/>
              </w:rPr>
            </w:pPr>
            <w:r w:rsidRPr="006B5B8F">
              <w:rPr>
                <w:rFonts w:ascii="宋体" w:hAnsi="宋体" w:cs="宋体" w:hint="eastAsia"/>
                <w:b/>
                <w:bCs/>
                <w:spacing w:val="-6"/>
                <w:sz w:val="24"/>
                <w:szCs w:val="24"/>
              </w:rPr>
              <w:t>是否偏离</w:t>
            </w:r>
          </w:p>
          <w:p w:rsidR="00811322" w:rsidRPr="006B5B8F" w:rsidRDefault="00746DF7">
            <w:pPr>
              <w:snapToGrid w:val="0"/>
              <w:spacing w:line="336" w:lineRule="auto"/>
              <w:jc w:val="center"/>
              <w:rPr>
                <w:rFonts w:ascii="宋体" w:hAnsi="宋体"/>
                <w:b/>
                <w:bCs/>
                <w:spacing w:val="-6"/>
                <w:sz w:val="24"/>
                <w:szCs w:val="24"/>
              </w:rPr>
            </w:pPr>
            <w:r w:rsidRPr="006B5B8F">
              <w:rPr>
                <w:rFonts w:ascii="宋体" w:hAnsi="宋体" w:cs="宋体" w:hint="eastAsia"/>
                <w:b/>
                <w:bCs/>
                <w:spacing w:val="-6"/>
                <w:sz w:val="24"/>
                <w:szCs w:val="24"/>
              </w:rPr>
              <w:t>（提供说明）</w:t>
            </w:r>
          </w:p>
        </w:tc>
      </w:tr>
      <w:tr w:rsidR="00811322" w:rsidRPr="006B5B8F">
        <w:trPr>
          <w:trHeight w:val="454"/>
        </w:trPr>
        <w:tc>
          <w:tcPr>
            <w:tcW w:w="9298" w:type="dxa"/>
            <w:gridSpan w:val="4"/>
            <w:vAlign w:val="center"/>
          </w:tcPr>
          <w:p w:rsidR="00811322" w:rsidRPr="006B5B8F" w:rsidRDefault="00746DF7">
            <w:pPr>
              <w:snapToGrid w:val="0"/>
              <w:spacing w:line="336" w:lineRule="auto"/>
              <w:rPr>
                <w:rFonts w:ascii="宋体" w:hAnsi="宋体"/>
                <w:spacing w:val="-6"/>
                <w:sz w:val="24"/>
                <w:szCs w:val="24"/>
              </w:rPr>
            </w:pPr>
            <w:r w:rsidRPr="006B5B8F">
              <w:rPr>
                <w:rFonts w:ascii="宋体" w:hAnsi="宋体" w:cs="宋体" w:hint="eastAsia"/>
              </w:rPr>
              <w:t>商务要求</w:t>
            </w:r>
          </w:p>
        </w:tc>
      </w:tr>
      <w:tr w:rsidR="00811322" w:rsidRPr="006B5B8F">
        <w:trPr>
          <w:trHeight w:val="454"/>
        </w:trPr>
        <w:tc>
          <w:tcPr>
            <w:tcW w:w="851" w:type="dxa"/>
            <w:vAlign w:val="center"/>
          </w:tcPr>
          <w:p w:rsidR="00811322" w:rsidRPr="006B5B8F" w:rsidRDefault="00811322">
            <w:pPr>
              <w:snapToGrid w:val="0"/>
              <w:spacing w:line="336" w:lineRule="auto"/>
              <w:jc w:val="center"/>
              <w:rPr>
                <w:rFonts w:ascii="宋体" w:hAnsi="宋体"/>
                <w:spacing w:val="-6"/>
                <w:sz w:val="24"/>
                <w:szCs w:val="24"/>
              </w:rPr>
            </w:pPr>
          </w:p>
        </w:tc>
        <w:tc>
          <w:tcPr>
            <w:tcW w:w="3260" w:type="dxa"/>
            <w:vAlign w:val="center"/>
          </w:tcPr>
          <w:p w:rsidR="00811322" w:rsidRPr="006B5B8F" w:rsidRDefault="00811322">
            <w:pPr>
              <w:snapToGrid w:val="0"/>
              <w:spacing w:line="336" w:lineRule="auto"/>
              <w:jc w:val="center"/>
              <w:rPr>
                <w:rFonts w:ascii="宋体" w:hAnsi="宋体"/>
                <w:spacing w:val="-6"/>
                <w:sz w:val="24"/>
                <w:szCs w:val="24"/>
              </w:rPr>
            </w:pPr>
          </w:p>
        </w:tc>
        <w:tc>
          <w:tcPr>
            <w:tcW w:w="3402" w:type="dxa"/>
            <w:vAlign w:val="center"/>
          </w:tcPr>
          <w:p w:rsidR="00811322" w:rsidRPr="006B5B8F" w:rsidRDefault="00811322">
            <w:pPr>
              <w:snapToGrid w:val="0"/>
              <w:spacing w:line="336" w:lineRule="auto"/>
              <w:jc w:val="center"/>
              <w:rPr>
                <w:rFonts w:ascii="宋体" w:hAnsi="宋体"/>
                <w:spacing w:val="-6"/>
                <w:sz w:val="24"/>
                <w:szCs w:val="24"/>
              </w:rPr>
            </w:pPr>
          </w:p>
        </w:tc>
        <w:tc>
          <w:tcPr>
            <w:tcW w:w="1785" w:type="dxa"/>
            <w:vAlign w:val="center"/>
          </w:tcPr>
          <w:p w:rsidR="00811322" w:rsidRPr="006B5B8F" w:rsidRDefault="00811322">
            <w:pPr>
              <w:snapToGrid w:val="0"/>
              <w:spacing w:line="336" w:lineRule="auto"/>
              <w:jc w:val="center"/>
              <w:rPr>
                <w:rFonts w:ascii="宋体" w:hAnsi="宋体"/>
                <w:spacing w:val="-6"/>
                <w:sz w:val="24"/>
                <w:szCs w:val="24"/>
              </w:rPr>
            </w:pPr>
          </w:p>
        </w:tc>
      </w:tr>
      <w:tr w:rsidR="00811322" w:rsidRPr="006B5B8F">
        <w:trPr>
          <w:trHeight w:val="454"/>
        </w:trPr>
        <w:tc>
          <w:tcPr>
            <w:tcW w:w="851" w:type="dxa"/>
            <w:vAlign w:val="center"/>
          </w:tcPr>
          <w:p w:rsidR="00811322" w:rsidRPr="006B5B8F" w:rsidRDefault="00811322">
            <w:pPr>
              <w:snapToGrid w:val="0"/>
              <w:spacing w:line="336" w:lineRule="auto"/>
              <w:jc w:val="center"/>
              <w:rPr>
                <w:rFonts w:ascii="宋体" w:hAnsi="宋体"/>
                <w:spacing w:val="-6"/>
                <w:sz w:val="24"/>
                <w:szCs w:val="24"/>
              </w:rPr>
            </w:pPr>
          </w:p>
        </w:tc>
        <w:tc>
          <w:tcPr>
            <w:tcW w:w="3260" w:type="dxa"/>
            <w:vAlign w:val="center"/>
          </w:tcPr>
          <w:p w:rsidR="00811322" w:rsidRPr="006B5B8F" w:rsidRDefault="00811322">
            <w:pPr>
              <w:snapToGrid w:val="0"/>
              <w:spacing w:line="336" w:lineRule="auto"/>
              <w:jc w:val="center"/>
              <w:rPr>
                <w:rFonts w:ascii="宋体" w:hAnsi="宋体"/>
                <w:spacing w:val="-6"/>
                <w:sz w:val="24"/>
                <w:szCs w:val="24"/>
              </w:rPr>
            </w:pPr>
          </w:p>
        </w:tc>
        <w:tc>
          <w:tcPr>
            <w:tcW w:w="3402" w:type="dxa"/>
            <w:vAlign w:val="center"/>
          </w:tcPr>
          <w:p w:rsidR="00811322" w:rsidRPr="006B5B8F" w:rsidRDefault="00811322">
            <w:pPr>
              <w:snapToGrid w:val="0"/>
              <w:spacing w:line="336" w:lineRule="auto"/>
              <w:jc w:val="center"/>
              <w:rPr>
                <w:rFonts w:ascii="宋体" w:hAnsi="宋体"/>
                <w:spacing w:val="-6"/>
                <w:sz w:val="24"/>
                <w:szCs w:val="24"/>
              </w:rPr>
            </w:pPr>
          </w:p>
        </w:tc>
        <w:tc>
          <w:tcPr>
            <w:tcW w:w="1785" w:type="dxa"/>
            <w:vAlign w:val="center"/>
          </w:tcPr>
          <w:p w:rsidR="00811322" w:rsidRPr="006B5B8F" w:rsidRDefault="00811322">
            <w:pPr>
              <w:snapToGrid w:val="0"/>
              <w:spacing w:line="336" w:lineRule="auto"/>
              <w:jc w:val="center"/>
              <w:rPr>
                <w:rFonts w:ascii="宋体" w:hAnsi="宋体"/>
                <w:spacing w:val="-6"/>
                <w:sz w:val="24"/>
                <w:szCs w:val="24"/>
              </w:rPr>
            </w:pPr>
          </w:p>
        </w:tc>
      </w:tr>
      <w:tr w:rsidR="00811322" w:rsidRPr="006B5B8F">
        <w:trPr>
          <w:trHeight w:val="454"/>
        </w:trPr>
        <w:tc>
          <w:tcPr>
            <w:tcW w:w="9298" w:type="dxa"/>
            <w:gridSpan w:val="4"/>
            <w:vAlign w:val="center"/>
          </w:tcPr>
          <w:p w:rsidR="00811322" w:rsidRPr="006B5B8F" w:rsidRDefault="00746DF7">
            <w:pPr>
              <w:snapToGrid w:val="0"/>
              <w:spacing w:line="336" w:lineRule="auto"/>
              <w:rPr>
                <w:rFonts w:ascii="宋体" w:hAnsi="宋体"/>
                <w:spacing w:val="-6"/>
                <w:sz w:val="24"/>
                <w:szCs w:val="24"/>
              </w:rPr>
            </w:pPr>
            <w:r w:rsidRPr="006B5B8F">
              <w:rPr>
                <w:rFonts w:ascii="宋体" w:hAnsi="宋体" w:cs="宋体" w:hint="eastAsia"/>
                <w:spacing w:val="-6"/>
              </w:rPr>
              <w:t>技术要求</w:t>
            </w:r>
          </w:p>
        </w:tc>
      </w:tr>
      <w:tr w:rsidR="00811322" w:rsidRPr="006B5B8F">
        <w:trPr>
          <w:trHeight w:val="454"/>
        </w:trPr>
        <w:tc>
          <w:tcPr>
            <w:tcW w:w="851" w:type="dxa"/>
            <w:vAlign w:val="center"/>
          </w:tcPr>
          <w:p w:rsidR="00811322" w:rsidRPr="006B5B8F" w:rsidRDefault="00811322">
            <w:pPr>
              <w:snapToGrid w:val="0"/>
              <w:spacing w:line="336" w:lineRule="auto"/>
              <w:jc w:val="center"/>
              <w:rPr>
                <w:rFonts w:ascii="宋体" w:hAnsi="宋体"/>
                <w:spacing w:val="-6"/>
                <w:sz w:val="24"/>
                <w:szCs w:val="24"/>
              </w:rPr>
            </w:pPr>
          </w:p>
        </w:tc>
        <w:tc>
          <w:tcPr>
            <w:tcW w:w="3260" w:type="dxa"/>
            <w:vAlign w:val="center"/>
          </w:tcPr>
          <w:p w:rsidR="00811322" w:rsidRPr="006B5B8F" w:rsidRDefault="00811322">
            <w:pPr>
              <w:snapToGrid w:val="0"/>
              <w:spacing w:line="336" w:lineRule="auto"/>
              <w:jc w:val="center"/>
              <w:rPr>
                <w:rFonts w:ascii="宋体" w:hAnsi="宋体"/>
                <w:spacing w:val="-6"/>
                <w:sz w:val="24"/>
                <w:szCs w:val="24"/>
              </w:rPr>
            </w:pPr>
          </w:p>
        </w:tc>
        <w:tc>
          <w:tcPr>
            <w:tcW w:w="3402" w:type="dxa"/>
            <w:vAlign w:val="center"/>
          </w:tcPr>
          <w:p w:rsidR="00811322" w:rsidRPr="006B5B8F" w:rsidRDefault="00811322">
            <w:pPr>
              <w:snapToGrid w:val="0"/>
              <w:spacing w:line="336" w:lineRule="auto"/>
              <w:jc w:val="center"/>
              <w:rPr>
                <w:rFonts w:ascii="宋体" w:hAnsi="宋体"/>
                <w:spacing w:val="-6"/>
                <w:sz w:val="24"/>
                <w:szCs w:val="24"/>
              </w:rPr>
            </w:pPr>
          </w:p>
        </w:tc>
        <w:tc>
          <w:tcPr>
            <w:tcW w:w="1785" w:type="dxa"/>
            <w:vAlign w:val="center"/>
          </w:tcPr>
          <w:p w:rsidR="00811322" w:rsidRPr="006B5B8F" w:rsidRDefault="00811322">
            <w:pPr>
              <w:snapToGrid w:val="0"/>
              <w:spacing w:line="336" w:lineRule="auto"/>
              <w:jc w:val="center"/>
              <w:rPr>
                <w:rFonts w:ascii="宋体" w:hAnsi="宋体"/>
                <w:spacing w:val="-6"/>
                <w:sz w:val="24"/>
                <w:szCs w:val="24"/>
              </w:rPr>
            </w:pPr>
          </w:p>
        </w:tc>
      </w:tr>
      <w:tr w:rsidR="00811322" w:rsidRPr="006B5B8F">
        <w:trPr>
          <w:trHeight w:val="454"/>
        </w:trPr>
        <w:tc>
          <w:tcPr>
            <w:tcW w:w="851" w:type="dxa"/>
            <w:tcBorders>
              <w:bottom w:val="double" w:sz="4" w:space="0" w:color="auto"/>
            </w:tcBorders>
            <w:vAlign w:val="center"/>
          </w:tcPr>
          <w:p w:rsidR="00811322" w:rsidRPr="006B5B8F" w:rsidRDefault="00811322">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rsidR="00811322" w:rsidRPr="006B5B8F" w:rsidRDefault="00811322">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rsidR="00811322" w:rsidRPr="006B5B8F" w:rsidRDefault="00811322">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rsidR="00811322" w:rsidRPr="006B5B8F" w:rsidRDefault="00811322">
            <w:pPr>
              <w:snapToGrid w:val="0"/>
              <w:spacing w:line="336" w:lineRule="auto"/>
              <w:jc w:val="center"/>
              <w:rPr>
                <w:rFonts w:ascii="宋体" w:hAnsi="宋体"/>
                <w:spacing w:val="-6"/>
                <w:sz w:val="24"/>
                <w:szCs w:val="24"/>
              </w:rPr>
            </w:pPr>
          </w:p>
        </w:tc>
      </w:tr>
    </w:tbl>
    <w:p w:rsidR="00811322" w:rsidRPr="006B5B8F" w:rsidRDefault="00811322">
      <w:pPr>
        <w:spacing w:line="336" w:lineRule="auto"/>
        <w:rPr>
          <w:rFonts w:ascii="宋体" w:hAnsi="宋体"/>
          <w:b/>
          <w:bCs/>
          <w:spacing w:val="-6"/>
          <w:sz w:val="24"/>
          <w:szCs w:val="24"/>
        </w:rPr>
      </w:pPr>
    </w:p>
    <w:p w:rsidR="00811322" w:rsidRPr="006B5B8F" w:rsidRDefault="00746DF7">
      <w:pPr>
        <w:spacing w:line="336" w:lineRule="auto"/>
        <w:rPr>
          <w:rFonts w:ascii="宋体" w:hAnsi="宋体"/>
          <w:b/>
          <w:bCs/>
          <w:spacing w:val="-6"/>
        </w:rPr>
      </w:pPr>
      <w:r w:rsidRPr="006B5B8F">
        <w:rPr>
          <w:rFonts w:ascii="宋体" w:hAnsi="宋体" w:cs="宋体" w:hint="eastAsia"/>
          <w:b/>
          <w:bCs/>
          <w:spacing w:val="-6"/>
        </w:rPr>
        <w:t>说明：</w:t>
      </w:r>
    </w:p>
    <w:p w:rsidR="00811322" w:rsidRPr="006B5B8F" w:rsidRDefault="00746DF7">
      <w:pPr>
        <w:spacing w:line="336" w:lineRule="auto"/>
        <w:rPr>
          <w:rFonts w:ascii="宋体" w:hAnsi="宋体"/>
          <w:b/>
          <w:bCs/>
          <w:spacing w:val="-6"/>
        </w:rPr>
      </w:pPr>
      <w:r w:rsidRPr="006B5B8F">
        <w:rPr>
          <w:rFonts w:ascii="宋体" w:hAnsi="宋体"/>
          <w:b/>
          <w:bCs/>
          <w:spacing w:val="-6"/>
        </w:rPr>
        <w:t>1.</w:t>
      </w:r>
      <w:r w:rsidRPr="006B5B8F">
        <w:rPr>
          <w:rFonts w:ascii="宋体" w:hAnsi="宋体" w:cs="宋体" w:hint="eastAsia"/>
          <w:b/>
          <w:bCs/>
          <w:spacing w:val="-6"/>
        </w:rPr>
        <w:t>逐项按照采购文件要求填写响应规格；</w:t>
      </w:r>
    </w:p>
    <w:p w:rsidR="00811322" w:rsidRPr="006B5B8F" w:rsidRDefault="00746DF7">
      <w:pPr>
        <w:spacing w:line="336" w:lineRule="auto"/>
        <w:rPr>
          <w:rFonts w:ascii="宋体" w:hAnsi="宋体"/>
          <w:b/>
          <w:bCs/>
          <w:spacing w:val="-6"/>
        </w:rPr>
      </w:pPr>
      <w:r w:rsidRPr="006B5B8F">
        <w:rPr>
          <w:rFonts w:ascii="宋体" w:hAnsi="宋体"/>
          <w:b/>
          <w:bCs/>
          <w:spacing w:val="-6"/>
        </w:rPr>
        <w:t>2.</w:t>
      </w:r>
      <w:r w:rsidRPr="006B5B8F">
        <w:rPr>
          <w:rFonts w:ascii="宋体" w:hAnsi="宋体" w:cs="宋体" w:hint="eastAsia"/>
          <w:b/>
          <w:bCs/>
          <w:spacing w:val="-6"/>
        </w:rPr>
        <w:t>偏离说明是指对采购文件要求存在不同之处的解释说明。偏离系指：正偏离（高于招标要求）、负偏离（低于招标要求）、无偏离（满足招标要求）；</w:t>
      </w:r>
    </w:p>
    <w:p w:rsidR="00811322" w:rsidRPr="006B5B8F" w:rsidRDefault="00746DF7">
      <w:pPr>
        <w:spacing w:line="336" w:lineRule="auto"/>
        <w:rPr>
          <w:rFonts w:ascii="宋体" w:hAnsi="宋体"/>
          <w:b/>
          <w:bCs/>
          <w:spacing w:val="-6"/>
        </w:rPr>
      </w:pPr>
      <w:r w:rsidRPr="006B5B8F">
        <w:rPr>
          <w:rFonts w:ascii="宋体" w:hAnsi="宋体"/>
          <w:b/>
          <w:bCs/>
          <w:spacing w:val="-6"/>
        </w:rPr>
        <w:t>3.</w:t>
      </w:r>
      <w:r w:rsidRPr="006B5B8F">
        <w:rPr>
          <w:rFonts w:ascii="宋体" w:hAnsi="宋体" w:cs="宋体" w:hint="eastAsia"/>
          <w:b/>
          <w:bCs/>
          <w:spacing w:val="-6"/>
        </w:rPr>
        <w:t>如不填写或未如实填写，自行承担采购风险。</w:t>
      </w:r>
    </w:p>
    <w:p w:rsidR="00811322" w:rsidRPr="006B5B8F" w:rsidRDefault="00811322">
      <w:pPr>
        <w:spacing w:line="336" w:lineRule="auto"/>
        <w:rPr>
          <w:rFonts w:ascii="宋体" w:hAnsi="宋体"/>
          <w:spacing w:val="-6"/>
          <w:sz w:val="24"/>
          <w:szCs w:val="24"/>
        </w:rPr>
      </w:pPr>
    </w:p>
    <w:p w:rsidR="00811322" w:rsidRPr="006B5B8F" w:rsidRDefault="00746DF7">
      <w:pPr>
        <w:spacing w:line="336" w:lineRule="auto"/>
        <w:ind w:right="114"/>
        <w:jc w:val="right"/>
        <w:rPr>
          <w:rFonts w:ascii="宋体" w:hAnsi="宋体"/>
          <w:spacing w:val="-6"/>
          <w:sz w:val="24"/>
          <w:szCs w:val="24"/>
        </w:rPr>
      </w:pPr>
      <w:r w:rsidRPr="006B5B8F">
        <w:rPr>
          <w:rFonts w:ascii="宋体" w:hAnsi="宋体" w:cs="宋体" w:hint="eastAsia"/>
          <w:spacing w:val="-6"/>
          <w:sz w:val="24"/>
          <w:szCs w:val="24"/>
        </w:rPr>
        <w:t>投标人盖章：</w:t>
      </w:r>
    </w:p>
    <w:p w:rsidR="00811322" w:rsidRPr="006B5B8F" w:rsidRDefault="00746DF7">
      <w:pPr>
        <w:wordWrap w:val="0"/>
        <w:spacing w:line="336" w:lineRule="auto"/>
        <w:jc w:val="right"/>
        <w:rPr>
          <w:rFonts w:ascii="宋体" w:hAnsi="宋体"/>
          <w:spacing w:val="-6"/>
          <w:sz w:val="24"/>
          <w:szCs w:val="24"/>
        </w:rPr>
      </w:pPr>
      <w:r w:rsidRPr="006B5B8F">
        <w:rPr>
          <w:rFonts w:ascii="宋体" w:hAnsi="宋体" w:cs="宋体" w:hint="eastAsia"/>
          <w:spacing w:val="-6"/>
          <w:sz w:val="24"/>
          <w:szCs w:val="24"/>
        </w:rPr>
        <w:t>日期：</w:t>
      </w:r>
    </w:p>
    <w:p w:rsidR="00811322" w:rsidRPr="006B5B8F" w:rsidRDefault="00811322">
      <w:pPr>
        <w:pStyle w:val="100"/>
        <w:wordWrap w:val="0"/>
        <w:spacing w:line="360" w:lineRule="auto"/>
        <w:ind w:firstLine="480"/>
        <w:jc w:val="right"/>
        <w:rPr>
          <w:rFonts w:ascii="宋体" w:hAnsi="宋体"/>
          <w:sz w:val="24"/>
          <w:szCs w:val="24"/>
          <w:u w:val="single"/>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61" w:name="_Toc409172377"/>
      <w:bookmarkStart w:id="262" w:name="_Toc30689"/>
      <w:bookmarkStart w:id="263" w:name="_Toc341260008"/>
      <w:bookmarkStart w:id="264" w:name="_Toc1532"/>
      <w:bookmarkStart w:id="265" w:name="_Toc531359072"/>
      <w:bookmarkStart w:id="266" w:name="_Toc305144129"/>
      <w:bookmarkStart w:id="267" w:name="_Toc4269"/>
      <w:bookmarkStart w:id="268" w:name="_Toc377979050"/>
      <w:bookmarkStart w:id="269" w:name="_Toc359934644"/>
      <w:bookmarkStart w:id="270" w:name="_Toc303756458"/>
      <w:bookmarkStart w:id="271" w:name="_Toc515526271"/>
      <w:bookmarkStart w:id="272" w:name="_Toc121907220"/>
      <w:bookmarkStart w:id="273" w:name="_Toc201927254"/>
      <w:bookmarkEnd w:id="249"/>
      <w:bookmarkEnd w:id="250"/>
      <w:r w:rsidRPr="006B5B8F">
        <w:rPr>
          <w:rFonts w:ascii="宋体" w:eastAsia="宋体" w:hAnsi="宋体" w:cs="宋体"/>
          <w:sz w:val="24"/>
          <w:szCs w:val="24"/>
        </w:rPr>
        <w:t xml:space="preserve">2.7 </w:t>
      </w:r>
      <w:bookmarkEnd w:id="261"/>
      <w:bookmarkEnd w:id="262"/>
      <w:bookmarkEnd w:id="263"/>
      <w:bookmarkEnd w:id="264"/>
      <w:bookmarkEnd w:id="265"/>
      <w:bookmarkEnd w:id="266"/>
      <w:bookmarkEnd w:id="267"/>
      <w:bookmarkEnd w:id="268"/>
      <w:bookmarkEnd w:id="269"/>
      <w:bookmarkEnd w:id="270"/>
      <w:bookmarkEnd w:id="271"/>
      <w:r w:rsidRPr="006B5B8F">
        <w:rPr>
          <w:rFonts w:ascii="宋体" w:eastAsia="宋体" w:hAnsi="宋体" w:cs="宋体" w:hint="eastAsia"/>
          <w:sz w:val="24"/>
          <w:szCs w:val="24"/>
        </w:rPr>
        <w:t>其他内容根据评标办法自行编制</w:t>
      </w:r>
      <w:bookmarkEnd w:id="272"/>
      <w:bookmarkEnd w:id="273"/>
    </w:p>
    <w:p w:rsidR="00811322" w:rsidRPr="006B5B8F" w:rsidRDefault="00746DF7">
      <w:pPr>
        <w:pStyle w:val="130"/>
        <w:spacing w:line="360" w:lineRule="auto"/>
        <w:jc w:val="center"/>
        <w:rPr>
          <w:rFonts w:ascii="宋体" w:hAnsi="宋体"/>
          <w:sz w:val="24"/>
          <w:szCs w:val="24"/>
        </w:rPr>
      </w:pPr>
      <w:r w:rsidRPr="006B5B8F">
        <w:rPr>
          <w:rFonts w:ascii="宋体" w:hAnsi="宋体" w:cs="宋体" w:hint="eastAsia"/>
          <w:sz w:val="24"/>
          <w:szCs w:val="24"/>
        </w:rPr>
        <w:t>（格式自行设计）</w:t>
      </w:r>
    </w:p>
    <w:p w:rsidR="00811322" w:rsidRPr="006B5B8F" w:rsidRDefault="00811322">
      <w:pPr>
        <w:pStyle w:val="130"/>
        <w:spacing w:line="360" w:lineRule="auto"/>
        <w:jc w:val="left"/>
        <w:rPr>
          <w:rFonts w:ascii="宋体" w:hAnsi="宋体"/>
          <w:sz w:val="24"/>
          <w:szCs w:val="24"/>
        </w:rPr>
      </w:pPr>
    </w:p>
    <w:p w:rsidR="00811322" w:rsidRPr="006B5B8F" w:rsidRDefault="00746DF7">
      <w:pPr>
        <w:pStyle w:val="100"/>
        <w:wordWrap w:val="0"/>
        <w:spacing w:line="360" w:lineRule="auto"/>
        <w:ind w:firstLine="480"/>
        <w:jc w:val="right"/>
        <w:rPr>
          <w:rFonts w:ascii="宋体" w:hAnsi="宋体"/>
          <w:sz w:val="24"/>
          <w:szCs w:val="24"/>
          <w:u w:val="single"/>
        </w:rPr>
      </w:pPr>
      <w:r w:rsidRPr="006B5B8F">
        <w:rPr>
          <w:rFonts w:ascii="宋体" w:hAnsi="宋体" w:cs="宋体" w:hint="eastAsia"/>
          <w:sz w:val="24"/>
          <w:szCs w:val="24"/>
        </w:rPr>
        <w:t>投标人盖章：</w:t>
      </w:r>
    </w:p>
    <w:p w:rsidR="00811322" w:rsidRPr="006B5B8F" w:rsidRDefault="00746DF7">
      <w:pPr>
        <w:pStyle w:val="100"/>
        <w:wordWrap w:val="0"/>
        <w:spacing w:line="360" w:lineRule="auto"/>
        <w:ind w:firstLine="480"/>
        <w:jc w:val="right"/>
        <w:rPr>
          <w:rFonts w:ascii="宋体" w:hAnsi="宋体"/>
          <w:sz w:val="24"/>
          <w:szCs w:val="24"/>
          <w:u w:val="single"/>
        </w:rPr>
      </w:pPr>
      <w:r w:rsidRPr="006B5B8F">
        <w:rPr>
          <w:rFonts w:ascii="宋体" w:hAnsi="宋体" w:cs="宋体" w:hint="eastAsia"/>
          <w:sz w:val="24"/>
          <w:szCs w:val="24"/>
        </w:rPr>
        <w:t>日期：</w:t>
      </w:r>
    </w:p>
    <w:bookmarkEnd w:id="253"/>
    <w:bookmarkEnd w:id="254"/>
    <w:p w:rsidR="00811322" w:rsidRPr="006B5B8F" w:rsidRDefault="00811322">
      <w:pPr>
        <w:spacing w:line="720" w:lineRule="auto"/>
        <w:rPr>
          <w:rFonts w:ascii="宋体" w:hAnsi="宋体"/>
        </w:rPr>
      </w:pPr>
    </w:p>
    <w:p w:rsidR="00811322" w:rsidRPr="006B5B8F" w:rsidRDefault="00811322">
      <w:pPr>
        <w:pStyle w:val="aff0"/>
        <w:spacing w:beforeLines="100" w:afterLines="100" w:after="240"/>
        <w:outlineLvl w:val="1"/>
        <w:rPr>
          <w:rFonts w:ascii="宋体" w:hAnsi="宋体" w:cs="Times New Roman"/>
          <w:sz w:val="44"/>
          <w:szCs w:val="44"/>
        </w:rPr>
        <w:sectPr w:rsidR="00811322" w:rsidRPr="006B5B8F">
          <w:pgSz w:w="11906" w:h="16838"/>
          <w:pgMar w:top="1440" w:right="1440" w:bottom="1440" w:left="1440" w:header="851" w:footer="851" w:gutter="0"/>
          <w:cols w:space="720"/>
          <w:docGrid w:linePitch="312"/>
        </w:sectPr>
      </w:pPr>
      <w:bookmarkStart w:id="274" w:name="_Toc530551896"/>
      <w:bookmarkStart w:id="275" w:name="_Toc531359073"/>
    </w:p>
    <w:p w:rsidR="00811322" w:rsidRPr="006B5B8F" w:rsidRDefault="00746DF7">
      <w:pPr>
        <w:pStyle w:val="aff0"/>
        <w:spacing w:beforeLines="100" w:afterLines="100" w:after="240"/>
        <w:outlineLvl w:val="1"/>
        <w:rPr>
          <w:rFonts w:ascii="宋体" w:hAnsi="宋体" w:cs="Times New Roman"/>
          <w:sz w:val="44"/>
          <w:szCs w:val="44"/>
        </w:rPr>
      </w:pPr>
      <w:bookmarkStart w:id="276" w:name="_Toc16534"/>
      <w:bookmarkStart w:id="277" w:name="_Toc121907221"/>
      <w:bookmarkStart w:id="278" w:name="_Toc2926"/>
      <w:bookmarkStart w:id="279" w:name="_Toc61598981"/>
      <w:bookmarkStart w:id="280" w:name="_Toc201927255"/>
      <w:bookmarkStart w:id="281" w:name="_Toc11741"/>
      <w:r w:rsidRPr="006B5B8F">
        <w:rPr>
          <w:rFonts w:ascii="宋体" w:hAnsi="宋体" w:cs="宋体" w:hint="eastAsia"/>
          <w:sz w:val="44"/>
          <w:szCs w:val="44"/>
        </w:rPr>
        <w:lastRenderedPageBreak/>
        <w:t>三报价文件格式</w:t>
      </w:r>
      <w:bookmarkEnd w:id="274"/>
      <w:bookmarkEnd w:id="275"/>
      <w:bookmarkEnd w:id="276"/>
      <w:bookmarkEnd w:id="277"/>
      <w:bookmarkEnd w:id="278"/>
      <w:bookmarkEnd w:id="279"/>
      <w:bookmarkEnd w:id="280"/>
      <w:bookmarkEnd w:id="281"/>
    </w:p>
    <w:p w:rsidR="00811322" w:rsidRPr="006B5B8F" w:rsidRDefault="00811322">
      <w:pPr>
        <w:spacing w:line="360" w:lineRule="auto"/>
        <w:rPr>
          <w:rFonts w:ascii="宋体" w:hAnsi="宋体"/>
          <w:sz w:val="24"/>
          <w:szCs w:val="24"/>
        </w:r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82" w:name="_Toc24816"/>
      <w:bookmarkStart w:id="283" w:name="_Toc201927256"/>
      <w:bookmarkStart w:id="284" w:name="_Toc18786"/>
      <w:bookmarkStart w:id="285" w:name="_Toc121907222"/>
      <w:bookmarkStart w:id="286" w:name="_Toc26026"/>
      <w:bookmarkStart w:id="287" w:name="_Toc530551897"/>
      <w:bookmarkStart w:id="288" w:name="_Toc531359074"/>
      <w:bookmarkStart w:id="289" w:name="_Toc493956072"/>
      <w:r w:rsidRPr="006B5B8F">
        <w:rPr>
          <w:rFonts w:ascii="宋体" w:eastAsia="宋体" w:hAnsi="宋体" w:cs="宋体"/>
          <w:sz w:val="24"/>
          <w:szCs w:val="24"/>
        </w:rPr>
        <w:t xml:space="preserve">3.1     </w:t>
      </w:r>
      <w:r w:rsidRPr="006B5B8F">
        <w:rPr>
          <w:rFonts w:ascii="宋体" w:eastAsia="宋体" w:hAnsi="宋体" w:cs="宋体" w:hint="eastAsia"/>
          <w:sz w:val="24"/>
          <w:szCs w:val="24"/>
        </w:rPr>
        <w:t>报价</w:t>
      </w:r>
      <w:proofErr w:type="gramStart"/>
      <w:r w:rsidRPr="006B5B8F">
        <w:rPr>
          <w:rFonts w:ascii="宋体" w:eastAsia="宋体" w:hAnsi="宋体" w:cs="宋体" w:hint="eastAsia"/>
          <w:sz w:val="24"/>
          <w:szCs w:val="24"/>
        </w:rPr>
        <w:t>文件文件</w:t>
      </w:r>
      <w:proofErr w:type="gramEnd"/>
      <w:r w:rsidRPr="006B5B8F">
        <w:rPr>
          <w:rFonts w:ascii="宋体" w:eastAsia="宋体" w:hAnsi="宋体" w:cs="宋体" w:hint="eastAsia"/>
          <w:sz w:val="24"/>
          <w:szCs w:val="24"/>
        </w:rPr>
        <w:t>封面格式</w:t>
      </w:r>
      <w:bookmarkEnd w:id="282"/>
      <w:bookmarkEnd w:id="283"/>
      <w:bookmarkEnd w:id="284"/>
      <w:bookmarkEnd w:id="285"/>
      <w:bookmarkEnd w:id="286"/>
    </w:p>
    <w:p w:rsidR="00811322" w:rsidRPr="006B5B8F" w:rsidRDefault="00746DF7">
      <w:pPr>
        <w:pStyle w:val="a1"/>
        <w:spacing w:line="360" w:lineRule="auto"/>
        <w:ind w:firstLine="0"/>
        <w:jc w:val="center"/>
        <w:rPr>
          <w:rFonts w:ascii="宋体" w:hAnsi="宋体"/>
          <w:sz w:val="24"/>
          <w:szCs w:val="24"/>
        </w:rPr>
      </w:pPr>
      <w:r w:rsidRPr="006B5B8F">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投标文件名称：</w:t>
            </w:r>
          </w:p>
        </w:tc>
        <w:tc>
          <w:tcPr>
            <w:tcW w:w="4536" w:type="dxa"/>
            <w:vAlign w:val="center"/>
          </w:tcPr>
          <w:p w:rsidR="00811322" w:rsidRPr="006B5B8F" w:rsidRDefault="00746DF7">
            <w:pPr>
              <w:jc w:val="left"/>
              <w:rPr>
                <w:rFonts w:ascii="宋体" w:hAnsi="宋体"/>
                <w:sz w:val="24"/>
                <w:szCs w:val="24"/>
              </w:rPr>
            </w:pPr>
            <w:r w:rsidRPr="006B5B8F">
              <w:rPr>
                <w:rFonts w:ascii="宋体" w:hAnsi="宋体" w:cs="宋体" w:hint="eastAsia"/>
                <w:sz w:val="24"/>
                <w:szCs w:val="24"/>
                <w:u w:val="single"/>
              </w:rPr>
              <w:t>报价文件</w:t>
            </w: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采购编号：</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项目名称：</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标项：</w:t>
            </w:r>
          </w:p>
        </w:tc>
        <w:tc>
          <w:tcPr>
            <w:tcW w:w="4536" w:type="dxa"/>
            <w:vAlign w:val="center"/>
          </w:tcPr>
          <w:p w:rsidR="00811322" w:rsidRPr="006B5B8F" w:rsidRDefault="00746DF7">
            <w:pPr>
              <w:jc w:val="left"/>
              <w:rPr>
                <w:rFonts w:ascii="宋体" w:hAnsi="宋体"/>
                <w:sz w:val="24"/>
                <w:szCs w:val="24"/>
                <w:u w:val="single"/>
              </w:rPr>
            </w:pPr>
            <w:r w:rsidRPr="006B5B8F">
              <w:rPr>
                <w:rFonts w:ascii="宋体" w:hAnsi="宋体" w:cs="宋体" w:hint="eastAsia"/>
                <w:sz w:val="24"/>
                <w:szCs w:val="24"/>
                <w:u w:val="single"/>
              </w:rPr>
              <w:t>（若有）</w:t>
            </w:r>
          </w:p>
        </w:tc>
      </w:tr>
      <w:tr w:rsidR="00811322" w:rsidRPr="006B5B8F">
        <w:trPr>
          <w:trHeight w:val="397"/>
          <w:jc w:val="center"/>
        </w:trPr>
        <w:tc>
          <w:tcPr>
            <w:tcW w:w="2518" w:type="dxa"/>
            <w:vAlign w:val="center"/>
          </w:tcPr>
          <w:p w:rsidR="00811322" w:rsidRPr="006B5B8F" w:rsidRDefault="00811322">
            <w:pPr>
              <w:jc w:val="distribute"/>
              <w:rPr>
                <w:rFonts w:ascii="宋体" w:hAnsi="宋体"/>
                <w:sz w:val="24"/>
                <w:szCs w:val="24"/>
              </w:rPr>
            </w:pP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投标人全称（盖章）：</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2518" w:type="dxa"/>
            <w:vAlign w:val="center"/>
          </w:tcPr>
          <w:p w:rsidR="00811322" w:rsidRPr="006B5B8F" w:rsidRDefault="00746DF7">
            <w:pPr>
              <w:jc w:val="distribute"/>
              <w:rPr>
                <w:rFonts w:ascii="宋体" w:hAnsi="宋体"/>
                <w:sz w:val="24"/>
                <w:szCs w:val="24"/>
              </w:rPr>
            </w:pPr>
            <w:r w:rsidRPr="006B5B8F">
              <w:rPr>
                <w:rFonts w:ascii="宋体" w:hAnsi="宋体" w:cs="宋体" w:hint="eastAsia"/>
                <w:sz w:val="24"/>
                <w:szCs w:val="24"/>
              </w:rPr>
              <w:t>投标人地址：</w:t>
            </w:r>
          </w:p>
        </w:tc>
        <w:tc>
          <w:tcPr>
            <w:tcW w:w="4536" w:type="dxa"/>
            <w:vAlign w:val="center"/>
          </w:tcPr>
          <w:p w:rsidR="00811322" w:rsidRPr="006B5B8F" w:rsidRDefault="00811322">
            <w:pPr>
              <w:jc w:val="left"/>
              <w:rPr>
                <w:rFonts w:ascii="宋体" w:hAnsi="宋体"/>
                <w:sz w:val="24"/>
                <w:szCs w:val="24"/>
              </w:rPr>
            </w:pPr>
          </w:p>
        </w:tc>
      </w:tr>
      <w:tr w:rsidR="00811322" w:rsidRPr="006B5B8F">
        <w:trPr>
          <w:trHeight w:val="397"/>
          <w:jc w:val="center"/>
        </w:trPr>
        <w:tc>
          <w:tcPr>
            <w:tcW w:w="7054" w:type="dxa"/>
            <w:gridSpan w:val="2"/>
            <w:vAlign w:val="center"/>
          </w:tcPr>
          <w:p w:rsidR="00811322" w:rsidRPr="006B5B8F" w:rsidRDefault="00811322">
            <w:pPr>
              <w:jc w:val="left"/>
              <w:rPr>
                <w:rFonts w:ascii="宋体" w:hAnsi="宋体"/>
                <w:sz w:val="24"/>
                <w:szCs w:val="24"/>
                <w:u w:val="single"/>
              </w:rPr>
            </w:pPr>
          </w:p>
        </w:tc>
      </w:tr>
      <w:tr w:rsidR="00811322" w:rsidRPr="006B5B8F">
        <w:trPr>
          <w:trHeight w:val="397"/>
          <w:jc w:val="center"/>
        </w:trPr>
        <w:tc>
          <w:tcPr>
            <w:tcW w:w="7054" w:type="dxa"/>
            <w:gridSpan w:val="2"/>
            <w:vAlign w:val="center"/>
          </w:tcPr>
          <w:p w:rsidR="00811322" w:rsidRPr="006B5B8F" w:rsidRDefault="00746DF7">
            <w:pPr>
              <w:jc w:val="center"/>
              <w:rPr>
                <w:rFonts w:ascii="宋体" w:hAnsi="宋体"/>
                <w:sz w:val="24"/>
                <w:szCs w:val="24"/>
              </w:rPr>
            </w:pPr>
            <w:r w:rsidRPr="006B5B8F">
              <w:rPr>
                <w:rFonts w:ascii="宋体" w:hAnsi="宋体" w:cs="宋体" w:hint="eastAsia"/>
                <w:sz w:val="24"/>
                <w:szCs w:val="24"/>
              </w:rPr>
              <w:t>年月日</w:t>
            </w:r>
          </w:p>
        </w:tc>
      </w:tr>
    </w:tbl>
    <w:p w:rsidR="00811322" w:rsidRPr="006B5B8F" w:rsidRDefault="00811322">
      <w:pPr>
        <w:spacing w:line="360" w:lineRule="auto"/>
        <w:rPr>
          <w:rFonts w:ascii="宋体" w:hAnsi="宋体"/>
          <w:sz w:val="24"/>
          <w:szCs w:val="24"/>
        </w:rPr>
      </w:pPr>
    </w:p>
    <w:p w:rsidR="00811322" w:rsidRPr="006B5B8F" w:rsidRDefault="00811322">
      <w:pPr>
        <w:pStyle w:val="3"/>
        <w:spacing w:before="0" w:after="0"/>
        <w:ind w:firstLineChars="0" w:firstLine="0"/>
        <w:jc w:val="left"/>
        <w:rPr>
          <w:rFonts w:ascii="宋体" w:eastAsia="宋体" w:hAnsi="宋体" w:cs="Times New Roman"/>
          <w:sz w:val="24"/>
          <w:szCs w:val="24"/>
        </w:rPr>
        <w:sectPr w:rsidR="00811322" w:rsidRPr="006B5B8F">
          <w:pgSz w:w="11906" w:h="16838"/>
          <w:pgMar w:top="1440" w:right="1440" w:bottom="1440" w:left="1440" w:header="851" w:footer="851" w:gutter="0"/>
          <w:cols w:space="720"/>
          <w:docGrid w:linePitch="312"/>
        </w:sectPr>
      </w:pPr>
    </w:p>
    <w:p w:rsidR="00811322" w:rsidRPr="006B5B8F" w:rsidRDefault="00746DF7">
      <w:pPr>
        <w:pStyle w:val="3"/>
        <w:spacing w:before="0" w:after="0"/>
        <w:ind w:firstLineChars="0" w:firstLine="0"/>
        <w:jc w:val="left"/>
        <w:rPr>
          <w:rFonts w:ascii="宋体" w:eastAsia="宋体" w:hAnsi="宋体" w:cs="Times New Roman"/>
          <w:sz w:val="24"/>
          <w:szCs w:val="24"/>
        </w:rPr>
      </w:pPr>
      <w:bookmarkStart w:id="290" w:name="_Toc21005"/>
      <w:bookmarkStart w:id="291" w:name="_Toc121907223"/>
      <w:bookmarkStart w:id="292" w:name="_Toc201927257"/>
      <w:bookmarkStart w:id="293" w:name="_Toc18606"/>
      <w:bookmarkStart w:id="294" w:name="_Toc3870"/>
      <w:r w:rsidRPr="006B5B8F">
        <w:rPr>
          <w:rFonts w:ascii="宋体" w:eastAsia="宋体" w:hAnsi="宋体" w:cs="宋体"/>
          <w:sz w:val="24"/>
          <w:szCs w:val="24"/>
        </w:rPr>
        <w:lastRenderedPageBreak/>
        <w:t>3.2</w:t>
      </w:r>
      <w:r w:rsidRPr="006B5B8F">
        <w:rPr>
          <w:rFonts w:ascii="宋体" w:eastAsia="宋体" w:hAnsi="宋体" w:cs="宋体" w:hint="eastAsia"/>
          <w:sz w:val="24"/>
          <w:szCs w:val="24"/>
        </w:rPr>
        <w:t>开标一览表</w:t>
      </w:r>
      <w:bookmarkEnd w:id="287"/>
      <w:bookmarkEnd w:id="288"/>
      <w:bookmarkEnd w:id="289"/>
      <w:r w:rsidRPr="006B5B8F">
        <w:rPr>
          <w:rFonts w:ascii="宋体" w:eastAsia="宋体" w:hAnsi="宋体" w:cs="宋体" w:hint="eastAsia"/>
          <w:sz w:val="24"/>
          <w:szCs w:val="24"/>
        </w:rPr>
        <w:t>格式</w:t>
      </w:r>
      <w:bookmarkEnd w:id="290"/>
      <w:bookmarkEnd w:id="291"/>
      <w:bookmarkEnd w:id="292"/>
      <w:bookmarkEnd w:id="293"/>
      <w:bookmarkEnd w:id="294"/>
    </w:p>
    <w:p w:rsidR="00811322" w:rsidRPr="006B5B8F" w:rsidRDefault="00746DF7">
      <w:pPr>
        <w:pStyle w:val="a1"/>
        <w:spacing w:line="360" w:lineRule="auto"/>
        <w:ind w:firstLine="0"/>
        <w:jc w:val="center"/>
        <w:rPr>
          <w:rFonts w:ascii="宋体" w:hAnsi="宋体"/>
          <w:b/>
          <w:bCs/>
          <w:sz w:val="32"/>
          <w:szCs w:val="32"/>
        </w:rPr>
      </w:pPr>
      <w:r w:rsidRPr="006B5B8F">
        <w:rPr>
          <w:rFonts w:ascii="宋体" w:hAnsi="宋体" w:cs="宋体" w:hint="eastAsia"/>
          <w:b/>
          <w:bCs/>
          <w:sz w:val="32"/>
          <w:szCs w:val="32"/>
        </w:rPr>
        <w:t>开标一览表</w:t>
      </w:r>
    </w:p>
    <w:p w:rsidR="00811322" w:rsidRPr="006B5B8F" w:rsidRDefault="00746DF7">
      <w:pPr>
        <w:spacing w:line="360" w:lineRule="auto"/>
        <w:jc w:val="left"/>
        <w:rPr>
          <w:rFonts w:ascii="宋体" w:hAnsi="宋体"/>
          <w:sz w:val="24"/>
          <w:szCs w:val="24"/>
        </w:rPr>
      </w:pPr>
      <w:r w:rsidRPr="006B5B8F">
        <w:rPr>
          <w:rFonts w:ascii="宋体" w:hAnsi="宋体" w:cs="宋体" w:hint="eastAsia"/>
          <w:sz w:val="24"/>
          <w:szCs w:val="24"/>
        </w:rPr>
        <w:t>项目编号：</w:t>
      </w:r>
    </w:p>
    <w:p w:rsidR="00811322" w:rsidRPr="006B5B8F" w:rsidRDefault="00746DF7">
      <w:pPr>
        <w:snapToGrid w:val="0"/>
        <w:spacing w:before="50" w:after="50"/>
        <w:ind w:right="480"/>
        <w:jc w:val="left"/>
        <w:rPr>
          <w:rFonts w:ascii="宋体" w:hAnsi="宋体"/>
          <w:sz w:val="24"/>
          <w:szCs w:val="24"/>
        </w:rPr>
      </w:pPr>
      <w:r w:rsidRPr="006B5B8F">
        <w:rPr>
          <w:rFonts w:ascii="宋体" w:hAnsi="宋体" w:cs="宋体" w:hint="eastAsia"/>
          <w:sz w:val="24"/>
          <w:szCs w:val="24"/>
        </w:rPr>
        <w:t>项目名称：标项：</w:t>
      </w:r>
      <w:r w:rsidRPr="006B5B8F">
        <w:rPr>
          <w:rFonts w:ascii="宋体" w:hAnsi="宋体" w:cs="宋体" w:hint="eastAsia"/>
          <w:sz w:val="24"/>
          <w:szCs w:val="24"/>
          <w:u w:val="single"/>
        </w:rPr>
        <w:t>（若有）</w:t>
      </w:r>
      <w:r w:rsidRPr="006B5B8F">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811322" w:rsidRPr="006B5B8F">
        <w:trPr>
          <w:trHeight w:val="837"/>
        </w:trPr>
        <w:tc>
          <w:tcPr>
            <w:tcW w:w="2088" w:type="dxa"/>
            <w:tcBorders>
              <w:top w:val="single" w:sz="4" w:space="0" w:color="auto"/>
              <w:bottom w:val="single" w:sz="4" w:space="0" w:color="auto"/>
              <w:right w:val="single" w:sz="4" w:space="0" w:color="auto"/>
            </w:tcBorders>
            <w:vAlign w:val="center"/>
          </w:tcPr>
          <w:p w:rsidR="00811322" w:rsidRPr="006B5B8F" w:rsidRDefault="00746DF7">
            <w:pPr>
              <w:snapToGrid w:val="0"/>
              <w:spacing w:before="100" w:beforeAutospacing="1" w:after="100" w:afterAutospacing="1" w:line="276" w:lineRule="auto"/>
              <w:jc w:val="center"/>
              <w:rPr>
                <w:rFonts w:ascii="宋体" w:hAnsi="宋体"/>
                <w:b/>
                <w:bCs/>
              </w:rPr>
            </w:pPr>
            <w:r w:rsidRPr="006B5B8F">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rsidR="00811322" w:rsidRPr="006B5B8F" w:rsidRDefault="00811322">
            <w:pPr>
              <w:snapToGrid w:val="0"/>
              <w:spacing w:before="100" w:beforeAutospacing="1" w:after="100" w:afterAutospacing="1" w:line="276" w:lineRule="auto"/>
              <w:rPr>
                <w:rFonts w:ascii="宋体" w:hAnsi="宋体"/>
                <w:b/>
                <w:bCs/>
              </w:rPr>
            </w:pPr>
          </w:p>
        </w:tc>
      </w:tr>
      <w:tr w:rsidR="00811322" w:rsidRPr="006B5B8F">
        <w:trPr>
          <w:cantSplit/>
          <w:trHeight w:val="717"/>
        </w:trPr>
        <w:tc>
          <w:tcPr>
            <w:tcW w:w="2088" w:type="dxa"/>
            <w:tcBorders>
              <w:top w:val="single" w:sz="4" w:space="0" w:color="auto"/>
              <w:bottom w:val="single" w:sz="4" w:space="0" w:color="auto"/>
              <w:right w:val="single" w:sz="4" w:space="0" w:color="auto"/>
            </w:tcBorders>
            <w:vAlign w:val="center"/>
          </w:tcPr>
          <w:p w:rsidR="00811322" w:rsidRPr="006B5B8F" w:rsidRDefault="00746DF7">
            <w:pPr>
              <w:snapToGrid w:val="0"/>
              <w:spacing w:before="100" w:beforeAutospacing="1" w:after="100" w:afterAutospacing="1" w:line="276" w:lineRule="auto"/>
              <w:jc w:val="center"/>
              <w:rPr>
                <w:rFonts w:ascii="宋体" w:hAnsi="宋体"/>
                <w:b/>
                <w:bCs/>
              </w:rPr>
            </w:pPr>
            <w:r w:rsidRPr="006B5B8F">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rsidR="00811322" w:rsidRPr="006B5B8F" w:rsidRDefault="00811322">
            <w:pPr>
              <w:snapToGrid w:val="0"/>
              <w:spacing w:before="100" w:beforeAutospacing="1" w:after="100" w:afterAutospacing="1" w:line="276" w:lineRule="auto"/>
              <w:rPr>
                <w:rFonts w:ascii="宋体" w:hAnsi="宋体"/>
              </w:rPr>
            </w:pPr>
          </w:p>
        </w:tc>
      </w:tr>
      <w:tr w:rsidR="00811322" w:rsidRPr="006B5B8F">
        <w:trPr>
          <w:cantSplit/>
          <w:trHeight w:val="877"/>
        </w:trPr>
        <w:tc>
          <w:tcPr>
            <w:tcW w:w="2088" w:type="dxa"/>
            <w:tcBorders>
              <w:top w:val="single" w:sz="4" w:space="0" w:color="auto"/>
              <w:bottom w:val="single" w:sz="4" w:space="0" w:color="auto"/>
              <w:right w:val="single" w:sz="4" w:space="0" w:color="auto"/>
            </w:tcBorders>
            <w:vAlign w:val="center"/>
          </w:tcPr>
          <w:p w:rsidR="00811322" w:rsidRPr="006B5B8F" w:rsidRDefault="00746DF7">
            <w:pPr>
              <w:snapToGrid w:val="0"/>
              <w:spacing w:before="100" w:beforeAutospacing="1" w:after="100" w:afterAutospacing="1" w:line="276" w:lineRule="auto"/>
              <w:jc w:val="center"/>
              <w:rPr>
                <w:rFonts w:ascii="宋体" w:hAnsi="宋体"/>
                <w:b/>
                <w:bCs/>
              </w:rPr>
            </w:pPr>
            <w:r w:rsidRPr="006B5B8F">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rsidR="00811322" w:rsidRPr="006B5B8F" w:rsidRDefault="00746DF7">
            <w:pPr>
              <w:snapToGrid w:val="0"/>
              <w:spacing w:before="100" w:beforeAutospacing="1" w:after="100" w:afterAutospacing="1" w:line="276" w:lineRule="auto"/>
              <w:rPr>
                <w:rFonts w:ascii="宋体" w:hAnsi="宋体"/>
              </w:rPr>
            </w:pPr>
            <w:r w:rsidRPr="006B5B8F">
              <w:rPr>
                <w:rFonts w:ascii="宋体" w:hAnsi="宋体" w:cs="宋体" w:hint="eastAsia"/>
              </w:rPr>
              <w:t>人民币</w:t>
            </w:r>
          </w:p>
        </w:tc>
      </w:tr>
    </w:tbl>
    <w:p w:rsidR="00811322" w:rsidRPr="006B5B8F" w:rsidRDefault="00746DF7">
      <w:pPr>
        <w:pStyle w:val="210"/>
        <w:spacing w:line="440" w:lineRule="exact"/>
        <w:rPr>
          <w:rFonts w:ascii="宋体" w:hAnsi="宋体"/>
          <w:b/>
          <w:bCs/>
          <w:spacing w:val="20"/>
          <w:sz w:val="24"/>
          <w:szCs w:val="24"/>
        </w:rPr>
      </w:pPr>
      <w:r w:rsidRPr="006B5B8F">
        <w:rPr>
          <w:rFonts w:ascii="宋体" w:hAnsi="宋体" w:cs="宋体" w:hint="eastAsia"/>
          <w:b/>
          <w:bCs/>
          <w:spacing w:val="20"/>
          <w:sz w:val="24"/>
          <w:szCs w:val="24"/>
        </w:rPr>
        <w:t>注：</w:t>
      </w:r>
    </w:p>
    <w:p w:rsidR="00811322" w:rsidRPr="006B5B8F" w:rsidRDefault="00746DF7">
      <w:pPr>
        <w:pStyle w:val="210"/>
        <w:numPr>
          <w:ilvl w:val="0"/>
          <w:numId w:val="6"/>
        </w:numPr>
        <w:spacing w:line="360" w:lineRule="auto"/>
        <w:jc w:val="left"/>
        <w:rPr>
          <w:rFonts w:ascii="宋体" w:hAnsi="宋体"/>
          <w:sz w:val="24"/>
          <w:szCs w:val="24"/>
        </w:rPr>
      </w:pPr>
      <w:r w:rsidRPr="006B5B8F">
        <w:rPr>
          <w:rFonts w:ascii="宋体" w:hAnsi="宋体" w:cs="宋体" w:hint="eastAsia"/>
          <w:sz w:val="24"/>
          <w:szCs w:val="24"/>
        </w:rPr>
        <w:t>总报价一经涂改，应在涂改处加盖单位公章或投标人代表签字（或盖章），否则其投标作无效标处理。</w:t>
      </w:r>
    </w:p>
    <w:p w:rsidR="00811322" w:rsidRPr="006B5B8F" w:rsidRDefault="00746DF7">
      <w:pPr>
        <w:pStyle w:val="afff3"/>
        <w:numPr>
          <w:ilvl w:val="0"/>
          <w:numId w:val="6"/>
        </w:numPr>
        <w:snapToGrid w:val="0"/>
        <w:spacing w:line="480" w:lineRule="auto"/>
        <w:ind w:firstLineChars="0"/>
        <w:jc w:val="left"/>
        <w:rPr>
          <w:rFonts w:ascii="宋体" w:hAnsi="宋体"/>
        </w:rPr>
      </w:pPr>
      <w:r w:rsidRPr="006B5B8F">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rsidR="00811322" w:rsidRPr="006B5B8F" w:rsidRDefault="00746DF7">
      <w:pPr>
        <w:pStyle w:val="210"/>
        <w:numPr>
          <w:ilvl w:val="0"/>
          <w:numId w:val="6"/>
        </w:numPr>
        <w:spacing w:line="480" w:lineRule="auto"/>
        <w:rPr>
          <w:rFonts w:ascii="宋体" w:hAnsi="宋体"/>
          <w:sz w:val="24"/>
          <w:szCs w:val="24"/>
        </w:rPr>
      </w:pPr>
      <w:r w:rsidRPr="006B5B8F">
        <w:rPr>
          <w:rFonts w:ascii="宋体" w:hAnsi="宋体" w:cs="宋体"/>
          <w:sz w:val="24"/>
          <w:szCs w:val="24"/>
        </w:rPr>
        <w:t>3</w:t>
      </w:r>
      <w:r w:rsidRPr="006B5B8F">
        <w:rPr>
          <w:rFonts w:ascii="宋体" w:hAnsi="宋体" w:cs="宋体" w:hint="eastAsia"/>
          <w:sz w:val="24"/>
          <w:szCs w:val="24"/>
        </w:rPr>
        <w:t>、以上报价应与“投标报价明细表”相一致。</w:t>
      </w:r>
    </w:p>
    <w:p w:rsidR="00811322" w:rsidRPr="006B5B8F" w:rsidRDefault="00811322">
      <w:pPr>
        <w:spacing w:line="360" w:lineRule="auto"/>
        <w:jc w:val="left"/>
        <w:rPr>
          <w:rFonts w:ascii="宋体" w:hAnsi="宋体"/>
          <w:spacing w:val="20"/>
          <w:sz w:val="24"/>
          <w:szCs w:val="24"/>
        </w:rPr>
      </w:pPr>
    </w:p>
    <w:p w:rsidR="00811322" w:rsidRPr="006B5B8F" w:rsidRDefault="00811322">
      <w:pPr>
        <w:pStyle w:val="100"/>
        <w:wordWrap w:val="0"/>
        <w:spacing w:line="360" w:lineRule="auto"/>
        <w:ind w:firstLine="480"/>
        <w:jc w:val="right"/>
        <w:rPr>
          <w:rFonts w:ascii="宋体" w:hAnsi="宋体"/>
          <w:spacing w:val="20"/>
          <w:sz w:val="24"/>
          <w:szCs w:val="24"/>
          <w:u w:val="single"/>
        </w:rPr>
      </w:pPr>
    </w:p>
    <w:p w:rsidR="00811322" w:rsidRPr="006B5B8F" w:rsidRDefault="00746DF7">
      <w:pPr>
        <w:pStyle w:val="100"/>
        <w:wordWrap w:val="0"/>
        <w:spacing w:line="360" w:lineRule="auto"/>
        <w:ind w:firstLine="480"/>
        <w:jc w:val="right"/>
        <w:rPr>
          <w:rFonts w:ascii="宋体" w:hAnsi="宋体"/>
          <w:sz w:val="24"/>
          <w:szCs w:val="24"/>
          <w:u w:val="single"/>
        </w:rPr>
      </w:pPr>
      <w:r w:rsidRPr="006B5B8F">
        <w:rPr>
          <w:rFonts w:ascii="宋体" w:hAnsi="宋体" w:cs="宋体" w:hint="eastAsia"/>
          <w:sz w:val="24"/>
          <w:szCs w:val="24"/>
        </w:rPr>
        <w:t>投标人盖章：</w:t>
      </w:r>
    </w:p>
    <w:p w:rsidR="00811322" w:rsidRPr="006B5B8F" w:rsidRDefault="00746DF7">
      <w:pPr>
        <w:pStyle w:val="100"/>
        <w:wordWrap w:val="0"/>
        <w:spacing w:line="360" w:lineRule="auto"/>
        <w:ind w:firstLine="480"/>
        <w:jc w:val="right"/>
        <w:rPr>
          <w:rFonts w:ascii="宋体" w:hAnsi="宋体"/>
          <w:sz w:val="24"/>
          <w:szCs w:val="24"/>
          <w:u w:val="single"/>
        </w:rPr>
      </w:pPr>
      <w:r w:rsidRPr="006B5B8F">
        <w:rPr>
          <w:rFonts w:ascii="宋体" w:hAnsi="宋体" w:cs="宋体" w:hint="eastAsia"/>
          <w:sz w:val="24"/>
          <w:szCs w:val="24"/>
        </w:rPr>
        <w:t>日期：</w:t>
      </w:r>
    </w:p>
    <w:p w:rsidR="00811322" w:rsidRPr="006B5B8F" w:rsidRDefault="00811322">
      <w:pPr>
        <w:pStyle w:val="3"/>
        <w:spacing w:before="0" w:after="0"/>
        <w:ind w:firstLineChars="0" w:firstLine="0"/>
        <w:jc w:val="right"/>
        <w:rPr>
          <w:rFonts w:ascii="宋体" w:eastAsia="宋体" w:hAnsi="宋体" w:cs="Times New Roman"/>
          <w:sz w:val="28"/>
          <w:szCs w:val="28"/>
        </w:rPr>
      </w:pPr>
    </w:p>
    <w:p w:rsidR="00811322" w:rsidRPr="006B5B8F" w:rsidRDefault="00811322">
      <w:pPr>
        <w:pStyle w:val="a1"/>
        <w:rPr>
          <w:rFonts w:ascii="宋体" w:hAnsi="宋体"/>
        </w:rPr>
      </w:pPr>
    </w:p>
    <w:p w:rsidR="00811322" w:rsidRPr="006B5B8F" w:rsidRDefault="00811322">
      <w:pPr>
        <w:pStyle w:val="a1"/>
        <w:rPr>
          <w:rFonts w:ascii="宋体" w:hAnsi="宋体"/>
        </w:rPr>
      </w:pPr>
    </w:p>
    <w:p w:rsidR="00811322" w:rsidRPr="006B5B8F" w:rsidRDefault="00811322">
      <w:pPr>
        <w:snapToGrid w:val="0"/>
        <w:spacing w:before="50" w:after="50" w:line="360" w:lineRule="auto"/>
        <w:jc w:val="center"/>
        <w:rPr>
          <w:rFonts w:ascii="宋体" w:hAnsi="宋体"/>
          <w:b/>
          <w:bCs/>
          <w:sz w:val="24"/>
          <w:szCs w:val="24"/>
        </w:rPr>
      </w:pPr>
    </w:p>
    <w:p w:rsidR="00811322" w:rsidRPr="006B5B8F" w:rsidRDefault="00811322">
      <w:pPr>
        <w:snapToGrid w:val="0"/>
        <w:spacing w:before="50" w:after="50" w:line="360" w:lineRule="auto"/>
        <w:jc w:val="center"/>
        <w:rPr>
          <w:rFonts w:ascii="宋体" w:hAnsi="宋体"/>
          <w:b/>
          <w:bCs/>
          <w:sz w:val="24"/>
          <w:szCs w:val="24"/>
        </w:rPr>
      </w:pPr>
    </w:p>
    <w:p w:rsidR="00811322" w:rsidRPr="006B5B8F" w:rsidRDefault="00811322">
      <w:pPr>
        <w:snapToGrid w:val="0"/>
        <w:spacing w:before="50" w:after="50" w:line="360" w:lineRule="auto"/>
        <w:jc w:val="center"/>
        <w:rPr>
          <w:rFonts w:ascii="宋体" w:hAnsi="宋体"/>
          <w:b/>
          <w:bCs/>
          <w:sz w:val="24"/>
          <w:szCs w:val="24"/>
        </w:rPr>
      </w:pPr>
    </w:p>
    <w:p w:rsidR="00811322" w:rsidRPr="006B5B8F" w:rsidRDefault="00811322">
      <w:pPr>
        <w:snapToGrid w:val="0"/>
        <w:spacing w:before="50" w:after="50" w:line="360" w:lineRule="auto"/>
        <w:jc w:val="center"/>
        <w:rPr>
          <w:rFonts w:ascii="宋体" w:hAnsi="宋体"/>
          <w:b/>
          <w:bCs/>
          <w:sz w:val="24"/>
          <w:szCs w:val="24"/>
        </w:rPr>
      </w:pPr>
    </w:p>
    <w:p w:rsidR="00811322" w:rsidRPr="006B5B8F" w:rsidRDefault="00811322">
      <w:pPr>
        <w:snapToGrid w:val="0"/>
        <w:spacing w:before="50" w:after="50" w:line="360" w:lineRule="auto"/>
        <w:jc w:val="center"/>
        <w:rPr>
          <w:rFonts w:ascii="宋体" w:hAnsi="宋体"/>
          <w:b/>
          <w:bCs/>
          <w:sz w:val="24"/>
          <w:szCs w:val="24"/>
        </w:rPr>
      </w:pPr>
    </w:p>
    <w:p w:rsidR="00811322" w:rsidRPr="006B5B8F" w:rsidRDefault="00746DF7">
      <w:pPr>
        <w:pStyle w:val="af1"/>
        <w:spacing w:line="600" w:lineRule="exact"/>
        <w:jc w:val="center"/>
        <w:rPr>
          <w:rFonts w:ascii="宋体" w:hAnsi="宋体" w:cs="宋体"/>
          <w:b/>
          <w:bCs/>
          <w:snapToGrid w:val="0"/>
          <w:sz w:val="28"/>
          <w:szCs w:val="28"/>
        </w:rPr>
      </w:pPr>
      <w:r w:rsidRPr="006B5B8F">
        <w:rPr>
          <w:rFonts w:ascii="宋体" w:hAnsi="宋体" w:cs="宋体" w:hint="eastAsia"/>
          <w:b/>
          <w:bCs/>
          <w:snapToGrid w:val="0"/>
          <w:sz w:val="28"/>
          <w:szCs w:val="28"/>
        </w:rPr>
        <w:lastRenderedPageBreak/>
        <w:t>投标报价明细表</w:t>
      </w:r>
    </w:p>
    <w:p w:rsidR="00811322" w:rsidRPr="006B5B8F" w:rsidRDefault="00811322">
      <w:pPr>
        <w:adjustRightInd w:val="0"/>
        <w:spacing w:line="360" w:lineRule="auto"/>
        <w:jc w:val="left"/>
        <w:rPr>
          <w:rFonts w:ascii="宋体" w:hAnsi="宋体" w:cs="宋体"/>
        </w:rPr>
      </w:pPr>
    </w:p>
    <w:p w:rsidR="00811322" w:rsidRPr="006B5B8F" w:rsidRDefault="00746DF7">
      <w:pPr>
        <w:adjustRightInd w:val="0"/>
        <w:spacing w:line="360" w:lineRule="auto"/>
        <w:jc w:val="left"/>
        <w:rPr>
          <w:rFonts w:ascii="宋体" w:hAnsi="宋体" w:cs="宋体"/>
        </w:rPr>
      </w:pPr>
      <w:r w:rsidRPr="006B5B8F">
        <w:rPr>
          <w:rFonts w:ascii="宋体" w:hAnsi="宋体" w:cs="宋体" w:hint="eastAsia"/>
        </w:rPr>
        <w:t xml:space="preserve">项目名称： </w:t>
      </w:r>
    </w:p>
    <w:p w:rsidR="00811322" w:rsidRPr="006B5B8F" w:rsidRDefault="00746DF7">
      <w:pPr>
        <w:adjustRightInd w:val="0"/>
        <w:spacing w:line="360" w:lineRule="auto"/>
        <w:jc w:val="left"/>
        <w:rPr>
          <w:rFonts w:ascii="宋体" w:hAnsi="宋体" w:cs="宋体"/>
          <w:u w:val="single"/>
        </w:rPr>
      </w:pPr>
      <w:r w:rsidRPr="006B5B8F">
        <w:rPr>
          <w:rFonts w:ascii="宋体" w:hAnsi="宋体" w:cs="宋体" w:hint="eastAsia"/>
        </w:rPr>
        <w:t xml:space="preserve">采购编号： </w:t>
      </w:r>
    </w:p>
    <w:p w:rsidR="00811322" w:rsidRPr="006B5B8F" w:rsidRDefault="00746DF7">
      <w:pPr>
        <w:jc w:val="right"/>
        <w:rPr>
          <w:rFonts w:ascii="宋体" w:hAnsi="宋体" w:cs="宋体"/>
        </w:rPr>
      </w:pPr>
      <w:r w:rsidRPr="006B5B8F">
        <w:rPr>
          <w:rFonts w:ascii="宋体" w:hAnsi="宋体" w:cs="宋体" w:hint="eastAsia"/>
        </w:rPr>
        <w:t xml:space="preserve"> 元人民币</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851"/>
        <w:gridCol w:w="851"/>
        <w:gridCol w:w="992"/>
        <w:gridCol w:w="990"/>
      </w:tblGrid>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center"/>
              <w:rPr>
                <w:rFonts w:ascii="宋体" w:hAnsi="宋体" w:cs="宋体"/>
                <w:spacing w:val="-6"/>
                <w:sz w:val="24"/>
              </w:rPr>
            </w:pPr>
            <w:r w:rsidRPr="006B5B8F">
              <w:rPr>
                <w:rFonts w:ascii="宋体" w:hAnsi="宋体" w:cs="宋体"/>
                <w:spacing w:val="-6"/>
                <w:sz w:val="24"/>
              </w:rPr>
              <w:t>总价</w:t>
            </w: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11322" w:rsidRPr="006B5B8F" w:rsidRDefault="00811322">
            <w:pPr>
              <w:tabs>
                <w:tab w:val="left" w:pos="1418"/>
              </w:tabs>
              <w:spacing w:line="360" w:lineRule="auto"/>
              <w:jc w:val="center"/>
              <w:rPr>
                <w:rFonts w:ascii="宋体" w:hAnsi="宋体" w:cs="宋体"/>
                <w:spacing w:val="-6"/>
                <w:sz w:val="24"/>
              </w:rPr>
            </w:pPr>
          </w:p>
        </w:tc>
      </w:tr>
      <w:tr w:rsidR="00811322" w:rsidRPr="006B5B8F">
        <w:trPr>
          <w:trHeight w:val="567"/>
        </w:trPr>
        <w:tc>
          <w:tcPr>
            <w:tcW w:w="8789" w:type="dxa"/>
            <w:gridSpan w:val="9"/>
            <w:tcBorders>
              <w:top w:val="single" w:sz="4" w:space="0" w:color="auto"/>
              <w:left w:val="single" w:sz="4" w:space="0" w:color="auto"/>
              <w:bottom w:val="single" w:sz="4" w:space="0" w:color="auto"/>
              <w:right w:val="single" w:sz="4" w:space="0" w:color="auto"/>
            </w:tcBorders>
            <w:vAlign w:val="center"/>
          </w:tcPr>
          <w:p w:rsidR="00811322" w:rsidRPr="006B5B8F" w:rsidRDefault="00746DF7">
            <w:pPr>
              <w:tabs>
                <w:tab w:val="left" w:pos="1418"/>
              </w:tabs>
              <w:spacing w:line="360" w:lineRule="auto"/>
              <w:jc w:val="left"/>
              <w:rPr>
                <w:rFonts w:ascii="宋体" w:hAnsi="宋体" w:cs="宋体"/>
                <w:spacing w:val="-6"/>
                <w:sz w:val="24"/>
              </w:rPr>
            </w:pPr>
            <w:r w:rsidRPr="006B5B8F">
              <w:rPr>
                <w:rFonts w:ascii="宋体" w:hAnsi="宋体" w:cs="宋体"/>
                <w:spacing w:val="-6"/>
                <w:sz w:val="24"/>
              </w:rPr>
              <w:t xml:space="preserve">投标总价： </w:t>
            </w:r>
          </w:p>
        </w:tc>
      </w:tr>
    </w:tbl>
    <w:p w:rsidR="00811322" w:rsidRPr="006B5B8F" w:rsidRDefault="00811322">
      <w:pPr>
        <w:spacing w:line="360" w:lineRule="auto"/>
        <w:rPr>
          <w:rFonts w:ascii="宋体" w:hAnsi="宋体" w:cs="宋体"/>
        </w:rPr>
      </w:pPr>
    </w:p>
    <w:p w:rsidR="00811322" w:rsidRPr="006B5B8F" w:rsidRDefault="00746DF7">
      <w:pPr>
        <w:spacing w:line="360" w:lineRule="auto"/>
        <w:rPr>
          <w:rFonts w:ascii="宋体" w:hAnsi="宋体" w:cs="宋体"/>
        </w:rPr>
      </w:pPr>
      <w:r w:rsidRPr="006B5B8F">
        <w:rPr>
          <w:rFonts w:ascii="宋体" w:hAnsi="宋体" w:cs="宋体" w:hint="eastAsia"/>
        </w:rPr>
        <w:t>注：1. 投标人根据实际情况可在表中报价明细的基础上进行扩展。</w:t>
      </w:r>
    </w:p>
    <w:p w:rsidR="00811322" w:rsidRPr="006B5B8F" w:rsidRDefault="00746DF7">
      <w:pPr>
        <w:spacing w:line="360" w:lineRule="auto"/>
        <w:ind w:firstLineChars="200" w:firstLine="420"/>
        <w:rPr>
          <w:rFonts w:ascii="宋体" w:hAnsi="宋体" w:cs="宋体"/>
        </w:rPr>
      </w:pPr>
      <w:r w:rsidRPr="006B5B8F">
        <w:rPr>
          <w:rFonts w:ascii="宋体" w:hAnsi="宋体" w:cs="宋体" w:hint="eastAsia"/>
        </w:rPr>
        <w:t>2.上表所述“总报价”应与“开标一览表”中的总报价一致，如有矛盾，以“开标一览表”中的为准。</w:t>
      </w:r>
    </w:p>
    <w:p w:rsidR="00811322" w:rsidRPr="006B5B8F" w:rsidRDefault="00746DF7">
      <w:pPr>
        <w:adjustRightInd w:val="0"/>
        <w:spacing w:line="360" w:lineRule="auto"/>
        <w:ind w:firstLineChars="2150" w:firstLine="4515"/>
        <w:rPr>
          <w:rFonts w:ascii="宋体" w:hAnsi="宋体" w:cs="宋体"/>
        </w:rPr>
      </w:pPr>
      <w:r w:rsidRPr="006B5B8F">
        <w:rPr>
          <w:rFonts w:ascii="宋体" w:hAnsi="宋体" w:cs="宋体" w:hint="eastAsia"/>
        </w:rPr>
        <w:t>投标人(盖公章)</w:t>
      </w:r>
    </w:p>
    <w:p w:rsidR="00811322" w:rsidRPr="006B5B8F" w:rsidRDefault="00746DF7">
      <w:pPr>
        <w:pStyle w:val="af3"/>
        <w:spacing w:before="120" w:after="120" w:line="420" w:lineRule="exact"/>
        <w:ind w:firstLineChars="2150" w:firstLine="4515"/>
        <w:rPr>
          <w:rFonts w:hAnsi="宋体"/>
        </w:rPr>
      </w:pPr>
      <w:r w:rsidRPr="006B5B8F">
        <w:rPr>
          <w:rFonts w:hAnsi="宋体" w:hint="eastAsia"/>
        </w:rPr>
        <w:t>日     期：</w:t>
      </w:r>
    </w:p>
    <w:p w:rsidR="00811322" w:rsidRPr="006B5B8F" w:rsidRDefault="00811322">
      <w:pPr>
        <w:pStyle w:val="a1"/>
      </w:pPr>
    </w:p>
    <w:p w:rsidR="00811322" w:rsidRPr="006B5B8F" w:rsidRDefault="00811322">
      <w:pPr>
        <w:pStyle w:val="a0"/>
      </w:pPr>
    </w:p>
    <w:p w:rsidR="00811322" w:rsidRPr="006B5B8F" w:rsidRDefault="00811322">
      <w:pPr>
        <w:pStyle w:val="afd"/>
        <w:snapToGrid w:val="0"/>
        <w:ind w:leftChars="250" w:left="651" w:hangingChars="50" w:hanging="126"/>
        <w:jc w:val="left"/>
        <w:rPr>
          <w:rFonts w:ascii="宋体" w:hAnsi="宋体"/>
          <w:spacing w:val="6"/>
          <w:sz w:val="24"/>
          <w:szCs w:val="24"/>
        </w:rPr>
        <w:sectPr w:rsidR="00811322" w:rsidRPr="006B5B8F">
          <w:pgSz w:w="11906" w:h="16838"/>
          <w:pgMar w:top="1440" w:right="1440" w:bottom="1440" w:left="1440" w:header="851" w:footer="851" w:gutter="0"/>
          <w:cols w:space="720"/>
          <w:docGrid w:linePitch="312"/>
        </w:sectPr>
      </w:pPr>
    </w:p>
    <w:p w:rsidR="00811322" w:rsidRPr="006B5B8F" w:rsidRDefault="00746DF7">
      <w:pPr>
        <w:pStyle w:val="aff0"/>
        <w:spacing w:before="0" w:after="0" w:line="360" w:lineRule="auto"/>
        <w:rPr>
          <w:rFonts w:ascii="宋体" w:hAnsi="宋体" w:cs="Times New Roman"/>
          <w:sz w:val="36"/>
          <w:szCs w:val="36"/>
        </w:rPr>
      </w:pPr>
      <w:bookmarkStart w:id="295" w:name="_Toc61598982"/>
      <w:bookmarkStart w:id="296" w:name="_Toc201927261"/>
      <w:bookmarkEnd w:id="198"/>
      <w:bookmarkEnd w:id="199"/>
      <w:bookmarkEnd w:id="200"/>
      <w:r w:rsidRPr="006B5B8F">
        <w:rPr>
          <w:rFonts w:ascii="宋体" w:hAnsi="宋体" w:cs="宋体" w:hint="eastAsia"/>
          <w:sz w:val="36"/>
          <w:szCs w:val="36"/>
        </w:rPr>
        <w:lastRenderedPageBreak/>
        <w:t>第六章评标办法和</w:t>
      </w:r>
      <w:bookmarkEnd w:id="201"/>
      <w:bookmarkEnd w:id="202"/>
      <w:bookmarkEnd w:id="203"/>
      <w:bookmarkEnd w:id="204"/>
      <w:r w:rsidRPr="006B5B8F">
        <w:rPr>
          <w:rFonts w:ascii="宋体" w:hAnsi="宋体" w:cs="宋体" w:hint="eastAsia"/>
          <w:sz w:val="36"/>
          <w:szCs w:val="36"/>
        </w:rPr>
        <w:t>评审标准</w:t>
      </w:r>
      <w:bookmarkEnd w:id="205"/>
      <w:bookmarkEnd w:id="295"/>
      <w:bookmarkEnd w:id="296"/>
    </w:p>
    <w:p w:rsidR="00811322" w:rsidRPr="006B5B8F" w:rsidRDefault="00811322">
      <w:pPr>
        <w:pStyle w:val="22"/>
        <w:snapToGrid/>
        <w:spacing w:line="360" w:lineRule="auto"/>
        <w:ind w:firstLineChars="200"/>
        <w:rPr>
          <w:rFonts w:ascii="宋体" w:eastAsia="宋体" w:hAnsi="宋体"/>
        </w:rPr>
      </w:pPr>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hint="eastAsia"/>
        </w:rPr>
        <w:t>根据《中华人民共和国政府采购法》等有关法律法规的规定，并结合本项目的实际，特制定本办法，本办法只适用于本项目政府采购的评标。</w:t>
      </w:r>
    </w:p>
    <w:p w:rsidR="00811322" w:rsidRPr="006B5B8F" w:rsidRDefault="00746DF7">
      <w:pPr>
        <w:pStyle w:val="aff0"/>
        <w:spacing w:beforeLines="100" w:afterLines="100" w:after="240"/>
        <w:jc w:val="left"/>
        <w:outlineLvl w:val="1"/>
        <w:rPr>
          <w:rFonts w:ascii="宋体" w:hAnsi="宋体" w:cs="Times New Roman"/>
          <w:sz w:val="30"/>
          <w:szCs w:val="30"/>
        </w:rPr>
      </w:pPr>
      <w:bookmarkStart w:id="297" w:name="_Toc201927262"/>
      <w:proofErr w:type="gramStart"/>
      <w:r w:rsidRPr="006B5B8F">
        <w:rPr>
          <w:rFonts w:ascii="宋体" w:hAnsi="宋体" w:cs="宋体" w:hint="eastAsia"/>
          <w:sz w:val="30"/>
          <w:szCs w:val="30"/>
        </w:rPr>
        <w:t>一</w:t>
      </w:r>
      <w:proofErr w:type="gramEnd"/>
      <w:r w:rsidRPr="006B5B8F">
        <w:rPr>
          <w:rFonts w:ascii="宋体" w:hAnsi="宋体" w:cs="宋体" w:hint="eastAsia"/>
          <w:sz w:val="30"/>
          <w:szCs w:val="30"/>
        </w:rPr>
        <w:t>总则</w:t>
      </w:r>
      <w:bookmarkEnd w:id="297"/>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1.1  </w:t>
      </w:r>
      <w:r w:rsidRPr="006B5B8F">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1.2  </w:t>
      </w:r>
      <w:r w:rsidRPr="006B5B8F">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3名。评分过程中采用四舍五入法，并保留小数</w:t>
      </w:r>
      <w:r w:rsidRPr="006B5B8F">
        <w:rPr>
          <w:rFonts w:ascii="宋体" w:eastAsia="宋体" w:hAnsi="宋体" w:cs="宋体"/>
        </w:rPr>
        <w:t>2</w:t>
      </w:r>
      <w:r w:rsidRPr="006B5B8F">
        <w:rPr>
          <w:rFonts w:ascii="宋体" w:eastAsia="宋体" w:hAnsi="宋体" w:cs="宋体" w:hint="eastAsia"/>
        </w:rPr>
        <w:t>位。</w:t>
      </w:r>
    </w:p>
    <w:p w:rsidR="00811322" w:rsidRPr="006B5B8F" w:rsidRDefault="00746DF7">
      <w:pPr>
        <w:pStyle w:val="aff0"/>
        <w:spacing w:beforeLines="100" w:afterLines="100" w:after="240"/>
        <w:jc w:val="left"/>
        <w:outlineLvl w:val="1"/>
        <w:rPr>
          <w:rFonts w:ascii="宋体" w:hAnsi="宋体" w:cs="Times New Roman"/>
          <w:sz w:val="30"/>
          <w:szCs w:val="30"/>
        </w:rPr>
      </w:pPr>
      <w:bookmarkStart w:id="298" w:name="_Toc201927263"/>
      <w:r w:rsidRPr="006B5B8F">
        <w:rPr>
          <w:rFonts w:ascii="宋体" w:hAnsi="宋体" w:cs="宋体" w:hint="eastAsia"/>
          <w:sz w:val="30"/>
          <w:szCs w:val="30"/>
        </w:rPr>
        <w:t>二评审一般规定</w:t>
      </w:r>
      <w:bookmarkEnd w:id="298"/>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2.1  </w:t>
      </w:r>
      <w:r w:rsidRPr="006B5B8F">
        <w:rPr>
          <w:rFonts w:ascii="宋体" w:eastAsia="宋体" w:hAnsi="宋体" w:cs="宋体" w:hint="eastAsia"/>
        </w:rPr>
        <w:t>本次评标采用综合评分法，总分</w:t>
      </w:r>
      <w:r w:rsidRPr="006B5B8F">
        <w:rPr>
          <w:rFonts w:ascii="宋体" w:eastAsia="宋体" w:hAnsi="宋体" w:cs="宋体"/>
        </w:rPr>
        <w:t>100</w:t>
      </w:r>
      <w:r w:rsidRPr="006B5B8F">
        <w:rPr>
          <w:rFonts w:ascii="宋体" w:eastAsia="宋体" w:hAnsi="宋体" w:cs="宋体" w:hint="eastAsia"/>
        </w:rPr>
        <w:t>分。</w:t>
      </w:r>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2.2  </w:t>
      </w:r>
      <w:r w:rsidRPr="006B5B8F">
        <w:rPr>
          <w:rFonts w:ascii="宋体" w:eastAsia="宋体" w:hAnsi="宋体" w:cs="宋体" w:hint="eastAsia"/>
        </w:rPr>
        <w:t>资信商务及技术分的权重为</w:t>
      </w:r>
      <w:r w:rsidRPr="006B5B8F">
        <w:rPr>
          <w:rFonts w:ascii="宋体" w:eastAsia="宋体" w:hAnsi="宋体" w:cs="宋体" w:hint="eastAsia"/>
          <w:u w:val="single"/>
        </w:rPr>
        <w:t>7</w:t>
      </w:r>
      <w:r w:rsidRPr="006B5B8F">
        <w:rPr>
          <w:rFonts w:ascii="宋体" w:eastAsia="宋体" w:hAnsi="宋体" w:cs="宋体"/>
          <w:u w:val="single"/>
        </w:rPr>
        <w:t>0</w:t>
      </w:r>
      <w:r w:rsidRPr="006B5B8F">
        <w:rPr>
          <w:rFonts w:ascii="宋体" w:eastAsia="宋体" w:hAnsi="宋体" w:cs="宋体"/>
        </w:rPr>
        <w:t>%</w:t>
      </w:r>
      <w:r w:rsidRPr="006B5B8F">
        <w:rPr>
          <w:rFonts w:ascii="宋体" w:eastAsia="宋体" w:hAnsi="宋体" w:cs="宋体" w:hint="eastAsia"/>
        </w:rPr>
        <w:t>，评审分值为</w:t>
      </w:r>
      <w:r w:rsidRPr="006B5B8F">
        <w:rPr>
          <w:rFonts w:ascii="宋体" w:eastAsia="宋体" w:hAnsi="宋体" w:cs="宋体" w:hint="eastAsia"/>
          <w:u w:val="single"/>
        </w:rPr>
        <w:t>7</w:t>
      </w:r>
      <w:r w:rsidRPr="006B5B8F">
        <w:rPr>
          <w:rFonts w:ascii="宋体" w:eastAsia="宋体" w:hAnsi="宋体" w:cs="宋体"/>
          <w:u w:val="single"/>
        </w:rPr>
        <w:t>0</w:t>
      </w:r>
      <w:r w:rsidRPr="006B5B8F">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2.3  </w:t>
      </w:r>
      <w:r w:rsidRPr="006B5B8F">
        <w:rPr>
          <w:rFonts w:ascii="宋体" w:eastAsia="宋体" w:hAnsi="宋体" w:cs="宋体" w:hint="eastAsia"/>
        </w:rPr>
        <w:t>报价分的权重为</w:t>
      </w:r>
      <w:r w:rsidRPr="006B5B8F">
        <w:rPr>
          <w:rFonts w:ascii="宋体" w:eastAsia="宋体" w:hAnsi="宋体" w:cs="宋体" w:hint="eastAsia"/>
          <w:u w:val="single"/>
        </w:rPr>
        <w:t>3</w:t>
      </w:r>
      <w:r w:rsidRPr="006B5B8F">
        <w:rPr>
          <w:rFonts w:ascii="宋体" w:eastAsia="宋体" w:hAnsi="宋体" w:cs="宋体"/>
          <w:u w:val="single"/>
        </w:rPr>
        <w:t>0</w:t>
      </w:r>
      <w:r w:rsidRPr="006B5B8F">
        <w:rPr>
          <w:rFonts w:ascii="宋体" w:eastAsia="宋体" w:hAnsi="宋体" w:cs="宋体"/>
        </w:rPr>
        <w:t>%</w:t>
      </w:r>
      <w:r w:rsidRPr="006B5B8F">
        <w:rPr>
          <w:rFonts w:ascii="宋体" w:eastAsia="宋体" w:hAnsi="宋体" w:cs="宋体" w:hint="eastAsia"/>
        </w:rPr>
        <w:t>，评审分值为</w:t>
      </w:r>
      <w:r w:rsidRPr="006B5B8F">
        <w:rPr>
          <w:rFonts w:ascii="宋体" w:eastAsia="宋体" w:hAnsi="宋体" w:cs="宋体" w:hint="eastAsia"/>
          <w:u w:val="single"/>
        </w:rPr>
        <w:t>3</w:t>
      </w:r>
      <w:r w:rsidRPr="006B5B8F">
        <w:rPr>
          <w:rFonts w:ascii="宋体" w:eastAsia="宋体" w:hAnsi="宋体" w:cs="宋体"/>
          <w:u w:val="single"/>
        </w:rPr>
        <w:t>0</w:t>
      </w:r>
      <w:r w:rsidRPr="006B5B8F">
        <w:rPr>
          <w:rFonts w:ascii="宋体" w:eastAsia="宋体" w:hAnsi="宋体" w:cs="宋体" w:hint="eastAsia"/>
        </w:rPr>
        <w:t>分，由评标委员会按各投标人报价统一计算。</w:t>
      </w:r>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2.4 </w:t>
      </w:r>
      <w:r w:rsidRPr="006B5B8F">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2.5 </w:t>
      </w:r>
      <w:r w:rsidRPr="006B5B8F">
        <w:rPr>
          <w:rFonts w:ascii="宋体" w:eastAsia="宋体" w:hAnsi="宋体" w:cs="宋体" w:hint="eastAsia"/>
        </w:rPr>
        <w:t>投标人总得分</w:t>
      </w:r>
      <w:r w:rsidRPr="006B5B8F">
        <w:rPr>
          <w:rFonts w:ascii="宋体" w:eastAsia="宋体" w:hAnsi="宋体" w:cs="宋体"/>
        </w:rPr>
        <w:t>=</w:t>
      </w:r>
      <w:r w:rsidRPr="006B5B8F">
        <w:rPr>
          <w:rFonts w:ascii="宋体" w:eastAsia="宋体" w:hAnsi="宋体" w:cs="宋体" w:hint="eastAsia"/>
        </w:rPr>
        <w:t>资信商务及技术得分</w:t>
      </w:r>
      <w:r w:rsidRPr="006B5B8F">
        <w:rPr>
          <w:rFonts w:ascii="宋体" w:eastAsia="宋体" w:hAnsi="宋体" w:cs="宋体"/>
        </w:rPr>
        <w:t>+</w:t>
      </w:r>
      <w:r w:rsidRPr="006B5B8F">
        <w:rPr>
          <w:rFonts w:ascii="宋体" w:eastAsia="宋体" w:hAnsi="宋体" w:cs="宋体" w:hint="eastAsia"/>
        </w:rPr>
        <w:t>报价得分。</w:t>
      </w:r>
    </w:p>
    <w:p w:rsidR="00811322" w:rsidRPr="006B5B8F" w:rsidRDefault="00746DF7">
      <w:pPr>
        <w:pStyle w:val="22"/>
        <w:snapToGrid/>
        <w:spacing w:line="360" w:lineRule="auto"/>
        <w:ind w:firstLineChars="200"/>
        <w:rPr>
          <w:rFonts w:ascii="宋体" w:eastAsia="宋体" w:hAnsi="宋体" w:cs="宋体"/>
        </w:rPr>
      </w:pPr>
      <w:r w:rsidRPr="006B5B8F">
        <w:rPr>
          <w:rFonts w:ascii="宋体" w:eastAsia="宋体" w:hAnsi="宋体" w:cs="宋体"/>
        </w:rPr>
        <w:t xml:space="preserve">2.6 </w:t>
      </w:r>
      <w:r w:rsidRPr="006B5B8F">
        <w:rPr>
          <w:rFonts w:ascii="宋体" w:eastAsia="宋体" w:hAnsi="宋体" w:cs="宋体" w:hint="eastAsia"/>
        </w:rPr>
        <w:t>评审专家在规定的分值范围内打分，评分保留两位小数。</w:t>
      </w:r>
    </w:p>
    <w:p w:rsidR="00811322" w:rsidRPr="006B5B8F" w:rsidRDefault="00811322">
      <w:pPr>
        <w:pStyle w:val="22"/>
        <w:snapToGrid/>
        <w:spacing w:line="360" w:lineRule="auto"/>
        <w:ind w:firstLineChars="200"/>
        <w:rPr>
          <w:rFonts w:ascii="宋体" w:eastAsia="宋体" w:hAnsi="宋体"/>
        </w:rPr>
      </w:pPr>
    </w:p>
    <w:p w:rsidR="00811322" w:rsidRPr="006B5B8F" w:rsidRDefault="00746DF7">
      <w:pPr>
        <w:pStyle w:val="aff0"/>
        <w:spacing w:beforeLines="100" w:afterLines="100" w:after="240"/>
        <w:jc w:val="left"/>
        <w:outlineLvl w:val="1"/>
        <w:rPr>
          <w:rFonts w:ascii="宋体" w:hAnsi="宋体" w:cs="宋体"/>
          <w:sz w:val="30"/>
          <w:szCs w:val="30"/>
        </w:rPr>
      </w:pPr>
      <w:bookmarkStart w:id="299" w:name="_Toc61598985"/>
      <w:bookmarkStart w:id="300" w:name="_Toc34895625"/>
      <w:bookmarkStart w:id="301" w:name="_Toc201927264"/>
      <w:r w:rsidRPr="006B5B8F">
        <w:rPr>
          <w:rFonts w:ascii="宋体" w:hAnsi="宋体" w:cs="宋体" w:hint="eastAsia"/>
          <w:sz w:val="30"/>
          <w:szCs w:val="30"/>
        </w:rPr>
        <w:lastRenderedPageBreak/>
        <w:t>三评审内容及标准</w:t>
      </w:r>
      <w:bookmarkEnd w:id="299"/>
      <w:bookmarkEnd w:id="300"/>
      <w:bookmarkEnd w:id="301"/>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3.1   </w:t>
      </w:r>
      <w:r w:rsidRPr="006B5B8F">
        <w:rPr>
          <w:rFonts w:ascii="宋体" w:eastAsia="宋体" w:hAnsi="宋体" w:cs="宋体" w:hint="eastAsia"/>
        </w:rPr>
        <w:t>报价分（</w:t>
      </w:r>
      <w:r w:rsidRPr="006B5B8F">
        <w:rPr>
          <w:rFonts w:ascii="宋体" w:eastAsia="宋体" w:hAnsi="宋体" w:cs="宋体"/>
        </w:rPr>
        <w:t>30</w:t>
      </w:r>
      <w:r w:rsidRPr="006B5B8F">
        <w:rPr>
          <w:rFonts w:ascii="宋体" w:eastAsia="宋体" w:hAnsi="宋体" w:cs="宋体" w:hint="eastAsia"/>
        </w:rPr>
        <w:t>分）</w:t>
      </w:r>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3.1.1 </w:t>
      </w:r>
      <w:r w:rsidRPr="006B5B8F">
        <w:rPr>
          <w:rFonts w:ascii="宋体" w:eastAsia="宋体" w:hAnsi="宋体" w:cs="宋体" w:hint="eastAsia"/>
        </w:rPr>
        <w:t>报价得分采用低价优先法计算，即满足招标文件要求且投标价格最低的投标报价为评标基准价，其他投标人的价格</w:t>
      </w:r>
      <w:proofErr w:type="gramStart"/>
      <w:r w:rsidRPr="006B5B8F">
        <w:rPr>
          <w:rFonts w:ascii="宋体" w:eastAsia="宋体" w:hAnsi="宋体" w:cs="宋体" w:hint="eastAsia"/>
        </w:rPr>
        <w:t>分按照</w:t>
      </w:r>
      <w:proofErr w:type="gramEnd"/>
      <w:r w:rsidRPr="006B5B8F">
        <w:rPr>
          <w:rFonts w:ascii="宋体" w:eastAsia="宋体" w:hAnsi="宋体" w:cs="宋体" w:hint="eastAsia"/>
        </w:rPr>
        <w:t>下列公式计算：</w:t>
      </w:r>
    </w:p>
    <w:p w:rsidR="00811322" w:rsidRPr="006B5B8F" w:rsidRDefault="00746DF7">
      <w:pPr>
        <w:pStyle w:val="22"/>
        <w:snapToGrid/>
        <w:spacing w:line="360" w:lineRule="auto"/>
        <w:ind w:firstLineChars="200"/>
        <w:rPr>
          <w:rFonts w:ascii="宋体" w:eastAsia="宋体" w:hAnsi="宋体" w:cs="宋体"/>
        </w:rPr>
      </w:pPr>
      <w:r w:rsidRPr="006B5B8F">
        <w:rPr>
          <w:rFonts w:ascii="宋体" w:eastAsia="宋体" w:hAnsi="宋体" w:cs="宋体" w:hint="eastAsia"/>
        </w:rPr>
        <w:t>价格分</w:t>
      </w:r>
      <w:r w:rsidRPr="006B5B8F">
        <w:rPr>
          <w:rFonts w:ascii="宋体" w:eastAsia="宋体" w:hAnsi="宋体" w:cs="宋体"/>
        </w:rPr>
        <w:t>=</w:t>
      </w:r>
      <w:r w:rsidRPr="006B5B8F">
        <w:rPr>
          <w:rFonts w:ascii="宋体" w:eastAsia="宋体" w:hAnsi="宋体" w:cs="宋体" w:hint="eastAsia"/>
        </w:rPr>
        <w:t>（评标基准价</w:t>
      </w:r>
      <w:r w:rsidRPr="006B5B8F">
        <w:rPr>
          <w:rFonts w:ascii="宋体" w:eastAsia="宋体" w:hAnsi="宋体" w:cs="宋体"/>
        </w:rPr>
        <w:t>/</w:t>
      </w:r>
      <w:r w:rsidRPr="006B5B8F">
        <w:rPr>
          <w:rFonts w:ascii="宋体" w:eastAsia="宋体" w:hAnsi="宋体" w:cs="宋体" w:hint="eastAsia"/>
        </w:rPr>
        <w:t>投标报价）×报价权重×</w:t>
      </w:r>
      <w:r w:rsidRPr="006B5B8F">
        <w:rPr>
          <w:rFonts w:ascii="宋体" w:eastAsia="宋体" w:hAnsi="宋体" w:cs="宋体"/>
        </w:rPr>
        <w:t>100%</w:t>
      </w:r>
    </w:p>
    <w:p w:rsidR="00811322" w:rsidRPr="006B5B8F" w:rsidRDefault="00746DF7">
      <w:pPr>
        <w:pStyle w:val="22"/>
        <w:snapToGrid/>
        <w:spacing w:line="360" w:lineRule="auto"/>
        <w:ind w:firstLineChars="200"/>
        <w:rPr>
          <w:rFonts w:ascii="宋体" w:eastAsia="宋体" w:hAnsi="宋体"/>
        </w:rPr>
      </w:pPr>
      <w:r w:rsidRPr="006B5B8F">
        <w:rPr>
          <w:rFonts w:ascii="宋体" w:eastAsia="宋体" w:hAnsi="宋体" w:cs="宋体"/>
        </w:rPr>
        <w:t xml:space="preserve">3.3.1 </w:t>
      </w:r>
      <w:r w:rsidRPr="006B5B8F">
        <w:rPr>
          <w:rFonts w:ascii="宋体" w:eastAsia="宋体" w:hAnsi="宋体" w:cs="宋体" w:hint="eastAsia"/>
        </w:rPr>
        <w:t>价格扣除：因落实政府采购政策进行价格调整的，以调整后的价格计算评标基准价和投标报价。</w:t>
      </w:r>
    </w:p>
    <w:p w:rsidR="00811322" w:rsidRPr="006B5B8F" w:rsidRDefault="00746DF7">
      <w:pPr>
        <w:pStyle w:val="22"/>
        <w:snapToGrid/>
        <w:spacing w:line="360" w:lineRule="auto"/>
        <w:ind w:firstLineChars="200"/>
        <w:rPr>
          <w:rFonts w:ascii="宋体" w:eastAsia="宋体" w:hAnsi="宋体" w:cs="宋体"/>
        </w:rPr>
      </w:pPr>
      <w:r w:rsidRPr="006B5B8F">
        <w:rPr>
          <w:rFonts w:ascii="宋体" w:eastAsia="宋体" w:hAnsi="宋体" w:cs="宋体" w:hint="eastAsia"/>
        </w:rPr>
        <w:t>调整后的投标报价＝调整前的投标报价×</w:t>
      </w:r>
      <w:r w:rsidRPr="006B5B8F">
        <w:rPr>
          <w:rFonts w:ascii="宋体" w:eastAsia="宋体" w:hAnsi="宋体" w:cs="宋体"/>
        </w:rPr>
        <w:t>(1-</w:t>
      </w:r>
      <w:r w:rsidRPr="006B5B8F">
        <w:rPr>
          <w:rFonts w:ascii="宋体" w:eastAsia="宋体" w:hAnsi="宋体" w:cs="宋体" w:hint="eastAsia"/>
        </w:rPr>
        <w:t>扣除率</w:t>
      </w:r>
      <w:r w:rsidRPr="006B5B8F">
        <w:rPr>
          <w:rFonts w:ascii="宋体" w:eastAsia="宋体" w:hAnsi="宋体" w:cs="宋体"/>
        </w:rPr>
        <w:t>)</w:t>
      </w:r>
    </w:p>
    <w:p w:rsidR="00811322" w:rsidRPr="006B5B8F" w:rsidRDefault="00746DF7">
      <w:pPr>
        <w:pStyle w:val="22"/>
        <w:snapToGrid/>
        <w:spacing w:line="360" w:lineRule="auto"/>
        <w:ind w:firstLineChars="200"/>
        <w:rPr>
          <w:rFonts w:ascii="宋体" w:eastAsia="宋体" w:hAnsi="宋体" w:cs="宋体"/>
        </w:rPr>
      </w:pPr>
      <w:r w:rsidRPr="006B5B8F">
        <w:rPr>
          <w:rFonts w:ascii="宋体" w:eastAsia="宋体" w:hAnsi="宋体" w:cs="宋体"/>
        </w:rPr>
        <w:t xml:space="preserve">3.2  </w:t>
      </w:r>
      <w:r w:rsidRPr="006B5B8F">
        <w:rPr>
          <w:rFonts w:ascii="宋体" w:eastAsia="宋体" w:hAnsi="宋体" w:cs="宋体" w:hint="eastAsia"/>
        </w:rPr>
        <w:t>商务及技术分</w:t>
      </w:r>
      <w:r w:rsidRPr="006B5B8F">
        <w:rPr>
          <w:rFonts w:ascii="宋体" w:eastAsia="宋体" w:hAnsi="宋体" w:cs="宋体"/>
          <w:u w:val="single"/>
        </w:rPr>
        <w:t>70</w:t>
      </w:r>
      <w:r w:rsidRPr="006B5B8F">
        <w:rPr>
          <w:rFonts w:ascii="宋体" w:eastAsia="宋体" w:hAnsi="宋体" w:cs="宋体" w:hint="eastAsia"/>
        </w:rPr>
        <w:t>分，详细评分见下表：</w:t>
      </w:r>
    </w:p>
    <w:p w:rsidR="00811322" w:rsidRPr="006B5B8F" w:rsidRDefault="00811322">
      <w:pPr>
        <w:rPr>
          <w:rFonts w:ascii="宋体" w:hAnsi="宋体" w:cs="宋体"/>
        </w:rPr>
      </w:pPr>
      <w:bookmarkStart w:id="302" w:name="_Toc4430"/>
      <w:bookmarkEnd w:id="302"/>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438"/>
        <w:gridCol w:w="6184"/>
        <w:gridCol w:w="939"/>
      </w:tblGrid>
      <w:tr w:rsidR="00811322" w:rsidRPr="006B5B8F">
        <w:trPr>
          <w:trHeight w:val="400"/>
        </w:trPr>
        <w:tc>
          <w:tcPr>
            <w:tcW w:w="250" w:type="pct"/>
            <w:tcBorders>
              <w:top w:val="single" w:sz="4" w:space="0" w:color="auto"/>
              <w:left w:val="single" w:sz="4" w:space="0" w:color="auto"/>
              <w:bottom w:val="single" w:sz="4" w:space="0" w:color="auto"/>
              <w:right w:val="single" w:sz="4" w:space="0" w:color="auto"/>
            </w:tcBorders>
            <w:vAlign w:val="center"/>
          </w:tcPr>
          <w:p w:rsidR="00811322" w:rsidRPr="006B5B8F" w:rsidRDefault="00746DF7">
            <w:pPr>
              <w:jc w:val="center"/>
              <w:rPr>
                <w:rFonts w:ascii="宋体" w:hAnsi="宋体" w:cs="宋体"/>
              </w:rPr>
            </w:pPr>
            <w:bookmarkStart w:id="303" w:name="_Toc31546"/>
            <w:r w:rsidRPr="006B5B8F">
              <w:rPr>
                <w:rFonts w:ascii="宋体" w:hAnsi="宋体" w:cs="宋体" w:hint="eastAsia"/>
              </w:rPr>
              <w:t>序号</w:t>
            </w:r>
          </w:p>
        </w:tc>
        <w:tc>
          <w:tcPr>
            <w:tcW w:w="798" w:type="pct"/>
            <w:tcBorders>
              <w:top w:val="single" w:sz="4" w:space="0" w:color="auto"/>
              <w:left w:val="single" w:sz="4" w:space="0" w:color="auto"/>
              <w:bottom w:val="single" w:sz="4" w:space="0" w:color="auto"/>
              <w:right w:val="single" w:sz="4" w:space="0" w:color="auto"/>
            </w:tcBorders>
            <w:vAlign w:val="center"/>
          </w:tcPr>
          <w:p w:rsidR="00811322" w:rsidRPr="006B5B8F" w:rsidRDefault="00746DF7">
            <w:pPr>
              <w:jc w:val="center"/>
              <w:rPr>
                <w:rFonts w:ascii="宋体" w:hAnsi="宋体" w:cs="宋体"/>
              </w:rPr>
            </w:pPr>
            <w:r w:rsidRPr="006B5B8F">
              <w:rPr>
                <w:rFonts w:ascii="宋体" w:hAnsi="宋体" w:cs="宋体" w:hint="eastAsia"/>
              </w:rPr>
              <w:t>评审</w:t>
            </w:r>
          </w:p>
          <w:p w:rsidR="00811322" w:rsidRPr="006B5B8F" w:rsidRDefault="00746DF7">
            <w:pPr>
              <w:jc w:val="center"/>
              <w:rPr>
                <w:rFonts w:ascii="宋体" w:hAnsi="宋体" w:cs="宋体"/>
              </w:rPr>
            </w:pPr>
            <w:r w:rsidRPr="006B5B8F">
              <w:rPr>
                <w:rFonts w:ascii="宋体" w:hAnsi="宋体" w:cs="宋体" w:hint="eastAsia"/>
              </w:rPr>
              <w:t>因素</w:t>
            </w:r>
          </w:p>
        </w:tc>
        <w:tc>
          <w:tcPr>
            <w:tcW w:w="3431" w:type="pct"/>
            <w:tcBorders>
              <w:top w:val="single" w:sz="4" w:space="0" w:color="auto"/>
              <w:left w:val="single" w:sz="4" w:space="0" w:color="auto"/>
              <w:bottom w:val="single" w:sz="4" w:space="0" w:color="auto"/>
              <w:right w:val="single" w:sz="4" w:space="0" w:color="auto"/>
            </w:tcBorders>
            <w:vAlign w:val="center"/>
          </w:tcPr>
          <w:p w:rsidR="00811322" w:rsidRPr="006B5B8F" w:rsidRDefault="00746DF7">
            <w:pPr>
              <w:jc w:val="center"/>
              <w:rPr>
                <w:rFonts w:ascii="宋体" w:hAnsi="宋体" w:cs="宋体"/>
              </w:rPr>
            </w:pPr>
            <w:r w:rsidRPr="006B5B8F">
              <w:rPr>
                <w:rFonts w:ascii="宋体" w:hAnsi="宋体" w:cs="宋体" w:hint="eastAsia"/>
              </w:rPr>
              <w:t>评分细则</w:t>
            </w:r>
          </w:p>
        </w:tc>
        <w:tc>
          <w:tcPr>
            <w:tcW w:w="521" w:type="pct"/>
            <w:tcBorders>
              <w:top w:val="single" w:sz="4" w:space="0" w:color="auto"/>
              <w:left w:val="single" w:sz="4" w:space="0" w:color="auto"/>
              <w:bottom w:val="single" w:sz="4" w:space="0" w:color="auto"/>
              <w:right w:val="single" w:sz="4" w:space="0" w:color="auto"/>
            </w:tcBorders>
            <w:vAlign w:val="center"/>
          </w:tcPr>
          <w:p w:rsidR="00811322" w:rsidRPr="006B5B8F" w:rsidRDefault="00746DF7">
            <w:pPr>
              <w:jc w:val="center"/>
              <w:rPr>
                <w:rFonts w:ascii="宋体" w:hAnsi="宋体" w:cs="宋体"/>
              </w:rPr>
            </w:pPr>
            <w:r w:rsidRPr="006B5B8F">
              <w:rPr>
                <w:rFonts w:ascii="宋体" w:hAnsi="宋体" w:cs="宋体" w:hint="eastAsia"/>
              </w:rPr>
              <w:t>分值</w:t>
            </w:r>
          </w:p>
          <w:p w:rsidR="00811322" w:rsidRPr="006B5B8F" w:rsidRDefault="00746DF7">
            <w:pPr>
              <w:jc w:val="center"/>
              <w:rPr>
                <w:rFonts w:ascii="宋体" w:hAnsi="宋体" w:cs="宋体"/>
              </w:rPr>
            </w:pPr>
            <w:r w:rsidRPr="006B5B8F">
              <w:rPr>
                <w:rFonts w:ascii="宋体" w:hAnsi="宋体" w:cs="宋体" w:hint="eastAsia"/>
              </w:rPr>
              <w:t>范围</w:t>
            </w:r>
          </w:p>
        </w:tc>
      </w:tr>
      <w:tr w:rsidR="00811322" w:rsidRPr="006B5B8F">
        <w:trPr>
          <w:trHeight w:val="400"/>
        </w:trPr>
        <w:tc>
          <w:tcPr>
            <w:tcW w:w="250" w:type="pct"/>
            <w:tcBorders>
              <w:top w:val="single" w:sz="4" w:space="0" w:color="auto"/>
              <w:left w:val="single" w:sz="4" w:space="0" w:color="auto"/>
              <w:bottom w:val="single" w:sz="4" w:space="0" w:color="auto"/>
              <w:right w:val="single" w:sz="4" w:space="0" w:color="auto"/>
            </w:tcBorders>
            <w:vAlign w:val="center"/>
          </w:tcPr>
          <w:p w:rsidR="00811322" w:rsidRPr="006B5B8F" w:rsidRDefault="00746DF7">
            <w:pPr>
              <w:rPr>
                <w:rFonts w:ascii="宋体" w:hAnsi="宋体" w:cs="宋体"/>
              </w:rPr>
            </w:pPr>
            <w:r w:rsidRPr="006B5B8F">
              <w:rPr>
                <w:rFonts w:ascii="宋体" w:hAnsi="宋体" w:cs="宋体"/>
              </w:rPr>
              <w:t>1</w:t>
            </w:r>
          </w:p>
        </w:tc>
        <w:tc>
          <w:tcPr>
            <w:tcW w:w="798" w:type="pct"/>
            <w:tcBorders>
              <w:top w:val="single" w:sz="4" w:space="0" w:color="auto"/>
              <w:left w:val="single" w:sz="4" w:space="0" w:color="auto"/>
              <w:bottom w:val="single" w:sz="4" w:space="0" w:color="auto"/>
              <w:right w:val="single" w:sz="4" w:space="0" w:color="auto"/>
            </w:tcBorders>
            <w:vAlign w:val="center"/>
          </w:tcPr>
          <w:p w:rsidR="00811322" w:rsidRPr="006B5B8F" w:rsidRDefault="00746DF7">
            <w:pPr>
              <w:rPr>
                <w:rFonts w:ascii="宋体" w:hAnsi="宋体" w:cs="宋体"/>
              </w:rPr>
            </w:pPr>
            <w:r w:rsidRPr="006B5B8F">
              <w:rPr>
                <w:rFonts w:ascii="宋体" w:hAnsi="宋体" w:cs="宋体" w:hint="eastAsia"/>
              </w:rPr>
              <w:t>类似业绩</w:t>
            </w:r>
          </w:p>
        </w:tc>
        <w:tc>
          <w:tcPr>
            <w:tcW w:w="3431" w:type="pct"/>
            <w:tcBorders>
              <w:top w:val="single" w:sz="4" w:space="0" w:color="auto"/>
              <w:left w:val="single" w:sz="4" w:space="0" w:color="auto"/>
              <w:bottom w:val="single" w:sz="4" w:space="0" w:color="auto"/>
              <w:right w:val="single" w:sz="4" w:space="0" w:color="auto"/>
            </w:tcBorders>
            <w:vAlign w:val="center"/>
          </w:tcPr>
          <w:p w:rsidR="00811322" w:rsidRPr="006B5B8F" w:rsidRDefault="00746DF7">
            <w:pPr>
              <w:rPr>
                <w:rFonts w:ascii="宋体" w:hAnsi="宋体" w:cs="宋体"/>
              </w:rPr>
            </w:pPr>
            <w:r w:rsidRPr="006B5B8F">
              <w:rPr>
                <w:rFonts w:ascii="宋体" w:hAnsi="宋体" w:cs="宋体" w:hint="eastAsia"/>
              </w:rPr>
              <w:t>投标人或生产厂家具有2022年1月1日（以合同签订时间为准）以来类似业绩，需提供合同复印件加盖公章，每个案例得1分，最高得2分。未提供合同复印件的不得分。</w:t>
            </w:r>
          </w:p>
        </w:tc>
        <w:tc>
          <w:tcPr>
            <w:tcW w:w="521" w:type="pct"/>
            <w:tcBorders>
              <w:top w:val="single" w:sz="4" w:space="0" w:color="auto"/>
              <w:left w:val="single" w:sz="4" w:space="0" w:color="auto"/>
              <w:bottom w:val="single" w:sz="4" w:space="0" w:color="auto"/>
              <w:right w:val="single" w:sz="4" w:space="0" w:color="auto"/>
            </w:tcBorders>
            <w:vAlign w:val="center"/>
          </w:tcPr>
          <w:p w:rsidR="00811322" w:rsidRPr="006B5B8F" w:rsidRDefault="00746DF7">
            <w:pPr>
              <w:rPr>
                <w:rFonts w:ascii="宋体" w:hAnsi="宋体" w:cs="宋体"/>
              </w:rPr>
            </w:pPr>
            <w:r w:rsidRPr="006B5B8F">
              <w:rPr>
                <w:rFonts w:ascii="宋体" w:hAnsi="宋体" w:cs="宋体" w:hint="eastAsia"/>
              </w:rPr>
              <w:t>0-2分</w:t>
            </w:r>
          </w:p>
        </w:tc>
      </w:tr>
      <w:bookmarkEnd w:id="303"/>
      <w:tr w:rsidR="00811322" w:rsidRPr="006B5B8F">
        <w:trPr>
          <w:trHeight w:val="678"/>
        </w:trPr>
        <w:tc>
          <w:tcPr>
            <w:tcW w:w="250" w:type="pct"/>
            <w:vAlign w:val="center"/>
          </w:tcPr>
          <w:p w:rsidR="00811322" w:rsidRPr="006B5B8F" w:rsidRDefault="00746DF7">
            <w:pPr>
              <w:rPr>
                <w:rFonts w:ascii="宋体" w:hAnsi="宋体" w:cs="宋体"/>
              </w:rPr>
            </w:pPr>
            <w:r w:rsidRPr="006B5B8F">
              <w:rPr>
                <w:rFonts w:ascii="宋体" w:hAnsi="宋体" w:cs="宋体" w:hint="eastAsia"/>
              </w:rPr>
              <w:t>2</w:t>
            </w:r>
          </w:p>
        </w:tc>
        <w:tc>
          <w:tcPr>
            <w:tcW w:w="798" w:type="pct"/>
            <w:vAlign w:val="center"/>
          </w:tcPr>
          <w:p w:rsidR="00811322" w:rsidRPr="006B5B8F" w:rsidRDefault="00746DF7">
            <w:pPr>
              <w:rPr>
                <w:rFonts w:ascii="宋体" w:hAnsi="宋体" w:cs="宋体"/>
              </w:rPr>
            </w:pPr>
            <w:r w:rsidRPr="006B5B8F">
              <w:rPr>
                <w:rFonts w:ascii="宋体" w:hAnsi="宋体" w:cs="宋体" w:hint="eastAsia"/>
              </w:rPr>
              <w:t>响应情况</w:t>
            </w:r>
          </w:p>
        </w:tc>
        <w:tc>
          <w:tcPr>
            <w:tcW w:w="3431" w:type="pct"/>
            <w:vAlign w:val="center"/>
          </w:tcPr>
          <w:p w:rsidR="00811322" w:rsidRPr="006B5B8F" w:rsidRDefault="00746DF7">
            <w:pPr>
              <w:rPr>
                <w:rFonts w:ascii="宋体" w:hAnsi="宋体" w:cs="宋体"/>
              </w:rPr>
            </w:pPr>
            <w:r w:rsidRPr="006B5B8F">
              <w:rPr>
                <w:rFonts w:ascii="宋体" w:hAnsi="宋体" w:cs="宋体" w:hint="eastAsia"/>
              </w:rPr>
              <w:t>技术参数响应性：</w:t>
            </w:r>
          </w:p>
          <w:p w:rsidR="00811322" w:rsidRPr="006B5B8F" w:rsidRDefault="00746DF7">
            <w:pPr>
              <w:rPr>
                <w:rFonts w:ascii="宋体" w:hAnsi="宋体" w:cs="宋体"/>
              </w:rPr>
            </w:pPr>
            <w:r w:rsidRPr="006B5B8F">
              <w:rPr>
                <w:rFonts w:ascii="宋体" w:hAnsi="宋体" w:cs="宋体" w:hint="eastAsia"/>
              </w:rPr>
              <w:t>投标产品带★技术条款全部满足招标文件的得2</w:t>
            </w:r>
            <w:r w:rsidRPr="006B5B8F">
              <w:rPr>
                <w:rFonts w:ascii="宋体" w:hAnsi="宋体" w:cs="宋体"/>
              </w:rPr>
              <w:t>7</w:t>
            </w:r>
            <w:r w:rsidRPr="006B5B8F">
              <w:rPr>
                <w:rFonts w:ascii="宋体" w:hAnsi="宋体" w:cs="宋体" w:hint="eastAsia"/>
              </w:rPr>
              <w:t>分，</w:t>
            </w:r>
            <w:proofErr w:type="gramStart"/>
            <w:r w:rsidRPr="006B5B8F">
              <w:rPr>
                <w:rFonts w:ascii="宋体" w:hAnsi="宋体" w:cs="宋体" w:hint="eastAsia"/>
              </w:rPr>
              <w:t>每负偏离</w:t>
            </w:r>
            <w:proofErr w:type="gramEnd"/>
            <w:r w:rsidRPr="006B5B8F">
              <w:rPr>
                <w:rFonts w:ascii="宋体" w:hAnsi="宋体" w:cs="宋体" w:hint="eastAsia"/>
              </w:rPr>
              <w:t>一条★技术条款扣</w:t>
            </w:r>
            <w:r w:rsidRPr="006B5B8F">
              <w:rPr>
                <w:rFonts w:ascii="宋体" w:hAnsi="宋体" w:cs="宋体"/>
              </w:rPr>
              <w:t>3</w:t>
            </w:r>
            <w:r w:rsidRPr="006B5B8F">
              <w:rPr>
                <w:rFonts w:ascii="宋体" w:hAnsi="宋体" w:cs="宋体" w:hint="eastAsia"/>
              </w:rPr>
              <w:t>分。</w:t>
            </w:r>
          </w:p>
          <w:p w:rsidR="00811322" w:rsidRPr="006B5B8F" w:rsidRDefault="00746DF7">
            <w:pPr>
              <w:rPr>
                <w:rFonts w:ascii="宋体" w:hAnsi="宋体" w:cs="宋体"/>
              </w:rPr>
            </w:pPr>
            <w:r w:rsidRPr="006B5B8F">
              <w:rPr>
                <w:rFonts w:ascii="宋体" w:hAnsi="宋体" w:cs="宋体" w:hint="eastAsia"/>
              </w:rPr>
              <w:t>注：带★技术条款</w:t>
            </w:r>
            <w:r w:rsidRPr="006B5B8F">
              <w:rPr>
                <w:rFonts w:ascii="宋体" w:hAnsi="宋体" w:cs="宋体" w:hint="eastAsia"/>
                <w:kern w:val="0"/>
              </w:rPr>
              <w:t>需提供具有CMA标识第三方检测机构检测报告复印件或功能截图或产品彩页等证明材料并加盖公章；未提供的视为负偏离。</w:t>
            </w:r>
          </w:p>
        </w:tc>
        <w:tc>
          <w:tcPr>
            <w:tcW w:w="521" w:type="pct"/>
            <w:vAlign w:val="center"/>
          </w:tcPr>
          <w:p w:rsidR="00811322" w:rsidRPr="006B5B8F" w:rsidRDefault="00746DF7">
            <w:pPr>
              <w:ind w:rightChars="-91" w:right="-191"/>
              <w:rPr>
                <w:rFonts w:ascii="宋体" w:hAnsi="宋体" w:cs="宋体"/>
              </w:rPr>
            </w:pPr>
            <w:r w:rsidRPr="006B5B8F">
              <w:rPr>
                <w:rFonts w:ascii="宋体" w:hAnsi="宋体" w:cs="宋体" w:hint="eastAsia"/>
              </w:rPr>
              <w:t>0-</w:t>
            </w:r>
            <w:r w:rsidRPr="006B5B8F">
              <w:rPr>
                <w:rFonts w:ascii="宋体" w:hAnsi="宋体" w:cs="宋体"/>
              </w:rPr>
              <w:t>27</w:t>
            </w:r>
            <w:r w:rsidRPr="006B5B8F">
              <w:rPr>
                <w:rFonts w:ascii="宋体" w:hAnsi="宋体" w:cs="宋体" w:hint="eastAsia"/>
              </w:rPr>
              <w:t>分</w:t>
            </w:r>
          </w:p>
        </w:tc>
      </w:tr>
      <w:tr w:rsidR="00811322" w:rsidRPr="006B5B8F">
        <w:trPr>
          <w:trHeight w:val="567"/>
        </w:trPr>
        <w:tc>
          <w:tcPr>
            <w:tcW w:w="250" w:type="pct"/>
            <w:vAlign w:val="center"/>
          </w:tcPr>
          <w:p w:rsidR="00811322" w:rsidRPr="006B5B8F" w:rsidRDefault="00746DF7">
            <w:pPr>
              <w:rPr>
                <w:rFonts w:ascii="宋体" w:hAnsi="宋体" w:cs="宋体"/>
              </w:rPr>
            </w:pPr>
            <w:r w:rsidRPr="006B5B8F">
              <w:rPr>
                <w:rFonts w:ascii="宋体" w:hAnsi="宋体" w:cs="宋体" w:hint="eastAsia"/>
              </w:rPr>
              <w:t>3</w:t>
            </w:r>
          </w:p>
        </w:tc>
        <w:tc>
          <w:tcPr>
            <w:tcW w:w="798" w:type="pct"/>
            <w:vAlign w:val="center"/>
          </w:tcPr>
          <w:p w:rsidR="00811322" w:rsidRPr="006B5B8F" w:rsidRDefault="00746DF7">
            <w:pPr>
              <w:rPr>
                <w:rFonts w:ascii="宋体" w:hAnsi="宋体" w:cs="宋体"/>
              </w:rPr>
            </w:pPr>
            <w:r w:rsidRPr="006B5B8F">
              <w:rPr>
                <w:rFonts w:ascii="宋体" w:hAnsi="宋体" w:cs="宋体" w:hint="eastAsia"/>
              </w:rPr>
              <w:t>项目需求理解分析</w:t>
            </w:r>
          </w:p>
        </w:tc>
        <w:tc>
          <w:tcPr>
            <w:tcW w:w="3431" w:type="pct"/>
            <w:vAlign w:val="center"/>
          </w:tcPr>
          <w:p w:rsidR="00811322" w:rsidRPr="006B5B8F" w:rsidRDefault="00746DF7">
            <w:pPr>
              <w:snapToGrid w:val="0"/>
              <w:spacing w:line="320" w:lineRule="exact"/>
              <w:jc w:val="left"/>
              <w:rPr>
                <w:rFonts w:ascii="宋体" w:hAnsi="宋体" w:cs="宋体"/>
              </w:rPr>
            </w:pPr>
            <w:r w:rsidRPr="006B5B8F">
              <w:rPr>
                <w:rFonts w:ascii="宋体" w:hAnsi="宋体" w:cs="宋体" w:hint="eastAsia"/>
              </w:rPr>
              <w:t>根据投标人对项目需求的理解（包含且不限于对本项目重点难点分析及相对应的解决方案等）进行评分</w:t>
            </w:r>
          </w:p>
          <w:p w:rsidR="00811322" w:rsidRPr="006B5B8F" w:rsidRDefault="00746DF7">
            <w:pPr>
              <w:snapToGrid w:val="0"/>
              <w:spacing w:line="320" w:lineRule="exact"/>
              <w:jc w:val="left"/>
              <w:rPr>
                <w:color w:val="000000"/>
              </w:rPr>
            </w:pPr>
            <w:r w:rsidRPr="006B5B8F">
              <w:rPr>
                <w:rFonts w:hint="eastAsia"/>
                <w:color w:val="000000"/>
              </w:rPr>
              <w:t>项目理解分析透彻，内容描述完整详细，无偏差得</w:t>
            </w:r>
            <w:r w:rsidRPr="006B5B8F">
              <w:rPr>
                <w:color w:val="000000"/>
              </w:rPr>
              <w:t>5</w:t>
            </w:r>
            <w:r w:rsidRPr="006B5B8F">
              <w:rPr>
                <w:rFonts w:hint="eastAsia"/>
                <w:color w:val="000000"/>
              </w:rPr>
              <w:t>分；</w:t>
            </w:r>
          </w:p>
          <w:p w:rsidR="00811322" w:rsidRPr="006B5B8F" w:rsidRDefault="00746DF7">
            <w:pPr>
              <w:snapToGrid w:val="0"/>
              <w:spacing w:line="320" w:lineRule="exact"/>
              <w:jc w:val="left"/>
              <w:rPr>
                <w:color w:val="000000"/>
              </w:rPr>
            </w:pPr>
            <w:r w:rsidRPr="006B5B8F">
              <w:rPr>
                <w:rFonts w:hint="eastAsia"/>
                <w:color w:val="000000"/>
              </w:rPr>
              <w:t>项目理解分析较一般，内容</w:t>
            </w:r>
            <w:proofErr w:type="gramStart"/>
            <w:r w:rsidRPr="006B5B8F">
              <w:rPr>
                <w:rFonts w:hint="eastAsia"/>
                <w:color w:val="000000"/>
              </w:rPr>
              <w:t>描述较</w:t>
            </w:r>
            <w:proofErr w:type="gramEnd"/>
            <w:r w:rsidRPr="006B5B8F">
              <w:rPr>
                <w:rFonts w:hint="eastAsia"/>
                <w:color w:val="000000"/>
              </w:rPr>
              <w:t>完整，无大偏差得</w:t>
            </w:r>
            <w:r w:rsidRPr="006B5B8F">
              <w:rPr>
                <w:color w:val="000000"/>
              </w:rPr>
              <w:t>3</w:t>
            </w:r>
            <w:r w:rsidRPr="006B5B8F">
              <w:rPr>
                <w:rFonts w:hint="eastAsia"/>
                <w:color w:val="000000"/>
              </w:rPr>
              <w:t>分；</w:t>
            </w:r>
          </w:p>
          <w:p w:rsidR="00811322" w:rsidRPr="006B5B8F" w:rsidRDefault="00746DF7">
            <w:pPr>
              <w:snapToGrid w:val="0"/>
              <w:spacing w:line="320" w:lineRule="exact"/>
              <w:jc w:val="left"/>
              <w:rPr>
                <w:color w:val="000000"/>
              </w:rPr>
            </w:pPr>
            <w:r w:rsidRPr="006B5B8F">
              <w:rPr>
                <w:rFonts w:hint="eastAsia"/>
                <w:color w:val="000000"/>
              </w:rPr>
              <w:t>项目理解较差，内容描述杂乱无章，与采购需求存在较大偏差得</w:t>
            </w:r>
            <w:r w:rsidRPr="006B5B8F">
              <w:rPr>
                <w:color w:val="000000"/>
              </w:rPr>
              <w:t>1</w:t>
            </w:r>
            <w:r w:rsidRPr="006B5B8F">
              <w:rPr>
                <w:rFonts w:hint="eastAsia"/>
                <w:color w:val="000000"/>
              </w:rPr>
              <w:t>分；</w:t>
            </w:r>
          </w:p>
          <w:p w:rsidR="00811322" w:rsidRPr="006B5B8F" w:rsidRDefault="00746DF7">
            <w:pPr>
              <w:rPr>
                <w:rFonts w:ascii="宋体" w:hAnsi="宋体" w:cs="宋体"/>
              </w:rPr>
            </w:pPr>
            <w:r w:rsidRPr="006B5B8F">
              <w:rPr>
                <w:rFonts w:hint="eastAsia"/>
                <w:color w:val="000000"/>
              </w:rPr>
              <w:t>未提供本项内容不得分。</w:t>
            </w:r>
          </w:p>
        </w:tc>
        <w:tc>
          <w:tcPr>
            <w:tcW w:w="521" w:type="pct"/>
            <w:vAlign w:val="center"/>
          </w:tcPr>
          <w:p w:rsidR="00811322" w:rsidRPr="006B5B8F" w:rsidRDefault="00746DF7">
            <w:pPr>
              <w:rPr>
                <w:rFonts w:ascii="宋体" w:hAnsi="宋体" w:cs="宋体"/>
              </w:rPr>
            </w:pPr>
            <w:r w:rsidRPr="006B5B8F">
              <w:rPr>
                <w:rFonts w:ascii="宋体" w:hAnsi="宋体" w:cs="宋体" w:hint="eastAsia"/>
              </w:rPr>
              <w:t>0-</w:t>
            </w:r>
            <w:r w:rsidRPr="006B5B8F">
              <w:rPr>
                <w:rFonts w:ascii="宋体" w:hAnsi="宋体" w:cs="宋体"/>
              </w:rPr>
              <w:t>5</w:t>
            </w:r>
            <w:r w:rsidRPr="006B5B8F">
              <w:rPr>
                <w:rFonts w:ascii="宋体" w:hAnsi="宋体" w:cs="宋体" w:hint="eastAsia"/>
              </w:rPr>
              <w:t>分</w:t>
            </w:r>
          </w:p>
        </w:tc>
      </w:tr>
      <w:tr w:rsidR="00811322" w:rsidRPr="006B5B8F">
        <w:trPr>
          <w:trHeight w:val="567"/>
        </w:trPr>
        <w:tc>
          <w:tcPr>
            <w:tcW w:w="250" w:type="pct"/>
            <w:vAlign w:val="center"/>
          </w:tcPr>
          <w:p w:rsidR="00811322" w:rsidRPr="006B5B8F" w:rsidRDefault="00746DF7">
            <w:pPr>
              <w:rPr>
                <w:rFonts w:ascii="宋体" w:hAnsi="宋体" w:cs="宋体"/>
              </w:rPr>
            </w:pPr>
            <w:r w:rsidRPr="006B5B8F">
              <w:rPr>
                <w:rFonts w:ascii="宋体" w:hAnsi="宋体" w:cs="宋体" w:hint="eastAsia"/>
              </w:rPr>
              <w:t>4</w:t>
            </w:r>
          </w:p>
        </w:tc>
        <w:tc>
          <w:tcPr>
            <w:tcW w:w="798" w:type="pct"/>
            <w:vAlign w:val="center"/>
          </w:tcPr>
          <w:p w:rsidR="00811322" w:rsidRPr="006B5B8F" w:rsidRDefault="00746DF7">
            <w:pPr>
              <w:rPr>
                <w:rFonts w:ascii="宋体" w:hAnsi="宋体" w:cs="宋体"/>
              </w:rPr>
            </w:pPr>
            <w:r w:rsidRPr="006B5B8F">
              <w:rPr>
                <w:rFonts w:ascii="宋体" w:hAnsi="宋体" w:cs="宋体" w:hint="eastAsia"/>
              </w:rPr>
              <w:t>项目组织实施方案</w:t>
            </w:r>
          </w:p>
        </w:tc>
        <w:tc>
          <w:tcPr>
            <w:tcW w:w="3431" w:type="pct"/>
            <w:vAlign w:val="center"/>
          </w:tcPr>
          <w:p w:rsidR="00811322" w:rsidRPr="006B5B8F" w:rsidRDefault="00746DF7">
            <w:pPr>
              <w:rPr>
                <w:rFonts w:ascii="宋体" w:hAnsi="宋体" w:cs="宋体"/>
              </w:rPr>
            </w:pPr>
            <w:r w:rsidRPr="006B5B8F">
              <w:rPr>
                <w:rFonts w:ascii="宋体" w:hAnsi="宋体" w:cs="宋体" w:hint="eastAsia"/>
              </w:rPr>
              <w:t>根据投标人提供本项目实施方案合理性、科学性、规范性和可操作性（包括产品供货、验货、安装调试等情况）进行综合评分：</w:t>
            </w:r>
          </w:p>
          <w:p w:rsidR="00811322" w:rsidRPr="006B5B8F" w:rsidRDefault="00746DF7">
            <w:pPr>
              <w:widowControl/>
              <w:rPr>
                <w:rFonts w:ascii="宋体" w:hAnsi="宋体" w:cs="宋体"/>
                <w:kern w:val="0"/>
              </w:rPr>
            </w:pPr>
            <w:r w:rsidRPr="006B5B8F">
              <w:rPr>
                <w:rFonts w:ascii="宋体" w:hAnsi="宋体" w:cs="宋体" w:hint="eastAsia"/>
                <w:kern w:val="0"/>
              </w:rPr>
              <w:t>1、</w:t>
            </w:r>
            <w:r w:rsidRPr="006B5B8F">
              <w:rPr>
                <w:rFonts w:ascii="宋体" w:hAnsi="宋体" w:cs="宋体" w:hint="eastAsia"/>
              </w:rPr>
              <w:t>实施方案</w:t>
            </w:r>
            <w:r w:rsidRPr="006B5B8F">
              <w:rPr>
                <w:rFonts w:ascii="宋体" w:hAnsi="宋体" w:cs="宋体" w:hint="eastAsia"/>
                <w:kern w:val="0"/>
              </w:rPr>
              <w:t>完善合理，科学性、规范性和可操作性较强的，得</w:t>
            </w:r>
            <w:r w:rsidRPr="006B5B8F">
              <w:rPr>
                <w:rFonts w:ascii="宋体" w:hAnsi="宋体" w:cs="宋体"/>
                <w:kern w:val="0"/>
              </w:rPr>
              <w:t>5</w:t>
            </w:r>
            <w:r w:rsidRPr="006B5B8F">
              <w:rPr>
                <w:rFonts w:ascii="宋体" w:hAnsi="宋体" w:cs="宋体" w:hint="eastAsia"/>
                <w:kern w:val="0"/>
              </w:rPr>
              <w:t>分；</w:t>
            </w:r>
          </w:p>
          <w:p w:rsidR="00811322" w:rsidRPr="006B5B8F" w:rsidRDefault="00746DF7">
            <w:pPr>
              <w:widowControl/>
              <w:rPr>
                <w:rFonts w:ascii="宋体" w:hAnsi="宋体" w:cs="宋体"/>
                <w:kern w:val="0"/>
              </w:rPr>
            </w:pPr>
            <w:r w:rsidRPr="006B5B8F">
              <w:rPr>
                <w:rFonts w:ascii="宋体" w:hAnsi="宋体" w:cs="宋体" w:hint="eastAsia"/>
                <w:kern w:val="0"/>
              </w:rPr>
              <w:t>2、</w:t>
            </w:r>
            <w:r w:rsidRPr="006B5B8F">
              <w:rPr>
                <w:rFonts w:ascii="宋体" w:hAnsi="宋体" w:cs="宋体" w:hint="eastAsia"/>
              </w:rPr>
              <w:t>实施方案</w:t>
            </w:r>
            <w:proofErr w:type="gramStart"/>
            <w:r w:rsidRPr="006B5B8F">
              <w:rPr>
                <w:rFonts w:ascii="宋体" w:hAnsi="宋体" w:cs="宋体" w:hint="eastAsia"/>
                <w:kern w:val="0"/>
              </w:rPr>
              <w:t>完善较</w:t>
            </w:r>
            <w:proofErr w:type="gramEnd"/>
            <w:r w:rsidRPr="006B5B8F">
              <w:rPr>
                <w:rFonts w:ascii="宋体" w:hAnsi="宋体" w:cs="宋体" w:hint="eastAsia"/>
                <w:kern w:val="0"/>
              </w:rPr>
              <w:t>合理，科学性、规范性和可操作性一般的，得3分；</w:t>
            </w:r>
          </w:p>
          <w:p w:rsidR="00811322" w:rsidRPr="006B5B8F" w:rsidRDefault="00746DF7">
            <w:pPr>
              <w:widowControl/>
              <w:rPr>
                <w:rFonts w:ascii="宋体" w:hAnsi="宋体" w:cs="宋体"/>
                <w:kern w:val="0"/>
              </w:rPr>
            </w:pPr>
            <w:r w:rsidRPr="006B5B8F">
              <w:rPr>
                <w:rFonts w:ascii="宋体" w:hAnsi="宋体" w:cs="宋体" w:hint="eastAsia"/>
                <w:kern w:val="0"/>
              </w:rPr>
              <w:t>3、</w:t>
            </w:r>
            <w:r w:rsidRPr="006B5B8F">
              <w:rPr>
                <w:rFonts w:ascii="宋体" w:hAnsi="宋体" w:cs="宋体" w:hint="eastAsia"/>
              </w:rPr>
              <w:t>实施方案</w:t>
            </w:r>
            <w:r w:rsidRPr="006B5B8F">
              <w:rPr>
                <w:rFonts w:ascii="宋体" w:hAnsi="宋体" w:cs="宋体" w:hint="eastAsia"/>
                <w:kern w:val="0"/>
              </w:rPr>
              <w:t>完善不合理，科学性、规范性和可操作性较差的，得</w:t>
            </w:r>
            <w:r w:rsidRPr="006B5B8F">
              <w:rPr>
                <w:rFonts w:ascii="宋体" w:hAnsi="宋体" w:cs="宋体"/>
                <w:kern w:val="0"/>
              </w:rPr>
              <w:t>1</w:t>
            </w:r>
            <w:r w:rsidRPr="006B5B8F">
              <w:rPr>
                <w:rFonts w:ascii="宋体" w:hAnsi="宋体" w:cs="宋体" w:hint="eastAsia"/>
                <w:kern w:val="0"/>
              </w:rPr>
              <w:t>分。</w:t>
            </w:r>
          </w:p>
          <w:p w:rsidR="00811322" w:rsidRPr="006B5B8F" w:rsidRDefault="00746DF7">
            <w:pPr>
              <w:rPr>
                <w:rFonts w:ascii="宋体" w:hAnsi="宋体" w:cs="宋体"/>
              </w:rPr>
            </w:pPr>
            <w:r w:rsidRPr="006B5B8F">
              <w:rPr>
                <w:rFonts w:ascii="宋体" w:hAnsi="宋体" w:cs="宋体" w:hint="eastAsia"/>
                <w:kern w:val="0"/>
              </w:rPr>
              <w:t>未提供不得分。</w:t>
            </w:r>
          </w:p>
        </w:tc>
        <w:tc>
          <w:tcPr>
            <w:tcW w:w="521" w:type="pct"/>
            <w:vAlign w:val="center"/>
          </w:tcPr>
          <w:p w:rsidR="00811322" w:rsidRPr="006B5B8F" w:rsidRDefault="00746DF7">
            <w:pPr>
              <w:rPr>
                <w:rFonts w:ascii="宋体" w:hAnsi="宋体" w:cs="宋体"/>
              </w:rPr>
            </w:pPr>
            <w:r w:rsidRPr="006B5B8F">
              <w:rPr>
                <w:rFonts w:ascii="宋体" w:hAnsi="宋体" w:cs="宋体" w:hint="eastAsia"/>
              </w:rPr>
              <w:t>0-</w:t>
            </w:r>
            <w:r w:rsidRPr="006B5B8F">
              <w:rPr>
                <w:rFonts w:ascii="宋体" w:hAnsi="宋体" w:cs="宋体"/>
              </w:rPr>
              <w:t>5</w:t>
            </w:r>
            <w:r w:rsidRPr="006B5B8F">
              <w:rPr>
                <w:rFonts w:ascii="宋体" w:hAnsi="宋体" w:cs="宋体" w:hint="eastAsia"/>
              </w:rPr>
              <w:t>分</w:t>
            </w:r>
          </w:p>
        </w:tc>
      </w:tr>
      <w:tr w:rsidR="00811322" w:rsidRPr="006B5B8F">
        <w:trPr>
          <w:trHeight w:val="567"/>
        </w:trPr>
        <w:tc>
          <w:tcPr>
            <w:tcW w:w="250" w:type="pct"/>
            <w:vAlign w:val="center"/>
          </w:tcPr>
          <w:p w:rsidR="00811322" w:rsidRPr="006B5B8F" w:rsidRDefault="00746DF7">
            <w:pPr>
              <w:rPr>
                <w:rFonts w:ascii="宋体" w:hAnsi="宋体" w:cs="宋体"/>
              </w:rPr>
            </w:pPr>
            <w:r w:rsidRPr="006B5B8F">
              <w:rPr>
                <w:rFonts w:ascii="宋体" w:hAnsi="宋体" w:cs="宋体" w:hint="eastAsia"/>
              </w:rPr>
              <w:t>5</w:t>
            </w:r>
          </w:p>
        </w:tc>
        <w:tc>
          <w:tcPr>
            <w:tcW w:w="798" w:type="pct"/>
            <w:vAlign w:val="center"/>
          </w:tcPr>
          <w:p w:rsidR="00811322" w:rsidRPr="006B5B8F" w:rsidRDefault="00746DF7">
            <w:pPr>
              <w:wordWrap w:val="0"/>
              <w:jc w:val="center"/>
              <w:rPr>
                <w:rFonts w:ascii="宋体" w:hAnsi="宋体" w:cs="宋体"/>
              </w:rPr>
            </w:pPr>
            <w:r w:rsidRPr="006B5B8F">
              <w:rPr>
                <w:rFonts w:ascii="宋体" w:hAnsi="宋体" w:cs="宋体" w:hint="eastAsia"/>
              </w:rPr>
              <w:t>质量保证措施</w:t>
            </w:r>
          </w:p>
        </w:tc>
        <w:tc>
          <w:tcPr>
            <w:tcW w:w="3431" w:type="pct"/>
            <w:vAlign w:val="center"/>
          </w:tcPr>
          <w:p w:rsidR="00811322" w:rsidRPr="006B5B8F" w:rsidRDefault="00746DF7">
            <w:pPr>
              <w:wordWrap w:val="0"/>
              <w:rPr>
                <w:rFonts w:ascii="宋体" w:hAnsi="宋体" w:cs="宋体"/>
                <w:lang w:val="zh-CN"/>
              </w:rPr>
            </w:pPr>
            <w:r w:rsidRPr="006B5B8F">
              <w:rPr>
                <w:rFonts w:ascii="宋体" w:hAnsi="宋体" w:cs="宋体" w:hint="eastAsia"/>
                <w:lang w:val="zh-CN"/>
              </w:rPr>
              <w:t>针对本项目的质量保证措施（质量保证目标，质量保证措施等）科学合理、内容是否完整、全面等内容进行评审。</w:t>
            </w:r>
          </w:p>
          <w:p w:rsidR="00811322" w:rsidRPr="006B5B8F" w:rsidRDefault="00746DF7">
            <w:pPr>
              <w:widowControl/>
              <w:rPr>
                <w:rFonts w:ascii="宋体" w:hAnsi="宋体" w:cs="宋体"/>
                <w:kern w:val="0"/>
              </w:rPr>
            </w:pPr>
            <w:r w:rsidRPr="006B5B8F">
              <w:rPr>
                <w:rFonts w:ascii="宋体" w:hAnsi="宋体" w:cs="宋体" w:hint="eastAsia"/>
                <w:kern w:val="0"/>
              </w:rPr>
              <w:t>1、描述完善合理，可行性较强的，得5分；</w:t>
            </w:r>
          </w:p>
          <w:p w:rsidR="00811322" w:rsidRPr="006B5B8F" w:rsidRDefault="00746DF7">
            <w:pPr>
              <w:widowControl/>
              <w:rPr>
                <w:rFonts w:ascii="宋体" w:hAnsi="宋体" w:cs="宋体"/>
                <w:kern w:val="0"/>
              </w:rPr>
            </w:pPr>
            <w:r w:rsidRPr="006B5B8F">
              <w:rPr>
                <w:rFonts w:ascii="宋体" w:hAnsi="宋体" w:cs="宋体" w:hint="eastAsia"/>
                <w:kern w:val="0"/>
              </w:rPr>
              <w:t>2、</w:t>
            </w:r>
            <w:proofErr w:type="gramStart"/>
            <w:r w:rsidRPr="006B5B8F">
              <w:rPr>
                <w:rFonts w:ascii="宋体" w:hAnsi="宋体" w:cs="宋体" w:hint="eastAsia"/>
                <w:kern w:val="0"/>
              </w:rPr>
              <w:t>描述较</w:t>
            </w:r>
            <w:proofErr w:type="gramEnd"/>
            <w:r w:rsidRPr="006B5B8F">
              <w:rPr>
                <w:rFonts w:ascii="宋体" w:hAnsi="宋体" w:cs="宋体" w:hint="eastAsia"/>
                <w:kern w:val="0"/>
              </w:rPr>
              <w:t>完善，不合理或者可行性较差的的，得3分；</w:t>
            </w:r>
          </w:p>
          <w:p w:rsidR="00811322" w:rsidRPr="006B5B8F" w:rsidRDefault="00746DF7">
            <w:pPr>
              <w:widowControl/>
              <w:rPr>
                <w:rFonts w:ascii="宋体" w:hAnsi="宋体" w:cs="宋体"/>
                <w:kern w:val="0"/>
              </w:rPr>
            </w:pPr>
            <w:r w:rsidRPr="006B5B8F">
              <w:rPr>
                <w:rFonts w:ascii="宋体" w:hAnsi="宋体" w:cs="宋体" w:hint="eastAsia"/>
                <w:kern w:val="0"/>
              </w:rPr>
              <w:t>3、措施较差，描述不清楚的，得1分。</w:t>
            </w:r>
          </w:p>
          <w:p w:rsidR="00811322" w:rsidRPr="006B5B8F" w:rsidRDefault="00746DF7">
            <w:pPr>
              <w:wordWrap w:val="0"/>
              <w:rPr>
                <w:rFonts w:ascii="宋体" w:hAnsi="宋体" w:cs="宋体"/>
              </w:rPr>
            </w:pPr>
            <w:r w:rsidRPr="006B5B8F">
              <w:rPr>
                <w:rFonts w:ascii="宋体" w:hAnsi="宋体" w:cs="宋体" w:hint="eastAsia"/>
                <w:kern w:val="0"/>
              </w:rPr>
              <w:lastRenderedPageBreak/>
              <w:t>未提供不得分。</w:t>
            </w:r>
          </w:p>
        </w:tc>
        <w:tc>
          <w:tcPr>
            <w:tcW w:w="521" w:type="pct"/>
            <w:vAlign w:val="center"/>
          </w:tcPr>
          <w:p w:rsidR="00811322" w:rsidRPr="006B5B8F" w:rsidRDefault="00746DF7">
            <w:pPr>
              <w:rPr>
                <w:rFonts w:ascii="宋体" w:hAnsi="宋体" w:cs="宋体"/>
              </w:rPr>
            </w:pPr>
            <w:r w:rsidRPr="006B5B8F">
              <w:rPr>
                <w:rFonts w:ascii="宋体" w:hAnsi="宋体" w:cs="宋体" w:hint="eastAsia"/>
              </w:rPr>
              <w:lastRenderedPageBreak/>
              <w:t>0-5分</w:t>
            </w:r>
          </w:p>
        </w:tc>
      </w:tr>
      <w:tr w:rsidR="00811322" w:rsidRPr="006B5B8F">
        <w:trPr>
          <w:trHeight w:val="567"/>
        </w:trPr>
        <w:tc>
          <w:tcPr>
            <w:tcW w:w="250" w:type="pct"/>
            <w:vAlign w:val="center"/>
          </w:tcPr>
          <w:p w:rsidR="00811322" w:rsidRPr="006B5B8F" w:rsidRDefault="00746DF7">
            <w:pPr>
              <w:rPr>
                <w:rFonts w:ascii="宋体" w:hAnsi="宋体" w:cs="宋体"/>
              </w:rPr>
            </w:pPr>
            <w:r w:rsidRPr="006B5B8F">
              <w:rPr>
                <w:rFonts w:ascii="宋体" w:hAnsi="宋体" w:cs="宋体" w:hint="eastAsia"/>
              </w:rPr>
              <w:t>6</w:t>
            </w:r>
          </w:p>
        </w:tc>
        <w:tc>
          <w:tcPr>
            <w:tcW w:w="798" w:type="pct"/>
            <w:vAlign w:val="center"/>
          </w:tcPr>
          <w:p w:rsidR="00811322" w:rsidRPr="006B5B8F" w:rsidRDefault="00746DF7">
            <w:pPr>
              <w:rPr>
                <w:rFonts w:ascii="宋体" w:hAnsi="宋体" w:cs="宋体"/>
              </w:rPr>
            </w:pPr>
            <w:r w:rsidRPr="006B5B8F">
              <w:rPr>
                <w:rFonts w:ascii="宋体" w:hAnsi="宋体" w:cs="宋体" w:hint="eastAsia"/>
              </w:rPr>
              <w:t>合理化建议</w:t>
            </w:r>
          </w:p>
        </w:tc>
        <w:tc>
          <w:tcPr>
            <w:tcW w:w="3431" w:type="pct"/>
            <w:vAlign w:val="center"/>
          </w:tcPr>
          <w:p w:rsidR="00811322" w:rsidRPr="006B5B8F" w:rsidRDefault="00746DF7">
            <w:pPr>
              <w:widowControl/>
              <w:spacing w:line="320" w:lineRule="exact"/>
              <w:jc w:val="left"/>
              <w:rPr>
                <w:color w:val="000000"/>
                <w:szCs w:val="22"/>
              </w:rPr>
            </w:pPr>
            <w:r w:rsidRPr="006B5B8F">
              <w:rPr>
                <w:rFonts w:hint="eastAsia"/>
                <w:color w:val="000000"/>
                <w:szCs w:val="22"/>
              </w:rPr>
              <w:t>根据投标人提出的针对本项目的合理化建议打分：</w:t>
            </w:r>
          </w:p>
          <w:p w:rsidR="00811322" w:rsidRPr="006B5B8F" w:rsidRDefault="00746DF7">
            <w:pPr>
              <w:widowControl/>
              <w:spacing w:line="320" w:lineRule="exact"/>
              <w:jc w:val="left"/>
              <w:rPr>
                <w:color w:val="000000"/>
                <w:szCs w:val="22"/>
              </w:rPr>
            </w:pPr>
            <w:r w:rsidRPr="006B5B8F">
              <w:rPr>
                <w:rFonts w:hint="eastAsia"/>
                <w:color w:val="000000"/>
                <w:szCs w:val="22"/>
              </w:rPr>
              <w:t>建议完整全面、科学可行，有实质性内容得</w:t>
            </w:r>
            <w:r w:rsidRPr="006B5B8F">
              <w:rPr>
                <w:rFonts w:hint="eastAsia"/>
                <w:color w:val="000000"/>
                <w:szCs w:val="22"/>
              </w:rPr>
              <w:t>5</w:t>
            </w:r>
            <w:r w:rsidRPr="006B5B8F">
              <w:rPr>
                <w:rFonts w:hint="eastAsia"/>
                <w:color w:val="000000"/>
                <w:szCs w:val="22"/>
              </w:rPr>
              <w:t>分；</w:t>
            </w:r>
          </w:p>
          <w:p w:rsidR="00811322" w:rsidRPr="006B5B8F" w:rsidRDefault="00746DF7">
            <w:pPr>
              <w:widowControl/>
              <w:spacing w:line="320" w:lineRule="exact"/>
              <w:jc w:val="left"/>
              <w:rPr>
                <w:color w:val="000000"/>
                <w:szCs w:val="22"/>
              </w:rPr>
            </w:pPr>
            <w:proofErr w:type="gramStart"/>
            <w:r w:rsidRPr="006B5B8F">
              <w:rPr>
                <w:rFonts w:hint="eastAsia"/>
                <w:color w:val="000000"/>
                <w:szCs w:val="22"/>
              </w:rPr>
              <w:t>建议较</w:t>
            </w:r>
            <w:proofErr w:type="gramEnd"/>
            <w:r w:rsidRPr="006B5B8F">
              <w:rPr>
                <w:rFonts w:hint="eastAsia"/>
                <w:color w:val="000000"/>
                <w:szCs w:val="22"/>
              </w:rPr>
              <w:t>完整，科学性、可行性较强，有建设性内容得</w:t>
            </w:r>
            <w:r w:rsidRPr="006B5B8F">
              <w:rPr>
                <w:rFonts w:hint="eastAsia"/>
                <w:color w:val="000000"/>
                <w:szCs w:val="22"/>
              </w:rPr>
              <w:t>3</w:t>
            </w:r>
            <w:r w:rsidRPr="006B5B8F">
              <w:rPr>
                <w:rFonts w:hint="eastAsia"/>
                <w:color w:val="000000"/>
                <w:szCs w:val="22"/>
              </w:rPr>
              <w:t>分；</w:t>
            </w:r>
          </w:p>
          <w:p w:rsidR="00811322" w:rsidRPr="006B5B8F" w:rsidRDefault="00746DF7">
            <w:pPr>
              <w:widowControl/>
              <w:spacing w:line="320" w:lineRule="exact"/>
              <w:jc w:val="left"/>
              <w:rPr>
                <w:color w:val="000000"/>
                <w:szCs w:val="22"/>
              </w:rPr>
            </w:pPr>
            <w:r w:rsidRPr="006B5B8F">
              <w:rPr>
                <w:rFonts w:hint="eastAsia"/>
                <w:color w:val="000000"/>
                <w:szCs w:val="22"/>
              </w:rPr>
              <w:t>有建议，但针对性不强得</w:t>
            </w:r>
            <w:r w:rsidRPr="006B5B8F">
              <w:rPr>
                <w:rFonts w:hint="eastAsia"/>
                <w:color w:val="000000"/>
                <w:szCs w:val="22"/>
              </w:rPr>
              <w:t>1</w:t>
            </w:r>
            <w:r w:rsidRPr="006B5B8F">
              <w:rPr>
                <w:rFonts w:hint="eastAsia"/>
                <w:color w:val="000000"/>
                <w:szCs w:val="22"/>
              </w:rPr>
              <w:t>分；</w:t>
            </w:r>
          </w:p>
          <w:p w:rsidR="00811322" w:rsidRPr="006B5B8F" w:rsidRDefault="00746DF7">
            <w:pPr>
              <w:rPr>
                <w:rFonts w:ascii="宋体" w:hAnsi="宋体" w:cs="宋体"/>
              </w:rPr>
            </w:pPr>
            <w:r w:rsidRPr="006B5B8F">
              <w:rPr>
                <w:rFonts w:hint="eastAsia"/>
                <w:color w:val="000000"/>
                <w:szCs w:val="22"/>
              </w:rPr>
              <w:t>未提供本项内容不得分。</w:t>
            </w:r>
          </w:p>
        </w:tc>
        <w:tc>
          <w:tcPr>
            <w:tcW w:w="521" w:type="pct"/>
            <w:vAlign w:val="center"/>
          </w:tcPr>
          <w:p w:rsidR="00811322" w:rsidRPr="006B5B8F" w:rsidRDefault="00746DF7">
            <w:pPr>
              <w:rPr>
                <w:rFonts w:ascii="宋体" w:hAnsi="宋体" w:cs="宋体"/>
              </w:rPr>
            </w:pPr>
            <w:r w:rsidRPr="006B5B8F">
              <w:rPr>
                <w:rFonts w:ascii="宋体" w:hAnsi="宋体" w:cs="宋体" w:hint="eastAsia"/>
              </w:rPr>
              <w:t>0-5分</w:t>
            </w:r>
          </w:p>
        </w:tc>
      </w:tr>
      <w:tr w:rsidR="00811322" w:rsidRPr="006B5B8F">
        <w:trPr>
          <w:trHeight w:val="567"/>
        </w:trPr>
        <w:tc>
          <w:tcPr>
            <w:tcW w:w="250" w:type="pct"/>
            <w:vAlign w:val="center"/>
          </w:tcPr>
          <w:p w:rsidR="00811322" w:rsidRPr="006B5B8F" w:rsidRDefault="00746DF7">
            <w:pPr>
              <w:rPr>
                <w:rFonts w:ascii="宋体" w:hAnsi="宋体" w:cs="宋体"/>
              </w:rPr>
            </w:pPr>
            <w:r w:rsidRPr="006B5B8F">
              <w:rPr>
                <w:rFonts w:ascii="宋体" w:hAnsi="宋体" w:cs="宋体" w:hint="eastAsia"/>
              </w:rPr>
              <w:t>7</w:t>
            </w:r>
          </w:p>
          <w:p w:rsidR="00811322" w:rsidRPr="006B5B8F" w:rsidRDefault="00811322">
            <w:pPr>
              <w:rPr>
                <w:rFonts w:ascii="宋体" w:hAnsi="宋体" w:cs="宋体"/>
              </w:rPr>
            </w:pPr>
          </w:p>
        </w:tc>
        <w:tc>
          <w:tcPr>
            <w:tcW w:w="798" w:type="pct"/>
            <w:vAlign w:val="center"/>
          </w:tcPr>
          <w:p w:rsidR="00811322" w:rsidRPr="006B5B8F" w:rsidRDefault="00746DF7">
            <w:pPr>
              <w:rPr>
                <w:rFonts w:ascii="宋体" w:hAnsi="宋体" w:cs="宋体"/>
              </w:rPr>
            </w:pPr>
            <w:r w:rsidRPr="006B5B8F">
              <w:rPr>
                <w:rFonts w:ascii="宋体" w:hAnsi="宋体" w:cs="宋体" w:hint="eastAsia"/>
              </w:rPr>
              <w:t>培训方案</w:t>
            </w:r>
          </w:p>
        </w:tc>
        <w:tc>
          <w:tcPr>
            <w:tcW w:w="3431" w:type="pct"/>
            <w:vAlign w:val="center"/>
          </w:tcPr>
          <w:p w:rsidR="00811322" w:rsidRPr="006B5B8F" w:rsidRDefault="00746DF7">
            <w:pPr>
              <w:widowControl/>
              <w:rPr>
                <w:rFonts w:ascii="宋体" w:hAnsi="宋体" w:cs="宋体"/>
                <w:kern w:val="0"/>
              </w:rPr>
            </w:pPr>
            <w:r w:rsidRPr="006B5B8F">
              <w:rPr>
                <w:rFonts w:ascii="宋体" w:hAnsi="宋体" w:cs="宋体" w:hint="eastAsia"/>
                <w:kern w:val="0"/>
              </w:rPr>
              <w:t>供应商提供的培训计划打分（包括但不仅限于培训地点、培训频率、师资力量配备、资料等内容是否完整、有效合理等）。</w:t>
            </w:r>
          </w:p>
          <w:p w:rsidR="00811322" w:rsidRPr="006B5B8F" w:rsidRDefault="00746DF7">
            <w:pPr>
              <w:rPr>
                <w:rFonts w:ascii="宋体" w:hAnsi="宋体" w:cs="宋体"/>
                <w:kern w:val="0"/>
              </w:rPr>
            </w:pPr>
            <w:r w:rsidRPr="006B5B8F">
              <w:rPr>
                <w:rFonts w:ascii="宋体" w:hAnsi="宋体" w:cs="宋体" w:hint="eastAsia"/>
                <w:kern w:val="0"/>
              </w:rPr>
              <w:t>培训方案完整全面的得</w:t>
            </w:r>
            <w:r w:rsidRPr="006B5B8F">
              <w:rPr>
                <w:rFonts w:ascii="宋体" w:hAnsi="宋体" w:cs="宋体"/>
                <w:kern w:val="0"/>
              </w:rPr>
              <w:t>5</w:t>
            </w:r>
            <w:r w:rsidRPr="006B5B8F">
              <w:rPr>
                <w:rFonts w:ascii="宋体" w:hAnsi="宋体" w:cs="宋体" w:hint="eastAsia"/>
                <w:kern w:val="0"/>
              </w:rPr>
              <w:t>分</w:t>
            </w:r>
          </w:p>
          <w:p w:rsidR="00811322" w:rsidRPr="006B5B8F" w:rsidRDefault="00746DF7">
            <w:pPr>
              <w:rPr>
                <w:rFonts w:ascii="宋体" w:hAnsi="宋体" w:cs="宋体"/>
                <w:kern w:val="0"/>
              </w:rPr>
            </w:pPr>
            <w:r w:rsidRPr="006B5B8F">
              <w:rPr>
                <w:rFonts w:ascii="宋体" w:hAnsi="宋体" w:cs="宋体" w:hint="eastAsia"/>
                <w:kern w:val="0"/>
              </w:rPr>
              <w:t>培训方案较完整的得</w:t>
            </w:r>
            <w:r w:rsidRPr="006B5B8F">
              <w:rPr>
                <w:rFonts w:ascii="宋体" w:hAnsi="宋体" w:cs="宋体"/>
                <w:kern w:val="0"/>
              </w:rPr>
              <w:t>3</w:t>
            </w:r>
            <w:r w:rsidRPr="006B5B8F">
              <w:rPr>
                <w:rFonts w:ascii="宋体" w:hAnsi="宋体" w:cs="宋体" w:hint="eastAsia"/>
                <w:kern w:val="0"/>
              </w:rPr>
              <w:t>分</w:t>
            </w:r>
          </w:p>
          <w:p w:rsidR="00811322" w:rsidRPr="006B5B8F" w:rsidRDefault="00746DF7">
            <w:pPr>
              <w:rPr>
                <w:rFonts w:ascii="宋体" w:hAnsi="宋体" w:cs="宋体"/>
                <w:kern w:val="0"/>
              </w:rPr>
            </w:pPr>
            <w:r w:rsidRPr="006B5B8F">
              <w:rPr>
                <w:rFonts w:ascii="宋体" w:hAnsi="宋体" w:cs="宋体" w:hint="eastAsia"/>
                <w:kern w:val="0"/>
              </w:rPr>
              <w:t>培训方案缺陷较大的得</w:t>
            </w:r>
            <w:r w:rsidRPr="006B5B8F">
              <w:rPr>
                <w:kern w:val="0"/>
              </w:rPr>
              <w:t>1</w:t>
            </w:r>
            <w:r w:rsidRPr="006B5B8F">
              <w:rPr>
                <w:rFonts w:ascii="宋体" w:hAnsi="宋体" w:cs="宋体" w:hint="eastAsia"/>
                <w:kern w:val="0"/>
              </w:rPr>
              <w:t>分</w:t>
            </w:r>
          </w:p>
          <w:p w:rsidR="00811322" w:rsidRPr="006B5B8F" w:rsidRDefault="00746DF7">
            <w:pPr>
              <w:widowControl/>
              <w:spacing w:line="320" w:lineRule="exact"/>
              <w:jc w:val="left"/>
              <w:rPr>
                <w:color w:val="000000"/>
                <w:szCs w:val="22"/>
              </w:rPr>
            </w:pPr>
            <w:r w:rsidRPr="006B5B8F">
              <w:rPr>
                <w:rFonts w:ascii="宋体" w:hAnsi="宋体" w:cs="宋体" w:hint="eastAsia"/>
                <w:kern w:val="0"/>
              </w:rPr>
              <w:t>未做相关描述的不得分</w:t>
            </w:r>
          </w:p>
        </w:tc>
        <w:tc>
          <w:tcPr>
            <w:tcW w:w="521" w:type="pct"/>
            <w:vAlign w:val="center"/>
          </w:tcPr>
          <w:p w:rsidR="00811322" w:rsidRPr="006B5B8F" w:rsidRDefault="00746DF7">
            <w:pPr>
              <w:rPr>
                <w:rFonts w:ascii="宋体" w:hAnsi="宋体" w:cs="宋体"/>
              </w:rPr>
            </w:pPr>
            <w:r w:rsidRPr="006B5B8F">
              <w:rPr>
                <w:rFonts w:ascii="宋体" w:hAnsi="宋体" w:cs="宋体" w:hint="eastAsia"/>
              </w:rPr>
              <w:t>0-5分</w:t>
            </w:r>
          </w:p>
        </w:tc>
      </w:tr>
      <w:tr w:rsidR="00811322" w:rsidRPr="006B5B8F">
        <w:trPr>
          <w:trHeight w:val="567"/>
        </w:trPr>
        <w:tc>
          <w:tcPr>
            <w:tcW w:w="250" w:type="pct"/>
            <w:vMerge w:val="restart"/>
            <w:vAlign w:val="center"/>
          </w:tcPr>
          <w:p w:rsidR="00811322" w:rsidRPr="006B5B8F" w:rsidRDefault="00811322">
            <w:pPr>
              <w:rPr>
                <w:rFonts w:ascii="宋体" w:hAnsi="宋体" w:cs="宋体"/>
              </w:rPr>
            </w:pPr>
          </w:p>
          <w:p w:rsidR="00811322" w:rsidRPr="006B5B8F" w:rsidRDefault="00746DF7">
            <w:pPr>
              <w:rPr>
                <w:rFonts w:ascii="宋体" w:hAnsi="宋体" w:cs="宋体"/>
              </w:rPr>
            </w:pPr>
            <w:r w:rsidRPr="006B5B8F">
              <w:rPr>
                <w:rFonts w:ascii="宋体" w:hAnsi="宋体" w:cs="宋体" w:hint="eastAsia"/>
              </w:rPr>
              <w:t>8</w:t>
            </w:r>
          </w:p>
        </w:tc>
        <w:tc>
          <w:tcPr>
            <w:tcW w:w="798" w:type="pct"/>
            <w:vMerge w:val="restart"/>
            <w:vAlign w:val="center"/>
          </w:tcPr>
          <w:p w:rsidR="00811322" w:rsidRPr="006B5B8F" w:rsidRDefault="00746DF7">
            <w:pPr>
              <w:rPr>
                <w:rFonts w:ascii="宋体" w:hAnsi="宋体" w:cs="宋体"/>
              </w:rPr>
            </w:pPr>
            <w:r w:rsidRPr="006B5B8F">
              <w:rPr>
                <w:rFonts w:ascii="宋体" w:hAnsi="宋体" w:cs="宋体" w:hint="eastAsia"/>
              </w:rPr>
              <w:t>售后服务</w:t>
            </w:r>
          </w:p>
        </w:tc>
        <w:tc>
          <w:tcPr>
            <w:tcW w:w="3431" w:type="pct"/>
            <w:vAlign w:val="center"/>
          </w:tcPr>
          <w:p w:rsidR="00811322" w:rsidRPr="006B5B8F" w:rsidRDefault="00746DF7">
            <w:pPr>
              <w:rPr>
                <w:rFonts w:ascii="宋体" w:hAnsi="宋体" w:cs="宋体"/>
                <w:kern w:val="0"/>
              </w:rPr>
            </w:pPr>
            <w:r w:rsidRPr="006B5B8F">
              <w:rPr>
                <w:rFonts w:ascii="宋体" w:hAnsi="宋体" w:cs="宋体" w:hint="eastAsia"/>
                <w:kern w:val="0"/>
              </w:rPr>
              <w:t>供应商应根据招标文件要求提供具体详实的项目售后服务承诺方案，包含完整的售后服务体系和机构、维修技术力量和响应程度、售后服务措施等</w:t>
            </w:r>
          </w:p>
          <w:p w:rsidR="00811322" w:rsidRPr="006B5B8F" w:rsidRDefault="00746DF7">
            <w:pPr>
              <w:rPr>
                <w:rFonts w:ascii="宋体" w:hAnsi="宋体" w:cs="宋体"/>
                <w:kern w:val="0"/>
              </w:rPr>
            </w:pPr>
            <w:r w:rsidRPr="006B5B8F">
              <w:rPr>
                <w:rFonts w:ascii="宋体" w:hAnsi="宋体" w:cs="宋体" w:hint="eastAsia"/>
                <w:kern w:val="0"/>
              </w:rPr>
              <w:t>完全符合本项目需求，且有利于项目开展的得</w:t>
            </w:r>
            <w:r w:rsidRPr="006B5B8F">
              <w:rPr>
                <w:rFonts w:ascii="宋体" w:hAnsi="宋体" w:cs="宋体"/>
                <w:kern w:val="0"/>
              </w:rPr>
              <w:t>3</w:t>
            </w:r>
            <w:r w:rsidRPr="006B5B8F">
              <w:rPr>
                <w:rFonts w:ascii="宋体" w:hAnsi="宋体" w:cs="宋体" w:hint="eastAsia"/>
                <w:kern w:val="0"/>
              </w:rPr>
              <w:t>分</w:t>
            </w:r>
          </w:p>
          <w:p w:rsidR="00811322" w:rsidRPr="006B5B8F" w:rsidRDefault="00746DF7">
            <w:pPr>
              <w:rPr>
                <w:rFonts w:ascii="宋体" w:hAnsi="宋体" w:cs="宋体"/>
                <w:kern w:val="0"/>
              </w:rPr>
            </w:pPr>
            <w:r w:rsidRPr="006B5B8F">
              <w:rPr>
                <w:rFonts w:ascii="宋体" w:hAnsi="宋体" w:cs="宋体" w:hint="eastAsia"/>
                <w:kern w:val="0"/>
              </w:rPr>
              <w:t>基本满足项目需求得</w:t>
            </w:r>
            <w:r w:rsidRPr="006B5B8F">
              <w:rPr>
                <w:rFonts w:ascii="宋体" w:hAnsi="宋体" w:cs="宋体"/>
                <w:kern w:val="0"/>
              </w:rPr>
              <w:t>2</w:t>
            </w:r>
            <w:r w:rsidRPr="006B5B8F">
              <w:rPr>
                <w:rFonts w:ascii="宋体" w:hAnsi="宋体" w:cs="宋体" w:hint="eastAsia"/>
                <w:kern w:val="0"/>
              </w:rPr>
              <w:t>分</w:t>
            </w:r>
          </w:p>
          <w:p w:rsidR="00811322" w:rsidRPr="006B5B8F" w:rsidRDefault="00746DF7">
            <w:pPr>
              <w:rPr>
                <w:rFonts w:ascii="宋体" w:hAnsi="宋体" w:cs="宋体"/>
                <w:kern w:val="0"/>
              </w:rPr>
            </w:pPr>
            <w:r w:rsidRPr="006B5B8F">
              <w:rPr>
                <w:rFonts w:ascii="宋体" w:hAnsi="宋体" w:cs="宋体" w:hint="eastAsia"/>
                <w:kern w:val="0"/>
              </w:rPr>
              <w:t>不能全部满足项目需求的得1分</w:t>
            </w:r>
          </w:p>
          <w:p w:rsidR="00811322" w:rsidRPr="006B5B8F" w:rsidRDefault="00746DF7">
            <w:pPr>
              <w:widowControl/>
              <w:spacing w:line="320" w:lineRule="exact"/>
              <w:jc w:val="left"/>
              <w:rPr>
                <w:color w:val="000000"/>
                <w:szCs w:val="22"/>
              </w:rPr>
            </w:pPr>
            <w:r w:rsidRPr="006B5B8F">
              <w:rPr>
                <w:rFonts w:ascii="宋体" w:hAnsi="宋体" w:cs="宋体" w:hint="eastAsia"/>
                <w:kern w:val="0"/>
              </w:rPr>
              <w:t>未提及的不得分。</w:t>
            </w:r>
          </w:p>
        </w:tc>
        <w:tc>
          <w:tcPr>
            <w:tcW w:w="521" w:type="pct"/>
            <w:vAlign w:val="center"/>
          </w:tcPr>
          <w:p w:rsidR="00811322" w:rsidRPr="006B5B8F" w:rsidRDefault="00746DF7">
            <w:pPr>
              <w:rPr>
                <w:rFonts w:ascii="宋体" w:hAnsi="宋体" w:cs="宋体"/>
              </w:rPr>
            </w:pPr>
            <w:r w:rsidRPr="006B5B8F">
              <w:rPr>
                <w:rFonts w:ascii="宋体" w:hAnsi="宋体" w:cs="宋体" w:hint="eastAsia"/>
              </w:rPr>
              <w:t>0-</w:t>
            </w:r>
            <w:r w:rsidRPr="006B5B8F">
              <w:rPr>
                <w:rFonts w:ascii="宋体" w:hAnsi="宋体" w:cs="宋体"/>
              </w:rPr>
              <w:t>3</w:t>
            </w:r>
            <w:r w:rsidRPr="006B5B8F">
              <w:rPr>
                <w:rFonts w:ascii="宋体" w:hAnsi="宋体" w:cs="宋体" w:hint="eastAsia"/>
              </w:rPr>
              <w:t>分</w:t>
            </w:r>
          </w:p>
        </w:tc>
      </w:tr>
      <w:tr w:rsidR="00811322" w:rsidRPr="006B5B8F">
        <w:trPr>
          <w:trHeight w:val="567"/>
        </w:trPr>
        <w:tc>
          <w:tcPr>
            <w:tcW w:w="250" w:type="pct"/>
            <w:vMerge/>
            <w:vAlign w:val="center"/>
          </w:tcPr>
          <w:p w:rsidR="00811322" w:rsidRPr="006B5B8F" w:rsidRDefault="00811322">
            <w:pPr>
              <w:rPr>
                <w:rFonts w:ascii="宋体" w:hAnsi="宋体" w:cs="宋体"/>
              </w:rPr>
            </w:pPr>
          </w:p>
        </w:tc>
        <w:tc>
          <w:tcPr>
            <w:tcW w:w="798" w:type="pct"/>
            <w:vMerge/>
            <w:vAlign w:val="center"/>
          </w:tcPr>
          <w:p w:rsidR="00811322" w:rsidRPr="006B5B8F" w:rsidRDefault="00811322">
            <w:pPr>
              <w:rPr>
                <w:rFonts w:ascii="宋体" w:hAnsi="宋体" w:cs="宋体"/>
              </w:rPr>
            </w:pPr>
          </w:p>
        </w:tc>
        <w:tc>
          <w:tcPr>
            <w:tcW w:w="3431" w:type="pct"/>
            <w:vAlign w:val="center"/>
          </w:tcPr>
          <w:p w:rsidR="00811322" w:rsidRPr="006B5B8F" w:rsidRDefault="00746DF7">
            <w:pPr>
              <w:widowControl/>
              <w:rPr>
                <w:rFonts w:ascii="宋体" w:hAnsi="宋体"/>
                <w:kern w:val="0"/>
              </w:rPr>
            </w:pPr>
            <w:r w:rsidRPr="006B5B8F">
              <w:rPr>
                <w:rFonts w:ascii="宋体" w:hAnsi="宋体" w:hint="eastAsia"/>
                <w:kern w:val="0"/>
              </w:rPr>
              <w:t>响应人承诺的故障响应时间：</w:t>
            </w:r>
          </w:p>
          <w:p w:rsidR="00811322" w:rsidRPr="006B5B8F" w:rsidRDefault="00746DF7">
            <w:pPr>
              <w:widowControl/>
              <w:rPr>
                <w:rFonts w:ascii="宋体" w:hAnsi="宋体" w:cs="宋体"/>
                <w:kern w:val="0"/>
              </w:rPr>
            </w:pPr>
            <w:r w:rsidRPr="006B5B8F">
              <w:rPr>
                <w:rFonts w:ascii="宋体" w:hAnsi="宋体" w:hint="eastAsia"/>
                <w:kern w:val="0"/>
              </w:rPr>
              <w:t>①电话即时响应，半小时内能到达现场处理故障的得3分；</w:t>
            </w:r>
          </w:p>
          <w:p w:rsidR="00811322" w:rsidRPr="006B5B8F" w:rsidRDefault="00746DF7">
            <w:pPr>
              <w:widowControl/>
              <w:rPr>
                <w:kern w:val="0"/>
              </w:rPr>
            </w:pPr>
            <w:r w:rsidRPr="006B5B8F">
              <w:rPr>
                <w:rFonts w:ascii="宋体" w:hAnsi="宋体" w:cs="宋体"/>
                <w:kern w:val="0"/>
              </w:rPr>
              <w:t>②</w:t>
            </w:r>
            <w:r w:rsidRPr="006B5B8F">
              <w:rPr>
                <w:rFonts w:ascii="宋体" w:hAnsi="宋体" w:hint="eastAsia"/>
                <w:kern w:val="0"/>
              </w:rPr>
              <w:t>电话即时响应，</w:t>
            </w:r>
            <w:r w:rsidRPr="006B5B8F">
              <w:rPr>
                <w:kern w:val="0"/>
              </w:rPr>
              <w:t>1</w:t>
            </w:r>
            <w:r w:rsidRPr="006B5B8F">
              <w:rPr>
                <w:rFonts w:ascii="宋体" w:hAnsi="宋体" w:hint="eastAsia"/>
                <w:kern w:val="0"/>
              </w:rPr>
              <w:t>小时内能到达现场处理故障的得</w:t>
            </w:r>
            <w:r w:rsidRPr="006B5B8F">
              <w:rPr>
                <w:rFonts w:hint="eastAsia"/>
                <w:kern w:val="0"/>
              </w:rPr>
              <w:t>2</w:t>
            </w:r>
            <w:r w:rsidRPr="006B5B8F">
              <w:rPr>
                <w:rFonts w:ascii="宋体" w:hAnsi="宋体" w:hint="eastAsia"/>
                <w:kern w:val="0"/>
              </w:rPr>
              <w:t>分；</w:t>
            </w:r>
          </w:p>
          <w:p w:rsidR="00811322" w:rsidRPr="006B5B8F" w:rsidRDefault="00746DF7">
            <w:pPr>
              <w:widowControl/>
              <w:rPr>
                <w:kern w:val="0"/>
              </w:rPr>
            </w:pPr>
            <w:r w:rsidRPr="006B5B8F">
              <w:rPr>
                <w:rFonts w:ascii="宋体" w:hAnsi="宋体" w:cs="宋体"/>
                <w:kern w:val="0"/>
              </w:rPr>
              <w:t>③</w:t>
            </w:r>
            <w:r w:rsidRPr="006B5B8F">
              <w:rPr>
                <w:rFonts w:ascii="宋体" w:hAnsi="宋体" w:hint="eastAsia"/>
                <w:kern w:val="0"/>
              </w:rPr>
              <w:t>电话即时响应，</w:t>
            </w:r>
            <w:r w:rsidRPr="006B5B8F">
              <w:rPr>
                <w:kern w:val="0"/>
              </w:rPr>
              <w:t>2</w:t>
            </w:r>
            <w:r w:rsidRPr="006B5B8F">
              <w:rPr>
                <w:rFonts w:ascii="宋体" w:hAnsi="宋体" w:hint="eastAsia"/>
                <w:kern w:val="0"/>
              </w:rPr>
              <w:t>小时内能到达现场处理故障的得</w:t>
            </w:r>
            <w:r w:rsidRPr="006B5B8F">
              <w:rPr>
                <w:kern w:val="0"/>
              </w:rPr>
              <w:t>1</w:t>
            </w:r>
            <w:r w:rsidRPr="006B5B8F">
              <w:rPr>
                <w:rFonts w:ascii="宋体" w:hAnsi="宋体" w:hint="eastAsia"/>
                <w:kern w:val="0"/>
              </w:rPr>
              <w:t>分；</w:t>
            </w:r>
          </w:p>
          <w:p w:rsidR="00811322" w:rsidRPr="006B5B8F" w:rsidRDefault="00746DF7">
            <w:pPr>
              <w:widowControl/>
              <w:rPr>
                <w:kern w:val="0"/>
              </w:rPr>
            </w:pPr>
            <w:r w:rsidRPr="006B5B8F">
              <w:rPr>
                <w:rFonts w:ascii="宋体" w:hAnsi="宋体" w:cs="宋体" w:hint="eastAsia"/>
                <w:kern w:val="0"/>
              </w:rPr>
              <w:t>其余不得分</w:t>
            </w:r>
          </w:p>
          <w:p w:rsidR="00811322" w:rsidRPr="006B5B8F" w:rsidRDefault="00746DF7">
            <w:pPr>
              <w:widowControl/>
              <w:spacing w:line="320" w:lineRule="exact"/>
              <w:jc w:val="left"/>
              <w:rPr>
                <w:color w:val="000000"/>
                <w:szCs w:val="22"/>
              </w:rPr>
            </w:pPr>
            <w:r w:rsidRPr="006B5B8F">
              <w:rPr>
                <w:rFonts w:ascii="宋体" w:hAnsi="宋体" w:cs="宋体" w:hint="eastAsia"/>
                <w:kern w:val="0"/>
              </w:rPr>
              <w:t>提供服务网点或其他相关证明材料（承诺中标后成立服务网点的，须在合同签订前成立服务网点），不提供或评审小组认定承诺不合理的不得分。</w:t>
            </w:r>
          </w:p>
        </w:tc>
        <w:tc>
          <w:tcPr>
            <w:tcW w:w="521" w:type="pct"/>
            <w:vAlign w:val="center"/>
          </w:tcPr>
          <w:p w:rsidR="00811322" w:rsidRPr="006B5B8F" w:rsidRDefault="00746DF7">
            <w:pPr>
              <w:rPr>
                <w:rFonts w:ascii="宋体" w:hAnsi="宋体" w:cs="宋体"/>
              </w:rPr>
            </w:pPr>
            <w:r w:rsidRPr="006B5B8F">
              <w:rPr>
                <w:rFonts w:ascii="宋体" w:hAnsi="宋体" w:cs="宋体" w:hint="eastAsia"/>
              </w:rPr>
              <w:t>0</w:t>
            </w:r>
            <w:r w:rsidRPr="006B5B8F">
              <w:rPr>
                <w:rFonts w:ascii="宋体" w:hAnsi="宋体" w:cs="宋体"/>
              </w:rPr>
              <w:t>-</w:t>
            </w:r>
            <w:r w:rsidRPr="006B5B8F">
              <w:rPr>
                <w:rFonts w:ascii="宋体" w:hAnsi="宋体" w:cs="宋体" w:hint="eastAsia"/>
              </w:rPr>
              <w:t>3分</w:t>
            </w:r>
          </w:p>
        </w:tc>
      </w:tr>
      <w:tr w:rsidR="00811322" w:rsidRPr="006B5B8F">
        <w:trPr>
          <w:trHeight w:val="567"/>
        </w:trPr>
        <w:tc>
          <w:tcPr>
            <w:tcW w:w="250" w:type="pct"/>
            <w:vAlign w:val="center"/>
          </w:tcPr>
          <w:p w:rsidR="00811322" w:rsidRPr="006B5B8F" w:rsidRDefault="00746DF7">
            <w:pPr>
              <w:rPr>
                <w:rFonts w:ascii="宋体" w:hAnsi="宋体" w:cs="宋体"/>
              </w:rPr>
            </w:pPr>
            <w:r w:rsidRPr="006B5B8F">
              <w:rPr>
                <w:rFonts w:ascii="宋体" w:hAnsi="宋体" w:cs="宋体" w:hint="eastAsia"/>
              </w:rPr>
              <w:t>9</w:t>
            </w:r>
          </w:p>
        </w:tc>
        <w:tc>
          <w:tcPr>
            <w:tcW w:w="798" w:type="pct"/>
            <w:vAlign w:val="center"/>
          </w:tcPr>
          <w:p w:rsidR="00811322" w:rsidRPr="006B5B8F" w:rsidRDefault="00746DF7">
            <w:pPr>
              <w:rPr>
                <w:rFonts w:ascii="宋体" w:hAnsi="宋体" w:cs="宋体"/>
              </w:rPr>
            </w:pPr>
            <w:r w:rsidRPr="006B5B8F">
              <w:rPr>
                <w:rFonts w:ascii="宋体" w:hAnsi="宋体" w:cs="宋体" w:hint="eastAsia"/>
              </w:rPr>
              <w:t>功能演示</w:t>
            </w:r>
          </w:p>
        </w:tc>
        <w:tc>
          <w:tcPr>
            <w:tcW w:w="3431" w:type="pct"/>
            <w:vAlign w:val="center"/>
          </w:tcPr>
          <w:p w:rsidR="00811322" w:rsidRPr="006B5B8F" w:rsidRDefault="00746DF7">
            <w:pPr>
              <w:ind w:firstLine="480"/>
              <w:rPr>
                <w:rFonts w:ascii="宋体" w:hAnsi="宋体" w:cs="宋体"/>
              </w:rPr>
            </w:pPr>
            <w:r w:rsidRPr="006B5B8F">
              <w:rPr>
                <w:rFonts w:ascii="宋体" w:hAnsi="宋体" w:cs="宋体" w:hint="eastAsia"/>
              </w:rPr>
              <w:t>投标供应商以U</w:t>
            </w:r>
            <w:proofErr w:type="gramStart"/>
            <w:r w:rsidRPr="006B5B8F">
              <w:rPr>
                <w:rFonts w:ascii="宋体" w:hAnsi="宋体" w:cs="宋体" w:hint="eastAsia"/>
              </w:rPr>
              <w:t>盘形式</w:t>
            </w:r>
            <w:proofErr w:type="gramEnd"/>
            <w:r w:rsidRPr="006B5B8F">
              <w:rPr>
                <w:rFonts w:ascii="宋体" w:hAnsi="宋体" w:cs="宋体" w:hint="eastAsia"/>
              </w:rPr>
              <w:t>递交演示，每个投标人的演示视频时间总长不得多于15分钟，超过演示时间或演示内容与要求演示的项目无关的，本项不得分。根据演示讲解情况，由评委综合打分，逐条演示，配合语音讲解。</w:t>
            </w:r>
          </w:p>
          <w:p w:rsidR="00811322" w:rsidRPr="006B5B8F" w:rsidRDefault="00746DF7">
            <w:pPr>
              <w:rPr>
                <w:rFonts w:ascii="宋体" w:hAnsi="宋体" w:cs="宋体"/>
                <w:b/>
                <w:bCs/>
              </w:rPr>
            </w:pPr>
            <w:r w:rsidRPr="006B5B8F">
              <w:rPr>
                <w:rFonts w:ascii="宋体" w:hAnsi="宋体" w:cs="宋体" w:hint="eastAsia"/>
                <w:b/>
                <w:bCs/>
              </w:rPr>
              <w:t>演示讲解内容如下：</w:t>
            </w:r>
          </w:p>
          <w:p w:rsidR="00811322" w:rsidRPr="006B5B8F" w:rsidRDefault="00746DF7">
            <w:pPr>
              <w:widowControl/>
              <w:jc w:val="left"/>
              <w:textAlignment w:val="center"/>
              <w:rPr>
                <w:rFonts w:ascii="宋体" w:hAnsi="宋体" w:cs="宋体"/>
                <w:b/>
                <w:bCs/>
                <w:color w:val="000000"/>
                <w:kern w:val="0"/>
                <w:sz w:val="18"/>
                <w:szCs w:val="18"/>
                <w:lang w:bidi="ar"/>
              </w:rPr>
            </w:pPr>
            <w:r w:rsidRPr="006B5B8F">
              <w:rPr>
                <w:rFonts w:ascii="宋体" w:hAnsi="宋体" w:cs="宋体" w:hint="eastAsia"/>
                <w:b/>
                <w:bCs/>
                <w:color w:val="000000"/>
                <w:kern w:val="0"/>
                <w:sz w:val="18"/>
                <w:szCs w:val="18"/>
                <w:lang w:bidi="ar"/>
              </w:rPr>
              <w:t>机器人示教器</w:t>
            </w:r>
          </w:p>
          <w:p w:rsidR="00811322" w:rsidRPr="006B5B8F" w:rsidRDefault="00746DF7">
            <w:pPr>
              <w:rPr>
                <w:rFonts w:ascii="宋体" w:hAnsi="宋体"/>
              </w:rPr>
            </w:pPr>
            <w:r w:rsidRPr="006B5B8F">
              <w:rPr>
                <w:rFonts w:ascii="宋体" w:hAnsi="宋体" w:cs="宋体" w:hint="eastAsia"/>
                <w:color w:val="000000"/>
                <w:sz w:val="18"/>
                <w:szCs w:val="18"/>
                <w:lang w:bidi="ar"/>
              </w:rPr>
              <w:t>1、</w:t>
            </w:r>
            <w:r w:rsidRPr="006B5B8F">
              <w:rPr>
                <w:rFonts w:ascii="宋体" w:hAnsi="宋体" w:cs="宋体" w:hint="eastAsia"/>
                <w:color w:val="000000"/>
                <w:kern w:val="0"/>
                <w:sz w:val="18"/>
                <w:szCs w:val="18"/>
                <w:lang w:bidi="ar"/>
              </w:rPr>
              <w:t>示教器定制用户界面功能，示教器可直接动态显示订制化的机器人HMI用户界面，如机器人当前工序、物料状态等</w:t>
            </w:r>
            <w:r w:rsidRPr="006B5B8F">
              <w:rPr>
                <w:rFonts w:ascii="宋体" w:hAnsi="宋体" w:cs="宋体" w:hint="eastAsia"/>
                <w:color w:val="000000"/>
                <w:sz w:val="18"/>
                <w:szCs w:val="18"/>
                <w:lang w:bidi="ar"/>
              </w:rPr>
              <w:t>。</w:t>
            </w:r>
            <w:r w:rsidRPr="006B5B8F">
              <w:rPr>
                <w:rFonts w:ascii="宋体" w:hAnsi="宋体" w:cs="宋体" w:hint="eastAsia"/>
                <w:b/>
                <w:bCs/>
                <w:color w:val="000000"/>
                <w:lang w:bidi="ar"/>
              </w:rPr>
              <w:t>(以上全部功能满足得2分，不满足不得分)；</w:t>
            </w:r>
          </w:p>
          <w:p w:rsidR="00811322" w:rsidRPr="006B5B8F" w:rsidRDefault="00746DF7">
            <w:pPr>
              <w:widowControl/>
              <w:jc w:val="left"/>
              <w:textAlignment w:val="center"/>
              <w:rPr>
                <w:rFonts w:ascii="宋体" w:hAnsi="宋体" w:cs="宋体"/>
                <w:b/>
                <w:bCs/>
                <w:color w:val="000000"/>
                <w:kern w:val="0"/>
                <w:sz w:val="18"/>
                <w:szCs w:val="18"/>
                <w:lang w:bidi="ar"/>
              </w:rPr>
            </w:pPr>
            <w:r w:rsidRPr="006B5B8F">
              <w:rPr>
                <w:rFonts w:ascii="宋体" w:hAnsi="宋体" w:cs="宋体" w:hint="eastAsia"/>
                <w:b/>
                <w:bCs/>
                <w:color w:val="000000"/>
                <w:kern w:val="0"/>
                <w:sz w:val="18"/>
                <w:szCs w:val="18"/>
                <w:lang w:bidi="ar"/>
              </w:rPr>
              <w:t>2D机器视觉相机系统</w:t>
            </w:r>
          </w:p>
          <w:p w:rsidR="00811322" w:rsidRPr="006B5B8F" w:rsidRDefault="00746DF7">
            <w:pPr>
              <w:rPr>
                <w:rFonts w:ascii="宋体" w:hAnsi="宋体"/>
              </w:rPr>
            </w:pPr>
            <w:r w:rsidRPr="006B5B8F">
              <w:rPr>
                <w:rFonts w:ascii="宋体" w:hAnsi="宋体" w:cs="宋体" w:hint="eastAsia"/>
                <w:color w:val="000000"/>
                <w:sz w:val="18"/>
                <w:szCs w:val="18"/>
                <w:lang w:bidi="ar"/>
              </w:rPr>
              <w:t>1、</w:t>
            </w:r>
            <w:r w:rsidRPr="006B5B8F">
              <w:rPr>
                <w:rFonts w:ascii="宋体" w:hAnsi="宋体" w:cs="宋体"/>
                <w:color w:val="000000"/>
                <w:kern w:val="0"/>
                <w:sz w:val="18"/>
                <w:szCs w:val="18"/>
                <w:lang w:bidi="ar"/>
              </w:rPr>
              <w:t>可使用机器人示教器直接进行视觉参数设置及调试作业；在示教器上可完成视觉标定及视觉图形设定的界面操作，可直接在示教器上显示相机拍照画面。</w:t>
            </w:r>
            <w:r w:rsidRPr="006B5B8F">
              <w:rPr>
                <w:rFonts w:ascii="宋体" w:hAnsi="宋体" w:cs="宋体" w:hint="eastAsia"/>
                <w:b/>
                <w:bCs/>
                <w:color w:val="000000"/>
                <w:lang w:bidi="ar"/>
              </w:rPr>
              <w:t>(以上全部功能满足得2分，不满足不得分)；</w:t>
            </w:r>
          </w:p>
          <w:p w:rsidR="00811322" w:rsidRPr="006B5B8F" w:rsidRDefault="00746DF7">
            <w:pPr>
              <w:widowControl/>
              <w:jc w:val="left"/>
              <w:textAlignment w:val="center"/>
              <w:rPr>
                <w:rFonts w:ascii="宋体" w:hAnsi="宋体" w:cs="宋体"/>
                <w:b/>
                <w:bCs/>
                <w:color w:val="000000"/>
                <w:kern w:val="0"/>
              </w:rPr>
            </w:pPr>
            <w:r w:rsidRPr="006B5B8F">
              <w:rPr>
                <w:rFonts w:ascii="宋体" w:hAnsi="宋体" w:cs="宋体" w:hint="eastAsia"/>
                <w:b/>
                <w:bCs/>
                <w:kern w:val="0"/>
                <w:lang w:bidi="ar"/>
              </w:rPr>
              <w:t>工业机器人离线仿真软件：</w:t>
            </w:r>
          </w:p>
          <w:p w:rsidR="00811322" w:rsidRPr="006B5B8F" w:rsidRDefault="00746DF7">
            <w:pPr>
              <w:rPr>
                <w:rFonts w:ascii="宋体" w:hAnsi="宋体"/>
              </w:rPr>
            </w:pPr>
            <w:r w:rsidRPr="006B5B8F">
              <w:rPr>
                <w:rFonts w:ascii="宋体" w:hAnsi="宋体" w:cs="宋体" w:hint="eastAsia"/>
                <w:color w:val="000000"/>
                <w:kern w:val="0"/>
              </w:rPr>
              <w:t>1、软件可以完成</w:t>
            </w:r>
            <w:proofErr w:type="gramStart"/>
            <w:r w:rsidRPr="006B5B8F">
              <w:rPr>
                <w:rFonts w:ascii="宋体" w:hAnsi="宋体" w:cs="宋体" w:hint="eastAsia"/>
                <w:color w:val="000000"/>
                <w:kern w:val="0"/>
              </w:rPr>
              <w:t>实训台机</w:t>
            </w:r>
            <w:proofErr w:type="gramEnd"/>
            <w:r w:rsidRPr="006B5B8F">
              <w:rPr>
                <w:rFonts w:ascii="宋体" w:hAnsi="宋体" w:cs="宋体" w:hint="eastAsia"/>
                <w:color w:val="000000"/>
                <w:kern w:val="0"/>
              </w:rPr>
              <w:t>加工自动化系统场景的3D仿真环境搭建，并完成整个系统的动作过程的动画效果演示。仿真动作应包含所有工序机器人完整动作的连续视频，包括圆柱工件视觉分拣、机加工上下料、去毛刺、吹屑、金属环装配、成品下料；</w:t>
            </w:r>
            <w:r w:rsidRPr="006B5B8F">
              <w:rPr>
                <w:rFonts w:ascii="宋体" w:hAnsi="宋体" w:cs="宋体" w:hint="eastAsia"/>
                <w:b/>
                <w:bCs/>
                <w:color w:val="000000"/>
                <w:lang w:bidi="ar"/>
              </w:rPr>
              <w:t xml:space="preserve"> (以上全部功能满足得2分，不满足不得分)；</w:t>
            </w:r>
          </w:p>
          <w:p w:rsidR="00811322" w:rsidRPr="006B5B8F" w:rsidRDefault="00746DF7">
            <w:pPr>
              <w:widowControl/>
              <w:jc w:val="left"/>
              <w:textAlignment w:val="center"/>
              <w:rPr>
                <w:rFonts w:ascii="宋体" w:hAnsi="宋体" w:cs="宋体"/>
                <w:b/>
                <w:bCs/>
                <w:color w:val="000000"/>
                <w:lang w:bidi="ar"/>
              </w:rPr>
            </w:pPr>
            <w:r w:rsidRPr="006B5B8F">
              <w:rPr>
                <w:rFonts w:ascii="宋体" w:hAnsi="宋体" w:cs="宋体" w:hint="eastAsia"/>
                <w:color w:val="000000"/>
                <w:kern w:val="0"/>
              </w:rPr>
              <w:t>2、软件可以完成</w:t>
            </w:r>
            <w:proofErr w:type="gramStart"/>
            <w:r w:rsidRPr="006B5B8F">
              <w:rPr>
                <w:rFonts w:ascii="宋体" w:hAnsi="宋体" w:cs="宋体" w:hint="eastAsia"/>
                <w:color w:val="000000"/>
                <w:kern w:val="0"/>
              </w:rPr>
              <w:t>实训台新能源</w:t>
            </w:r>
            <w:proofErr w:type="gramEnd"/>
            <w:r w:rsidRPr="006B5B8F">
              <w:rPr>
                <w:rFonts w:ascii="宋体" w:hAnsi="宋体" w:cs="宋体" w:hint="eastAsia"/>
                <w:color w:val="000000"/>
                <w:kern w:val="0"/>
              </w:rPr>
              <w:t>电池包组装系统场景的3D仿真环境搭建，并完成整个系统的动作过程的动画效果演示。仿真动作应包含所有工序机器人完整动作的连续视频，包括模组基座上料</w:t>
            </w:r>
            <w:r w:rsidRPr="006B5B8F">
              <w:rPr>
                <w:rFonts w:ascii="宋体" w:hAnsi="宋体" w:cs="宋体" w:hint="eastAsia"/>
                <w:color w:val="000000"/>
                <w:kern w:val="0"/>
              </w:rPr>
              <w:lastRenderedPageBreak/>
              <w:t>到装配台、手爪切换、电芯从供给单元取出、电芯装入模组基座、模组送入输送线、模组转运后取出、模组存入存储托盘、电池包组装（模组装入、控制单元装入、上盖板装入）</w:t>
            </w:r>
            <w:r w:rsidRPr="006B5B8F">
              <w:rPr>
                <w:rFonts w:ascii="宋体" w:hAnsi="宋体" w:cs="宋体" w:hint="eastAsia"/>
                <w:b/>
                <w:bCs/>
                <w:color w:val="000000"/>
                <w:lang w:bidi="ar"/>
              </w:rPr>
              <w:t xml:space="preserve"> (以上全部功能满足得2分，不满足不得分)；</w:t>
            </w:r>
          </w:p>
          <w:p w:rsidR="00811322" w:rsidRPr="006B5B8F" w:rsidRDefault="00746DF7">
            <w:pPr>
              <w:widowControl/>
              <w:jc w:val="left"/>
              <w:textAlignment w:val="center"/>
              <w:rPr>
                <w:rFonts w:ascii="宋体" w:hAnsi="宋体" w:cs="宋体"/>
              </w:rPr>
            </w:pPr>
            <w:r w:rsidRPr="006B5B8F">
              <w:rPr>
                <w:rFonts w:ascii="宋体" w:hAnsi="宋体" w:cs="宋体" w:hint="eastAsia"/>
                <w:color w:val="000000"/>
                <w:kern w:val="0"/>
              </w:rPr>
              <w:t>3、软件可以完成</w:t>
            </w:r>
            <w:proofErr w:type="gramStart"/>
            <w:r w:rsidRPr="006B5B8F">
              <w:rPr>
                <w:rFonts w:ascii="宋体" w:hAnsi="宋体" w:cs="宋体" w:hint="eastAsia"/>
                <w:color w:val="000000"/>
                <w:kern w:val="0"/>
              </w:rPr>
              <w:t>实训台新能源</w:t>
            </w:r>
            <w:proofErr w:type="gramEnd"/>
            <w:r w:rsidRPr="006B5B8F">
              <w:rPr>
                <w:rFonts w:ascii="宋体" w:hAnsi="宋体" w:cs="宋体" w:hint="eastAsia"/>
                <w:color w:val="000000"/>
                <w:kern w:val="0"/>
              </w:rPr>
              <w:t>电池包组装系统场景中电池模组在输送线上的动态跟踪抓取，并完成动态跟踪抓取动画效果演示。</w:t>
            </w:r>
            <w:r w:rsidRPr="006B5B8F">
              <w:rPr>
                <w:rFonts w:ascii="宋体" w:hAnsi="宋体" w:cs="宋体" w:hint="eastAsia"/>
                <w:b/>
                <w:bCs/>
                <w:color w:val="000000"/>
                <w:lang w:bidi="ar"/>
              </w:rPr>
              <w:t xml:space="preserve"> (以上全部功能满足得2分，不满足不得分)；</w:t>
            </w:r>
          </w:p>
        </w:tc>
        <w:tc>
          <w:tcPr>
            <w:tcW w:w="521" w:type="pct"/>
            <w:vAlign w:val="center"/>
          </w:tcPr>
          <w:p w:rsidR="00811322" w:rsidRPr="006B5B8F" w:rsidRDefault="00746DF7">
            <w:pPr>
              <w:rPr>
                <w:rFonts w:ascii="宋体" w:hAnsi="宋体" w:cs="宋体"/>
              </w:rPr>
            </w:pPr>
            <w:r w:rsidRPr="006B5B8F">
              <w:rPr>
                <w:rFonts w:ascii="宋体" w:hAnsi="宋体" w:cs="宋体" w:hint="eastAsia"/>
              </w:rPr>
              <w:lastRenderedPageBreak/>
              <w:t>0-10分</w:t>
            </w:r>
          </w:p>
        </w:tc>
      </w:tr>
    </w:tbl>
    <w:p w:rsidR="00811322" w:rsidRPr="006B5B8F" w:rsidRDefault="00811322">
      <w:pPr>
        <w:ind w:firstLine="480"/>
        <w:rPr>
          <w:rFonts w:ascii="宋体" w:hAnsi="宋体" w:cs="宋体"/>
        </w:rPr>
      </w:pPr>
    </w:p>
    <w:p w:rsidR="00811322" w:rsidRPr="006B5B8F" w:rsidRDefault="00811322">
      <w:pPr>
        <w:pStyle w:val="aff0"/>
        <w:spacing w:beforeLines="100" w:afterLines="100" w:after="240"/>
        <w:jc w:val="left"/>
        <w:outlineLvl w:val="1"/>
        <w:rPr>
          <w:rFonts w:ascii="宋体" w:hAnsi="宋体" w:cs="宋体"/>
          <w:sz w:val="30"/>
          <w:szCs w:val="30"/>
        </w:rPr>
      </w:pPr>
    </w:p>
    <w:p w:rsidR="00811322" w:rsidRPr="006B5B8F" w:rsidRDefault="00811322">
      <w:pPr>
        <w:pStyle w:val="aff0"/>
        <w:spacing w:beforeLines="100" w:afterLines="100" w:after="240"/>
        <w:jc w:val="left"/>
        <w:outlineLvl w:val="1"/>
        <w:rPr>
          <w:rFonts w:ascii="宋体" w:hAnsi="宋体" w:cs="宋体"/>
          <w:sz w:val="30"/>
          <w:szCs w:val="30"/>
        </w:rPr>
      </w:pPr>
    </w:p>
    <w:p w:rsidR="00811322" w:rsidRPr="006B5B8F" w:rsidRDefault="00811322">
      <w:pPr>
        <w:pStyle w:val="aff0"/>
        <w:spacing w:beforeLines="100" w:afterLines="100" w:after="240"/>
        <w:jc w:val="left"/>
        <w:outlineLvl w:val="1"/>
        <w:rPr>
          <w:rFonts w:ascii="宋体" w:hAnsi="宋体" w:cs="宋体"/>
          <w:sz w:val="30"/>
          <w:szCs w:val="30"/>
        </w:rPr>
      </w:pPr>
    </w:p>
    <w:p w:rsidR="00811322" w:rsidRPr="006B5B8F" w:rsidRDefault="00811322">
      <w:pPr>
        <w:pStyle w:val="aff0"/>
        <w:spacing w:beforeLines="100" w:afterLines="100" w:after="240"/>
        <w:jc w:val="left"/>
        <w:outlineLvl w:val="1"/>
        <w:rPr>
          <w:rFonts w:ascii="宋体" w:hAnsi="宋体" w:cs="宋体"/>
          <w:sz w:val="30"/>
          <w:szCs w:val="30"/>
        </w:rPr>
      </w:pPr>
    </w:p>
    <w:p w:rsidR="00811322" w:rsidRPr="006B5B8F" w:rsidRDefault="00811322">
      <w:pPr>
        <w:pStyle w:val="aff0"/>
        <w:spacing w:beforeLines="100" w:afterLines="100" w:after="240"/>
        <w:jc w:val="left"/>
        <w:outlineLvl w:val="1"/>
        <w:rPr>
          <w:rFonts w:ascii="宋体" w:hAnsi="宋体" w:cs="宋体"/>
          <w:sz w:val="30"/>
          <w:szCs w:val="30"/>
        </w:rPr>
      </w:pPr>
    </w:p>
    <w:p w:rsidR="00811322" w:rsidRPr="006B5B8F" w:rsidRDefault="00811322">
      <w:pPr>
        <w:pStyle w:val="aff0"/>
        <w:spacing w:beforeLines="100" w:afterLines="100" w:after="240"/>
        <w:jc w:val="left"/>
        <w:outlineLvl w:val="1"/>
        <w:rPr>
          <w:rFonts w:ascii="宋体" w:hAnsi="宋体" w:cs="宋体"/>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811322">
      <w:pPr>
        <w:pStyle w:val="aff0"/>
        <w:spacing w:beforeLines="100" w:afterLines="100" w:after="240"/>
        <w:jc w:val="left"/>
        <w:outlineLvl w:val="1"/>
        <w:rPr>
          <w:rFonts w:ascii="宋体" w:hAnsi="宋体" w:cs="Times New Roman"/>
          <w:sz w:val="30"/>
          <w:szCs w:val="30"/>
        </w:rPr>
      </w:pPr>
    </w:p>
    <w:p w:rsidR="00811322" w:rsidRPr="006B5B8F" w:rsidRDefault="00746DF7">
      <w:pPr>
        <w:pStyle w:val="1"/>
        <w:jc w:val="both"/>
        <w:rPr>
          <w:rFonts w:ascii="宋体" w:eastAsia="宋体" w:hAnsi="宋体" w:cs="Times New Roman"/>
          <w:b w:val="0"/>
          <w:bCs w:val="0"/>
          <w:sz w:val="24"/>
          <w:szCs w:val="24"/>
        </w:rPr>
      </w:pPr>
      <w:bookmarkStart w:id="304" w:name="_Toc201927265"/>
      <w:r w:rsidRPr="006B5B8F">
        <w:rPr>
          <w:rFonts w:ascii="宋体" w:eastAsia="宋体" w:hAnsi="宋体" w:cs="宋体" w:hint="eastAsia"/>
          <w:b w:val="0"/>
          <w:bCs w:val="0"/>
          <w:sz w:val="24"/>
          <w:szCs w:val="24"/>
        </w:rPr>
        <w:t>附件：</w:t>
      </w:r>
      <w:proofErr w:type="gramStart"/>
      <w:r w:rsidRPr="006B5B8F">
        <w:rPr>
          <w:rFonts w:ascii="宋体" w:eastAsia="宋体" w:hAnsi="宋体" w:cs="宋体" w:hint="eastAsia"/>
          <w:b w:val="0"/>
          <w:bCs w:val="0"/>
          <w:sz w:val="24"/>
          <w:szCs w:val="24"/>
        </w:rPr>
        <w:t>政采贷</w:t>
      </w:r>
      <w:bookmarkEnd w:id="304"/>
      <w:proofErr w:type="gramEnd"/>
    </w:p>
    <w:p w:rsidR="00811322" w:rsidRPr="006B5B8F" w:rsidRDefault="00746DF7">
      <w:pPr>
        <w:spacing w:line="360" w:lineRule="auto"/>
        <w:ind w:firstLineChars="200" w:firstLine="480"/>
        <w:jc w:val="left"/>
        <w:rPr>
          <w:rFonts w:ascii="宋体" w:hAnsi="宋体"/>
          <w:sz w:val="24"/>
          <w:szCs w:val="24"/>
        </w:rPr>
      </w:pPr>
      <w:r w:rsidRPr="006B5B8F">
        <w:rPr>
          <w:rFonts w:ascii="宋体" w:hAnsi="宋体" w:cs="宋体" w:hint="eastAsia"/>
          <w:sz w:val="24"/>
          <w:szCs w:val="24"/>
        </w:rPr>
        <w:t>为有效破解当前中小</w:t>
      </w:r>
      <w:proofErr w:type="gramStart"/>
      <w:r w:rsidRPr="006B5B8F">
        <w:rPr>
          <w:rFonts w:ascii="宋体" w:hAnsi="宋体" w:cs="宋体" w:hint="eastAsia"/>
          <w:sz w:val="24"/>
          <w:szCs w:val="24"/>
        </w:rPr>
        <w:t>微企业</w:t>
      </w:r>
      <w:proofErr w:type="gramEnd"/>
      <w:r w:rsidRPr="006B5B8F">
        <w:rPr>
          <w:rFonts w:ascii="宋体" w:hAnsi="宋体" w:cs="宋体" w:hint="eastAsia"/>
          <w:sz w:val="24"/>
          <w:szCs w:val="24"/>
        </w:rPr>
        <w:t>面临的“融资难、融资贵”困局，充分发挥好政府采</w:t>
      </w:r>
      <w:r w:rsidRPr="006B5B8F">
        <w:rPr>
          <w:rFonts w:ascii="宋体" w:hAnsi="宋体" w:cs="宋体" w:hint="eastAsia"/>
          <w:sz w:val="24"/>
          <w:szCs w:val="24"/>
        </w:rPr>
        <w:lastRenderedPageBreak/>
        <w:t>购扶持小</w:t>
      </w:r>
      <w:proofErr w:type="gramStart"/>
      <w:r w:rsidRPr="006B5B8F">
        <w:rPr>
          <w:rFonts w:ascii="宋体" w:hAnsi="宋体" w:cs="宋体" w:hint="eastAsia"/>
          <w:sz w:val="24"/>
          <w:szCs w:val="24"/>
        </w:rPr>
        <w:t>微企</w:t>
      </w:r>
      <w:proofErr w:type="gramEnd"/>
      <w:r w:rsidRPr="006B5B8F">
        <w:rPr>
          <w:rFonts w:ascii="宋体" w:hAnsi="宋体" w:cs="宋体" w:hint="eastAsia"/>
          <w:sz w:val="24"/>
          <w:szCs w:val="24"/>
        </w:rPr>
        <w:t>业发展的政策功能，属于舟山市内的各中小企业可凭政府采购项目中标通知书等材料向舟山市政府采购信用融资合作银行申请相关融资产品，有关的合作银行详见下表：</w:t>
      </w:r>
    </w:p>
    <w:p w:rsidR="00811322" w:rsidRPr="006B5B8F" w:rsidRDefault="00811322">
      <w:pPr>
        <w:spacing w:line="400" w:lineRule="exact"/>
        <w:contextualSpacing/>
        <w:rPr>
          <w:rFonts w:ascii="宋体" w:hAnsi="宋体"/>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811322" w:rsidRPr="006B5B8F">
        <w:trPr>
          <w:trHeight w:val="495"/>
          <w:jc w:val="center"/>
        </w:trPr>
        <w:tc>
          <w:tcPr>
            <w:tcW w:w="9563" w:type="dxa"/>
            <w:gridSpan w:val="4"/>
            <w:vAlign w:val="center"/>
          </w:tcPr>
          <w:p w:rsidR="00811322" w:rsidRPr="006B5B8F" w:rsidRDefault="00746DF7">
            <w:pPr>
              <w:spacing w:line="400" w:lineRule="exact"/>
              <w:contextualSpacing/>
              <w:rPr>
                <w:rFonts w:ascii="宋体" w:hAnsi="宋体"/>
              </w:rPr>
            </w:pPr>
            <w:r w:rsidRPr="006B5B8F">
              <w:rPr>
                <w:rFonts w:ascii="宋体" w:hAnsi="宋体" w:hint="eastAsia"/>
              </w:rPr>
              <w:t>舟山市政府采购信用融资合作银行</w:t>
            </w:r>
          </w:p>
        </w:tc>
      </w:tr>
      <w:tr w:rsidR="00811322" w:rsidRPr="006B5B8F">
        <w:trPr>
          <w:trHeight w:val="525"/>
          <w:jc w:val="center"/>
        </w:trPr>
        <w:tc>
          <w:tcPr>
            <w:tcW w:w="146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银行名称</w:t>
            </w:r>
          </w:p>
        </w:tc>
        <w:tc>
          <w:tcPr>
            <w:tcW w:w="3975"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各银行介绍的产品特点</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经办人</w:t>
            </w:r>
          </w:p>
        </w:tc>
        <w:tc>
          <w:tcPr>
            <w:tcW w:w="1908"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联系方式</w:t>
            </w:r>
          </w:p>
        </w:tc>
      </w:tr>
      <w:tr w:rsidR="00811322" w:rsidRPr="006B5B8F">
        <w:trPr>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中国工商银行股份有限公司舟山分行</w:t>
            </w:r>
          </w:p>
        </w:tc>
        <w:tc>
          <w:tcPr>
            <w:tcW w:w="3975" w:type="dxa"/>
          </w:tcPr>
          <w:p w:rsidR="00811322" w:rsidRPr="006B5B8F" w:rsidRDefault="00746DF7">
            <w:pPr>
              <w:numPr>
                <w:ilvl w:val="0"/>
                <w:numId w:val="7"/>
              </w:numPr>
              <w:spacing w:line="400" w:lineRule="exact"/>
              <w:contextualSpacing/>
              <w:rPr>
                <w:rFonts w:ascii="宋体" w:hAnsi="宋体" w:cs="仿宋_GB2312"/>
              </w:rPr>
            </w:pPr>
            <w:r w:rsidRPr="006B5B8F">
              <w:rPr>
                <w:rFonts w:ascii="宋体" w:hAnsi="宋体" w:cs="仿宋_GB2312" w:hint="eastAsia"/>
              </w:rPr>
              <w:t>融资额度高，融资金额最高可至订单金额70%，线上申请，随借随还。2.融资利率低，最低可至当期LPR利率。</w:t>
            </w:r>
          </w:p>
          <w:p w:rsidR="00811322" w:rsidRPr="006B5B8F" w:rsidRDefault="00746DF7">
            <w:pPr>
              <w:spacing w:line="400" w:lineRule="exact"/>
              <w:contextualSpacing/>
              <w:rPr>
                <w:rFonts w:ascii="宋体" w:hAnsi="宋体"/>
              </w:rPr>
            </w:pPr>
            <w:r w:rsidRPr="006B5B8F">
              <w:rPr>
                <w:rFonts w:ascii="宋体" w:hAnsi="宋体" w:cs="仿宋_GB2312" w:hint="eastAsia"/>
              </w:rPr>
              <w:t>3.担保方式灵活，以政府采购合同进行融资，无需另外抵押。</w:t>
            </w:r>
          </w:p>
        </w:tc>
        <w:tc>
          <w:tcPr>
            <w:tcW w:w="2220" w:type="dxa"/>
            <w:vAlign w:val="center"/>
          </w:tcPr>
          <w:p w:rsidR="00811322" w:rsidRPr="006B5B8F" w:rsidRDefault="00746DF7">
            <w:pPr>
              <w:spacing w:line="400" w:lineRule="exact"/>
              <w:contextualSpacing/>
              <w:jc w:val="center"/>
              <w:rPr>
                <w:rFonts w:ascii="宋体" w:hAnsi="宋体"/>
              </w:rPr>
            </w:pPr>
            <w:proofErr w:type="gramStart"/>
            <w:r w:rsidRPr="006B5B8F">
              <w:rPr>
                <w:rFonts w:ascii="宋体" w:hAnsi="宋体" w:hint="eastAsia"/>
              </w:rPr>
              <w:t>柳超颖</w:t>
            </w:r>
            <w:proofErr w:type="gramEnd"/>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hint="eastAsia"/>
              </w:rPr>
              <w:t>0580-2166242, 15858076468</w:t>
            </w:r>
          </w:p>
        </w:tc>
      </w:tr>
      <w:tr w:rsidR="00811322" w:rsidRPr="006B5B8F">
        <w:trPr>
          <w:trHeight w:val="416"/>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中国建设银行股份有限公司舟山分行</w:t>
            </w:r>
          </w:p>
        </w:tc>
        <w:tc>
          <w:tcPr>
            <w:tcW w:w="3975" w:type="dxa"/>
          </w:tcPr>
          <w:p w:rsidR="00811322" w:rsidRPr="006B5B8F" w:rsidRDefault="00746DF7">
            <w:pPr>
              <w:numPr>
                <w:ilvl w:val="0"/>
                <w:numId w:val="8"/>
              </w:numPr>
              <w:spacing w:line="400" w:lineRule="exact"/>
              <w:contextualSpacing/>
              <w:rPr>
                <w:rFonts w:ascii="宋体" w:hAnsi="宋体"/>
              </w:rPr>
            </w:pPr>
            <w:r w:rsidRPr="006B5B8F">
              <w:rPr>
                <w:rFonts w:ascii="宋体" w:hAnsi="宋体" w:hint="eastAsia"/>
              </w:rPr>
              <w:t>快速便捷：全流程线上操作，通过浙江省政府采购</w:t>
            </w:r>
            <w:proofErr w:type="gramStart"/>
            <w:r w:rsidRPr="006B5B8F">
              <w:rPr>
                <w:rFonts w:ascii="宋体" w:hAnsi="宋体" w:hint="eastAsia"/>
              </w:rPr>
              <w:t>网数据</w:t>
            </w:r>
            <w:proofErr w:type="gramEnd"/>
            <w:r w:rsidRPr="006B5B8F">
              <w:rPr>
                <w:rFonts w:ascii="宋体" w:hAnsi="宋体" w:hint="eastAsia"/>
              </w:rPr>
              <w:t>审核信用额度，建行供应链平台快速放款。</w:t>
            </w:r>
          </w:p>
          <w:p w:rsidR="00811322" w:rsidRPr="006B5B8F" w:rsidRDefault="00746DF7">
            <w:pPr>
              <w:numPr>
                <w:ilvl w:val="0"/>
                <w:numId w:val="8"/>
              </w:numPr>
              <w:spacing w:line="400" w:lineRule="exact"/>
              <w:contextualSpacing/>
              <w:rPr>
                <w:rFonts w:ascii="宋体" w:hAnsi="宋体"/>
              </w:rPr>
            </w:pPr>
            <w:r w:rsidRPr="006B5B8F">
              <w:rPr>
                <w:rFonts w:ascii="宋体" w:hAnsi="宋体" w:hint="eastAsia"/>
              </w:rPr>
              <w:t>申请额度高：单笔融资额度最高可达政府采购合同金额的90%，单户额度最高可达3000万。</w:t>
            </w:r>
          </w:p>
          <w:p w:rsidR="00811322" w:rsidRPr="006B5B8F" w:rsidRDefault="00746DF7">
            <w:pPr>
              <w:numPr>
                <w:ilvl w:val="0"/>
                <w:numId w:val="8"/>
              </w:numPr>
              <w:spacing w:line="400" w:lineRule="exact"/>
              <w:contextualSpacing/>
              <w:rPr>
                <w:rFonts w:ascii="宋体" w:hAnsi="宋体"/>
              </w:rPr>
            </w:pPr>
            <w:r w:rsidRPr="006B5B8F">
              <w:rPr>
                <w:rFonts w:ascii="宋体" w:hAnsi="宋体" w:hint="eastAsia"/>
              </w:rPr>
              <w:t>无需额外抵押：以浙江省政府采购网备案公示的政府采购合同进行融资，无需额外抵押担保。</w:t>
            </w:r>
          </w:p>
          <w:p w:rsidR="00811322" w:rsidRPr="006B5B8F" w:rsidRDefault="00746DF7">
            <w:pPr>
              <w:numPr>
                <w:ilvl w:val="0"/>
                <w:numId w:val="8"/>
              </w:numPr>
              <w:spacing w:line="400" w:lineRule="exact"/>
              <w:contextualSpacing/>
              <w:rPr>
                <w:rFonts w:ascii="宋体" w:hAnsi="宋体"/>
              </w:rPr>
            </w:pPr>
            <w:r w:rsidRPr="006B5B8F">
              <w:rPr>
                <w:rFonts w:ascii="宋体" w:hAnsi="宋体" w:hint="eastAsia"/>
              </w:rPr>
              <w:t>利率优惠：给予流动资金贷款最优惠利率。</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普陀片区：蔡妮妮</w:t>
            </w:r>
          </w:p>
          <w:p w:rsidR="00811322" w:rsidRPr="006B5B8F" w:rsidRDefault="00746DF7">
            <w:pPr>
              <w:spacing w:line="400" w:lineRule="exact"/>
              <w:contextualSpacing/>
              <w:jc w:val="center"/>
              <w:rPr>
                <w:rFonts w:ascii="宋体" w:hAnsi="宋体"/>
              </w:rPr>
            </w:pPr>
            <w:r w:rsidRPr="006B5B8F">
              <w:rPr>
                <w:rFonts w:ascii="宋体" w:hAnsi="宋体" w:hint="eastAsia"/>
              </w:rPr>
              <w:t>定海片区：杨莹</w:t>
            </w:r>
          </w:p>
          <w:p w:rsidR="00811322" w:rsidRPr="006B5B8F" w:rsidRDefault="00746DF7">
            <w:pPr>
              <w:spacing w:line="400" w:lineRule="exact"/>
              <w:contextualSpacing/>
              <w:jc w:val="center"/>
              <w:rPr>
                <w:rFonts w:ascii="宋体" w:hAnsi="宋体"/>
              </w:rPr>
            </w:pPr>
            <w:r w:rsidRPr="006B5B8F">
              <w:rPr>
                <w:rFonts w:ascii="宋体" w:hAnsi="宋体" w:hint="eastAsia"/>
              </w:rPr>
              <w:t>自贸区片区：方晓</w:t>
            </w:r>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hint="eastAsia"/>
              </w:rPr>
              <w:t>普陀片区：13957201791</w:t>
            </w:r>
          </w:p>
          <w:p w:rsidR="00811322" w:rsidRPr="006B5B8F" w:rsidRDefault="00746DF7">
            <w:pPr>
              <w:spacing w:line="400" w:lineRule="exact"/>
              <w:contextualSpacing/>
              <w:rPr>
                <w:rFonts w:ascii="宋体" w:hAnsi="宋体"/>
              </w:rPr>
            </w:pPr>
            <w:r w:rsidRPr="006B5B8F">
              <w:rPr>
                <w:rFonts w:ascii="宋体" w:hAnsi="宋体" w:hint="eastAsia"/>
              </w:rPr>
              <w:t>定海片区：13655803997</w:t>
            </w:r>
          </w:p>
          <w:p w:rsidR="00811322" w:rsidRPr="006B5B8F" w:rsidRDefault="00746DF7">
            <w:pPr>
              <w:spacing w:line="400" w:lineRule="exact"/>
              <w:contextualSpacing/>
              <w:rPr>
                <w:rFonts w:ascii="宋体" w:hAnsi="宋体"/>
              </w:rPr>
            </w:pPr>
            <w:r w:rsidRPr="006B5B8F">
              <w:rPr>
                <w:rFonts w:ascii="宋体" w:hAnsi="宋体" w:hint="eastAsia"/>
              </w:rPr>
              <w:t>自贸区片区：13587086324</w:t>
            </w:r>
          </w:p>
        </w:tc>
      </w:tr>
      <w:tr w:rsidR="00811322" w:rsidRPr="006B5B8F">
        <w:trPr>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杭州银行股份有限公司舟山市分行</w:t>
            </w:r>
          </w:p>
        </w:tc>
        <w:tc>
          <w:tcPr>
            <w:tcW w:w="3975" w:type="dxa"/>
          </w:tcPr>
          <w:p w:rsidR="00811322" w:rsidRPr="006B5B8F" w:rsidRDefault="00746DF7">
            <w:pPr>
              <w:spacing w:line="400" w:lineRule="exact"/>
              <w:contextualSpacing/>
              <w:rPr>
                <w:rFonts w:ascii="宋体" w:hAnsi="宋体"/>
              </w:rPr>
            </w:pPr>
            <w:r w:rsidRPr="006B5B8F">
              <w:rPr>
                <w:rFonts w:ascii="宋体" w:hAnsi="宋体" w:hint="eastAsia"/>
              </w:rPr>
              <w:t>“</w:t>
            </w:r>
            <w:proofErr w:type="gramStart"/>
            <w:r w:rsidRPr="006B5B8F">
              <w:rPr>
                <w:rFonts w:ascii="宋体" w:hAnsi="宋体" w:hint="eastAsia"/>
              </w:rPr>
              <w:t>云采</w:t>
            </w:r>
            <w:proofErr w:type="gramEnd"/>
            <w:r w:rsidRPr="006B5B8F">
              <w:rPr>
                <w:rFonts w:ascii="宋体" w:hAnsi="宋体" w:hint="eastAsia"/>
              </w:rPr>
              <w:t>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方经理</w:t>
            </w:r>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hint="eastAsia"/>
              </w:rPr>
              <w:t>0580-2185201，18205800451</w:t>
            </w:r>
          </w:p>
        </w:tc>
      </w:tr>
      <w:tr w:rsidR="00811322" w:rsidRPr="006B5B8F">
        <w:trPr>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招商银行股份有限公司浙江自贸试验区舟山分行</w:t>
            </w:r>
          </w:p>
        </w:tc>
        <w:tc>
          <w:tcPr>
            <w:tcW w:w="3975" w:type="dxa"/>
          </w:tcPr>
          <w:p w:rsidR="00811322" w:rsidRPr="006B5B8F" w:rsidRDefault="00746DF7">
            <w:pPr>
              <w:spacing w:line="400" w:lineRule="exact"/>
              <w:rPr>
                <w:rFonts w:ascii="宋体" w:hAnsi="宋体"/>
              </w:rPr>
            </w:pPr>
            <w:r w:rsidRPr="006B5B8F">
              <w:rPr>
                <w:rFonts w:ascii="宋体" w:hAnsi="宋体" w:cs="仿宋_GB2312" w:hint="eastAsia"/>
              </w:rPr>
              <w:t>小企业</w:t>
            </w:r>
            <w:proofErr w:type="gramStart"/>
            <w:r w:rsidRPr="006B5B8F">
              <w:rPr>
                <w:rFonts w:ascii="宋体" w:hAnsi="宋体" w:cs="仿宋_GB2312" w:hint="eastAsia"/>
              </w:rPr>
              <w:t>政采贷是</w:t>
            </w:r>
            <w:proofErr w:type="gramEnd"/>
            <w:r w:rsidRPr="006B5B8F">
              <w:rPr>
                <w:rFonts w:ascii="宋体" w:hAnsi="宋体" w:cs="仿宋_GB2312" w:hint="eastAsia"/>
              </w:rPr>
              <w:t>招商银行为政府采购成交供应商提供的用于履行政府采购合同的专属融资产品。优势：一、额度高。根据企业上一年或近一年获得政府采购成交及成交通知的一定比例给予额度，最高</w:t>
            </w:r>
            <w:r w:rsidRPr="006B5B8F">
              <w:rPr>
                <w:rFonts w:ascii="宋体" w:hAnsi="宋体" w:cs="仿宋_GB2312" w:hint="eastAsia"/>
              </w:rPr>
              <w:lastRenderedPageBreak/>
              <w:t>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lastRenderedPageBreak/>
              <w:t>李玲</w:t>
            </w:r>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hint="eastAsia"/>
              </w:rPr>
              <w:t>0580-2061710，13957227971</w:t>
            </w:r>
          </w:p>
        </w:tc>
      </w:tr>
      <w:tr w:rsidR="00811322" w:rsidRPr="006B5B8F">
        <w:trPr>
          <w:trHeight w:val="1248"/>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温州银行股份有限公司舟山市分行</w:t>
            </w:r>
          </w:p>
        </w:tc>
        <w:tc>
          <w:tcPr>
            <w:tcW w:w="3975" w:type="dxa"/>
          </w:tcPr>
          <w:p w:rsidR="00811322" w:rsidRPr="006B5B8F" w:rsidRDefault="00746DF7">
            <w:pPr>
              <w:numPr>
                <w:ilvl w:val="0"/>
                <w:numId w:val="9"/>
              </w:numPr>
              <w:spacing w:line="400" w:lineRule="exact"/>
              <w:contextualSpacing/>
              <w:rPr>
                <w:rFonts w:ascii="宋体" w:hAnsi="宋体"/>
              </w:rPr>
            </w:pPr>
            <w:proofErr w:type="gramStart"/>
            <w:r w:rsidRPr="006B5B8F">
              <w:rPr>
                <w:rFonts w:ascii="宋体" w:hAnsi="宋体" w:hint="eastAsia"/>
              </w:rPr>
              <w:t>单户授信</w:t>
            </w:r>
            <w:proofErr w:type="gramEnd"/>
            <w:r w:rsidRPr="006B5B8F">
              <w:rPr>
                <w:rFonts w:ascii="宋体" w:hAnsi="宋体" w:hint="eastAsia"/>
              </w:rPr>
              <w:t>敞口最高不超过1000万元，且最高额度核定一般不超过借款人（</w:t>
            </w:r>
            <w:proofErr w:type="gramStart"/>
            <w:r w:rsidRPr="006B5B8F">
              <w:rPr>
                <w:rFonts w:ascii="宋体" w:hAnsi="宋体" w:hint="eastAsia"/>
              </w:rPr>
              <w:t>含实</w:t>
            </w:r>
            <w:proofErr w:type="gramEnd"/>
            <w:r w:rsidRPr="006B5B8F">
              <w:rPr>
                <w:rFonts w:ascii="宋体" w:hAnsi="宋体" w:hint="eastAsia"/>
              </w:rPr>
              <w:t>际控制人控制的其他经营实体）最近13个月合计有效中标合同金额的70%。</w:t>
            </w:r>
          </w:p>
          <w:p w:rsidR="00811322" w:rsidRPr="006B5B8F" w:rsidRDefault="00746DF7">
            <w:pPr>
              <w:numPr>
                <w:ilvl w:val="0"/>
                <w:numId w:val="9"/>
              </w:numPr>
              <w:spacing w:line="400" w:lineRule="exact"/>
              <w:contextualSpacing/>
              <w:rPr>
                <w:rFonts w:ascii="宋体" w:hAnsi="宋体"/>
              </w:rPr>
            </w:pPr>
            <w:r w:rsidRPr="006B5B8F">
              <w:rPr>
                <w:rFonts w:ascii="宋体" w:hAnsi="宋体" w:hint="eastAsia"/>
              </w:rPr>
              <w:t>单笔借款额度最高不超过1000万元，单笔业务授信额度不超过“政</w:t>
            </w:r>
            <w:proofErr w:type="gramStart"/>
            <w:r w:rsidRPr="006B5B8F">
              <w:rPr>
                <w:rFonts w:ascii="宋体" w:hAnsi="宋体" w:hint="eastAsia"/>
              </w:rPr>
              <w:t>采云</w:t>
            </w:r>
            <w:proofErr w:type="gramEnd"/>
            <w:r w:rsidRPr="006B5B8F">
              <w:rPr>
                <w:rFonts w:ascii="宋体" w:hAnsi="宋体" w:hint="eastAsia"/>
              </w:rPr>
              <w:t>平台”提供的中标通知书承载的中标金额或本次申请授信提供的采购合同金额的80%，且用信金额不超过采购合同未付金额的80%。</w:t>
            </w:r>
          </w:p>
          <w:p w:rsidR="00811322" w:rsidRPr="006B5B8F" w:rsidRDefault="00746DF7">
            <w:pPr>
              <w:numPr>
                <w:ilvl w:val="0"/>
                <w:numId w:val="9"/>
              </w:numPr>
              <w:spacing w:line="400" w:lineRule="exact"/>
              <w:contextualSpacing/>
              <w:rPr>
                <w:rFonts w:ascii="宋体" w:hAnsi="宋体"/>
              </w:rPr>
            </w:pPr>
            <w:r w:rsidRPr="006B5B8F">
              <w:rPr>
                <w:rFonts w:ascii="宋体" w:hAnsi="宋体" w:hint="eastAsia"/>
              </w:rPr>
              <w:t>借款人中标采购人自行采购项目并向我行发起授信申请的，单笔业务授信敞口不超500万元，且不超过借款人中标通知书承载的中标金额或本次申请授信提供的采购合同的80%。</w:t>
            </w:r>
          </w:p>
          <w:p w:rsidR="00811322" w:rsidRPr="006B5B8F" w:rsidRDefault="00746DF7">
            <w:pPr>
              <w:numPr>
                <w:ilvl w:val="0"/>
                <w:numId w:val="9"/>
              </w:numPr>
              <w:spacing w:line="400" w:lineRule="exact"/>
              <w:contextualSpacing/>
              <w:rPr>
                <w:rFonts w:ascii="宋体" w:hAnsi="宋体"/>
              </w:rPr>
            </w:pPr>
            <w:r w:rsidRPr="006B5B8F">
              <w:rPr>
                <w:rFonts w:ascii="宋体" w:hAnsi="宋体" w:hint="eastAsia"/>
              </w:rPr>
              <w:t>符合我行采购人资质的，且负债率不超75%，配合应收账款质押登记确认的，并可出具确认函，单笔借款额度可按不超过采购合同的90%办理。</w:t>
            </w:r>
          </w:p>
        </w:tc>
        <w:tc>
          <w:tcPr>
            <w:tcW w:w="2220" w:type="dxa"/>
            <w:vAlign w:val="center"/>
          </w:tcPr>
          <w:p w:rsidR="00811322" w:rsidRPr="006B5B8F" w:rsidRDefault="00746DF7">
            <w:pPr>
              <w:spacing w:line="400" w:lineRule="exact"/>
              <w:contextualSpacing/>
              <w:jc w:val="center"/>
              <w:rPr>
                <w:rFonts w:ascii="宋体" w:hAnsi="宋体"/>
              </w:rPr>
            </w:pPr>
            <w:proofErr w:type="gramStart"/>
            <w:r w:rsidRPr="006B5B8F">
              <w:rPr>
                <w:rFonts w:ascii="宋体" w:hAnsi="宋体" w:hint="eastAsia"/>
              </w:rPr>
              <w:t>郑贤栋</w:t>
            </w:r>
            <w:proofErr w:type="gramEnd"/>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hint="eastAsia"/>
              </w:rPr>
              <w:t>058</w:t>
            </w:r>
            <w:r w:rsidRPr="006B5B8F">
              <w:rPr>
                <w:rFonts w:ascii="宋体" w:hAnsi="宋体"/>
              </w:rPr>
              <w:t>0</w:t>
            </w:r>
            <w:r w:rsidRPr="006B5B8F">
              <w:rPr>
                <w:rFonts w:ascii="宋体" w:hAnsi="宋体" w:hint="eastAsia"/>
              </w:rPr>
              <w:t>—8866086</w:t>
            </w:r>
          </w:p>
        </w:tc>
      </w:tr>
      <w:tr w:rsidR="00811322" w:rsidRPr="006B5B8F">
        <w:trPr>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交通银行股份有限公司舟山分行</w:t>
            </w:r>
          </w:p>
        </w:tc>
        <w:tc>
          <w:tcPr>
            <w:tcW w:w="3975" w:type="dxa"/>
          </w:tcPr>
          <w:p w:rsidR="00811322" w:rsidRPr="006B5B8F" w:rsidRDefault="00746DF7">
            <w:pPr>
              <w:spacing w:line="400" w:lineRule="exact"/>
              <w:contextualSpacing/>
              <w:rPr>
                <w:rFonts w:ascii="宋体" w:hAnsi="宋体"/>
              </w:rPr>
            </w:pPr>
            <w:r w:rsidRPr="006B5B8F">
              <w:rPr>
                <w:rFonts w:ascii="宋体" w:hAnsi="宋体" w:cs="仿宋_GB2312" w:hint="eastAsia"/>
              </w:rPr>
              <w:t>交通银行</w:t>
            </w:r>
            <w:proofErr w:type="gramStart"/>
            <w:r w:rsidRPr="006B5B8F">
              <w:rPr>
                <w:rFonts w:ascii="宋体" w:hAnsi="宋体" w:cs="仿宋_GB2312" w:hint="eastAsia"/>
              </w:rPr>
              <w:t>政采贷</w:t>
            </w:r>
            <w:proofErr w:type="gramEnd"/>
            <w:r w:rsidRPr="006B5B8F">
              <w:rPr>
                <w:rFonts w:ascii="宋体" w:hAnsi="宋体" w:cs="仿宋_GB2312" w:hint="eastAsia"/>
              </w:rPr>
              <w:t>，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sidRPr="006B5B8F">
              <w:rPr>
                <w:rFonts w:ascii="宋体" w:hAnsi="宋体" w:hint="eastAsia"/>
              </w:rPr>
              <w:t>PR</w:t>
            </w:r>
            <w:r w:rsidRPr="006B5B8F">
              <w:rPr>
                <w:rFonts w:ascii="宋体" w:hAnsi="宋体"/>
              </w:rPr>
              <w:t>。</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赵争艳</w:t>
            </w:r>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hint="eastAsia"/>
              </w:rPr>
              <w:t>0580-2260728</w:t>
            </w:r>
          </w:p>
          <w:p w:rsidR="00811322" w:rsidRPr="006B5B8F" w:rsidRDefault="00746DF7">
            <w:pPr>
              <w:spacing w:line="400" w:lineRule="exact"/>
              <w:contextualSpacing/>
              <w:rPr>
                <w:rFonts w:ascii="宋体" w:hAnsi="宋体"/>
              </w:rPr>
            </w:pPr>
            <w:r w:rsidRPr="006B5B8F">
              <w:rPr>
                <w:rFonts w:ascii="宋体" w:hAnsi="宋体" w:hint="eastAsia"/>
              </w:rPr>
              <w:t>13758007280</w:t>
            </w:r>
          </w:p>
        </w:tc>
      </w:tr>
      <w:tr w:rsidR="00811322" w:rsidRPr="006B5B8F">
        <w:trPr>
          <w:trHeight w:val="329"/>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lastRenderedPageBreak/>
              <w:t>中信银行股份有限公司舟山分行</w:t>
            </w:r>
          </w:p>
        </w:tc>
        <w:tc>
          <w:tcPr>
            <w:tcW w:w="3975" w:type="dxa"/>
          </w:tcPr>
          <w:p w:rsidR="00811322" w:rsidRPr="006B5B8F" w:rsidRDefault="00746DF7">
            <w:pPr>
              <w:spacing w:line="400" w:lineRule="exact"/>
              <w:contextualSpacing/>
              <w:rPr>
                <w:rFonts w:ascii="宋体" w:hAnsi="宋体"/>
              </w:rPr>
            </w:pPr>
            <w:r w:rsidRPr="006B5B8F">
              <w:rPr>
                <w:rFonts w:ascii="宋体" w:hAnsi="宋体" w:hint="eastAsia"/>
              </w:rPr>
              <w:t>中信银行“政采e贷”产品特点：根据政府采购成交通知书或合同，以政府财政支付资金为主要还款来源，为成交小</w:t>
            </w:r>
            <w:proofErr w:type="gramStart"/>
            <w:r w:rsidRPr="006B5B8F">
              <w:rPr>
                <w:rFonts w:ascii="宋体" w:hAnsi="宋体" w:hint="eastAsia"/>
              </w:rPr>
              <w:t>微企业</w:t>
            </w:r>
            <w:proofErr w:type="gramEnd"/>
            <w:r w:rsidRPr="006B5B8F">
              <w:rPr>
                <w:rFonts w:ascii="宋体" w:hAnsi="宋体" w:hint="eastAsia"/>
              </w:rPr>
              <w:t>提供流动资金贷款。产品</w:t>
            </w:r>
            <w:proofErr w:type="gramStart"/>
            <w:r w:rsidRPr="006B5B8F">
              <w:rPr>
                <w:rFonts w:ascii="宋体" w:hAnsi="宋体" w:hint="eastAsia"/>
              </w:rPr>
              <w:t>实现预授信</w:t>
            </w:r>
            <w:proofErr w:type="gramEnd"/>
            <w:r w:rsidRPr="006B5B8F">
              <w:rPr>
                <w:rFonts w:ascii="宋体" w:hAnsi="宋体" w:hint="eastAsia"/>
              </w:rPr>
              <w:t>、贷款申请、应收账款质押、授信审批、自助提款等环节的线上化、自动化处理，操作便利，授信额度最高不超过1000万元，贷款期限最长1年，利率低。</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rPr>
              <w:t>黄丽</w:t>
            </w:r>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rPr>
              <w:t>13905808032</w:t>
            </w:r>
          </w:p>
        </w:tc>
      </w:tr>
      <w:tr w:rsidR="00811322" w:rsidRPr="006B5B8F">
        <w:trPr>
          <w:trHeight w:val="329"/>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泰隆银行舟山市分行</w:t>
            </w:r>
          </w:p>
        </w:tc>
        <w:tc>
          <w:tcPr>
            <w:tcW w:w="3975" w:type="dxa"/>
          </w:tcPr>
          <w:p w:rsidR="00811322" w:rsidRPr="006B5B8F" w:rsidRDefault="00746DF7">
            <w:pPr>
              <w:spacing w:line="400" w:lineRule="exact"/>
              <w:contextualSpacing/>
              <w:rPr>
                <w:rFonts w:ascii="宋体" w:hAnsi="宋体"/>
              </w:rPr>
            </w:pPr>
            <w:r w:rsidRPr="006B5B8F">
              <w:rPr>
                <w:rFonts w:ascii="宋体" w:hAnsi="宋体" w:hint="eastAsia"/>
              </w:rPr>
              <w:t>符合我行基本准入，期限对照订单最长不超过1年，额度最高1000万，担保方式享受信用贷款执行，可</w:t>
            </w:r>
            <w:proofErr w:type="gramStart"/>
            <w:r w:rsidRPr="006B5B8F">
              <w:rPr>
                <w:rFonts w:ascii="宋体" w:hAnsi="宋体" w:hint="eastAsia"/>
              </w:rPr>
              <w:t>由成交</w:t>
            </w:r>
            <w:proofErr w:type="gramEnd"/>
            <w:r w:rsidRPr="006B5B8F">
              <w:rPr>
                <w:rFonts w:ascii="宋体" w:hAnsi="宋体" w:hint="eastAsia"/>
              </w:rPr>
              <w:t>企业或其实际控制人出面申请，利率最低可至当期LPR ，对于合同期限确实超过一年的，可享受无还本续贷至合同付款日。</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胡</w:t>
            </w:r>
            <w:proofErr w:type="gramStart"/>
            <w:r w:rsidRPr="006B5B8F">
              <w:rPr>
                <w:rFonts w:ascii="宋体" w:hAnsi="宋体" w:hint="eastAsia"/>
              </w:rPr>
              <w:t>亢</w:t>
            </w:r>
            <w:proofErr w:type="gramEnd"/>
            <w:r w:rsidRPr="006B5B8F">
              <w:rPr>
                <w:rFonts w:ascii="宋体" w:hAnsi="宋体" w:hint="eastAsia"/>
              </w:rPr>
              <w:t>宇</w:t>
            </w:r>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hint="eastAsia"/>
              </w:rPr>
              <w:t>17605868703</w:t>
            </w:r>
          </w:p>
        </w:tc>
      </w:tr>
      <w:tr w:rsidR="00811322" w:rsidRPr="006B5B8F">
        <w:trPr>
          <w:trHeight w:val="329"/>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中国农业银行股份有限公司舟山分行</w:t>
            </w:r>
          </w:p>
        </w:tc>
        <w:tc>
          <w:tcPr>
            <w:tcW w:w="3975" w:type="dxa"/>
          </w:tcPr>
          <w:p w:rsidR="00811322" w:rsidRPr="006B5B8F" w:rsidRDefault="00746DF7">
            <w:pPr>
              <w:spacing w:line="400" w:lineRule="exact"/>
              <w:contextualSpacing/>
              <w:rPr>
                <w:rFonts w:ascii="宋体" w:hAnsi="宋体"/>
              </w:rPr>
            </w:pPr>
            <w:r w:rsidRPr="006B5B8F">
              <w:rPr>
                <w:rFonts w:ascii="宋体" w:hAnsi="宋体" w:hint="eastAsia"/>
              </w:rPr>
              <w:t>“政采贷”业务原则上不超过政府采购合同实有金额的80%，单户借款额度不超过500万元。借款到期日不晚于合同约定付款日后90天，原则上不超过1年，最长可放宽至2年。应收账款形成前，可采用信用方式用信并追加供应</w:t>
            </w:r>
            <w:proofErr w:type="gramStart"/>
            <w:r w:rsidRPr="006B5B8F">
              <w:rPr>
                <w:rFonts w:ascii="宋体" w:hAnsi="宋体" w:hint="eastAsia"/>
              </w:rPr>
              <w:t>商法定</w:t>
            </w:r>
            <w:proofErr w:type="gramEnd"/>
            <w:r w:rsidRPr="006B5B8F">
              <w:rPr>
                <w:rFonts w:ascii="宋体" w:hAnsi="宋体" w:hint="eastAsia"/>
              </w:rPr>
              <w:t>代表人或实际控制人连带责任保证担保；应收账款形成后，信用方式用信需变更为应收账款质押担保。</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苏华瞻</w:t>
            </w:r>
          </w:p>
        </w:tc>
        <w:tc>
          <w:tcPr>
            <w:tcW w:w="1908"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13967228926</w:t>
            </w:r>
          </w:p>
        </w:tc>
      </w:tr>
      <w:tr w:rsidR="00811322" w:rsidRPr="006B5B8F">
        <w:trPr>
          <w:trHeight w:val="329"/>
          <w:jc w:val="center"/>
        </w:trPr>
        <w:tc>
          <w:tcPr>
            <w:tcW w:w="1460" w:type="dxa"/>
            <w:vAlign w:val="center"/>
          </w:tcPr>
          <w:p w:rsidR="00811322" w:rsidRPr="006B5B8F" w:rsidRDefault="00746DF7">
            <w:pPr>
              <w:spacing w:line="400" w:lineRule="exact"/>
              <w:contextualSpacing/>
              <w:rPr>
                <w:rFonts w:ascii="宋体" w:hAnsi="宋体"/>
              </w:rPr>
            </w:pPr>
            <w:r w:rsidRPr="006B5B8F">
              <w:rPr>
                <w:rFonts w:ascii="宋体" w:hAnsi="宋体" w:hint="eastAsia"/>
              </w:rPr>
              <w:t>中国邮政储蓄银行股份有限公司舟山市分行</w:t>
            </w:r>
          </w:p>
        </w:tc>
        <w:tc>
          <w:tcPr>
            <w:tcW w:w="3975" w:type="dxa"/>
          </w:tcPr>
          <w:p w:rsidR="00811322" w:rsidRPr="006B5B8F" w:rsidRDefault="00746DF7">
            <w:pPr>
              <w:tabs>
                <w:tab w:val="left" w:pos="0"/>
              </w:tabs>
              <w:spacing w:line="400" w:lineRule="exact"/>
              <w:rPr>
                <w:rFonts w:ascii="宋体" w:hAnsi="宋体"/>
              </w:rPr>
            </w:pPr>
            <w:r w:rsidRPr="006B5B8F">
              <w:rPr>
                <w:rFonts w:ascii="宋体" w:hAnsi="宋体" w:hint="eastAsia"/>
              </w:rPr>
              <w:t>符合我行基本准入，授信额度使用期最高为2年，</w:t>
            </w:r>
            <w:proofErr w:type="gramStart"/>
            <w:r w:rsidRPr="006B5B8F">
              <w:rPr>
                <w:rFonts w:ascii="宋体" w:hAnsi="宋体" w:hint="eastAsia"/>
              </w:rPr>
              <w:t>单户授信</w:t>
            </w:r>
            <w:proofErr w:type="gramEnd"/>
            <w:r w:rsidRPr="006B5B8F">
              <w:rPr>
                <w:rFonts w:ascii="宋体" w:hAnsi="宋体" w:hint="eastAsia"/>
              </w:rPr>
              <w:t>最高为500万，担保方式享受信用贷款执行，利率最低可至当期LPR ，有无还本续贷，12月份线上产品可以自主自贷。</w:t>
            </w:r>
          </w:p>
        </w:tc>
        <w:tc>
          <w:tcPr>
            <w:tcW w:w="2220" w:type="dxa"/>
            <w:vAlign w:val="center"/>
          </w:tcPr>
          <w:p w:rsidR="00811322" w:rsidRPr="006B5B8F" w:rsidRDefault="00746DF7">
            <w:pPr>
              <w:spacing w:line="400" w:lineRule="exact"/>
              <w:contextualSpacing/>
              <w:jc w:val="center"/>
              <w:rPr>
                <w:rFonts w:ascii="宋体" w:hAnsi="宋体"/>
              </w:rPr>
            </w:pPr>
            <w:r w:rsidRPr="006B5B8F">
              <w:rPr>
                <w:rFonts w:ascii="宋体" w:hAnsi="宋体" w:hint="eastAsia"/>
              </w:rPr>
              <w:t>蒋志燕</w:t>
            </w:r>
          </w:p>
        </w:tc>
        <w:tc>
          <w:tcPr>
            <w:tcW w:w="1908" w:type="dxa"/>
            <w:vAlign w:val="center"/>
          </w:tcPr>
          <w:p w:rsidR="00811322" w:rsidRPr="006B5B8F" w:rsidRDefault="00746DF7">
            <w:pPr>
              <w:spacing w:line="400" w:lineRule="exact"/>
              <w:contextualSpacing/>
              <w:rPr>
                <w:rFonts w:ascii="宋体" w:hAnsi="宋体"/>
              </w:rPr>
            </w:pPr>
            <w:r w:rsidRPr="006B5B8F">
              <w:rPr>
                <w:rFonts w:ascii="宋体" w:hAnsi="宋体" w:hint="eastAsia"/>
              </w:rPr>
              <w:t>13732527321</w:t>
            </w:r>
          </w:p>
        </w:tc>
      </w:tr>
    </w:tbl>
    <w:p w:rsidR="00811322" w:rsidRPr="006B5B8F" w:rsidRDefault="00811322">
      <w:pPr>
        <w:pStyle w:val="affd"/>
        <w:jc w:val="left"/>
        <w:rPr>
          <w:rFonts w:ascii="宋体" w:hAnsi="宋体"/>
        </w:rPr>
      </w:pPr>
    </w:p>
    <w:p w:rsidR="00811322" w:rsidRPr="006B5B8F" w:rsidRDefault="00746DF7">
      <w:pPr>
        <w:spacing w:line="360" w:lineRule="auto"/>
        <w:jc w:val="left"/>
        <w:rPr>
          <w:rFonts w:ascii="宋体" w:hAnsi="宋体"/>
          <w:sz w:val="24"/>
          <w:szCs w:val="24"/>
        </w:rPr>
      </w:pPr>
      <w:r w:rsidRPr="006B5B8F">
        <w:rPr>
          <w:rFonts w:ascii="宋体" w:hAnsi="宋体" w:cs="宋体"/>
          <w:sz w:val="24"/>
          <w:szCs w:val="24"/>
        </w:rPr>
        <w:t xml:space="preserve">1.12.1    </w:t>
      </w:r>
      <w:r w:rsidRPr="006B5B8F">
        <w:rPr>
          <w:rFonts w:ascii="宋体" w:hAnsi="宋体" w:cs="宋体" w:hint="eastAsia"/>
          <w:sz w:val="24"/>
          <w:szCs w:val="24"/>
        </w:rPr>
        <w:t>一般步骤</w:t>
      </w:r>
    </w:p>
    <w:p w:rsidR="00811322" w:rsidRPr="006B5B8F" w:rsidRDefault="00746DF7">
      <w:pPr>
        <w:spacing w:line="360" w:lineRule="auto"/>
        <w:ind w:leftChars="456" w:left="958"/>
        <w:jc w:val="left"/>
        <w:rPr>
          <w:rFonts w:ascii="宋体" w:hAnsi="宋体"/>
          <w:sz w:val="24"/>
          <w:szCs w:val="24"/>
        </w:rPr>
      </w:pPr>
      <w:r w:rsidRPr="006B5B8F">
        <w:rPr>
          <w:rFonts w:ascii="宋体" w:hAnsi="宋体" w:cs="宋体" w:hint="eastAsia"/>
          <w:sz w:val="24"/>
          <w:szCs w:val="24"/>
        </w:rPr>
        <w:t>（</w:t>
      </w:r>
      <w:r w:rsidRPr="006B5B8F">
        <w:rPr>
          <w:rFonts w:ascii="宋体" w:hAnsi="宋体" w:cs="宋体"/>
          <w:sz w:val="24"/>
          <w:szCs w:val="24"/>
        </w:rPr>
        <w:t>1</w:t>
      </w:r>
      <w:r w:rsidRPr="006B5B8F">
        <w:rPr>
          <w:rFonts w:ascii="宋体" w:hAnsi="宋体" w:cs="宋体" w:hint="eastAsia"/>
          <w:sz w:val="24"/>
          <w:szCs w:val="24"/>
        </w:rPr>
        <w:t>）供应商先与银行对接，办理融资前期手续；</w:t>
      </w:r>
    </w:p>
    <w:p w:rsidR="00811322" w:rsidRPr="006B5B8F" w:rsidRDefault="00746DF7">
      <w:pPr>
        <w:spacing w:line="360" w:lineRule="auto"/>
        <w:ind w:leftChars="456" w:left="958"/>
        <w:jc w:val="left"/>
        <w:rPr>
          <w:rFonts w:ascii="宋体" w:hAnsi="宋体"/>
          <w:sz w:val="24"/>
          <w:szCs w:val="24"/>
        </w:rPr>
      </w:pPr>
      <w:r w:rsidRPr="006B5B8F">
        <w:rPr>
          <w:rFonts w:ascii="宋体" w:hAnsi="宋体" w:cs="宋体" w:hint="eastAsia"/>
          <w:sz w:val="24"/>
          <w:szCs w:val="24"/>
        </w:rPr>
        <w:t>（</w:t>
      </w:r>
      <w:r w:rsidRPr="006B5B8F">
        <w:rPr>
          <w:rFonts w:ascii="宋体" w:hAnsi="宋体" w:cs="宋体"/>
          <w:sz w:val="24"/>
          <w:szCs w:val="24"/>
        </w:rPr>
        <w:t>2</w:t>
      </w:r>
      <w:r w:rsidRPr="006B5B8F">
        <w:rPr>
          <w:rFonts w:ascii="宋体" w:hAnsi="宋体" w:cs="宋体" w:hint="eastAsia"/>
          <w:sz w:val="24"/>
          <w:szCs w:val="24"/>
        </w:rPr>
        <w:t>）供应商中标后，凭中标通知书等材料，向相关合作银行发出融资申请；</w:t>
      </w:r>
    </w:p>
    <w:p w:rsidR="00811322" w:rsidRPr="006B5B8F" w:rsidRDefault="00746DF7">
      <w:pPr>
        <w:spacing w:line="360" w:lineRule="auto"/>
        <w:ind w:leftChars="456" w:left="958"/>
        <w:jc w:val="left"/>
        <w:rPr>
          <w:rFonts w:ascii="宋体" w:hAnsi="宋体"/>
          <w:sz w:val="24"/>
          <w:szCs w:val="24"/>
        </w:rPr>
      </w:pPr>
      <w:r w:rsidRPr="006B5B8F">
        <w:rPr>
          <w:rFonts w:ascii="宋体" w:hAnsi="宋体" w:cs="宋体" w:hint="eastAsia"/>
          <w:sz w:val="24"/>
          <w:szCs w:val="24"/>
        </w:rPr>
        <w:t>（</w:t>
      </w:r>
      <w:r w:rsidRPr="006B5B8F">
        <w:rPr>
          <w:rFonts w:ascii="宋体" w:hAnsi="宋体" w:cs="宋体"/>
          <w:sz w:val="24"/>
          <w:szCs w:val="24"/>
        </w:rPr>
        <w:t>3</w:t>
      </w:r>
      <w:r w:rsidRPr="006B5B8F">
        <w:rPr>
          <w:rFonts w:ascii="宋体" w:hAnsi="宋体" w:cs="宋体" w:hint="eastAsia"/>
          <w:sz w:val="24"/>
          <w:szCs w:val="24"/>
        </w:rPr>
        <w:t>）银行、</w:t>
      </w:r>
      <w:proofErr w:type="gramStart"/>
      <w:r w:rsidRPr="006B5B8F">
        <w:rPr>
          <w:rFonts w:ascii="宋体" w:hAnsi="宋体" w:cs="宋体" w:hint="eastAsia"/>
          <w:sz w:val="24"/>
          <w:szCs w:val="24"/>
        </w:rPr>
        <w:t>供应商线上</w:t>
      </w:r>
      <w:proofErr w:type="gramEnd"/>
      <w:r w:rsidRPr="006B5B8F">
        <w:rPr>
          <w:rFonts w:ascii="宋体" w:hAnsi="宋体" w:cs="宋体" w:hint="eastAsia"/>
          <w:sz w:val="24"/>
          <w:szCs w:val="24"/>
        </w:rPr>
        <w:t>办理审批、放贷事宜。</w:t>
      </w:r>
    </w:p>
    <w:p w:rsidR="00811322" w:rsidRPr="006B5B8F" w:rsidRDefault="00746DF7">
      <w:pPr>
        <w:pStyle w:val="affd"/>
        <w:spacing w:line="360" w:lineRule="auto"/>
        <w:jc w:val="left"/>
        <w:rPr>
          <w:rFonts w:ascii="宋体" w:hAnsi="宋体"/>
          <w:sz w:val="24"/>
          <w:szCs w:val="24"/>
        </w:rPr>
      </w:pPr>
      <w:r w:rsidRPr="006B5B8F">
        <w:rPr>
          <w:rFonts w:ascii="宋体" w:hAnsi="宋体" w:cs="宋体"/>
          <w:sz w:val="24"/>
          <w:szCs w:val="24"/>
        </w:rPr>
        <w:t xml:space="preserve">1.12.2    </w:t>
      </w:r>
      <w:r w:rsidRPr="006B5B8F">
        <w:rPr>
          <w:rFonts w:ascii="宋体" w:hAnsi="宋体" w:cs="宋体" w:hint="eastAsia"/>
          <w:sz w:val="24"/>
          <w:szCs w:val="24"/>
        </w:rPr>
        <w:t>注意事项</w:t>
      </w:r>
    </w:p>
    <w:p w:rsidR="00811322" w:rsidRPr="006B5B8F" w:rsidRDefault="00746DF7">
      <w:pPr>
        <w:spacing w:line="360" w:lineRule="auto"/>
        <w:ind w:firstLineChars="430" w:firstLine="1032"/>
        <w:jc w:val="left"/>
        <w:rPr>
          <w:rFonts w:ascii="宋体" w:hAnsi="宋体"/>
          <w:sz w:val="24"/>
          <w:szCs w:val="24"/>
        </w:rPr>
      </w:pPr>
      <w:r w:rsidRPr="006B5B8F">
        <w:rPr>
          <w:rFonts w:ascii="宋体" w:hAnsi="宋体" w:cs="宋体" w:hint="eastAsia"/>
          <w:sz w:val="24"/>
          <w:szCs w:val="24"/>
        </w:rPr>
        <w:lastRenderedPageBreak/>
        <w:t>（</w:t>
      </w:r>
      <w:r w:rsidRPr="006B5B8F">
        <w:rPr>
          <w:rFonts w:ascii="宋体" w:hAnsi="宋体" w:cs="宋体"/>
          <w:sz w:val="24"/>
          <w:szCs w:val="24"/>
        </w:rPr>
        <w:t>1</w:t>
      </w:r>
      <w:r w:rsidRPr="006B5B8F">
        <w:rPr>
          <w:rFonts w:ascii="宋体" w:hAnsi="宋体" w:cs="宋体" w:hint="eastAsia"/>
          <w:sz w:val="24"/>
          <w:szCs w:val="24"/>
        </w:rPr>
        <w:t>）中标供应商需确保政府采购合同的收款账户与融资银行开户账户一致。</w:t>
      </w:r>
    </w:p>
    <w:p w:rsidR="00811322" w:rsidRPr="006B5B8F" w:rsidRDefault="00746DF7">
      <w:pPr>
        <w:spacing w:line="360" w:lineRule="auto"/>
        <w:ind w:firstLineChars="430" w:firstLine="1032"/>
        <w:jc w:val="left"/>
        <w:rPr>
          <w:rFonts w:ascii="宋体" w:hAnsi="宋体"/>
          <w:sz w:val="24"/>
          <w:szCs w:val="24"/>
        </w:rPr>
      </w:pPr>
      <w:r w:rsidRPr="006B5B8F">
        <w:rPr>
          <w:rFonts w:ascii="宋体" w:hAnsi="宋体" w:cs="宋体" w:hint="eastAsia"/>
          <w:sz w:val="24"/>
          <w:szCs w:val="24"/>
        </w:rPr>
        <w:t>（</w:t>
      </w:r>
      <w:r w:rsidRPr="006B5B8F">
        <w:rPr>
          <w:rFonts w:ascii="宋体" w:hAnsi="宋体" w:cs="宋体"/>
          <w:sz w:val="24"/>
          <w:szCs w:val="24"/>
        </w:rPr>
        <w:t>2</w:t>
      </w:r>
      <w:r w:rsidRPr="006B5B8F">
        <w:rPr>
          <w:rFonts w:ascii="宋体" w:hAnsi="宋体" w:cs="宋体" w:hint="eastAsia"/>
          <w:sz w:val="24"/>
          <w:szCs w:val="24"/>
        </w:rPr>
        <w:t>）用于政府采购信用融资的政府采购合同，应当包含如下条款：“第条：政府采购合同贷款</w:t>
      </w:r>
    </w:p>
    <w:p w:rsidR="00811322" w:rsidRPr="006B5B8F" w:rsidRDefault="00746DF7">
      <w:pPr>
        <w:spacing w:line="360" w:lineRule="auto"/>
        <w:ind w:firstLine="555"/>
        <w:jc w:val="left"/>
        <w:rPr>
          <w:rFonts w:ascii="宋体" w:hAnsi="宋体"/>
          <w:sz w:val="24"/>
          <w:szCs w:val="24"/>
        </w:rPr>
      </w:pPr>
      <w:r w:rsidRPr="006B5B8F">
        <w:rPr>
          <w:rFonts w:ascii="宋体" w:hAnsi="宋体" w:cs="宋体" w:hint="eastAsia"/>
          <w:sz w:val="24"/>
          <w:szCs w:val="24"/>
        </w:rPr>
        <w:t>本合同同时用于乙方向银行（金融机构）申请政府采购信用贷款。</w:t>
      </w:r>
    </w:p>
    <w:p w:rsidR="00811322" w:rsidRDefault="00746DF7">
      <w:pPr>
        <w:pStyle w:val="affd"/>
        <w:jc w:val="left"/>
        <w:rPr>
          <w:rFonts w:ascii="宋体" w:hAnsi="宋体"/>
        </w:rPr>
      </w:pPr>
      <w:r w:rsidRPr="006B5B8F">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rsidR="00811322" w:rsidRDefault="00811322">
      <w:pPr>
        <w:pStyle w:val="af"/>
        <w:jc w:val="left"/>
        <w:rPr>
          <w:rFonts w:ascii="宋体" w:eastAsia="宋体" w:hAnsi="宋体" w:cs="Times New Roman"/>
        </w:rPr>
      </w:pPr>
    </w:p>
    <w:p w:rsidR="00811322" w:rsidRDefault="00811322">
      <w:pPr>
        <w:adjustRightInd w:val="0"/>
        <w:spacing w:line="360" w:lineRule="auto"/>
        <w:textAlignment w:val="baseline"/>
        <w:rPr>
          <w:rFonts w:ascii="宋体" w:hAnsi="宋体"/>
          <w:spacing w:val="20"/>
          <w:kern w:val="0"/>
          <w:sz w:val="24"/>
          <w:szCs w:val="24"/>
        </w:rPr>
      </w:pPr>
    </w:p>
    <w:p w:rsidR="00811322" w:rsidRDefault="00811322">
      <w:pPr>
        <w:rPr>
          <w:rFonts w:ascii="宋体" w:hAnsi="宋体"/>
        </w:rPr>
      </w:pPr>
    </w:p>
    <w:sectPr w:rsidR="00811322">
      <w:headerReference w:type="default" r:id="rId25"/>
      <w:footerReference w:type="default" r:id="rId26"/>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EEA" w:rsidRDefault="00C74EEA">
      <w:r>
        <w:separator/>
      </w:r>
    </w:p>
  </w:endnote>
  <w:endnote w:type="continuationSeparator" w:id="0">
    <w:p w:rsidR="00C74EEA" w:rsidRDefault="00C7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auto"/>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微软雅黑"/>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300">
    <w:altName w:val="宋体"/>
    <w:charset w:val="86"/>
    <w:family w:val="swiss"/>
    <w:pitch w:val="default"/>
    <w:sig w:usb0="00000000" w:usb1="0000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746DF7">
    <w:pPr>
      <w:pStyle w:val="af9"/>
      <w:jc w:val="center"/>
    </w:pPr>
    <w:r>
      <w:fldChar w:fldCharType="begin"/>
    </w:r>
    <w:r>
      <w:instrText xml:space="preserve"> PAGE   \* MERGEFORMAT </w:instrText>
    </w:r>
    <w:r>
      <w:fldChar w:fldCharType="separate"/>
    </w:r>
    <w:r>
      <w:rPr>
        <w:lang w:val="zh-CN"/>
      </w:rPr>
      <w:t>3</w:t>
    </w:r>
    <w:r>
      <w:rPr>
        <w:lang w:val="zh-CN"/>
      </w:rPr>
      <w:fldChar w:fldCharType="end"/>
    </w:r>
  </w:p>
  <w:p w:rsidR="00811322" w:rsidRDefault="00811322">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811322">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746DF7">
    <w:pPr>
      <w:pStyle w:val="af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1610" cy="157480"/>
              <wp:effectExtent l="3175" t="0" r="0" b="0"/>
              <wp:wrapNone/>
              <wp:docPr id="1305876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rsidR="00811322" w:rsidRDefault="00811322"/>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4.3pt;height:12.4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" filled="f" stroked="f">
              <v:textbox style="mso-fit-shape-to-text:t" inset="0,0,0,0">
                <w:txbxContent>
                  <w:p w:rsidR="00811322" w:rsidRDefault="00811322"/>
                </w:txbxContent>
              </v:textbox>
              <w10:wrap anchorx="margin"/>
            </v:shape>
          </w:pict>
        </mc:Fallback>
      </mc:AlternateContent>
    </w:r>
  </w:p>
  <w:p w:rsidR="00811322" w:rsidRDefault="008113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746DF7">
    <w:pPr>
      <w:pStyle w:val="af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1610" cy="157480"/>
              <wp:effectExtent l="3175" t="0" r="0" b="0"/>
              <wp:wrapNone/>
              <wp:docPr id="1707035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rsidR="00811322" w:rsidRDefault="00746DF7">
                          <w:pPr>
                            <w:snapToGrid w:val="0"/>
                            <w:rPr>
                              <w:sz w:val="18"/>
                              <w:szCs w:val="18"/>
                            </w:rPr>
                          </w:pPr>
                          <w:r>
                            <w:fldChar w:fldCharType="begin"/>
                          </w:r>
                          <w:r>
                            <w:instrText xml:space="preserve"> PAGE  \* MERGEFORMAT </w:instrText>
                          </w:r>
                          <w:r>
                            <w:fldChar w:fldCharType="separate"/>
                          </w:r>
                          <w:r>
                            <w:t>29</w:t>
                          </w:r>
                          <w:r>
                            <w:fldChar w:fldCharType="end"/>
                          </w:r>
                          <w:r>
                            <w:rPr>
                              <w:rFonts w:cs="宋体" w:hint="eastAsia"/>
                              <w:sz w:val="18"/>
                              <w:szCs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14.3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" filled="f" stroked="f">
              <v:textbox style="mso-fit-shape-to-text:t" inset="0,0,0,0">
                <w:txbxContent>
                  <w:p w:rsidR="00811322" w:rsidRDefault="00746DF7">
                    <w:pPr>
                      <w:snapToGrid w:val="0"/>
                      <w:rPr>
                        <w:sz w:val="18"/>
                        <w:szCs w:val="18"/>
                      </w:rPr>
                    </w:pPr>
                    <w:r>
                      <w:fldChar w:fldCharType="begin"/>
                    </w:r>
                    <w:r>
                      <w:instrText xml:space="preserve"> PAGE  \* MERGEFORMAT </w:instrText>
                    </w:r>
                    <w:r>
                      <w:fldChar w:fldCharType="separate"/>
                    </w:r>
                    <w:r>
                      <w:t>29</w:t>
                    </w:r>
                    <w:r>
                      <w:fldChar w:fldCharType="end"/>
                    </w:r>
                    <w:r>
                      <w:rPr>
                        <w:rFonts w:cs="宋体" w:hint="eastAsia"/>
                        <w:sz w:val="18"/>
                        <w:szCs w:val="18"/>
                      </w:rPr>
                      <w:t>页</w:t>
                    </w:r>
                  </w:p>
                </w:txbxContent>
              </v:textbox>
              <w10:wrap anchorx="margin"/>
            </v:shape>
          </w:pict>
        </mc:Fallback>
      </mc:AlternateContent>
    </w:r>
  </w:p>
  <w:p w:rsidR="00811322" w:rsidRDefault="008113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746DF7">
    <w:pPr>
      <w:pStyle w:val="af9"/>
      <w:jc w:val="center"/>
    </w:pPr>
    <w:r>
      <w:fldChar w:fldCharType="begin"/>
    </w:r>
    <w:r>
      <w:instrText>PAGE   \* MERGEFORMAT</w:instrText>
    </w:r>
    <w:r>
      <w:fldChar w:fldCharType="separate"/>
    </w:r>
    <w:r>
      <w:rPr>
        <w:lang w:val="zh-CN"/>
      </w:rPr>
      <w:t>35</w:t>
    </w:r>
    <w:r>
      <w:rPr>
        <w:lang w:val="zh-CN"/>
      </w:rPr>
      <w:fldChar w:fldCharType="end"/>
    </w:r>
  </w:p>
  <w:p w:rsidR="00811322" w:rsidRDefault="00811322">
    <w:pPr>
      <w:pStyle w:val="af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746DF7">
    <w:pPr>
      <w:pStyle w:val="af9"/>
      <w:jc w:val="center"/>
    </w:pPr>
    <w:r>
      <w:fldChar w:fldCharType="begin"/>
    </w:r>
    <w:r>
      <w:instrText xml:space="preserve"> PAGE   \* MERGEFORMAT </w:instrText>
    </w:r>
    <w:r>
      <w:fldChar w:fldCharType="separate"/>
    </w:r>
    <w:r>
      <w:rPr>
        <w:lang w:val="zh-CN"/>
      </w:rPr>
      <w:t>42</w:t>
    </w:r>
    <w:r>
      <w:rPr>
        <w:lang w:val="zh-CN"/>
      </w:rPr>
      <w:fldChar w:fldCharType="end"/>
    </w:r>
  </w:p>
  <w:p w:rsidR="00811322" w:rsidRDefault="00811322">
    <w:pPr>
      <w:pStyle w:val="af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746DF7">
    <w:pPr>
      <w:pStyle w:val="af9"/>
      <w:jc w:val="center"/>
    </w:pPr>
    <w:r>
      <w:fldChar w:fldCharType="begin"/>
    </w:r>
    <w:r>
      <w:instrText xml:space="preserve"> PAGE   \* MERGEFORMAT </w:instrText>
    </w:r>
    <w:r>
      <w:fldChar w:fldCharType="separate"/>
    </w:r>
    <w:r>
      <w:rPr>
        <w:lang w:val="zh-CN"/>
      </w:rPr>
      <w:t>62</w:t>
    </w:r>
    <w:r>
      <w:rPr>
        <w:lang w:val="zh-CN"/>
      </w:rPr>
      <w:fldChar w:fldCharType="end"/>
    </w:r>
  </w:p>
  <w:p w:rsidR="00811322" w:rsidRDefault="00811322">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EEA" w:rsidRDefault="00C74EEA">
      <w:r>
        <w:separator/>
      </w:r>
    </w:p>
  </w:footnote>
  <w:footnote w:type="continuationSeparator" w:id="0">
    <w:p w:rsidR="00C74EEA" w:rsidRDefault="00C7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811322">
    <w:pPr>
      <w:pStyle w:val="afb"/>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811322">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811322">
    <w:pPr>
      <w:pStyle w:val="afb"/>
      <w:jc w:val="both"/>
    </w:pPr>
  </w:p>
  <w:p w:rsidR="00811322" w:rsidRDefault="008113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811322">
    <w:pPr>
      <w:pStyle w:val="afb"/>
      <w:jc w:val="both"/>
    </w:pPr>
  </w:p>
  <w:p w:rsidR="00811322" w:rsidRDefault="008113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811322">
    <w:pPr>
      <w:pStyle w:val="afb"/>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811322">
    <w:pPr>
      <w:pStyle w:val="afb"/>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2" w:rsidRDefault="00811322">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6F863F"/>
    <w:multiLevelType w:val="singleLevel"/>
    <w:tmpl w:val="AD6F863F"/>
    <w:lvl w:ilvl="0">
      <w:start w:val="1"/>
      <w:numFmt w:val="decimal"/>
      <w:lvlText w:val="%1."/>
      <w:lvlJc w:val="left"/>
      <w:pPr>
        <w:tabs>
          <w:tab w:val="left" w:pos="312"/>
        </w:tabs>
      </w:pPr>
    </w:lvl>
  </w:abstractNum>
  <w:abstractNum w:abstractNumId="1" w15:restartNumberingAfterBreak="0">
    <w:nsid w:val="D21B4302"/>
    <w:multiLevelType w:val="singleLevel"/>
    <w:tmpl w:val="D21B4302"/>
    <w:lvl w:ilvl="0">
      <w:start w:val="2"/>
      <w:numFmt w:val="chineseCounting"/>
      <w:suff w:val="nothing"/>
      <w:lvlText w:val="%1、"/>
      <w:lvlJc w:val="left"/>
      <w:rPr>
        <w:rFonts w:hint="eastAsia"/>
      </w:r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0C34DE15"/>
    <w:multiLevelType w:val="singleLevel"/>
    <w:tmpl w:val="0C34DE15"/>
    <w:lvl w:ilvl="0">
      <w:start w:val="1"/>
      <w:numFmt w:val="decimal"/>
      <w:lvlText w:val="%1."/>
      <w:lvlJc w:val="left"/>
      <w:pPr>
        <w:tabs>
          <w:tab w:val="left" w:pos="312"/>
        </w:tabs>
      </w:pPr>
    </w:lvl>
  </w:abstractNum>
  <w:abstractNum w:abstractNumId="4" w15:restartNumberingAfterBreak="0">
    <w:nsid w:val="225A8346"/>
    <w:multiLevelType w:val="singleLevel"/>
    <w:tmpl w:val="225A8346"/>
    <w:lvl w:ilvl="0">
      <w:start w:val="1"/>
      <w:numFmt w:val="decimal"/>
      <w:lvlText w:val="%1."/>
      <w:lvlJc w:val="left"/>
      <w:pPr>
        <w:tabs>
          <w:tab w:val="left" w:pos="312"/>
        </w:tabs>
      </w:pPr>
    </w:lvl>
  </w:abstractNum>
  <w:abstractNum w:abstractNumId="5" w15:restartNumberingAfterBreak="0">
    <w:nsid w:val="37851DD6"/>
    <w:multiLevelType w:val="multilevel"/>
    <w:tmpl w:val="37851D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DD4552D"/>
    <w:multiLevelType w:val="singleLevel"/>
    <w:tmpl w:val="4DD4552D"/>
    <w:lvl w:ilvl="0">
      <w:start w:val="1"/>
      <w:numFmt w:val="decimal"/>
      <w:lvlText w:val="%1."/>
      <w:lvlJc w:val="left"/>
      <w:pPr>
        <w:tabs>
          <w:tab w:val="left" w:pos="312"/>
        </w:tabs>
      </w:pPr>
    </w:lvl>
  </w:abstractNum>
  <w:abstractNum w:abstractNumId="7" w15:restartNumberingAfterBreak="0">
    <w:nsid w:val="4E9E4C32"/>
    <w:multiLevelType w:val="singleLevel"/>
    <w:tmpl w:val="4E9E4C32"/>
    <w:lvl w:ilvl="0">
      <w:start w:val="1"/>
      <w:numFmt w:val="decimal"/>
      <w:suff w:val="nothing"/>
      <w:lvlText w:val="%1、"/>
      <w:lvlJc w:val="left"/>
    </w:lvl>
  </w:abstractNum>
  <w:abstractNum w:abstractNumId="8" w15:restartNumberingAfterBreak="0">
    <w:nsid w:val="79870643"/>
    <w:multiLevelType w:val="multilevel"/>
    <w:tmpl w:val="79870643"/>
    <w:lvl w:ilvl="0">
      <w:start w:val="1"/>
      <w:numFmt w:val="japaneseCounting"/>
      <w:lvlText w:val="%1、"/>
      <w:lvlJc w:val="left"/>
      <w:pPr>
        <w:ind w:left="500" w:hanging="5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8"/>
  </w:num>
  <w:num w:numId="3">
    <w:abstractNumId w:val="7"/>
  </w:num>
  <w:num w:numId="4">
    <w:abstractNumId w:val="0"/>
  </w:num>
  <w:num w:numId="5">
    <w:abstractNumId w:val="1"/>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yYjViNWZkMmJiZTk3YWExNjhhNDAwMDYxODE3YjMifQ=="/>
  </w:docVars>
  <w:rsids>
    <w:rsidRoot w:val="0D7C1565"/>
    <w:rsid w:val="BD1CA0D0"/>
    <w:rsid w:val="0000028E"/>
    <w:rsid w:val="000002F5"/>
    <w:rsid w:val="00001CF2"/>
    <w:rsid w:val="00004298"/>
    <w:rsid w:val="000111E2"/>
    <w:rsid w:val="00013371"/>
    <w:rsid w:val="00015365"/>
    <w:rsid w:val="000165E9"/>
    <w:rsid w:val="00021B3B"/>
    <w:rsid w:val="00023709"/>
    <w:rsid w:val="00025510"/>
    <w:rsid w:val="000268E0"/>
    <w:rsid w:val="000319D1"/>
    <w:rsid w:val="0003404B"/>
    <w:rsid w:val="0003689E"/>
    <w:rsid w:val="0004024E"/>
    <w:rsid w:val="00054013"/>
    <w:rsid w:val="00057067"/>
    <w:rsid w:val="00057515"/>
    <w:rsid w:val="00064B11"/>
    <w:rsid w:val="000653FD"/>
    <w:rsid w:val="00074062"/>
    <w:rsid w:val="00076E59"/>
    <w:rsid w:val="00083944"/>
    <w:rsid w:val="00084FA7"/>
    <w:rsid w:val="00090310"/>
    <w:rsid w:val="00090A48"/>
    <w:rsid w:val="00091B21"/>
    <w:rsid w:val="00095151"/>
    <w:rsid w:val="00097761"/>
    <w:rsid w:val="000A0465"/>
    <w:rsid w:val="000A5A7F"/>
    <w:rsid w:val="000B1BDC"/>
    <w:rsid w:val="000B7791"/>
    <w:rsid w:val="000C05BD"/>
    <w:rsid w:val="000C09A3"/>
    <w:rsid w:val="000C27F2"/>
    <w:rsid w:val="000D02EB"/>
    <w:rsid w:val="000D4C7D"/>
    <w:rsid w:val="000E3701"/>
    <w:rsid w:val="000E5FBA"/>
    <w:rsid w:val="000E7FAA"/>
    <w:rsid w:val="000F1448"/>
    <w:rsid w:val="000F3390"/>
    <w:rsid w:val="001010C2"/>
    <w:rsid w:val="00102F8A"/>
    <w:rsid w:val="00103DCB"/>
    <w:rsid w:val="00104F82"/>
    <w:rsid w:val="00105176"/>
    <w:rsid w:val="00111CAE"/>
    <w:rsid w:val="0011586D"/>
    <w:rsid w:val="00122D2F"/>
    <w:rsid w:val="001264D3"/>
    <w:rsid w:val="001305F5"/>
    <w:rsid w:val="00131A4D"/>
    <w:rsid w:val="00131E50"/>
    <w:rsid w:val="0013602B"/>
    <w:rsid w:val="00137B47"/>
    <w:rsid w:val="00141B67"/>
    <w:rsid w:val="001422AE"/>
    <w:rsid w:val="00143D84"/>
    <w:rsid w:val="001466CB"/>
    <w:rsid w:val="00160277"/>
    <w:rsid w:val="00162B94"/>
    <w:rsid w:val="001657EF"/>
    <w:rsid w:val="00166067"/>
    <w:rsid w:val="00166C6F"/>
    <w:rsid w:val="001671A0"/>
    <w:rsid w:val="0017738C"/>
    <w:rsid w:val="001778F8"/>
    <w:rsid w:val="00177C26"/>
    <w:rsid w:val="00180B52"/>
    <w:rsid w:val="001844C3"/>
    <w:rsid w:val="001877E4"/>
    <w:rsid w:val="00187864"/>
    <w:rsid w:val="00187B78"/>
    <w:rsid w:val="001925C3"/>
    <w:rsid w:val="00194E25"/>
    <w:rsid w:val="00195F5D"/>
    <w:rsid w:val="001A0303"/>
    <w:rsid w:val="001A2974"/>
    <w:rsid w:val="001A6E9C"/>
    <w:rsid w:val="001B2322"/>
    <w:rsid w:val="001B6AAD"/>
    <w:rsid w:val="001C3C02"/>
    <w:rsid w:val="001C7807"/>
    <w:rsid w:val="001D6CC7"/>
    <w:rsid w:val="001D7676"/>
    <w:rsid w:val="001D7FAD"/>
    <w:rsid w:val="001E2086"/>
    <w:rsid w:val="001E24D1"/>
    <w:rsid w:val="001E4878"/>
    <w:rsid w:val="001E5E00"/>
    <w:rsid w:val="001E76C8"/>
    <w:rsid w:val="001F0E5C"/>
    <w:rsid w:val="001F297A"/>
    <w:rsid w:val="001F41E0"/>
    <w:rsid w:val="001F4692"/>
    <w:rsid w:val="001F5D3A"/>
    <w:rsid w:val="001F6249"/>
    <w:rsid w:val="001F76CA"/>
    <w:rsid w:val="001F77D7"/>
    <w:rsid w:val="001F7BA8"/>
    <w:rsid w:val="00201B0B"/>
    <w:rsid w:val="0020221C"/>
    <w:rsid w:val="002026C5"/>
    <w:rsid w:val="0020361A"/>
    <w:rsid w:val="0021063F"/>
    <w:rsid w:val="002113CC"/>
    <w:rsid w:val="00212868"/>
    <w:rsid w:val="0021476A"/>
    <w:rsid w:val="00217300"/>
    <w:rsid w:val="00217975"/>
    <w:rsid w:val="00217C11"/>
    <w:rsid w:val="0022216B"/>
    <w:rsid w:val="00225D10"/>
    <w:rsid w:val="00227710"/>
    <w:rsid w:val="00227BA7"/>
    <w:rsid w:val="00230FBB"/>
    <w:rsid w:val="002312BC"/>
    <w:rsid w:val="00231CBA"/>
    <w:rsid w:val="0023531A"/>
    <w:rsid w:val="00236C0D"/>
    <w:rsid w:val="00237614"/>
    <w:rsid w:val="002405A7"/>
    <w:rsid w:val="002458CC"/>
    <w:rsid w:val="00246CE2"/>
    <w:rsid w:val="00252891"/>
    <w:rsid w:val="00253CD8"/>
    <w:rsid w:val="00254800"/>
    <w:rsid w:val="0025732B"/>
    <w:rsid w:val="002608FD"/>
    <w:rsid w:val="00260F57"/>
    <w:rsid w:val="00263481"/>
    <w:rsid w:val="002647EF"/>
    <w:rsid w:val="00270268"/>
    <w:rsid w:val="00285E09"/>
    <w:rsid w:val="00286F83"/>
    <w:rsid w:val="002907A6"/>
    <w:rsid w:val="00290EB0"/>
    <w:rsid w:val="00293596"/>
    <w:rsid w:val="00293DE9"/>
    <w:rsid w:val="0029559D"/>
    <w:rsid w:val="002955DD"/>
    <w:rsid w:val="002978CD"/>
    <w:rsid w:val="002A0580"/>
    <w:rsid w:val="002A37D8"/>
    <w:rsid w:val="002B32AF"/>
    <w:rsid w:val="002B5B3D"/>
    <w:rsid w:val="002C44D3"/>
    <w:rsid w:val="002C5922"/>
    <w:rsid w:val="002C6DEB"/>
    <w:rsid w:val="002C7727"/>
    <w:rsid w:val="002D2743"/>
    <w:rsid w:val="002D2DDF"/>
    <w:rsid w:val="002D61A7"/>
    <w:rsid w:val="002E15C5"/>
    <w:rsid w:val="002E1D7C"/>
    <w:rsid w:val="002E276D"/>
    <w:rsid w:val="002F07A2"/>
    <w:rsid w:val="002F1260"/>
    <w:rsid w:val="002F263E"/>
    <w:rsid w:val="002F3286"/>
    <w:rsid w:val="002F6F19"/>
    <w:rsid w:val="002F719F"/>
    <w:rsid w:val="002F7429"/>
    <w:rsid w:val="003024E5"/>
    <w:rsid w:val="00304509"/>
    <w:rsid w:val="00306165"/>
    <w:rsid w:val="00306F01"/>
    <w:rsid w:val="00307171"/>
    <w:rsid w:val="00311333"/>
    <w:rsid w:val="00311888"/>
    <w:rsid w:val="00311E96"/>
    <w:rsid w:val="00316274"/>
    <w:rsid w:val="00317C04"/>
    <w:rsid w:val="00317E53"/>
    <w:rsid w:val="0032197B"/>
    <w:rsid w:val="00322273"/>
    <w:rsid w:val="00322E38"/>
    <w:rsid w:val="003262E3"/>
    <w:rsid w:val="00332A29"/>
    <w:rsid w:val="003368B4"/>
    <w:rsid w:val="00343881"/>
    <w:rsid w:val="003476DD"/>
    <w:rsid w:val="00350B31"/>
    <w:rsid w:val="00352700"/>
    <w:rsid w:val="00356070"/>
    <w:rsid w:val="00356F88"/>
    <w:rsid w:val="003600AC"/>
    <w:rsid w:val="00362427"/>
    <w:rsid w:val="0037139A"/>
    <w:rsid w:val="00371694"/>
    <w:rsid w:val="00376802"/>
    <w:rsid w:val="00381942"/>
    <w:rsid w:val="00381A5E"/>
    <w:rsid w:val="00384E6A"/>
    <w:rsid w:val="00387468"/>
    <w:rsid w:val="00387C75"/>
    <w:rsid w:val="00391013"/>
    <w:rsid w:val="00391053"/>
    <w:rsid w:val="00396944"/>
    <w:rsid w:val="00397B27"/>
    <w:rsid w:val="003A166B"/>
    <w:rsid w:val="003A6EC8"/>
    <w:rsid w:val="003B0A6B"/>
    <w:rsid w:val="003B1B57"/>
    <w:rsid w:val="003B29DF"/>
    <w:rsid w:val="003C107F"/>
    <w:rsid w:val="003C3938"/>
    <w:rsid w:val="003C4D14"/>
    <w:rsid w:val="003D10BF"/>
    <w:rsid w:val="003D13F5"/>
    <w:rsid w:val="003D32A1"/>
    <w:rsid w:val="003D50E8"/>
    <w:rsid w:val="003E0907"/>
    <w:rsid w:val="003E10EC"/>
    <w:rsid w:val="003F0969"/>
    <w:rsid w:val="003F12C3"/>
    <w:rsid w:val="003F1985"/>
    <w:rsid w:val="003F4C91"/>
    <w:rsid w:val="003F550F"/>
    <w:rsid w:val="003F598A"/>
    <w:rsid w:val="003F5AD3"/>
    <w:rsid w:val="00401796"/>
    <w:rsid w:val="004028DE"/>
    <w:rsid w:val="00406C79"/>
    <w:rsid w:val="00407955"/>
    <w:rsid w:val="00411381"/>
    <w:rsid w:val="0041472E"/>
    <w:rsid w:val="00414C73"/>
    <w:rsid w:val="00417603"/>
    <w:rsid w:val="00420C07"/>
    <w:rsid w:val="00423B3B"/>
    <w:rsid w:val="00424768"/>
    <w:rsid w:val="00427628"/>
    <w:rsid w:val="004306BE"/>
    <w:rsid w:val="00433696"/>
    <w:rsid w:val="00442B03"/>
    <w:rsid w:val="004448BC"/>
    <w:rsid w:val="0045367B"/>
    <w:rsid w:val="00453EEA"/>
    <w:rsid w:val="00454BFD"/>
    <w:rsid w:val="00455291"/>
    <w:rsid w:val="004605D1"/>
    <w:rsid w:val="0046062C"/>
    <w:rsid w:val="0046137B"/>
    <w:rsid w:val="00462D6C"/>
    <w:rsid w:val="00465810"/>
    <w:rsid w:val="00473269"/>
    <w:rsid w:val="004737C7"/>
    <w:rsid w:val="00475342"/>
    <w:rsid w:val="004759E1"/>
    <w:rsid w:val="004769D3"/>
    <w:rsid w:val="00476A50"/>
    <w:rsid w:val="00476B47"/>
    <w:rsid w:val="00480CBF"/>
    <w:rsid w:val="004834D5"/>
    <w:rsid w:val="004839B6"/>
    <w:rsid w:val="00486B3D"/>
    <w:rsid w:val="00493183"/>
    <w:rsid w:val="004A316A"/>
    <w:rsid w:val="004A325B"/>
    <w:rsid w:val="004A4FC5"/>
    <w:rsid w:val="004A76C0"/>
    <w:rsid w:val="004B14C2"/>
    <w:rsid w:val="004B17F3"/>
    <w:rsid w:val="004B368F"/>
    <w:rsid w:val="004B3C35"/>
    <w:rsid w:val="004C359E"/>
    <w:rsid w:val="004C4EE1"/>
    <w:rsid w:val="004C5456"/>
    <w:rsid w:val="004C7117"/>
    <w:rsid w:val="004C7431"/>
    <w:rsid w:val="004D309A"/>
    <w:rsid w:val="004D3118"/>
    <w:rsid w:val="004D35EB"/>
    <w:rsid w:val="004E12A5"/>
    <w:rsid w:val="004E2FCD"/>
    <w:rsid w:val="004E4F92"/>
    <w:rsid w:val="004E697F"/>
    <w:rsid w:val="004F2FEC"/>
    <w:rsid w:val="004F34C7"/>
    <w:rsid w:val="004F4B0D"/>
    <w:rsid w:val="004F5524"/>
    <w:rsid w:val="00500173"/>
    <w:rsid w:val="00500DE3"/>
    <w:rsid w:val="00501D25"/>
    <w:rsid w:val="00501F6B"/>
    <w:rsid w:val="005026A6"/>
    <w:rsid w:val="00511C68"/>
    <w:rsid w:val="00515166"/>
    <w:rsid w:val="00515CEB"/>
    <w:rsid w:val="00515D38"/>
    <w:rsid w:val="00516364"/>
    <w:rsid w:val="00520080"/>
    <w:rsid w:val="005204AA"/>
    <w:rsid w:val="005251CB"/>
    <w:rsid w:val="005310F8"/>
    <w:rsid w:val="0053137C"/>
    <w:rsid w:val="00533155"/>
    <w:rsid w:val="00541779"/>
    <w:rsid w:val="0054400D"/>
    <w:rsid w:val="005453D0"/>
    <w:rsid w:val="00546834"/>
    <w:rsid w:val="005524FC"/>
    <w:rsid w:val="005575AA"/>
    <w:rsid w:val="00565A16"/>
    <w:rsid w:val="00566D33"/>
    <w:rsid w:val="0057413B"/>
    <w:rsid w:val="00575AD3"/>
    <w:rsid w:val="00580E2F"/>
    <w:rsid w:val="00582199"/>
    <w:rsid w:val="0058434C"/>
    <w:rsid w:val="005874B1"/>
    <w:rsid w:val="00592210"/>
    <w:rsid w:val="00592E71"/>
    <w:rsid w:val="005974D5"/>
    <w:rsid w:val="005A0B61"/>
    <w:rsid w:val="005A0F8C"/>
    <w:rsid w:val="005A4D5D"/>
    <w:rsid w:val="005B6792"/>
    <w:rsid w:val="005C49AF"/>
    <w:rsid w:val="005D0BA6"/>
    <w:rsid w:val="005D1A1B"/>
    <w:rsid w:val="005D459F"/>
    <w:rsid w:val="005D4910"/>
    <w:rsid w:val="005D5357"/>
    <w:rsid w:val="005D5843"/>
    <w:rsid w:val="005E313D"/>
    <w:rsid w:val="005E5646"/>
    <w:rsid w:val="005E6205"/>
    <w:rsid w:val="005F048A"/>
    <w:rsid w:val="005F0AA0"/>
    <w:rsid w:val="005F450E"/>
    <w:rsid w:val="005F4F73"/>
    <w:rsid w:val="005F6435"/>
    <w:rsid w:val="005F7AFC"/>
    <w:rsid w:val="00606155"/>
    <w:rsid w:val="00606437"/>
    <w:rsid w:val="00606C91"/>
    <w:rsid w:val="006110D1"/>
    <w:rsid w:val="00611919"/>
    <w:rsid w:val="006139CD"/>
    <w:rsid w:val="006152C7"/>
    <w:rsid w:val="00615BDA"/>
    <w:rsid w:val="00615D1B"/>
    <w:rsid w:val="00620C32"/>
    <w:rsid w:val="00622539"/>
    <w:rsid w:val="00625C89"/>
    <w:rsid w:val="00625F7E"/>
    <w:rsid w:val="006276DA"/>
    <w:rsid w:val="00635ABB"/>
    <w:rsid w:val="00636083"/>
    <w:rsid w:val="00640AFB"/>
    <w:rsid w:val="00641374"/>
    <w:rsid w:val="006422A9"/>
    <w:rsid w:val="00643760"/>
    <w:rsid w:val="006461AF"/>
    <w:rsid w:val="00647B29"/>
    <w:rsid w:val="00656811"/>
    <w:rsid w:val="00657390"/>
    <w:rsid w:val="006635E4"/>
    <w:rsid w:val="006649C6"/>
    <w:rsid w:val="0066571B"/>
    <w:rsid w:val="0066590E"/>
    <w:rsid w:val="00667128"/>
    <w:rsid w:val="00670028"/>
    <w:rsid w:val="006717E1"/>
    <w:rsid w:val="00673196"/>
    <w:rsid w:val="006741A2"/>
    <w:rsid w:val="00677B3A"/>
    <w:rsid w:val="006841DF"/>
    <w:rsid w:val="00687609"/>
    <w:rsid w:val="006876F5"/>
    <w:rsid w:val="00692744"/>
    <w:rsid w:val="00693AC4"/>
    <w:rsid w:val="00693DD2"/>
    <w:rsid w:val="00694BE1"/>
    <w:rsid w:val="00695133"/>
    <w:rsid w:val="00696055"/>
    <w:rsid w:val="006A1837"/>
    <w:rsid w:val="006A31EB"/>
    <w:rsid w:val="006A717A"/>
    <w:rsid w:val="006B184F"/>
    <w:rsid w:val="006B3FFD"/>
    <w:rsid w:val="006B5B8F"/>
    <w:rsid w:val="006B79D0"/>
    <w:rsid w:val="006C0664"/>
    <w:rsid w:val="006C2DAC"/>
    <w:rsid w:val="006C3CF6"/>
    <w:rsid w:val="006C59F3"/>
    <w:rsid w:val="006C6126"/>
    <w:rsid w:val="006D1433"/>
    <w:rsid w:val="006D2B80"/>
    <w:rsid w:val="006D40CD"/>
    <w:rsid w:val="006E1044"/>
    <w:rsid w:val="006E350A"/>
    <w:rsid w:val="006E5A50"/>
    <w:rsid w:val="006F0606"/>
    <w:rsid w:val="006F2A55"/>
    <w:rsid w:val="006F2CA4"/>
    <w:rsid w:val="006F4847"/>
    <w:rsid w:val="006F4F71"/>
    <w:rsid w:val="006F5657"/>
    <w:rsid w:val="00701E79"/>
    <w:rsid w:val="0070263E"/>
    <w:rsid w:val="007057CC"/>
    <w:rsid w:val="0071134F"/>
    <w:rsid w:val="0071220C"/>
    <w:rsid w:val="00712A0F"/>
    <w:rsid w:val="00715921"/>
    <w:rsid w:val="007162AE"/>
    <w:rsid w:val="00716BAB"/>
    <w:rsid w:val="00722922"/>
    <w:rsid w:val="00722E0F"/>
    <w:rsid w:val="007368FA"/>
    <w:rsid w:val="00737134"/>
    <w:rsid w:val="00740339"/>
    <w:rsid w:val="00741356"/>
    <w:rsid w:val="007431BB"/>
    <w:rsid w:val="007460DB"/>
    <w:rsid w:val="00746CFA"/>
    <w:rsid w:val="00746DF7"/>
    <w:rsid w:val="007477A6"/>
    <w:rsid w:val="00750D00"/>
    <w:rsid w:val="00756049"/>
    <w:rsid w:val="007578A2"/>
    <w:rsid w:val="00757921"/>
    <w:rsid w:val="00762766"/>
    <w:rsid w:val="0076299D"/>
    <w:rsid w:val="007713C1"/>
    <w:rsid w:val="00776F32"/>
    <w:rsid w:val="00777754"/>
    <w:rsid w:val="007779C3"/>
    <w:rsid w:val="007802EE"/>
    <w:rsid w:val="007829D0"/>
    <w:rsid w:val="007875DE"/>
    <w:rsid w:val="00794CFA"/>
    <w:rsid w:val="00796623"/>
    <w:rsid w:val="00797107"/>
    <w:rsid w:val="007A0185"/>
    <w:rsid w:val="007A0ED0"/>
    <w:rsid w:val="007A59EB"/>
    <w:rsid w:val="007A5EE3"/>
    <w:rsid w:val="007B2F43"/>
    <w:rsid w:val="007B352D"/>
    <w:rsid w:val="007B793B"/>
    <w:rsid w:val="007C0A29"/>
    <w:rsid w:val="007C5768"/>
    <w:rsid w:val="007C760F"/>
    <w:rsid w:val="007D12E3"/>
    <w:rsid w:val="007D13B9"/>
    <w:rsid w:val="007D242E"/>
    <w:rsid w:val="007D6534"/>
    <w:rsid w:val="007D66F5"/>
    <w:rsid w:val="007E3231"/>
    <w:rsid w:val="007E68D2"/>
    <w:rsid w:val="007E6F9E"/>
    <w:rsid w:val="007F74E5"/>
    <w:rsid w:val="007F7848"/>
    <w:rsid w:val="007F7D1C"/>
    <w:rsid w:val="00801115"/>
    <w:rsid w:val="00801859"/>
    <w:rsid w:val="00801B5D"/>
    <w:rsid w:val="00803713"/>
    <w:rsid w:val="00803A61"/>
    <w:rsid w:val="00811322"/>
    <w:rsid w:val="00811E00"/>
    <w:rsid w:val="00811E3F"/>
    <w:rsid w:val="00814A33"/>
    <w:rsid w:val="00821489"/>
    <w:rsid w:val="00822138"/>
    <w:rsid w:val="00825C56"/>
    <w:rsid w:val="00826245"/>
    <w:rsid w:val="00827A19"/>
    <w:rsid w:val="00831445"/>
    <w:rsid w:val="0083144D"/>
    <w:rsid w:val="00831C70"/>
    <w:rsid w:val="0083226B"/>
    <w:rsid w:val="00832A92"/>
    <w:rsid w:val="0084012D"/>
    <w:rsid w:val="00840A86"/>
    <w:rsid w:val="00844698"/>
    <w:rsid w:val="008502A4"/>
    <w:rsid w:val="0085221B"/>
    <w:rsid w:val="00854F4C"/>
    <w:rsid w:val="00855DCE"/>
    <w:rsid w:val="008564B7"/>
    <w:rsid w:val="0085730F"/>
    <w:rsid w:val="008579E9"/>
    <w:rsid w:val="00860EE9"/>
    <w:rsid w:val="00862976"/>
    <w:rsid w:val="008669D1"/>
    <w:rsid w:val="00866D39"/>
    <w:rsid w:val="00867EDF"/>
    <w:rsid w:val="008762A3"/>
    <w:rsid w:val="008765C6"/>
    <w:rsid w:val="00881AC7"/>
    <w:rsid w:val="0088232E"/>
    <w:rsid w:val="008825FC"/>
    <w:rsid w:val="00883FAC"/>
    <w:rsid w:val="00895CEB"/>
    <w:rsid w:val="00895E1C"/>
    <w:rsid w:val="00896585"/>
    <w:rsid w:val="008A07D0"/>
    <w:rsid w:val="008A3C02"/>
    <w:rsid w:val="008A473D"/>
    <w:rsid w:val="008A74D0"/>
    <w:rsid w:val="008B2ADD"/>
    <w:rsid w:val="008B33C1"/>
    <w:rsid w:val="008B3E64"/>
    <w:rsid w:val="008B51FA"/>
    <w:rsid w:val="008B71D7"/>
    <w:rsid w:val="008C1CE8"/>
    <w:rsid w:val="008C6205"/>
    <w:rsid w:val="008C6547"/>
    <w:rsid w:val="008C71A2"/>
    <w:rsid w:val="008C7553"/>
    <w:rsid w:val="008C7732"/>
    <w:rsid w:val="008D16E1"/>
    <w:rsid w:val="008D4568"/>
    <w:rsid w:val="008D4DA4"/>
    <w:rsid w:val="008D58F5"/>
    <w:rsid w:val="008E54EA"/>
    <w:rsid w:val="008F1AAD"/>
    <w:rsid w:val="008F32E3"/>
    <w:rsid w:val="008F5BC5"/>
    <w:rsid w:val="008F7F16"/>
    <w:rsid w:val="00902185"/>
    <w:rsid w:val="00903845"/>
    <w:rsid w:val="0090391D"/>
    <w:rsid w:val="00904EF8"/>
    <w:rsid w:val="00905061"/>
    <w:rsid w:val="00906AE8"/>
    <w:rsid w:val="00906FC1"/>
    <w:rsid w:val="009108A3"/>
    <w:rsid w:val="009120E6"/>
    <w:rsid w:val="0091568A"/>
    <w:rsid w:val="00917D43"/>
    <w:rsid w:val="00922074"/>
    <w:rsid w:val="00923659"/>
    <w:rsid w:val="00925D32"/>
    <w:rsid w:val="0093431C"/>
    <w:rsid w:val="00940D5B"/>
    <w:rsid w:val="009507E7"/>
    <w:rsid w:val="00951E51"/>
    <w:rsid w:val="00953344"/>
    <w:rsid w:val="00953DB6"/>
    <w:rsid w:val="00957FEF"/>
    <w:rsid w:val="009648C1"/>
    <w:rsid w:val="00976DA1"/>
    <w:rsid w:val="00977C0A"/>
    <w:rsid w:val="00981D70"/>
    <w:rsid w:val="00984319"/>
    <w:rsid w:val="00985985"/>
    <w:rsid w:val="009867D5"/>
    <w:rsid w:val="00986A9F"/>
    <w:rsid w:val="00992C96"/>
    <w:rsid w:val="00993D28"/>
    <w:rsid w:val="009A0073"/>
    <w:rsid w:val="009A276D"/>
    <w:rsid w:val="009A31E7"/>
    <w:rsid w:val="009A46F0"/>
    <w:rsid w:val="009A6BB2"/>
    <w:rsid w:val="009B463F"/>
    <w:rsid w:val="009B5761"/>
    <w:rsid w:val="009B661C"/>
    <w:rsid w:val="009D046A"/>
    <w:rsid w:val="009D166C"/>
    <w:rsid w:val="009D23DA"/>
    <w:rsid w:val="009D286D"/>
    <w:rsid w:val="009D63F5"/>
    <w:rsid w:val="009E149F"/>
    <w:rsid w:val="009E5DD9"/>
    <w:rsid w:val="009E6658"/>
    <w:rsid w:val="009E6F07"/>
    <w:rsid w:val="009E7C3A"/>
    <w:rsid w:val="009F2556"/>
    <w:rsid w:val="009F4738"/>
    <w:rsid w:val="00A01147"/>
    <w:rsid w:val="00A036C2"/>
    <w:rsid w:val="00A03766"/>
    <w:rsid w:val="00A072E4"/>
    <w:rsid w:val="00A07908"/>
    <w:rsid w:val="00A07973"/>
    <w:rsid w:val="00A12649"/>
    <w:rsid w:val="00A14E49"/>
    <w:rsid w:val="00A21B37"/>
    <w:rsid w:val="00A225D8"/>
    <w:rsid w:val="00A26983"/>
    <w:rsid w:val="00A30F73"/>
    <w:rsid w:val="00A3113F"/>
    <w:rsid w:val="00A357F9"/>
    <w:rsid w:val="00A42BD8"/>
    <w:rsid w:val="00A44539"/>
    <w:rsid w:val="00A501EF"/>
    <w:rsid w:val="00A52C82"/>
    <w:rsid w:val="00A53205"/>
    <w:rsid w:val="00A57C6B"/>
    <w:rsid w:val="00A61ED3"/>
    <w:rsid w:val="00A65F16"/>
    <w:rsid w:val="00A66E31"/>
    <w:rsid w:val="00A677F4"/>
    <w:rsid w:val="00A67B9C"/>
    <w:rsid w:val="00A7071B"/>
    <w:rsid w:val="00A80BE1"/>
    <w:rsid w:val="00A8213B"/>
    <w:rsid w:val="00A836F2"/>
    <w:rsid w:val="00A87A91"/>
    <w:rsid w:val="00A902AD"/>
    <w:rsid w:val="00A91B0C"/>
    <w:rsid w:val="00A97C15"/>
    <w:rsid w:val="00AA1A23"/>
    <w:rsid w:val="00AA1CF0"/>
    <w:rsid w:val="00AA2CFF"/>
    <w:rsid w:val="00AA5BC4"/>
    <w:rsid w:val="00AB3123"/>
    <w:rsid w:val="00AB5AD4"/>
    <w:rsid w:val="00AC3230"/>
    <w:rsid w:val="00AC588C"/>
    <w:rsid w:val="00AC58A9"/>
    <w:rsid w:val="00AD4894"/>
    <w:rsid w:val="00AD68F5"/>
    <w:rsid w:val="00AD7428"/>
    <w:rsid w:val="00AE0E7A"/>
    <w:rsid w:val="00AE2343"/>
    <w:rsid w:val="00AE50E3"/>
    <w:rsid w:val="00AE6FE8"/>
    <w:rsid w:val="00AE7380"/>
    <w:rsid w:val="00AF13E0"/>
    <w:rsid w:val="00AF1F7D"/>
    <w:rsid w:val="00AF518C"/>
    <w:rsid w:val="00AF53FD"/>
    <w:rsid w:val="00AF5D04"/>
    <w:rsid w:val="00B00328"/>
    <w:rsid w:val="00B0131C"/>
    <w:rsid w:val="00B028F5"/>
    <w:rsid w:val="00B030BC"/>
    <w:rsid w:val="00B03776"/>
    <w:rsid w:val="00B03B21"/>
    <w:rsid w:val="00B1199A"/>
    <w:rsid w:val="00B13F0F"/>
    <w:rsid w:val="00B1461A"/>
    <w:rsid w:val="00B21C9D"/>
    <w:rsid w:val="00B2656A"/>
    <w:rsid w:val="00B3093D"/>
    <w:rsid w:val="00B501AB"/>
    <w:rsid w:val="00B517E0"/>
    <w:rsid w:val="00B5439C"/>
    <w:rsid w:val="00B6009A"/>
    <w:rsid w:val="00B6119C"/>
    <w:rsid w:val="00B615B3"/>
    <w:rsid w:val="00B61F82"/>
    <w:rsid w:val="00B65204"/>
    <w:rsid w:val="00B70F28"/>
    <w:rsid w:val="00B71AA8"/>
    <w:rsid w:val="00B732A2"/>
    <w:rsid w:val="00B8199F"/>
    <w:rsid w:val="00B83E81"/>
    <w:rsid w:val="00B84062"/>
    <w:rsid w:val="00B856F9"/>
    <w:rsid w:val="00B908CE"/>
    <w:rsid w:val="00B90ADD"/>
    <w:rsid w:val="00B92E65"/>
    <w:rsid w:val="00B94064"/>
    <w:rsid w:val="00B94D3E"/>
    <w:rsid w:val="00B94F6E"/>
    <w:rsid w:val="00B95A79"/>
    <w:rsid w:val="00BA02CC"/>
    <w:rsid w:val="00BA2EB9"/>
    <w:rsid w:val="00BA4B17"/>
    <w:rsid w:val="00BA7327"/>
    <w:rsid w:val="00BA7C21"/>
    <w:rsid w:val="00BB0C4C"/>
    <w:rsid w:val="00BB12DB"/>
    <w:rsid w:val="00BB6CA1"/>
    <w:rsid w:val="00BC7202"/>
    <w:rsid w:val="00BC7E5C"/>
    <w:rsid w:val="00BD1D2A"/>
    <w:rsid w:val="00BD7B5F"/>
    <w:rsid w:val="00BE3400"/>
    <w:rsid w:val="00BE5F4A"/>
    <w:rsid w:val="00BF1277"/>
    <w:rsid w:val="00BF25A9"/>
    <w:rsid w:val="00BF34FF"/>
    <w:rsid w:val="00BF5C7F"/>
    <w:rsid w:val="00BF7599"/>
    <w:rsid w:val="00C134CB"/>
    <w:rsid w:val="00C13A73"/>
    <w:rsid w:val="00C1409B"/>
    <w:rsid w:val="00C14497"/>
    <w:rsid w:val="00C26226"/>
    <w:rsid w:val="00C361D6"/>
    <w:rsid w:val="00C40331"/>
    <w:rsid w:val="00C40C4C"/>
    <w:rsid w:val="00C431A6"/>
    <w:rsid w:val="00C4577E"/>
    <w:rsid w:val="00C470E0"/>
    <w:rsid w:val="00C475B9"/>
    <w:rsid w:val="00C503C9"/>
    <w:rsid w:val="00C509A3"/>
    <w:rsid w:val="00C52D97"/>
    <w:rsid w:val="00C5567D"/>
    <w:rsid w:val="00C60528"/>
    <w:rsid w:val="00C60F66"/>
    <w:rsid w:val="00C65CFE"/>
    <w:rsid w:val="00C6683F"/>
    <w:rsid w:val="00C74B9C"/>
    <w:rsid w:val="00C74EEA"/>
    <w:rsid w:val="00C7563C"/>
    <w:rsid w:val="00C80231"/>
    <w:rsid w:val="00C80451"/>
    <w:rsid w:val="00C80B61"/>
    <w:rsid w:val="00C81982"/>
    <w:rsid w:val="00C82C76"/>
    <w:rsid w:val="00C8338B"/>
    <w:rsid w:val="00C833E9"/>
    <w:rsid w:val="00C8418B"/>
    <w:rsid w:val="00C859C4"/>
    <w:rsid w:val="00C869DC"/>
    <w:rsid w:val="00C93EC8"/>
    <w:rsid w:val="00CA0517"/>
    <w:rsid w:val="00CA30E2"/>
    <w:rsid w:val="00CB0F32"/>
    <w:rsid w:val="00CB1D61"/>
    <w:rsid w:val="00CB265C"/>
    <w:rsid w:val="00CB27AD"/>
    <w:rsid w:val="00CC1C01"/>
    <w:rsid w:val="00CC260C"/>
    <w:rsid w:val="00CC272B"/>
    <w:rsid w:val="00CC30C5"/>
    <w:rsid w:val="00CC3F3F"/>
    <w:rsid w:val="00CC43E3"/>
    <w:rsid w:val="00CC5E17"/>
    <w:rsid w:val="00CD15CF"/>
    <w:rsid w:val="00CD1767"/>
    <w:rsid w:val="00CD5BC2"/>
    <w:rsid w:val="00CD63C3"/>
    <w:rsid w:val="00CE29E5"/>
    <w:rsid w:val="00CE3127"/>
    <w:rsid w:val="00CF0522"/>
    <w:rsid w:val="00CF1D5B"/>
    <w:rsid w:val="00CF47B9"/>
    <w:rsid w:val="00CF4F9C"/>
    <w:rsid w:val="00D01C93"/>
    <w:rsid w:val="00D04AED"/>
    <w:rsid w:val="00D04C85"/>
    <w:rsid w:val="00D06033"/>
    <w:rsid w:val="00D06C44"/>
    <w:rsid w:val="00D1257E"/>
    <w:rsid w:val="00D16CB1"/>
    <w:rsid w:val="00D23818"/>
    <w:rsid w:val="00D23C42"/>
    <w:rsid w:val="00D31DB6"/>
    <w:rsid w:val="00D32A91"/>
    <w:rsid w:val="00D35085"/>
    <w:rsid w:val="00D35B67"/>
    <w:rsid w:val="00D43A5D"/>
    <w:rsid w:val="00D46D0B"/>
    <w:rsid w:val="00D5430A"/>
    <w:rsid w:val="00D64733"/>
    <w:rsid w:val="00D64BDD"/>
    <w:rsid w:val="00D67D46"/>
    <w:rsid w:val="00D77436"/>
    <w:rsid w:val="00D81844"/>
    <w:rsid w:val="00D907CF"/>
    <w:rsid w:val="00D921E4"/>
    <w:rsid w:val="00D954B6"/>
    <w:rsid w:val="00D957EB"/>
    <w:rsid w:val="00DA212D"/>
    <w:rsid w:val="00DA5781"/>
    <w:rsid w:val="00DA5990"/>
    <w:rsid w:val="00DB14E6"/>
    <w:rsid w:val="00DB2F1B"/>
    <w:rsid w:val="00DB7FEC"/>
    <w:rsid w:val="00DC2115"/>
    <w:rsid w:val="00DC6519"/>
    <w:rsid w:val="00DC73A5"/>
    <w:rsid w:val="00DD18CF"/>
    <w:rsid w:val="00DD2B49"/>
    <w:rsid w:val="00DD6766"/>
    <w:rsid w:val="00DD740B"/>
    <w:rsid w:val="00DD7827"/>
    <w:rsid w:val="00DD7E76"/>
    <w:rsid w:val="00DF2779"/>
    <w:rsid w:val="00DF2917"/>
    <w:rsid w:val="00DF3002"/>
    <w:rsid w:val="00DF3134"/>
    <w:rsid w:val="00DF5E22"/>
    <w:rsid w:val="00E007E5"/>
    <w:rsid w:val="00E01BAA"/>
    <w:rsid w:val="00E14CD7"/>
    <w:rsid w:val="00E16148"/>
    <w:rsid w:val="00E23456"/>
    <w:rsid w:val="00E320F1"/>
    <w:rsid w:val="00E346EE"/>
    <w:rsid w:val="00E44A7C"/>
    <w:rsid w:val="00E464AE"/>
    <w:rsid w:val="00E46A51"/>
    <w:rsid w:val="00E473CB"/>
    <w:rsid w:val="00E50220"/>
    <w:rsid w:val="00E5371F"/>
    <w:rsid w:val="00E54337"/>
    <w:rsid w:val="00E5636B"/>
    <w:rsid w:val="00E636C9"/>
    <w:rsid w:val="00E63CD2"/>
    <w:rsid w:val="00E651A8"/>
    <w:rsid w:val="00E667FA"/>
    <w:rsid w:val="00E7370D"/>
    <w:rsid w:val="00E759D0"/>
    <w:rsid w:val="00E75D43"/>
    <w:rsid w:val="00E77324"/>
    <w:rsid w:val="00E800B0"/>
    <w:rsid w:val="00E81BC5"/>
    <w:rsid w:val="00E86FEC"/>
    <w:rsid w:val="00E87961"/>
    <w:rsid w:val="00E93B74"/>
    <w:rsid w:val="00E94DB1"/>
    <w:rsid w:val="00E96C0B"/>
    <w:rsid w:val="00EA1B73"/>
    <w:rsid w:val="00EA33F0"/>
    <w:rsid w:val="00EA3482"/>
    <w:rsid w:val="00EA5692"/>
    <w:rsid w:val="00EA58BB"/>
    <w:rsid w:val="00EA6537"/>
    <w:rsid w:val="00EB021F"/>
    <w:rsid w:val="00EB304A"/>
    <w:rsid w:val="00EB3C63"/>
    <w:rsid w:val="00EB57B6"/>
    <w:rsid w:val="00EC1D17"/>
    <w:rsid w:val="00EC3DB4"/>
    <w:rsid w:val="00EC5D11"/>
    <w:rsid w:val="00ED00A8"/>
    <w:rsid w:val="00ED1FE0"/>
    <w:rsid w:val="00ED69F4"/>
    <w:rsid w:val="00ED7CEC"/>
    <w:rsid w:val="00EF1A2C"/>
    <w:rsid w:val="00EF52E4"/>
    <w:rsid w:val="00F01C55"/>
    <w:rsid w:val="00F02584"/>
    <w:rsid w:val="00F043FF"/>
    <w:rsid w:val="00F05DFB"/>
    <w:rsid w:val="00F06297"/>
    <w:rsid w:val="00F1255E"/>
    <w:rsid w:val="00F242DD"/>
    <w:rsid w:val="00F249E5"/>
    <w:rsid w:val="00F30029"/>
    <w:rsid w:val="00F30B4B"/>
    <w:rsid w:val="00F318AC"/>
    <w:rsid w:val="00F31EE7"/>
    <w:rsid w:val="00F34339"/>
    <w:rsid w:val="00F356B3"/>
    <w:rsid w:val="00F42698"/>
    <w:rsid w:val="00F42C20"/>
    <w:rsid w:val="00F43ABB"/>
    <w:rsid w:val="00F469AF"/>
    <w:rsid w:val="00F501AE"/>
    <w:rsid w:val="00F50659"/>
    <w:rsid w:val="00F52145"/>
    <w:rsid w:val="00F62576"/>
    <w:rsid w:val="00F63F43"/>
    <w:rsid w:val="00F6528E"/>
    <w:rsid w:val="00F65E1A"/>
    <w:rsid w:val="00F6697A"/>
    <w:rsid w:val="00F66CC5"/>
    <w:rsid w:val="00F764FB"/>
    <w:rsid w:val="00F7767B"/>
    <w:rsid w:val="00F80AC8"/>
    <w:rsid w:val="00F810D3"/>
    <w:rsid w:val="00F81131"/>
    <w:rsid w:val="00F83161"/>
    <w:rsid w:val="00F83D5C"/>
    <w:rsid w:val="00F94758"/>
    <w:rsid w:val="00F9616D"/>
    <w:rsid w:val="00F964DA"/>
    <w:rsid w:val="00FA51DF"/>
    <w:rsid w:val="00FA6C42"/>
    <w:rsid w:val="00FB216E"/>
    <w:rsid w:val="00FB4E74"/>
    <w:rsid w:val="00FB5662"/>
    <w:rsid w:val="00FB5ED4"/>
    <w:rsid w:val="00FB6F57"/>
    <w:rsid w:val="00FC0A2B"/>
    <w:rsid w:val="00FC2C6D"/>
    <w:rsid w:val="00FC42EB"/>
    <w:rsid w:val="00FC54DE"/>
    <w:rsid w:val="00FC5FAF"/>
    <w:rsid w:val="00FC79B5"/>
    <w:rsid w:val="00FD30EA"/>
    <w:rsid w:val="00FD49EE"/>
    <w:rsid w:val="00FE30AE"/>
    <w:rsid w:val="00FF0013"/>
    <w:rsid w:val="00FF0593"/>
    <w:rsid w:val="00FF5203"/>
    <w:rsid w:val="00FF643D"/>
    <w:rsid w:val="00FF69BC"/>
    <w:rsid w:val="01D74F0B"/>
    <w:rsid w:val="038B038F"/>
    <w:rsid w:val="04271DE6"/>
    <w:rsid w:val="04EC4C7D"/>
    <w:rsid w:val="05D75816"/>
    <w:rsid w:val="07F2492B"/>
    <w:rsid w:val="093166B1"/>
    <w:rsid w:val="095D5673"/>
    <w:rsid w:val="0A677A63"/>
    <w:rsid w:val="0B00647E"/>
    <w:rsid w:val="0BCE623A"/>
    <w:rsid w:val="0D7C1565"/>
    <w:rsid w:val="0E0324AF"/>
    <w:rsid w:val="103B02B8"/>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414938"/>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60C7C10"/>
    <w:rsid w:val="5707359B"/>
    <w:rsid w:val="5B204297"/>
    <w:rsid w:val="5C923BA2"/>
    <w:rsid w:val="5E260FD8"/>
    <w:rsid w:val="5FAC7154"/>
    <w:rsid w:val="60B01068"/>
    <w:rsid w:val="60D462BC"/>
    <w:rsid w:val="62C83EDB"/>
    <w:rsid w:val="641866B6"/>
    <w:rsid w:val="65B966DB"/>
    <w:rsid w:val="65CF7093"/>
    <w:rsid w:val="65EA2186"/>
    <w:rsid w:val="69B462C1"/>
    <w:rsid w:val="6B7A4FA3"/>
    <w:rsid w:val="6E972945"/>
    <w:rsid w:val="6F4F2D84"/>
    <w:rsid w:val="701C3C0F"/>
    <w:rsid w:val="70394BAE"/>
    <w:rsid w:val="70D87962"/>
    <w:rsid w:val="71236853"/>
    <w:rsid w:val="71EA0329"/>
    <w:rsid w:val="74F6428F"/>
    <w:rsid w:val="770260D8"/>
    <w:rsid w:val="777A26D0"/>
    <w:rsid w:val="77A5060F"/>
    <w:rsid w:val="77BC476B"/>
    <w:rsid w:val="786950AA"/>
    <w:rsid w:val="78F1210B"/>
    <w:rsid w:val="7CEA63A1"/>
    <w:rsid w:val="7D6F2681"/>
    <w:rsid w:val="7EEF1970"/>
    <w:rsid w:val="7F5B24FB"/>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A1F038D"/>
  <w15:docId w15:val="{77378478-073C-4C39-BD81-431A2CE2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uiPriority="0" w:qFormat="1"/>
    <w:lsdException w:name="List Number 5" w:locked="1" w:semiHidden="1" w:unhideWhenUsed="1"/>
    <w:lsdException w:name="Title" w:uiPriority="2" w:qFormat="1"/>
    <w:lsdException w:name="Closing" w:locked="1" w:semiHidden="1" w:unhideWhenUsed="1"/>
    <w:lsdException w:name="Signature" w:locked="1" w:semiHidden="1" w:unhideWhenUsed="1"/>
    <w:lsdException w:name="Default Paragraph Font" w:semiHidden="1" w:uiPriority="1" w:unhideWhenUsed="1"/>
    <w:lsdException w:name="Body Text" w:uiPriority="1" w:qFormat="1"/>
    <w:lsdException w:name="Body Text Indent" w:uiPriority="0" w:qFormat="1"/>
    <w:lsdException w:name="List Continue" w:locked="1" w:semiHidden="1" w:unhideWhenUsed="1"/>
    <w:lsdException w:name="List Continue 2" w:locked="1"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uiPriority="0" w:qFormat="1"/>
    <w:lsdException w:name="Date" w:locked="1" w:qFormat="1"/>
    <w:lsdException w:name="Body Text First Indent" w:uiPriority="0" w:qFormat="1"/>
    <w:lsdException w:name="Body Text First Indent 2"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uiPriority="0" w:unhideWhenUsed="1" w:qFormat="1"/>
    <w:lsdException w:name="Hyperlink" w:qFormat="1"/>
    <w:lsdException w:name="FollowedHyperlink" w:locked="1" w:qFormat="1"/>
    <w:lsdException w:name="Strong" w:uiPriority="22" w:qFormat="1"/>
    <w:lsdException w:name="Emphasis"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qFormat="1"/>
    <w:lsdException w:name="HTML Typewriter" w:locked="1" w:semiHidden="1" w:unhideWhenUsed="1"/>
    <w:lsdException w:name="HTML Variable" w:locked="1"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0">
    <w:name w:val="heading 4"/>
    <w:basedOn w:val="a"/>
    <w:next w:val="a"/>
    <w:link w:val="41"/>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qFormat/>
    <w:pPr>
      <w:keepNext/>
      <w:keepLines/>
      <w:tabs>
        <w:tab w:val="left" w:pos="560"/>
      </w:tabs>
      <w:spacing w:before="240" w:after="120"/>
      <w:jc w:val="left"/>
      <w:outlineLvl w:val="4"/>
    </w:pPr>
    <w:rPr>
      <w:b/>
      <w:bCs/>
      <w:kern w:val="0"/>
    </w:rPr>
  </w:style>
  <w:style w:type="paragraph" w:styleId="6">
    <w:name w:val="heading 6"/>
    <w:basedOn w:val="a"/>
    <w:next w:val="a"/>
    <w:link w:val="60"/>
    <w:qFormat/>
    <w:pPr>
      <w:keepNext/>
      <w:keepLines/>
      <w:spacing w:before="240" w:after="64" w:line="317" w:lineRule="auto"/>
      <w:outlineLvl w:val="5"/>
    </w:pPr>
    <w:rPr>
      <w:rFonts w:ascii="Arial" w:eastAsia="仿宋" w:hAnsi="Arial"/>
      <w:b/>
      <w:bCs/>
      <w:sz w:val="24"/>
      <w:szCs w:val="24"/>
    </w:rPr>
  </w:style>
  <w:style w:type="paragraph" w:styleId="7">
    <w:name w:val="heading 7"/>
    <w:basedOn w:val="a"/>
    <w:next w:val="a"/>
    <w:link w:val="70"/>
    <w:uiPriority w:val="9"/>
    <w:qFormat/>
    <w:pPr>
      <w:keepNext/>
      <w:spacing w:line="360" w:lineRule="auto"/>
      <w:ind w:left="1260" w:hanging="452"/>
      <w:outlineLvl w:val="6"/>
    </w:pPr>
    <w:rPr>
      <w:rFonts w:ascii="宋体" w:hAnsi="宋体"/>
      <w:bCs/>
      <w:color w:val="FF0000"/>
      <w:sz w:val="28"/>
      <w:szCs w:val="28"/>
      <w:u w:val="single"/>
    </w:rPr>
  </w:style>
  <w:style w:type="paragraph" w:styleId="8">
    <w:name w:val="heading 8"/>
    <w:basedOn w:val="a"/>
    <w:next w:val="a"/>
    <w:link w:val="80"/>
    <w:uiPriority w:val="9"/>
    <w:qFormat/>
    <w:pPr>
      <w:keepNext/>
      <w:keepLines/>
      <w:spacing w:before="240" w:after="64" w:line="320" w:lineRule="auto"/>
      <w:ind w:left="1440" w:hanging="1440"/>
      <w:outlineLvl w:val="7"/>
    </w:pPr>
    <w:rPr>
      <w:rFonts w:ascii="等线 Light" w:eastAsia="等线 Light" w:hAnsi="等线 Light"/>
      <w:sz w:val="24"/>
      <w:szCs w:val="24"/>
    </w:rPr>
  </w:style>
  <w:style w:type="paragraph" w:styleId="9">
    <w:name w:val="heading 9"/>
    <w:basedOn w:val="a"/>
    <w:next w:val="a"/>
    <w:link w:val="90"/>
    <w:uiPriority w:val="9"/>
    <w:qFormat/>
    <w:pPr>
      <w:keepNext/>
      <w:keepLines/>
      <w:spacing w:before="240" w:after="64" w:line="320" w:lineRule="auto"/>
      <w:ind w:left="1584" w:hanging="1584"/>
      <w:outlineLvl w:val="8"/>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link w:val="a5"/>
    <w:qFormat/>
    <w:pPr>
      <w:ind w:firstLine="420"/>
    </w:pPr>
  </w:style>
  <w:style w:type="paragraph" w:styleId="31">
    <w:name w:val="List 3"/>
    <w:basedOn w:val="a"/>
    <w:qFormat/>
    <w:locked/>
    <w:pPr>
      <w:ind w:left="1260" w:hanging="420"/>
    </w:pPr>
    <w:rPr>
      <w:szCs w:val="20"/>
    </w:rPr>
  </w:style>
  <w:style w:type="paragraph" w:styleId="TOC7">
    <w:name w:val="toc 7"/>
    <w:basedOn w:val="a"/>
    <w:next w:val="a"/>
    <w:uiPriority w:val="39"/>
    <w:qFormat/>
    <w:pPr>
      <w:ind w:leftChars="1200" w:left="2520"/>
    </w:pPr>
    <w:rPr>
      <w:rFonts w:ascii="Calibri" w:hAnsi="Calibri" w:cs="Calibri"/>
    </w:rPr>
  </w:style>
  <w:style w:type="paragraph" w:styleId="a6">
    <w:name w:val="List Number"/>
    <w:basedOn w:val="a"/>
    <w:qFormat/>
    <w:locked/>
    <w:pPr>
      <w:widowControl/>
      <w:tabs>
        <w:tab w:val="left" w:pos="360"/>
        <w:tab w:val="left" w:pos="454"/>
        <w:tab w:val="left" w:pos="720"/>
      </w:tabs>
      <w:spacing w:afterLines="50"/>
      <w:ind w:left="454" w:hanging="284"/>
      <w:jc w:val="left"/>
    </w:pPr>
    <w:rPr>
      <w:kern w:val="0"/>
      <w:sz w:val="24"/>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qFormat/>
    <w:locked/>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aa"/>
    <w:qFormat/>
    <w:rPr>
      <w:rFonts w:ascii="宋体" w:cs="宋体"/>
      <w:sz w:val="18"/>
      <w:szCs w:val="18"/>
    </w:rPr>
  </w:style>
  <w:style w:type="paragraph" w:styleId="ab">
    <w:name w:val="annotation text"/>
    <w:basedOn w:val="a"/>
    <w:link w:val="ac"/>
    <w:qFormat/>
    <w:pPr>
      <w:jc w:val="left"/>
    </w:pPr>
  </w:style>
  <w:style w:type="paragraph" w:styleId="ad">
    <w:name w:val="Salutation"/>
    <w:basedOn w:val="a"/>
    <w:next w:val="a"/>
    <w:link w:val="ae"/>
    <w:qFormat/>
    <w:locked/>
    <w:rPr>
      <w:sz w:val="24"/>
      <w:szCs w:val="24"/>
    </w:rPr>
  </w:style>
  <w:style w:type="paragraph" w:styleId="32">
    <w:name w:val="Body Text 3"/>
    <w:basedOn w:val="a"/>
    <w:link w:val="33"/>
    <w:qFormat/>
    <w:locked/>
    <w:pPr>
      <w:spacing w:after="120"/>
    </w:pPr>
    <w:rPr>
      <w:sz w:val="16"/>
      <w:szCs w:val="16"/>
    </w:rPr>
  </w:style>
  <w:style w:type="paragraph" w:styleId="af">
    <w:name w:val="Body Text"/>
    <w:basedOn w:val="a"/>
    <w:next w:val="a"/>
    <w:link w:val="af0"/>
    <w:uiPriority w:val="1"/>
    <w:qFormat/>
    <w:pPr>
      <w:tabs>
        <w:tab w:val="left" w:pos="208"/>
      </w:tabs>
      <w:spacing w:line="432" w:lineRule="auto"/>
    </w:pPr>
    <w:rPr>
      <w:rFonts w:ascii="仿宋_GB2312" w:eastAsia="仿宋_GB2312" w:cs="仿宋_GB2312"/>
      <w:sz w:val="28"/>
      <w:szCs w:val="28"/>
    </w:rPr>
  </w:style>
  <w:style w:type="paragraph" w:styleId="af1">
    <w:name w:val="Body Text Indent"/>
    <w:basedOn w:val="a"/>
    <w:link w:val="af2"/>
    <w:qFormat/>
    <w:pPr>
      <w:spacing w:after="120"/>
      <w:ind w:leftChars="200" w:left="420"/>
    </w:pPr>
    <w:rPr>
      <w:kern w:val="0"/>
      <w:sz w:val="20"/>
      <w:szCs w:val="20"/>
    </w:rPr>
  </w:style>
  <w:style w:type="paragraph" w:styleId="21">
    <w:name w:val="List 2"/>
    <w:basedOn w:val="a"/>
    <w:qFormat/>
    <w:locked/>
    <w:pPr>
      <w:ind w:left="840" w:hanging="420"/>
    </w:pPr>
    <w:rPr>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3">
    <w:name w:val="Plain Text"/>
    <w:basedOn w:val="a"/>
    <w:link w:val="af4"/>
    <w:qFormat/>
    <w:rPr>
      <w:rFonts w:ascii="宋体" w:hAnsi="Courier New" w:cs="宋体"/>
    </w:rPr>
  </w:style>
  <w:style w:type="paragraph" w:styleId="4">
    <w:name w:val="List Number 4"/>
    <w:basedOn w:val="a"/>
    <w:qFormat/>
    <w:locked/>
    <w:pPr>
      <w:numPr>
        <w:numId w:val="1"/>
      </w:numPr>
      <w:contextualSpacing/>
    </w:pPr>
    <w:rPr>
      <w:szCs w:val="20"/>
    </w:rPr>
  </w:style>
  <w:style w:type="paragraph" w:styleId="TOC8">
    <w:name w:val="toc 8"/>
    <w:basedOn w:val="a"/>
    <w:next w:val="a"/>
    <w:uiPriority w:val="39"/>
    <w:qFormat/>
    <w:pPr>
      <w:ind w:leftChars="1400" w:left="2940"/>
    </w:pPr>
    <w:rPr>
      <w:rFonts w:ascii="Calibri" w:hAnsi="Calibri" w:cs="Calibri"/>
    </w:rPr>
  </w:style>
  <w:style w:type="paragraph" w:styleId="af5">
    <w:name w:val="Date"/>
    <w:basedOn w:val="a"/>
    <w:next w:val="a"/>
    <w:link w:val="af6"/>
    <w:uiPriority w:val="99"/>
    <w:qFormat/>
    <w:locked/>
    <w:pPr>
      <w:ind w:leftChars="2500" w:left="100"/>
    </w:pPr>
    <w:rPr>
      <w:rFonts w:ascii="黑体" w:eastAsia="黑体"/>
      <w:spacing w:val="4"/>
      <w:sz w:val="24"/>
      <w:szCs w:val="20"/>
    </w:rPr>
  </w:style>
  <w:style w:type="paragraph" w:styleId="22">
    <w:name w:val="Body Text Indent 2"/>
    <w:basedOn w:val="a"/>
    <w:link w:val="23"/>
    <w:qFormat/>
    <w:pPr>
      <w:snapToGrid w:val="0"/>
      <w:spacing w:line="400" w:lineRule="exact"/>
      <w:ind w:firstLine="480"/>
    </w:pPr>
    <w:rPr>
      <w:rFonts w:eastAsia="仿宋_GB2312"/>
      <w:sz w:val="24"/>
      <w:szCs w:val="24"/>
    </w:rPr>
  </w:style>
  <w:style w:type="paragraph" w:styleId="af7">
    <w:name w:val="Balloon Text"/>
    <w:basedOn w:val="a"/>
    <w:link w:val="af8"/>
    <w:uiPriority w:val="99"/>
    <w:qFormat/>
    <w:rPr>
      <w:sz w:val="18"/>
      <w:szCs w:val="18"/>
    </w:rPr>
  </w:style>
  <w:style w:type="paragraph" w:styleId="af9">
    <w:name w:val="footer"/>
    <w:basedOn w:val="a"/>
    <w:link w:val="afa"/>
    <w:uiPriority w:val="99"/>
    <w:qFormat/>
    <w:pPr>
      <w:tabs>
        <w:tab w:val="center" w:pos="4153"/>
        <w:tab w:val="right" w:pos="8306"/>
      </w:tabs>
      <w:snapToGrid w:val="0"/>
      <w:jc w:val="left"/>
    </w:pPr>
    <w:rPr>
      <w:sz w:val="18"/>
      <w:szCs w:val="18"/>
    </w:rPr>
  </w:style>
  <w:style w:type="paragraph" w:styleId="afb">
    <w:name w:val="header"/>
    <w:basedOn w:val="a"/>
    <w:link w:val="afc"/>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d">
    <w:name w:val="List"/>
    <w:basedOn w:val="a"/>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24">
    <w:name w:val="Body Text 2"/>
    <w:basedOn w:val="a"/>
    <w:link w:val="25"/>
    <w:qFormat/>
    <w:locked/>
    <w:pPr>
      <w:spacing w:after="120" w:line="480" w:lineRule="auto"/>
    </w:pPr>
    <w:rPr>
      <w:szCs w:val="24"/>
    </w:rPr>
  </w:style>
  <w:style w:type="paragraph" w:styleId="26">
    <w:name w:val="List Continue 2"/>
    <w:basedOn w:val="a"/>
    <w:qFormat/>
    <w:locked/>
    <w:pPr>
      <w:spacing w:after="120"/>
      <w:ind w:left="840"/>
    </w:pPr>
    <w:rPr>
      <w:szCs w:val="20"/>
    </w:rPr>
  </w:style>
  <w:style w:type="paragraph" w:styleId="HTML">
    <w:name w:val="HTML Preformatted"/>
    <w:basedOn w:val="a"/>
    <w:link w:val="HTML0"/>
    <w:qFormat/>
    <w:locked/>
    <w:rPr>
      <w:rFonts w:ascii="Courier New" w:hAnsi="Courier New"/>
      <w:sz w:val="20"/>
      <w:szCs w:val="24"/>
    </w:rPr>
  </w:style>
  <w:style w:type="paragraph" w:styleId="afe">
    <w:name w:val="Normal (Web)"/>
    <w:basedOn w:val="a"/>
    <w:link w:val="aff"/>
    <w:uiPriority w:val="99"/>
    <w:qFormat/>
    <w:pPr>
      <w:widowControl/>
      <w:spacing w:before="100" w:beforeAutospacing="1" w:after="100" w:afterAutospacing="1"/>
      <w:jc w:val="left"/>
    </w:pPr>
    <w:rPr>
      <w:rFonts w:ascii="宋体" w:hAnsi="宋体" w:cs="宋体"/>
      <w:kern w:val="0"/>
      <w:sz w:val="24"/>
      <w:szCs w:val="24"/>
    </w:rPr>
  </w:style>
  <w:style w:type="paragraph" w:styleId="aff0">
    <w:name w:val="Title"/>
    <w:basedOn w:val="a"/>
    <w:link w:val="aff1"/>
    <w:uiPriority w:val="2"/>
    <w:qFormat/>
    <w:pPr>
      <w:spacing w:before="240" w:after="60"/>
      <w:jc w:val="center"/>
      <w:outlineLvl w:val="0"/>
    </w:pPr>
    <w:rPr>
      <w:rFonts w:ascii="Arial" w:hAnsi="Arial" w:cs="Arial"/>
      <w:b/>
      <w:bCs/>
      <w:sz w:val="32"/>
      <w:szCs w:val="32"/>
    </w:rPr>
  </w:style>
  <w:style w:type="paragraph" w:styleId="aff2">
    <w:name w:val="annotation subject"/>
    <w:basedOn w:val="ab"/>
    <w:next w:val="ab"/>
    <w:link w:val="aff3"/>
    <w:qFormat/>
    <w:rPr>
      <w:b/>
      <w:bCs/>
      <w:sz w:val="24"/>
      <w:szCs w:val="24"/>
    </w:rPr>
  </w:style>
  <w:style w:type="paragraph" w:styleId="aff4">
    <w:name w:val="Body Text First Indent"/>
    <w:basedOn w:val="af"/>
    <w:next w:val="a"/>
    <w:link w:val="aff5"/>
    <w:qFormat/>
    <w:pPr>
      <w:tabs>
        <w:tab w:val="clear" w:pos="208"/>
      </w:tabs>
      <w:spacing w:after="120" w:line="240" w:lineRule="auto"/>
      <w:ind w:firstLineChars="100" w:firstLine="420"/>
    </w:pPr>
    <w:rPr>
      <w:rFonts w:ascii="Times New Roman" w:eastAsia="宋体" w:cs="Times New Roman"/>
      <w:sz w:val="21"/>
      <w:szCs w:val="21"/>
    </w:rPr>
  </w:style>
  <w:style w:type="paragraph" w:styleId="27">
    <w:name w:val="Body Text First Indent 2"/>
    <w:basedOn w:val="af1"/>
    <w:link w:val="28"/>
    <w:uiPriority w:val="99"/>
    <w:qFormat/>
    <w:pPr>
      <w:spacing w:line="360" w:lineRule="auto"/>
      <w:ind w:firstLineChars="200" w:firstLine="420"/>
    </w:pPr>
    <w:rPr>
      <w:rFonts w:ascii="Calibri" w:hAnsi="Calibri" w:cs="Calibri"/>
      <w:kern w:val="2"/>
      <w:sz w:val="24"/>
      <w:szCs w:val="24"/>
    </w:rPr>
  </w:style>
  <w:style w:type="table" w:styleId="af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uiPriority w:val="99"/>
    <w:qFormat/>
    <w:locked/>
    <w:rPr>
      <w:rFonts w:cs="Times New Roman"/>
      <w:color w:val="800080"/>
      <w:u w:val="single"/>
    </w:rPr>
  </w:style>
  <w:style w:type="character" w:styleId="affa">
    <w:name w:val="Emphasis"/>
    <w:uiPriority w:val="20"/>
    <w:qFormat/>
    <w:rPr>
      <w:i/>
      <w:szCs w:val="24"/>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qFormat/>
    <w:rPr>
      <w:sz w:val="21"/>
      <w:szCs w:val="21"/>
    </w:rPr>
  </w:style>
  <w:style w:type="character" w:styleId="HTML1">
    <w:name w:val="HTML Sample"/>
    <w:basedOn w:val="a2"/>
    <w:uiPriority w:val="99"/>
    <w:semiHidden/>
    <w:unhideWhenUsed/>
    <w:qFormat/>
    <w:locked/>
    <w:rPr>
      <w:rFonts w:ascii="宋体" w:eastAsia="宋体" w:hAnsi="宋体" w:cs="宋体"/>
    </w:rPr>
  </w:style>
  <w:style w:type="character" w:customStyle="1" w:styleId="10">
    <w:name w:val="标题 1 字符"/>
    <w:link w:val="1"/>
    <w:uiPriority w:val="1"/>
    <w:qFormat/>
    <w:locked/>
    <w:rPr>
      <w:b/>
      <w:bCs/>
      <w:kern w:val="44"/>
      <w:sz w:val="44"/>
      <w:szCs w:val="44"/>
    </w:rPr>
  </w:style>
  <w:style w:type="character" w:customStyle="1" w:styleId="20">
    <w:name w:val="标题 2 字符"/>
    <w:link w:val="2"/>
    <w:uiPriority w:val="9"/>
    <w:qFormat/>
    <w:locked/>
    <w:rPr>
      <w:rFonts w:ascii="Cambria" w:eastAsia="宋体" w:hAnsi="Cambria" w:cs="Cambria"/>
      <w:b/>
      <w:bCs/>
      <w:sz w:val="32"/>
      <w:szCs w:val="32"/>
    </w:rPr>
  </w:style>
  <w:style w:type="character" w:customStyle="1" w:styleId="30">
    <w:name w:val="标题 3 字符"/>
    <w:link w:val="3"/>
    <w:uiPriority w:val="9"/>
    <w:qFormat/>
    <w:locked/>
    <w:rPr>
      <w:rFonts w:ascii="仿宋_GB2312" w:eastAsia="仿宋_GB2312" w:cs="仿宋_GB2312"/>
      <w:b/>
      <w:bCs/>
      <w:kern w:val="2"/>
      <w:sz w:val="30"/>
      <w:szCs w:val="30"/>
    </w:rPr>
  </w:style>
  <w:style w:type="character" w:customStyle="1" w:styleId="41">
    <w:name w:val="标题 4 字符"/>
    <w:link w:val="40"/>
    <w:qFormat/>
    <w:locked/>
    <w:rPr>
      <w:rFonts w:ascii="Arial" w:eastAsia="黑体" w:hAnsi="Arial" w:cs="Arial"/>
      <w:b/>
      <w:bCs/>
      <w:color w:val="000000"/>
      <w:kern w:val="2"/>
      <w:sz w:val="28"/>
      <w:szCs w:val="28"/>
    </w:rPr>
  </w:style>
  <w:style w:type="character" w:customStyle="1" w:styleId="50">
    <w:name w:val="标题 5 字符"/>
    <w:link w:val="5"/>
    <w:qFormat/>
    <w:locked/>
    <w:rPr>
      <w:b/>
      <w:bCs/>
      <w:sz w:val="21"/>
      <w:szCs w:val="21"/>
    </w:rPr>
  </w:style>
  <w:style w:type="paragraph" w:customStyle="1" w:styleId="affd">
    <w:name w:val="表格文字"/>
    <w:basedOn w:val="a"/>
    <w:next w:val="af"/>
    <w:qFormat/>
    <w:rPr>
      <w:sz w:val="18"/>
      <w:szCs w:val="18"/>
    </w:rPr>
  </w:style>
  <w:style w:type="character" w:customStyle="1" w:styleId="af0">
    <w:name w:val="正文文本 字符"/>
    <w:link w:val="af"/>
    <w:uiPriority w:val="1"/>
    <w:qFormat/>
    <w:locked/>
    <w:rPr>
      <w:sz w:val="21"/>
      <w:szCs w:val="21"/>
    </w:rPr>
  </w:style>
  <w:style w:type="character" w:customStyle="1" w:styleId="aff5">
    <w:name w:val="正文文本首行缩进 字符"/>
    <w:link w:val="aff4"/>
    <w:qFormat/>
    <w:locked/>
    <w:rPr>
      <w:sz w:val="21"/>
      <w:szCs w:val="21"/>
    </w:rPr>
  </w:style>
  <w:style w:type="character" w:customStyle="1" w:styleId="aa">
    <w:name w:val="文档结构图 字符"/>
    <w:link w:val="a9"/>
    <w:qFormat/>
    <w:locked/>
    <w:rPr>
      <w:rFonts w:ascii="宋体" w:cs="宋体"/>
      <w:kern w:val="2"/>
      <w:sz w:val="18"/>
      <w:szCs w:val="18"/>
    </w:rPr>
  </w:style>
  <w:style w:type="character" w:customStyle="1" w:styleId="ac">
    <w:name w:val="批注文字 字符"/>
    <w:link w:val="ab"/>
    <w:qFormat/>
    <w:locked/>
    <w:rPr>
      <w:kern w:val="2"/>
      <w:sz w:val="22"/>
      <w:szCs w:val="22"/>
    </w:rPr>
  </w:style>
  <w:style w:type="character" w:customStyle="1" w:styleId="af2">
    <w:name w:val="正文文本缩进 字符"/>
    <w:link w:val="af1"/>
    <w:qFormat/>
    <w:locked/>
    <w:rPr>
      <w:sz w:val="21"/>
      <w:szCs w:val="21"/>
    </w:rPr>
  </w:style>
  <w:style w:type="character" w:customStyle="1" w:styleId="af4">
    <w:name w:val="纯文本 字符"/>
    <w:link w:val="af3"/>
    <w:qFormat/>
    <w:locked/>
    <w:rPr>
      <w:rFonts w:ascii="宋体" w:hAnsi="Courier New" w:cs="宋体"/>
      <w:kern w:val="2"/>
      <w:sz w:val="21"/>
      <w:szCs w:val="21"/>
    </w:rPr>
  </w:style>
  <w:style w:type="character" w:customStyle="1" w:styleId="23">
    <w:name w:val="正文文本缩进 2 字符"/>
    <w:link w:val="22"/>
    <w:qFormat/>
    <w:locked/>
    <w:rPr>
      <w:sz w:val="21"/>
      <w:szCs w:val="21"/>
    </w:rPr>
  </w:style>
  <w:style w:type="character" w:customStyle="1" w:styleId="af8">
    <w:name w:val="批注框文本 字符"/>
    <w:link w:val="af7"/>
    <w:uiPriority w:val="99"/>
    <w:qFormat/>
    <w:locked/>
    <w:rPr>
      <w:kern w:val="2"/>
      <w:sz w:val="18"/>
      <w:szCs w:val="18"/>
    </w:rPr>
  </w:style>
  <w:style w:type="character" w:customStyle="1" w:styleId="afa">
    <w:name w:val="页脚 字符"/>
    <w:link w:val="af9"/>
    <w:uiPriority w:val="99"/>
    <w:qFormat/>
    <w:locked/>
    <w:rPr>
      <w:kern w:val="2"/>
      <w:sz w:val="18"/>
      <w:szCs w:val="18"/>
    </w:rPr>
  </w:style>
  <w:style w:type="character" w:customStyle="1" w:styleId="afc">
    <w:name w:val="页眉 字符"/>
    <w:link w:val="afb"/>
    <w:uiPriority w:val="99"/>
    <w:qFormat/>
    <w:locked/>
    <w:rPr>
      <w:sz w:val="18"/>
      <w:szCs w:val="18"/>
    </w:rPr>
  </w:style>
  <w:style w:type="character" w:customStyle="1" w:styleId="aff1">
    <w:name w:val="标题 字符"/>
    <w:link w:val="aff0"/>
    <w:qFormat/>
    <w:locked/>
    <w:rPr>
      <w:rFonts w:ascii="Cambria" w:hAnsi="Cambria" w:cs="Cambria"/>
      <w:b/>
      <w:bCs/>
      <w:sz w:val="32"/>
      <w:szCs w:val="32"/>
    </w:rPr>
  </w:style>
  <w:style w:type="character" w:customStyle="1" w:styleId="28">
    <w:name w:val="正文文本首行缩进 2 字符"/>
    <w:link w:val="27"/>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qFormat/>
    <w:rPr>
      <w:rFonts w:ascii="Times New Roman" w:eastAsia="宋体" w:hAnsi="Times New Roman" w:cs="Times New Roman"/>
    </w:rPr>
  </w:style>
  <w:style w:type="paragraph" w:customStyle="1" w:styleId="11">
    <w:name w:val="列表段落1"/>
    <w:basedOn w:val="a"/>
    <w:uiPriority w:val="34"/>
    <w:qFormat/>
    <w:pPr>
      <w:ind w:firstLineChars="200" w:firstLine="420"/>
    </w:pPr>
  </w:style>
  <w:style w:type="paragraph" w:customStyle="1" w:styleId="111">
    <w:name w:val="正文正文111"/>
    <w:basedOn w:val="affe"/>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e">
    <w:name w:val="**正文"/>
    <w:basedOn w:val="a"/>
    <w:uiPriority w:val="99"/>
    <w:qFormat/>
    <w:pPr>
      <w:spacing w:line="360" w:lineRule="auto"/>
      <w:ind w:firstLine="482"/>
    </w:pPr>
    <w:rPr>
      <w:rFonts w:ascii="宋体" w:eastAsia="微软雅黑" w:cs="宋体"/>
      <w:sz w:val="24"/>
      <w:szCs w:val="24"/>
    </w:rPr>
  </w:style>
  <w:style w:type="paragraph" w:customStyle="1" w:styleId="42">
    <w:name w:val="正文4级标题"/>
    <w:basedOn w:val="a"/>
    <w:uiPriority w:val="99"/>
    <w:qFormat/>
    <w:pPr>
      <w:spacing w:beforeLines="50" w:afterLines="50"/>
    </w:pPr>
    <w:rPr>
      <w:sz w:val="30"/>
      <w:szCs w:val="30"/>
    </w:rPr>
  </w:style>
  <w:style w:type="paragraph" w:customStyle="1" w:styleId="afff">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link w:val="Char"/>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link w:val="Char1"/>
    <w:qFormat/>
    <w:pPr>
      <w:adjustRightInd w:val="0"/>
    </w:pPr>
    <w:rPr>
      <w:rFonts w:ascii="宋体" w:eastAsia="楷体_GB2312" w:hAnsi="Courier New" w:cs="宋体"/>
      <w:sz w:val="28"/>
      <w:szCs w:val="28"/>
    </w:rPr>
  </w:style>
  <w:style w:type="paragraph" w:customStyle="1" w:styleId="14">
    <w:name w:val="正文1"/>
    <w:qFormat/>
    <w:pPr>
      <w:widowControl w:val="0"/>
      <w:jc w:val="both"/>
    </w:pPr>
    <w:rPr>
      <w:kern w:val="2"/>
      <w:sz w:val="21"/>
      <w:szCs w:val="21"/>
    </w:rPr>
  </w:style>
  <w:style w:type="paragraph" w:customStyle="1" w:styleId="100">
    <w:name w:val="正文_1_0"/>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6">
    <w:name w:val="纯文本_3"/>
    <w:basedOn w:val="51"/>
    <w:uiPriority w:val="99"/>
    <w:qFormat/>
    <w:rPr>
      <w:rFonts w:ascii="宋体" w:hAnsi="Courier New" w:cs="宋体"/>
    </w:rPr>
  </w:style>
  <w:style w:type="paragraph" w:customStyle="1" w:styleId="29">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1">
    <w:name w:val="正文_8_0"/>
    <w:qFormat/>
    <w:pPr>
      <w:widowControl w:val="0"/>
      <w:jc w:val="both"/>
    </w:pPr>
    <w:rPr>
      <w:kern w:val="2"/>
      <w:sz w:val="21"/>
      <w:szCs w:val="21"/>
    </w:rPr>
  </w:style>
  <w:style w:type="paragraph" w:customStyle="1" w:styleId="81">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3">
    <w:name w:val="正文_4"/>
    <w:qFormat/>
    <w:pPr>
      <w:widowControl w:val="0"/>
      <w:jc w:val="both"/>
    </w:pPr>
    <w:rPr>
      <w:kern w:val="2"/>
      <w:sz w:val="21"/>
      <w:szCs w:val="21"/>
    </w:rPr>
  </w:style>
  <w:style w:type="paragraph" w:customStyle="1" w:styleId="afff0">
    <w:name w:val="文档正文"/>
    <w:basedOn w:val="a"/>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f1">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a">
    <w:name w:val="列表段落2"/>
    <w:basedOn w:val="a"/>
    <w:uiPriority w:val="99"/>
    <w:qFormat/>
    <w:pPr>
      <w:ind w:firstLineChars="200" w:firstLine="420"/>
    </w:pPr>
    <w:rPr>
      <w:rFonts w:ascii="Calibri" w:hAnsi="Calibri" w:cs="Calibri"/>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pPr>
      <w:tabs>
        <w:tab w:val="left" w:pos="851"/>
      </w:tabs>
      <w:spacing w:before="100" w:beforeAutospacing="1" w:after="100" w:afterAutospacing="1"/>
      <w:ind w:hanging="1008"/>
    </w:pPr>
  </w:style>
  <w:style w:type="paragraph" w:customStyle="1" w:styleId="D">
    <w:name w:val="D正文"/>
    <w:basedOn w:val="27"/>
    <w:uiPriority w:val="99"/>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34"/>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1"/>
    <w:qFormat/>
    <w:rPr>
      <w:rFonts w:ascii="Arial Unicode MS" w:eastAsia="Arial Unicode MS" w:hAnsi="Arial Unicode MS" w:cs="Arial Unicode MS"/>
      <w:lang w:val="zh-CN"/>
    </w:rPr>
  </w:style>
  <w:style w:type="character" w:customStyle="1" w:styleId="2b">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f2">
    <w:name w:val="正文段"/>
    <w:basedOn w:val="a"/>
    <w:qFormat/>
    <w:pPr>
      <w:widowControl/>
      <w:snapToGrid w:val="0"/>
      <w:spacing w:afterLines="50"/>
      <w:ind w:firstLineChars="200" w:firstLine="200"/>
    </w:pPr>
    <w:rPr>
      <w:kern w:val="0"/>
      <w:sz w:val="24"/>
      <w:szCs w:val="24"/>
    </w:rPr>
  </w:style>
  <w:style w:type="paragraph" w:styleId="afff3">
    <w:name w:val="List Paragraph"/>
    <w:basedOn w:val="01"/>
    <w:link w:val="afff4"/>
    <w:uiPriority w:val="99"/>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f5">
    <w:name w:val="表格文本"/>
    <w:basedOn w:val="a"/>
    <w:next w:val="a"/>
    <w:qFormat/>
    <w:pPr>
      <w:adjustRightInd w:val="0"/>
      <w:snapToGrid w:val="0"/>
      <w:jc w:val="center"/>
    </w:pPr>
    <w:rPr>
      <w:rFonts w:ascii="Calibri" w:hAnsi="Calibri" w:cs="Calibri"/>
      <w:color w:val="000000"/>
      <w:sz w:val="24"/>
      <w:szCs w:val="24"/>
    </w:rPr>
  </w:style>
  <w:style w:type="character" w:customStyle="1" w:styleId="35">
    <w:name w:val="正文文本缩进 3 字符"/>
    <w:link w:val="34"/>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f3">
    <w:name w:val="批注主题 字符"/>
    <w:link w:val="aff2"/>
    <w:qFormat/>
    <w:locked/>
    <w:rPr>
      <w:b/>
      <w:bCs/>
      <w:kern w:val="2"/>
      <w:sz w:val="21"/>
      <w:szCs w:val="21"/>
    </w:rPr>
  </w:style>
  <w:style w:type="character" w:customStyle="1" w:styleId="Char10">
    <w:name w:val="批注主题 Char1"/>
    <w:uiPriority w:val="99"/>
    <w:semiHidden/>
    <w:qFormat/>
    <w:rPr>
      <w:b/>
      <w:bCs/>
      <w:kern w:val="2"/>
      <w:sz w:val="22"/>
      <w:szCs w:val="22"/>
    </w:rPr>
  </w:style>
  <w:style w:type="character" w:customStyle="1" w:styleId="19">
    <w:name w:val="纯文本 字符1"/>
    <w:qFormat/>
    <w:rPr>
      <w:rFonts w:ascii="宋体" w:hAnsi="Courier New" w:cs="宋体"/>
      <w:kern w:val="2"/>
      <w:sz w:val="24"/>
      <w:szCs w:val="24"/>
    </w:rPr>
  </w:style>
  <w:style w:type="paragraph" w:customStyle="1" w:styleId="afff6">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7">
    <w:name w:val="未处理的提及3"/>
    <w:uiPriority w:val="99"/>
    <w:semiHidden/>
    <w:unhideWhenUsed/>
    <w:qFormat/>
    <w:rPr>
      <w:color w:val="605E5C"/>
      <w:shd w:val="clear" w:color="auto" w:fill="E1DFDD"/>
    </w:rPr>
  </w:style>
  <w:style w:type="paragraph" w:customStyle="1" w:styleId="2c">
    <w:name w:val="正文（首行缩进2字符）"/>
    <w:basedOn w:val="a"/>
    <w:qFormat/>
    <w:pPr>
      <w:spacing w:line="360" w:lineRule="auto"/>
      <w:ind w:firstLineChars="200" w:firstLine="420"/>
    </w:pPr>
  </w:style>
  <w:style w:type="character" w:customStyle="1" w:styleId="44">
    <w:name w:val="未处理的提及4"/>
    <w:basedOn w:val="a2"/>
    <w:uiPriority w:val="99"/>
    <w:semiHidden/>
    <w:unhideWhenUsed/>
    <w:qFormat/>
    <w:rPr>
      <w:color w:val="605E5C"/>
      <w:shd w:val="clear" w:color="auto" w:fill="E1DFDD"/>
    </w:rPr>
  </w:style>
  <w:style w:type="paragraph" w:customStyle="1" w:styleId="afff7">
    <w:name w:val="投标正文"/>
    <w:basedOn w:val="a"/>
    <w:qFormat/>
    <w:pPr>
      <w:spacing w:line="360" w:lineRule="auto"/>
      <w:ind w:left="102" w:firstLineChars="200" w:firstLine="200"/>
    </w:pPr>
    <w:rPr>
      <w:rFonts w:ascii="Calibri" w:hAnsi="Calibri"/>
      <w:sz w:val="24"/>
    </w:rPr>
  </w:style>
  <w:style w:type="paragraph" w:customStyle="1" w:styleId="afff8">
    <w:name w:val="方案正文"/>
    <w:basedOn w:val="a"/>
    <w:qFormat/>
    <w:pPr>
      <w:ind w:firstLineChars="200" w:firstLine="200"/>
    </w:pPr>
    <w:rPr>
      <w:bCs/>
      <w:kern w:val="0"/>
      <w:sz w:val="24"/>
      <w:szCs w:val="20"/>
    </w:rPr>
  </w:style>
  <w:style w:type="paragraph" w:customStyle="1" w:styleId="afff9">
    <w:name w:val="标题（二）"/>
    <w:basedOn w:val="a"/>
    <w:link w:val="afffa"/>
    <w:qFormat/>
    <w:pPr>
      <w:widowControl/>
      <w:snapToGrid w:val="0"/>
      <w:spacing w:line="360" w:lineRule="auto"/>
      <w:ind w:left="567" w:hanging="567"/>
      <w:outlineLvl w:val="1"/>
    </w:pPr>
    <w:rPr>
      <w:rFonts w:ascii="宋体" w:hAnsi="宋体"/>
      <w:sz w:val="24"/>
      <w:szCs w:val="24"/>
      <w:lang w:val="zh-CN"/>
    </w:rPr>
  </w:style>
  <w:style w:type="character" w:customStyle="1" w:styleId="afffa">
    <w:name w:val="标题（二） 字符"/>
    <w:link w:val="afff9"/>
    <w:qFormat/>
    <w:rPr>
      <w:rFonts w:ascii="宋体" w:hAnsi="宋体"/>
      <w:kern w:val="2"/>
      <w:sz w:val="24"/>
      <w:szCs w:val="24"/>
      <w:lang w:val="zh-CN" w:eastAsia="zh-CN"/>
    </w:rPr>
  </w:style>
  <w:style w:type="paragraph" w:customStyle="1" w:styleId="45">
    <w:name w:val="样式4"/>
    <w:basedOn w:val="a"/>
    <w:link w:val="46"/>
    <w:qFormat/>
    <w:pPr>
      <w:widowControl/>
      <w:snapToGrid w:val="0"/>
      <w:spacing w:line="360" w:lineRule="auto"/>
      <w:outlineLvl w:val="3"/>
    </w:pPr>
    <w:rPr>
      <w:rFonts w:ascii="宋体" w:hAnsi="宋体"/>
      <w:bCs/>
      <w:sz w:val="24"/>
      <w:szCs w:val="24"/>
      <w:lang w:val="zh-CN"/>
    </w:rPr>
  </w:style>
  <w:style w:type="character" w:customStyle="1" w:styleId="46">
    <w:name w:val="样式4 字符"/>
    <w:link w:val="45"/>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character" w:customStyle="1" w:styleId="font01">
    <w:name w:val="font01"/>
    <w:qFormat/>
    <w:rPr>
      <w:rFonts w:ascii="宋体" w:eastAsia="宋体" w:hAnsi="宋体" w:cs="宋体" w:hint="eastAsia"/>
      <w:color w:val="000000"/>
      <w:sz w:val="24"/>
      <w:szCs w:val="24"/>
      <w:u w:val="none"/>
    </w:rPr>
  </w:style>
  <w:style w:type="paragraph" w:styleId="afffb">
    <w:name w:val="No Spacing"/>
    <w:link w:val="1b"/>
    <w:qFormat/>
    <w:pPr>
      <w:widowControl w:val="0"/>
      <w:jc w:val="both"/>
    </w:pPr>
    <w:rPr>
      <w:kern w:val="2"/>
      <w:sz w:val="21"/>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afff4">
    <w:name w:val="列表段落 字符"/>
    <w:link w:val="afff3"/>
    <w:uiPriority w:val="34"/>
    <w:qFormat/>
    <w:locked/>
    <w:rPr>
      <w:kern w:val="2"/>
      <w:sz w:val="24"/>
      <w:szCs w:val="24"/>
    </w:rPr>
  </w:style>
  <w:style w:type="character" w:customStyle="1" w:styleId="60">
    <w:name w:val="标题 6 字符"/>
    <w:basedOn w:val="a2"/>
    <w:link w:val="6"/>
    <w:qFormat/>
    <w:rPr>
      <w:rFonts w:ascii="Arial" w:eastAsia="仿宋" w:hAnsi="Arial"/>
      <w:b/>
      <w:bCs/>
      <w:kern w:val="2"/>
      <w:sz w:val="24"/>
      <w:szCs w:val="24"/>
    </w:rPr>
  </w:style>
  <w:style w:type="character" w:customStyle="1" w:styleId="70">
    <w:name w:val="标题 7 字符"/>
    <w:basedOn w:val="a2"/>
    <w:link w:val="7"/>
    <w:uiPriority w:val="9"/>
    <w:qFormat/>
    <w:rPr>
      <w:rFonts w:ascii="宋体" w:hAnsi="宋体"/>
      <w:bCs/>
      <w:color w:val="FF0000"/>
      <w:kern w:val="2"/>
      <w:sz w:val="28"/>
      <w:szCs w:val="28"/>
      <w:u w:val="single"/>
    </w:rPr>
  </w:style>
  <w:style w:type="character" w:customStyle="1" w:styleId="80">
    <w:name w:val="标题 8 字符"/>
    <w:basedOn w:val="a2"/>
    <w:link w:val="8"/>
    <w:uiPriority w:val="9"/>
    <w:qFormat/>
    <w:rPr>
      <w:rFonts w:ascii="等线 Light" w:eastAsia="等线 Light" w:hAnsi="等线 Light"/>
      <w:kern w:val="2"/>
      <w:sz w:val="24"/>
      <w:szCs w:val="24"/>
    </w:rPr>
  </w:style>
  <w:style w:type="character" w:customStyle="1" w:styleId="90">
    <w:name w:val="标题 9 字符"/>
    <w:basedOn w:val="a2"/>
    <w:link w:val="9"/>
    <w:uiPriority w:val="9"/>
    <w:qFormat/>
    <w:rPr>
      <w:rFonts w:ascii="等线 Light" w:eastAsia="等线 Light" w:hAnsi="等线 Light"/>
      <w:kern w:val="2"/>
      <w:sz w:val="24"/>
      <w:szCs w:val="21"/>
    </w:rPr>
  </w:style>
  <w:style w:type="character" w:customStyle="1" w:styleId="1c">
    <w:name w:val="正文文本缩进 字符1"/>
    <w:qFormat/>
    <w:rPr>
      <w:kern w:val="2"/>
      <w:sz w:val="21"/>
    </w:rPr>
  </w:style>
  <w:style w:type="character" w:customStyle="1" w:styleId="a5">
    <w:name w:val="正文缩进 字符"/>
    <w:link w:val="a1"/>
    <w:qFormat/>
    <w:rPr>
      <w:kern w:val="2"/>
      <w:sz w:val="21"/>
      <w:szCs w:val="21"/>
    </w:rPr>
  </w:style>
  <w:style w:type="character" w:customStyle="1" w:styleId="ae">
    <w:name w:val="称呼 字符"/>
    <w:basedOn w:val="a2"/>
    <w:link w:val="ad"/>
    <w:qFormat/>
    <w:rPr>
      <w:kern w:val="2"/>
      <w:sz w:val="24"/>
      <w:szCs w:val="24"/>
    </w:rPr>
  </w:style>
  <w:style w:type="character" w:customStyle="1" w:styleId="33">
    <w:name w:val="正文文本 3 字符"/>
    <w:basedOn w:val="a2"/>
    <w:link w:val="32"/>
    <w:qFormat/>
    <w:rPr>
      <w:kern w:val="2"/>
      <w:sz w:val="16"/>
      <w:szCs w:val="16"/>
    </w:rPr>
  </w:style>
  <w:style w:type="character" w:customStyle="1" w:styleId="af6">
    <w:name w:val="日期 字符"/>
    <w:basedOn w:val="a2"/>
    <w:link w:val="af5"/>
    <w:uiPriority w:val="99"/>
    <w:qFormat/>
    <w:rPr>
      <w:rFonts w:ascii="黑体" w:eastAsia="黑体"/>
      <w:spacing w:val="4"/>
      <w:kern w:val="2"/>
      <w:sz w:val="24"/>
    </w:rPr>
  </w:style>
  <w:style w:type="character" w:customStyle="1" w:styleId="25">
    <w:name w:val="正文文本 2 字符"/>
    <w:basedOn w:val="a2"/>
    <w:link w:val="24"/>
    <w:qFormat/>
    <w:rPr>
      <w:kern w:val="2"/>
      <w:sz w:val="21"/>
      <w:szCs w:val="24"/>
    </w:rPr>
  </w:style>
  <w:style w:type="character" w:customStyle="1" w:styleId="HTML0">
    <w:name w:val="HTML 预设格式 字符"/>
    <w:basedOn w:val="a2"/>
    <w:link w:val="HTML"/>
    <w:qFormat/>
    <w:rPr>
      <w:rFonts w:ascii="Courier New" w:hAnsi="Courier New"/>
      <w:kern w:val="2"/>
      <w:szCs w:val="24"/>
    </w:rPr>
  </w:style>
  <w:style w:type="character" w:customStyle="1" w:styleId="Char0">
    <w:name w:val="纯文本 Char"/>
    <w:qFormat/>
    <w:rPr>
      <w:rFonts w:ascii="宋体" w:eastAsia="仿宋_GB2312" w:hAnsi="Courier New"/>
      <w:kern w:val="2"/>
      <w:sz w:val="30"/>
      <w:lang w:val="en-US" w:eastAsia="zh-CN" w:bidi="ar-SA"/>
    </w:rPr>
  </w:style>
  <w:style w:type="character" w:customStyle="1" w:styleId="param-value3">
    <w:name w:val="param-value3"/>
    <w:qFormat/>
  </w:style>
  <w:style w:type="character" w:customStyle="1" w:styleId="CharChar">
    <w:name w:val="批注文字 Char Char"/>
    <w:qFormat/>
    <w:rPr>
      <w:rFonts w:eastAsia="宋体"/>
      <w:kern w:val="2"/>
      <w:sz w:val="21"/>
      <w:lang w:val="en-US" w:eastAsia="zh-CN" w:bidi="ar-SA"/>
    </w:rPr>
  </w:style>
  <w:style w:type="character" w:customStyle="1" w:styleId="l-btn-left1">
    <w:name w:val="l-btn-left1"/>
    <w:qFormat/>
  </w:style>
  <w:style w:type="character" w:customStyle="1" w:styleId="2CharCharCharCharChar">
    <w:name w:val="样式2 Char Char Char Char Char"/>
    <w:link w:val="2CharCharChar"/>
    <w:qFormat/>
    <w:rPr>
      <w:rFonts w:ascii="宋体" w:hAnsi="宋体"/>
      <w:bCs/>
      <w:sz w:val="24"/>
      <w:szCs w:val="24"/>
      <w:lang w:eastAsia="en-US"/>
    </w:rPr>
  </w:style>
  <w:style w:type="paragraph" w:customStyle="1" w:styleId="2CharCharChar">
    <w:name w:val="样式2 Char Char Char"/>
    <w:basedOn w:val="a"/>
    <w:link w:val="2CharCharCharCharChar"/>
    <w:qFormat/>
    <w:pPr>
      <w:widowControl/>
      <w:spacing w:line="360" w:lineRule="auto"/>
      <w:ind w:firstLineChars="200" w:firstLine="480"/>
      <w:jc w:val="left"/>
    </w:pPr>
    <w:rPr>
      <w:rFonts w:ascii="宋体" w:hAnsi="宋体"/>
      <w:bCs/>
      <w:kern w:val="0"/>
      <w:sz w:val="24"/>
      <w:szCs w:val="24"/>
      <w:lang w:eastAsia="en-US"/>
    </w:rPr>
  </w:style>
  <w:style w:type="character" w:customStyle="1" w:styleId="2CharChar">
    <w:name w:val="标题 2 Char Char"/>
    <w:qFormat/>
    <w:rPr>
      <w:rFonts w:eastAsia="宋体"/>
      <w:kern w:val="2"/>
      <w:sz w:val="28"/>
      <w:lang w:val="en-US" w:eastAsia="zh-CN" w:bidi="ar-SA"/>
    </w:rPr>
  </w:style>
  <w:style w:type="character" w:customStyle="1" w:styleId="ask-title3">
    <w:name w:val="ask-title3"/>
    <w:qFormat/>
  </w:style>
  <w:style w:type="character" w:customStyle="1" w:styleId="CharChar5">
    <w:name w:val="Char Char5"/>
    <w:qFormat/>
    <w:rPr>
      <w:sz w:val="18"/>
      <w:szCs w:val="18"/>
    </w:rPr>
  </w:style>
  <w:style w:type="character" w:customStyle="1" w:styleId="CharCharChar1">
    <w:name w:val="Char Char Char1"/>
    <w:qFormat/>
    <w:rPr>
      <w:rFonts w:eastAsia="宋体" w:cs="Times New Roman"/>
      <w:kern w:val="2"/>
      <w:sz w:val="28"/>
      <w:lang w:val="en-US" w:eastAsia="zh-CN"/>
    </w:rPr>
  </w:style>
  <w:style w:type="character" w:customStyle="1" w:styleId="CharChar0">
    <w:name w:val="页脚 Char Char"/>
    <w:qFormat/>
    <w:rPr>
      <w:rFonts w:eastAsia="宋体"/>
      <w:kern w:val="2"/>
      <w:sz w:val="18"/>
      <w:lang w:val="en-US" w:eastAsia="zh-CN" w:bidi="ar-SA"/>
    </w:rPr>
  </w:style>
  <w:style w:type="character" w:customStyle="1" w:styleId="apple-style-span">
    <w:name w:val="apple-style-span"/>
    <w:qFormat/>
    <w:rPr>
      <w:rFonts w:ascii="Tahoma" w:hAnsi="Tahoma"/>
      <w:sz w:val="24"/>
      <w:szCs w:val="20"/>
    </w:rPr>
  </w:style>
  <w:style w:type="character" w:customStyle="1" w:styleId="CharChar7">
    <w:name w:val="Char Char7"/>
    <w:qFormat/>
    <w:rPr>
      <w:rFonts w:ascii="??" w:eastAsia="??" w:hAnsi="??" w:cs="宋体"/>
      <w:kern w:val="2"/>
      <w:sz w:val="24"/>
      <w:szCs w:val="28"/>
    </w:rPr>
  </w:style>
  <w:style w:type="character" w:customStyle="1" w:styleId="large1">
    <w:name w:val="large1"/>
    <w:qFormat/>
    <w:rPr>
      <w:rFonts w:ascii="宋体" w:eastAsia="宋体" w:hAnsi="宋体" w:cs="Times New Roman"/>
      <w:sz w:val="22"/>
      <w:szCs w:val="22"/>
    </w:rPr>
  </w:style>
  <w:style w:type="character" w:customStyle="1" w:styleId="CharChar13">
    <w:name w:val="Char Char13"/>
    <w:qFormat/>
    <w:rPr>
      <w:rFonts w:eastAsia="宋体"/>
      <w:kern w:val="2"/>
      <w:sz w:val="28"/>
      <w:lang w:val="en-US" w:eastAsia="zh-CN" w:bidi="ar-SA"/>
    </w:rPr>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
    <w:link w:val="paragraph1CharChar"/>
    <w:qFormat/>
    <w:pPr>
      <w:spacing w:afterLines="30" w:line="360" w:lineRule="auto"/>
      <w:ind w:firstLineChars="200" w:firstLine="480"/>
    </w:pPr>
    <w:rPr>
      <w:rFonts w:ascii="Arial" w:hAnsi="Arial"/>
      <w:sz w:val="24"/>
      <w:szCs w:val="24"/>
    </w:rPr>
  </w:style>
  <w:style w:type="character" w:customStyle="1" w:styleId="Char2">
    <w:name w:val="正文缩进（首行缩进两字） Char"/>
    <w:qFormat/>
    <w:rPr>
      <w:rFonts w:eastAsia="宋体"/>
      <w:kern w:val="2"/>
      <w:sz w:val="24"/>
      <w:szCs w:val="24"/>
      <w:lang w:val="en-US" w:eastAsia="zh-CN" w:bidi="ar-SA"/>
    </w:rPr>
  </w:style>
  <w:style w:type="character" w:customStyle="1" w:styleId="afffc">
    <w:name w:val="样式 宋体 小四"/>
    <w:qFormat/>
    <w:rPr>
      <w:rFonts w:ascii="宋体" w:hAnsi="宋体"/>
      <w:sz w:val="24"/>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l-btn-left4">
    <w:name w:val="l-btn-left4"/>
    <w:qFormat/>
  </w:style>
  <w:style w:type="character" w:customStyle="1" w:styleId="number1CharChar">
    <w:name w:val="number1 Char Char"/>
    <w:link w:val="number1"/>
    <w:qFormat/>
    <w:rPr>
      <w:kern w:val="2"/>
      <w:sz w:val="24"/>
      <w:szCs w:val="24"/>
    </w:rPr>
  </w:style>
  <w:style w:type="paragraph" w:customStyle="1" w:styleId="number1">
    <w:name w:val="number1"/>
    <w:basedOn w:val="a"/>
    <w:link w:val="number1CharChar"/>
    <w:qFormat/>
    <w:pPr>
      <w:spacing w:afterLines="30" w:line="360" w:lineRule="auto"/>
    </w:pPr>
    <w:rPr>
      <w:sz w:val="24"/>
      <w:szCs w:val="24"/>
    </w:rPr>
  </w:style>
  <w:style w:type="character" w:customStyle="1" w:styleId="default1">
    <w:name w:val="default1"/>
    <w:qFormat/>
    <w:rPr>
      <w:rFonts w:ascii="Arial" w:hAnsi="Arial" w:cs="Times New Roman"/>
      <w:sz w:val="20"/>
    </w:rPr>
  </w:style>
  <w:style w:type="character" w:customStyle="1" w:styleId="font91">
    <w:name w:val="font91"/>
    <w:qFormat/>
    <w:rPr>
      <w:rFonts w:ascii="黑体" w:eastAsia="黑体" w:cs="黑体" w:hint="eastAsia"/>
      <w:color w:val="000000"/>
      <w:sz w:val="20"/>
      <w:szCs w:val="20"/>
      <w:u w:val="none"/>
    </w:rPr>
  </w:style>
  <w:style w:type="character" w:customStyle="1" w:styleId="l-btn-left3">
    <w:name w:val="l-btn-left3"/>
    <w:qFormat/>
  </w:style>
  <w:style w:type="character" w:customStyle="1" w:styleId="l-btn-left5">
    <w:name w:val="l-btn-left5"/>
    <w:qFormat/>
  </w:style>
  <w:style w:type="character" w:customStyle="1" w:styleId="Char11">
    <w:name w:val="文档结构图 Char1"/>
    <w:qFormat/>
    <w:rPr>
      <w:rFonts w:ascii="宋体"/>
      <w:kern w:val="2"/>
      <w:sz w:val="18"/>
      <w:szCs w:val="18"/>
    </w:rPr>
  </w:style>
  <w:style w:type="character" w:customStyle="1" w:styleId="se11">
    <w:name w:val="se11"/>
    <w:qFormat/>
    <w:rPr>
      <w:color w:val="000000"/>
    </w:rPr>
  </w:style>
  <w:style w:type="character" w:customStyle="1" w:styleId="20line1">
    <w:name w:val="20line1"/>
    <w:qFormat/>
    <w:rPr>
      <w:rFonts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3">
    <w:name w:val="称呼 Char"/>
    <w:qFormat/>
    <w:rPr>
      <w:kern w:val="2"/>
      <w:sz w:val="21"/>
    </w:rPr>
  </w:style>
  <w:style w:type="character" w:customStyle="1" w:styleId="CharChar10">
    <w:name w:val="普通文字 Char Char1"/>
    <w:qFormat/>
    <w:rPr>
      <w:rFonts w:ascii="宋体" w:eastAsia="仿宋_GB2312" w:hAnsi="Courier New"/>
      <w:kern w:val="2"/>
      <w:sz w:val="30"/>
      <w:lang w:val="en-US" w:eastAsia="zh-CN" w:bidi="ar-SA"/>
    </w:rPr>
  </w:style>
  <w:style w:type="character" w:customStyle="1" w:styleId="5CharChar">
    <w:name w:val="标题 5 Char Char"/>
    <w:qFormat/>
    <w:rPr>
      <w:rFonts w:eastAsia="宋体"/>
      <w:b/>
      <w:bCs/>
      <w:kern w:val="2"/>
      <w:sz w:val="28"/>
      <w:szCs w:val="28"/>
      <w:lang w:val="en-US" w:eastAsia="zh-CN" w:bidi="ar-SA"/>
    </w:rPr>
  </w:style>
  <w:style w:type="character" w:customStyle="1" w:styleId="posfont1">
    <w:name w:val="posfont1"/>
    <w:qFormat/>
    <w:rPr>
      <w:rFonts w:ascii="微软雅黑" w:hAnsi="微软雅黑" w:hint="default"/>
      <w:color w:val="000000"/>
      <w:sz w:val="18"/>
      <w:szCs w:val="18"/>
    </w:rPr>
  </w:style>
  <w:style w:type="character" w:customStyle="1" w:styleId="1d">
    <w:name w:val="批注文字 字符1"/>
    <w:uiPriority w:val="99"/>
    <w:qFormat/>
    <w:rPr>
      <w:rFonts w:eastAsia="宋体"/>
      <w:sz w:val="24"/>
    </w:rPr>
  </w:style>
  <w:style w:type="character" w:customStyle="1" w:styleId="CharCharCharCharChar">
    <w:name w:val="Char Char Char Char Char"/>
    <w:qFormat/>
    <w:rPr>
      <w:kern w:val="2"/>
      <w:sz w:val="24"/>
      <w:szCs w:val="24"/>
    </w:rPr>
  </w:style>
  <w:style w:type="character" w:customStyle="1" w:styleId="l-btn-left2">
    <w:name w:val="l-btn-left2"/>
    <w:qFormat/>
  </w:style>
  <w:style w:type="character" w:customStyle="1" w:styleId="1CharChar">
    <w:name w:val="标题 1 Char Char"/>
    <w:qFormat/>
    <w:rPr>
      <w:rFonts w:eastAsia="宋体"/>
      <w:kern w:val="2"/>
      <w:sz w:val="28"/>
      <w:lang w:val="en-US" w:eastAsia="zh-CN" w:bidi="ar-SA"/>
    </w:rPr>
  </w:style>
  <w:style w:type="character" w:customStyle="1" w:styleId="1CharChar0">
    <w:name w:val="样式1 Char Char"/>
    <w:link w:val="1e"/>
    <w:qFormat/>
    <w:rPr>
      <w:rFonts w:ascii="Arial" w:hAnsi="Arial"/>
      <w:iCs/>
      <w:sz w:val="24"/>
      <w:szCs w:val="24"/>
    </w:rPr>
  </w:style>
  <w:style w:type="paragraph" w:customStyle="1" w:styleId="1e">
    <w:name w:val="样式1"/>
    <w:basedOn w:val="a"/>
    <w:link w:val="1CharChar0"/>
    <w:qFormat/>
    <w:pPr>
      <w:widowControl/>
      <w:jc w:val="left"/>
    </w:pPr>
    <w:rPr>
      <w:rFonts w:ascii="Arial" w:hAnsi="Arial"/>
      <w:iCs/>
      <w:kern w:val="0"/>
      <w:sz w:val="24"/>
      <w:szCs w:val="24"/>
    </w:rPr>
  </w:style>
  <w:style w:type="character" w:customStyle="1" w:styleId="st1">
    <w:name w:val="st1"/>
    <w:qFormat/>
  </w:style>
  <w:style w:type="character" w:customStyle="1" w:styleId="afffd">
    <w:name w:val="样式 宋体"/>
    <w:qFormat/>
    <w:rPr>
      <w:rFonts w:ascii="宋体" w:eastAsia="宋体" w:hAnsi="宋体" w:cs="Times New Roman"/>
      <w:sz w:val="24"/>
      <w:szCs w:val="24"/>
    </w:rPr>
  </w:style>
  <w:style w:type="character" w:customStyle="1" w:styleId="CharChar9">
    <w:name w:val="Char Char9"/>
    <w:qFormat/>
    <w:rPr>
      <w:rFonts w:ascii="Calibri" w:eastAsia="宋体" w:hAnsi="Calibri" w:cs="Times New Roman"/>
      <w:b/>
      <w:bCs/>
      <w:kern w:val="44"/>
      <w:sz w:val="44"/>
      <w:szCs w:val="44"/>
    </w:rPr>
  </w:style>
  <w:style w:type="character" w:customStyle="1" w:styleId="l-btn-empty">
    <w:name w:val="l-btn-empty"/>
    <w:qFormat/>
  </w:style>
  <w:style w:type="character" w:customStyle="1" w:styleId="CharChar2">
    <w:name w:val="页眉 Char Char"/>
    <w:qFormat/>
    <w:rPr>
      <w:rFonts w:eastAsia="宋体"/>
      <w:kern w:val="2"/>
      <w:sz w:val="18"/>
      <w:lang w:val="en-US" w:eastAsia="zh-CN" w:bidi="ar-SA"/>
    </w:rPr>
  </w:style>
  <w:style w:type="character" w:customStyle="1" w:styleId="font41">
    <w:name w:val="font41"/>
    <w:qFormat/>
    <w:rPr>
      <w:rFonts w:ascii="宋体" w:eastAsia="宋体" w:hAnsi="宋体" w:cs="宋体" w:hint="eastAsia"/>
      <w:b/>
      <w:color w:val="000000"/>
      <w:sz w:val="21"/>
      <w:szCs w:val="21"/>
      <w:u w:val="none"/>
    </w:rPr>
  </w:style>
  <w:style w:type="character" w:customStyle="1" w:styleId="paragraph1CharCharChar">
    <w:name w:val="paragraph1 Char Char Char"/>
    <w:qFormat/>
    <w:rPr>
      <w:rFonts w:ascii="Arial" w:eastAsia="宋体" w:hAnsi="Arial" w:cs="Times New Roman"/>
      <w:kern w:val="2"/>
      <w:sz w:val="24"/>
      <w:szCs w:val="24"/>
      <w:lang w:val="en-US" w:eastAsia="zh-CN" w:bidi="ar-SA"/>
    </w:rPr>
  </w:style>
  <w:style w:type="character" w:customStyle="1" w:styleId="Char12">
    <w:name w:val="批注文字 Char1"/>
    <w:uiPriority w:val="99"/>
    <w:semiHidden/>
    <w:qFormat/>
    <w:rPr>
      <w:rFonts w:eastAsia="宋体"/>
      <w:kern w:val="2"/>
      <w:sz w:val="24"/>
      <w:szCs w:val="22"/>
    </w:rPr>
  </w:style>
  <w:style w:type="character" w:customStyle="1" w:styleId="CharCharCharChar1">
    <w:name w:val="Char Char Char Char1"/>
    <w:qFormat/>
    <w:rPr>
      <w:rFonts w:cs="Times New Roman"/>
      <w:kern w:val="2"/>
      <w:sz w:val="18"/>
      <w:szCs w:val="18"/>
    </w:rPr>
  </w:style>
  <w:style w:type="character" w:customStyle="1" w:styleId="param-value">
    <w:name w:val="param-value"/>
    <w:qFormat/>
  </w:style>
  <w:style w:type="character" w:customStyle="1" w:styleId="fontgray1">
    <w:name w:val="font_gray1"/>
    <w:qFormat/>
    <w:rPr>
      <w:color w:val="777777"/>
    </w:rPr>
  </w:style>
  <w:style w:type="character" w:customStyle="1" w:styleId="CharCharChar">
    <w:name w:val="Char Char Char"/>
    <w:qFormat/>
    <w:rPr>
      <w:rFonts w:cs="Times New Roman"/>
      <w:kern w:val="2"/>
      <w:sz w:val="18"/>
      <w:szCs w:val="18"/>
    </w:rPr>
  </w:style>
  <w:style w:type="character" w:customStyle="1" w:styleId="CharChar3">
    <w:name w:val="批注框文本 Char Char"/>
    <w:qFormat/>
    <w:rPr>
      <w:rFonts w:cs="Times New Roman"/>
      <w:kern w:val="2"/>
      <w:sz w:val="18"/>
      <w:szCs w:val="18"/>
    </w:rPr>
  </w:style>
  <w:style w:type="character" w:customStyle="1" w:styleId="question-title2">
    <w:name w:val="question-title2"/>
    <w:qFormat/>
  </w:style>
  <w:style w:type="character" w:customStyle="1" w:styleId="160">
    <w:name w:val="16"/>
    <w:qFormat/>
    <w:rPr>
      <w:rFonts w:ascii="Times New Roman" w:hAnsi="Times New Roman" w:cs="Times New Roman" w:hint="default"/>
      <w:color w:val="0000FF"/>
      <w:szCs w:val="24"/>
      <w:u w:val="single"/>
    </w:rPr>
  </w:style>
  <w:style w:type="character" w:customStyle="1" w:styleId="150">
    <w:name w:val="15"/>
    <w:qFormat/>
    <w:rPr>
      <w:rFonts w:ascii="黑体" w:eastAsia="黑体" w:hAnsi="黑体" w:hint="eastAsia"/>
      <w:color w:val="000000"/>
      <w:sz w:val="20"/>
      <w:szCs w:val="20"/>
    </w:rPr>
  </w:style>
  <w:style w:type="character" w:customStyle="1" w:styleId="Char13">
    <w:name w:val="正文文本缩进 Char1"/>
    <w:uiPriority w:val="99"/>
    <w:semiHidden/>
    <w:qFormat/>
    <w:rPr>
      <w:rFonts w:eastAsia="宋体"/>
      <w:kern w:val="2"/>
      <w:sz w:val="24"/>
      <w:szCs w:val="22"/>
    </w:rPr>
  </w:style>
  <w:style w:type="character" w:customStyle="1" w:styleId="1f">
    <w:name w:val="页码1"/>
    <w:qFormat/>
  </w:style>
  <w:style w:type="character" w:customStyle="1" w:styleId="number1CharCharChar">
    <w:name w:val="number1 Char Char Char"/>
    <w:qFormat/>
    <w:rPr>
      <w:rFonts w:eastAsia="宋体" w:cs="Times New Roman"/>
      <w:kern w:val="2"/>
      <w:sz w:val="24"/>
      <w:szCs w:val="24"/>
      <w:lang w:val="en-US" w:eastAsia="zh-CN" w:bidi="ar-SA"/>
    </w:rPr>
  </w:style>
  <w:style w:type="character" w:customStyle="1" w:styleId="l-btn-left">
    <w:name w:val="l-btn-left"/>
    <w:qFormat/>
  </w:style>
  <w:style w:type="character" w:customStyle="1" w:styleId="3CharChar">
    <w:name w:val="标题 3 Char Char"/>
    <w:qFormat/>
    <w:rPr>
      <w:rFonts w:eastAsia="黑体" w:cs="Times New Roman"/>
      <w:b/>
      <w:bCs/>
      <w:kern w:val="2"/>
      <w:sz w:val="32"/>
      <w:szCs w:val="32"/>
      <w:lang w:val="en-US" w:eastAsia="zh-CN" w:bidi="ar-SA"/>
    </w:rPr>
  </w:style>
  <w:style w:type="character" w:customStyle="1" w:styleId="hang1">
    <w:name w:val="hang1"/>
    <w:qFormat/>
    <w:rPr>
      <w:spacing w:val="300"/>
    </w:rPr>
  </w:style>
  <w:style w:type="character" w:customStyle="1" w:styleId="l-btn-text">
    <w:name w:val="l-btn-text"/>
    <w:qFormat/>
  </w:style>
  <w:style w:type="character" w:customStyle="1" w:styleId="CharCharCharChar">
    <w:name w:val="Char Char Char Char"/>
    <w:qFormat/>
    <w:rPr>
      <w:rFonts w:eastAsia="宋体" w:cs="Times New Roman"/>
      <w:kern w:val="2"/>
      <w:sz w:val="28"/>
      <w:lang w:val="en-US" w:eastAsia="zh-CN"/>
    </w:rPr>
  </w:style>
  <w:style w:type="paragraph" w:customStyle="1" w:styleId="GP4">
    <w:name w:val="GP标题4"/>
    <w:basedOn w:val="a"/>
    <w:next w:val="GP"/>
    <w:qFormat/>
    <w:pPr>
      <w:spacing w:beforeLines="50" w:afterLines="50" w:line="360" w:lineRule="auto"/>
      <w:jc w:val="left"/>
      <w:outlineLvl w:val="3"/>
    </w:pPr>
    <w:rPr>
      <w:rFonts w:ascii="华文细黑" w:eastAsia="华文细黑" w:hAnsi="华文细黑"/>
      <w:b/>
      <w:sz w:val="28"/>
    </w:rPr>
  </w:style>
  <w:style w:type="paragraph" w:customStyle="1" w:styleId="GP">
    <w:name w:val="GP正文(首行缩进)"/>
    <w:basedOn w:val="a"/>
    <w:qFormat/>
    <w:pPr>
      <w:spacing w:line="360" w:lineRule="auto"/>
      <w:ind w:firstLineChars="200" w:firstLine="200"/>
      <w:jc w:val="left"/>
    </w:pPr>
    <w:rPr>
      <w:sz w:val="24"/>
    </w:rPr>
  </w:style>
  <w:style w:type="paragraph" w:customStyle="1" w:styleId="xl112">
    <w:name w:val="xl11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5">
    <w:name w:val="xl115"/>
    <w:basedOn w:val="a"/>
    <w:qFormat/>
    <w:pPr>
      <w:widowControl/>
      <w:spacing w:before="100" w:beforeAutospacing="1" w:after="100" w:afterAutospacing="1"/>
      <w:jc w:val="center"/>
    </w:pPr>
    <w:rPr>
      <w:rFonts w:ascii="宋体" w:hAnsi="宋体" w:cs="宋体"/>
      <w:kern w:val="0"/>
      <w:sz w:val="24"/>
      <w:szCs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4">
    <w:name w:val="xl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e">
    <w:name w:val="列表内容"/>
    <w:basedOn w:val="a"/>
    <w:next w:val="a"/>
    <w:qFormat/>
    <w:pPr>
      <w:widowControl/>
      <w:tabs>
        <w:tab w:val="left" w:pos="1200"/>
      </w:tabs>
      <w:ind w:firstLine="200"/>
      <w:jc w:val="left"/>
    </w:pPr>
    <w:rPr>
      <w:kern w:val="0"/>
      <w:sz w:val="18"/>
      <w:szCs w:val="24"/>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f">
    <w:name w:val="表格"/>
    <w:basedOn w:val="a"/>
    <w:qFormat/>
    <w:rPr>
      <w:rFonts w:ascii="Calibri" w:hAnsi="Calibri" w:cs="黑体"/>
      <w:szCs w:val="22"/>
    </w:rPr>
  </w:style>
  <w:style w:type="paragraph" w:customStyle="1" w:styleId="xl97">
    <w:name w:val="xl9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xl27">
    <w:name w:val="xl27"/>
    <w:basedOn w:val="a"/>
    <w:qFormat/>
    <w:pPr>
      <w:widowControl/>
      <w:spacing w:before="100" w:beforeAutospacing="1" w:after="100" w:afterAutospacing="1"/>
      <w:jc w:val="center"/>
    </w:pPr>
    <w:rPr>
      <w:rFonts w:ascii="宋体" w:hAnsi="宋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
    <w:name w:val="xl29"/>
    <w:basedOn w:val="a"/>
    <w:qFormat/>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sfa">
    <w:name w:val="ssfa 正文"/>
    <w:basedOn w:val="a"/>
    <w:qFormat/>
    <w:pPr>
      <w:spacing w:line="360" w:lineRule="auto"/>
      <w:ind w:firstLineChars="200" w:firstLine="200"/>
    </w:pPr>
    <w:rPr>
      <w:kern w:val="0"/>
      <w:sz w:val="24"/>
      <w:szCs w:val="28"/>
      <w:lang w:val="zh-CN"/>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0">
    <w:name w:val="表格非标题文字"/>
    <w:link w:val="Char4"/>
    <w:qFormat/>
    <w:pPr>
      <w:snapToGrid w:val="0"/>
      <w:spacing w:before="80" w:after="40"/>
    </w:pPr>
    <w:rPr>
      <w:rFonts w:ascii="Futura Bk" w:hAnsi="Futura Bk"/>
      <w:sz w:val="18"/>
      <w:szCs w:val="21"/>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GP3">
    <w:name w:val="GP公文标题3"/>
    <w:basedOn w:val="a"/>
    <w:next w:val="GP"/>
    <w:qFormat/>
    <w:pPr>
      <w:spacing w:beforeLines="50" w:afterLines="50" w:line="360" w:lineRule="auto"/>
      <w:ind w:firstLine="284"/>
      <w:jc w:val="left"/>
      <w:outlineLvl w:val="2"/>
    </w:pPr>
    <w:rPr>
      <w:rFonts w:eastAsia="仿宋_GB2312"/>
      <w:b/>
      <w:sz w:val="30"/>
    </w:rPr>
  </w:style>
  <w:style w:type="paragraph" w:customStyle="1" w:styleId="affff1">
    <w:name w:val="_正文段落"/>
    <w:basedOn w:val="a"/>
    <w:qFormat/>
    <w:pPr>
      <w:spacing w:beforeLines="15" w:afterLines="15" w:line="360" w:lineRule="auto"/>
      <w:ind w:firstLineChars="200" w:firstLine="480"/>
    </w:pPr>
    <w:rPr>
      <w:rFonts w:ascii="宋体" w:hAnsi="宋体"/>
      <w:kern w:val="0"/>
      <w:szCs w:val="24"/>
    </w:rPr>
  </w:style>
  <w:style w:type="paragraph" w:customStyle="1" w:styleId="NormalBullets">
    <w:name w:val="Normal Bullets"/>
    <w:basedOn w:val="a"/>
    <w:qFormat/>
    <w:pPr>
      <w:widowControl/>
      <w:spacing w:after="120"/>
      <w:jc w:val="left"/>
    </w:pPr>
    <w:rPr>
      <w:rFonts w:ascii="Palatino Linotype" w:hAnsi="Palatino Linotype"/>
      <w:kern w:val="0"/>
      <w:sz w:val="20"/>
      <w:szCs w:val="24"/>
      <w:lang w:eastAsia="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affff2">
    <w:name w:val="表项"/>
    <w:next w:val="affff3"/>
    <w:qFormat/>
    <w:pPr>
      <w:adjustRightInd w:val="0"/>
      <w:snapToGrid w:val="0"/>
      <w:spacing w:line="300" w:lineRule="auto"/>
      <w:jc w:val="center"/>
    </w:pPr>
    <w:rPr>
      <w:rFonts w:ascii="Arial" w:eastAsia="黑体" w:hAnsi="Arial" w:cs="Arial"/>
      <w:iCs/>
      <w:kern w:val="2"/>
      <w:sz w:val="16"/>
    </w:rPr>
  </w:style>
  <w:style w:type="paragraph" w:customStyle="1" w:styleId="affff3">
    <w:name w:val="表身（左）"/>
    <w:qFormat/>
    <w:pPr>
      <w:adjustRightInd w:val="0"/>
      <w:snapToGrid w:val="0"/>
      <w:spacing w:line="300" w:lineRule="auto"/>
      <w:textAlignment w:val="center"/>
    </w:pPr>
    <w:rPr>
      <w:sz w:val="16"/>
    </w:rPr>
  </w:style>
  <w:style w:type="paragraph" w:customStyle="1" w:styleId="47">
    <w:name w:val="书籍标题4"/>
    <w:basedOn w:val="38"/>
    <w:next w:val="a"/>
    <w:qFormat/>
    <w:pPr>
      <w:tabs>
        <w:tab w:val="left" w:pos="1680"/>
      </w:tabs>
      <w:ind w:left="567" w:firstLine="0"/>
      <w:outlineLvl w:val="3"/>
    </w:pPr>
    <w:rPr>
      <w:sz w:val="24"/>
      <w:szCs w:val="24"/>
      <w:lang w:val="zh-CN"/>
    </w:rPr>
  </w:style>
  <w:style w:type="paragraph" w:customStyle="1" w:styleId="38">
    <w:name w:val="书籍标题3"/>
    <w:basedOn w:val="a"/>
    <w:qFormat/>
    <w:pPr>
      <w:tabs>
        <w:tab w:val="left" w:pos="1260"/>
      </w:tabs>
      <w:spacing w:beforeLines="100" w:afterLines="100"/>
      <w:ind w:left="1260" w:hanging="420"/>
      <w:jc w:val="left"/>
      <w:outlineLvl w:val="2"/>
    </w:pPr>
    <w:rPr>
      <w:b/>
      <w:bCs/>
      <w:spacing w:val="20"/>
      <w:sz w:val="28"/>
      <w:szCs w:val="28"/>
    </w:rPr>
  </w:style>
  <w:style w:type="paragraph" w:customStyle="1" w:styleId="p20">
    <w:name w:val="p20"/>
    <w:basedOn w:val="a"/>
    <w:qFormat/>
    <w:pPr>
      <w:widowControl/>
      <w:snapToGrid w:val="0"/>
      <w:spacing w:before="100" w:after="100" w:line="300" w:lineRule="auto"/>
      <w:ind w:firstLine="527"/>
      <w:jc w:val="left"/>
    </w:pPr>
    <w:rPr>
      <w:kern w:val="0"/>
      <w:sz w:val="24"/>
      <w:szCs w:val="24"/>
    </w:rPr>
  </w:style>
  <w:style w:type="paragraph" w:customStyle="1" w:styleId="CharChar1CharCharCharCharCharCharCharCharCharCharCharCharChar">
    <w:name w:val="缩进 Char Char1 Char Char Char Char Char Char Char Char Char Char Char Char Char"/>
    <w:basedOn w:val="a1"/>
    <w:qFormat/>
    <w:pPr>
      <w:spacing w:beforeLines="50" w:afterLines="50" w:line="360" w:lineRule="auto"/>
      <w:ind w:firstLine="480"/>
    </w:pPr>
    <w:rPr>
      <w:rFonts w:ascii="Tahoma" w:hAnsi="Tahoma"/>
      <w:sz w:val="24"/>
      <w:szCs w:val="24"/>
    </w:rPr>
  </w:style>
  <w:style w:type="paragraph" w:customStyle="1" w:styleId="Char14">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dm30">
    <w:name w:val="wdm30"/>
    <w:basedOn w:val="40"/>
    <w:qFormat/>
    <w:pPr>
      <w:keepLines w:val="0"/>
      <w:widowControl w:val="0"/>
      <w:spacing w:before="0" w:after="0" w:line="360" w:lineRule="auto"/>
      <w:outlineLvl w:val="9"/>
    </w:pPr>
    <w:rPr>
      <w:rFonts w:ascii="宋体" w:eastAsia="宋体" w:hAnsi="宋体" w:cs="Times New Roman"/>
      <w:color w:val="auto"/>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4">
    <w:name w:val="表身（中）"/>
    <w:basedOn w:val="affff3"/>
    <w:qFormat/>
    <w:pPr>
      <w:jc w:val="center"/>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50">
    <w:name w:val="xl5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Pa3">
    <w:name w:val="Pa3"/>
    <w:basedOn w:val="Default"/>
    <w:next w:val="Default"/>
    <w:uiPriority w:val="99"/>
    <w:qFormat/>
    <w:pPr>
      <w:spacing w:line="161" w:lineRule="atLeast"/>
    </w:pPr>
    <w:rPr>
      <w:rFonts w:ascii="Museo Sans For Dell 300" w:eastAsia="Museo Sans For Dell 300" w:hAnsi="Calibri" w:cs="Museo Sans For Dell 300"/>
      <w:color w:val="auto"/>
    </w:rPr>
  </w:style>
  <w:style w:type="paragraph" w:customStyle="1" w:styleId="xl37">
    <w:name w:val="xl3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New">
    <w:name w:val="正文 New New New New"/>
    <w:qFormat/>
    <w:pPr>
      <w:widowControl w:val="0"/>
      <w:jc w:val="both"/>
    </w:pPr>
    <w:rPr>
      <w:szCs w:val="24"/>
    </w:rPr>
  </w:style>
  <w:style w:type="paragraph" w:customStyle="1" w:styleId="52">
    <w:name w:val="题注5"/>
    <w:basedOn w:val="a"/>
    <w:next w:val="a7"/>
    <w:qFormat/>
    <w:pPr>
      <w:ind w:left="540" w:hanging="540"/>
    </w:pPr>
    <w:rPr>
      <w:color w:val="00000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pPr>
    <w:rPr>
      <w:b/>
      <w:bCs/>
      <w:kern w:val="0"/>
      <w:sz w:val="28"/>
      <w:szCs w:val="28"/>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szCs w:val="24"/>
    </w:rPr>
  </w:style>
  <w:style w:type="paragraph" w:customStyle="1" w:styleId="CharCharCharCharCharCharCharCharChar">
    <w:name w:val="Char Char Char Char Char Char Char Char Char"/>
    <w:basedOn w:val="a"/>
    <w:qFormat/>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39">
    <w:name w:val="xl39"/>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6">
    <w:name w:val="标准正文样式"/>
    <w:basedOn w:val="222"/>
    <w:qFormat/>
    <w:pPr>
      <w:spacing w:line="300" w:lineRule="auto"/>
      <w:ind w:firstLine="200"/>
    </w:pPr>
  </w:style>
  <w:style w:type="paragraph" w:customStyle="1" w:styleId="222">
    <w:name w:val="样式 样式 正文首行缩进 2 + 首行缩进:  2 字符 + 首行缩进:  2 字符"/>
    <w:basedOn w:val="a"/>
    <w:qFormat/>
    <w:pPr>
      <w:spacing w:line="360" w:lineRule="auto"/>
      <w:ind w:firstLineChars="200" w:firstLine="480"/>
    </w:pPr>
    <w:rPr>
      <w:szCs w:val="20"/>
    </w:rPr>
  </w:style>
  <w:style w:type="paragraph" w:customStyle="1" w:styleId="112">
    <w:name w:val="纯文本11"/>
    <w:basedOn w:val="a"/>
    <w:qFormat/>
    <w:pPr>
      <w:adjustRightInd w:val="0"/>
      <w:textAlignment w:val="baseline"/>
    </w:pPr>
    <w:rPr>
      <w:rFonts w:ascii="宋体" w:eastAsia="楷体_GB2312" w:hAnsi="Courier New"/>
      <w:sz w:val="26"/>
      <w:szCs w:val="20"/>
    </w:rPr>
  </w:style>
  <w:style w:type="paragraph" w:customStyle="1" w:styleId="xl47">
    <w:name w:val="xl47"/>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8">
    <w:name w:val="xl118"/>
    <w:basedOn w:val="a"/>
    <w:qFormat/>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
    <w:qFormat/>
    <w:pPr>
      <w:tabs>
        <w:tab w:val="left" w:pos="432"/>
      </w:tabs>
      <w:ind w:left="432" w:hanging="432"/>
    </w:pPr>
    <w:rPr>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affff7">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30">
    <w:name w:val="Char3"/>
    <w:basedOn w:val="a"/>
    <w:qFormat/>
    <w:rPr>
      <w:szCs w:val="2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CharCharChar0">
    <w:name w:val="首行缩进2 Char Char Char"/>
    <w:basedOn w:val="a"/>
    <w:qFormat/>
    <w:pPr>
      <w:spacing w:line="360" w:lineRule="auto"/>
      <w:ind w:firstLineChars="200" w:firstLine="480"/>
    </w:pPr>
    <w:rPr>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p18">
    <w:name w:val="p18"/>
    <w:basedOn w:val="a"/>
    <w:uiPriority w:val="99"/>
    <w:qFormat/>
    <w:pPr>
      <w:widowControl/>
      <w:spacing w:line="748" w:lineRule="atLeast"/>
      <w:ind w:left="-527" w:firstLine="527"/>
      <w:jc w:val="left"/>
    </w:pPr>
    <w:rPr>
      <w:rFonts w:ascii="宋体" w:hAnsi="宋体" w:cs="宋体"/>
      <w:kern w:val="0"/>
      <w:sz w:val="24"/>
      <w:szCs w:val="24"/>
      <w:lang w:eastAsia="en-US" w:bidi="en-US"/>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xl45">
    <w:name w:val="xl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kern w:val="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Style39">
    <w:name w:val="_Style 39"/>
    <w:basedOn w:val="a"/>
    <w:qFormat/>
    <w:rPr>
      <w:szCs w:val="20"/>
    </w:rPr>
  </w:style>
  <w:style w:type="paragraph" w:customStyle="1" w:styleId="new">
    <w:name w:val="正文new"/>
    <w:basedOn w:val="a"/>
    <w:qFormat/>
    <w:pPr>
      <w:spacing w:beforeLines="50" w:afterLines="50" w:line="360" w:lineRule="auto"/>
      <w:ind w:firstLineChars="200" w:firstLine="420"/>
    </w:pPr>
    <w:rPr>
      <w:rFonts w:ascii="宋体" w:hAnsi="宋体"/>
      <w:color w:val="000000"/>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3">
    <w:name w:val="列出段落11"/>
    <w:basedOn w:val="a"/>
    <w:qFormat/>
    <w:pPr>
      <w:ind w:firstLineChars="200" w:firstLine="420"/>
    </w:pPr>
    <w:rPr>
      <w:szCs w:val="24"/>
    </w:rPr>
  </w:style>
  <w:style w:type="paragraph" w:customStyle="1" w:styleId="xl69">
    <w:name w:val="xl6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5">
    <w:name w:val="Char"/>
    <w:basedOn w:val="a"/>
    <w:qFormat/>
    <w:rPr>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p19">
    <w:name w:val="p19"/>
    <w:basedOn w:val="a"/>
    <w:qFormat/>
    <w:pPr>
      <w:widowControl/>
      <w:spacing w:before="100" w:after="100"/>
      <w:jc w:val="left"/>
    </w:pPr>
    <w:rPr>
      <w:rFonts w:ascii="宋体" w:hAnsi="宋体" w:cs="宋体"/>
      <w:kern w:val="0"/>
      <w:sz w:val="24"/>
      <w:szCs w:val="24"/>
    </w:rPr>
  </w:style>
  <w:style w:type="paragraph" w:customStyle="1" w:styleId="GP1">
    <w:name w:val="GP公文标题1"/>
    <w:basedOn w:val="a"/>
    <w:next w:val="GP"/>
    <w:qFormat/>
    <w:pPr>
      <w:spacing w:beforeLines="100" w:afterLines="100" w:line="360" w:lineRule="auto"/>
      <w:jc w:val="left"/>
      <w:outlineLvl w:val="0"/>
    </w:pPr>
    <w:rPr>
      <w:rFonts w:eastAsia="仿宋_GB2312"/>
      <w:b/>
      <w:sz w:val="36"/>
    </w:rPr>
  </w:style>
  <w:style w:type="paragraph" w:customStyle="1" w:styleId="newnewnewnew0">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f8">
    <w:name w:val="正文样式"/>
    <w:basedOn w:val="a"/>
    <w:qFormat/>
    <w:pPr>
      <w:spacing w:beforeLines="50" w:line="312" w:lineRule="auto"/>
      <w:ind w:firstLineChars="200" w:firstLine="200"/>
    </w:pPr>
    <w:rPr>
      <w:rFonts w:ascii="Calibri" w:hAnsi="Calibri"/>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ont3">
    <w:name w:val="cont3"/>
    <w:basedOn w:val="a"/>
    <w:qFormat/>
    <w:pPr>
      <w:widowControl/>
      <w:spacing w:after="45"/>
      <w:jc w:val="left"/>
    </w:pPr>
    <w:rPr>
      <w:rFonts w:ascii="宋体" w:hAnsi="宋体" w:cs="宋体"/>
      <w:kern w:val="0"/>
      <w:sz w:val="24"/>
      <w:szCs w:val="24"/>
    </w:rPr>
  </w:style>
  <w:style w:type="paragraph" w:customStyle="1" w:styleId="ParaChar">
    <w:name w:val="默认段落字体 Para Char"/>
    <w:basedOn w:val="a"/>
    <w:qFormat/>
  </w:style>
  <w:style w:type="paragraph" w:customStyle="1" w:styleId="xl40">
    <w:name w:val="xl40"/>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1f0">
    <w:name w:val="无间隔1"/>
    <w:qFormat/>
    <w:pPr>
      <w:widowControl w:val="0"/>
      <w:jc w:val="both"/>
    </w:pPr>
    <w:rPr>
      <w:rFonts w:ascii="Calibri" w:hAnsi="Calibri"/>
      <w:kern w:val="2"/>
      <w:sz w:val="21"/>
      <w:szCs w:val="22"/>
    </w:rPr>
  </w:style>
  <w:style w:type="paragraph" w:customStyle="1" w:styleId="2d">
    <w:name w:val="正文2"/>
    <w:basedOn w:val="a"/>
    <w:qFormat/>
    <w:pPr>
      <w:widowControl/>
      <w:spacing w:after="160" w:line="360" w:lineRule="auto"/>
      <w:ind w:firstLineChars="200" w:firstLine="200"/>
      <w:jc w:val="left"/>
    </w:pPr>
    <w:rPr>
      <w:rFonts w:ascii="Verdana" w:eastAsia="黑体" w:hAnsi="Verdana" w:cs="宋体"/>
      <w:kern w:val="0"/>
      <w:sz w:val="24"/>
      <w:szCs w:val="20"/>
      <w:lang w:eastAsia="en-US"/>
    </w:rPr>
  </w:style>
  <w:style w:type="paragraph" w:customStyle="1" w:styleId="TableTextChar">
    <w:name w:val="Table Text Char"/>
    <w:qFormat/>
    <w:pPr>
      <w:snapToGrid w:val="0"/>
      <w:spacing w:before="80" w:after="80"/>
    </w:pPr>
    <w:rPr>
      <w:rFonts w:ascii="Arial" w:hAnsi="Arial"/>
      <w:sz w:val="18"/>
    </w:rPr>
  </w:style>
  <w:style w:type="paragraph" w:customStyle="1" w:styleId="New0">
    <w:name w:val="正文 New"/>
    <w:qFormat/>
    <w:pPr>
      <w:widowControl w:val="0"/>
      <w:jc w:val="both"/>
    </w:pPr>
    <w:rPr>
      <w:kern w:val="2"/>
      <w:sz w:val="21"/>
    </w:rPr>
  </w:style>
  <w:style w:type="paragraph" w:customStyle="1" w:styleId="1f1">
    <w:name w:val="列出段落1"/>
    <w:basedOn w:val="a"/>
    <w:uiPriority w:val="34"/>
    <w:qFormat/>
    <w:pPr>
      <w:ind w:firstLineChars="200" w:firstLine="420"/>
    </w:pPr>
    <w:rPr>
      <w:rFonts w:ascii="Calibri" w:hAnsi="Calibri"/>
      <w:szCs w:val="22"/>
    </w:rPr>
  </w:style>
  <w:style w:type="paragraph" w:customStyle="1" w:styleId="xl100">
    <w:name w:val="xl10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20">
    <w:name w:val="Char2"/>
    <w:basedOn w:val="a"/>
    <w:qFormat/>
    <w:rPr>
      <w:szCs w:val="24"/>
    </w:rPr>
  </w:style>
  <w:style w:type="paragraph" w:customStyle="1" w:styleId="font9">
    <w:name w:val="font9"/>
    <w:basedOn w:val="a"/>
    <w:qFormat/>
    <w:pPr>
      <w:widowControl/>
      <w:spacing w:before="100" w:beforeAutospacing="1" w:after="100" w:afterAutospacing="1"/>
      <w:jc w:val="left"/>
    </w:pPr>
    <w:rPr>
      <w:kern w:val="0"/>
      <w:sz w:val="24"/>
      <w:szCs w:val="24"/>
    </w:rPr>
  </w:style>
  <w:style w:type="paragraph" w:customStyle="1" w:styleId="pa-52">
    <w:name w:val="pa-52"/>
    <w:basedOn w:val="a"/>
    <w:qFormat/>
    <w:pPr>
      <w:widowControl/>
      <w:spacing w:line="280" w:lineRule="atLeast"/>
      <w:jc w:val="center"/>
    </w:pPr>
    <w:rPr>
      <w:rFonts w:ascii="宋体" w:hAnsi="宋体" w:cs="宋体"/>
      <w:kern w:val="0"/>
      <w:sz w:val="24"/>
      <w:szCs w:val="24"/>
    </w:rPr>
  </w:style>
  <w:style w:type="paragraph" w:customStyle="1" w:styleId="xl28">
    <w:name w:val="xl2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3">
    <w:name w:val="xl93"/>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样式 正文首行缩进 + 首行缩进:  1 字符"/>
    <w:basedOn w:val="a"/>
    <w:qFormat/>
    <w:pPr>
      <w:spacing w:after="120" w:line="480" w:lineRule="auto"/>
      <w:ind w:firstLineChars="200" w:firstLine="200"/>
    </w:pPr>
    <w:rPr>
      <w:rFonts w:eastAsia="华文中宋"/>
      <w:spacing w:val="2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126">
    <w:name w:val="xl126"/>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1f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GP5">
    <w:name w:val="GP标题5"/>
    <w:basedOn w:val="a"/>
    <w:next w:val="GP"/>
    <w:qFormat/>
    <w:pPr>
      <w:spacing w:beforeLines="50" w:afterLines="50" w:line="360" w:lineRule="auto"/>
      <w:jc w:val="left"/>
      <w:outlineLvl w:val="4"/>
    </w:pPr>
    <w:rPr>
      <w:rFonts w:ascii="华文细黑" w:eastAsia="华文细黑" w:hAnsi="华文细黑"/>
      <w:b/>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82">
    <w:name w:val="_Style 82"/>
    <w:basedOn w:val="a"/>
    <w:qFormat/>
    <w:pPr>
      <w:widowControl/>
      <w:spacing w:after="160" w:line="240" w:lineRule="exact"/>
      <w:jc w:val="left"/>
    </w:pPr>
    <w:rPr>
      <w:rFonts w:ascii="Verdana" w:hAnsi="Verdana"/>
      <w:kern w:val="0"/>
      <w:sz w:val="20"/>
      <w:szCs w:val="20"/>
      <w:lang w:eastAsia="en-US"/>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9">
    <w:name w:val="*正文"/>
    <w:basedOn w:val="a"/>
    <w:qFormat/>
    <w:pPr>
      <w:spacing w:line="360" w:lineRule="auto"/>
      <w:ind w:firstLineChars="200" w:firstLine="200"/>
    </w:pPr>
    <w:rPr>
      <w:rFonts w:ascii="宋体" w:cs="仿宋_GB2312"/>
      <w:sz w:val="24"/>
      <w:szCs w:val="22"/>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affffa">
    <w:name w:val="编号"/>
    <w:basedOn w:val="a"/>
    <w:qFormat/>
    <w:pPr>
      <w:adjustRightInd w:val="0"/>
      <w:spacing w:line="276" w:lineRule="auto"/>
      <w:ind w:rightChars="100" w:right="242"/>
      <w:jc w:val="left"/>
      <w:textAlignment w:val="center"/>
    </w:pPr>
    <w:rPr>
      <w:rFonts w:eastAsia="仿宋_GB2312"/>
      <w:snapToGrid w:val="0"/>
      <w:spacing w:val="20"/>
      <w:kern w:val="16"/>
      <w:sz w:val="28"/>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
    <w:name w:val="Char Char Char Char Char Char Char"/>
    <w:basedOn w:val="a"/>
    <w:unhideWhenUsed/>
    <w:qFormat/>
    <w:rPr>
      <w:rFonts w:hint="eastAsia"/>
      <w:szCs w:val="20"/>
    </w:rPr>
  </w:style>
  <w:style w:type="paragraph" w:customStyle="1" w:styleId="48">
    <w:name w:val="题注4"/>
    <w:basedOn w:val="a"/>
    <w:next w:val="a7"/>
    <w:qFormat/>
    <w:pPr>
      <w:jc w:val="center"/>
    </w:pPr>
    <w:rPr>
      <w:color w:val="000000"/>
      <w:sz w:val="24"/>
      <w:szCs w:val="24"/>
      <w:lang w:val="en-GB"/>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TableText">
    <w:name w:val="Table Text"/>
    <w:qFormat/>
    <w:pPr>
      <w:snapToGrid w:val="0"/>
      <w:spacing w:before="80" w:after="80"/>
      <w:jc w:val="both"/>
    </w:pPr>
    <w:rPr>
      <w:rFonts w:ascii="宋体" w:hAnsi="宋体"/>
      <w:sz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pPr>
      <w:widowControl/>
    </w:pPr>
    <w:rPr>
      <w:rFonts w:ascii="宋体" w:hAnsi="宋体" w:cs="宋体"/>
      <w:kern w:val="0"/>
      <w:sz w:val="30"/>
      <w:szCs w:val="30"/>
    </w:rPr>
  </w:style>
  <w:style w:type="paragraph" w:customStyle="1" w:styleId="xl60">
    <w:name w:val="xl60"/>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b">
    <w:name w:val="表身"/>
    <w:basedOn w:val="a"/>
    <w:qFormat/>
    <w:pPr>
      <w:autoSpaceDE w:val="0"/>
      <w:autoSpaceDN w:val="0"/>
      <w:adjustRightInd w:val="0"/>
      <w:spacing w:line="300" w:lineRule="auto"/>
      <w:jc w:val="left"/>
    </w:pPr>
    <w:rPr>
      <w:kern w:val="0"/>
      <w:sz w:val="18"/>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GP2">
    <w:name w:val="GP公文标题2"/>
    <w:basedOn w:val="a"/>
    <w:next w:val="GP"/>
    <w:qFormat/>
    <w:pPr>
      <w:spacing w:beforeLines="50" w:afterLines="50" w:line="360" w:lineRule="auto"/>
      <w:jc w:val="left"/>
      <w:outlineLvl w:val="1"/>
    </w:pPr>
    <w:rPr>
      <w:rFonts w:eastAsia="仿宋_GB2312"/>
      <w:b/>
      <w:sz w:val="32"/>
    </w:rPr>
  </w:style>
  <w:style w:type="paragraph" w:customStyle="1" w:styleId="GP30">
    <w:name w:val="GP标题3"/>
    <w:basedOn w:val="a"/>
    <w:next w:val="GP"/>
    <w:qFormat/>
    <w:pPr>
      <w:spacing w:beforeLines="50" w:afterLines="50" w:line="360" w:lineRule="auto"/>
      <w:jc w:val="left"/>
      <w:outlineLvl w:val="2"/>
    </w:pPr>
    <w:rPr>
      <w:rFonts w:ascii="华文细黑" w:eastAsia="华文细黑" w:hAnsi="华文细黑"/>
      <w:b/>
      <w:sz w:val="30"/>
    </w:rPr>
  </w:style>
  <w:style w:type="paragraph" w:customStyle="1" w:styleId="120">
    <w:name w:val="列出段落12"/>
    <w:basedOn w:val="a"/>
    <w:qFormat/>
    <w:pPr>
      <w:ind w:firstLineChars="200" w:firstLine="420"/>
    </w:pPr>
    <w:rPr>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40">
    <w:name w:val="Char4"/>
    <w:basedOn w:val="a1"/>
    <w:qFormat/>
    <w:pPr>
      <w:widowControl/>
      <w:spacing w:afterLines="50" w:line="360" w:lineRule="auto"/>
      <w:ind w:firstLineChars="200" w:firstLine="480"/>
      <w:jc w:val="left"/>
    </w:pPr>
    <w:rPr>
      <w:szCs w:val="24"/>
    </w:rPr>
  </w:style>
  <w:style w:type="paragraph" w:customStyle="1" w:styleId="itemlist">
    <w:name w:val="itemlist"/>
    <w:basedOn w:val="a"/>
    <w:qFormat/>
    <w:pPr>
      <w:widowControl/>
      <w:spacing w:line="300" w:lineRule="atLeast"/>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9">
    <w:name w:val="标题 4 + 宋体"/>
    <w:basedOn w:val="40"/>
    <w:qFormat/>
    <w:pPr>
      <w:keepNext/>
      <w:widowControl w:val="0"/>
      <w:tabs>
        <w:tab w:val="left" w:pos="840"/>
      </w:tabs>
      <w:spacing w:before="0" w:after="0" w:line="360" w:lineRule="auto"/>
    </w:pPr>
    <w:rPr>
      <w:rFonts w:ascii="宋体" w:eastAsia="宋体" w:hAnsi="宋体" w:cs="Times New Roman"/>
      <w:color w:val="auto"/>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0">
    <w:name w:val="Char Char2"/>
    <w:basedOn w:val="a"/>
    <w:qFormat/>
    <w:pPr>
      <w:widowControl/>
      <w:spacing w:after="160" w:line="240" w:lineRule="exact"/>
      <w:jc w:val="left"/>
    </w:pPr>
    <w:rPr>
      <w:rFonts w:ascii="Verdana" w:hAnsi="Verdana"/>
      <w:kern w:val="0"/>
      <w:sz w:val="20"/>
      <w:szCs w:val="20"/>
      <w:lang w:eastAsia="en-US"/>
    </w:rPr>
  </w:style>
  <w:style w:type="paragraph" w:customStyle="1" w:styleId="xl114">
    <w:name w:val="xl114"/>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affffc">
    <w:name w:val="表格标题"/>
    <w:basedOn w:val="a"/>
    <w:qFormat/>
    <w:pPr>
      <w:jc w:val="center"/>
    </w:pPr>
    <w:rPr>
      <w:b/>
      <w:szCs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szCs w:val="20"/>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39">
    <w:name w:val="标题3"/>
    <w:basedOn w:val="a"/>
    <w:next w:val="a"/>
    <w:qFormat/>
    <w:pPr>
      <w:keepNext/>
      <w:keepLines/>
      <w:spacing w:beforeLines="50" w:afterLines="50" w:line="360" w:lineRule="auto"/>
      <w:outlineLvl w:val="2"/>
    </w:pPr>
    <w:rPr>
      <w:b/>
      <w:sz w:val="28"/>
      <w:szCs w:val="28"/>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GP20">
    <w:name w:val="GP标题2"/>
    <w:basedOn w:val="a"/>
    <w:next w:val="GP"/>
    <w:qFormat/>
    <w:pPr>
      <w:spacing w:beforeLines="50" w:afterLines="50" w:line="360" w:lineRule="auto"/>
      <w:jc w:val="left"/>
      <w:outlineLvl w:val="1"/>
    </w:pPr>
    <w:rPr>
      <w:rFonts w:ascii="华文细黑" w:eastAsia="华文细黑" w:hAnsi="华文细黑"/>
      <w:b/>
      <w:sz w:val="32"/>
    </w:rPr>
  </w:style>
  <w:style w:type="paragraph" w:customStyle="1" w:styleId="Char50">
    <w:name w:val="Char5"/>
    <w:basedOn w:val="a"/>
    <w:qFormat/>
    <w:rPr>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
    <w:name w:val="Char Char Char Char Char Char1"/>
    <w:basedOn w:val="a"/>
    <w:qFormat/>
    <w:pPr>
      <w:widowControl/>
      <w:ind w:firstLineChars="200" w:firstLine="200"/>
      <w:jc w:val="left"/>
    </w:pPr>
    <w:rPr>
      <w:rFonts w:ascii="Tahoma" w:hAnsi="Tahoma" w:cs="宋体"/>
      <w:kern w:val="0"/>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8">
    <w:name w:val="xl48"/>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tabletextchar0">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affffd">
    <w:name w:val="目录"/>
    <w:basedOn w:val="a"/>
    <w:qFormat/>
    <w:rPr>
      <w:rFonts w:eastAsia="楷体_GB2312"/>
      <w:b/>
      <w:color w:val="FF00FF"/>
      <w:sz w:val="48"/>
      <w:szCs w:val="24"/>
    </w:rPr>
  </w:style>
  <w:style w:type="paragraph" w:customStyle="1" w:styleId="200">
    <w:name w:val="正文_2_0"/>
    <w:qFormat/>
    <w:pPr>
      <w:widowControl w:val="0"/>
      <w:jc w:val="both"/>
    </w:pPr>
    <w:rPr>
      <w:rFonts w:ascii="Calibri" w:hAnsi="Calibri"/>
      <w:kern w:val="2"/>
      <w:sz w:val="21"/>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16">
    <w:name w:val="xl11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2">
    <w:name w:val="xl12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20">
    <w:name w:val="style2"/>
    <w:basedOn w:val="a"/>
    <w:qFormat/>
    <w:pPr>
      <w:widowControl/>
      <w:spacing w:before="100" w:beforeAutospacing="1" w:after="100" w:afterAutospacing="1"/>
      <w:jc w:val="left"/>
    </w:pPr>
    <w:rPr>
      <w:rFonts w:ascii="宋体" w:hAnsi="宋体"/>
      <w:b/>
      <w:kern w:val="0"/>
      <w:sz w:val="27"/>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a">
    <w:name w:val="4"/>
    <w:basedOn w:val="a"/>
    <w:qFormat/>
    <w:pPr>
      <w:widowControl/>
      <w:spacing w:before="100" w:beforeAutospacing="1" w:after="100" w:afterAutospacing="1"/>
      <w:jc w:val="left"/>
    </w:pPr>
    <w:rPr>
      <w:rFonts w:ascii="宋体" w:hAnsi="宋体" w:cs="宋体"/>
      <w:kern w:val="0"/>
      <w:sz w:val="24"/>
      <w:szCs w:val="20"/>
    </w:rPr>
  </w:style>
  <w:style w:type="paragraph" w:customStyle="1" w:styleId="CharChar7CharChar">
    <w:name w:val="Char Char7 Char Char"/>
    <w:basedOn w:val="a"/>
    <w:qFormat/>
    <w:pPr>
      <w:widowControl/>
      <w:spacing w:after="160" w:line="240" w:lineRule="exact"/>
      <w:jc w:val="left"/>
    </w:pPr>
    <w:rPr>
      <w:rFonts w:ascii="Verdana" w:hAnsi="Verdana"/>
      <w:kern w:val="0"/>
      <w:sz w:val="20"/>
      <w:szCs w:val="20"/>
      <w:lang w:eastAsia="en-US"/>
    </w:rPr>
  </w:style>
  <w:style w:type="paragraph" w:customStyle="1" w:styleId="xl99">
    <w:name w:val="xl9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GP50">
    <w:name w:val="GP公文标题5"/>
    <w:basedOn w:val="a"/>
    <w:next w:val="GP"/>
    <w:qFormat/>
    <w:pPr>
      <w:spacing w:beforeLines="50" w:afterLines="50" w:line="360" w:lineRule="auto"/>
      <w:ind w:firstLine="454"/>
      <w:jc w:val="left"/>
      <w:outlineLvl w:val="4"/>
    </w:pPr>
    <w:rPr>
      <w:rFonts w:eastAsia="仿宋_GB2312"/>
      <w:b/>
      <w:sz w:val="24"/>
    </w:rPr>
  </w:style>
  <w:style w:type="paragraph" w:customStyle="1" w:styleId="2e">
    <w:name w:val="正文文本缩进2"/>
    <w:basedOn w:val="a"/>
    <w:qFormat/>
    <w:pPr>
      <w:spacing w:line="200" w:lineRule="exact"/>
      <w:ind w:firstLine="301"/>
    </w:pPr>
    <w:rPr>
      <w:rFonts w:ascii="宋体" w:hAnsi="Courier New"/>
      <w:spacing w:val="-4"/>
      <w:kern w:val="0"/>
      <w:sz w:val="18"/>
      <w:szCs w:val="24"/>
    </w:rPr>
  </w:style>
  <w:style w:type="paragraph" w:customStyle="1" w:styleId="xl41">
    <w:name w:val="xl41"/>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2f">
    <w:name w:val="列出段落2"/>
    <w:basedOn w:val="a"/>
    <w:uiPriority w:val="34"/>
    <w:qFormat/>
    <w:pPr>
      <w:ind w:firstLineChars="200" w:firstLine="420"/>
    </w:pPr>
    <w:rPr>
      <w:szCs w:val="24"/>
    </w:rPr>
  </w:style>
  <w:style w:type="paragraph" w:customStyle="1" w:styleId="3Arial11">
    <w:name w:val="样式 书籍标题3 + Arial 段前: 1 行 段后: 1 行"/>
    <w:basedOn w:val="38"/>
    <w:qFormat/>
    <w:pPr>
      <w:spacing w:beforeLines="0"/>
    </w:pPr>
    <w:rPr>
      <w:rFonts w:ascii="Arial" w:hAnsi="Arial"/>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4">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GP40">
    <w:name w:val="GP公文标题4"/>
    <w:basedOn w:val="a"/>
    <w:next w:val="GP"/>
    <w:qFormat/>
    <w:pPr>
      <w:spacing w:beforeLines="50" w:afterLines="50" w:line="360" w:lineRule="auto"/>
      <w:ind w:firstLine="284"/>
      <w:jc w:val="left"/>
      <w:outlineLvl w:val="3"/>
    </w:pPr>
    <w:rPr>
      <w:rFonts w:eastAsia="仿宋_GB2312"/>
      <w:b/>
      <w:sz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4"/>
      <w:szCs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harCharCharCharCharCharChar2">
    <w:name w:val="Char Char Char Char Char Char Char2"/>
    <w:basedOn w:val="a"/>
    <w:qFormat/>
    <w:pPr>
      <w:spacing w:line="360" w:lineRule="auto"/>
      <w:ind w:firstLineChars="200" w:firstLine="200"/>
    </w:pPr>
    <w:rPr>
      <w:szCs w:val="24"/>
    </w:rPr>
  </w:style>
  <w:style w:type="paragraph" w:customStyle="1" w:styleId="xl38">
    <w:name w:val="xl3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e">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xl68">
    <w:name w:val="xl6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GP10">
    <w:name w:val="GP标题1"/>
    <w:basedOn w:val="a"/>
    <w:next w:val="GP"/>
    <w:qFormat/>
    <w:pPr>
      <w:spacing w:beforeLines="100" w:afterLines="100" w:line="360" w:lineRule="auto"/>
      <w:jc w:val="center"/>
      <w:outlineLvl w:val="0"/>
    </w:pPr>
    <w:rPr>
      <w:rFonts w:ascii="黑体" w:eastAsia="黑体" w:hAnsi="黑体"/>
      <w:b/>
      <w:sz w:val="36"/>
    </w:rPr>
  </w:style>
  <w:style w:type="paragraph" w:customStyle="1" w:styleId="CharChar91">
    <w:name w:val="Char Char91"/>
    <w:basedOn w:val="a"/>
    <w:qFormat/>
    <w:rPr>
      <w:szCs w:val="24"/>
    </w:rPr>
  </w:style>
  <w:style w:type="table" w:customStyle="1" w:styleId="1f5">
    <w:name w:val="网格型1"/>
    <w:basedOn w:val="a3"/>
    <w:qFormat/>
    <w:rPr>
      <w:rFonts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
    <w:name w:val="正文文本_"/>
    <w:basedOn w:val="a2"/>
    <w:qFormat/>
    <w:rPr>
      <w:rFonts w:ascii="宋体" w:eastAsia="宋体"/>
      <w:sz w:val="21"/>
      <w:szCs w:val="21"/>
      <w:lang w:bidi="ar-SA"/>
    </w:rPr>
  </w:style>
  <w:style w:type="character" w:customStyle="1" w:styleId="3a">
    <w:name w:val="表格标题 (3)_"/>
    <w:basedOn w:val="a2"/>
    <w:link w:val="3b"/>
    <w:qFormat/>
    <w:rPr>
      <w:rFonts w:ascii="宋体"/>
      <w:szCs w:val="21"/>
      <w:shd w:val="clear" w:color="auto" w:fill="FFFFFF"/>
    </w:rPr>
  </w:style>
  <w:style w:type="paragraph" w:customStyle="1" w:styleId="3b">
    <w:name w:val="表格标题 (3)"/>
    <w:basedOn w:val="a"/>
    <w:link w:val="3a"/>
    <w:qFormat/>
    <w:pPr>
      <w:shd w:val="clear" w:color="auto" w:fill="FFFFFF"/>
      <w:spacing w:line="240" w:lineRule="atLeast"/>
      <w:jc w:val="left"/>
    </w:pPr>
    <w:rPr>
      <w:rFonts w:ascii="宋体"/>
      <w:kern w:val="0"/>
      <w:sz w:val="20"/>
    </w:rPr>
  </w:style>
  <w:style w:type="paragraph" w:customStyle="1" w:styleId="form">
    <w:name w:val="form"/>
    <w:basedOn w:val="a"/>
    <w:link w:val="form0"/>
    <w:qFormat/>
    <w:pPr>
      <w:wordWrap w:val="0"/>
      <w:snapToGrid w:val="0"/>
      <w:jc w:val="center"/>
    </w:pPr>
    <w:rPr>
      <w:rFonts w:ascii="宋体" w:hAnsiTheme="minorHAnsi" w:cstheme="minorBidi"/>
    </w:rPr>
  </w:style>
  <w:style w:type="character" w:customStyle="1" w:styleId="form0">
    <w:name w:val="form 字符"/>
    <w:basedOn w:val="a2"/>
    <w:link w:val="form"/>
    <w:qFormat/>
    <w:rPr>
      <w:rFonts w:ascii="宋体" w:hAnsiTheme="minorHAnsi" w:cstheme="minorBidi"/>
      <w:kern w:val="2"/>
      <w:sz w:val="21"/>
      <w:szCs w:val="21"/>
    </w:rPr>
  </w:style>
  <w:style w:type="paragraph" w:customStyle="1" w:styleId="afffff0">
    <w:name w:val="正文啊 正文啊"/>
    <w:basedOn w:val="a"/>
    <w:qFormat/>
    <w:pPr>
      <w:ind w:firstLine="560"/>
    </w:pPr>
    <w:rPr>
      <w:rFonts w:cs="宋体"/>
      <w:szCs w:val="20"/>
    </w:rPr>
  </w:style>
  <w:style w:type="paragraph" w:customStyle="1" w:styleId="02">
    <w:name w:val="0正文"/>
    <w:basedOn w:val="a"/>
    <w:qFormat/>
    <w:pPr>
      <w:spacing w:line="560" w:lineRule="exact"/>
      <w:ind w:firstLineChars="200" w:firstLine="200"/>
    </w:pPr>
    <w:rPr>
      <w:rFonts w:ascii="Tahoma" w:hAnsi="Tahoma"/>
      <w:szCs w:val="22"/>
    </w:rPr>
  </w:style>
  <w:style w:type="character" w:customStyle="1" w:styleId="-1">
    <w:name w:val="招标-标题1 字符"/>
    <w:link w:val="-10"/>
    <w:qFormat/>
    <w:locked/>
    <w:rPr>
      <w:rFonts w:ascii="宋体" w:hAnsi="宋体"/>
      <w:b/>
      <w:sz w:val="21"/>
    </w:rPr>
  </w:style>
  <w:style w:type="paragraph" w:customStyle="1" w:styleId="-10">
    <w:name w:val="招标-标题1"/>
    <w:basedOn w:val="a"/>
    <w:link w:val="-1"/>
    <w:qFormat/>
    <w:pPr>
      <w:spacing w:line="300" w:lineRule="auto"/>
      <w:ind w:left="560"/>
    </w:pPr>
    <w:rPr>
      <w:rFonts w:ascii="宋体" w:hAnsi="宋体"/>
      <w:b/>
      <w:kern w:val="0"/>
      <w:szCs w:val="20"/>
    </w:rPr>
  </w:style>
  <w:style w:type="character" w:customStyle="1" w:styleId="Char6">
    <w:name w:val="表头 Char"/>
    <w:link w:val="afffff1"/>
    <w:qFormat/>
    <w:locked/>
    <w:rPr>
      <w:b/>
    </w:rPr>
  </w:style>
  <w:style w:type="paragraph" w:customStyle="1" w:styleId="afffff1">
    <w:name w:val="表头、图名"/>
    <w:basedOn w:val="a"/>
    <w:link w:val="Char6"/>
    <w:qFormat/>
    <w:pPr>
      <w:jc w:val="center"/>
    </w:pPr>
    <w:rPr>
      <w:b/>
      <w:kern w:val="0"/>
      <w:sz w:val="20"/>
      <w:szCs w:val="20"/>
    </w:rPr>
  </w:style>
  <w:style w:type="character" w:customStyle="1" w:styleId="61">
    <w:name w:val="未处理的提及6"/>
    <w:basedOn w:val="a2"/>
    <w:uiPriority w:val="99"/>
    <w:semiHidden/>
    <w:unhideWhenUsed/>
    <w:qFormat/>
    <w:rPr>
      <w:color w:val="605E5C"/>
      <w:shd w:val="clear" w:color="auto" w:fill="E1DFDD"/>
    </w:rPr>
  </w:style>
  <w:style w:type="paragraph" w:customStyle="1" w:styleId="1f6">
    <w:name w:val="标题1"/>
    <w:basedOn w:val="a"/>
    <w:qFormat/>
    <w:pPr>
      <w:tabs>
        <w:tab w:val="left" w:pos="2625"/>
      </w:tabs>
      <w:snapToGrid w:val="0"/>
      <w:spacing w:line="360" w:lineRule="auto"/>
      <w:jc w:val="center"/>
      <w:outlineLvl w:val="0"/>
    </w:pPr>
    <w:rPr>
      <w:rFonts w:ascii="宋体" w:hAnsi="Courier New"/>
      <w:b/>
      <w:color w:val="000000"/>
      <w:sz w:val="44"/>
      <w:szCs w:val="20"/>
    </w:rPr>
  </w:style>
  <w:style w:type="character" w:customStyle="1" w:styleId="aff">
    <w:name w:val="普通(网站) 字符"/>
    <w:link w:val="afe"/>
    <w:qFormat/>
    <w:locked/>
    <w:rPr>
      <w:rFonts w:ascii="宋体" w:hAnsi="宋体" w:cs="宋体"/>
      <w:sz w:val="24"/>
      <w:szCs w:val="24"/>
    </w:rPr>
  </w:style>
  <w:style w:type="paragraph" w:customStyle="1" w:styleId="afffff2">
    <w:name w:val="段"/>
    <w:basedOn w:val="a"/>
    <w:qFormat/>
    <w:pPr>
      <w:widowControl/>
      <w:autoSpaceDE w:val="0"/>
      <w:autoSpaceDN w:val="0"/>
    </w:pPr>
    <w:rPr>
      <w:rFonts w:ascii="宋体" w:eastAsia="华文新魏" w:hAnsi="楷体"/>
      <w:b/>
      <w:bCs/>
      <w:kern w:val="0"/>
    </w:rPr>
  </w:style>
  <w:style w:type="character" w:customStyle="1" w:styleId="Char1">
    <w:name w:val="纯文本 Char1"/>
    <w:link w:val="13"/>
    <w:qFormat/>
    <w:rPr>
      <w:rFonts w:ascii="宋体" w:eastAsia="楷体_GB2312" w:hAnsi="Courier New" w:cs="宋体"/>
      <w:kern w:val="2"/>
      <w:sz w:val="28"/>
      <w:szCs w:val="28"/>
    </w:r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410">
    <w:name w:val="标题 4 字符1"/>
    <w:qFormat/>
    <w:rPr>
      <w:rFonts w:ascii="Arial" w:hAnsi="Arial"/>
      <w:b/>
      <w:bCs/>
      <w:kern w:val="2"/>
      <w:sz w:val="24"/>
      <w:szCs w:val="28"/>
    </w:rPr>
  </w:style>
  <w:style w:type="character" w:customStyle="1" w:styleId="1f7">
    <w:name w:val="访问过的超链接1"/>
    <w:qFormat/>
    <w:rPr>
      <w:color w:val="000000"/>
      <w:sz w:val="18"/>
      <w:szCs w:val="18"/>
      <w:u w:val="none"/>
    </w:rPr>
  </w:style>
  <w:style w:type="character" w:customStyle="1" w:styleId="newyxline1">
    <w:name w:val="newyxline1"/>
    <w:qFormat/>
    <w:rPr>
      <w:rFonts w:hint="default"/>
      <w:color w:val="000000"/>
      <w:sz w:val="18"/>
      <w:szCs w:val="18"/>
      <w:u w:val="none"/>
    </w:rPr>
  </w:style>
  <w:style w:type="character" w:customStyle="1" w:styleId="1f8">
    <w:name w:val="正文缩进 字符1"/>
    <w:qFormat/>
    <w:rPr>
      <w:kern w:val="2"/>
      <w:sz w:val="21"/>
    </w:rPr>
  </w:style>
  <w:style w:type="paragraph" w:customStyle="1" w:styleId="211">
    <w:name w:val="正文文本首行缩进 21"/>
    <w:basedOn w:val="af1"/>
    <w:qFormat/>
    <w:pPr>
      <w:ind w:firstLineChars="200" w:firstLine="420"/>
    </w:pPr>
    <w:rPr>
      <w:kern w:val="2"/>
      <w:sz w:val="21"/>
    </w:rPr>
  </w:style>
  <w:style w:type="character" w:customStyle="1" w:styleId="Char">
    <w:name w:val="正文缩进 Char"/>
    <w:link w:val="12"/>
    <w:qFormat/>
    <w:rPr>
      <w:rFonts w:ascii="宋体" w:cs="宋体"/>
      <w:sz w:val="24"/>
      <w:szCs w:val="24"/>
    </w:rPr>
  </w:style>
  <w:style w:type="character" w:customStyle="1" w:styleId="font11">
    <w:name w:val="font11"/>
    <w:basedOn w:val="a2"/>
    <w:qFormat/>
    <w:rPr>
      <w:rFonts w:ascii="Times New Roman" w:hAnsi="Times New Roman" w:cs="Times New Roman" w:hint="default"/>
      <w:color w:val="000000"/>
      <w:sz w:val="18"/>
      <w:szCs w:val="18"/>
      <w:u w:val="none"/>
    </w:rPr>
  </w:style>
  <w:style w:type="character" w:customStyle="1" w:styleId="Char7">
    <w:name w:val="证 Char"/>
    <w:link w:val="afffff3"/>
    <w:qFormat/>
    <w:rPr>
      <w:rFonts w:ascii="宋体" w:hAnsi="宋体"/>
      <w:kern w:val="2"/>
      <w:sz w:val="24"/>
      <w:szCs w:val="24"/>
    </w:rPr>
  </w:style>
  <w:style w:type="paragraph" w:customStyle="1" w:styleId="afffff3">
    <w:name w:val="证"/>
    <w:basedOn w:val="a"/>
    <w:link w:val="Char7"/>
    <w:qFormat/>
    <w:pPr>
      <w:spacing w:line="360" w:lineRule="auto"/>
      <w:ind w:firstLineChars="200" w:firstLine="480"/>
    </w:pPr>
    <w:rPr>
      <w:rFonts w:ascii="宋体" w:hAnsi="宋体"/>
      <w:sz w:val="24"/>
      <w:szCs w:val="24"/>
    </w:rPr>
  </w:style>
  <w:style w:type="character" w:customStyle="1" w:styleId="3GB2312CharChar">
    <w:name w:val="样式 +标题3 + 仿宋_GB2312 Char Char"/>
    <w:link w:val="3GB2312Char"/>
    <w:qFormat/>
    <w:locked/>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8">
    <w:name w:val="表内 Char"/>
    <w:link w:val="afffff4"/>
    <w:qFormat/>
    <w:rPr>
      <w:rFonts w:ascii="宋体" w:hAnsi="宋体"/>
      <w:kern w:val="2"/>
      <w:sz w:val="18"/>
      <w:szCs w:val="18"/>
    </w:rPr>
  </w:style>
  <w:style w:type="paragraph" w:customStyle="1" w:styleId="afffff4">
    <w:name w:val="表内"/>
    <w:basedOn w:val="a"/>
    <w:link w:val="Char8"/>
    <w:qFormat/>
    <w:rPr>
      <w:rFonts w:ascii="宋体" w:hAnsi="宋体"/>
      <w:sz w:val="18"/>
      <w:szCs w:val="18"/>
    </w:rPr>
  </w:style>
  <w:style w:type="character" w:customStyle="1" w:styleId="1b">
    <w:name w:val="无间隔 字符1"/>
    <w:link w:val="afffb"/>
    <w:qFormat/>
    <w:rPr>
      <w:kern w:val="2"/>
      <w:sz w:val="21"/>
    </w:rPr>
  </w:style>
  <w:style w:type="character" w:customStyle="1" w:styleId="2Char00">
    <w:name w:val="标题 2 Char_0_0"/>
    <w:link w:val="2000"/>
    <w:qFormat/>
    <w:rPr>
      <w:rFonts w:ascii="Cambria" w:hAnsi="Cambria"/>
      <w:b/>
      <w:bCs/>
      <w:sz w:val="32"/>
      <w:szCs w:val="32"/>
    </w:rPr>
  </w:style>
  <w:style w:type="paragraph" w:customStyle="1" w:styleId="2000">
    <w:name w:val="标题 2_0_0"/>
    <w:basedOn w:val="a"/>
    <w:next w:val="a"/>
    <w:link w:val="2Char00"/>
    <w:unhideWhenUsed/>
    <w:qFormat/>
    <w:pPr>
      <w:keepNext/>
      <w:keepLines/>
      <w:spacing w:before="260" w:after="260" w:line="415" w:lineRule="auto"/>
      <w:outlineLvl w:val="1"/>
    </w:pPr>
    <w:rPr>
      <w:rFonts w:ascii="Cambria" w:hAnsi="Cambria"/>
      <w:b/>
      <w:bCs/>
      <w:kern w:val="0"/>
      <w:sz w:val="32"/>
      <w:szCs w:val="32"/>
    </w:rPr>
  </w:style>
  <w:style w:type="character" w:customStyle="1" w:styleId="Char4">
    <w:name w:val="表格非标题文字 Char"/>
    <w:link w:val="affff0"/>
    <w:qFormat/>
    <w:locked/>
    <w:rPr>
      <w:rFonts w:ascii="Futura Bk" w:hAnsi="Futura Bk"/>
      <w:sz w:val="18"/>
      <w:szCs w:val="21"/>
    </w:rPr>
  </w:style>
  <w:style w:type="paragraph" w:customStyle="1" w:styleId="310">
    <w:name w:val="目录 31"/>
    <w:basedOn w:val="a"/>
    <w:uiPriority w:val="1"/>
    <w:qFormat/>
    <w:pPr>
      <w:spacing w:before="135"/>
      <w:ind w:left="538"/>
      <w:jc w:val="left"/>
    </w:pPr>
    <w:rPr>
      <w:rFonts w:ascii="宋体" w:hAnsi="宋体"/>
      <w:kern w:val="0"/>
      <w:sz w:val="24"/>
      <w:szCs w:val="24"/>
      <w:lang w:eastAsia="en-US"/>
    </w:rPr>
  </w:style>
  <w:style w:type="paragraph" w:customStyle="1" w:styleId="510">
    <w:name w:val="目录 51"/>
    <w:basedOn w:val="a"/>
    <w:uiPriority w:val="1"/>
    <w:qFormat/>
    <w:pPr>
      <w:spacing w:before="133"/>
      <w:ind w:left="1378"/>
      <w:jc w:val="left"/>
    </w:pPr>
    <w:rPr>
      <w:rFonts w:ascii="宋体" w:hAnsi="宋体"/>
      <w:kern w:val="0"/>
      <w:sz w:val="24"/>
      <w:szCs w:val="24"/>
      <w:lang w:eastAsia="en-US"/>
    </w:rPr>
  </w:style>
  <w:style w:type="paragraph" w:customStyle="1" w:styleId="411">
    <w:name w:val="目录 41"/>
    <w:basedOn w:val="a"/>
    <w:uiPriority w:val="1"/>
    <w:qFormat/>
    <w:pPr>
      <w:spacing w:before="133"/>
      <w:ind w:left="958"/>
      <w:jc w:val="left"/>
    </w:pPr>
    <w:rPr>
      <w:rFonts w:ascii="宋体" w:hAnsi="宋体"/>
      <w:kern w:val="0"/>
      <w:sz w:val="24"/>
      <w:szCs w:val="24"/>
      <w:lang w:eastAsia="en-US"/>
    </w:rPr>
  </w:style>
  <w:style w:type="paragraph" w:customStyle="1" w:styleId="114">
    <w:name w:val="目录 11"/>
    <w:basedOn w:val="a"/>
    <w:uiPriority w:val="1"/>
    <w:qFormat/>
    <w:pPr>
      <w:spacing w:before="134"/>
      <w:jc w:val="left"/>
    </w:pPr>
    <w:rPr>
      <w:rFonts w:ascii="宋体" w:hAnsi="宋体"/>
      <w:kern w:val="0"/>
      <w:sz w:val="24"/>
      <w:szCs w:val="24"/>
      <w:lang w:eastAsia="en-US"/>
    </w:rPr>
  </w:style>
  <w:style w:type="paragraph" w:customStyle="1" w:styleId="212">
    <w:name w:val="目录 21"/>
    <w:basedOn w:val="a"/>
    <w:uiPriority w:val="1"/>
    <w:qFormat/>
    <w:pPr>
      <w:spacing w:before="133"/>
      <w:ind w:left="118"/>
      <w:jc w:val="left"/>
    </w:pPr>
    <w:rPr>
      <w:rFonts w:ascii="宋体" w:hAnsi="宋体"/>
      <w:kern w:val="0"/>
      <w:sz w:val="24"/>
      <w:szCs w:val="24"/>
      <w:lang w:eastAsia="en-US"/>
    </w:rPr>
  </w:style>
  <w:style w:type="paragraph" w:customStyle="1" w:styleId="10000">
    <w:name w:val="正文_1_0_0_0"/>
    <w:qFormat/>
    <w:pPr>
      <w:widowControl w:val="0"/>
      <w:jc w:val="both"/>
    </w:pPr>
    <w:rPr>
      <w:kern w:val="2"/>
      <w:sz w:val="21"/>
      <w:szCs w:val="22"/>
    </w:rPr>
  </w:style>
  <w:style w:type="paragraph" w:customStyle="1" w:styleId="115">
    <w:name w:val="普通(网站)11"/>
    <w:basedOn w:val="a"/>
    <w:qFormat/>
    <w:pPr>
      <w:widowControl/>
      <w:spacing w:beforeAutospacing="1" w:afterAutospacing="1"/>
      <w:jc w:val="left"/>
    </w:pPr>
    <w:rPr>
      <w:rFonts w:ascii="宋体" w:hAnsi="宋体"/>
      <w:kern w:val="0"/>
      <w:sz w:val="24"/>
      <w:szCs w:val="24"/>
    </w:rPr>
  </w:style>
  <w:style w:type="paragraph" w:customStyle="1" w:styleId="101">
    <w:name w:val="正文_1_0_1"/>
    <w:qFormat/>
    <w:pPr>
      <w:widowControl w:val="0"/>
      <w:jc w:val="both"/>
    </w:pPr>
    <w:rPr>
      <w:kern w:val="2"/>
      <w:sz w:val="21"/>
      <w:szCs w:val="24"/>
    </w:rPr>
  </w:style>
  <w:style w:type="paragraph" w:customStyle="1" w:styleId="3c">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13">
    <w:name w:val="纯文本21"/>
    <w:basedOn w:val="a"/>
    <w:qFormat/>
    <w:pPr>
      <w:spacing w:beforeLines="50" w:afterLines="50" w:line="400" w:lineRule="exact"/>
    </w:pPr>
    <w:rPr>
      <w:rFonts w:ascii="宋体" w:hAnsi="Courier New"/>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116">
    <w:name w:val="正文文本缩进11"/>
    <w:basedOn w:val="a"/>
    <w:qFormat/>
    <w:pPr>
      <w:spacing w:line="200" w:lineRule="exact"/>
      <w:ind w:firstLine="301"/>
    </w:pPr>
    <w:rPr>
      <w:rFonts w:ascii="Calibri" w:hAnsi="Calibri"/>
      <w:szCs w:val="20"/>
    </w:rPr>
  </w:style>
  <w:style w:type="table" w:customStyle="1" w:styleId="117">
    <w:name w:val="网格型11"/>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5">
    <w:name w:val="正文首行缩进 Char1"/>
    <w:qFormat/>
    <w:rPr>
      <w:rFonts w:eastAsia="仿宋_GB2312"/>
      <w:kern w:val="2"/>
      <w:sz w:val="28"/>
      <w:szCs w:val="24"/>
    </w:rPr>
  </w:style>
  <w:style w:type="character" w:customStyle="1" w:styleId="1f9">
    <w:name w:val="文档结构图 字符1"/>
    <w:qFormat/>
    <w:rPr>
      <w:rFonts w:ascii="宋体" w:eastAsia="宋体" w:hAnsi="Calibri"/>
      <w:sz w:val="18"/>
      <w:szCs w:val="18"/>
      <w:lang w:eastAsia="en-US" w:bidi="en-US"/>
    </w:rPr>
  </w:style>
  <w:style w:type="character" w:customStyle="1" w:styleId="afffff5">
    <w:name w:val="无间隔 字符"/>
    <w:qFormat/>
    <w:rPr>
      <w:rFonts w:ascii="Calibri" w:hAnsi="Calibri"/>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宋体" w:eastAsia="宋体" w:hAnsi="宋体" w:cs="宋体" w:hint="eastAsia"/>
      <w:b/>
      <w:bCs/>
      <w:color w:val="000000"/>
      <w:sz w:val="20"/>
      <w:szCs w:val="20"/>
      <w:u w:val="none"/>
    </w:rPr>
  </w:style>
  <w:style w:type="character" w:customStyle="1" w:styleId="font71">
    <w:name w:val="font71"/>
    <w:basedOn w:val="a2"/>
    <w:qFormat/>
    <w:rPr>
      <w:rFonts w:ascii="Arial" w:hAnsi="Arial" w:cs="Arial"/>
      <w:color w:val="000000"/>
      <w:sz w:val="24"/>
      <w:szCs w:val="24"/>
      <w:u w:val="none"/>
    </w:rPr>
  </w:style>
  <w:style w:type="paragraph" w:customStyle="1" w:styleId="t-indent-2">
    <w:name w:val="t-indent-2"/>
    <w:basedOn w:val="a"/>
    <w:qFormat/>
    <w:pPr>
      <w:widowControl/>
      <w:spacing w:before="100" w:beforeAutospacing="1" w:after="100" w:afterAutospacing="1"/>
      <w:jc w:val="left"/>
    </w:pPr>
    <w:rPr>
      <w:rFonts w:ascii="宋体" w:hAnsi="宋体" w:cs="宋体"/>
      <w:kern w:val="0"/>
      <w:sz w:val="24"/>
      <w:szCs w:val="24"/>
    </w:rPr>
  </w:style>
  <w:style w:type="character" w:customStyle="1" w:styleId="bold">
    <w:name w:val="bold"/>
    <w:basedOn w:val="a2"/>
    <w:qFormat/>
  </w:style>
  <w:style w:type="paragraph" w:customStyle="1" w:styleId="ann-block-title">
    <w:name w:val="ann-block-title"/>
    <w:basedOn w:val="a"/>
    <w:qFormat/>
    <w:pPr>
      <w:widowControl/>
      <w:spacing w:before="100" w:beforeAutospacing="1" w:after="100" w:afterAutospacing="1"/>
      <w:jc w:val="left"/>
    </w:pPr>
    <w:rPr>
      <w:rFonts w:ascii="宋体" w:hAnsi="宋体" w:cs="宋体"/>
      <w:kern w:val="0"/>
      <w:sz w:val="24"/>
      <w:szCs w:val="24"/>
    </w:rPr>
  </w:style>
  <w:style w:type="paragraph" w:customStyle="1" w:styleId="mt-32">
    <w:name w:val="mt-32"/>
    <w:basedOn w:val="a"/>
    <w:qFormat/>
    <w:pPr>
      <w:widowControl/>
      <w:spacing w:before="100" w:beforeAutospacing="1" w:after="100" w:afterAutospacing="1"/>
      <w:jc w:val="left"/>
    </w:pPr>
    <w:rPr>
      <w:rFonts w:ascii="宋体" w:hAnsi="宋体" w:cs="宋体"/>
      <w:kern w:val="0"/>
      <w:sz w:val="24"/>
      <w:szCs w:val="24"/>
    </w:rPr>
  </w:style>
  <w:style w:type="character" w:customStyle="1" w:styleId="71">
    <w:name w:val="未处理的提及7"/>
    <w:basedOn w:val="a2"/>
    <w:uiPriority w:val="99"/>
    <w:semiHidden/>
    <w:unhideWhenUsed/>
    <w:qFormat/>
    <w:rPr>
      <w:color w:val="605E5C"/>
      <w:shd w:val="clear" w:color="auto" w:fill="E1DFDD"/>
    </w:rPr>
  </w:style>
  <w:style w:type="paragraph" w:customStyle="1" w:styleId="afffff6">
    <w:name w:val="首行缩进"/>
    <w:basedOn w:val="a"/>
    <w:qFormat/>
    <w:pPr>
      <w:spacing w:line="360" w:lineRule="auto"/>
      <w:ind w:firstLineChars="200" w:firstLine="480"/>
    </w:pPr>
    <w:rPr>
      <w:rFonts w:asciiTheme="minorHAnsi" w:eastAsiaTheme="minorEastAsia" w:hAnsiTheme="minorHAnsi" w:cstheme="minorBidi"/>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569586">
      <w:bodyDiv w:val="1"/>
      <w:marLeft w:val="0"/>
      <w:marRight w:val="0"/>
      <w:marTop w:val="0"/>
      <w:marBottom w:val="0"/>
      <w:divBdr>
        <w:top w:val="none" w:sz="0" w:space="0" w:color="auto"/>
        <w:left w:val="none" w:sz="0" w:space="0" w:color="auto"/>
        <w:bottom w:val="none" w:sz="0" w:space="0" w:color="auto"/>
        <w:right w:val="none" w:sz="0" w:space="0" w:color="auto"/>
      </w:divBdr>
      <w:divsChild>
        <w:div w:id="1492213972">
          <w:marLeft w:val="0"/>
          <w:marRight w:val="0"/>
          <w:marTop w:val="0"/>
          <w:marBottom w:val="300"/>
          <w:divBdr>
            <w:top w:val="single" w:sz="6" w:space="9" w:color="979797"/>
            <w:left w:val="single" w:sz="6" w:space="9" w:color="979797"/>
            <w:bottom w:val="single" w:sz="6" w:space="9" w:color="979797"/>
            <w:right w:val="single" w:sz="6" w:space="9" w:color="979797"/>
          </w:divBdr>
        </w:div>
        <w:div w:id="20867130">
          <w:marLeft w:val="0"/>
          <w:marRight w:val="0"/>
          <w:marTop w:val="0"/>
          <w:marBottom w:val="0"/>
          <w:divBdr>
            <w:top w:val="none" w:sz="0" w:space="0" w:color="auto"/>
            <w:left w:val="none" w:sz="0" w:space="0" w:color="auto"/>
            <w:bottom w:val="none" w:sz="0" w:space="0" w:color="auto"/>
            <w:right w:val="none" w:sz="0" w:space="0" w:color="auto"/>
          </w:divBdr>
          <w:divsChild>
            <w:div w:id="1578049461">
              <w:marLeft w:val="0"/>
              <w:marRight w:val="0"/>
              <w:marTop w:val="0"/>
              <w:marBottom w:val="0"/>
              <w:divBdr>
                <w:top w:val="none" w:sz="0" w:space="0" w:color="auto"/>
                <w:left w:val="none" w:sz="0" w:space="0" w:color="auto"/>
                <w:bottom w:val="none" w:sz="0" w:space="0" w:color="auto"/>
                <w:right w:val="none" w:sz="0" w:space="0" w:color="auto"/>
              </w:divBdr>
              <w:divsChild>
                <w:div w:id="330523274">
                  <w:marLeft w:val="0"/>
                  <w:marRight w:val="0"/>
                  <w:marTop w:val="0"/>
                  <w:marBottom w:val="0"/>
                  <w:divBdr>
                    <w:top w:val="none" w:sz="0" w:space="0" w:color="auto"/>
                    <w:left w:val="none" w:sz="0" w:space="0" w:color="auto"/>
                    <w:bottom w:val="none" w:sz="0" w:space="0" w:color="auto"/>
                    <w:right w:val="none" w:sz="0" w:space="0" w:color="auto"/>
                  </w:divBdr>
                  <w:divsChild>
                    <w:div w:id="1643728612">
                      <w:marLeft w:val="0"/>
                      <w:marRight w:val="0"/>
                      <w:marTop w:val="0"/>
                      <w:marBottom w:val="0"/>
                      <w:divBdr>
                        <w:top w:val="none" w:sz="0" w:space="0" w:color="auto"/>
                        <w:left w:val="none" w:sz="0" w:space="0" w:color="auto"/>
                        <w:bottom w:val="none" w:sz="0" w:space="0" w:color="auto"/>
                        <w:right w:val="none" w:sz="0" w:space="0" w:color="auto"/>
                      </w:divBdr>
                      <w:divsChild>
                        <w:div w:id="9291252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337460247">
          <w:marLeft w:val="0"/>
          <w:marRight w:val="0"/>
          <w:marTop w:val="0"/>
          <w:marBottom w:val="0"/>
          <w:divBdr>
            <w:top w:val="none" w:sz="0" w:space="0" w:color="auto"/>
            <w:left w:val="none" w:sz="0" w:space="0" w:color="auto"/>
            <w:bottom w:val="none" w:sz="0" w:space="0" w:color="auto"/>
            <w:right w:val="none" w:sz="0" w:space="0" w:color="auto"/>
          </w:divBdr>
          <w:divsChild>
            <w:div w:id="445660256">
              <w:marLeft w:val="0"/>
              <w:marRight w:val="0"/>
              <w:marTop w:val="0"/>
              <w:marBottom w:val="0"/>
              <w:divBdr>
                <w:top w:val="none" w:sz="0" w:space="0" w:color="auto"/>
                <w:left w:val="none" w:sz="0" w:space="0" w:color="auto"/>
                <w:bottom w:val="none" w:sz="0" w:space="0" w:color="auto"/>
                <w:right w:val="none" w:sz="0" w:space="0" w:color="auto"/>
              </w:divBdr>
            </w:div>
          </w:divsChild>
        </w:div>
        <w:div w:id="1244990090">
          <w:marLeft w:val="0"/>
          <w:marRight w:val="0"/>
          <w:marTop w:val="0"/>
          <w:marBottom w:val="0"/>
          <w:divBdr>
            <w:top w:val="none" w:sz="0" w:space="0" w:color="auto"/>
            <w:left w:val="none" w:sz="0" w:space="0" w:color="auto"/>
            <w:bottom w:val="none" w:sz="0" w:space="0" w:color="auto"/>
            <w:right w:val="none" w:sz="0" w:space="0" w:color="auto"/>
          </w:divBdr>
          <w:divsChild>
            <w:div w:id="538706402">
              <w:marLeft w:val="0"/>
              <w:marRight w:val="0"/>
              <w:marTop w:val="0"/>
              <w:marBottom w:val="0"/>
              <w:divBdr>
                <w:top w:val="none" w:sz="0" w:space="0" w:color="auto"/>
                <w:left w:val="none" w:sz="0" w:space="0" w:color="auto"/>
                <w:bottom w:val="none" w:sz="0" w:space="0" w:color="auto"/>
                <w:right w:val="none" w:sz="0" w:space="0" w:color="auto"/>
              </w:divBdr>
            </w:div>
          </w:divsChild>
        </w:div>
        <w:div w:id="1880900560">
          <w:marLeft w:val="0"/>
          <w:marRight w:val="0"/>
          <w:marTop w:val="0"/>
          <w:marBottom w:val="0"/>
          <w:divBdr>
            <w:top w:val="none" w:sz="0" w:space="0" w:color="auto"/>
            <w:left w:val="none" w:sz="0" w:space="0" w:color="auto"/>
            <w:bottom w:val="none" w:sz="0" w:space="0" w:color="auto"/>
            <w:right w:val="none" w:sz="0" w:space="0" w:color="auto"/>
          </w:divBdr>
          <w:divsChild>
            <w:div w:id="1757169338">
              <w:marLeft w:val="0"/>
              <w:marRight w:val="0"/>
              <w:marTop w:val="0"/>
              <w:marBottom w:val="0"/>
              <w:divBdr>
                <w:top w:val="none" w:sz="0" w:space="0" w:color="auto"/>
                <w:left w:val="none" w:sz="0" w:space="0" w:color="auto"/>
                <w:bottom w:val="none" w:sz="0" w:space="0" w:color="auto"/>
                <w:right w:val="none" w:sz="0" w:space="0" w:color="auto"/>
              </w:divBdr>
            </w:div>
          </w:divsChild>
        </w:div>
        <w:div w:id="1314483083">
          <w:marLeft w:val="0"/>
          <w:marRight w:val="0"/>
          <w:marTop w:val="0"/>
          <w:marBottom w:val="0"/>
          <w:divBdr>
            <w:top w:val="none" w:sz="0" w:space="0" w:color="auto"/>
            <w:left w:val="none" w:sz="0" w:space="0" w:color="auto"/>
            <w:bottom w:val="none" w:sz="0" w:space="0" w:color="auto"/>
            <w:right w:val="none" w:sz="0" w:space="0" w:color="auto"/>
          </w:divBdr>
          <w:divsChild>
            <w:div w:id="708526413">
              <w:marLeft w:val="0"/>
              <w:marRight w:val="0"/>
              <w:marTop w:val="0"/>
              <w:marBottom w:val="0"/>
              <w:divBdr>
                <w:top w:val="none" w:sz="0" w:space="0" w:color="auto"/>
                <w:left w:val="none" w:sz="0" w:space="0" w:color="auto"/>
                <w:bottom w:val="none" w:sz="0" w:space="0" w:color="auto"/>
                <w:right w:val="none" w:sz="0" w:space="0" w:color="auto"/>
              </w:divBdr>
            </w:div>
          </w:divsChild>
        </w:div>
        <w:div w:id="206841793">
          <w:marLeft w:val="0"/>
          <w:marRight w:val="0"/>
          <w:marTop w:val="0"/>
          <w:marBottom w:val="0"/>
          <w:divBdr>
            <w:top w:val="none" w:sz="0" w:space="0" w:color="auto"/>
            <w:left w:val="none" w:sz="0" w:space="0" w:color="auto"/>
            <w:bottom w:val="none" w:sz="0" w:space="0" w:color="auto"/>
            <w:right w:val="none" w:sz="0" w:space="0" w:color="auto"/>
          </w:divBdr>
          <w:divsChild>
            <w:div w:id="1620717828">
              <w:marLeft w:val="0"/>
              <w:marRight w:val="0"/>
              <w:marTop w:val="0"/>
              <w:marBottom w:val="0"/>
              <w:divBdr>
                <w:top w:val="none" w:sz="0" w:space="0" w:color="auto"/>
                <w:left w:val="none" w:sz="0" w:space="0" w:color="auto"/>
                <w:bottom w:val="none" w:sz="0" w:space="0" w:color="auto"/>
                <w:right w:val="none" w:sz="0" w:space="0" w:color="auto"/>
              </w:divBdr>
            </w:div>
          </w:divsChild>
        </w:div>
        <w:div w:id="1809280849">
          <w:marLeft w:val="0"/>
          <w:marRight w:val="0"/>
          <w:marTop w:val="0"/>
          <w:marBottom w:val="0"/>
          <w:divBdr>
            <w:top w:val="none" w:sz="0" w:space="0" w:color="auto"/>
            <w:left w:val="none" w:sz="0" w:space="0" w:color="auto"/>
            <w:bottom w:val="none" w:sz="0" w:space="0" w:color="auto"/>
            <w:right w:val="none" w:sz="0" w:space="0" w:color="auto"/>
          </w:divBdr>
          <w:divsChild>
            <w:div w:id="217057327">
              <w:marLeft w:val="0"/>
              <w:marRight w:val="0"/>
              <w:marTop w:val="0"/>
              <w:marBottom w:val="0"/>
              <w:divBdr>
                <w:top w:val="none" w:sz="0" w:space="0" w:color="auto"/>
                <w:left w:val="none" w:sz="0" w:space="0" w:color="auto"/>
                <w:bottom w:val="none" w:sz="0" w:space="0" w:color="auto"/>
                <w:right w:val="none" w:sz="0" w:space="0" w:color="auto"/>
              </w:divBdr>
              <w:divsChild>
                <w:div w:id="5691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3780">
          <w:marLeft w:val="0"/>
          <w:marRight w:val="0"/>
          <w:marTop w:val="6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zfcg.czt.zj.gov.cn/" TargetMode="External"/><Relationship Id="rId20" Type="http://schemas.openxmlformats.org/officeDocument/2006/relationships/hyperlink" Target="https://service.zcy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zjzfcg.gov.cn"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ervice.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61C33-4B9B-41C4-B53E-63ECFC41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7825</Words>
  <Characters>44606</Characters>
  <Application>Microsoft Office Word</Application>
  <DocSecurity>0</DocSecurity>
  <Lines>371</Lines>
  <Paragraphs>104</Paragraphs>
  <ScaleCrop>false</ScaleCrop>
  <Company>微软中国</Company>
  <LinksUpToDate>false</LinksUpToDate>
  <CharactersWithSpaces>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Administrator</cp:lastModifiedBy>
  <cp:revision>11</cp:revision>
  <cp:lastPrinted>2023-12-04T10:31:00Z</cp:lastPrinted>
  <dcterms:created xsi:type="dcterms:W3CDTF">2025-06-30T10:31:00Z</dcterms:created>
  <dcterms:modified xsi:type="dcterms:W3CDTF">2025-07-14T09:03:00Z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eyJoZGlkIjoiNzA5OTkzYjE5OTBjMjJjYTgwNTU2OWNjNTQwOGRjYTYiLCJ1c2VySWQiOiIzNTIyNTk1MTAifQ==</vt:lpwstr>
  </property>
</Properties>
</file>