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4D91" w14:textId="77777777" w:rsidR="00DC6DFB" w:rsidRPr="000E2EF8" w:rsidRDefault="00DC6DFB">
      <w:pPr>
        <w:jc w:val="left"/>
        <w:rPr>
          <w:rFonts w:ascii="宋体" w:hAnsi="宋体"/>
          <w:sz w:val="84"/>
          <w:szCs w:val="84"/>
        </w:rPr>
      </w:pPr>
    </w:p>
    <w:p w14:paraId="7D477F6D" w14:textId="77777777" w:rsidR="00DC6DFB" w:rsidRPr="000E2EF8" w:rsidRDefault="00DC6DFB">
      <w:pPr>
        <w:pStyle w:val="aff3"/>
        <w:rPr>
          <w:rFonts w:ascii="宋体" w:hAnsi="宋体"/>
        </w:rPr>
      </w:pPr>
    </w:p>
    <w:p w14:paraId="3AF06AF0" w14:textId="77777777" w:rsidR="00DC6DFB" w:rsidRPr="000E2EF8" w:rsidRDefault="00D16429">
      <w:pPr>
        <w:jc w:val="center"/>
        <w:rPr>
          <w:rFonts w:ascii="宋体" w:hAnsi="宋体"/>
          <w:sz w:val="72"/>
          <w:szCs w:val="72"/>
        </w:rPr>
      </w:pPr>
      <w:bookmarkStart w:id="0" w:name="_Toc493956011"/>
      <w:bookmarkStart w:id="1" w:name="_Toc493928401"/>
      <w:r w:rsidRPr="000E2EF8">
        <w:rPr>
          <w:rFonts w:ascii="宋体" w:hAnsi="宋体" w:cs="宋体" w:hint="eastAsia"/>
          <w:sz w:val="72"/>
          <w:szCs w:val="72"/>
        </w:rPr>
        <w:t>招标文件</w:t>
      </w:r>
      <w:bookmarkEnd w:id="0"/>
      <w:bookmarkEnd w:id="1"/>
    </w:p>
    <w:p w14:paraId="34435A38" w14:textId="77777777" w:rsidR="00DC6DFB" w:rsidRPr="000E2EF8" w:rsidRDefault="00DC6DFB">
      <w:pPr>
        <w:pStyle w:val="aa"/>
        <w:rPr>
          <w:rFonts w:ascii="宋体" w:eastAsia="宋体" w:hAnsi="宋体" w:cs="Times New Roman"/>
        </w:rPr>
      </w:pPr>
    </w:p>
    <w:p w14:paraId="16E8F8CD" w14:textId="77777777" w:rsidR="00DC6DFB" w:rsidRPr="000E2EF8" w:rsidRDefault="00DC6DFB">
      <w:pPr>
        <w:spacing w:line="480" w:lineRule="auto"/>
        <w:rPr>
          <w:rFonts w:ascii="宋体" w:hAnsi="宋体"/>
        </w:rPr>
      </w:pPr>
    </w:p>
    <w:p w14:paraId="029D9DE1" w14:textId="77777777" w:rsidR="00DC6DFB" w:rsidRPr="000E2EF8" w:rsidRDefault="00DC6DFB">
      <w:pPr>
        <w:pStyle w:val="aff3"/>
        <w:rPr>
          <w:rFonts w:ascii="宋体" w:hAnsi="宋体"/>
        </w:rPr>
      </w:pPr>
    </w:p>
    <w:tbl>
      <w:tblPr>
        <w:tblW w:w="7765" w:type="dxa"/>
        <w:jc w:val="center"/>
        <w:tblLayout w:type="fixed"/>
        <w:tblLook w:val="04A0" w:firstRow="1" w:lastRow="0" w:firstColumn="1" w:lastColumn="0" w:noHBand="0" w:noVBand="1"/>
      </w:tblPr>
      <w:tblGrid>
        <w:gridCol w:w="2398"/>
        <w:gridCol w:w="5367"/>
      </w:tblGrid>
      <w:tr w:rsidR="000E2EF8" w:rsidRPr="000E2EF8" w14:paraId="0CC42483" w14:textId="77777777">
        <w:trPr>
          <w:trHeight w:val="1436"/>
          <w:jc w:val="center"/>
        </w:trPr>
        <w:tc>
          <w:tcPr>
            <w:tcW w:w="2398" w:type="dxa"/>
            <w:vAlign w:val="center"/>
          </w:tcPr>
          <w:p w14:paraId="73BE6633" w14:textId="77777777" w:rsidR="00DC6DFB" w:rsidRPr="000E2EF8" w:rsidRDefault="00D16429">
            <w:pPr>
              <w:ind w:rightChars="-52" w:right="-109"/>
              <w:jc w:val="distribute"/>
              <w:rPr>
                <w:rFonts w:ascii="宋体" w:hAnsi="宋体"/>
                <w:sz w:val="32"/>
                <w:szCs w:val="32"/>
              </w:rPr>
            </w:pPr>
            <w:bookmarkStart w:id="2" w:name="_Toc493928402"/>
            <w:bookmarkStart w:id="3" w:name="_Toc493956012"/>
            <w:r w:rsidRPr="000E2EF8">
              <w:rPr>
                <w:rFonts w:ascii="宋体" w:hAnsi="宋体" w:cs="宋体" w:hint="eastAsia"/>
                <w:sz w:val="32"/>
                <w:szCs w:val="32"/>
              </w:rPr>
              <w:t>项目编号：</w:t>
            </w:r>
            <w:bookmarkEnd w:id="2"/>
            <w:bookmarkEnd w:id="3"/>
          </w:p>
        </w:tc>
        <w:tc>
          <w:tcPr>
            <w:tcW w:w="5367" w:type="dxa"/>
            <w:vAlign w:val="center"/>
          </w:tcPr>
          <w:p w14:paraId="6A63ABD6" w14:textId="77777777" w:rsidR="00DC6DFB" w:rsidRPr="000E2EF8" w:rsidRDefault="00D16429">
            <w:pPr>
              <w:ind w:leftChars="-49" w:left="-103"/>
              <w:rPr>
                <w:rFonts w:ascii="宋体" w:hAnsi="宋体"/>
                <w:sz w:val="32"/>
                <w:szCs w:val="32"/>
              </w:rPr>
            </w:pPr>
            <w:r w:rsidRPr="000E2EF8">
              <w:rPr>
                <w:rFonts w:ascii="宋体" w:hAnsi="宋体" w:cs="宋体"/>
                <w:sz w:val="32"/>
                <w:szCs w:val="32"/>
              </w:rPr>
              <w:t>ZSBC2022-HC004</w:t>
            </w:r>
          </w:p>
        </w:tc>
      </w:tr>
      <w:tr w:rsidR="000E2EF8" w:rsidRPr="000E2EF8" w14:paraId="68393EAA" w14:textId="77777777">
        <w:trPr>
          <w:trHeight w:val="1436"/>
          <w:jc w:val="center"/>
        </w:trPr>
        <w:tc>
          <w:tcPr>
            <w:tcW w:w="2398" w:type="dxa"/>
            <w:vAlign w:val="center"/>
          </w:tcPr>
          <w:p w14:paraId="5BB95B0D" w14:textId="77777777" w:rsidR="00DC6DFB" w:rsidRPr="000E2EF8" w:rsidRDefault="00D16429">
            <w:pPr>
              <w:ind w:rightChars="-52" w:right="-109"/>
              <w:jc w:val="distribute"/>
              <w:rPr>
                <w:rFonts w:ascii="宋体" w:hAnsi="宋体"/>
                <w:sz w:val="32"/>
                <w:szCs w:val="32"/>
              </w:rPr>
            </w:pPr>
            <w:bookmarkStart w:id="4" w:name="_Toc493928404"/>
            <w:bookmarkStart w:id="5" w:name="_Toc493956014"/>
            <w:r w:rsidRPr="000E2EF8">
              <w:rPr>
                <w:rFonts w:ascii="宋体" w:hAnsi="宋体" w:cs="宋体" w:hint="eastAsia"/>
                <w:sz w:val="32"/>
                <w:szCs w:val="32"/>
              </w:rPr>
              <w:t>项目名称：</w:t>
            </w:r>
            <w:bookmarkEnd w:id="4"/>
            <w:bookmarkEnd w:id="5"/>
          </w:p>
        </w:tc>
        <w:tc>
          <w:tcPr>
            <w:tcW w:w="5367" w:type="dxa"/>
            <w:vAlign w:val="center"/>
          </w:tcPr>
          <w:p w14:paraId="70E6FB07" w14:textId="21402809" w:rsidR="00DC6DFB" w:rsidRPr="000E2EF8" w:rsidRDefault="008A4940">
            <w:pPr>
              <w:ind w:leftChars="-49" w:left="-103"/>
              <w:jc w:val="left"/>
              <w:rPr>
                <w:rFonts w:ascii="宋体" w:hAnsi="宋体"/>
                <w:sz w:val="32"/>
                <w:szCs w:val="32"/>
              </w:rPr>
            </w:pPr>
            <w:r w:rsidRPr="000E2EF8">
              <w:rPr>
                <w:rFonts w:ascii="宋体" w:hAnsi="宋体" w:cs="宋体" w:hint="eastAsia"/>
                <w:sz w:val="32"/>
                <w:szCs w:val="32"/>
              </w:rPr>
              <w:t>舟山航海学校航海专业实训室建设项目</w:t>
            </w:r>
          </w:p>
        </w:tc>
      </w:tr>
      <w:tr w:rsidR="000E2EF8" w:rsidRPr="000E2EF8" w14:paraId="2592AA2C" w14:textId="77777777">
        <w:trPr>
          <w:trHeight w:val="1436"/>
          <w:jc w:val="center"/>
        </w:trPr>
        <w:tc>
          <w:tcPr>
            <w:tcW w:w="2398" w:type="dxa"/>
            <w:vAlign w:val="center"/>
          </w:tcPr>
          <w:p w14:paraId="7725FB29" w14:textId="77777777" w:rsidR="00DC6DFB" w:rsidRPr="000E2EF8" w:rsidRDefault="00D16429">
            <w:pPr>
              <w:ind w:rightChars="-52" w:right="-109"/>
              <w:jc w:val="distribute"/>
              <w:rPr>
                <w:rFonts w:ascii="宋体" w:hAnsi="宋体"/>
                <w:sz w:val="32"/>
                <w:szCs w:val="32"/>
              </w:rPr>
            </w:pPr>
            <w:bookmarkStart w:id="6" w:name="_Toc493956016"/>
            <w:bookmarkStart w:id="7" w:name="_Toc493928406"/>
            <w:r w:rsidRPr="000E2EF8">
              <w:rPr>
                <w:rFonts w:ascii="宋体" w:hAnsi="宋体" w:cs="宋体" w:hint="eastAsia"/>
                <w:sz w:val="32"/>
                <w:szCs w:val="32"/>
              </w:rPr>
              <w:t>采购人：</w:t>
            </w:r>
            <w:bookmarkEnd w:id="6"/>
            <w:bookmarkEnd w:id="7"/>
          </w:p>
        </w:tc>
        <w:tc>
          <w:tcPr>
            <w:tcW w:w="5367" w:type="dxa"/>
            <w:vAlign w:val="center"/>
          </w:tcPr>
          <w:p w14:paraId="07215A52" w14:textId="77777777" w:rsidR="00DC6DFB" w:rsidRPr="000E2EF8" w:rsidRDefault="00D16429">
            <w:pPr>
              <w:ind w:leftChars="-49" w:left="-103"/>
              <w:jc w:val="left"/>
              <w:rPr>
                <w:rFonts w:ascii="宋体" w:hAnsi="宋体"/>
                <w:sz w:val="32"/>
                <w:szCs w:val="32"/>
              </w:rPr>
            </w:pPr>
            <w:r w:rsidRPr="000E2EF8">
              <w:rPr>
                <w:rFonts w:ascii="宋体" w:hAnsi="宋体" w:hint="eastAsia"/>
                <w:sz w:val="32"/>
                <w:szCs w:val="32"/>
              </w:rPr>
              <w:t>舟山航海学校</w:t>
            </w:r>
          </w:p>
        </w:tc>
      </w:tr>
      <w:tr w:rsidR="000E2EF8" w:rsidRPr="000E2EF8" w14:paraId="6FBE7A23" w14:textId="77777777">
        <w:trPr>
          <w:trHeight w:val="1436"/>
          <w:jc w:val="center"/>
        </w:trPr>
        <w:tc>
          <w:tcPr>
            <w:tcW w:w="2398" w:type="dxa"/>
            <w:vAlign w:val="center"/>
          </w:tcPr>
          <w:p w14:paraId="06971E2C" w14:textId="77777777" w:rsidR="00DC6DFB" w:rsidRPr="000E2EF8" w:rsidRDefault="00D16429">
            <w:pPr>
              <w:ind w:rightChars="-52" w:right="-109"/>
              <w:jc w:val="distribute"/>
              <w:rPr>
                <w:rFonts w:ascii="宋体" w:hAnsi="宋体"/>
                <w:sz w:val="32"/>
                <w:szCs w:val="32"/>
              </w:rPr>
            </w:pPr>
            <w:r w:rsidRPr="000E2EF8">
              <w:rPr>
                <w:rFonts w:ascii="宋体" w:hAnsi="宋体" w:cs="宋体" w:hint="eastAsia"/>
                <w:sz w:val="32"/>
                <w:szCs w:val="32"/>
              </w:rPr>
              <w:t>采购代理机构：</w:t>
            </w:r>
          </w:p>
        </w:tc>
        <w:tc>
          <w:tcPr>
            <w:tcW w:w="5367" w:type="dxa"/>
            <w:vAlign w:val="center"/>
          </w:tcPr>
          <w:p w14:paraId="6E6D3CB2" w14:textId="77777777" w:rsidR="00DC6DFB" w:rsidRPr="000E2EF8" w:rsidRDefault="00D16429">
            <w:pPr>
              <w:ind w:rightChars="-52" w:right="-109"/>
              <w:jc w:val="distribute"/>
              <w:rPr>
                <w:rFonts w:ascii="宋体" w:hAnsi="宋体"/>
                <w:sz w:val="32"/>
                <w:szCs w:val="32"/>
              </w:rPr>
            </w:pPr>
            <w:r w:rsidRPr="000E2EF8">
              <w:rPr>
                <w:rFonts w:ascii="宋体" w:hAnsi="宋体" w:cs="宋体" w:hint="eastAsia"/>
                <w:sz w:val="32"/>
                <w:szCs w:val="32"/>
              </w:rPr>
              <w:t>舟山市</w:t>
            </w:r>
            <w:proofErr w:type="gramStart"/>
            <w:r w:rsidRPr="000E2EF8">
              <w:rPr>
                <w:rFonts w:ascii="宋体" w:hAnsi="宋体" w:cs="宋体" w:hint="eastAsia"/>
                <w:sz w:val="32"/>
                <w:szCs w:val="32"/>
              </w:rPr>
              <w:t>博创建</w:t>
            </w:r>
            <w:proofErr w:type="gramEnd"/>
            <w:r w:rsidRPr="000E2EF8">
              <w:rPr>
                <w:rFonts w:ascii="宋体" w:hAnsi="宋体" w:cs="宋体" w:hint="eastAsia"/>
                <w:sz w:val="32"/>
                <w:szCs w:val="32"/>
              </w:rPr>
              <w:t>设咨询有限公司</w:t>
            </w:r>
          </w:p>
        </w:tc>
      </w:tr>
      <w:tr w:rsidR="00DC6DFB" w:rsidRPr="000E2EF8" w14:paraId="07EC6166" w14:textId="77777777">
        <w:trPr>
          <w:trHeight w:val="1436"/>
          <w:jc w:val="center"/>
        </w:trPr>
        <w:tc>
          <w:tcPr>
            <w:tcW w:w="7765" w:type="dxa"/>
            <w:gridSpan w:val="2"/>
            <w:vAlign w:val="center"/>
          </w:tcPr>
          <w:p w14:paraId="79608C1E" w14:textId="77777777" w:rsidR="00DC6DFB" w:rsidRPr="000E2EF8" w:rsidRDefault="00D16429">
            <w:pPr>
              <w:jc w:val="center"/>
              <w:rPr>
                <w:rFonts w:ascii="宋体" w:hAnsi="宋体"/>
                <w:sz w:val="32"/>
                <w:szCs w:val="32"/>
              </w:rPr>
            </w:pPr>
            <w:r w:rsidRPr="000E2EF8">
              <w:rPr>
                <w:rFonts w:ascii="宋体" w:hAnsi="宋体" w:cs="宋体"/>
                <w:sz w:val="32"/>
                <w:szCs w:val="32"/>
              </w:rPr>
              <w:t>2022</w:t>
            </w:r>
            <w:r w:rsidRPr="000E2EF8">
              <w:rPr>
                <w:rFonts w:ascii="宋体" w:hAnsi="宋体" w:cs="宋体" w:hint="eastAsia"/>
                <w:sz w:val="32"/>
                <w:szCs w:val="32"/>
              </w:rPr>
              <w:t>年</w:t>
            </w:r>
            <w:r w:rsidRPr="000E2EF8">
              <w:rPr>
                <w:rFonts w:ascii="宋体" w:hAnsi="宋体" w:cs="宋体"/>
                <w:sz w:val="32"/>
                <w:szCs w:val="32"/>
              </w:rPr>
              <w:t xml:space="preserve">  </w:t>
            </w:r>
            <w:r w:rsidRPr="000E2EF8">
              <w:rPr>
                <w:rFonts w:ascii="宋体" w:hAnsi="宋体" w:cs="宋体" w:hint="eastAsia"/>
                <w:sz w:val="32"/>
                <w:szCs w:val="32"/>
              </w:rPr>
              <w:t>月</w:t>
            </w:r>
          </w:p>
        </w:tc>
      </w:tr>
    </w:tbl>
    <w:p w14:paraId="12613B55" w14:textId="77777777" w:rsidR="00DC6DFB" w:rsidRPr="000E2EF8" w:rsidRDefault="00DC6DFB">
      <w:pPr>
        <w:pStyle w:val="aa"/>
        <w:rPr>
          <w:rFonts w:ascii="宋体" w:eastAsia="宋体" w:hAnsi="宋体" w:cs="Times New Roman"/>
          <w:lang w:val="zh-CN"/>
        </w:rPr>
      </w:pPr>
    </w:p>
    <w:p w14:paraId="372DE4FA" w14:textId="77777777" w:rsidR="00DC6DFB" w:rsidRPr="000E2EF8" w:rsidRDefault="00DC6DFB">
      <w:pPr>
        <w:pStyle w:val="afc"/>
        <w:ind w:firstLine="210"/>
        <w:rPr>
          <w:rFonts w:ascii="宋体" w:hAnsi="宋体"/>
          <w:lang w:val="zh-CN"/>
        </w:rPr>
      </w:pPr>
    </w:p>
    <w:p w14:paraId="76B60E07" w14:textId="77777777" w:rsidR="00DC6DFB" w:rsidRPr="000E2EF8" w:rsidRDefault="00DC6DFB">
      <w:pPr>
        <w:pStyle w:val="afc"/>
        <w:ind w:firstLine="210"/>
        <w:rPr>
          <w:rFonts w:ascii="宋体" w:hAnsi="宋体"/>
          <w:lang w:val="zh-CN"/>
        </w:rPr>
      </w:pPr>
    </w:p>
    <w:p w14:paraId="4145201F" w14:textId="77777777" w:rsidR="00DC6DFB" w:rsidRPr="000E2EF8" w:rsidRDefault="00DC6DFB">
      <w:pPr>
        <w:pStyle w:val="afc"/>
        <w:ind w:firstLine="210"/>
        <w:rPr>
          <w:rFonts w:ascii="宋体" w:hAnsi="宋体"/>
          <w:lang w:val="zh-CN"/>
        </w:rPr>
      </w:pPr>
    </w:p>
    <w:p w14:paraId="13EE2F97" w14:textId="77777777" w:rsidR="00DC6DFB" w:rsidRPr="000E2EF8" w:rsidRDefault="00DC6DFB">
      <w:pPr>
        <w:pStyle w:val="afc"/>
        <w:ind w:firstLine="210"/>
        <w:rPr>
          <w:rFonts w:ascii="宋体" w:hAnsi="宋体"/>
          <w:lang w:val="zh-CN"/>
        </w:rPr>
      </w:pPr>
    </w:p>
    <w:p w14:paraId="33A45DAB" w14:textId="77777777" w:rsidR="00DC6DFB" w:rsidRPr="000E2EF8" w:rsidRDefault="00DC6DFB">
      <w:pPr>
        <w:pStyle w:val="aa"/>
        <w:tabs>
          <w:tab w:val="clear" w:pos="208"/>
          <w:tab w:val="left" w:pos="5485"/>
        </w:tabs>
        <w:rPr>
          <w:rFonts w:ascii="宋体" w:eastAsia="宋体" w:hAnsi="宋体" w:cs="Times New Roman"/>
          <w:lang w:val="zh-CN"/>
        </w:rPr>
      </w:pPr>
    </w:p>
    <w:p w14:paraId="43AA2A3C" w14:textId="77777777" w:rsidR="00DC6DFB" w:rsidRPr="000E2EF8" w:rsidRDefault="00D16429">
      <w:pPr>
        <w:pStyle w:val="Style2"/>
        <w:jc w:val="center"/>
        <w:rPr>
          <w:rFonts w:ascii="宋体" w:hAnsi="宋体" w:cs="Times New Roman"/>
          <w:color w:val="auto"/>
        </w:rPr>
      </w:pPr>
      <w:bookmarkStart w:id="8" w:name="_Toc69635410"/>
      <w:r w:rsidRPr="000E2EF8">
        <w:rPr>
          <w:rFonts w:ascii="宋体" w:hAnsi="宋体" w:cs="宋体" w:hint="eastAsia"/>
          <w:color w:val="auto"/>
          <w:lang w:val="zh-CN"/>
        </w:rPr>
        <w:lastRenderedPageBreak/>
        <w:t>目录</w:t>
      </w:r>
    </w:p>
    <w:p w14:paraId="73D57E92" w14:textId="24DC2A61" w:rsidR="0047577C" w:rsidRPr="000E2EF8" w:rsidRDefault="00D16429">
      <w:pPr>
        <w:pStyle w:val="TOC1"/>
        <w:rPr>
          <w:rFonts w:asciiTheme="minorHAnsi" w:eastAsiaTheme="minorEastAsia" w:hAnsiTheme="minorHAnsi" w:cstheme="minorBidi"/>
          <w:b w:val="0"/>
          <w:bCs w:val="0"/>
          <w:caps w:val="0"/>
          <w:noProof/>
          <w:sz w:val="21"/>
          <w:szCs w:val="22"/>
        </w:rPr>
      </w:pPr>
      <w:r w:rsidRPr="000E2EF8">
        <w:rPr>
          <w:rFonts w:ascii="宋体" w:eastAsia="宋体" w:hAnsi="宋体" w:cs="宋体"/>
        </w:rPr>
        <w:fldChar w:fldCharType="begin"/>
      </w:r>
      <w:r w:rsidRPr="000E2EF8">
        <w:rPr>
          <w:rFonts w:ascii="宋体" w:eastAsia="宋体" w:hAnsi="宋体" w:cs="宋体"/>
        </w:rPr>
        <w:instrText xml:space="preserve"> TOC \o "1-3" \h \z \u </w:instrText>
      </w:r>
      <w:r w:rsidRPr="000E2EF8">
        <w:rPr>
          <w:rFonts w:ascii="宋体" w:eastAsia="宋体" w:hAnsi="宋体" w:cs="宋体"/>
        </w:rPr>
        <w:fldChar w:fldCharType="separate"/>
      </w:r>
      <w:hyperlink w:anchor="_Toc104823989" w:history="1">
        <w:r w:rsidR="0047577C" w:rsidRPr="000E2EF8">
          <w:rPr>
            <w:rStyle w:val="aff1"/>
            <w:rFonts w:ascii="宋体" w:hAnsi="宋体" w:cs="宋体"/>
            <w:noProof/>
            <w:color w:val="auto"/>
          </w:rPr>
          <w:t>第一章招标公告</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_Toc104823989 \h </w:instrText>
        </w:r>
        <w:r w:rsidR="0047577C" w:rsidRPr="000E2EF8">
          <w:rPr>
            <w:noProof/>
            <w:webHidden/>
          </w:rPr>
        </w:r>
        <w:r w:rsidR="0047577C" w:rsidRPr="000E2EF8">
          <w:rPr>
            <w:noProof/>
            <w:webHidden/>
          </w:rPr>
          <w:fldChar w:fldCharType="separate"/>
        </w:r>
        <w:r w:rsidR="0047577C" w:rsidRPr="000E2EF8">
          <w:rPr>
            <w:noProof/>
            <w:webHidden/>
          </w:rPr>
          <w:t>5</w:t>
        </w:r>
        <w:r w:rsidR="0047577C" w:rsidRPr="000E2EF8">
          <w:rPr>
            <w:noProof/>
            <w:webHidden/>
          </w:rPr>
          <w:fldChar w:fldCharType="end"/>
        </w:r>
      </w:hyperlink>
    </w:p>
    <w:p w14:paraId="6065939C" w14:textId="51486EEA" w:rsidR="0047577C" w:rsidRPr="000E2EF8" w:rsidRDefault="00AD2502">
      <w:pPr>
        <w:pStyle w:val="TOC1"/>
        <w:rPr>
          <w:rFonts w:asciiTheme="minorHAnsi" w:eastAsiaTheme="minorEastAsia" w:hAnsiTheme="minorHAnsi" w:cstheme="minorBidi"/>
          <w:b w:val="0"/>
          <w:bCs w:val="0"/>
          <w:caps w:val="0"/>
          <w:noProof/>
          <w:sz w:val="21"/>
          <w:szCs w:val="22"/>
        </w:rPr>
      </w:pPr>
      <w:hyperlink w:anchor="_Toc104823990" w:history="1">
        <w:r w:rsidR="0047577C" w:rsidRPr="000E2EF8">
          <w:rPr>
            <w:rStyle w:val="aff1"/>
            <w:rFonts w:ascii="宋体" w:hAnsi="宋体" w:cs="宋体"/>
            <w:noProof/>
            <w:color w:val="auto"/>
          </w:rPr>
          <w:t>第二章采购需求</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_Toc104823990 \h </w:instrText>
        </w:r>
        <w:r w:rsidR="0047577C" w:rsidRPr="000E2EF8">
          <w:rPr>
            <w:noProof/>
            <w:webHidden/>
          </w:rPr>
        </w:r>
        <w:r w:rsidR="0047577C" w:rsidRPr="000E2EF8">
          <w:rPr>
            <w:noProof/>
            <w:webHidden/>
          </w:rPr>
          <w:fldChar w:fldCharType="separate"/>
        </w:r>
        <w:r w:rsidR="0047577C" w:rsidRPr="000E2EF8">
          <w:rPr>
            <w:noProof/>
            <w:webHidden/>
          </w:rPr>
          <w:t>8</w:t>
        </w:r>
        <w:r w:rsidR="0047577C" w:rsidRPr="000E2EF8">
          <w:rPr>
            <w:noProof/>
            <w:webHidden/>
          </w:rPr>
          <w:fldChar w:fldCharType="end"/>
        </w:r>
      </w:hyperlink>
    </w:p>
    <w:p w14:paraId="33DCA928" w14:textId="76305D59"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1" w:history="1">
        <w:r w:rsidR="0047577C" w:rsidRPr="000E2EF8">
          <w:rPr>
            <w:rStyle w:val="aff1"/>
            <w:rFonts w:asciiTheme="minorEastAsia" w:hAnsiTheme="minorEastAsia" w:cstheme="minorEastAsia"/>
            <w:noProof/>
            <w:color w:val="auto"/>
          </w:rPr>
          <w:t>新增</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_Toc104823991 \h </w:instrText>
        </w:r>
        <w:r w:rsidR="0047577C" w:rsidRPr="000E2EF8">
          <w:rPr>
            <w:noProof/>
            <w:webHidden/>
          </w:rPr>
        </w:r>
        <w:r w:rsidR="0047577C" w:rsidRPr="000E2EF8">
          <w:rPr>
            <w:noProof/>
            <w:webHidden/>
          </w:rPr>
          <w:fldChar w:fldCharType="separate"/>
        </w:r>
        <w:r w:rsidR="0047577C" w:rsidRPr="000E2EF8">
          <w:rPr>
            <w:noProof/>
            <w:webHidden/>
          </w:rPr>
          <w:t>8</w:t>
        </w:r>
        <w:r w:rsidR="0047577C" w:rsidRPr="000E2EF8">
          <w:rPr>
            <w:noProof/>
            <w:webHidden/>
          </w:rPr>
          <w:fldChar w:fldCharType="end"/>
        </w:r>
      </w:hyperlink>
    </w:p>
    <w:p w14:paraId="33522312" w14:textId="3C36094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2" w:history="1">
        <w:r w:rsidR="0047577C" w:rsidRPr="000E2EF8">
          <w:rPr>
            <w:rStyle w:val="aff1"/>
            <w:noProof/>
            <w:color w:val="auto"/>
          </w:rPr>
          <w:t>二、技术参数</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_Toc104823992 \h </w:instrText>
        </w:r>
        <w:r w:rsidR="0047577C" w:rsidRPr="000E2EF8">
          <w:rPr>
            <w:noProof/>
            <w:webHidden/>
          </w:rPr>
        </w:r>
        <w:r w:rsidR="0047577C" w:rsidRPr="000E2EF8">
          <w:rPr>
            <w:noProof/>
            <w:webHidden/>
          </w:rPr>
          <w:fldChar w:fldCharType="separate"/>
        </w:r>
        <w:r w:rsidR="0047577C" w:rsidRPr="000E2EF8">
          <w:rPr>
            <w:noProof/>
            <w:webHidden/>
          </w:rPr>
          <w:t>10</w:t>
        </w:r>
        <w:r w:rsidR="0047577C" w:rsidRPr="000E2EF8">
          <w:rPr>
            <w:noProof/>
            <w:webHidden/>
          </w:rPr>
          <w:fldChar w:fldCharType="end"/>
        </w:r>
      </w:hyperlink>
    </w:p>
    <w:p w14:paraId="71184493" w14:textId="3C3FE50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3" w:history="1">
        <w:r w:rsidR="0047577C" w:rsidRPr="000E2EF8">
          <w:rPr>
            <w:rStyle w:val="aff1"/>
            <w:noProof/>
            <w:color w:val="auto"/>
          </w:rPr>
          <w:t>二、技术参数</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_Toc104823993 \h </w:instrText>
        </w:r>
        <w:r w:rsidR="0047577C" w:rsidRPr="000E2EF8">
          <w:rPr>
            <w:noProof/>
            <w:webHidden/>
          </w:rPr>
        </w:r>
        <w:r w:rsidR="0047577C" w:rsidRPr="000E2EF8">
          <w:rPr>
            <w:noProof/>
            <w:webHidden/>
          </w:rPr>
          <w:fldChar w:fldCharType="separate"/>
        </w:r>
        <w:r w:rsidR="0047577C" w:rsidRPr="000E2EF8">
          <w:rPr>
            <w:noProof/>
            <w:webHidden/>
          </w:rPr>
          <w:t>55</w:t>
        </w:r>
        <w:r w:rsidR="0047577C" w:rsidRPr="000E2EF8">
          <w:rPr>
            <w:noProof/>
            <w:webHidden/>
          </w:rPr>
          <w:fldChar w:fldCharType="end"/>
        </w:r>
      </w:hyperlink>
    </w:p>
    <w:p w14:paraId="4B0BAFD7" w14:textId="3A1C3A37"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3994" w:history="1">
        <w:r w:rsidR="0047577C" w:rsidRPr="000E2EF8">
          <w:rPr>
            <w:rStyle w:val="aff1"/>
            <w:rFonts w:ascii="宋体" w:hAnsi="宋体" w:cs="宋体"/>
            <w:noProof/>
            <w:color w:val="auto"/>
          </w:rPr>
          <w:t>投标人须知前附表（一）</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_Toc104823994 \h </w:instrText>
        </w:r>
        <w:r w:rsidR="0047577C" w:rsidRPr="000E2EF8">
          <w:rPr>
            <w:noProof/>
            <w:webHidden/>
          </w:rPr>
        </w:r>
        <w:r w:rsidR="0047577C" w:rsidRPr="000E2EF8">
          <w:rPr>
            <w:noProof/>
            <w:webHidden/>
          </w:rPr>
          <w:fldChar w:fldCharType="separate"/>
        </w:r>
        <w:r w:rsidR="0047577C" w:rsidRPr="000E2EF8">
          <w:rPr>
            <w:noProof/>
            <w:webHidden/>
          </w:rPr>
          <w:t>74</w:t>
        </w:r>
        <w:r w:rsidR="0047577C" w:rsidRPr="000E2EF8">
          <w:rPr>
            <w:noProof/>
            <w:webHidden/>
          </w:rPr>
          <w:fldChar w:fldCharType="end"/>
        </w:r>
      </w:hyperlink>
    </w:p>
    <w:p w14:paraId="1A65AF70" w14:textId="4F273B60"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3995" w:history="1">
        <w:r w:rsidR="0047577C" w:rsidRPr="000E2EF8">
          <w:rPr>
            <w:rStyle w:val="aff1"/>
            <w:rFonts w:ascii="宋体" w:hAnsi="宋体" w:cs="宋体"/>
            <w:noProof/>
            <w:color w:val="auto"/>
          </w:rPr>
          <w:t>一总则</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_Toc104823995 \h </w:instrText>
        </w:r>
        <w:r w:rsidR="0047577C" w:rsidRPr="000E2EF8">
          <w:rPr>
            <w:noProof/>
            <w:webHidden/>
          </w:rPr>
        </w:r>
        <w:r w:rsidR="0047577C" w:rsidRPr="000E2EF8">
          <w:rPr>
            <w:noProof/>
            <w:webHidden/>
          </w:rPr>
          <w:fldChar w:fldCharType="separate"/>
        </w:r>
        <w:r w:rsidR="0047577C" w:rsidRPr="000E2EF8">
          <w:rPr>
            <w:noProof/>
            <w:webHidden/>
          </w:rPr>
          <w:t>77</w:t>
        </w:r>
        <w:r w:rsidR="0047577C" w:rsidRPr="000E2EF8">
          <w:rPr>
            <w:noProof/>
            <w:webHidden/>
          </w:rPr>
          <w:fldChar w:fldCharType="end"/>
        </w:r>
      </w:hyperlink>
    </w:p>
    <w:p w14:paraId="4A08177B" w14:textId="220C093D"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6" w:history="1">
        <w:r w:rsidR="0047577C" w:rsidRPr="000E2EF8">
          <w:rPr>
            <w:rStyle w:val="aff1"/>
            <w:rFonts w:ascii="宋体" w:cs="宋体"/>
            <w:noProof/>
            <w:color w:val="auto"/>
          </w:rPr>
          <w:t>1.1     适用范围</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_Toc104823996 \h </w:instrText>
        </w:r>
        <w:r w:rsidR="0047577C" w:rsidRPr="000E2EF8">
          <w:rPr>
            <w:noProof/>
            <w:webHidden/>
          </w:rPr>
        </w:r>
        <w:r w:rsidR="0047577C" w:rsidRPr="000E2EF8">
          <w:rPr>
            <w:noProof/>
            <w:webHidden/>
          </w:rPr>
          <w:fldChar w:fldCharType="separate"/>
        </w:r>
        <w:r w:rsidR="0047577C" w:rsidRPr="000E2EF8">
          <w:rPr>
            <w:noProof/>
            <w:webHidden/>
          </w:rPr>
          <w:t>77</w:t>
        </w:r>
        <w:r w:rsidR="0047577C" w:rsidRPr="000E2EF8">
          <w:rPr>
            <w:noProof/>
            <w:webHidden/>
          </w:rPr>
          <w:fldChar w:fldCharType="end"/>
        </w:r>
      </w:hyperlink>
    </w:p>
    <w:p w14:paraId="3379A193" w14:textId="07A5CD67"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7" w:history="1">
        <w:r w:rsidR="0047577C" w:rsidRPr="000E2EF8">
          <w:rPr>
            <w:rStyle w:val="aff1"/>
            <w:rFonts w:ascii="宋体" w:cs="宋体"/>
            <w:noProof/>
            <w:color w:val="auto"/>
          </w:rPr>
          <w:t>1.2     定义</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_Toc104823997 \h </w:instrText>
        </w:r>
        <w:r w:rsidR="0047577C" w:rsidRPr="000E2EF8">
          <w:rPr>
            <w:noProof/>
            <w:webHidden/>
          </w:rPr>
        </w:r>
        <w:r w:rsidR="0047577C" w:rsidRPr="000E2EF8">
          <w:rPr>
            <w:noProof/>
            <w:webHidden/>
          </w:rPr>
          <w:fldChar w:fldCharType="separate"/>
        </w:r>
        <w:r w:rsidR="0047577C" w:rsidRPr="000E2EF8">
          <w:rPr>
            <w:noProof/>
            <w:webHidden/>
          </w:rPr>
          <w:t>77</w:t>
        </w:r>
        <w:r w:rsidR="0047577C" w:rsidRPr="000E2EF8">
          <w:rPr>
            <w:noProof/>
            <w:webHidden/>
          </w:rPr>
          <w:fldChar w:fldCharType="end"/>
        </w:r>
      </w:hyperlink>
    </w:p>
    <w:p w14:paraId="5C3860B6" w14:textId="00D49105"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8" w:history="1">
        <w:r w:rsidR="0047577C" w:rsidRPr="000E2EF8">
          <w:rPr>
            <w:rStyle w:val="aff1"/>
            <w:rFonts w:ascii="宋体" w:cs="宋体"/>
            <w:noProof/>
            <w:color w:val="auto"/>
          </w:rPr>
          <w:t>1.3     投标人应具备资格条件</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_Toc104823998 \h </w:instrText>
        </w:r>
        <w:r w:rsidR="0047577C" w:rsidRPr="000E2EF8">
          <w:rPr>
            <w:noProof/>
            <w:webHidden/>
          </w:rPr>
        </w:r>
        <w:r w:rsidR="0047577C" w:rsidRPr="000E2EF8">
          <w:rPr>
            <w:noProof/>
            <w:webHidden/>
          </w:rPr>
          <w:fldChar w:fldCharType="separate"/>
        </w:r>
        <w:r w:rsidR="0047577C" w:rsidRPr="000E2EF8">
          <w:rPr>
            <w:noProof/>
            <w:webHidden/>
          </w:rPr>
          <w:t>77</w:t>
        </w:r>
        <w:r w:rsidR="0047577C" w:rsidRPr="000E2EF8">
          <w:rPr>
            <w:noProof/>
            <w:webHidden/>
          </w:rPr>
          <w:fldChar w:fldCharType="end"/>
        </w:r>
      </w:hyperlink>
    </w:p>
    <w:p w14:paraId="79E31DED" w14:textId="314AC29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3999" w:history="1">
        <w:r w:rsidR="0047577C" w:rsidRPr="000E2EF8">
          <w:rPr>
            <w:rStyle w:val="aff1"/>
            <w:rFonts w:ascii="宋体" w:cs="宋体"/>
            <w:noProof/>
            <w:color w:val="auto"/>
          </w:rPr>
          <w:t>1.4     联合体投标</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_Toc104823999 \h </w:instrText>
        </w:r>
        <w:r w:rsidR="0047577C" w:rsidRPr="000E2EF8">
          <w:rPr>
            <w:noProof/>
            <w:webHidden/>
          </w:rPr>
        </w:r>
        <w:r w:rsidR="0047577C" w:rsidRPr="000E2EF8">
          <w:rPr>
            <w:noProof/>
            <w:webHidden/>
          </w:rPr>
          <w:fldChar w:fldCharType="separate"/>
        </w:r>
        <w:r w:rsidR="0047577C" w:rsidRPr="000E2EF8">
          <w:rPr>
            <w:noProof/>
            <w:webHidden/>
          </w:rPr>
          <w:t>78</w:t>
        </w:r>
        <w:r w:rsidR="0047577C" w:rsidRPr="000E2EF8">
          <w:rPr>
            <w:noProof/>
            <w:webHidden/>
          </w:rPr>
          <w:fldChar w:fldCharType="end"/>
        </w:r>
      </w:hyperlink>
    </w:p>
    <w:p w14:paraId="18FFF7F3" w14:textId="4AA0825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0" w:history="1">
        <w:r w:rsidR="0047577C" w:rsidRPr="000E2EF8">
          <w:rPr>
            <w:rStyle w:val="aff1"/>
            <w:rFonts w:ascii="宋体" w:cs="宋体"/>
            <w:noProof/>
            <w:color w:val="auto"/>
          </w:rPr>
          <w:t>1.5     投标文件的语言及计量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_Toc104824000 \h </w:instrText>
        </w:r>
        <w:r w:rsidR="0047577C" w:rsidRPr="000E2EF8">
          <w:rPr>
            <w:noProof/>
            <w:webHidden/>
          </w:rPr>
        </w:r>
        <w:r w:rsidR="0047577C" w:rsidRPr="000E2EF8">
          <w:rPr>
            <w:noProof/>
            <w:webHidden/>
          </w:rPr>
          <w:fldChar w:fldCharType="separate"/>
        </w:r>
        <w:r w:rsidR="0047577C" w:rsidRPr="000E2EF8">
          <w:rPr>
            <w:noProof/>
            <w:webHidden/>
          </w:rPr>
          <w:t>78</w:t>
        </w:r>
        <w:r w:rsidR="0047577C" w:rsidRPr="000E2EF8">
          <w:rPr>
            <w:noProof/>
            <w:webHidden/>
          </w:rPr>
          <w:fldChar w:fldCharType="end"/>
        </w:r>
      </w:hyperlink>
    </w:p>
    <w:p w14:paraId="2ED7D9A7" w14:textId="503773E2"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1" w:history="1">
        <w:r w:rsidR="0047577C" w:rsidRPr="000E2EF8">
          <w:rPr>
            <w:rStyle w:val="aff1"/>
            <w:rFonts w:ascii="宋体" w:cs="宋体"/>
            <w:noProof/>
            <w:color w:val="auto"/>
          </w:rPr>
          <w:t>1.6     投标费用</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_Toc104824001 \h </w:instrText>
        </w:r>
        <w:r w:rsidR="0047577C" w:rsidRPr="000E2EF8">
          <w:rPr>
            <w:noProof/>
            <w:webHidden/>
          </w:rPr>
        </w:r>
        <w:r w:rsidR="0047577C" w:rsidRPr="000E2EF8">
          <w:rPr>
            <w:noProof/>
            <w:webHidden/>
          </w:rPr>
          <w:fldChar w:fldCharType="separate"/>
        </w:r>
        <w:r w:rsidR="0047577C" w:rsidRPr="000E2EF8">
          <w:rPr>
            <w:noProof/>
            <w:webHidden/>
          </w:rPr>
          <w:t>78</w:t>
        </w:r>
        <w:r w:rsidR="0047577C" w:rsidRPr="000E2EF8">
          <w:rPr>
            <w:noProof/>
            <w:webHidden/>
          </w:rPr>
          <w:fldChar w:fldCharType="end"/>
        </w:r>
      </w:hyperlink>
    </w:p>
    <w:p w14:paraId="29C5B43C" w14:textId="265B8BD7"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2" w:history="1">
        <w:r w:rsidR="0047577C" w:rsidRPr="000E2EF8">
          <w:rPr>
            <w:rStyle w:val="aff1"/>
            <w:rFonts w:ascii="宋体" w:cs="宋体"/>
            <w:noProof/>
            <w:color w:val="auto"/>
          </w:rPr>
          <w:t>1.7     现场踏勘</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_Toc104824002 \h </w:instrText>
        </w:r>
        <w:r w:rsidR="0047577C" w:rsidRPr="000E2EF8">
          <w:rPr>
            <w:noProof/>
            <w:webHidden/>
          </w:rPr>
        </w:r>
        <w:r w:rsidR="0047577C" w:rsidRPr="000E2EF8">
          <w:rPr>
            <w:noProof/>
            <w:webHidden/>
          </w:rPr>
          <w:fldChar w:fldCharType="separate"/>
        </w:r>
        <w:r w:rsidR="0047577C" w:rsidRPr="000E2EF8">
          <w:rPr>
            <w:noProof/>
            <w:webHidden/>
          </w:rPr>
          <w:t>78</w:t>
        </w:r>
        <w:r w:rsidR="0047577C" w:rsidRPr="000E2EF8">
          <w:rPr>
            <w:noProof/>
            <w:webHidden/>
          </w:rPr>
          <w:fldChar w:fldCharType="end"/>
        </w:r>
      </w:hyperlink>
    </w:p>
    <w:p w14:paraId="20A03019" w14:textId="1161FEF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3" w:history="1">
        <w:r w:rsidR="0047577C" w:rsidRPr="000E2EF8">
          <w:rPr>
            <w:rStyle w:val="aff1"/>
            <w:rFonts w:ascii="宋体" w:cs="宋体"/>
            <w:noProof/>
            <w:color w:val="auto"/>
          </w:rPr>
          <w:t>1.8     答疑会</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_Toc104824003 \h </w:instrText>
        </w:r>
        <w:r w:rsidR="0047577C" w:rsidRPr="000E2EF8">
          <w:rPr>
            <w:noProof/>
            <w:webHidden/>
          </w:rPr>
        </w:r>
        <w:r w:rsidR="0047577C" w:rsidRPr="000E2EF8">
          <w:rPr>
            <w:noProof/>
            <w:webHidden/>
          </w:rPr>
          <w:fldChar w:fldCharType="separate"/>
        </w:r>
        <w:r w:rsidR="0047577C" w:rsidRPr="000E2EF8">
          <w:rPr>
            <w:noProof/>
            <w:webHidden/>
          </w:rPr>
          <w:t>78</w:t>
        </w:r>
        <w:r w:rsidR="0047577C" w:rsidRPr="000E2EF8">
          <w:rPr>
            <w:noProof/>
            <w:webHidden/>
          </w:rPr>
          <w:fldChar w:fldCharType="end"/>
        </w:r>
      </w:hyperlink>
    </w:p>
    <w:p w14:paraId="3C6201CE" w14:textId="35C5B89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4" w:history="1">
        <w:r w:rsidR="0047577C" w:rsidRPr="000E2EF8">
          <w:rPr>
            <w:rStyle w:val="aff1"/>
            <w:rFonts w:ascii="宋体" w:cs="宋体"/>
            <w:noProof/>
            <w:color w:val="auto"/>
          </w:rPr>
          <w:t>1.9     分包</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_Toc104824004 \h </w:instrText>
        </w:r>
        <w:r w:rsidR="0047577C" w:rsidRPr="000E2EF8">
          <w:rPr>
            <w:noProof/>
            <w:webHidden/>
          </w:rPr>
        </w:r>
        <w:r w:rsidR="0047577C" w:rsidRPr="000E2EF8">
          <w:rPr>
            <w:noProof/>
            <w:webHidden/>
          </w:rPr>
          <w:fldChar w:fldCharType="separate"/>
        </w:r>
        <w:r w:rsidR="0047577C" w:rsidRPr="000E2EF8">
          <w:rPr>
            <w:noProof/>
            <w:webHidden/>
          </w:rPr>
          <w:t>79</w:t>
        </w:r>
        <w:r w:rsidR="0047577C" w:rsidRPr="000E2EF8">
          <w:rPr>
            <w:noProof/>
            <w:webHidden/>
          </w:rPr>
          <w:fldChar w:fldCharType="end"/>
        </w:r>
      </w:hyperlink>
    </w:p>
    <w:p w14:paraId="16EC03B2" w14:textId="2C54A362"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5" w:history="1">
        <w:r w:rsidR="0047577C" w:rsidRPr="000E2EF8">
          <w:rPr>
            <w:rStyle w:val="aff1"/>
            <w:rFonts w:ascii="宋体" w:cs="宋体"/>
            <w:noProof/>
            <w:color w:val="auto"/>
          </w:rPr>
          <w:t>1.10    保密</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_Toc104824005 \h </w:instrText>
        </w:r>
        <w:r w:rsidR="0047577C" w:rsidRPr="000E2EF8">
          <w:rPr>
            <w:noProof/>
            <w:webHidden/>
          </w:rPr>
        </w:r>
        <w:r w:rsidR="0047577C" w:rsidRPr="000E2EF8">
          <w:rPr>
            <w:noProof/>
            <w:webHidden/>
          </w:rPr>
          <w:fldChar w:fldCharType="separate"/>
        </w:r>
        <w:r w:rsidR="0047577C" w:rsidRPr="000E2EF8">
          <w:rPr>
            <w:noProof/>
            <w:webHidden/>
          </w:rPr>
          <w:t>79</w:t>
        </w:r>
        <w:r w:rsidR="0047577C" w:rsidRPr="000E2EF8">
          <w:rPr>
            <w:noProof/>
            <w:webHidden/>
          </w:rPr>
          <w:fldChar w:fldCharType="end"/>
        </w:r>
      </w:hyperlink>
    </w:p>
    <w:p w14:paraId="77567E8E" w14:textId="700C1A1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6" w:history="1">
        <w:r w:rsidR="0047577C" w:rsidRPr="000E2EF8">
          <w:rPr>
            <w:rStyle w:val="aff1"/>
            <w:rFonts w:ascii="宋体" w:cs="宋体"/>
            <w:noProof/>
            <w:color w:val="auto"/>
          </w:rPr>
          <w:t>1.11    政府采购政策</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_Toc104824006 \h </w:instrText>
        </w:r>
        <w:r w:rsidR="0047577C" w:rsidRPr="000E2EF8">
          <w:rPr>
            <w:noProof/>
            <w:webHidden/>
          </w:rPr>
        </w:r>
        <w:r w:rsidR="0047577C" w:rsidRPr="000E2EF8">
          <w:rPr>
            <w:noProof/>
            <w:webHidden/>
          </w:rPr>
          <w:fldChar w:fldCharType="separate"/>
        </w:r>
        <w:r w:rsidR="0047577C" w:rsidRPr="000E2EF8">
          <w:rPr>
            <w:noProof/>
            <w:webHidden/>
          </w:rPr>
          <w:t>79</w:t>
        </w:r>
        <w:r w:rsidR="0047577C" w:rsidRPr="000E2EF8">
          <w:rPr>
            <w:noProof/>
            <w:webHidden/>
          </w:rPr>
          <w:fldChar w:fldCharType="end"/>
        </w:r>
      </w:hyperlink>
    </w:p>
    <w:p w14:paraId="4C4204F2" w14:textId="0D7ADE25"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7" w:history="1">
        <w:r w:rsidR="0047577C" w:rsidRPr="000E2EF8">
          <w:rPr>
            <w:rStyle w:val="aff1"/>
            <w:rFonts w:ascii="宋体" w:cs="宋体"/>
            <w:noProof/>
            <w:color w:val="auto"/>
          </w:rPr>
          <w:t>1.12    政采贷详见附见</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_Toc104824007 \h </w:instrText>
        </w:r>
        <w:r w:rsidR="0047577C" w:rsidRPr="000E2EF8">
          <w:rPr>
            <w:noProof/>
            <w:webHidden/>
          </w:rPr>
        </w:r>
        <w:r w:rsidR="0047577C" w:rsidRPr="000E2EF8">
          <w:rPr>
            <w:noProof/>
            <w:webHidden/>
          </w:rPr>
          <w:fldChar w:fldCharType="separate"/>
        </w:r>
        <w:r w:rsidR="0047577C" w:rsidRPr="000E2EF8">
          <w:rPr>
            <w:noProof/>
            <w:webHidden/>
          </w:rPr>
          <w:t>80</w:t>
        </w:r>
        <w:r w:rsidR="0047577C" w:rsidRPr="000E2EF8">
          <w:rPr>
            <w:noProof/>
            <w:webHidden/>
          </w:rPr>
          <w:fldChar w:fldCharType="end"/>
        </w:r>
      </w:hyperlink>
    </w:p>
    <w:p w14:paraId="1BC49F64" w14:textId="124649D9"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8" w:history="1">
        <w:r w:rsidR="0047577C" w:rsidRPr="000E2EF8">
          <w:rPr>
            <w:rStyle w:val="aff1"/>
            <w:rFonts w:ascii="宋体" w:cs="宋体"/>
            <w:noProof/>
            <w:color w:val="auto"/>
          </w:rPr>
          <w:t>1.13    信用信息记录查询</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_Toc104824008 \h </w:instrText>
        </w:r>
        <w:r w:rsidR="0047577C" w:rsidRPr="000E2EF8">
          <w:rPr>
            <w:noProof/>
            <w:webHidden/>
          </w:rPr>
        </w:r>
        <w:r w:rsidR="0047577C" w:rsidRPr="000E2EF8">
          <w:rPr>
            <w:noProof/>
            <w:webHidden/>
          </w:rPr>
          <w:fldChar w:fldCharType="separate"/>
        </w:r>
        <w:r w:rsidR="0047577C" w:rsidRPr="000E2EF8">
          <w:rPr>
            <w:noProof/>
            <w:webHidden/>
          </w:rPr>
          <w:t>80</w:t>
        </w:r>
        <w:r w:rsidR="0047577C" w:rsidRPr="000E2EF8">
          <w:rPr>
            <w:noProof/>
            <w:webHidden/>
          </w:rPr>
          <w:fldChar w:fldCharType="end"/>
        </w:r>
      </w:hyperlink>
    </w:p>
    <w:p w14:paraId="6123933F" w14:textId="687F481D"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09" w:history="1">
        <w:r w:rsidR="0047577C" w:rsidRPr="000E2EF8">
          <w:rPr>
            <w:rStyle w:val="aff1"/>
            <w:rFonts w:ascii="宋体" w:cs="宋体"/>
            <w:noProof/>
            <w:color w:val="auto"/>
          </w:rPr>
          <w:t>1.14    质疑和投诉</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_Toc104824009 \h </w:instrText>
        </w:r>
        <w:r w:rsidR="0047577C" w:rsidRPr="000E2EF8">
          <w:rPr>
            <w:noProof/>
            <w:webHidden/>
          </w:rPr>
        </w:r>
        <w:r w:rsidR="0047577C" w:rsidRPr="000E2EF8">
          <w:rPr>
            <w:noProof/>
            <w:webHidden/>
          </w:rPr>
          <w:fldChar w:fldCharType="separate"/>
        </w:r>
        <w:r w:rsidR="0047577C" w:rsidRPr="000E2EF8">
          <w:rPr>
            <w:noProof/>
            <w:webHidden/>
          </w:rPr>
          <w:t>81</w:t>
        </w:r>
        <w:r w:rsidR="0047577C" w:rsidRPr="000E2EF8">
          <w:rPr>
            <w:noProof/>
            <w:webHidden/>
          </w:rPr>
          <w:fldChar w:fldCharType="end"/>
        </w:r>
      </w:hyperlink>
    </w:p>
    <w:p w14:paraId="2CD4C283" w14:textId="3E0296D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0" w:history="1">
        <w:r w:rsidR="0047577C" w:rsidRPr="000E2EF8">
          <w:rPr>
            <w:rStyle w:val="aff1"/>
            <w:rFonts w:ascii="宋体" w:cs="宋体"/>
            <w:noProof/>
            <w:color w:val="auto"/>
          </w:rPr>
          <w:t>1.15    特别声明</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_Toc104824010 \h </w:instrText>
        </w:r>
        <w:r w:rsidR="0047577C" w:rsidRPr="000E2EF8">
          <w:rPr>
            <w:noProof/>
            <w:webHidden/>
          </w:rPr>
        </w:r>
        <w:r w:rsidR="0047577C" w:rsidRPr="000E2EF8">
          <w:rPr>
            <w:noProof/>
            <w:webHidden/>
          </w:rPr>
          <w:fldChar w:fldCharType="separate"/>
        </w:r>
        <w:r w:rsidR="0047577C" w:rsidRPr="000E2EF8">
          <w:rPr>
            <w:noProof/>
            <w:webHidden/>
          </w:rPr>
          <w:t>82</w:t>
        </w:r>
        <w:r w:rsidR="0047577C" w:rsidRPr="000E2EF8">
          <w:rPr>
            <w:noProof/>
            <w:webHidden/>
          </w:rPr>
          <w:fldChar w:fldCharType="end"/>
        </w:r>
      </w:hyperlink>
    </w:p>
    <w:p w14:paraId="7936E145" w14:textId="18E27A2B"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11" w:history="1">
        <w:r w:rsidR="0047577C" w:rsidRPr="000E2EF8">
          <w:rPr>
            <w:rStyle w:val="aff1"/>
            <w:rFonts w:ascii="宋体" w:hAnsi="宋体" w:cs="宋体"/>
            <w:noProof/>
            <w:color w:val="auto"/>
          </w:rPr>
          <w:t>二招标文件</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_Toc104824011 \h </w:instrText>
        </w:r>
        <w:r w:rsidR="0047577C" w:rsidRPr="000E2EF8">
          <w:rPr>
            <w:noProof/>
            <w:webHidden/>
          </w:rPr>
        </w:r>
        <w:r w:rsidR="0047577C" w:rsidRPr="000E2EF8">
          <w:rPr>
            <w:noProof/>
            <w:webHidden/>
          </w:rPr>
          <w:fldChar w:fldCharType="separate"/>
        </w:r>
        <w:r w:rsidR="0047577C" w:rsidRPr="000E2EF8">
          <w:rPr>
            <w:noProof/>
            <w:webHidden/>
          </w:rPr>
          <w:t>82</w:t>
        </w:r>
        <w:r w:rsidR="0047577C" w:rsidRPr="000E2EF8">
          <w:rPr>
            <w:noProof/>
            <w:webHidden/>
          </w:rPr>
          <w:fldChar w:fldCharType="end"/>
        </w:r>
      </w:hyperlink>
    </w:p>
    <w:p w14:paraId="496D116C" w14:textId="1026E09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2" w:history="1">
        <w:r w:rsidR="0047577C" w:rsidRPr="000E2EF8">
          <w:rPr>
            <w:rStyle w:val="aff1"/>
            <w:rFonts w:ascii="宋体" w:cs="宋体"/>
            <w:noProof/>
            <w:color w:val="auto"/>
          </w:rPr>
          <w:t>2.1     招标文件的组成</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_Toc104824012 \h </w:instrText>
        </w:r>
        <w:r w:rsidR="0047577C" w:rsidRPr="000E2EF8">
          <w:rPr>
            <w:noProof/>
            <w:webHidden/>
          </w:rPr>
        </w:r>
        <w:r w:rsidR="0047577C" w:rsidRPr="000E2EF8">
          <w:rPr>
            <w:noProof/>
            <w:webHidden/>
          </w:rPr>
          <w:fldChar w:fldCharType="separate"/>
        </w:r>
        <w:r w:rsidR="0047577C" w:rsidRPr="000E2EF8">
          <w:rPr>
            <w:noProof/>
            <w:webHidden/>
          </w:rPr>
          <w:t>82</w:t>
        </w:r>
        <w:r w:rsidR="0047577C" w:rsidRPr="000E2EF8">
          <w:rPr>
            <w:noProof/>
            <w:webHidden/>
          </w:rPr>
          <w:fldChar w:fldCharType="end"/>
        </w:r>
      </w:hyperlink>
    </w:p>
    <w:p w14:paraId="784231B9" w14:textId="0FAFBAD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3" w:history="1">
        <w:r w:rsidR="0047577C" w:rsidRPr="000E2EF8">
          <w:rPr>
            <w:rStyle w:val="aff1"/>
            <w:rFonts w:ascii="宋体" w:cs="宋体"/>
            <w:noProof/>
            <w:color w:val="auto"/>
          </w:rPr>
          <w:t>2.2     招标文件的澄清、修改</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_Toc104824013 \h </w:instrText>
        </w:r>
        <w:r w:rsidR="0047577C" w:rsidRPr="000E2EF8">
          <w:rPr>
            <w:noProof/>
            <w:webHidden/>
          </w:rPr>
        </w:r>
        <w:r w:rsidR="0047577C" w:rsidRPr="000E2EF8">
          <w:rPr>
            <w:noProof/>
            <w:webHidden/>
          </w:rPr>
          <w:fldChar w:fldCharType="separate"/>
        </w:r>
        <w:r w:rsidR="0047577C" w:rsidRPr="000E2EF8">
          <w:rPr>
            <w:noProof/>
            <w:webHidden/>
          </w:rPr>
          <w:t>83</w:t>
        </w:r>
        <w:r w:rsidR="0047577C" w:rsidRPr="000E2EF8">
          <w:rPr>
            <w:noProof/>
            <w:webHidden/>
          </w:rPr>
          <w:fldChar w:fldCharType="end"/>
        </w:r>
      </w:hyperlink>
    </w:p>
    <w:p w14:paraId="1E7A9014" w14:textId="55FADDE6"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14" w:history="1">
        <w:r w:rsidR="0047577C" w:rsidRPr="000E2EF8">
          <w:rPr>
            <w:rStyle w:val="aff1"/>
            <w:rFonts w:ascii="宋体" w:hAnsi="宋体" w:cs="宋体"/>
            <w:noProof/>
            <w:color w:val="auto"/>
          </w:rPr>
          <w:t>三投标文件</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_Toc104824014 \h </w:instrText>
        </w:r>
        <w:r w:rsidR="0047577C" w:rsidRPr="000E2EF8">
          <w:rPr>
            <w:noProof/>
            <w:webHidden/>
          </w:rPr>
        </w:r>
        <w:r w:rsidR="0047577C" w:rsidRPr="000E2EF8">
          <w:rPr>
            <w:noProof/>
            <w:webHidden/>
          </w:rPr>
          <w:fldChar w:fldCharType="separate"/>
        </w:r>
        <w:r w:rsidR="0047577C" w:rsidRPr="000E2EF8">
          <w:rPr>
            <w:noProof/>
            <w:webHidden/>
          </w:rPr>
          <w:t>83</w:t>
        </w:r>
        <w:r w:rsidR="0047577C" w:rsidRPr="000E2EF8">
          <w:rPr>
            <w:noProof/>
            <w:webHidden/>
          </w:rPr>
          <w:fldChar w:fldCharType="end"/>
        </w:r>
      </w:hyperlink>
    </w:p>
    <w:p w14:paraId="5EF60B22" w14:textId="1E4745C7"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5" w:history="1">
        <w:r w:rsidR="0047577C" w:rsidRPr="000E2EF8">
          <w:rPr>
            <w:rStyle w:val="aff1"/>
            <w:rFonts w:ascii="宋体" w:cs="宋体"/>
            <w:noProof/>
            <w:color w:val="auto"/>
          </w:rPr>
          <w:t>3.1     投标文件的形式和效力</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_Toc104824015 \h </w:instrText>
        </w:r>
        <w:r w:rsidR="0047577C" w:rsidRPr="000E2EF8">
          <w:rPr>
            <w:noProof/>
            <w:webHidden/>
          </w:rPr>
        </w:r>
        <w:r w:rsidR="0047577C" w:rsidRPr="000E2EF8">
          <w:rPr>
            <w:noProof/>
            <w:webHidden/>
          </w:rPr>
          <w:fldChar w:fldCharType="separate"/>
        </w:r>
        <w:r w:rsidR="0047577C" w:rsidRPr="000E2EF8">
          <w:rPr>
            <w:noProof/>
            <w:webHidden/>
          </w:rPr>
          <w:t>83</w:t>
        </w:r>
        <w:r w:rsidR="0047577C" w:rsidRPr="000E2EF8">
          <w:rPr>
            <w:noProof/>
            <w:webHidden/>
          </w:rPr>
          <w:fldChar w:fldCharType="end"/>
        </w:r>
      </w:hyperlink>
    </w:p>
    <w:p w14:paraId="2015F637" w14:textId="27C81AAC"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6" w:history="1">
        <w:r w:rsidR="0047577C" w:rsidRPr="000E2EF8">
          <w:rPr>
            <w:rStyle w:val="aff1"/>
            <w:rFonts w:ascii="宋体" w:cs="宋体"/>
            <w:noProof/>
            <w:color w:val="auto"/>
          </w:rPr>
          <w:t>3.2     投标文件组成</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_Toc104824016 \h </w:instrText>
        </w:r>
        <w:r w:rsidR="0047577C" w:rsidRPr="000E2EF8">
          <w:rPr>
            <w:noProof/>
            <w:webHidden/>
          </w:rPr>
        </w:r>
        <w:r w:rsidR="0047577C" w:rsidRPr="000E2EF8">
          <w:rPr>
            <w:noProof/>
            <w:webHidden/>
          </w:rPr>
          <w:fldChar w:fldCharType="separate"/>
        </w:r>
        <w:r w:rsidR="0047577C" w:rsidRPr="000E2EF8">
          <w:rPr>
            <w:noProof/>
            <w:webHidden/>
          </w:rPr>
          <w:t>83</w:t>
        </w:r>
        <w:r w:rsidR="0047577C" w:rsidRPr="000E2EF8">
          <w:rPr>
            <w:noProof/>
            <w:webHidden/>
          </w:rPr>
          <w:fldChar w:fldCharType="end"/>
        </w:r>
      </w:hyperlink>
    </w:p>
    <w:p w14:paraId="05934DD0" w14:textId="0E4FECE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7" w:history="1">
        <w:r w:rsidR="0047577C" w:rsidRPr="000E2EF8">
          <w:rPr>
            <w:rStyle w:val="aff1"/>
            <w:rFonts w:ascii="宋体" w:cs="宋体"/>
            <w:noProof/>
            <w:color w:val="auto"/>
          </w:rPr>
          <w:t>3.3     资格审查文件的组成</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_Toc104824017 \h </w:instrText>
        </w:r>
        <w:r w:rsidR="0047577C" w:rsidRPr="000E2EF8">
          <w:rPr>
            <w:noProof/>
            <w:webHidden/>
          </w:rPr>
        </w:r>
        <w:r w:rsidR="0047577C" w:rsidRPr="000E2EF8">
          <w:rPr>
            <w:noProof/>
            <w:webHidden/>
          </w:rPr>
          <w:fldChar w:fldCharType="separate"/>
        </w:r>
        <w:r w:rsidR="0047577C" w:rsidRPr="000E2EF8">
          <w:rPr>
            <w:noProof/>
            <w:webHidden/>
          </w:rPr>
          <w:t>83</w:t>
        </w:r>
        <w:r w:rsidR="0047577C" w:rsidRPr="000E2EF8">
          <w:rPr>
            <w:noProof/>
            <w:webHidden/>
          </w:rPr>
          <w:fldChar w:fldCharType="end"/>
        </w:r>
      </w:hyperlink>
    </w:p>
    <w:p w14:paraId="7F1CD004" w14:textId="041B3B5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8" w:history="1">
        <w:r w:rsidR="0047577C" w:rsidRPr="000E2EF8">
          <w:rPr>
            <w:rStyle w:val="aff1"/>
            <w:rFonts w:ascii="宋体" w:cs="宋体"/>
            <w:noProof/>
            <w:color w:val="auto"/>
          </w:rPr>
          <w:t>3.4     资信商务及技术文件的组成</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_Toc104824018 \h </w:instrText>
        </w:r>
        <w:r w:rsidR="0047577C" w:rsidRPr="000E2EF8">
          <w:rPr>
            <w:noProof/>
            <w:webHidden/>
          </w:rPr>
        </w:r>
        <w:r w:rsidR="0047577C" w:rsidRPr="000E2EF8">
          <w:rPr>
            <w:noProof/>
            <w:webHidden/>
          </w:rPr>
          <w:fldChar w:fldCharType="separate"/>
        </w:r>
        <w:r w:rsidR="0047577C" w:rsidRPr="000E2EF8">
          <w:rPr>
            <w:noProof/>
            <w:webHidden/>
          </w:rPr>
          <w:t>83</w:t>
        </w:r>
        <w:r w:rsidR="0047577C" w:rsidRPr="000E2EF8">
          <w:rPr>
            <w:noProof/>
            <w:webHidden/>
          </w:rPr>
          <w:fldChar w:fldCharType="end"/>
        </w:r>
      </w:hyperlink>
    </w:p>
    <w:p w14:paraId="0F653725" w14:textId="7CACF7CB"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19" w:history="1">
        <w:r w:rsidR="0047577C" w:rsidRPr="000E2EF8">
          <w:rPr>
            <w:rStyle w:val="aff1"/>
            <w:rFonts w:ascii="宋体" w:cs="宋体"/>
            <w:noProof/>
            <w:color w:val="auto"/>
          </w:rPr>
          <w:t>3.5     报价文件的组成</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_Toc104824019 \h </w:instrText>
        </w:r>
        <w:r w:rsidR="0047577C" w:rsidRPr="000E2EF8">
          <w:rPr>
            <w:noProof/>
            <w:webHidden/>
          </w:rPr>
        </w:r>
        <w:r w:rsidR="0047577C" w:rsidRPr="000E2EF8">
          <w:rPr>
            <w:noProof/>
            <w:webHidden/>
          </w:rPr>
          <w:fldChar w:fldCharType="separate"/>
        </w:r>
        <w:r w:rsidR="0047577C" w:rsidRPr="000E2EF8">
          <w:rPr>
            <w:noProof/>
            <w:webHidden/>
          </w:rPr>
          <w:t>84</w:t>
        </w:r>
        <w:r w:rsidR="0047577C" w:rsidRPr="000E2EF8">
          <w:rPr>
            <w:noProof/>
            <w:webHidden/>
          </w:rPr>
          <w:fldChar w:fldCharType="end"/>
        </w:r>
      </w:hyperlink>
    </w:p>
    <w:p w14:paraId="39014C80" w14:textId="49305EFA"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20" w:history="1">
        <w:r w:rsidR="0047577C" w:rsidRPr="000E2EF8">
          <w:rPr>
            <w:rStyle w:val="aff1"/>
            <w:rFonts w:ascii="宋体" w:hAnsi="宋体" w:cs="宋体"/>
            <w:noProof/>
            <w:color w:val="auto"/>
          </w:rPr>
          <w:t>四投标文件的编制</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_Toc104824020 \h </w:instrText>
        </w:r>
        <w:r w:rsidR="0047577C" w:rsidRPr="000E2EF8">
          <w:rPr>
            <w:noProof/>
            <w:webHidden/>
          </w:rPr>
        </w:r>
        <w:r w:rsidR="0047577C" w:rsidRPr="000E2EF8">
          <w:rPr>
            <w:noProof/>
            <w:webHidden/>
          </w:rPr>
          <w:fldChar w:fldCharType="separate"/>
        </w:r>
        <w:r w:rsidR="0047577C" w:rsidRPr="000E2EF8">
          <w:rPr>
            <w:noProof/>
            <w:webHidden/>
          </w:rPr>
          <w:t>84</w:t>
        </w:r>
        <w:r w:rsidR="0047577C" w:rsidRPr="000E2EF8">
          <w:rPr>
            <w:noProof/>
            <w:webHidden/>
          </w:rPr>
          <w:fldChar w:fldCharType="end"/>
        </w:r>
      </w:hyperlink>
    </w:p>
    <w:p w14:paraId="01E09DF9" w14:textId="40377F6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1" w:history="1">
        <w:r w:rsidR="0047577C" w:rsidRPr="000E2EF8">
          <w:rPr>
            <w:rStyle w:val="aff1"/>
            <w:rFonts w:ascii="宋体" w:cs="宋体"/>
            <w:noProof/>
            <w:color w:val="auto"/>
          </w:rPr>
          <w:t>4.1     投标文件编制</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_Toc104824021 \h </w:instrText>
        </w:r>
        <w:r w:rsidR="0047577C" w:rsidRPr="000E2EF8">
          <w:rPr>
            <w:noProof/>
            <w:webHidden/>
          </w:rPr>
        </w:r>
        <w:r w:rsidR="0047577C" w:rsidRPr="000E2EF8">
          <w:rPr>
            <w:noProof/>
            <w:webHidden/>
          </w:rPr>
          <w:fldChar w:fldCharType="separate"/>
        </w:r>
        <w:r w:rsidR="0047577C" w:rsidRPr="000E2EF8">
          <w:rPr>
            <w:noProof/>
            <w:webHidden/>
          </w:rPr>
          <w:t>84</w:t>
        </w:r>
        <w:r w:rsidR="0047577C" w:rsidRPr="000E2EF8">
          <w:rPr>
            <w:noProof/>
            <w:webHidden/>
          </w:rPr>
          <w:fldChar w:fldCharType="end"/>
        </w:r>
      </w:hyperlink>
    </w:p>
    <w:p w14:paraId="21191A46" w14:textId="387DF87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2" w:history="1">
        <w:r w:rsidR="0047577C" w:rsidRPr="000E2EF8">
          <w:rPr>
            <w:rStyle w:val="aff1"/>
            <w:rFonts w:ascii="宋体" w:cs="宋体"/>
            <w:noProof/>
            <w:color w:val="auto"/>
          </w:rPr>
          <w:t>4.2     投标报价要求</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_Toc104824022 \h </w:instrText>
        </w:r>
        <w:r w:rsidR="0047577C" w:rsidRPr="000E2EF8">
          <w:rPr>
            <w:noProof/>
            <w:webHidden/>
          </w:rPr>
        </w:r>
        <w:r w:rsidR="0047577C" w:rsidRPr="000E2EF8">
          <w:rPr>
            <w:noProof/>
            <w:webHidden/>
          </w:rPr>
          <w:fldChar w:fldCharType="separate"/>
        </w:r>
        <w:r w:rsidR="0047577C" w:rsidRPr="000E2EF8">
          <w:rPr>
            <w:noProof/>
            <w:webHidden/>
          </w:rPr>
          <w:t>84</w:t>
        </w:r>
        <w:r w:rsidR="0047577C" w:rsidRPr="000E2EF8">
          <w:rPr>
            <w:noProof/>
            <w:webHidden/>
          </w:rPr>
          <w:fldChar w:fldCharType="end"/>
        </w:r>
      </w:hyperlink>
    </w:p>
    <w:p w14:paraId="5B11A77A" w14:textId="12A8AEF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3" w:history="1">
        <w:r w:rsidR="0047577C" w:rsidRPr="000E2EF8">
          <w:rPr>
            <w:rStyle w:val="aff1"/>
            <w:rFonts w:ascii="宋体" w:cs="宋体"/>
            <w:noProof/>
            <w:color w:val="auto"/>
          </w:rPr>
          <w:t>4.3     投标有效期</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_Toc104824023 \h </w:instrText>
        </w:r>
        <w:r w:rsidR="0047577C" w:rsidRPr="000E2EF8">
          <w:rPr>
            <w:noProof/>
            <w:webHidden/>
          </w:rPr>
        </w:r>
        <w:r w:rsidR="0047577C" w:rsidRPr="000E2EF8">
          <w:rPr>
            <w:noProof/>
            <w:webHidden/>
          </w:rPr>
          <w:fldChar w:fldCharType="separate"/>
        </w:r>
        <w:r w:rsidR="0047577C" w:rsidRPr="000E2EF8">
          <w:rPr>
            <w:noProof/>
            <w:webHidden/>
          </w:rPr>
          <w:t>84</w:t>
        </w:r>
        <w:r w:rsidR="0047577C" w:rsidRPr="000E2EF8">
          <w:rPr>
            <w:noProof/>
            <w:webHidden/>
          </w:rPr>
          <w:fldChar w:fldCharType="end"/>
        </w:r>
      </w:hyperlink>
    </w:p>
    <w:p w14:paraId="4F52DF11" w14:textId="4FC7221C"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4" w:history="1">
        <w:r w:rsidR="0047577C" w:rsidRPr="000E2EF8">
          <w:rPr>
            <w:rStyle w:val="aff1"/>
            <w:rFonts w:ascii="宋体" w:cs="宋体"/>
            <w:noProof/>
            <w:color w:val="auto"/>
          </w:rPr>
          <w:t>4.4     投标文件格式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_Toc104824024 \h </w:instrText>
        </w:r>
        <w:r w:rsidR="0047577C" w:rsidRPr="000E2EF8">
          <w:rPr>
            <w:noProof/>
            <w:webHidden/>
          </w:rPr>
        </w:r>
        <w:r w:rsidR="0047577C" w:rsidRPr="000E2EF8">
          <w:rPr>
            <w:noProof/>
            <w:webHidden/>
          </w:rPr>
          <w:fldChar w:fldCharType="separate"/>
        </w:r>
        <w:r w:rsidR="0047577C" w:rsidRPr="000E2EF8">
          <w:rPr>
            <w:noProof/>
            <w:webHidden/>
          </w:rPr>
          <w:t>84</w:t>
        </w:r>
        <w:r w:rsidR="0047577C" w:rsidRPr="000E2EF8">
          <w:rPr>
            <w:noProof/>
            <w:webHidden/>
          </w:rPr>
          <w:fldChar w:fldCharType="end"/>
        </w:r>
      </w:hyperlink>
    </w:p>
    <w:p w14:paraId="394470A9" w14:textId="7DA290F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5" w:history="1">
        <w:r w:rsidR="0047577C" w:rsidRPr="000E2EF8">
          <w:rPr>
            <w:rStyle w:val="aff1"/>
            <w:rFonts w:ascii="宋体" w:cs="宋体"/>
            <w:noProof/>
            <w:color w:val="auto"/>
          </w:rPr>
          <w:t>4.5     投标文件份数及签署</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_Toc104824025 \h </w:instrText>
        </w:r>
        <w:r w:rsidR="0047577C" w:rsidRPr="000E2EF8">
          <w:rPr>
            <w:noProof/>
            <w:webHidden/>
          </w:rPr>
        </w:r>
        <w:r w:rsidR="0047577C" w:rsidRPr="000E2EF8">
          <w:rPr>
            <w:noProof/>
            <w:webHidden/>
          </w:rPr>
          <w:fldChar w:fldCharType="separate"/>
        </w:r>
        <w:r w:rsidR="0047577C" w:rsidRPr="000E2EF8">
          <w:rPr>
            <w:noProof/>
            <w:webHidden/>
          </w:rPr>
          <w:t>85</w:t>
        </w:r>
        <w:r w:rsidR="0047577C" w:rsidRPr="000E2EF8">
          <w:rPr>
            <w:noProof/>
            <w:webHidden/>
          </w:rPr>
          <w:fldChar w:fldCharType="end"/>
        </w:r>
      </w:hyperlink>
    </w:p>
    <w:p w14:paraId="11A2C2F0" w14:textId="67CAF492"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26" w:history="1">
        <w:r w:rsidR="0047577C" w:rsidRPr="000E2EF8">
          <w:rPr>
            <w:rStyle w:val="aff1"/>
            <w:rFonts w:ascii="宋体" w:hAnsi="宋体" w:cs="宋体"/>
            <w:noProof/>
            <w:color w:val="auto"/>
          </w:rPr>
          <w:t>五投标文件的提交</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_Toc104824026 \h </w:instrText>
        </w:r>
        <w:r w:rsidR="0047577C" w:rsidRPr="000E2EF8">
          <w:rPr>
            <w:noProof/>
            <w:webHidden/>
          </w:rPr>
        </w:r>
        <w:r w:rsidR="0047577C" w:rsidRPr="000E2EF8">
          <w:rPr>
            <w:noProof/>
            <w:webHidden/>
          </w:rPr>
          <w:fldChar w:fldCharType="separate"/>
        </w:r>
        <w:r w:rsidR="0047577C" w:rsidRPr="000E2EF8">
          <w:rPr>
            <w:noProof/>
            <w:webHidden/>
          </w:rPr>
          <w:t>85</w:t>
        </w:r>
        <w:r w:rsidR="0047577C" w:rsidRPr="000E2EF8">
          <w:rPr>
            <w:noProof/>
            <w:webHidden/>
          </w:rPr>
          <w:fldChar w:fldCharType="end"/>
        </w:r>
      </w:hyperlink>
    </w:p>
    <w:p w14:paraId="2C1D25DD" w14:textId="01F0AC5E"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7" w:history="1">
        <w:r w:rsidR="0047577C" w:rsidRPr="000E2EF8">
          <w:rPr>
            <w:rStyle w:val="aff1"/>
            <w:rFonts w:ascii="宋体" w:cs="宋体"/>
            <w:noProof/>
            <w:color w:val="auto"/>
          </w:rPr>
          <w:t>5.1     投标文件导入和加密</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_Toc104824027 \h </w:instrText>
        </w:r>
        <w:r w:rsidR="0047577C" w:rsidRPr="000E2EF8">
          <w:rPr>
            <w:noProof/>
            <w:webHidden/>
          </w:rPr>
        </w:r>
        <w:r w:rsidR="0047577C" w:rsidRPr="000E2EF8">
          <w:rPr>
            <w:noProof/>
            <w:webHidden/>
          </w:rPr>
          <w:fldChar w:fldCharType="separate"/>
        </w:r>
        <w:r w:rsidR="0047577C" w:rsidRPr="000E2EF8">
          <w:rPr>
            <w:noProof/>
            <w:webHidden/>
          </w:rPr>
          <w:t>85</w:t>
        </w:r>
        <w:r w:rsidR="0047577C" w:rsidRPr="000E2EF8">
          <w:rPr>
            <w:noProof/>
            <w:webHidden/>
          </w:rPr>
          <w:fldChar w:fldCharType="end"/>
        </w:r>
      </w:hyperlink>
    </w:p>
    <w:p w14:paraId="75425D5C" w14:textId="75F6A4D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8" w:history="1">
        <w:r w:rsidR="0047577C" w:rsidRPr="000E2EF8">
          <w:rPr>
            <w:rStyle w:val="aff1"/>
            <w:rFonts w:ascii="宋体" w:cs="宋体"/>
            <w:noProof/>
            <w:color w:val="auto"/>
          </w:rPr>
          <w:t>5.2     投标文件的提交</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_Toc104824028 \h </w:instrText>
        </w:r>
        <w:r w:rsidR="0047577C" w:rsidRPr="000E2EF8">
          <w:rPr>
            <w:noProof/>
            <w:webHidden/>
          </w:rPr>
        </w:r>
        <w:r w:rsidR="0047577C" w:rsidRPr="000E2EF8">
          <w:rPr>
            <w:noProof/>
            <w:webHidden/>
          </w:rPr>
          <w:fldChar w:fldCharType="separate"/>
        </w:r>
        <w:r w:rsidR="0047577C" w:rsidRPr="000E2EF8">
          <w:rPr>
            <w:noProof/>
            <w:webHidden/>
          </w:rPr>
          <w:t>85</w:t>
        </w:r>
        <w:r w:rsidR="0047577C" w:rsidRPr="000E2EF8">
          <w:rPr>
            <w:noProof/>
            <w:webHidden/>
          </w:rPr>
          <w:fldChar w:fldCharType="end"/>
        </w:r>
      </w:hyperlink>
    </w:p>
    <w:p w14:paraId="0E04769B" w14:textId="1BBF4797"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29" w:history="1">
        <w:r w:rsidR="0047577C" w:rsidRPr="000E2EF8">
          <w:rPr>
            <w:rStyle w:val="aff1"/>
            <w:rFonts w:ascii="宋体" w:cs="宋体"/>
            <w:noProof/>
            <w:color w:val="auto"/>
          </w:rPr>
          <w:t>5.3     投标文件修改和撤回</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_Toc104824029 \h </w:instrText>
        </w:r>
        <w:r w:rsidR="0047577C" w:rsidRPr="000E2EF8">
          <w:rPr>
            <w:noProof/>
            <w:webHidden/>
          </w:rPr>
        </w:r>
        <w:r w:rsidR="0047577C" w:rsidRPr="000E2EF8">
          <w:rPr>
            <w:noProof/>
            <w:webHidden/>
          </w:rPr>
          <w:fldChar w:fldCharType="separate"/>
        </w:r>
        <w:r w:rsidR="0047577C" w:rsidRPr="000E2EF8">
          <w:rPr>
            <w:noProof/>
            <w:webHidden/>
          </w:rPr>
          <w:t>85</w:t>
        </w:r>
        <w:r w:rsidR="0047577C" w:rsidRPr="000E2EF8">
          <w:rPr>
            <w:noProof/>
            <w:webHidden/>
          </w:rPr>
          <w:fldChar w:fldCharType="end"/>
        </w:r>
      </w:hyperlink>
    </w:p>
    <w:p w14:paraId="5C46C63D" w14:textId="32C3C63A"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0" w:history="1">
        <w:r w:rsidR="0047577C" w:rsidRPr="000E2EF8">
          <w:rPr>
            <w:rStyle w:val="aff1"/>
            <w:rFonts w:ascii="宋体" w:cs="宋体"/>
            <w:noProof/>
            <w:color w:val="auto"/>
          </w:rPr>
          <w:t>5.4     备选投标方案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_Toc104824030 \h </w:instrText>
        </w:r>
        <w:r w:rsidR="0047577C" w:rsidRPr="000E2EF8">
          <w:rPr>
            <w:noProof/>
            <w:webHidden/>
          </w:rPr>
        </w:r>
        <w:r w:rsidR="0047577C" w:rsidRPr="000E2EF8">
          <w:rPr>
            <w:noProof/>
            <w:webHidden/>
          </w:rPr>
          <w:fldChar w:fldCharType="separate"/>
        </w:r>
        <w:r w:rsidR="0047577C" w:rsidRPr="000E2EF8">
          <w:rPr>
            <w:noProof/>
            <w:webHidden/>
          </w:rPr>
          <w:t>85</w:t>
        </w:r>
        <w:r w:rsidR="0047577C" w:rsidRPr="000E2EF8">
          <w:rPr>
            <w:noProof/>
            <w:webHidden/>
          </w:rPr>
          <w:fldChar w:fldCharType="end"/>
        </w:r>
      </w:hyperlink>
    </w:p>
    <w:p w14:paraId="222FF943" w14:textId="4366343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1" w:history="1">
        <w:r w:rsidR="0047577C" w:rsidRPr="000E2EF8">
          <w:rPr>
            <w:rStyle w:val="aff1"/>
            <w:rFonts w:ascii="宋体" w:cs="宋体"/>
            <w:noProof/>
            <w:color w:val="auto"/>
          </w:rPr>
          <w:t>5.5     投标诚实信用</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_Toc104824031 \h </w:instrText>
        </w:r>
        <w:r w:rsidR="0047577C" w:rsidRPr="000E2EF8">
          <w:rPr>
            <w:noProof/>
            <w:webHidden/>
          </w:rPr>
        </w:r>
        <w:r w:rsidR="0047577C" w:rsidRPr="000E2EF8">
          <w:rPr>
            <w:noProof/>
            <w:webHidden/>
          </w:rPr>
          <w:fldChar w:fldCharType="separate"/>
        </w:r>
        <w:r w:rsidR="0047577C" w:rsidRPr="000E2EF8">
          <w:rPr>
            <w:noProof/>
            <w:webHidden/>
          </w:rPr>
          <w:t>86</w:t>
        </w:r>
        <w:r w:rsidR="0047577C" w:rsidRPr="000E2EF8">
          <w:rPr>
            <w:noProof/>
            <w:webHidden/>
          </w:rPr>
          <w:fldChar w:fldCharType="end"/>
        </w:r>
      </w:hyperlink>
    </w:p>
    <w:p w14:paraId="257A56C8" w14:textId="15F4F05B"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32" w:history="1">
        <w:r w:rsidR="0047577C" w:rsidRPr="000E2EF8">
          <w:rPr>
            <w:rStyle w:val="aff1"/>
            <w:rFonts w:ascii="宋体" w:hAnsi="宋体" w:cs="宋体"/>
            <w:noProof/>
            <w:color w:val="auto"/>
          </w:rPr>
          <w:t>六开标、资格审查、评标</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_Toc104824032 \h </w:instrText>
        </w:r>
        <w:r w:rsidR="0047577C" w:rsidRPr="000E2EF8">
          <w:rPr>
            <w:noProof/>
            <w:webHidden/>
          </w:rPr>
        </w:r>
        <w:r w:rsidR="0047577C" w:rsidRPr="000E2EF8">
          <w:rPr>
            <w:noProof/>
            <w:webHidden/>
          </w:rPr>
          <w:fldChar w:fldCharType="separate"/>
        </w:r>
        <w:r w:rsidR="0047577C" w:rsidRPr="000E2EF8">
          <w:rPr>
            <w:noProof/>
            <w:webHidden/>
          </w:rPr>
          <w:t>86</w:t>
        </w:r>
        <w:r w:rsidR="0047577C" w:rsidRPr="000E2EF8">
          <w:rPr>
            <w:noProof/>
            <w:webHidden/>
          </w:rPr>
          <w:fldChar w:fldCharType="end"/>
        </w:r>
      </w:hyperlink>
    </w:p>
    <w:p w14:paraId="61600F85" w14:textId="0213439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3" w:history="1">
        <w:r w:rsidR="0047577C" w:rsidRPr="000E2EF8">
          <w:rPr>
            <w:rStyle w:val="aff1"/>
            <w:rFonts w:ascii="宋体" w:cs="宋体"/>
            <w:noProof/>
            <w:color w:val="auto"/>
          </w:rPr>
          <w:t>6.1     开标</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_Toc104824033 \h </w:instrText>
        </w:r>
        <w:r w:rsidR="0047577C" w:rsidRPr="000E2EF8">
          <w:rPr>
            <w:noProof/>
            <w:webHidden/>
          </w:rPr>
        </w:r>
        <w:r w:rsidR="0047577C" w:rsidRPr="000E2EF8">
          <w:rPr>
            <w:noProof/>
            <w:webHidden/>
          </w:rPr>
          <w:fldChar w:fldCharType="separate"/>
        </w:r>
        <w:r w:rsidR="0047577C" w:rsidRPr="000E2EF8">
          <w:rPr>
            <w:noProof/>
            <w:webHidden/>
          </w:rPr>
          <w:t>86</w:t>
        </w:r>
        <w:r w:rsidR="0047577C" w:rsidRPr="000E2EF8">
          <w:rPr>
            <w:noProof/>
            <w:webHidden/>
          </w:rPr>
          <w:fldChar w:fldCharType="end"/>
        </w:r>
      </w:hyperlink>
    </w:p>
    <w:p w14:paraId="3D404B7E" w14:textId="3B548C5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4" w:history="1">
        <w:r w:rsidR="0047577C" w:rsidRPr="000E2EF8">
          <w:rPr>
            <w:rStyle w:val="aff1"/>
            <w:rFonts w:ascii="宋体" w:cs="宋体"/>
            <w:noProof/>
            <w:color w:val="auto"/>
          </w:rPr>
          <w:t>6.2     资格审查</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_Toc104824034 \h </w:instrText>
        </w:r>
        <w:r w:rsidR="0047577C" w:rsidRPr="000E2EF8">
          <w:rPr>
            <w:noProof/>
            <w:webHidden/>
          </w:rPr>
        </w:r>
        <w:r w:rsidR="0047577C" w:rsidRPr="000E2EF8">
          <w:rPr>
            <w:noProof/>
            <w:webHidden/>
          </w:rPr>
          <w:fldChar w:fldCharType="separate"/>
        </w:r>
        <w:r w:rsidR="0047577C" w:rsidRPr="000E2EF8">
          <w:rPr>
            <w:noProof/>
            <w:webHidden/>
          </w:rPr>
          <w:t>87</w:t>
        </w:r>
        <w:r w:rsidR="0047577C" w:rsidRPr="000E2EF8">
          <w:rPr>
            <w:noProof/>
            <w:webHidden/>
          </w:rPr>
          <w:fldChar w:fldCharType="end"/>
        </w:r>
      </w:hyperlink>
    </w:p>
    <w:p w14:paraId="669CE302" w14:textId="1BB94B6C"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5" w:history="1">
        <w:r w:rsidR="0047577C" w:rsidRPr="000E2EF8">
          <w:rPr>
            <w:rStyle w:val="aff1"/>
            <w:rFonts w:ascii="宋体" w:hAnsi="宋体" w:cs="宋体"/>
            <w:noProof/>
            <w:color w:val="auto"/>
          </w:rPr>
          <w:t>是否按具有履行合同所必需的设备和专业技术能力承诺函格式填写且盖章</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_Toc104824035 \h </w:instrText>
        </w:r>
        <w:r w:rsidR="0047577C" w:rsidRPr="000E2EF8">
          <w:rPr>
            <w:noProof/>
            <w:webHidden/>
          </w:rPr>
        </w:r>
        <w:r w:rsidR="0047577C" w:rsidRPr="000E2EF8">
          <w:rPr>
            <w:noProof/>
            <w:webHidden/>
          </w:rPr>
          <w:fldChar w:fldCharType="separate"/>
        </w:r>
        <w:r w:rsidR="0047577C" w:rsidRPr="000E2EF8">
          <w:rPr>
            <w:noProof/>
            <w:webHidden/>
          </w:rPr>
          <w:t>87</w:t>
        </w:r>
        <w:r w:rsidR="0047577C" w:rsidRPr="000E2EF8">
          <w:rPr>
            <w:noProof/>
            <w:webHidden/>
          </w:rPr>
          <w:fldChar w:fldCharType="end"/>
        </w:r>
      </w:hyperlink>
    </w:p>
    <w:p w14:paraId="2BBDB372" w14:textId="47B90A8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6" w:history="1">
        <w:r w:rsidR="0047577C" w:rsidRPr="000E2EF8">
          <w:rPr>
            <w:rStyle w:val="aff1"/>
            <w:rFonts w:ascii="宋体" w:cs="宋体"/>
            <w:noProof/>
            <w:color w:val="auto"/>
          </w:rPr>
          <w:t>6.3     评标</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_Toc104824036 \h </w:instrText>
        </w:r>
        <w:r w:rsidR="0047577C" w:rsidRPr="000E2EF8">
          <w:rPr>
            <w:noProof/>
            <w:webHidden/>
          </w:rPr>
        </w:r>
        <w:r w:rsidR="0047577C" w:rsidRPr="000E2EF8">
          <w:rPr>
            <w:noProof/>
            <w:webHidden/>
          </w:rPr>
          <w:fldChar w:fldCharType="separate"/>
        </w:r>
        <w:r w:rsidR="0047577C" w:rsidRPr="000E2EF8">
          <w:rPr>
            <w:noProof/>
            <w:webHidden/>
          </w:rPr>
          <w:t>88</w:t>
        </w:r>
        <w:r w:rsidR="0047577C" w:rsidRPr="000E2EF8">
          <w:rPr>
            <w:noProof/>
            <w:webHidden/>
          </w:rPr>
          <w:fldChar w:fldCharType="end"/>
        </w:r>
      </w:hyperlink>
    </w:p>
    <w:p w14:paraId="2799EF96" w14:textId="18CB867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7" w:history="1">
        <w:r w:rsidR="0047577C" w:rsidRPr="000E2EF8">
          <w:rPr>
            <w:rStyle w:val="aff1"/>
            <w:rFonts w:ascii="宋体" w:cs="宋体"/>
            <w:noProof/>
            <w:color w:val="auto"/>
          </w:rPr>
          <w:t>6.4     投标文件的澄清、说明或补正</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_Toc104824037 \h </w:instrText>
        </w:r>
        <w:r w:rsidR="0047577C" w:rsidRPr="000E2EF8">
          <w:rPr>
            <w:noProof/>
            <w:webHidden/>
          </w:rPr>
        </w:r>
        <w:r w:rsidR="0047577C" w:rsidRPr="000E2EF8">
          <w:rPr>
            <w:noProof/>
            <w:webHidden/>
          </w:rPr>
          <w:fldChar w:fldCharType="separate"/>
        </w:r>
        <w:r w:rsidR="0047577C" w:rsidRPr="000E2EF8">
          <w:rPr>
            <w:noProof/>
            <w:webHidden/>
          </w:rPr>
          <w:t>89</w:t>
        </w:r>
        <w:r w:rsidR="0047577C" w:rsidRPr="000E2EF8">
          <w:rPr>
            <w:noProof/>
            <w:webHidden/>
          </w:rPr>
          <w:fldChar w:fldCharType="end"/>
        </w:r>
      </w:hyperlink>
    </w:p>
    <w:p w14:paraId="578918CB" w14:textId="2EF348E8"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8" w:history="1">
        <w:r w:rsidR="0047577C" w:rsidRPr="000E2EF8">
          <w:rPr>
            <w:rStyle w:val="aff1"/>
            <w:rFonts w:ascii="宋体" w:cs="宋体"/>
            <w:noProof/>
            <w:color w:val="auto"/>
          </w:rPr>
          <w:t>6.5     报价错误修正</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_Toc104824038 \h </w:instrText>
        </w:r>
        <w:r w:rsidR="0047577C" w:rsidRPr="000E2EF8">
          <w:rPr>
            <w:noProof/>
            <w:webHidden/>
          </w:rPr>
        </w:r>
        <w:r w:rsidR="0047577C" w:rsidRPr="000E2EF8">
          <w:rPr>
            <w:noProof/>
            <w:webHidden/>
          </w:rPr>
          <w:fldChar w:fldCharType="separate"/>
        </w:r>
        <w:r w:rsidR="0047577C" w:rsidRPr="000E2EF8">
          <w:rPr>
            <w:noProof/>
            <w:webHidden/>
          </w:rPr>
          <w:t>89</w:t>
        </w:r>
        <w:r w:rsidR="0047577C" w:rsidRPr="000E2EF8">
          <w:rPr>
            <w:noProof/>
            <w:webHidden/>
          </w:rPr>
          <w:fldChar w:fldCharType="end"/>
        </w:r>
      </w:hyperlink>
    </w:p>
    <w:p w14:paraId="418912A4" w14:textId="391AFD3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39" w:history="1">
        <w:r w:rsidR="0047577C" w:rsidRPr="000E2EF8">
          <w:rPr>
            <w:rStyle w:val="aff1"/>
            <w:rFonts w:ascii="宋体" w:cs="宋体"/>
            <w:noProof/>
            <w:color w:val="auto"/>
          </w:rPr>
          <w:t>6.6     评标报告</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_Toc104824039 \h </w:instrText>
        </w:r>
        <w:r w:rsidR="0047577C" w:rsidRPr="000E2EF8">
          <w:rPr>
            <w:noProof/>
            <w:webHidden/>
          </w:rPr>
        </w:r>
        <w:r w:rsidR="0047577C" w:rsidRPr="000E2EF8">
          <w:rPr>
            <w:noProof/>
            <w:webHidden/>
          </w:rPr>
          <w:fldChar w:fldCharType="separate"/>
        </w:r>
        <w:r w:rsidR="0047577C" w:rsidRPr="000E2EF8">
          <w:rPr>
            <w:noProof/>
            <w:webHidden/>
          </w:rPr>
          <w:t>90</w:t>
        </w:r>
        <w:r w:rsidR="0047577C" w:rsidRPr="000E2EF8">
          <w:rPr>
            <w:noProof/>
            <w:webHidden/>
          </w:rPr>
          <w:fldChar w:fldCharType="end"/>
        </w:r>
      </w:hyperlink>
    </w:p>
    <w:p w14:paraId="429CF0D3" w14:textId="751A0A00"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40" w:history="1">
        <w:r w:rsidR="0047577C" w:rsidRPr="000E2EF8">
          <w:rPr>
            <w:rStyle w:val="aff1"/>
            <w:rFonts w:ascii="宋体" w:hAnsi="宋体" w:cs="宋体"/>
            <w:noProof/>
            <w:color w:val="auto"/>
          </w:rPr>
          <w:t>七▲投标无效的情形</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_Toc104824040 \h </w:instrText>
        </w:r>
        <w:r w:rsidR="0047577C" w:rsidRPr="000E2EF8">
          <w:rPr>
            <w:noProof/>
            <w:webHidden/>
          </w:rPr>
        </w:r>
        <w:r w:rsidR="0047577C" w:rsidRPr="000E2EF8">
          <w:rPr>
            <w:noProof/>
            <w:webHidden/>
          </w:rPr>
          <w:fldChar w:fldCharType="separate"/>
        </w:r>
        <w:r w:rsidR="0047577C" w:rsidRPr="000E2EF8">
          <w:rPr>
            <w:noProof/>
            <w:webHidden/>
          </w:rPr>
          <w:t>90</w:t>
        </w:r>
        <w:r w:rsidR="0047577C" w:rsidRPr="000E2EF8">
          <w:rPr>
            <w:noProof/>
            <w:webHidden/>
          </w:rPr>
          <w:fldChar w:fldCharType="end"/>
        </w:r>
      </w:hyperlink>
    </w:p>
    <w:p w14:paraId="19CFA0ED" w14:textId="7B20736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1" w:history="1">
        <w:r w:rsidR="0047577C" w:rsidRPr="000E2EF8">
          <w:rPr>
            <w:rStyle w:val="aff1"/>
            <w:rFonts w:ascii="宋体" w:cs="宋体"/>
            <w:noProof/>
            <w:color w:val="auto"/>
          </w:rPr>
          <w:t>7.1     在开标时，如发现有以下情形之一的，其投标无效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_Toc104824041 \h </w:instrText>
        </w:r>
        <w:r w:rsidR="0047577C" w:rsidRPr="000E2EF8">
          <w:rPr>
            <w:noProof/>
            <w:webHidden/>
          </w:rPr>
        </w:r>
        <w:r w:rsidR="0047577C" w:rsidRPr="000E2EF8">
          <w:rPr>
            <w:noProof/>
            <w:webHidden/>
          </w:rPr>
          <w:fldChar w:fldCharType="separate"/>
        </w:r>
        <w:r w:rsidR="0047577C" w:rsidRPr="000E2EF8">
          <w:rPr>
            <w:noProof/>
            <w:webHidden/>
          </w:rPr>
          <w:t>90</w:t>
        </w:r>
        <w:r w:rsidR="0047577C" w:rsidRPr="000E2EF8">
          <w:rPr>
            <w:noProof/>
            <w:webHidden/>
          </w:rPr>
          <w:fldChar w:fldCharType="end"/>
        </w:r>
      </w:hyperlink>
    </w:p>
    <w:p w14:paraId="4D5D6882" w14:textId="1541407B"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2" w:history="1">
        <w:r w:rsidR="0047577C" w:rsidRPr="000E2EF8">
          <w:rPr>
            <w:rStyle w:val="aff1"/>
            <w:rFonts w:ascii="宋体" w:cs="宋体"/>
            <w:noProof/>
            <w:color w:val="auto"/>
          </w:rPr>
          <w:t>7.2     在符合性审查时，如发现下列情形之一的，其投标无效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_Toc104824042 \h </w:instrText>
        </w:r>
        <w:r w:rsidR="0047577C" w:rsidRPr="000E2EF8">
          <w:rPr>
            <w:noProof/>
            <w:webHidden/>
          </w:rPr>
        </w:r>
        <w:r w:rsidR="0047577C" w:rsidRPr="000E2EF8">
          <w:rPr>
            <w:noProof/>
            <w:webHidden/>
          </w:rPr>
          <w:fldChar w:fldCharType="separate"/>
        </w:r>
        <w:r w:rsidR="0047577C" w:rsidRPr="000E2EF8">
          <w:rPr>
            <w:noProof/>
            <w:webHidden/>
          </w:rPr>
          <w:t>90</w:t>
        </w:r>
        <w:r w:rsidR="0047577C" w:rsidRPr="000E2EF8">
          <w:rPr>
            <w:noProof/>
            <w:webHidden/>
          </w:rPr>
          <w:fldChar w:fldCharType="end"/>
        </w:r>
      </w:hyperlink>
    </w:p>
    <w:p w14:paraId="137F16D9" w14:textId="31316D5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3" w:history="1">
        <w:r w:rsidR="0047577C" w:rsidRPr="000E2EF8">
          <w:rPr>
            <w:rStyle w:val="aff1"/>
            <w:rFonts w:ascii="宋体" w:hAnsi="宋体" w:cs="宋体"/>
            <w:noProof/>
            <w:color w:val="auto"/>
          </w:rPr>
          <w:t>7.3     在资信商务技术评审时，如发现下列情形之一的，其投标无效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_Toc104824043 \h </w:instrText>
        </w:r>
        <w:r w:rsidR="0047577C" w:rsidRPr="000E2EF8">
          <w:rPr>
            <w:noProof/>
            <w:webHidden/>
          </w:rPr>
        </w:r>
        <w:r w:rsidR="0047577C" w:rsidRPr="000E2EF8">
          <w:rPr>
            <w:noProof/>
            <w:webHidden/>
          </w:rPr>
          <w:fldChar w:fldCharType="separate"/>
        </w:r>
        <w:r w:rsidR="0047577C" w:rsidRPr="000E2EF8">
          <w:rPr>
            <w:noProof/>
            <w:webHidden/>
          </w:rPr>
          <w:t>91</w:t>
        </w:r>
        <w:r w:rsidR="0047577C" w:rsidRPr="000E2EF8">
          <w:rPr>
            <w:noProof/>
            <w:webHidden/>
          </w:rPr>
          <w:fldChar w:fldCharType="end"/>
        </w:r>
      </w:hyperlink>
    </w:p>
    <w:p w14:paraId="0D9C5196" w14:textId="31BD1A79"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4" w:history="1">
        <w:r w:rsidR="0047577C" w:rsidRPr="000E2EF8">
          <w:rPr>
            <w:rStyle w:val="aff1"/>
            <w:rFonts w:ascii="宋体" w:hAnsi="宋体" w:cs="宋体"/>
            <w:noProof/>
            <w:color w:val="auto"/>
          </w:rPr>
          <w:t>7.4     在报价评审时，如发现下列情形之一的，其投标无效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_Toc104824044 \h </w:instrText>
        </w:r>
        <w:r w:rsidR="0047577C" w:rsidRPr="000E2EF8">
          <w:rPr>
            <w:noProof/>
            <w:webHidden/>
          </w:rPr>
        </w:r>
        <w:r w:rsidR="0047577C" w:rsidRPr="000E2EF8">
          <w:rPr>
            <w:noProof/>
            <w:webHidden/>
          </w:rPr>
          <w:fldChar w:fldCharType="separate"/>
        </w:r>
        <w:r w:rsidR="0047577C" w:rsidRPr="000E2EF8">
          <w:rPr>
            <w:noProof/>
            <w:webHidden/>
          </w:rPr>
          <w:t>91</w:t>
        </w:r>
        <w:r w:rsidR="0047577C" w:rsidRPr="000E2EF8">
          <w:rPr>
            <w:noProof/>
            <w:webHidden/>
          </w:rPr>
          <w:fldChar w:fldCharType="end"/>
        </w:r>
      </w:hyperlink>
    </w:p>
    <w:p w14:paraId="40F2974C" w14:textId="1EEF760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5" w:history="1">
        <w:r w:rsidR="0047577C" w:rsidRPr="000E2EF8">
          <w:rPr>
            <w:rStyle w:val="aff1"/>
            <w:rFonts w:ascii="宋体" w:hAnsi="宋体" w:cs="宋体"/>
            <w:noProof/>
            <w:color w:val="auto"/>
          </w:rPr>
          <w:t>7.5     如有下列情形之一的，其投标无效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_Toc104824045 \h </w:instrText>
        </w:r>
        <w:r w:rsidR="0047577C" w:rsidRPr="000E2EF8">
          <w:rPr>
            <w:noProof/>
            <w:webHidden/>
          </w:rPr>
        </w:r>
        <w:r w:rsidR="0047577C" w:rsidRPr="000E2EF8">
          <w:rPr>
            <w:noProof/>
            <w:webHidden/>
          </w:rPr>
          <w:fldChar w:fldCharType="separate"/>
        </w:r>
        <w:r w:rsidR="0047577C" w:rsidRPr="000E2EF8">
          <w:rPr>
            <w:noProof/>
            <w:webHidden/>
          </w:rPr>
          <w:t>91</w:t>
        </w:r>
        <w:r w:rsidR="0047577C" w:rsidRPr="000E2EF8">
          <w:rPr>
            <w:noProof/>
            <w:webHidden/>
          </w:rPr>
          <w:fldChar w:fldCharType="end"/>
        </w:r>
      </w:hyperlink>
    </w:p>
    <w:p w14:paraId="35A3141A" w14:textId="47FC0B2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6" w:history="1">
        <w:r w:rsidR="0047577C" w:rsidRPr="000E2EF8">
          <w:rPr>
            <w:rStyle w:val="aff1"/>
            <w:rFonts w:ascii="宋体" w:hAnsi="宋体" w:cs="宋体"/>
            <w:noProof/>
            <w:color w:val="auto"/>
          </w:rPr>
          <w:t>7.6     如有下列情形之一的，可中止电子交易活动的情形</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_Toc104824046 \h </w:instrText>
        </w:r>
        <w:r w:rsidR="0047577C" w:rsidRPr="000E2EF8">
          <w:rPr>
            <w:noProof/>
            <w:webHidden/>
          </w:rPr>
        </w:r>
        <w:r w:rsidR="0047577C" w:rsidRPr="000E2EF8">
          <w:rPr>
            <w:noProof/>
            <w:webHidden/>
          </w:rPr>
          <w:fldChar w:fldCharType="separate"/>
        </w:r>
        <w:r w:rsidR="0047577C" w:rsidRPr="000E2EF8">
          <w:rPr>
            <w:noProof/>
            <w:webHidden/>
          </w:rPr>
          <w:t>92</w:t>
        </w:r>
        <w:r w:rsidR="0047577C" w:rsidRPr="000E2EF8">
          <w:rPr>
            <w:noProof/>
            <w:webHidden/>
          </w:rPr>
          <w:fldChar w:fldCharType="end"/>
        </w:r>
      </w:hyperlink>
    </w:p>
    <w:p w14:paraId="4C470CF3" w14:textId="61FA01FF"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47" w:history="1">
        <w:r w:rsidR="0047577C" w:rsidRPr="000E2EF8">
          <w:rPr>
            <w:rStyle w:val="aff1"/>
            <w:rFonts w:ascii="宋体" w:hAnsi="宋体" w:cs="宋体"/>
            <w:noProof/>
            <w:color w:val="auto"/>
          </w:rPr>
          <w:t>八中标和合同</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_Toc104824047 \h </w:instrText>
        </w:r>
        <w:r w:rsidR="0047577C" w:rsidRPr="000E2EF8">
          <w:rPr>
            <w:noProof/>
            <w:webHidden/>
          </w:rPr>
        </w:r>
        <w:r w:rsidR="0047577C" w:rsidRPr="000E2EF8">
          <w:rPr>
            <w:noProof/>
            <w:webHidden/>
          </w:rPr>
          <w:fldChar w:fldCharType="separate"/>
        </w:r>
        <w:r w:rsidR="0047577C" w:rsidRPr="000E2EF8">
          <w:rPr>
            <w:noProof/>
            <w:webHidden/>
          </w:rPr>
          <w:t>92</w:t>
        </w:r>
        <w:r w:rsidR="0047577C" w:rsidRPr="000E2EF8">
          <w:rPr>
            <w:noProof/>
            <w:webHidden/>
          </w:rPr>
          <w:fldChar w:fldCharType="end"/>
        </w:r>
      </w:hyperlink>
    </w:p>
    <w:p w14:paraId="5CC8A882" w14:textId="543B432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8" w:history="1">
        <w:r w:rsidR="0047577C" w:rsidRPr="000E2EF8">
          <w:rPr>
            <w:rStyle w:val="aff1"/>
            <w:rFonts w:ascii="宋体" w:cs="宋体"/>
            <w:noProof/>
            <w:color w:val="auto"/>
          </w:rPr>
          <w:t>8.1     中标</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_Toc104824048 \h </w:instrText>
        </w:r>
        <w:r w:rsidR="0047577C" w:rsidRPr="000E2EF8">
          <w:rPr>
            <w:noProof/>
            <w:webHidden/>
          </w:rPr>
        </w:r>
        <w:r w:rsidR="0047577C" w:rsidRPr="000E2EF8">
          <w:rPr>
            <w:noProof/>
            <w:webHidden/>
          </w:rPr>
          <w:fldChar w:fldCharType="separate"/>
        </w:r>
        <w:r w:rsidR="0047577C" w:rsidRPr="000E2EF8">
          <w:rPr>
            <w:noProof/>
            <w:webHidden/>
          </w:rPr>
          <w:t>92</w:t>
        </w:r>
        <w:r w:rsidR="0047577C" w:rsidRPr="000E2EF8">
          <w:rPr>
            <w:noProof/>
            <w:webHidden/>
          </w:rPr>
          <w:fldChar w:fldCharType="end"/>
        </w:r>
      </w:hyperlink>
    </w:p>
    <w:p w14:paraId="18F56217" w14:textId="07679A0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49" w:history="1">
        <w:r w:rsidR="0047577C" w:rsidRPr="000E2EF8">
          <w:rPr>
            <w:rStyle w:val="aff1"/>
            <w:rFonts w:ascii="宋体" w:cs="宋体"/>
            <w:noProof/>
            <w:color w:val="auto"/>
          </w:rPr>
          <w:t>8.2     中标公告和中标通知书</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_Toc104824049 \h </w:instrText>
        </w:r>
        <w:r w:rsidR="0047577C" w:rsidRPr="000E2EF8">
          <w:rPr>
            <w:noProof/>
            <w:webHidden/>
          </w:rPr>
        </w:r>
        <w:r w:rsidR="0047577C" w:rsidRPr="000E2EF8">
          <w:rPr>
            <w:noProof/>
            <w:webHidden/>
          </w:rPr>
          <w:fldChar w:fldCharType="separate"/>
        </w:r>
        <w:r w:rsidR="0047577C" w:rsidRPr="000E2EF8">
          <w:rPr>
            <w:noProof/>
            <w:webHidden/>
          </w:rPr>
          <w:t>93</w:t>
        </w:r>
        <w:r w:rsidR="0047577C" w:rsidRPr="000E2EF8">
          <w:rPr>
            <w:noProof/>
            <w:webHidden/>
          </w:rPr>
          <w:fldChar w:fldCharType="end"/>
        </w:r>
      </w:hyperlink>
    </w:p>
    <w:p w14:paraId="18C0BE2F" w14:textId="13AEA5D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0" w:history="1">
        <w:r w:rsidR="0047577C" w:rsidRPr="000E2EF8">
          <w:rPr>
            <w:rStyle w:val="aff1"/>
            <w:rFonts w:ascii="宋体" w:cs="宋体"/>
            <w:noProof/>
            <w:color w:val="auto"/>
          </w:rPr>
          <w:t>8.3     履约保证金</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_Toc104824050 \h </w:instrText>
        </w:r>
        <w:r w:rsidR="0047577C" w:rsidRPr="000E2EF8">
          <w:rPr>
            <w:noProof/>
            <w:webHidden/>
          </w:rPr>
        </w:r>
        <w:r w:rsidR="0047577C" w:rsidRPr="000E2EF8">
          <w:rPr>
            <w:noProof/>
            <w:webHidden/>
          </w:rPr>
          <w:fldChar w:fldCharType="separate"/>
        </w:r>
        <w:r w:rsidR="0047577C" w:rsidRPr="000E2EF8">
          <w:rPr>
            <w:noProof/>
            <w:webHidden/>
          </w:rPr>
          <w:t>93</w:t>
        </w:r>
        <w:r w:rsidR="0047577C" w:rsidRPr="000E2EF8">
          <w:rPr>
            <w:noProof/>
            <w:webHidden/>
          </w:rPr>
          <w:fldChar w:fldCharType="end"/>
        </w:r>
      </w:hyperlink>
    </w:p>
    <w:p w14:paraId="354CE2E6" w14:textId="22293A2E"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1" w:history="1">
        <w:r w:rsidR="0047577C" w:rsidRPr="000E2EF8">
          <w:rPr>
            <w:rStyle w:val="aff1"/>
            <w:rFonts w:ascii="宋体" w:cs="宋体"/>
            <w:noProof/>
            <w:color w:val="auto"/>
          </w:rPr>
          <w:t>8.4     合同</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_Toc104824051 \h </w:instrText>
        </w:r>
        <w:r w:rsidR="0047577C" w:rsidRPr="000E2EF8">
          <w:rPr>
            <w:noProof/>
            <w:webHidden/>
          </w:rPr>
        </w:r>
        <w:r w:rsidR="0047577C" w:rsidRPr="000E2EF8">
          <w:rPr>
            <w:noProof/>
            <w:webHidden/>
          </w:rPr>
          <w:fldChar w:fldCharType="separate"/>
        </w:r>
        <w:r w:rsidR="0047577C" w:rsidRPr="000E2EF8">
          <w:rPr>
            <w:noProof/>
            <w:webHidden/>
          </w:rPr>
          <w:t>93</w:t>
        </w:r>
        <w:r w:rsidR="0047577C" w:rsidRPr="000E2EF8">
          <w:rPr>
            <w:noProof/>
            <w:webHidden/>
          </w:rPr>
          <w:fldChar w:fldCharType="end"/>
        </w:r>
      </w:hyperlink>
    </w:p>
    <w:p w14:paraId="61A95284" w14:textId="662FE449"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52" w:history="1">
        <w:r w:rsidR="0047577C" w:rsidRPr="000E2EF8">
          <w:rPr>
            <w:rStyle w:val="aff1"/>
            <w:rFonts w:ascii="宋体" w:hAnsi="宋体" w:cs="宋体"/>
            <w:noProof/>
            <w:color w:val="auto"/>
          </w:rPr>
          <w:t>九其他事项</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_Toc104824052 \h </w:instrText>
        </w:r>
        <w:r w:rsidR="0047577C" w:rsidRPr="000E2EF8">
          <w:rPr>
            <w:noProof/>
            <w:webHidden/>
          </w:rPr>
        </w:r>
        <w:r w:rsidR="0047577C" w:rsidRPr="000E2EF8">
          <w:rPr>
            <w:noProof/>
            <w:webHidden/>
          </w:rPr>
          <w:fldChar w:fldCharType="separate"/>
        </w:r>
        <w:r w:rsidR="0047577C" w:rsidRPr="000E2EF8">
          <w:rPr>
            <w:noProof/>
            <w:webHidden/>
          </w:rPr>
          <w:t>93</w:t>
        </w:r>
        <w:r w:rsidR="0047577C" w:rsidRPr="000E2EF8">
          <w:rPr>
            <w:noProof/>
            <w:webHidden/>
          </w:rPr>
          <w:fldChar w:fldCharType="end"/>
        </w:r>
      </w:hyperlink>
    </w:p>
    <w:p w14:paraId="37CF7E4D" w14:textId="330B531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3" w:history="1">
        <w:r w:rsidR="0047577C" w:rsidRPr="000E2EF8">
          <w:rPr>
            <w:rStyle w:val="aff1"/>
            <w:rFonts w:ascii="宋体" w:cs="宋体"/>
            <w:noProof/>
            <w:color w:val="auto"/>
          </w:rPr>
          <w:t>9.1     解释权</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_Toc104824053 \h </w:instrText>
        </w:r>
        <w:r w:rsidR="0047577C" w:rsidRPr="000E2EF8">
          <w:rPr>
            <w:noProof/>
            <w:webHidden/>
          </w:rPr>
        </w:r>
        <w:r w:rsidR="0047577C" w:rsidRPr="000E2EF8">
          <w:rPr>
            <w:noProof/>
            <w:webHidden/>
          </w:rPr>
          <w:fldChar w:fldCharType="separate"/>
        </w:r>
        <w:r w:rsidR="0047577C" w:rsidRPr="000E2EF8">
          <w:rPr>
            <w:noProof/>
            <w:webHidden/>
          </w:rPr>
          <w:t>93</w:t>
        </w:r>
        <w:r w:rsidR="0047577C" w:rsidRPr="000E2EF8">
          <w:rPr>
            <w:noProof/>
            <w:webHidden/>
          </w:rPr>
          <w:fldChar w:fldCharType="end"/>
        </w:r>
      </w:hyperlink>
    </w:p>
    <w:p w14:paraId="2E2D1C7A" w14:textId="63F8A19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4" w:history="1">
        <w:r w:rsidR="0047577C" w:rsidRPr="000E2EF8">
          <w:rPr>
            <w:rStyle w:val="aff1"/>
            <w:rFonts w:ascii="宋体" w:hAnsi="宋体" w:cs="宋体"/>
            <w:noProof/>
            <w:color w:val="auto"/>
          </w:rPr>
          <w:t>一、合同采购内容</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_Toc104824054 \h </w:instrText>
        </w:r>
        <w:r w:rsidR="0047577C" w:rsidRPr="000E2EF8">
          <w:rPr>
            <w:noProof/>
            <w:webHidden/>
          </w:rPr>
        </w:r>
        <w:r w:rsidR="0047577C" w:rsidRPr="000E2EF8">
          <w:rPr>
            <w:noProof/>
            <w:webHidden/>
          </w:rPr>
          <w:fldChar w:fldCharType="separate"/>
        </w:r>
        <w:r w:rsidR="0047577C" w:rsidRPr="000E2EF8">
          <w:rPr>
            <w:noProof/>
            <w:webHidden/>
          </w:rPr>
          <w:t>94</w:t>
        </w:r>
        <w:r w:rsidR="0047577C" w:rsidRPr="000E2EF8">
          <w:rPr>
            <w:noProof/>
            <w:webHidden/>
          </w:rPr>
          <w:fldChar w:fldCharType="end"/>
        </w:r>
      </w:hyperlink>
    </w:p>
    <w:p w14:paraId="13AA3942" w14:textId="484DDD8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5" w:history="1">
        <w:r w:rsidR="0047577C" w:rsidRPr="000E2EF8">
          <w:rPr>
            <w:rStyle w:val="aff1"/>
            <w:rFonts w:ascii="宋体" w:hAnsi="宋体" w:cs="宋体"/>
            <w:noProof/>
            <w:color w:val="auto"/>
          </w:rPr>
          <w:t>二、合同金额</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_Toc104824055 \h </w:instrText>
        </w:r>
        <w:r w:rsidR="0047577C" w:rsidRPr="000E2EF8">
          <w:rPr>
            <w:noProof/>
            <w:webHidden/>
          </w:rPr>
        </w:r>
        <w:r w:rsidR="0047577C" w:rsidRPr="000E2EF8">
          <w:rPr>
            <w:noProof/>
            <w:webHidden/>
          </w:rPr>
          <w:fldChar w:fldCharType="separate"/>
        </w:r>
        <w:r w:rsidR="0047577C" w:rsidRPr="000E2EF8">
          <w:rPr>
            <w:noProof/>
            <w:webHidden/>
          </w:rPr>
          <w:t>94</w:t>
        </w:r>
        <w:r w:rsidR="0047577C" w:rsidRPr="000E2EF8">
          <w:rPr>
            <w:noProof/>
            <w:webHidden/>
          </w:rPr>
          <w:fldChar w:fldCharType="end"/>
        </w:r>
      </w:hyperlink>
    </w:p>
    <w:p w14:paraId="046350A7" w14:textId="5A3B53A8"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6" w:history="1">
        <w:r w:rsidR="0047577C" w:rsidRPr="000E2EF8">
          <w:rPr>
            <w:rStyle w:val="aff1"/>
            <w:rFonts w:ascii="宋体" w:hAnsi="宋体" w:cs="宋体"/>
            <w:noProof/>
            <w:color w:val="auto"/>
          </w:rPr>
          <w:t>三、质量或服务要求</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_Toc104824056 \h </w:instrText>
        </w:r>
        <w:r w:rsidR="0047577C" w:rsidRPr="000E2EF8">
          <w:rPr>
            <w:noProof/>
            <w:webHidden/>
          </w:rPr>
        </w:r>
        <w:r w:rsidR="0047577C" w:rsidRPr="000E2EF8">
          <w:rPr>
            <w:noProof/>
            <w:webHidden/>
          </w:rPr>
          <w:fldChar w:fldCharType="separate"/>
        </w:r>
        <w:r w:rsidR="0047577C" w:rsidRPr="000E2EF8">
          <w:rPr>
            <w:noProof/>
            <w:webHidden/>
          </w:rPr>
          <w:t>94</w:t>
        </w:r>
        <w:r w:rsidR="0047577C" w:rsidRPr="000E2EF8">
          <w:rPr>
            <w:noProof/>
            <w:webHidden/>
          </w:rPr>
          <w:fldChar w:fldCharType="end"/>
        </w:r>
      </w:hyperlink>
    </w:p>
    <w:p w14:paraId="7119C891" w14:textId="314CF83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7" w:history="1">
        <w:r w:rsidR="0047577C" w:rsidRPr="000E2EF8">
          <w:rPr>
            <w:rStyle w:val="aff1"/>
            <w:rFonts w:ascii="宋体" w:hAnsi="宋体" w:cs="宋体"/>
            <w:noProof/>
            <w:color w:val="auto"/>
          </w:rPr>
          <w:t>四、技术资料</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_Toc104824057 \h </w:instrText>
        </w:r>
        <w:r w:rsidR="0047577C" w:rsidRPr="000E2EF8">
          <w:rPr>
            <w:noProof/>
            <w:webHidden/>
          </w:rPr>
        </w:r>
        <w:r w:rsidR="0047577C" w:rsidRPr="000E2EF8">
          <w:rPr>
            <w:noProof/>
            <w:webHidden/>
          </w:rPr>
          <w:fldChar w:fldCharType="separate"/>
        </w:r>
        <w:r w:rsidR="0047577C" w:rsidRPr="000E2EF8">
          <w:rPr>
            <w:noProof/>
            <w:webHidden/>
          </w:rPr>
          <w:t>94</w:t>
        </w:r>
        <w:r w:rsidR="0047577C" w:rsidRPr="000E2EF8">
          <w:rPr>
            <w:noProof/>
            <w:webHidden/>
          </w:rPr>
          <w:fldChar w:fldCharType="end"/>
        </w:r>
      </w:hyperlink>
    </w:p>
    <w:p w14:paraId="053061D5" w14:textId="09E1C73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8" w:history="1">
        <w:r w:rsidR="0047577C" w:rsidRPr="000E2EF8">
          <w:rPr>
            <w:rStyle w:val="aff1"/>
            <w:rFonts w:ascii="宋体" w:hAnsi="宋体" w:cs="宋体"/>
            <w:noProof/>
            <w:color w:val="auto"/>
          </w:rPr>
          <w:t>五、知识产权与产权担保</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_Toc104824058 \h </w:instrText>
        </w:r>
        <w:r w:rsidR="0047577C" w:rsidRPr="000E2EF8">
          <w:rPr>
            <w:noProof/>
            <w:webHidden/>
          </w:rPr>
        </w:r>
        <w:r w:rsidR="0047577C" w:rsidRPr="000E2EF8">
          <w:rPr>
            <w:noProof/>
            <w:webHidden/>
          </w:rPr>
          <w:fldChar w:fldCharType="separate"/>
        </w:r>
        <w:r w:rsidR="0047577C" w:rsidRPr="000E2EF8">
          <w:rPr>
            <w:noProof/>
            <w:webHidden/>
          </w:rPr>
          <w:t>94</w:t>
        </w:r>
        <w:r w:rsidR="0047577C" w:rsidRPr="000E2EF8">
          <w:rPr>
            <w:noProof/>
            <w:webHidden/>
          </w:rPr>
          <w:fldChar w:fldCharType="end"/>
        </w:r>
      </w:hyperlink>
    </w:p>
    <w:p w14:paraId="2C25E54C" w14:textId="547CC71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59" w:history="1">
        <w:r w:rsidR="0047577C" w:rsidRPr="000E2EF8">
          <w:rPr>
            <w:rStyle w:val="aff1"/>
            <w:rFonts w:ascii="宋体" w:hAnsi="宋体" w:cs="宋体"/>
            <w:noProof/>
            <w:color w:val="auto"/>
          </w:rPr>
          <w:t>六、转包或分包</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_Toc104824059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44DA61EF" w14:textId="78FAC42A"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0" w:history="1">
        <w:r w:rsidR="0047577C" w:rsidRPr="000E2EF8">
          <w:rPr>
            <w:rStyle w:val="aff1"/>
            <w:rFonts w:ascii="宋体" w:hAnsi="宋体" w:cs="宋体"/>
            <w:noProof/>
            <w:color w:val="auto"/>
          </w:rPr>
          <w:t>七、完工期和实施地点</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_Toc104824060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08EBF90D" w14:textId="27793F08"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1" w:history="1">
        <w:r w:rsidR="0047577C" w:rsidRPr="000E2EF8">
          <w:rPr>
            <w:rStyle w:val="aff1"/>
            <w:rFonts w:ascii="宋体" w:hAnsi="宋体" w:cs="宋体"/>
            <w:noProof/>
            <w:color w:val="auto"/>
          </w:rPr>
          <w:t>八、履约保证金</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_Toc104824061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5FBE186D" w14:textId="076DE7D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2" w:history="1">
        <w:r w:rsidR="0047577C" w:rsidRPr="000E2EF8">
          <w:rPr>
            <w:rStyle w:val="aff1"/>
            <w:rFonts w:ascii="宋体" w:hAnsi="宋体" w:cs="宋体"/>
            <w:noProof/>
            <w:color w:val="auto"/>
          </w:rPr>
          <w:t>九、合同款支付</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_Toc104824062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1ABBE9FD" w14:textId="4F88EC52"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3" w:history="1">
        <w:r w:rsidR="0047577C" w:rsidRPr="000E2EF8">
          <w:rPr>
            <w:rStyle w:val="aff1"/>
            <w:rFonts w:ascii="宋体" w:hAnsi="宋体" w:cs="宋体"/>
            <w:noProof/>
            <w:color w:val="auto"/>
          </w:rPr>
          <w:t>十、税费</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_Toc104824063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360C40F7" w14:textId="4C49E8B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4" w:history="1">
        <w:r w:rsidR="0047577C" w:rsidRPr="000E2EF8">
          <w:rPr>
            <w:rStyle w:val="aff1"/>
            <w:rFonts w:ascii="宋体" w:hAnsi="宋体" w:cs="宋体"/>
            <w:noProof/>
            <w:color w:val="auto"/>
          </w:rPr>
          <w:t>十一、验收标准和方式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_Toc104824064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0F250419" w14:textId="2D8E753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5" w:history="1">
        <w:r w:rsidR="0047577C" w:rsidRPr="000E2EF8">
          <w:rPr>
            <w:rStyle w:val="aff1"/>
            <w:rFonts w:ascii="宋体" w:hAnsi="宋体" w:cs="宋体"/>
            <w:noProof/>
            <w:color w:val="auto"/>
          </w:rPr>
          <w:t>十二、违约责任</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_Toc104824065 \h </w:instrText>
        </w:r>
        <w:r w:rsidR="0047577C" w:rsidRPr="000E2EF8">
          <w:rPr>
            <w:noProof/>
            <w:webHidden/>
          </w:rPr>
        </w:r>
        <w:r w:rsidR="0047577C" w:rsidRPr="000E2EF8">
          <w:rPr>
            <w:noProof/>
            <w:webHidden/>
          </w:rPr>
          <w:fldChar w:fldCharType="separate"/>
        </w:r>
        <w:r w:rsidR="0047577C" w:rsidRPr="000E2EF8">
          <w:rPr>
            <w:noProof/>
            <w:webHidden/>
          </w:rPr>
          <w:t>95</w:t>
        </w:r>
        <w:r w:rsidR="0047577C" w:rsidRPr="000E2EF8">
          <w:rPr>
            <w:noProof/>
            <w:webHidden/>
          </w:rPr>
          <w:fldChar w:fldCharType="end"/>
        </w:r>
      </w:hyperlink>
    </w:p>
    <w:p w14:paraId="1A1AE7AF" w14:textId="48B2501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6" w:history="1">
        <w:r w:rsidR="0047577C" w:rsidRPr="000E2EF8">
          <w:rPr>
            <w:rStyle w:val="aff1"/>
            <w:rFonts w:ascii="宋体" w:hAnsi="宋体" w:cs="宋体"/>
            <w:noProof/>
            <w:color w:val="auto"/>
          </w:rPr>
          <w:t>十三、不可抗力事件处理</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_Toc104824066 \h </w:instrText>
        </w:r>
        <w:r w:rsidR="0047577C" w:rsidRPr="000E2EF8">
          <w:rPr>
            <w:noProof/>
            <w:webHidden/>
          </w:rPr>
        </w:r>
        <w:r w:rsidR="0047577C" w:rsidRPr="000E2EF8">
          <w:rPr>
            <w:noProof/>
            <w:webHidden/>
          </w:rPr>
          <w:fldChar w:fldCharType="separate"/>
        </w:r>
        <w:r w:rsidR="0047577C" w:rsidRPr="000E2EF8">
          <w:rPr>
            <w:noProof/>
            <w:webHidden/>
          </w:rPr>
          <w:t>96</w:t>
        </w:r>
        <w:r w:rsidR="0047577C" w:rsidRPr="000E2EF8">
          <w:rPr>
            <w:noProof/>
            <w:webHidden/>
          </w:rPr>
          <w:fldChar w:fldCharType="end"/>
        </w:r>
      </w:hyperlink>
    </w:p>
    <w:p w14:paraId="1536EBAF" w14:textId="2C9C0D3B"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7" w:history="1">
        <w:r w:rsidR="0047577C" w:rsidRPr="000E2EF8">
          <w:rPr>
            <w:rStyle w:val="aff1"/>
            <w:rFonts w:ascii="宋体" w:hAnsi="宋体" w:cs="宋体"/>
            <w:noProof/>
            <w:color w:val="auto"/>
          </w:rPr>
          <w:t>十四、争议解决与诉讼</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_Toc104824067 \h </w:instrText>
        </w:r>
        <w:r w:rsidR="0047577C" w:rsidRPr="000E2EF8">
          <w:rPr>
            <w:noProof/>
            <w:webHidden/>
          </w:rPr>
        </w:r>
        <w:r w:rsidR="0047577C" w:rsidRPr="000E2EF8">
          <w:rPr>
            <w:noProof/>
            <w:webHidden/>
          </w:rPr>
          <w:fldChar w:fldCharType="separate"/>
        </w:r>
        <w:r w:rsidR="0047577C" w:rsidRPr="000E2EF8">
          <w:rPr>
            <w:noProof/>
            <w:webHidden/>
          </w:rPr>
          <w:t>96</w:t>
        </w:r>
        <w:r w:rsidR="0047577C" w:rsidRPr="000E2EF8">
          <w:rPr>
            <w:noProof/>
            <w:webHidden/>
          </w:rPr>
          <w:fldChar w:fldCharType="end"/>
        </w:r>
      </w:hyperlink>
    </w:p>
    <w:p w14:paraId="76FC5A82" w14:textId="19D0CBEE"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68" w:history="1">
        <w:r w:rsidR="0047577C" w:rsidRPr="000E2EF8">
          <w:rPr>
            <w:rStyle w:val="aff1"/>
            <w:rFonts w:ascii="宋体" w:hAnsi="宋体" w:cs="宋体"/>
            <w:noProof/>
            <w:color w:val="auto"/>
          </w:rPr>
          <w:t>十五、合同生效及其它</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_Toc104824068 \h </w:instrText>
        </w:r>
        <w:r w:rsidR="0047577C" w:rsidRPr="000E2EF8">
          <w:rPr>
            <w:noProof/>
            <w:webHidden/>
          </w:rPr>
        </w:r>
        <w:r w:rsidR="0047577C" w:rsidRPr="000E2EF8">
          <w:rPr>
            <w:noProof/>
            <w:webHidden/>
          </w:rPr>
          <w:fldChar w:fldCharType="separate"/>
        </w:r>
        <w:r w:rsidR="0047577C" w:rsidRPr="000E2EF8">
          <w:rPr>
            <w:noProof/>
            <w:webHidden/>
          </w:rPr>
          <w:t>96</w:t>
        </w:r>
        <w:r w:rsidR="0047577C" w:rsidRPr="000E2EF8">
          <w:rPr>
            <w:noProof/>
            <w:webHidden/>
          </w:rPr>
          <w:fldChar w:fldCharType="end"/>
        </w:r>
      </w:hyperlink>
    </w:p>
    <w:p w14:paraId="4A29276F" w14:textId="0D5E46D3" w:rsidR="0047577C" w:rsidRPr="000E2EF8" w:rsidRDefault="00AD2502">
      <w:pPr>
        <w:pStyle w:val="TOC1"/>
        <w:rPr>
          <w:rFonts w:asciiTheme="minorHAnsi" w:eastAsiaTheme="minorEastAsia" w:hAnsiTheme="minorHAnsi" w:cstheme="minorBidi"/>
          <w:b w:val="0"/>
          <w:bCs w:val="0"/>
          <w:caps w:val="0"/>
          <w:noProof/>
          <w:sz w:val="21"/>
          <w:szCs w:val="22"/>
        </w:rPr>
      </w:pPr>
      <w:hyperlink w:anchor="_Toc104824069" w:history="1">
        <w:r w:rsidR="0047577C" w:rsidRPr="000E2EF8">
          <w:rPr>
            <w:rStyle w:val="aff1"/>
            <w:rFonts w:ascii="宋体" w:hAnsi="宋体" w:cs="宋体"/>
            <w:noProof/>
            <w:color w:val="auto"/>
          </w:rPr>
          <w:t>第五章投标文件格式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_Toc104824069 \h </w:instrText>
        </w:r>
        <w:r w:rsidR="0047577C" w:rsidRPr="000E2EF8">
          <w:rPr>
            <w:noProof/>
            <w:webHidden/>
          </w:rPr>
        </w:r>
        <w:r w:rsidR="0047577C" w:rsidRPr="000E2EF8">
          <w:rPr>
            <w:noProof/>
            <w:webHidden/>
          </w:rPr>
          <w:fldChar w:fldCharType="separate"/>
        </w:r>
        <w:r w:rsidR="0047577C" w:rsidRPr="000E2EF8">
          <w:rPr>
            <w:noProof/>
            <w:webHidden/>
          </w:rPr>
          <w:t>98</w:t>
        </w:r>
        <w:r w:rsidR="0047577C" w:rsidRPr="000E2EF8">
          <w:rPr>
            <w:noProof/>
            <w:webHidden/>
          </w:rPr>
          <w:fldChar w:fldCharType="end"/>
        </w:r>
      </w:hyperlink>
    </w:p>
    <w:p w14:paraId="27DAB10E" w14:textId="5F9A9436"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70" w:history="1">
        <w:r w:rsidR="0047577C" w:rsidRPr="000E2EF8">
          <w:rPr>
            <w:rStyle w:val="aff1"/>
            <w:rFonts w:ascii="宋体" w:hAnsi="宋体" w:cs="宋体"/>
            <w:noProof/>
            <w:color w:val="auto"/>
          </w:rPr>
          <w:t>一资格审查文件格式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_Toc104824070 \h </w:instrText>
        </w:r>
        <w:r w:rsidR="0047577C" w:rsidRPr="000E2EF8">
          <w:rPr>
            <w:noProof/>
            <w:webHidden/>
          </w:rPr>
        </w:r>
        <w:r w:rsidR="0047577C" w:rsidRPr="000E2EF8">
          <w:rPr>
            <w:noProof/>
            <w:webHidden/>
          </w:rPr>
          <w:fldChar w:fldCharType="separate"/>
        </w:r>
        <w:r w:rsidR="0047577C" w:rsidRPr="000E2EF8">
          <w:rPr>
            <w:noProof/>
            <w:webHidden/>
          </w:rPr>
          <w:t>98</w:t>
        </w:r>
        <w:r w:rsidR="0047577C" w:rsidRPr="000E2EF8">
          <w:rPr>
            <w:noProof/>
            <w:webHidden/>
          </w:rPr>
          <w:fldChar w:fldCharType="end"/>
        </w:r>
      </w:hyperlink>
    </w:p>
    <w:p w14:paraId="0BC736DD" w14:textId="2D666A09"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1" w:history="1">
        <w:r w:rsidR="0047577C" w:rsidRPr="000E2EF8">
          <w:rPr>
            <w:rStyle w:val="aff1"/>
            <w:rFonts w:ascii="宋体" w:hAnsi="宋体" w:cs="宋体"/>
            <w:noProof/>
            <w:color w:val="auto"/>
          </w:rPr>
          <w:t>1.1   资格审查文件封面格式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_Toc104824071 \h </w:instrText>
        </w:r>
        <w:r w:rsidR="0047577C" w:rsidRPr="000E2EF8">
          <w:rPr>
            <w:noProof/>
            <w:webHidden/>
          </w:rPr>
        </w:r>
        <w:r w:rsidR="0047577C" w:rsidRPr="000E2EF8">
          <w:rPr>
            <w:noProof/>
            <w:webHidden/>
          </w:rPr>
          <w:fldChar w:fldCharType="separate"/>
        </w:r>
        <w:r w:rsidR="0047577C" w:rsidRPr="000E2EF8">
          <w:rPr>
            <w:noProof/>
            <w:webHidden/>
          </w:rPr>
          <w:t>98</w:t>
        </w:r>
        <w:r w:rsidR="0047577C" w:rsidRPr="000E2EF8">
          <w:rPr>
            <w:noProof/>
            <w:webHidden/>
          </w:rPr>
          <w:fldChar w:fldCharType="end"/>
        </w:r>
      </w:hyperlink>
    </w:p>
    <w:p w14:paraId="7490686A" w14:textId="5DAE3BE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2" w:history="1">
        <w:r w:rsidR="0047577C" w:rsidRPr="000E2EF8">
          <w:rPr>
            <w:rStyle w:val="aff1"/>
            <w:rFonts w:ascii="宋体" w:hAnsi="宋体" w:cs="宋体"/>
            <w:noProof/>
            <w:color w:val="auto"/>
          </w:rPr>
          <w:t>1.2    资格审查文件目录</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_Toc104824072 \h </w:instrText>
        </w:r>
        <w:r w:rsidR="0047577C" w:rsidRPr="000E2EF8">
          <w:rPr>
            <w:noProof/>
            <w:webHidden/>
          </w:rPr>
        </w:r>
        <w:r w:rsidR="0047577C" w:rsidRPr="000E2EF8">
          <w:rPr>
            <w:noProof/>
            <w:webHidden/>
          </w:rPr>
          <w:fldChar w:fldCharType="separate"/>
        </w:r>
        <w:r w:rsidR="0047577C" w:rsidRPr="000E2EF8">
          <w:rPr>
            <w:noProof/>
            <w:webHidden/>
          </w:rPr>
          <w:t>98</w:t>
        </w:r>
        <w:r w:rsidR="0047577C" w:rsidRPr="000E2EF8">
          <w:rPr>
            <w:noProof/>
            <w:webHidden/>
          </w:rPr>
          <w:fldChar w:fldCharType="end"/>
        </w:r>
      </w:hyperlink>
    </w:p>
    <w:p w14:paraId="6302AA2F" w14:textId="6DBB2EC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3" w:history="1">
        <w:r w:rsidR="0047577C" w:rsidRPr="000E2EF8">
          <w:rPr>
            <w:rStyle w:val="aff1"/>
            <w:rFonts w:ascii="宋体" w:hAnsi="宋体" w:cs="宋体"/>
            <w:noProof/>
            <w:color w:val="auto"/>
          </w:rPr>
          <w:t>1.3    有效营业执照电子文档</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_Toc104824073 \h </w:instrText>
        </w:r>
        <w:r w:rsidR="0047577C" w:rsidRPr="000E2EF8">
          <w:rPr>
            <w:noProof/>
            <w:webHidden/>
          </w:rPr>
        </w:r>
        <w:r w:rsidR="0047577C" w:rsidRPr="000E2EF8">
          <w:rPr>
            <w:noProof/>
            <w:webHidden/>
          </w:rPr>
          <w:fldChar w:fldCharType="separate"/>
        </w:r>
        <w:r w:rsidR="0047577C" w:rsidRPr="000E2EF8">
          <w:rPr>
            <w:noProof/>
            <w:webHidden/>
          </w:rPr>
          <w:t>98</w:t>
        </w:r>
        <w:r w:rsidR="0047577C" w:rsidRPr="000E2EF8">
          <w:rPr>
            <w:noProof/>
            <w:webHidden/>
          </w:rPr>
          <w:fldChar w:fldCharType="end"/>
        </w:r>
      </w:hyperlink>
    </w:p>
    <w:p w14:paraId="7847BAB1" w14:textId="6D06E83E"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4" w:history="1">
        <w:r w:rsidR="0047577C" w:rsidRPr="000E2EF8">
          <w:rPr>
            <w:rStyle w:val="aff1"/>
            <w:rFonts w:ascii="宋体" w:hAnsi="宋体" w:cs="宋体"/>
            <w:noProof/>
            <w:color w:val="auto"/>
          </w:rPr>
          <w:t>1.4    负责人身份证电子文档</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_Toc104824074 \h </w:instrText>
        </w:r>
        <w:r w:rsidR="0047577C" w:rsidRPr="000E2EF8">
          <w:rPr>
            <w:noProof/>
            <w:webHidden/>
          </w:rPr>
        </w:r>
        <w:r w:rsidR="0047577C" w:rsidRPr="000E2EF8">
          <w:rPr>
            <w:noProof/>
            <w:webHidden/>
          </w:rPr>
          <w:fldChar w:fldCharType="separate"/>
        </w:r>
        <w:r w:rsidR="0047577C" w:rsidRPr="000E2EF8">
          <w:rPr>
            <w:noProof/>
            <w:webHidden/>
          </w:rPr>
          <w:t>98</w:t>
        </w:r>
        <w:r w:rsidR="0047577C" w:rsidRPr="000E2EF8">
          <w:rPr>
            <w:noProof/>
            <w:webHidden/>
          </w:rPr>
          <w:fldChar w:fldCharType="end"/>
        </w:r>
      </w:hyperlink>
    </w:p>
    <w:p w14:paraId="72D20E89" w14:textId="09B8C05D"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5" w:history="1">
        <w:r w:rsidR="0047577C" w:rsidRPr="000E2EF8">
          <w:rPr>
            <w:rStyle w:val="aff1"/>
            <w:rFonts w:ascii="宋体" w:hAnsi="宋体" w:cs="宋体"/>
            <w:noProof/>
            <w:color w:val="auto"/>
          </w:rPr>
          <w:t>1.5 授权委托书格式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_Toc104824075 \h </w:instrText>
        </w:r>
        <w:r w:rsidR="0047577C" w:rsidRPr="000E2EF8">
          <w:rPr>
            <w:noProof/>
            <w:webHidden/>
          </w:rPr>
        </w:r>
        <w:r w:rsidR="0047577C" w:rsidRPr="000E2EF8">
          <w:rPr>
            <w:noProof/>
            <w:webHidden/>
          </w:rPr>
          <w:fldChar w:fldCharType="separate"/>
        </w:r>
        <w:r w:rsidR="0047577C" w:rsidRPr="000E2EF8">
          <w:rPr>
            <w:noProof/>
            <w:webHidden/>
          </w:rPr>
          <w:t>99</w:t>
        </w:r>
        <w:r w:rsidR="0047577C" w:rsidRPr="000E2EF8">
          <w:rPr>
            <w:noProof/>
            <w:webHidden/>
          </w:rPr>
          <w:fldChar w:fldCharType="end"/>
        </w:r>
      </w:hyperlink>
    </w:p>
    <w:p w14:paraId="7F848FE2" w14:textId="2EB97F0A"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6" w:history="1">
        <w:r w:rsidR="0047577C" w:rsidRPr="000E2EF8">
          <w:rPr>
            <w:rStyle w:val="aff1"/>
            <w:rFonts w:ascii="宋体" w:hAnsi="宋体" w:cs="宋体"/>
            <w:noProof/>
            <w:color w:val="auto"/>
          </w:rPr>
          <w:t>1.6   具有履行合同所必需的设备和专业技术能力承诺函格式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_Toc104824076 \h </w:instrText>
        </w:r>
        <w:r w:rsidR="0047577C" w:rsidRPr="000E2EF8">
          <w:rPr>
            <w:noProof/>
            <w:webHidden/>
          </w:rPr>
        </w:r>
        <w:r w:rsidR="0047577C" w:rsidRPr="000E2EF8">
          <w:rPr>
            <w:noProof/>
            <w:webHidden/>
          </w:rPr>
          <w:fldChar w:fldCharType="separate"/>
        </w:r>
        <w:r w:rsidR="0047577C" w:rsidRPr="000E2EF8">
          <w:rPr>
            <w:noProof/>
            <w:webHidden/>
          </w:rPr>
          <w:t>100</w:t>
        </w:r>
        <w:r w:rsidR="0047577C" w:rsidRPr="000E2EF8">
          <w:rPr>
            <w:noProof/>
            <w:webHidden/>
          </w:rPr>
          <w:fldChar w:fldCharType="end"/>
        </w:r>
      </w:hyperlink>
    </w:p>
    <w:p w14:paraId="1B90C385" w14:textId="73D3610C"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7" w:history="1">
        <w:r w:rsidR="0047577C" w:rsidRPr="000E2EF8">
          <w:rPr>
            <w:rStyle w:val="aff1"/>
            <w:rFonts w:ascii="宋体" w:hAnsi="宋体" w:cs="宋体"/>
            <w:noProof/>
            <w:color w:val="auto"/>
          </w:rPr>
          <w:t>1.7无重大违法记录声明书格式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_Toc104824077 \h </w:instrText>
        </w:r>
        <w:r w:rsidR="0047577C" w:rsidRPr="000E2EF8">
          <w:rPr>
            <w:noProof/>
            <w:webHidden/>
          </w:rPr>
        </w:r>
        <w:r w:rsidR="0047577C" w:rsidRPr="000E2EF8">
          <w:rPr>
            <w:noProof/>
            <w:webHidden/>
          </w:rPr>
          <w:fldChar w:fldCharType="separate"/>
        </w:r>
        <w:r w:rsidR="0047577C" w:rsidRPr="000E2EF8">
          <w:rPr>
            <w:noProof/>
            <w:webHidden/>
          </w:rPr>
          <w:t>101</w:t>
        </w:r>
        <w:r w:rsidR="0047577C" w:rsidRPr="000E2EF8">
          <w:rPr>
            <w:noProof/>
            <w:webHidden/>
          </w:rPr>
          <w:fldChar w:fldCharType="end"/>
        </w:r>
      </w:hyperlink>
    </w:p>
    <w:p w14:paraId="1BA986E2" w14:textId="0158BFE3"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8" w:history="1">
        <w:r w:rsidR="0047577C" w:rsidRPr="000E2EF8">
          <w:rPr>
            <w:rStyle w:val="aff1"/>
            <w:rFonts w:ascii="宋体" w:hAnsi="宋体" w:cs="宋体"/>
            <w:noProof/>
            <w:color w:val="auto"/>
          </w:rPr>
          <w:t>1.8 特定资格条件证明材料附件（若有）</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_Toc104824078 \h </w:instrText>
        </w:r>
        <w:r w:rsidR="0047577C" w:rsidRPr="000E2EF8">
          <w:rPr>
            <w:noProof/>
            <w:webHidden/>
          </w:rPr>
        </w:r>
        <w:r w:rsidR="0047577C" w:rsidRPr="000E2EF8">
          <w:rPr>
            <w:noProof/>
            <w:webHidden/>
          </w:rPr>
          <w:fldChar w:fldCharType="separate"/>
        </w:r>
        <w:r w:rsidR="0047577C" w:rsidRPr="000E2EF8">
          <w:rPr>
            <w:noProof/>
            <w:webHidden/>
          </w:rPr>
          <w:t>102</w:t>
        </w:r>
        <w:r w:rsidR="0047577C" w:rsidRPr="000E2EF8">
          <w:rPr>
            <w:noProof/>
            <w:webHidden/>
          </w:rPr>
          <w:fldChar w:fldCharType="end"/>
        </w:r>
      </w:hyperlink>
    </w:p>
    <w:p w14:paraId="51A83D1B" w14:textId="7F0D00D5"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79" w:history="1">
        <w:r w:rsidR="0047577C" w:rsidRPr="000E2EF8">
          <w:rPr>
            <w:rStyle w:val="aff1"/>
            <w:rFonts w:ascii="宋体" w:hAnsi="宋体" w:cs="宋体"/>
            <w:noProof/>
            <w:color w:val="auto"/>
          </w:rPr>
          <w:t>1.9其他</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_Toc104824079 \h </w:instrText>
        </w:r>
        <w:r w:rsidR="0047577C" w:rsidRPr="000E2EF8">
          <w:rPr>
            <w:noProof/>
            <w:webHidden/>
          </w:rPr>
        </w:r>
        <w:r w:rsidR="0047577C" w:rsidRPr="000E2EF8">
          <w:rPr>
            <w:noProof/>
            <w:webHidden/>
          </w:rPr>
          <w:fldChar w:fldCharType="separate"/>
        </w:r>
        <w:r w:rsidR="0047577C" w:rsidRPr="000E2EF8">
          <w:rPr>
            <w:noProof/>
            <w:webHidden/>
          </w:rPr>
          <w:t>102</w:t>
        </w:r>
        <w:r w:rsidR="0047577C" w:rsidRPr="000E2EF8">
          <w:rPr>
            <w:noProof/>
            <w:webHidden/>
          </w:rPr>
          <w:fldChar w:fldCharType="end"/>
        </w:r>
      </w:hyperlink>
    </w:p>
    <w:p w14:paraId="3E3D06B5" w14:textId="7F57C733"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80" w:history="1">
        <w:r w:rsidR="0047577C" w:rsidRPr="000E2EF8">
          <w:rPr>
            <w:rStyle w:val="aff1"/>
            <w:rFonts w:ascii="宋体" w:hAnsi="宋体" w:cs="宋体"/>
            <w:noProof/>
            <w:color w:val="auto"/>
          </w:rPr>
          <w:t>二资信商务及技术文件格式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_Toc104824080 \h </w:instrText>
        </w:r>
        <w:r w:rsidR="0047577C" w:rsidRPr="000E2EF8">
          <w:rPr>
            <w:noProof/>
            <w:webHidden/>
          </w:rPr>
        </w:r>
        <w:r w:rsidR="0047577C" w:rsidRPr="000E2EF8">
          <w:rPr>
            <w:noProof/>
            <w:webHidden/>
          </w:rPr>
          <w:fldChar w:fldCharType="separate"/>
        </w:r>
        <w:r w:rsidR="0047577C" w:rsidRPr="000E2EF8">
          <w:rPr>
            <w:noProof/>
            <w:webHidden/>
          </w:rPr>
          <w:t>103</w:t>
        </w:r>
        <w:r w:rsidR="0047577C" w:rsidRPr="000E2EF8">
          <w:rPr>
            <w:noProof/>
            <w:webHidden/>
          </w:rPr>
          <w:fldChar w:fldCharType="end"/>
        </w:r>
      </w:hyperlink>
    </w:p>
    <w:p w14:paraId="463715AF" w14:textId="456F03C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1" w:history="1">
        <w:r w:rsidR="0047577C" w:rsidRPr="000E2EF8">
          <w:rPr>
            <w:rStyle w:val="aff1"/>
            <w:rFonts w:ascii="宋体" w:hAnsi="宋体" w:cs="宋体"/>
            <w:noProof/>
            <w:color w:val="auto"/>
          </w:rPr>
          <w:t>2.1    资信及商务文件封面格式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_Toc104824081 \h </w:instrText>
        </w:r>
        <w:r w:rsidR="0047577C" w:rsidRPr="000E2EF8">
          <w:rPr>
            <w:noProof/>
            <w:webHidden/>
          </w:rPr>
        </w:r>
        <w:r w:rsidR="0047577C" w:rsidRPr="000E2EF8">
          <w:rPr>
            <w:noProof/>
            <w:webHidden/>
          </w:rPr>
          <w:fldChar w:fldCharType="separate"/>
        </w:r>
        <w:r w:rsidR="0047577C" w:rsidRPr="000E2EF8">
          <w:rPr>
            <w:noProof/>
            <w:webHidden/>
          </w:rPr>
          <w:t>103</w:t>
        </w:r>
        <w:r w:rsidR="0047577C" w:rsidRPr="000E2EF8">
          <w:rPr>
            <w:noProof/>
            <w:webHidden/>
          </w:rPr>
          <w:fldChar w:fldCharType="end"/>
        </w:r>
      </w:hyperlink>
    </w:p>
    <w:p w14:paraId="4A47C2CD" w14:textId="5EEE9CFF"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2" w:history="1">
        <w:r w:rsidR="0047577C" w:rsidRPr="000E2EF8">
          <w:rPr>
            <w:rStyle w:val="aff1"/>
            <w:rFonts w:ascii="宋体" w:hAnsi="宋体" w:cs="宋体"/>
            <w:noProof/>
            <w:color w:val="auto"/>
          </w:rPr>
          <w:t>2.2资信商务及技术文件目录</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_Toc104824082 \h </w:instrText>
        </w:r>
        <w:r w:rsidR="0047577C" w:rsidRPr="000E2EF8">
          <w:rPr>
            <w:noProof/>
            <w:webHidden/>
          </w:rPr>
        </w:r>
        <w:r w:rsidR="0047577C" w:rsidRPr="000E2EF8">
          <w:rPr>
            <w:noProof/>
            <w:webHidden/>
          </w:rPr>
          <w:fldChar w:fldCharType="separate"/>
        </w:r>
        <w:r w:rsidR="0047577C" w:rsidRPr="000E2EF8">
          <w:rPr>
            <w:noProof/>
            <w:webHidden/>
          </w:rPr>
          <w:t>103</w:t>
        </w:r>
        <w:r w:rsidR="0047577C" w:rsidRPr="000E2EF8">
          <w:rPr>
            <w:noProof/>
            <w:webHidden/>
          </w:rPr>
          <w:fldChar w:fldCharType="end"/>
        </w:r>
      </w:hyperlink>
    </w:p>
    <w:p w14:paraId="3E08FF59" w14:textId="2BFA132B"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3" w:history="1">
        <w:r w:rsidR="0047577C" w:rsidRPr="000E2EF8">
          <w:rPr>
            <w:rStyle w:val="aff1"/>
            <w:rFonts w:ascii="宋体" w:hAnsi="宋体" w:cs="宋体"/>
            <w:noProof/>
            <w:color w:val="auto"/>
          </w:rPr>
          <w:t>2.3   投标函格式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_Toc104824083 \h </w:instrText>
        </w:r>
        <w:r w:rsidR="0047577C" w:rsidRPr="000E2EF8">
          <w:rPr>
            <w:noProof/>
            <w:webHidden/>
          </w:rPr>
        </w:r>
        <w:r w:rsidR="0047577C" w:rsidRPr="000E2EF8">
          <w:rPr>
            <w:noProof/>
            <w:webHidden/>
          </w:rPr>
          <w:fldChar w:fldCharType="separate"/>
        </w:r>
        <w:r w:rsidR="0047577C" w:rsidRPr="000E2EF8">
          <w:rPr>
            <w:noProof/>
            <w:webHidden/>
          </w:rPr>
          <w:t>104</w:t>
        </w:r>
        <w:r w:rsidR="0047577C" w:rsidRPr="000E2EF8">
          <w:rPr>
            <w:noProof/>
            <w:webHidden/>
          </w:rPr>
          <w:fldChar w:fldCharType="end"/>
        </w:r>
      </w:hyperlink>
    </w:p>
    <w:p w14:paraId="7A38E11B" w14:textId="215270AD"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4" w:history="1">
        <w:r w:rsidR="0047577C" w:rsidRPr="000E2EF8">
          <w:rPr>
            <w:rStyle w:val="aff1"/>
            <w:rFonts w:ascii="宋体" w:hAnsi="宋体" w:cs="宋体"/>
            <w:noProof/>
            <w:color w:val="auto"/>
          </w:rPr>
          <w:t>2.4    节能环保产品格式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_Toc104824084 \h </w:instrText>
        </w:r>
        <w:r w:rsidR="0047577C" w:rsidRPr="000E2EF8">
          <w:rPr>
            <w:noProof/>
            <w:webHidden/>
          </w:rPr>
        </w:r>
        <w:r w:rsidR="0047577C" w:rsidRPr="000E2EF8">
          <w:rPr>
            <w:noProof/>
            <w:webHidden/>
          </w:rPr>
          <w:fldChar w:fldCharType="separate"/>
        </w:r>
        <w:r w:rsidR="0047577C" w:rsidRPr="000E2EF8">
          <w:rPr>
            <w:noProof/>
            <w:webHidden/>
          </w:rPr>
          <w:t>106</w:t>
        </w:r>
        <w:r w:rsidR="0047577C" w:rsidRPr="000E2EF8">
          <w:rPr>
            <w:noProof/>
            <w:webHidden/>
          </w:rPr>
          <w:fldChar w:fldCharType="end"/>
        </w:r>
      </w:hyperlink>
    </w:p>
    <w:p w14:paraId="7320B899" w14:textId="4C22BC9D"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5" w:history="1">
        <w:r w:rsidR="0047577C" w:rsidRPr="000E2EF8">
          <w:rPr>
            <w:rStyle w:val="aff1"/>
            <w:rFonts w:ascii="宋体" w:hAnsi="宋体" w:cs="宋体"/>
            <w:noProof/>
            <w:color w:val="auto"/>
          </w:rPr>
          <w:t>2.5类似案例成功的业绩格式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_Toc104824085 \h </w:instrText>
        </w:r>
        <w:r w:rsidR="0047577C" w:rsidRPr="000E2EF8">
          <w:rPr>
            <w:noProof/>
            <w:webHidden/>
          </w:rPr>
        </w:r>
        <w:r w:rsidR="0047577C" w:rsidRPr="000E2EF8">
          <w:rPr>
            <w:noProof/>
            <w:webHidden/>
          </w:rPr>
          <w:fldChar w:fldCharType="separate"/>
        </w:r>
        <w:r w:rsidR="0047577C" w:rsidRPr="000E2EF8">
          <w:rPr>
            <w:noProof/>
            <w:webHidden/>
          </w:rPr>
          <w:t>107</w:t>
        </w:r>
        <w:r w:rsidR="0047577C" w:rsidRPr="000E2EF8">
          <w:rPr>
            <w:noProof/>
            <w:webHidden/>
          </w:rPr>
          <w:fldChar w:fldCharType="end"/>
        </w:r>
      </w:hyperlink>
    </w:p>
    <w:p w14:paraId="4956C615" w14:textId="0FDEC638"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6" w:history="1">
        <w:r w:rsidR="0047577C" w:rsidRPr="000E2EF8">
          <w:rPr>
            <w:rStyle w:val="aff1"/>
            <w:rFonts w:ascii="宋体" w:hAnsi="宋体"/>
            <w:noProof/>
            <w:color w:val="auto"/>
          </w:rPr>
          <w:t>2.6设备配置清单格式：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_Toc104824086 \h </w:instrText>
        </w:r>
        <w:r w:rsidR="0047577C" w:rsidRPr="000E2EF8">
          <w:rPr>
            <w:noProof/>
            <w:webHidden/>
          </w:rPr>
        </w:r>
        <w:r w:rsidR="0047577C" w:rsidRPr="000E2EF8">
          <w:rPr>
            <w:noProof/>
            <w:webHidden/>
          </w:rPr>
          <w:fldChar w:fldCharType="separate"/>
        </w:r>
        <w:r w:rsidR="0047577C" w:rsidRPr="000E2EF8">
          <w:rPr>
            <w:noProof/>
            <w:webHidden/>
          </w:rPr>
          <w:t>108</w:t>
        </w:r>
        <w:r w:rsidR="0047577C" w:rsidRPr="000E2EF8">
          <w:rPr>
            <w:noProof/>
            <w:webHidden/>
          </w:rPr>
          <w:fldChar w:fldCharType="end"/>
        </w:r>
      </w:hyperlink>
    </w:p>
    <w:p w14:paraId="20FA0140" w14:textId="3D7382A6"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7" w:history="1">
        <w:r w:rsidR="0047577C" w:rsidRPr="000E2EF8">
          <w:rPr>
            <w:rStyle w:val="aff1"/>
            <w:rFonts w:ascii="宋体" w:hAnsi="宋体" w:cs="宋体"/>
            <w:noProof/>
            <w:color w:val="auto"/>
          </w:rPr>
          <w:t>2.7偏离表格式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_Toc104824087 \h </w:instrText>
        </w:r>
        <w:r w:rsidR="0047577C" w:rsidRPr="000E2EF8">
          <w:rPr>
            <w:noProof/>
            <w:webHidden/>
          </w:rPr>
        </w:r>
        <w:r w:rsidR="0047577C" w:rsidRPr="000E2EF8">
          <w:rPr>
            <w:noProof/>
            <w:webHidden/>
          </w:rPr>
          <w:fldChar w:fldCharType="separate"/>
        </w:r>
        <w:r w:rsidR="0047577C" w:rsidRPr="000E2EF8">
          <w:rPr>
            <w:noProof/>
            <w:webHidden/>
          </w:rPr>
          <w:t>109</w:t>
        </w:r>
        <w:r w:rsidR="0047577C" w:rsidRPr="000E2EF8">
          <w:rPr>
            <w:noProof/>
            <w:webHidden/>
          </w:rPr>
          <w:fldChar w:fldCharType="end"/>
        </w:r>
      </w:hyperlink>
    </w:p>
    <w:p w14:paraId="320EC420" w14:textId="14E30E9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8" w:history="1">
        <w:r w:rsidR="0047577C" w:rsidRPr="000E2EF8">
          <w:rPr>
            <w:rStyle w:val="aff1"/>
            <w:rFonts w:ascii="宋体" w:hAnsi="宋体" w:cs="宋体"/>
            <w:noProof/>
            <w:color w:val="auto"/>
          </w:rPr>
          <w:t>2.8项目实施方案</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_Toc104824088 \h </w:instrText>
        </w:r>
        <w:r w:rsidR="0047577C" w:rsidRPr="000E2EF8">
          <w:rPr>
            <w:noProof/>
            <w:webHidden/>
          </w:rPr>
        </w:r>
        <w:r w:rsidR="0047577C" w:rsidRPr="000E2EF8">
          <w:rPr>
            <w:noProof/>
            <w:webHidden/>
          </w:rPr>
          <w:fldChar w:fldCharType="separate"/>
        </w:r>
        <w:r w:rsidR="0047577C" w:rsidRPr="000E2EF8">
          <w:rPr>
            <w:noProof/>
            <w:webHidden/>
          </w:rPr>
          <w:t>109</w:t>
        </w:r>
        <w:r w:rsidR="0047577C" w:rsidRPr="000E2EF8">
          <w:rPr>
            <w:noProof/>
            <w:webHidden/>
          </w:rPr>
          <w:fldChar w:fldCharType="end"/>
        </w:r>
      </w:hyperlink>
    </w:p>
    <w:p w14:paraId="7B86CB39" w14:textId="0D70533D"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89" w:history="1">
        <w:r w:rsidR="0047577C" w:rsidRPr="000E2EF8">
          <w:rPr>
            <w:rStyle w:val="aff1"/>
            <w:rFonts w:ascii="宋体" w:hAnsi="宋体" w:cs="宋体"/>
            <w:noProof/>
            <w:color w:val="auto"/>
          </w:rPr>
          <w:t>2.9项目团队</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_Toc104824089 \h </w:instrText>
        </w:r>
        <w:r w:rsidR="0047577C" w:rsidRPr="000E2EF8">
          <w:rPr>
            <w:noProof/>
            <w:webHidden/>
          </w:rPr>
        </w:r>
        <w:r w:rsidR="0047577C" w:rsidRPr="000E2EF8">
          <w:rPr>
            <w:noProof/>
            <w:webHidden/>
          </w:rPr>
          <w:fldChar w:fldCharType="separate"/>
        </w:r>
        <w:r w:rsidR="0047577C" w:rsidRPr="000E2EF8">
          <w:rPr>
            <w:noProof/>
            <w:webHidden/>
          </w:rPr>
          <w:t>110</w:t>
        </w:r>
        <w:r w:rsidR="0047577C" w:rsidRPr="000E2EF8">
          <w:rPr>
            <w:noProof/>
            <w:webHidden/>
          </w:rPr>
          <w:fldChar w:fldCharType="end"/>
        </w:r>
      </w:hyperlink>
    </w:p>
    <w:p w14:paraId="7D2F5479" w14:textId="187EF8FE"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90" w:history="1">
        <w:r w:rsidR="0047577C" w:rsidRPr="000E2EF8">
          <w:rPr>
            <w:rStyle w:val="aff1"/>
            <w:rFonts w:ascii="宋体" w:hAnsi="宋体" w:cs="宋体"/>
            <w:noProof/>
            <w:color w:val="auto"/>
          </w:rPr>
          <w:t>2.10售后服务</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_Toc104824090 \h </w:instrText>
        </w:r>
        <w:r w:rsidR="0047577C" w:rsidRPr="000E2EF8">
          <w:rPr>
            <w:noProof/>
            <w:webHidden/>
          </w:rPr>
        </w:r>
        <w:r w:rsidR="0047577C" w:rsidRPr="000E2EF8">
          <w:rPr>
            <w:noProof/>
            <w:webHidden/>
          </w:rPr>
          <w:fldChar w:fldCharType="separate"/>
        </w:r>
        <w:r w:rsidR="0047577C" w:rsidRPr="000E2EF8">
          <w:rPr>
            <w:noProof/>
            <w:webHidden/>
          </w:rPr>
          <w:t>110</w:t>
        </w:r>
        <w:r w:rsidR="0047577C" w:rsidRPr="000E2EF8">
          <w:rPr>
            <w:noProof/>
            <w:webHidden/>
          </w:rPr>
          <w:fldChar w:fldCharType="end"/>
        </w:r>
      </w:hyperlink>
    </w:p>
    <w:p w14:paraId="1BC88F15" w14:textId="06F05F71"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91" w:history="1">
        <w:r w:rsidR="0047577C" w:rsidRPr="000E2EF8">
          <w:rPr>
            <w:rStyle w:val="aff1"/>
            <w:rFonts w:ascii="宋体" w:hAnsi="宋体" w:cs="宋体"/>
            <w:noProof/>
            <w:color w:val="auto"/>
          </w:rPr>
          <w:t>2.11 投标人需要说明的其他文件和说明</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_Toc104824091 \h </w:instrText>
        </w:r>
        <w:r w:rsidR="0047577C" w:rsidRPr="000E2EF8">
          <w:rPr>
            <w:noProof/>
            <w:webHidden/>
          </w:rPr>
        </w:r>
        <w:r w:rsidR="0047577C" w:rsidRPr="000E2EF8">
          <w:rPr>
            <w:noProof/>
            <w:webHidden/>
          </w:rPr>
          <w:fldChar w:fldCharType="separate"/>
        </w:r>
        <w:r w:rsidR="0047577C" w:rsidRPr="000E2EF8">
          <w:rPr>
            <w:noProof/>
            <w:webHidden/>
          </w:rPr>
          <w:t>110</w:t>
        </w:r>
        <w:r w:rsidR="0047577C" w:rsidRPr="000E2EF8">
          <w:rPr>
            <w:noProof/>
            <w:webHidden/>
          </w:rPr>
          <w:fldChar w:fldCharType="end"/>
        </w:r>
      </w:hyperlink>
    </w:p>
    <w:p w14:paraId="7825EC78" w14:textId="25E2714D"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92" w:history="1">
        <w:r w:rsidR="0047577C" w:rsidRPr="000E2EF8">
          <w:rPr>
            <w:rStyle w:val="aff1"/>
            <w:rFonts w:ascii="宋体" w:hAnsi="宋体" w:cs="宋体"/>
            <w:noProof/>
            <w:color w:val="auto"/>
          </w:rPr>
          <w:t>三报价文件格式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_Toc104824092 \h </w:instrText>
        </w:r>
        <w:r w:rsidR="0047577C" w:rsidRPr="000E2EF8">
          <w:rPr>
            <w:noProof/>
            <w:webHidden/>
          </w:rPr>
        </w:r>
        <w:r w:rsidR="0047577C" w:rsidRPr="000E2EF8">
          <w:rPr>
            <w:noProof/>
            <w:webHidden/>
          </w:rPr>
          <w:fldChar w:fldCharType="separate"/>
        </w:r>
        <w:r w:rsidR="0047577C" w:rsidRPr="000E2EF8">
          <w:rPr>
            <w:noProof/>
            <w:webHidden/>
          </w:rPr>
          <w:t>111</w:t>
        </w:r>
        <w:r w:rsidR="0047577C" w:rsidRPr="000E2EF8">
          <w:rPr>
            <w:noProof/>
            <w:webHidden/>
          </w:rPr>
          <w:fldChar w:fldCharType="end"/>
        </w:r>
      </w:hyperlink>
    </w:p>
    <w:p w14:paraId="61EDC19C" w14:textId="4B1482B4"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93" w:history="1">
        <w:r w:rsidR="0047577C" w:rsidRPr="000E2EF8">
          <w:rPr>
            <w:rStyle w:val="aff1"/>
            <w:rFonts w:ascii="宋体" w:hAnsi="宋体" w:cs="宋体"/>
            <w:noProof/>
            <w:color w:val="auto"/>
          </w:rPr>
          <w:t>3.1     报价文件文件封面格式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_Toc104824093 \h </w:instrText>
        </w:r>
        <w:r w:rsidR="0047577C" w:rsidRPr="000E2EF8">
          <w:rPr>
            <w:noProof/>
            <w:webHidden/>
          </w:rPr>
        </w:r>
        <w:r w:rsidR="0047577C" w:rsidRPr="000E2EF8">
          <w:rPr>
            <w:noProof/>
            <w:webHidden/>
          </w:rPr>
          <w:fldChar w:fldCharType="separate"/>
        </w:r>
        <w:r w:rsidR="0047577C" w:rsidRPr="000E2EF8">
          <w:rPr>
            <w:noProof/>
            <w:webHidden/>
          </w:rPr>
          <w:t>111</w:t>
        </w:r>
        <w:r w:rsidR="0047577C" w:rsidRPr="000E2EF8">
          <w:rPr>
            <w:noProof/>
            <w:webHidden/>
          </w:rPr>
          <w:fldChar w:fldCharType="end"/>
        </w:r>
      </w:hyperlink>
    </w:p>
    <w:p w14:paraId="79296DFC" w14:textId="75EAEE00" w:rsidR="0047577C" w:rsidRPr="000E2EF8" w:rsidRDefault="00AD2502">
      <w:pPr>
        <w:pStyle w:val="TOC3"/>
        <w:tabs>
          <w:tab w:val="right" w:leader="dot" w:pos="9060"/>
        </w:tabs>
        <w:rPr>
          <w:rFonts w:asciiTheme="minorHAnsi" w:eastAsiaTheme="minorEastAsia" w:hAnsiTheme="minorHAnsi" w:cstheme="minorBidi"/>
          <w:noProof/>
          <w:szCs w:val="22"/>
        </w:rPr>
      </w:pPr>
      <w:hyperlink w:anchor="_Toc104824094" w:history="1">
        <w:r w:rsidR="0047577C" w:rsidRPr="000E2EF8">
          <w:rPr>
            <w:rStyle w:val="aff1"/>
            <w:rFonts w:ascii="宋体" w:hAnsi="宋体" w:cs="宋体"/>
            <w:noProof/>
            <w:color w:val="auto"/>
          </w:rPr>
          <w:t>3.2开标一览表格式</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_Toc104824094 \h </w:instrText>
        </w:r>
        <w:r w:rsidR="0047577C" w:rsidRPr="000E2EF8">
          <w:rPr>
            <w:noProof/>
            <w:webHidden/>
          </w:rPr>
        </w:r>
        <w:r w:rsidR="0047577C" w:rsidRPr="000E2EF8">
          <w:rPr>
            <w:noProof/>
            <w:webHidden/>
          </w:rPr>
          <w:fldChar w:fldCharType="separate"/>
        </w:r>
        <w:r w:rsidR="0047577C" w:rsidRPr="000E2EF8">
          <w:rPr>
            <w:noProof/>
            <w:webHidden/>
          </w:rPr>
          <w:t>112</w:t>
        </w:r>
        <w:r w:rsidR="0047577C" w:rsidRPr="000E2EF8">
          <w:rPr>
            <w:noProof/>
            <w:webHidden/>
          </w:rPr>
          <w:fldChar w:fldCharType="end"/>
        </w:r>
      </w:hyperlink>
    </w:p>
    <w:p w14:paraId="456D6777" w14:textId="754082E9" w:rsidR="0047577C" w:rsidRPr="000E2EF8" w:rsidRDefault="00AD2502">
      <w:pPr>
        <w:pStyle w:val="TOC1"/>
        <w:rPr>
          <w:rFonts w:asciiTheme="minorHAnsi" w:eastAsiaTheme="minorEastAsia" w:hAnsiTheme="minorHAnsi" w:cstheme="minorBidi"/>
          <w:b w:val="0"/>
          <w:bCs w:val="0"/>
          <w:caps w:val="0"/>
          <w:noProof/>
          <w:sz w:val="21"/>
          <w:szCs w:val="22"/>
        </w:rPr>
      </w:pPr>
      <w:hyperlink w:anchor="_Toc104824095" w:history="1">
        <w:r w:rsidR="0047577C" w:rsidRPr="000E2EF8">
          <w:rPr>
            <w:rStyle w:val="aff1"/>
            <w:rFonts w:ascii="宋体" w:hAnsi="宋体" w:cs="宋体"/>
            <w:noProof/>
            <w:color w:val="auto"/>
          </w:rPr>
          <w:t>第六章评标办法和评审标准</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_Toc104824095 \h </w:instrText>
        </w:r>
        <w:r w:rsidR="0047577C" w:rsidRPr="000E2EF8">
          <w:rPr>
            <w:noProof/>
            <w:webHidden/>
          </w:rPr>
        </w:r>
        <w:r w:rsidR="0047577C" w:rsidRPr="000E2EF8">
          <w:rPr>
            <w:noProof/>
            <w:webHidden/>
          </w:rPr>
          <w:fldChar w:fldCharType="separate"/>
        </w:r>
        <w:r w:rsidR="0047577C" w:rsidRPr="000E2EF8">
          <w:rPr>
            <w:noProof/>
            <w:webHidden/>
          </w:rPr>
          <w:t>117</w:t>
        </w:r>
        <w:r w:rsidR="0047577C" w:rsidRPr="000E2EF8">
          <w:rPr>
            <w:noProof/>
            <w:webHidden/>
          </w:rPr>
          <w:fldChar w:fldCharType="end"/>
        </w:r>
      </w:hyperlink>
    </w:p>
    <w:p w14:paraId="11271115" w14:textId="463387AE"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96" w:history="1">
        <w:r w:rsidR="0047577C" w:rsidRPr="000E2EF8">
          <w:rPr>
            <w:rStyle w:val="aff1"/>
            <w:rFonts w:ascii="宋体" w:hAnsi="宋体" w:cs="宋体"/>
            <w:noProof/>
            <w:color w:val="auto"/>
          </w:rPr>
          <w:t>一总则</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_Toc104824096 \h </w:instrText>
        </w:r>
        <w:r w:rsidR="0047577C" w:rsidRPr="000E2EF8">
          <w:rPr>
            <w:noProof/>
            <w:webHidden/>
          </w:rPr>
        </w:r>
        <w:r w:rsidR="0047577C" w:rsidRPr="000E2EF8">
          <w:rPr>
            <w:noProof/>
            <w:webHidden/>
          </w:rPr>
          <w:fldChar w:fldCharType="separate"/>
        </w:r>
        <w:r w:rsidR="0047577C" w:rsidRPr="000E2EF8">
          <w:rPr>
            <w:noProof/>
            <w:webHidden/>
          </w:rPr>
          <w:t>117</w:t>
        </w:r>
        <w:r w:rsidR="0047577C" w:rsidRPr="000E2EF8">
          <w:rPr>
            <w:noProof/>
            <w:webHidden/>
          </w:rPr>
          <w:fldChar w:fldCharType="end"/>
        </w:r>
      </w:hyperlink>
    </w:p>
    <w:p w14:paraId="22C705BB" w14:textId="20D18449"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97" w:history="1">
        <w:r w:rsidR="0047577C" w:rsidRPr="000E2EF8">
          <w:rPr>
            <w:rStyle w:val="aff1"/>
            <w:rFonts w:ascii="宋体" w:hAnsi="宋体" w:cs="宋体"/>
            <w:noProof/>
            <w:color w:val="auto"/>
          </w:rPr>
          <w:t>二评审一般规定</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_Toc104824097 \h </w:instrText>
        </w:r>
        <w:r w:rsidR="0047577C" w:rsidRPr="000E2EF8">
          <w:rPr>
            <w:noProof/>
            <w:webHidden/>
          </w:rPr>
        </w:r>
        <w:r w:rsidR="0047577C" w:rsidRPr="000E2EF8">
          <w:rPr>
            <w:noProof/>
            <w:webHidden/>
          </w:rPr>
          <w:fldChar w:fldCharType="separate"/>
        </w:r>
        <w:r w:rsidR="0047577C" w:rsidRPr="000E2EF8">
          <w:rPr>
            <w:noProof/>
            <w:webHidden/>
          </w:rPr>
          <w:t>117</w:t>
        </w:r>
        <w:r w:rsidR="0047577C" w:rsidRPr="000E2EF8">
          <w:rPr>
            <w:noProof/>
            <w:webHidden/>
          </w:rPr>
          <w:fldChar w:fldCharType="end"/>
        </w:r>
      </w:hyperlink>
    </w:p>
    <w:p w14:paraId="4833AC20" w14:textId="670C1F7C" w:rsidR="0047577C" w:rsidRPr="000E2EF8" w:rsidRDefault="00AD2502">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104824098" w:history="1">
        <w:r w:rsidR="0047577C" w:rsidRPr="000E2EF8">
          <w:rPr>
            <w:rStyle w:val="aff1"/>
            <w:rFonts w:ascii="宋体" w:hAnsi="宋体" w:cs="宋体"/>
            <w:noProof/>
            <w:color w:val="auto"/>
          </w:rPr>
          <w:t>三评审内容及标准</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_Toc104824098 \h </w:instrText>
        </w:r>
        <w:r w:rsidR="0047577C" w:rsidRPr="000E2EF8">
          <w:rPr>
            <w:noProof/>
            <w:webHidden/>
          </w:rPr>
        </w:r>
        <w:r w:rsidR="0047577C" w:rsidRPr="000E2EF8">
          <w:rPr>
            <w:noProof/>
            <w:webHidden/>
          </w:rPr>
          <w:fldChar w:fldCharType="separate"/>
        </w:r>
        <w:r w:rsidR="0047577C" w:rsidRPr="000E2EF8">
          <w:rPr>
            <w:noProof/>
            <w:webHidden/>
          </w:rPr>
          <w:t>117</w:t>
        </w:r>
        <w:r w:rsidR="0047577C" w:rsidRPr="000E2EF8">
          <w:rPr>
            <w:noProof/>
            <w:webHidden/>
          </w:rPr>
          <w:fldChar w:fldCharType="end"/>
        </w:r>
      </w:hyperlink>
    </w:p>
    <w:p w14:paraId="015F35A0" w14:textId="1DAB33C0" w:rsidR="0047577C" w:rsidRPr="000E2EF8" w:rsidRDefault="00AD2502">
      <w:pPr>
        <w:pStyle w:val="TOC1"/>
        <w:rPr>
          <w:rFonts w:asciiTheme="minorHAnsi" w:eastAsiaTheme="minorEastAsia" w:hAnsiTheme="minorHAnsi" w:cstheme="minorBidi"/>
          <w:b w:val="0"/>
          <w:bCs w:val="0"/>
          <w:caps w:val="0"/>
          <w:noProof/>
          <w:sz w:val="21"/>
          <w:szCs w:val="22"/>
        </w:rPr>
      </w:pPr>
      <w:hyperlink w:anchor="_Toc104824099" w:history="1">
        <w:r w:rsidR="0047577C" w:rsidRPr="000E2EF8">
          <w:rPr>
            <w:rStyle w:val="aff1"/>
            <w:rFonts w:ascii="宋体" w:hAnsi="宋体" w:cs="宋体"/>
            <w:noProof/>
            <w:color w:val="auto"/>
          </w:rPr>
          <w:t>附件：政采贷</w:t>
        </w:r>
        <w:r w:rsidR="0047577C" w:rsidRPr="000E2EF8">
          <w:rPr>
            <w:noProof/>
            <w:webHidden/>
          </w:rPr>
          <w:tab/>
        </w:r>
        <w:r w:rsidR="0047577C" w:rsidRPr="000E2EF8">
          <w:rPr>
            <w:noProof/>
            <w:webHidden/>
          </w:rPr>
          <w:fldChar w:fldCharType="begin"/>
        </w:r>
        <w:r w:rsidR="0047577C" w:rsidRPr="000E2EF8">
          <w:rPr>
            <w:noProof/>
            <w:webHidden/>
          </w:rPr>
          <w:instrText xml:space="preserve"> PAGEREF _Toc104824099 \h </w:instrText>
        </w:r>
        <w:r w:rsidR="0047577C" w:rsidRPr="000E2EF8">
          <w:rPr>
            <w:noProof/>
            <w:webHidden/>
          </w:rPr>
        </w:r>
        <w:r w:rsidR="0047577C" w:rsidRPr="000E2EF8">
          <w:rPr>
            <w:noProof/>
            <w:webHidden/>
          </w:rPr>
          <w:fldChar w:fldCharType="separate"/>
        </w:r>
        <w:r w:rsidR="0047577C" w:rsidRPr="000E2EF8">
          <w:rPr>
            <w:noProof/>
            <w:webHidden/>
          </w:rPr>
          <w:t>120</w:t>
        </w:r>
        <w:r w:rsidR="0047577C" w:rsidRPr="000E2EF8">
          <w:rPr>
            <w:noProof/>
            <w:webHidden/>
          </w:rPr>
          <w:fldChar w:fldCharType="end"/>
        </w:r>
      </w:hyperlink>
    </w:p>
    <w:p w14:paraId="576AF743" w14:textId="3C98E11D" w:rsidR="00DC6DFB" w:rsidRPr="000E2EF8" w:rsidRDefault="00D16429">
      <w:pPr>
        <w:tabs>
          <w:tab w:val="right" w:leader="dot" w:pos="9070"/>
        </w:tabs>
        <w:rPr>
          <w:rFonts w:ascii="宋体" w:hAnsi="宋体"/>
        </w:rPr>
        <w:sectPr w:rsidR="00DC6DFB" w:rsidRPr="000E2EF8">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r w:rsidRPr="000E2EF8">
        <w:rPr>
          <w:rFonts w:ascii="宋体" w:hAnsi="宋体" w:cs="宋体"/>
        </w:rPr>
        <w:fldChar w:fldCharType="end"/>
      </w:r>
    </w:p>
    <w:p w14:paraId="3D9CB12A" w14:textId="0C211C3A" w:rsidR="00DC6DFB" w:rsidRPr="000E2EF8" w:rsidRDefault="00DC6DFB">
      <w:pPr>
        <w:pStyle w:val="af8"/>
        <w:spacing w:before="0" w:after="0" w:line="360" w:lineRule="auto"/>
        <w:jc w:val="both"/>
        <w:rPr>
          <w:rFonts w:ascii="宋体" w:hAnsi="宋体" w:cs="宋体"/>
          <w:sz w:val="36"/>
          <w:szCs w:val="36"/>
        </w:rPr>
      </w:pPr>
      <w:bookmarkStart w:id="9" w:name="_Toc493956018"/>
      <w:bookmarkStart w:id="10" w:name="_Toc61598949"/>
      <w:bookmarkStart w:id="11" w:name="_Toc531358959"/>
      <w:bookmarkStart w:id="12" w:name="_Toc34895520"/>
      <w:bookmarkStart w:id="13" w:name="_Toc530551804"/>
      <w:bookmarkEnd w:id="8"/>
    </w:p>
    <w:p w14:paraId="6D449591" w14:textId="7B2ABF5D" w:rsidR="0047577C" w:rsidRPr="000E2EF8" w:rsidRDefault="0047577C">
      <w:pPr>
        <w:pStyle w:val="af8"/>
        <w:spacing w:before="0" w:after="0" w:line="360" w:lineRule="auto"/>
        <w:jc w:val="both"/>
        <w:rPr>
          <w:rFonts w:ascii="宋体" w:hAnsi="宋体" w:cs="宋体"/>
          <w:sz w:val="36"/>
          <w:szCs w:val="36"/>
        </w:rPr>
      </w:pPr>
    </w:p>
    <w:p w14:paraId="31FC59BB" w14:textId="4A921EAE" w:rsidR="0047577C" w:rsidRPr="000E2EF8" w:rsidRDefault="0047577C">
      <w:pPr>
        <w:pStyle w:val="af8"/>
        <w:spacing w:before="0" w:after="0" w:line="360" w:lineRule="auto"/>
        <w:jc w:val="both"/>
        <w:rPr>
          <w:rFonts w:ascii="宋体" w:hAnsi="宋体" w:cs="宋体"/>
          <w:sz w:val="36"/>
          <w:szCs w:val="36"/>
        </w:rPr>
      </w:pPr>
    </w:p>
    <w:p w14:paraId="62AFE1BC" w14:textId="36A2EA99" w:rsidR="0047577C" w:rsidRPr="000E2EF8" w:rsidRDefault="0047577C">
      <w:pPr>
        <w:pStyle w:val="af8"/>
        <w:spacing w:before="0" w:after="0" w:line="360" w:lineRule="auto"/>
        <w:jc w:val="both"/>
        <w:rPr>
          <w:rFonts w:ascii="宋体" w:hAnsi="宋体" w:cs="宋体"/>
          <w:sz w:val="36"/>
          <w:szCs w:val="36"/>
        </w:rPr>
      </w:pPr>
    </w:p>
    <w:p w14:paraId="230EBBA3" w14:textId="47FDE566" w:rsidR="0047577C" w:rsidRPr="000E2EF8" w:rsidRDefault="0047577C">
      <w:pPr>
        <w:pStyle w:val="af8"/>
        <w:spacing w:before="0" w:after="0" w:line="360" w:lineRule="auto"/>
        <w:jc w:val="both"/>
        <w:rPr>
          <w:rFonts w:ascii="宋体" w:hAnsi="宋体" w:cs="宋体"/>
          <w:sz w:val="36"/>
          <w:szCs w:val="36"/>
        </w:rPr>
      </w:pPr>
    </w:p>
    <w:p w14:paraId="725667F9" w14:textId="59107D3B" w:rsidR="0047577C" w:rsidRPr="000E2EF8" w:rsidRDefault="0047577C">
      <w:pPr>
        <w:pStyle w:val="af8"/>
        <w:spacing w:before="0" w:after="0" w:line="360" w:lineRule="auto"/>
        <w:jc w:val="both"/>
        <w:rPr>
          <w:rFonts w:ascii="宋体" w:hAnsi="宋体" w:cs="宋体"/>
          <w:sz w:val="36"/>
          <w:szCs w:val="36"/>
        </w:rPr>
      </w:pPr>
    </w:p>
    <w:p w14:paraId="68A11A32" w14:textId="2A3F1EC4" w:rsidR="0047577C" w:rsidRPr="000E2EF8" w:rsidRDefault="0047577C">
      <w:pPr>
        <w:pStyle w:val="af8"/>
        <w:spacing w:before="0" w:after="0" w:line="360" w:lineRule="auto"/>
        <w:jc w:val="both"/>
        <w:rPr>
          <w:rFonts w:ascii="宋体" w:hAnsi="宋体" w:cs="宋体"/>
          <w:sz w:val="36"/>
          <w:szCs w:val="36"/>
        </w:rPr>
      </w:pPr>
    </w:p>
    <w:p w14:paraId="528C148D" w14:textId="377F926E" w:rsidR="0047577C" w:rsidRPr="000E2EF8" w:rsidRDefault="0047577C">
      <w:pPr>
        <w:pStyle w:val="af8"/>
        <w:spacing w:before="0" w:after="0" w:line="360" w:lineRule="auto"/>
        <w:jc w:val="both"/>
        <w:rPr>
          <w:rFonts w:ascii="宋体" w:hAnsi="宋体" w:cs="宋体"/>
          <w:sz w:val="36"/>
          <w:szCs w:val="36"/>
        </w:rPr>
      </w:pPr>
    </w:p>
    <w:p w14:paraId="34214C05" w14:textId="18F08D27" w:rsidR="0047577C" w:rsidRPr="000E2EF8" w:rsidRDefault="0047577C">
      <w:pPr>
        <w:pStyle w:val="af8"/>
        <w:spacing w:before="0" w:after="0" w:line="360" w:lineRule="auto"/>
        <w:jc w:val="both"/>
        <w:rPr>
          <w:rFonts w:ascii="宋体" w:hAnsi="宋体" w:cs="宋体"/>
          <w:sz w:val="36"/>
          <w:szCs w:val="36"/>
        </w:rPr>
      </w:pPr>
    </w:p>
    <w:p w14:paraId="5F63C684" w14:textId="4733CFE4" w:rsidR="0047577C" w:rsidRPr="000E2EF8" w:rsidRDefault="0047577C">
      <w:pPr>
        <w:pStyle w:val="af8"/>
        <w:spacing w:before="0" w:after="0" w:line="360" w:lineRule="auto"/>
        <w:jc w:val="both"/>
        <w:rPr>
          <w:rFonts w:ascii="宋体" w:hAnsi="宋体" w:cs="宋体"/>
          <w:sz w:val="36"/>
          <w:szCs w:val="36"/>
        </w:rPr>
      </w:pPr>
    </w:p>
    <w:p w14:paraId="29BB44A2" w14:textId="0AD61D06" w:rsidR="0047577C" w:rsidRPr="000E2EF8" w:rsidRDefault="0047577C">
      <w:pPr>
        <w:pStyle w:val="af8"/>
        <w:spacing w:before="0" w:after="0" w:line="360" w:lineRule="auto"/>
        <w:jc w:val="both"/>
        <w:rPr>
          <w:rFonts w:ascii="宋体" w:hAnsi="宋体" w:cs="宋体"/>
          <w:sz w:val="36"/>
          <w:szCs w:val="36"/>
        </w:rPr>
      </w:pPr>
    </w:p>
    <w:p w14:paraId="53241924" w14:textId="7E915F20" w:rsidR="0047577C" w:rsidRPr="000E2EF8" w:rsidRDefault="0047577C">
      <w:pPr>
        <w:pStyle w:val="af8"/>
        <w:spacing w:before="0" w:after="0" w:line="360" w:lineRule="auto"/>
        <w:jc w:val="both"/>
        <w:rPr>
          <w:rFonts w:ascii="宋体" w:hAnsi="宋体" w:cs="宋体"/>
          <w:sz w:val="36"/>
          <w:szCs w:val="36"/>
        </w:rPr>
      </w:pPr>
    </w:p>
    <w:p w14:paraId="29FB59FE" w14:textId="51D213F4" w:rsidR="0047577C" w:rsidRPr="000E2EF8" w:rsidRDefault="0047577C">
      <w:pPr>
        <w:pStyle w:val="af8"/>
        <w:spacing w:before="0" w:after="0" w:line="360" w:lineRule="auto"/>
        <w:jc w:val="both"/>
        <w:rPr>
          <w:rFonts w:ascii="宋体" w:hAnsi="宋体" w:cs="宋体"/>
          <w:sz w:val="36"/>
          <w:szCs w:val="36"/>
        </w:rPr>
      </w:pPr>
    </w:p>
    <w:p w14:paraId="03544FD6" w14:textId="6A4D1D8B" w:rsidR="0047577C" w:rsidRPr="000E2EF8" w:rsidRDefault="0047577C">
      <w:pPr>
        <w:pStyle w:val="af8"/>
        <w:spacing w:before="0" w:after="0" w:line="360" w:lineRule="auto"/>
        <w:jc w:val="both"/>
        <w:rPr>
          <w:rFonts w:ascii="宋体" w:hAnsi="宋体" w:cs="宋体"/>
          <w:sz w:val="36"/>
          <w:szCs w:val="36"/>
        </w:rPr>
      </w:pPr>
    </w:p>
    <w:p w14:paraId="2B73475F" w14:textId="77777777" w:rsidR="0047577C" w:rsidRPr="000E2EF8" w:rsidRDefault="0047577C">
      <w:pPr>
        <w:pStyle w:val="af8"/>
        <w:spacing w:before="0" w:after="0" w:line="360" w:lineRule="auto"/>
        <w:jc w:val="both"/>
        <w:rPr>
          <w:rFonts w:ascii="宋体" w:hAnsi="宋体" w:cs="宋体"/>
          <w:sz w:val="36"/>
          <w:szCs w:val="36"/>
        </w:rPr>
      </w:pPr>
    </w:p>
    <w:p w14:paraId="3F455A58" w14:textId="77777777" w:rsidR="00DC6DFB" w:rsidRPr="000E2EF8" w:rsidRDefault="00D16429">
      <w:pPr>
        <w:pStyle w:val="af8"/>
        <w:spacing w:before="0" w:after="0" w:line="360" w:lineRule="auto"/>
        <w:rPr>
          <w:rFonts w:ascii="宋体" w:hAnsi="宋体" w:cs="Times New Roman"/>
          <w:sz w:val="36"/>
          <w:szCs w:val="36"/>
        </w:rPr>
      </w:pPr>
      <w:bookmarkStart w:id="14" w:name="_Toc104823989"/>
      <w:r w:rsidRPr="000E2EF8">
        <w:rPr>
          <w:rFonts w:ascii="宋体" w:hAnsi="宋体" w:cs="宋体" w:hint="eastAsia"/>
          <w:sz w:val="36"/>
          <w:szCs w:val="36"/>
        </w:rPr>
        <w:lastRenderedPageBreak/>
        <w:t>第一章</w:t>
      </w:r>
      <w:bookmarkEnd w:id="9"/>
      <w:r w:rsidRPr="000E2EF8">
        <w:rPr>
          <w:rFonts w:ascii="宋体" w:hAnsi="宋体" w:cs="宋体" w:hint="eastAsia"/>
          <w:sz w:val="36"/>
          <w:szCs w:val="36"/>
        </w:rPr>
        <w:t>招标公告</w:t>
      </w:r>
      <w:bookmarkEnd w:id="10"/>
      <w:bookmarkEnd w:id="11"/>
      <w:bookmarkEnd w:id="12"/>
      <w:bookmarkEnd w:id="13"/>
      <w:bookmarkEnd w:id="14"/>
    </w:p>
    <w:p w14:paraId="62A7C3C0" w14:textId="77777777" w:rsidR="00DC6DFB" w:rsidRPr="000E2EF8" w:rsidRDefault="00D16429">
      <w:pPr>
        <w:pStyle w:val="af7"/>
        <w:spacing w:before="75" w:beforeAutospacing="0" w:after="75" w:afterAutospacing="0"/>
        <w:rPr>
          <w:rFonts w:cs="Arial"/>
          <w:sz w:val="21"/>
          <w:szCs w:val="21"/>
        </w:rPr>
      </w:pPr>
      <w:bookmarkStart w:id="15" w:name="_Toc34895521"/>
      <w:bookmarkStart w:id="16" w:name="_Toc531358960"/>
      <w:bookmarkStart w:id="17" w:name="_Toc493956019"/>
      <w:bookmarkStart w:id="18" w:name="_Toc530551805"/>
      <w:bookmarkStart w:id="19" w:name="_Toc61598951"/>
      <w:r w:rsidRPr="000E2EF8">
        <w:rPr>
          <w:rFonts w:cs="Calibri"/>
          <w:sz w:val="21"/>
          <w:szCs w:val="21"/>
        </w:rPr>
        <w:t> </w:t>
      </w:r>
      <w:r w:rsidRPr="000E2EF8">
        <w:rPr>
          <w:rFonts w:cs="Arial" w:hint="eastAsia"/>
          <w:sz w:val="21"/>
          <w:szCs w:val="21"/>
        </w:rPr>
        <w:t>项目概况</w:t>
      </w:r>
    </w:p>
    <w:p w14:paraId="590D7829" w14:textId="50B23980" w:rsidR="00DC6DFB" w:rsidRPr="000E2EF8" w:rsidRDefault="00D16429">
      <w:pPr>
        <w:widowControl/>
        <w:spacing w:before="75" w:after="75"/>
        <w:jc w:val="left"/>
        <w:rPr>
          <w:rFonts w:ascii="宋体" w:hAnsi="宋体" w:cs="Arial"/>
          <w:kern w:val="0"/>
        </w:rPr>
      </w:pPr>
      <w:r w:rsidRPr="000E2EF8">
        <w:rPr>
          <w:rFonts w:ascii="宋体" w:hAnsi="宋体" w:cs="Calibri"/>
          <w:kern w:val="0"/>
        </w:rPr>
        <w:t> </w:t>
      </w:r>
      <w:r w:rsidRPr="000E2EF8">
        <w:rPr>
          <w:rFonts w:ascii="宋体" w:hAnsi="宋体" w:cs="Arial" w:hint="eastAsia"/>
          <w:kern w:val="0"/>
        </w:rPr>
        <w:t xml:space="preserve"> </w:t>
      </w:r>
      <w:r w:rsidRPr="000E2EF8">
        <w:rPr>
          <w:rFonts w:ascii="宋体" w:hAnsi="宋体" w:cs="Calibri"/>
          <w:kern w:val="0"/>
        </w:rPr>
        <w:t>   </w:t>
      </w:r>
      <w:r w:rsidR="008A4940" w:rsidRPr="000E2EF8">
        <w:rPr>
          <w:rFonts w:ascii="宋体" w:hAnsi="宋体" w:cs="Arial" w:hint="eastAsia"/>
          <w:kern w:val="0"/>
        </w:rPr>
        <w:t>舟山航海学校航海专业实训室建设项目</w:t>
      </w:r>
      <w:r w:rsidRPr="000E2EF8">
        <w:rPr>
          <w:rFonts w:ascii="宋体" w:hAnsi="宋体" w:cs="Arial" w:hint="eastAsia"/>
          <w:kern w:val="0"/>
        </w:rPr>
        <w:t>招标项目的潜在投标人应在浙江省政府采购网zfcg.czt.zj.gov.cn（用“政</w:t>
      </w:r>
      <w:proofErr w:type="gramStart"/>
      <w:r w:rsidRPr="000E2EF8">
        <w:rPr>
          <w:rFonts w:ascii="宋体" w:hAnsi="宋体" w:cs="Arial" w:hint="eastAsia"/>
          <w:kern w:val="0"/>
        </w:rPr>
        <w:t>采云</w:t>
      </w:r>
      <w:proofErr w:type="gramEnd"/>
      <w:r w:rsidRPr="000E2EF8">
        <w:rPr>
          <w:rFonts w:ascii="宋体" w:hAnsi="宋体" w:cs="Arial" w:hint="eastAsia"/>
          <w:kern w:val="0"/>
        </w:rPr>
        <w:t>”注册账号、密码登录系统后获取采购文件）获取（下载）招标文件，并于2022年</w:t>
      </w:r>
      <w:r w:rsidR="000E2EF8" w:rsidRPr="000E2EF8">
        <w:rPr>
          <w:rFonts w:ascii="宋体" w:hAnsi="宋体" w:cs="Arial"/>
          <w:kern w:val="0"/>
        </w:rPr>
        <w:t>6</w:t>
      </w:r>
      <w:r w:rsidRPr="000E2EF8">
        <w:rPr>
          <w:rFonts w:ascii="宋体" w:hAnsi="宋体" w:cs="Arial" w:hint="eastAsia"/>
          <w:kern w:val="0"/>
        </w:rPr>
        <w:t>月</w:t>
      </w:r>
      <w:r w:rsidR="000E2EF8" w:rsidRPr="000E2EF8">
        <w:rPr>
          <w:rFonts w:ascii="宋体" w:hAnsi="宋体" w:cs="Arial"/>
          <w:kern w:val="0"/>
        </w:rPr>
        <w:t>21</w:t>
      </w:r>
      <w:r w:rsidRPr="000E2EF8">
        <w:rPr>
          <w:rFonts w:ascii="宋体" w:hAnsi="宋体" w:cs="Arial" w:hint="eastAsia"/>
          <w:kern w:val="0"/>
        </w:rPr>
        <w:t>日 09:00（北京时间）前递交（上传）投标文件。</w:t>
      </w:r>
    </w:p>
    <w:p w14:paraId="67E113F7" w14:textId="77777777" w:rsidR="004140F6" w:rsidRPr="004140F6" w:rsidRDefault="004140F6" w:rsidP="004140F6">
      <w:pPr>
        <w:widowControl/>
        <w:spacing w:before="255" w:after="255" w:line="300" w:lineRule="atLeast"/>
        <w:rPr>
          <w:rFonts w:asciiTheme="minorEastAsia" w:eastAsiaTheme="minorEastAsia" w:hAnsiTheme="minorEastAsia" w:cs="宋体"/>
          <w:kern w:val="0"/>
        </w:rPr>
      </w:pPr>
      <w:r w:rsidRPr="004140F6">
        <w:rPr>
          <w:rFonts w:asciiTheme="minorEastAsia" w:eastAsiaTheme="minorEastAsia" w:hAnsiTheme="minorEastAsia" w:cs="宋体" w:hint="eastAsia"/>
          <w:b/>
          <w:bCs/>
          <w:kern w:val="0"/>
        </w:rPr>
        <w:t>一、项目基本情况</w:t>
      </w:r>
    </w:p>
    <w:p w14:paraId="40C7E17E"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项目编号：ZSBC2022-HC004</w:t>
      </w:r>
    </w:p>
    <w:p w14:paraId="4F2274CA"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项目名称：舟山航海学校航海专业实训室建设项目</w:t>
      </w:r>
    </w:p>
    <w:p w14:paraId="77E7574D"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预算金额（元）：6000000</w:t>
      </w:r>
    </w:p>
    <w:p w14:paraId="010D10B9"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最高限价（元）：3940000,2060000</w:t>
      </w:r>
    </w:p>
    <w:p w14:paraId="6D474479"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采购需求：</w:t>
      </w:r>
    </w:p>
    <w:p w14:paraId="621AC9CC" w14:textId="77777777" w:rsidR="004140F6" w:rsidRPr="004140F6" w:rsidRDefault="004140F6" w:rsidP="004140F6">
      <w:pPr>
        <w:widowControl/>
        <w:spacing w:before="75" w:after="75" w:line="36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标项</w:t>
      </w:r>
      <w:proofErr w:type="gramStart"/>
      <w:r w:rsidRPr="004140F6">
        <w:rPr>
          <w:rFonts w:asciiTheme="minorEastAsia" w:eastAsiaTheme="minorEastAsia" w:hAnsiTheme="minorEastAsia" w:cs="宋体" w:hint="eastAsia"/>
          <w:kern w:val="0"/>
        </w:rPr>
        <w:t>一</w:t>
      </w:r>
      <w:proofErr w:type="gramEnd"/>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proofErr w:type="gramStart"/>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标项名称</w:t>
      </w:r>
      <w:proofErr w:type="gramEnd"/>
      <w:r w:rsidRPr="004140F6">
        <w:rPr>
          <w:rFonts w:asciiTheme="minorEastAsia" w:eastAsiaTheme="minorEastAsia" w:hAnsiTheme="minorEastAsia" w:cs="宋体" w:hint="eastAsia"/>
          <w:kern w:val="0"/>
        </w:rPr>
        <w:t>:轮机管理</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数量:不限</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预算金额（元）:3940000</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简要规格描述或项目基本概况介绍、用途：轮机管理</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备注：</w:t>
      </w:r>
    </w:p>
    <w:p w14:paraId="38BC7572" w14:textId="77777777" w:rsidR="004140F6" w:rsidRPr="004140F6" w:rsidRDefault="004140F6" w:rsidP="004140F6">
      <w:pPr>
        <w:widowControl/>
        <w:spacing w:before="75" w:after="75" w:line="36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proofErr w:type="gramStart"/>
      <w:r w:rsidRPr="004140F6">
        <w:rPr>
          <w:rFonts w:asciiTheme="minorEastAsia" w:eastAsiaTheme="minorEastAsia" w:hAnsiTheme="minorEastAsia" w:cs="宋体" w:hint="eastAsia"/>
          <w:kern w:val="0"/>
        </w:rPr>
        <w:t>标项二</w:t>
      </w:r>
      <w:proofErr w:type="gramEnd"/>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proofErr w:type="gramStart"/>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标项名称</w:t>
      </w:r>
      <w:proofErr w:type="gramEnd"/>
      <w:r w:rsidRPr="004140F6">
        <w:rPr>
          <w:rFonts w:asciiTheme="minorEastAsia" w:eastAsiaTheme="minorEastAsia" w:hAnsiTheme="minorEastAsia" w:cs="宋体" w:hint="eastAsia"/>
          <w:kern w:val="0"/>
        </w:rPr>
        <w:t>:船舶驾驶</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数量:不限</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预算金额（元）:2060000</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简要规格描述或项目基本概况介绍、用途：船舶驾驶</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备注：</w:t>
      </w:r>
    </w:p>
    <w:p w14:paraId="30F26431"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合同履约期限：</w:t>
      </w:r>
      <w:proofErr w:type="gramStart"/>
      <w:r w:rsidRPr="004140F6">
        <w:rPr>
          <w:rFonts w:asciiTheme="minorEastAsia" w:eastAsiaTheme="minorEastAsia" w:hAnsiTheme="minorEastAsia" w:cs="宋体" w:hint="eastAsia"/>
          <w:kern w:val="0"/>
        </w:rPr>
        <w:t>标项</w:t>
      </w:r>
      <w:proofErr w:type="gramEnd"/>
      <w:r w:rsidRPr="004140F6">
        <w:rPr>
          <w:rFonts w:asciiTheme="minorEastAsia" w:eastAsiaTheme="minorEastAsia" w:hAnsiTheme="minorEastAsia" w:cs="宋体" w:hint="eastAsia"/>
          <w:kern w:val="0"/>
        </w:rPr>
        <w:t xml:space="preserve"> 1、2，合同签订后80天内完成所有货物的供货安装调试验收工作。</w:t>
      </w:r>
    </w:p>
    <w:p w14:paraId="5DFA741B"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本项目（否）接受联合体投标。</w:t>
      </w:r>
    </w:p>
    <w:p w14:paraId="6C451483" w14:textId="77777777" w:rsidR="004140F6" w:rsidRPr="004140F6" w:rsidRDefault="004140F6" w:rsidP="004140F6">
      <w:pPr>
        <w:widowControl/>
        <w:spacing w:before="225" w:after="22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宋体" w:hint="eastAsia"/>
          <w:b/>
          <w:bCs/>
          <w:kern w:val="0"/>
        </w:rPr>
        <w:t>二、申请人的资格要求：</w:t>
      </w:r>
    </w:p>
    <w:p w14:paraId="3130C43A"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1.满足《中华人民共和国政府采购法》第二十二条规定；未被“信用中国”（www.creditchina.gov.cn)、中国政府采购网（www.ccgp.gov.cn）列入失信被执行人、重大税收违法案件当事人名单、政府采购严重违法失信行为记录名单。</w:t>
      </w:r>
    </w:p>
    <w:p w14:paraId="36E4A86F"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2.落实政府采购政策需满足的资格要求：</w:t>
      </w:r>
      <w:proofErr w:type="gramStart"/>
      <w:r w:rsidRPr="004140F6">
        <w:rPr>
          <w:rFonts w:asciiTheme="minorEastAsia" w:eastAsiaTheme="minorEastAsia" w:hAnsiTheme="minorEastAsia" w:cs="宋体" w:hint="eastAsia"/>
          <w:kern w:val="0"/>
        </w:rPr>
        <w:t>标项1、2</w:t>
      </w:r>
      <w:proofErr w:type="gramEnd"/>
      <w:r w:rsidRPr="004140F6">
        <w:rPr>
          <w:rFonts w:asciiTheme="minorEastAsia" w:eastAsiaTheme="minorEastAsia" w:hAnsiTheme="minorEastAsia" w:cs="宋体" w:hint="eastAsia"/>
          <w:kern w:val="0"/>
        </w:rPr>
        <w:t>：供应商为中小企业/小</w:t>
      </w:r>
      <w:proofErr w:type="gramStart"/>
      <w:r w:rsidRPr="004140F6">
        <w:rPr>
          <w:rFonts w:asciiTheme="minorEastAsia" w:eastAsiaTheme="minorEastAsia" w:hAnsiTheme="minorEastAsia" w:cs="宋体" w:hint="eastAsia"/>
          <w:kern w:val="0"/>
        </w:rPr>
        <w:t>微企业</w:t>
      </w:r>
      <w:proofErr w:type="gramEnd"/>
      <w:r w:rsidRPr="004140F6">
        <w:rPr>
          <w:rFonts w:asciiTheme="minorEastAsia" w:eastAsiaTheme="minorEastAsia" w:hAnsiTheme="minorEastAsia" w:cs="宋体" w:hint="eastAsia"/>
          <w:kern w:val="0"/>
        </w:rPr>
        <w:t>,供应商应为监狱企业,供应商应为残疾人福利企业</w:t>
      </w:r>
    </w:p>
    <w:p w14:paraId="7D1E691C"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3.本项目的特定资格要求：无</w:t>
      </w:r>
    </w:p>
    <w:p w14:paraId="12B35F9F" w14:textId="77777777" w:rsidR="004140F6" w:rsidRPr="004140F6" w:rsidRDefault="004140F6" w:rsidP="004140F6">
      <w:pPr>
        <w:widowControl/>
        <w:spacing w:before="255" w:after="255" w:line="300" w:lineRule="atLeast"/>
        <w:rPr>
          <w:rFonts w:asciiTheme="minorEastAsia" w:eastAsiaTheme="minorEastAsia" w:hAnsiTheme="minorEastAsia" w:cs="宋体" w:hint="eastAsia"/>
          <w:kern w:val="0"/>
        </w:rPr>
      </w:pPr>
      <w:r w:rsidRPr="004140F6">
        <w:rPr>
          <w:rFonts w:asciiTheme="minorEastAsia" w:eastAsiaTheme="minorEastAsia" w:hAnsiTheme="minorEastAsia" w:cs="宋体" w:hint="eastAsia"/>
          <w:b/>
          <w:bCs/>
          <w:kern w:val="0"/>
        </w:rPr>
        <w:t>三、获取招标文件</w:t>
      </w:r>
    </w:p>
    <w:p w14:paraId="06680166"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lastRenderedPageBreak/>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时间：/至2022年06月21日，每天上午00:00至12:00，下午12:00至23:59（北京时间，线上获取法定节假日均可，线下获取文件法定节假日除外）</w:t>
      </w:r>
    </w:p>
    <w:p w14:paraId="5F0A6717"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地点（网址）：浙江省政府采购网zfcg.czt.zj.gov.cn（用“政</w:t>
      </w:r>
      <w:proofErr w:type="gramStart"/>
      <w:r w:rsidRPr="004140F6">
        <w:rPr>
          <w:rFonts w:asciiTheme="minorEastAsia" w:eastAsiaTheme="minorEastAsia" w:hAnsiTheme="minorEastAsia" w:cs="宋体" w:hint="eastAsia"/>
          <w:kern w:val="0"/>
        </w:rPr>
        <w:t>采云</w:t>
      </w:r>
      <w:proofErr w:type="gramEnd"/>
      <w:r w:rsidRPr="004140F6">
        <w:rPr>
          <w:rFonts w:asciiTheme="minorEastAsia" w:eastAsiaTheme="minorEastAsia" w:hAnsiTheme="minorEastAsia" w:cs="宋体" w:hint="eastAsia"/>
          <w:kern w:val="0"/>
        </w:rPr>
        <w:t>”注册账号、密码登录系统后获取采购文件）</w:t>
      </w:r>
    </w:p>
    <w:p w14:paraId="2D21D0AC"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方式：供应商登录政</w:t>
      </w:r>
      <w:proofErr w:type="gramStart"/>
      <w:r w:rsidRPr="004140F6">
        <w:rPr>
          <w:rFonts w:asciiTheme="minorEastAsia" w:eastAsiaTheme="minorEastAsia" w:hAnsiTheme="minorEastAsia" w:cs="宋体" w:hint="eastAsia"/>
          <w:kern w:val="0"/>
        </w:rPr>
        <w:t>采云</w:t>
      </w:r>
      <w:proofErr w:type="gramEnd"/>
      <w:r w:rsidRPr="004140F6">
        <w:rPr>
          <w:rFonts w:asciiTheme="minorEastAsia" w:eastAsiaTheme="minorEastAsia" w:hAnsiTheme="minorEastAsia" w:cs="宋体" w:hint="eastAsia"/>
          <w:kern w:val="0"/>
        </w:rPr>
        <w:t>平台https://www.zcygov.cn/在线申请获取采购文件（进入“项目采购”应用，在获取采购文件菜单中选择项目，申请获取采购文件）</w:t>
      </w:r>
    </w:p>
    <w:p w14:paraId="054F1EDE"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售价（元）：0</w:t>
      </w:r>
    </w:p>
    <w:p w14:paraId="475FEFF5" w14:textId="77777777" w:rsidR="004140F6" w:rsidRPr="004140F6" w:rsidRDefault="004140F6" w:rsidP="004140F6">
      <w:pPr>
        <w:widowControl/>
        <w:spacing w:before="255" w:after="255" w:line="300" w:lineRule="atLeast"/>
        <w:rPr>
          <w:rFonts w:asciiTheme="minorEastAsia" w:eastAsiaTheme="minorEastAsia" w:hAnsiTheme="minorEastAsia" w:cs="宋体" w:hint="eastAsia"/>
          <w:kern w:val="0"/>
        </w:rPr>
      </w:pPr>
      <w:r w:rsidRPr="004140F6">
        <w:rPr>
          <w:rFonts w:asciiTheme="minorEastAsia" w:eastAsiaTheme="minorEastAsia" w:hAnsiTheme="minorEastAsia" w:cs="宋体" w:hint="eastAsia"/>
          <w:b/>
          <w:bCs/>
          <w:kern w:val="0"/>
        </w:rPr>
        <w:t>四、提交投标文件截止时间、开标时间和地点</w:t>
      </w:r>
    </w:p>
    <w:p w14:paraId="46856484"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提交投标文件截止时间：2022年06月21日 09:00（北京时间）</w:t>
      </w:r>
    </w:p>
    <w:p w14:paraId="066E05FB"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投标地点（网址）：线上政府采购云平台（http://zfcg.czt.zj.gov.cn/）</w:t>
      </w:r>
    </w:p>
    <w:p w14:paraId="45E8227C"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开标时间：2022年06月21日 09:00</w:t>
      </w:r>
    </w:p>
    <w:p w14:paraId="757FC0A4"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开标地点（网址）：线上政府采购云平台（http://zfcg.czt.zj.gov.cn/）</w:t>
      </w:r>
    </w:p>
    <w:p w14:paraId="410E4C5D" w14:textId="77777777" w:rsidR="004140F6" w:rsidRPr="004140F6" w:rsidRDefault="004140F6" w:rsidP="004140F6">
      <w:pPr>
        <w:widowControl/>
        <w:spacing w:before="255" w:after="255" w:line="300" w:lineRule="atLeast"/>
        <w:rPr>
          <w:rFonts w:asciiTheme="minorEastAsia" w:eastAsiaTheme="minorEastAsia" w:hAnsiTheme="minorEastAsia" w:cs="宋体" w:hint="eastAsia"/>
          <w:kern w:val="0"/>
        </w:rPr>
      </w:pPr>
      <w:r w:rsidRPr="004140F6">
        <w:rPr>
          <w:rFonts w:asciiTheme="minorEastAsia" w:eastAsiaTheme="minorEastAsia" w:hAnsiTheme="minorEastAsia" w:cs="宋体" w:hint="eastAsia"/>
          <w:b/>
          <w:bCs/>
          <w:kern w:val="0"/>
        </w:rPr>
        <w:t>五、采购意向公开链接</w:t>
      </w:r>
    </w:p>
    <w:p w14:paraId="5C945E21" w14:textId="77777777" w:rsidR="004140F6" w:rsidRPr="004140F6" w:rsidRDefault="004140F6" w:rsidP="004140F6">
      <w:pPr>
        <w:widowControl/>
        <w:spacing w:before="255" w:after="255" w:line="300" w:lineRule="atLeas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https://zfcg.czt.zj.gov.cn/innerUsed_noticeDetails/index.html?noticeId=8659094&amp;utm=web-government-front.2e418808.0.0.b06c0c30e09611ecb238f7ddec9278d2，https://zfcg.czt.zj.gov.cn/innerUsed_noticeDetails/index.html?noticeId=8659095&amp;utm=web-government-front.2e418808.0.0.b06c0c30e09611ecb238f7ddec9278d2，https://zfcg.czt.zj.gov.cn/innerUsed_noticeDetails/index.html?noticeId=8659095&amp;utm=web-government-front.2e418808.0.0.b06c0c30e09611ecb238f7ddec9278d2</w:t>
      </w:r>
    </w:p>
    <w:p w14:paraId="42EC09BB" w14:textId="77777777" w:rsidR="004140F6" w:rsidRPr="004140F6" w:rsidRDefault="004140F6" w:rsidP="004140F6">
      <w:pPr>
        <w:widowControl/>
        <w:spacing w:before="255" w:after="255" w:line="300" w:lineRule="atLeast"/>
        <w:rPr>
          <w:rFonts w:asciiTheme="minorEastAsia" w:eastAsiaTheme="minorEastAsia" w:hAnsiTheme="minorEastAsia" w:cs="宋体" w:hint="eastAsia"/>
          <w:kern w:val="0"/>
        </w:rPr>
      </w:pPr>
      <w:r w:rsidRPr="004140F6">
        <w:rPr>
          <w:rFonts w:asciiTheme="minorEastAsia" w:eastAsiaTheme="minorEastAsia" w:hAnsiTheme="minorEastAsia" w:cs="宋体" w:hint="eastAsia"/>
          <w:b/>
          <w:bCs/>
          <w:kern w:val="0"/>
        </w:rPr>
        <w:t>六、公告期限</w:t>
      </w:r>
    </w:p>
    <w:p w14:paraId="743E1A6E" w14:textId="77777777" w:rsidR="004140F6" w:rsidRPr="004140F6" w:rsidRDefault="004140F6" w:rsidP="004140F6">
      <w:pPr>
        <w:widowControl/>
        <w:spacing w:before="75" w:after="75"/>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自本公告发布之日起5个工作日。</w:t>
      </w:r>
    </w:p>
    <w:p w14:paraId="0D88E374" w14:textId="77777777" w:rsidR="004140F6" w:rsidRPr="004140F6" w:rsidRDefault="004140F6" w:rsidP="004140F6">
      <w:pPr>
        <w:widowControl/>
        <w:spacing w:before="255" w:after="255" w:line="300" w:lineRule="atLeast"/>
        <w:rPr>
          <w:rFonts w:asciiTheme="minorEastAsia" w:eastAsiaTheme="minorEastAsia" w:hAnsiTheme="minorEastAsia" w:cs="宋体"/>
          <w:kern w:val="0"/>
        </w:rPr>
      </w:pPr>
      <w:r w:rsidRPr="004140F6">
        <w:rPr>
          <w:rFonts w:asciiTheme="minorEastAsia" w:eastAsiaTheme="minorEastAsia" w:hAnsiTheme="minorEastAsia" w:cs="宋体" w:hint="eastAsia"/>
          <w:b/>
          <w:bCs/>
          <w:kern w:val="0"/>
        </w:rPr>
        <w:t>七、其他补充事宜</w:t>
      </w:r>
    </w:p>
    <w:p w14:paraId="578A856C" w14:textId="77777777" w:rsidR="004140F6" w:rsidRPr="004140F6" w:rsidRDefault="004140F6" w:rsidP="004140F6">
      <w:pPr>
        <w:widowControl/>
        <w:spacing w:before="75" w:after="75" w:line="36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4140F6">
        <w:rPr>
          <w:rFonts w:asciiTheme="minorEastAsia" w:eastAsiaTheme="minorEastAsia" w:hAnsiTheme="minorEastAsia" w:cs="宋体" w:hint="eastAsia"/>
          <w:kern w:val="0"/>
        </w:rPr>
        <w:t>作出</w:t>
      </w:r>
      <w:proofErr w:type="gramEnd"/>
      <w:r w:rsidRPr="004140F6">
        <w:rPr>
          <w:rFonts w:asciiTheme="minorEastAsia" w:eastAsiaTheme="minorEastAsia" w:hAnsiTheme="minorEastAsia" w:cs="宋体" w:hint="eastAsia"/>
          <w:kern w:val="0"/>
        </w:rPr>
        <w:t>答复的，可以在答复期满后十五个工作日内向同级政府采购监督管理部门投诉。质疑函范本、投诉书范本请到浙江政府采购网下载专区下载。</w:t>
      </w: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2.其他事项：潜在供应商应当按照规定方式获取采购文件（附件里的采购文件仅供阅览使用），未按照规定方式获取采购文件的，不得对采购文件提起质疑投诉。</w:t>
      </w:r>
    </w:p>
    <w:p w14:paraId="782D677C" w14:textId="77777777" w:rsidR="004140F6" w:rsidRPr="004140F6" w:rsidRDefault="004140F6" w:rsidP="004140F6">
      <w:pPr>
        <w:widowControl/>
        <w:spacing w:before="255" w:after="255" w:line="480" w:lineRule="atLeast"/>
        <w:rPr>
          <w:rFonts w:asciiTheme="minorEastAsia" w:eastAsiaTheme="minorEastAsia" w:hAnsiTheme="minorEastAsia" w:cs="宋体"/>
          <w:kern w:val="0"/>
        </w:rPr>
      </w:pPr>
      <w:r w:rsidRPr="004140F6">
        <w:rPr>
          <w:rFonts w:asciiTheme="minorEastAsia" w:eastAsiaTheme="minorEastAsia" w:hAnsiTheme="minorEastAsia" w:cs="宋体" w:hint="eastAsia"/>
          <w:b/>
          <w:bCs/>
          <w:kern w:val="0"/>
        </w:rPr>
        <w:t>八、对本次采购提出询问、质疑、投诉，请按以下方式联系</w:t>
      </w:r>
    </w:p>
    <w:p w14:paraId="00E7E56E"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1.采购人信息</w:t>
      </w:r>
    </w:p>
    <w:p w14:paraId="5B59574B"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lastRenderedPageBreak/>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名 称：舟山航海学校</w:t>
      </w:r>
    </w:p>
    <w:p w14:paraId="0D76CA24"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地 址：定海区双拥路128号</w:t>
      </w:r>
    </w:p>
    <w:p w14:paraId="2135899E"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传 真：</w:t>
      </w:r>
    </w:p>
    <w:p w14:paraId="1DED3144"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项目联系人（询问）：郑萍</w:t>
      </w:r>
    </w:p>
    <w:p w14:paraId="2F87C064"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项目联系方式（询问）：0580-8135860</w:t>
      </w:r>
    </w:p>
    <w:p w14:paraId="05EC8922"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质疑联系人：高红彬</w:t>
      </w:r>
    </w:p>
    <w:p w14:paraId="5E5597CB"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质疑联系方式：13575603899</w:t>
      </w:r>
    </w:p>
    <w:p w14:paraId="14AD3AAA"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2.采购代理机构信息</w:t>
      </w:r>
    </w:p>
    <w:p w14:paraId="54B03F28"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名 称：舟山市</w:t>
      </w:r>
      <w:proofErr w:type="gramStart"/>
      <w:r w:rsidRPr="004140F6">
        <w:rPr>
          <w:rFonts w:asciiTheme="minorEastAsia" w:eastAsiaTheme="minorEastAsia" w:hAnsiTheme="minorEastAsia" w:cs="宋体" w:hint="eastAsia"/>
          <w:kern w:val="0"/>
        </w:rPr>
        <w:t>博创建</w:t>
      </w:r>
      <w:proofErr w:type="gramEnd"/>
      <w:r w:rsidRPr="004140F6">
        <w:rPr>
          <w:rFonts w:asciiTheme="minorEastAsia" w:eastAsiaTheme="minorEastAsia" w:hAnsiTheme="minorEastAsia" w:cs="宋体" w:hint="eastAsia"/>
          <w:kern w:val="0"/>
        </w:rPr>
        <w:t>设咨询有限公司</w:t>
      </w:r>
    </w:p>
    <w:p w14:paraId="0873D29A"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地 址：舟山市定海区环城南路482号3楼</w:t>
      </w:r>
    </w:p>
    <w:p w14:paraId="5E631517"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传 真：/</w:t>
      </w:r>
    </w:p>
    <w:p w14:paraId="1A2D0792"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项目联系人（询问）：袁郡</w:t>
      </w:r>
    </w:p>
    <w:p w14:paraId="4C883B50"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项目联系方式（询问）：0580-8230553</w:t>
      </w:r>
    </w:p>
    <w:p w14:paraId="21584CA6"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质疑联系人：朱珊</w:t>
      </w:r>
    </w:p>
    <w:p w14:paraId="538134F3"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质疑联系方式：0580-8231515</w:t>
      </w:r>
    </w:p>
    <w:p w14:paraId="1ED93468"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宋体" w:hint="eastAsia"/>
          <w:kern w:val="0"/>
        </w:rPr>
        <w:br/>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3.同级政府采购监督管理部门</w:t>
      </w:r>
    </w:p>
    <w:p w14:paraId="0DBC435D"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名 称：舟山市财政局政府采购监管处</w:t>
      </w:r>
    </w:p>
    <w:p w14:paraId="0A710880"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地 址：舟山市财政局</w:t>
      </w:r>
    </w:p>
    <w:p w14:paraId="2D5FD571"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传 真：0580-2282519</w:t>
      </w:r>
    </w:p>
    <w:p w14:paraId="508C19B4"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联系人 ：</w:t>
      </w:r>
      <w:proofErr w:type="gramStart"/>
      <w:r w:rsidRPr="004140F6">
        <w:rPr>
          <w:rFonts w:asciiTheme="minorEastAsia" w:eastAsiaTheme="minorEastAsia" w:hAnsiTheme="minorEastAsia" w:cs="宋体" w:hint="eastAsia"/>
          <w:kern w:val="0"/>
        </w:rPr>
        <w:t>孙太武</w:t>
      </w:r>
      <w:proofErr w:type="gramEnd"/>
    </w:p>
    <w:p w14:paraId="29C2FD70" w14:textId="77777777" w:rsidR="004140F6" w:rsidRPr="004140F6" w:rsidRDefault="004140F6" w:rsidP="004140F6">
      <w:pPr>
        <w:widowControl/>
        <w:spacing w:before="75" w:after="75" w:line="300" w:lineRule="atLeast"/>
        <w:jc w:val="left"/>
        <w:rPr>
          <w:rFonts w:asciiTheme="minorEastAsia" w:eastAsiaTheme="minorEastAsia" w:hAnsiTheme="minorEastAsia" w:cs="宋体" w:hint="eastAsia"/>
          <w:kern w:val="0"/>
        </w:rPr>
      </w:pP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监督投诉电话：2282519</w:t>
      </w:r>
    </w:p>
    <w:p w14:paraId="38816C82" w14:textId="77777777" w:rsidR="004140F6" w:rsidRPr="004140F6" w:rsidRDefault="004140F6" w:rsidP="004140F6">
      <w:pPr>
        <w:widowControl/>
        <w:spacing w:before="75" w:after="75"/>
        <w:jc w:val="left"/>
        <w:rPr>
          <w:rFonts w:asciiTheme="minorEastAsia" w:eastAsiaTheme="minorEastAsia" w:hAnsiTheme="minorEastAsia" w:cs="宋体" w:hint="eastAsia"/>
          <w:kern w:val="0"/>
        </w:rPr>
      </w:pPr>
    </w:p>
    <w:p w14:paraId="582C8141" w14:textId="77777777" w:rsidR="004140F6" w:rsidRPr="004140F6" w:rsidRDefault="004140F6" w:rsidP="004140F6">
      <w:pPr>
        <w:widowControl/>
        <w:jc w:val="left"/>
        <w:rPr>
          <w:rFonts w:asciiTheme="minorEastAsia" w:eastAsiaTheme="minorEastAsia" w:hAnsiTheme="minorEastAsia" w:cs="宋体"/>
          <w:kern w:val="0"/>
        </w:rPr>
      </w:pPr>
      <w:r w:rsidRPr="004140F6">
        <w:rPr>
          <w:rFonts w:asciiTheme="minorEastAsia" w:eastAsiaTheme="minorEastAsia" w:hAnsiTheme="minorEastAsia" w:cs="宋体" w:hint="eastAsia"/>
          <w:kern w:val="0"/>
        </w:rPr>
        <w:t>若对项目采购电子交易系统操作有疑问，可登录政</w:t>
      </w:r>
      <w:proofErr w:type="gramStart"/>
      <w:r w:rsidRPr="004140F6">
        <w:rPr>
          <w:rFonts w:asciiTheme="minorEastAsia" w:eastAsiaTheme="minorEastAsia" w:hAnsiTheme="minorEastAsia" w:cs="宋体" w:hint="eastAsia"/>
          <w:kern w:val="0"/>
        </w:rPr>
        <w:t>采云</w:t>
      </w:r>
      <w:proofErr w:type="gramEnd"/>
      <w:r w:rsidRPr="004140F6">
        <w:rPr>
          <w:rFonts w:asciiTheme="minorEastAsia" w:eastAsiaTheme="minorEastAsia" w:hAnsiTheme="minorEastAsia" w:cs="宋体" w:hint="eastAsia"/>
          <w:kern w:val="0"/>
        </w:rPr>
        <w:t>（https://www.zcygov.cn/），点击右侧咨询小采，获取采小蜜智能服务管家帮助，或拨打政</w:t>
      </w:r>
      <w:proofErr w:type="gramStart"/>
      <w:r w:rsidRPr="004140F6">
        <w:rPr>
          <w:rFonts w:asciiTheme="minorEastAsia" w:eastAsiaTheme="minorEastAsia" w:hAnsiTheme="minorEastAsia" w:cs="宋体" w:hint="eastAsia"/>
          <w:kern w:val="0"/>
        </w:rPr>
        <w:t>采云</w:t>
      </w:r>
      <w:proofErr w:type="gramEnd"/>
      <w:r w:rsidRPr="004140F6">
        <w:rPr>
          <w:rFonts w:asciiTheme="minorEastAsia" w:eastAsiaTheme="minorEastAsia" w:hAnsiTheme="minorEastAsia" w:cs="宋体" w:hint="eastAsia"/>
          <w:kern w:val="0"/>
        </w:rPr>
        <w:t>服务热线400-881-7190获取热线服务帮助。</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r w:rsidRPr="004140F6">
        <w:rPr>
          <w:rFonts w:asciiTheme="minorEastAsia" w:eastAsiaTheme="minorEastAsia" w:hAnsiTheme="minorEastAsia" w:cs="宋体" w:hint="eastAsia"/>
          <w:kern w:val="0"/>
        </w:rPr>
        <w:t xml:space="preserve"> </w:t>
      </w:r>
      <w:r w:rsidRPr="004140F6">
        <w:rPr>
          <w:rFonts w:asciiTheme="minorEastAsia" w:eastAsiaTheme="minorEastAsia" w:hAnsiTheme="minorEastAsia" w:cs="Calibri"/>
          <w:kern w:val="0"/>
        </w:rPr>
        <w:t> </w:t>
      </w:r>
    </w:p>
    <w:p w14:paraId="3E678623" w14:textId="77777777" w:rsidR="004140F6" w:rsidRPr="004140F6" w:rsidRDefault="004140F6" w:rsidP="004140F6">
      <w:pPr>
        <w:widowControl/>
        <w:jc w:val="left"/>
        <w:rPr>
          <w:rFonts w:asciiTheme="minorEastAsia" w:eastAsiaTheme="minorEastAsia" w:hAnsiTheme="minorEastAsia" w:cs="宋体" w:hint="eastAsia"/>
          <w:kern w:val="0"/>
        </w:rPr>
      </w:pPr>
      <w:r w:rsidRPr="004140F6">
        <w:rPr>
          <w:rFonts w:asciiTheme="minorEastAsia" w:eastAsiaTheme="minorEastAsia" w:hAnsiTheme="minorEastAsia" w:cs="宋体" w:hint="eastAsia"/>
          <w:kern w:val="0"/>
        </w:rPr>
        <w:t>CA问题联系电话（人工）：</w:t>
      </w:r>
      <w:proofErr w:type="gramStart"/>
      <w:r w:rsidRPr="004140F6">
        <w:rPr>
          <w:rFonts w:asciiTheme="minorEastAsia" w:eastAsiaTheme="minorEastAsia" w:hAnsiTheme="minorEastAsia" w:cs="宋体" w:hint="eastAsia"/>
          <w:kern w:val="0"/>
        </w:rPr>
        <w:t>汇信</w:t>
      </w:r>
      <w:proofErr w:type="gramEnd"/>
      <w:r w:rsidRPr="004140F6">
        <w:rPr>
          <w:rFonts w:asciiTheme="minorEastAsia" w:eastAsiaTheme="minorEastAsia" w:hAnsiTheme="minorEastAsia" w:cs="宋体" w:hint="eastAsia"/>
          <w:kern w:val="0"/>
        </w:rPr>
        <w:t>CA 400-888-4636；天谷CA 400-087-8198。</w:t>
      </w:r>
    </w:p>
    <w:p w14:paraId="01746988" w14:textId="77777777" w:rsidR="00DC6DFB" w:rsidRPr="004140F6" w:rsidRDefault="00DC6DFB">
      <w:pPr>
        <w:widowControl/>
        <w:spacing w:before="75" w:after="75"/>
        <w:jc w:val="left"/>
      </w:pPr>
    </w:p>
    <w:p w14:paraId="6A013888" w14:textId="77777777" w:rsidR="00DC6DFB" w:rsidRPr="000E2EF8" w:rsidRDefault="00DC6DFB">
      <w:pPr>
        <w:pStyle w:val="a0"/>
      </w:pPr>
    </w:p>
    <w:p w14:paraId="4BE2A71A" w14:textId="77777777" w:rsidR="00DC6DFB" w:rsidRPr="000E2EF8" w:rsidRDefault="00DC6DFB">
      <w:pPr>
        <w:pStyle w:val="a0"/>
      </w:pPr>
    </w:p>
    <w:p w14:paraId="513172C0" w14:textId="77777777" w:rsidR="00DC6DFB" w:rsidRPr="000E2EF8" w:rsidRDefault="00DC6DFB">
      <w:pPr>
        <w:pStyle w:val="a0"/>
      </w:pPr>
    </w:p>
    <w:p w14:paraId="710C1593" w14:textId="77777777" w:rsidR="00DC6DFB" w:rsidRPr="000E2EF8" w:rsidRDefault="00DC6DFB">
      <w:pPr>
        <w:pStyle w:val="a0"/>
      </w:pPr>
    </w:p>
    <w:p w14:paraId="6CF6AC33" w14:textId="77777777" w:rsidR="00DC6DFB" w:rsidRPr="000E2EF8" w:rsidRDefault="00DC6DFB">
      <w:pPr>
        <w:widowControl/>
        <w:jc w:val="left"/>
        <w:rPr>
          <w:rFonts w:ascii="宋体" w:hAnsi="宋体" w:cs="宋体"/>
          <w:kern w:val="0"/>
        </w:rPr>
      </w:pPr>
    </w:p>
    <w:p w14:paraId="4E3917D0" w14:textId="77777777" w:rsidR="00DC6DFB" w:rsidRPr="000E2EF8" w:rsidRDefault="00D16429">
      <w:pPr>
        <w:pStyle w:val="af8"/>
        <w:spacing w:before="0" w:after="0" w:line="360" w:lineRule="auto"/>
        <w:rPr>
          <w:rFonts w:ascii="宋体" w:hAnsi="宋体" w:cs="宋体"/>
          <w:sz w:val="36"/>
          <w:szCs w:val="36"/>
        </w:rPr>
      </w:pPr>
      <w:bookmarkStart w:id="20" w:name="_Toc104823990"/>
      <w:r w:rsidRPr="000E2EF8">
        <w:rPr>
          <w:rFonts w:ascii="宋体" w:hAnsi="宋体" w:cs="宋体" w:hint="eastAsia"/>
          <w:sz w:val="36"/>
          <w:szCs w:val="36"/>
        </w:rPr>
        <w:lastRenderedPageBreak/>
        <w:t>第二章采购需求</w:t>
      </w:r>
      <w:bookmarkEnd w:id="15"/>
      <w:bookmarkEnd w:id="16"/>
      <w:bookmarkEnd w:id="17"/>
      <w:bookmarkEnd w:id="18"/>
      <w:bookmarkEnd w:id="19"/>
      <w:bookmarkEnd w:id="20"/>
    </w:p>
    <w:p w14:paraId="7F5366FE" w14:textId="77777777" w:rsidR="00DC6DFB" w:rsidRPr="000E2EF8" w:rsidRDefault="00D16429">
      <w:pPr>
        <w:rPr>
          <w:b/>
          <w:bCs/>
        </w:rPr>
      </w:pPr>
      <w:bookmarkStart w:id="21" w:name="_Toc531358974"/>
      <w:bookmarkStart w:id="22" w:name="_Toc409683143"/>
      <w:bookmarkStart w:id="23" w:name="_Toc530551819"/>
      <w:bookmarkStart w:id="24" w:name="_Toc34895522"/>
      <w:bookmarkStart w:id="25" w:name="_Toc493956031"/>
      <w:proofErr w:type="gramStart"/>
      <w:r w:rsidRPr="000E2EF8">
        <w:rPr>
          <w:rFonts w:hint="eastAsia"/>
        </w:rPr>
        <w:t>标项</w:t>
      </w:r>
      <w:proofErr w:type="gramEnd"/>
      <w:r w:rsidRPr="000E2EF8">
        <w:rPr>
          <w:rFonts w:hint="eastAsia"/>
        </w:rPr>
        <w:t>1</w:t>
      </w:r>
      <w:r w:rsidRPr="000E2EF8">
        <w:rPr>
          <w:rFonts w:hint="eastAsia"/>
        </w:rPr>
        <w:t>：</w:t>
      </w:r>
      <w:r w:rsidRPr="000E2EF8">
        <w:rPr>
          <w:rFonts w:hint="eastAsia"/>
          <w:b/>
          <w:bCs/>
        </w:rPr>
        <w:t>轮机管理</w:t>
      </w:r>
    </w:p>
    <w:p w14:paraId="3DA315B6" w14:textId="77777777" w:rsidR="00DC6DFB" w:rsidRPr="000E2EF8" w:rsidRDefault="00D16429">
      <w:pPr>
        <w:rPr>
          <w:b/>
          <w:bCs/>
        </w:rPr>
      </w:pPr>
      <w:r w:rsidRPr="000E2EF8">
        <w:rPr>
          <w:rFonts w:hint="eastAsia"/>
          <w:b/>
          <w:bCs/>
        </w:rPr>
        <w:t>一、设备清单</w:t>
      </w:r>
    </w:p>
    <w:tbl>
      <w:tblPr>
        <w:tblW w:w="9073" w:type="dxa"/>
        <w:jc w:val="center"/>
        <w:tblLayout w:type="fixed"/>
        <w:tblLook w:val="04A0" w:firstRow="1" w:lastRow="0" w:firstColumn="1" w:lastColumn="0" w:noHBand="0" w:noVBand="1"/>
      </w:tblPr>
      <w:tblGrid>
        <w:gridCol w:w="988"/>
        <w:gridCol w:w="3062"/>
        <w:gridCol w:w="903"/>
        <w:gridCol w:w="1007"/>
        <w:gridCol w:w="3113"/>
      </w:tblGrid>
      <w:tr w:rsidR="000E2EF8" w:rsidRPr="000E2EF8" w14:paraId="1736D5E7"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484AF46"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序号</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144E732"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名称</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B66500B"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数量</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0F197889"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单位</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F31DEA2"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备注</w:t>
            </w:r>
          </w:p>
        </w:tc>
      </w:tr>
      <w:tr w:rsidR="000E2EF8" w:rsidRPr="000E2EF8" w14:paraId="42DFFE38"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DB8CBB9" w14:textId="77777777" w:rsidR="00DC6DFB" w:rsidRPr="000E2EF8" w:rsidRDefault="00D16429">
            <w:pPr>
              <w:widowControl/>
              <w:jc w:val="left"/>
              <w:textAlignment w:val="center"/>
              <w:rPr>
                <w:rFonts w:ascii="宋体" w:hAnsi="宋体" w:cs="宋体"/>
                <w:b/>
                <w:bCs/>
                <w:kern w:val="0"/>
                <w:lang w:bidi="ar"/>
              </w:rPr>
            </w:pPr>
            <w:r w:rsidRPr="000E2EF8">
              <w:rPr>
                <w:rFonts w:ascii="宋体" w:hAnsi="宋体" w:cs="宋体" w:hint="eastAsia"/>
                <w:b/>
                <w:bCs/>
                <w:kern w:val="0"/>
                <w:lang w:bidi="ar"/>
              </w:rPr>
              <w:t>(</w:t>
            </w:r>
            <w:proofErr w:type="gramStart"/>
            <w:r w:rsidRPr="000E2EF8">
              <w:rPr>
                <w:rFonts w:ascii="宋体" w:hAnsi="宋体" w:cs="宋体" w:hint="eastAsia"/>
                <w:b/>
                <w:bCs/>
                <w:kern w:val="0"/>
                <w:lang w:bidi="ar"/>
              </w:rPr>
              <w:t>一</w:t>
            </w:r>
            <w:proofErr w:type="gramEnd"/>
            <w:r w:rsidRPr="000E2EF8">
              <w:rPr>
                <w:rFonts w:ascii="宋体" w:hAnsi="宋体" w:cs="宋体" w:hint="eastAsia"/>
                <w:b/>
                <w:bCs/>
                <w:kern w:val="0"/>
                <w:lang w:bidi="ar"/>
              </w:rPr>
              <w:t>)</w:t>
            </w:r>
          </w:p>
        </w:tc>
        <w:tc>
          <w:tcPr>
            <w:tcW w:w="8085"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256C32A7" w14:textId="77777777" w:rsidR="00DC6DFB" w:rsidRPr="000E2EF8" w:rsidRDefault="00D16429">
            <w:pPr>
              <w:jc w:val="left"/>
              <w:rPr>
                <w:rFonts w:ascii="宋体" w:hAnsi="宋体" w:cs="宋体"/>
                <w:b/>
                <w:bCs/>
                <w:kern w:val="0"/>
                <w:lang w:bidi="ar"/>
              </w:rPr>
            </w:pPr>
            <w:r w:rsidRPr="000E2EF8">
              <w:rPr>
                <w:rFonts w:ascii="宋体" w:hAnsi="宋体" w:cs="宋体" w:hint="eastAsia"/>
                <w:b/>
                <w:bCs/>
                <w:kern w:val="0"/>
                <w:lang w:bidi="ar"/>
              </w:rPr>
              <w:t>金工工艺实</w:t>
            </w:r>
            <w:proofErr w:type="gramStart"/>
            <w:r w:rsidRPr="000E2EF8">
              <w:rPr>
                <w:rFonts w:ascii="宋体" w:hAnsi="宋体" w:cs="宋体" w:hint="eastAsia"/>
                <w:b/>
                <w:bCs/>
                <w:kern w:val="0"/>
                <w:lang w:bidi="ar"/>
              </w:rPr>
              <w:t>训设备</w:t>
            </w:r>
            <w:proofErr w:type="gramEnd"/>
          </w:p>
        </w:tc>
      </w:tr>
      <w:tr w:rsidR="000E2EF8" w:rsidRPr="000E2EF8" w14:paraId="4F7DD956"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628841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B60F0DF"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氩弧-体焊机</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1059EE3"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4</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5FAD3850"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3564AB4" w14:textId="77777777" w:rsidR="00DC6DFB" w:rsidRPr="000E2EF8" w:rsidRDefault="00D16429">
            <w:pPr>
              <w:widowControl/>
              <w:jc w:val="center"/>
              <w:textAlignment w:val="center"/>
              <w:rPr>
                <w:sz w:val="18"/>
                <w:szCs w:val="18"/>
              </w:rPr>
            </w:pPr>
            <w:r w:rsidRPr="000E2EF8">
              <w:rPr>
                <w:rFonts w:hint="eastAsia"/>
                <w:sz w:val="18"/>
                <w:szCs w:val="18"/>
              </w:rPr>
              <w:t>竞赛项目</w:t>
            </w:r>
          </w:p>
          <w:p w14:paraId="707C959B" w14:textId="77777777" w:rsidR="00DC6DFB" w:rsidRPr="000E2EF8" w:rsidRDefault="00D16429">
            <w:pPr>
              <w:pStyle w:val="aa"/>
              <w:jc w:val="center"/>
              <w:rPr>
                <w:sz w:val="18"/>
                <w:szCs w:val="18"/>
              </w:rPr>
            </w:pPr>
            <w:r w:rsidRPr="000E2EF8">
              <w:rPr>
                <w:rFonts w:hint="eastAsia"/>
                <w:sz w:val="18"/>
                <w:szCs w:val="18"/>
              </w:rPr>
              <w:t>新增</w:t>
            </w:r>
          </w:p>
          <w:p w14:paraId="768460AE" w14:textId="77777777" w:rsidR="00DC6DFB" w:rsidRPr="000E2EF8" w:rsidRDefault="00D16429">
            <w:pPr>
              <w:pStyle w:val="aa"/>
              <w:jc w:val="center"/>
              <w:rPr>
                <w:sz w:val="18"/>
                <w:szCs w:val="18"/>
              </w:rPr>
            </w:pPr>
            <w:r w:rsidRPr="000E2EF8">
              <w:rPr>
                <w:rFonts w:hint="eastAsia"/>
                <w:sz w:val="18"/>
                <w:szCs w:val="18"/>
              </w:rPr>
              <w:t>焊接</w:t>
            </w:r>
            <w:proofErr w:type="gramStart"/>
            <w:r w:rsidRPr="000E2EF8">
              <w:rPr>
                <w:rFonts w:hint="eastAsia"/>
                <w:sz w:val="18"/>
                <w:szCs w:val="18"/>
              </w:rPr>
              <w:t>实训场</w:t>
            </w:r>
            <w:proofErr w:type="gramEnd"/>
          </w:p>
        </w:tc>
      </w:tr>
      <w:tr w:rsidR="000E2EF8" w:rsidRPr="000E2EF8" w14:paraId="48CAA37D"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A07A843"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2CEDB06"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等离子切割机</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4B52FFF"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45FF3A08"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B622111" w14:textId="77777777" w:rsidR="00DC6DFB" w:rsidRPr="000E2EF8" w:rsidRDefault="00D16429">
            <w:pPr>
              <w:widowControl/>
              <w:jc w:val="center"/>
              <w:textAlignment w:val="center"/>
              <w:rPr>
                <w:sz w:val="18"/>
                <w:szCs w:val="18"/>
              </w:rPr>
            </w:pPr>
            <w:r w:rsidRPr="000E2EF8">
              <w:rPr>
                <w:rFonts w:hint="eastAsia"/>
                <w:sz w:val="18"/>
                <w:szCs w:val="18"/>
              </w:rPr>
              <w:t>常规教学（加工板材）</w:t>
            </w:r>
          </w:p>
          <w:p w14:paraId="2E9B730D" w14:textId="77777777" w:rsidR="00DC6DFB" w:rsidRPr="000E2EF8" w:rsidRDefault="00D16429">
            <w:pPr>
              <w:pStyle w:val="aa"/>
              <w:jc w:val="center"/>
              <w:rPr>
                <w:sz w:val="18"/>
                <w:szCs w:val="18"/>
              </w:rPr>
            </w:pPr>
            <w:r w:rsidRPr="000E2EF8">
              <w:rPr>
                <w:rFonts w:hint="eastAsia"/>
                <w:sz w:val="18"/>
                <w:szCs w:val="18"/>
              </w:rPr>
              <w:t>新增</w:t>
            </w:r>
          </w:p>
          <w:p w14:paraId="1C998687" w14:textId="77777777" w:rsidR="00DC6DFB" w:rsidRPr="000E2EF8" w:rsidRDefault="00D16429">
            <w:pPr>
              <w:jc w:val="center"/>
              <w:rPr>
                <w:rFonts w:ascii="宋体" w:hAnsi="宋体" w:cs="宋体"/>
                <w:b/>
                <w:bCs/>
                <w:kern w:val="0"/>
                <w:lang w:bidi="ar"/>
              </w:rPr>
            </w:pPr>
            <w:r w:rsidRPr="000E2EF8">
              <w:rPr>
                <w:rFonts w:hint="eastAsia"/>
                <w:sz w:val="18"/>
                <w:szCs w:val="18"/>
              </w:rPr>
              <w:t>焊接</w:t>
            </w:r>
            <w:proofErr w:type="gramStart"/>
            <w:r w:rsidRPr="000E2EF8">
              <w:rPr>
                <w:rFonts w:hint="eastAsia"/>
                <w:sz w:val="18"/>
                <w:szCs w:val="18"/>
              </w:rPr>
              <w:t>实训场</w:t>
            </w:r>
            <w:proofErr w:type="gramEnd"/>
          </w:p>
        </w:tc>
      </w:tr>
      <w:tr w:rsidR="000E2EF8" w:rsidRPr="000E2EF8" w14:paraId="00547156"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0EEBFF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2471A23"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空气压缩机</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CC2550D"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4645D799"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06CED84" w14:textId="77777777" w:rsidR="00DC6DFB" w:rsidRPr="000E2EF8" w:rsidRDefault="00D16429">
            <w:pPr>
              <w:widowControl/>
              <w:jc w:val="center"/>
              <w:textAlignment w:val="center"/>
              <w:rPr>
                <w:sz w:val="18"/>
                <w:szCs w:val="18"/>
              </w:rPr>
            </w:pPr>
            <w:r w:rsidRPr="000E2EF8">
              <w:rPr>
                <w:rFonts w:hint="eastAsia"/>
                <w:sz w:val="18"/>
                <w:szCs w:val="18"/>
              </w:rPr>
              <w:t>普通空压机常规教学</w:t>
            </w:r>
          </w:p>
          <w:p w14:paraId="6DE087C3" w14:textId="77777777" w:rsidR="00DC6DFB" w:rsidRPr="000E2EF8" w:rsidRDefault="00D16429">
            <w:pPr>
              <w:pStyle w:val="aa"/>
              <w:jc w:val="center"/>
              <w:rPr>
                <w:sz w:val="18"/>
                <w:szCs w:val="18"/>
              </w:rPr>
            </w:pPr>
            <w:r w:rsidRPr="000E2EF8">
              <w:rPr>
                <w:rFonts w:hint="eastAsia"/>
                <w:sz w:val="18"/>
                <w:szCs w:val="18"/>
              </w:rPr>
              <w:t>新增</w:t>
            </w:r>
          </w:p>
          <w:p w14:paraId="59C5477D" w14:textId="77777777" w:rsidR="00DC6DFB" w:rsidRPr="000E2EF8" w:rsidRDefault="00D16429">
            <w:pPr>
              <w:jc w:val="center"/>
              <w:rPr>
                <w:rFonts w:ascii="宋体" w:hAnsi="宋体" w:cs="宋体"/>
                <w:b/>
                <w:bCs/>
                <w:kern w:val="0"/>
                <w:lang w:bidi="ar"/>
              </w:rPr>
            </w:pPr>
            <w:r w:rsidRPr="000E2EF8">
              <w:rPr>
                <w:rFonts w:hint="eastAsia"/>
                <w:sz w:val="18"/>
                <w:szCs w:val="18"/>
              </w:rPr>
              <w:t>焊接</w:t>
            </w:r>
            <w:proofErr w:type="gramStart"/>
            <w:r w:rsidRPr="000E2EF8">
              <w:rPr>
                <w:rFonts w:hint="eastAsia"/>
                <w:sz w:val="18"/>
                <w:szCs w:val="18"/>
              </w:rPr>
              <w:t>实训场</w:t>
            </w:r>
            <w:proofErr w:type="gramEnd"/>
          </w:p>
        </w:tc>
      </w:tr>
      <w:tr w:rsidR="000E2EF8" w:rsidRPr="000E2EF8" w14:paraId="0A03047D"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8CAB70"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999AE33"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台钻</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7BC9979"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69585A3F"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D8B11ED" w14:textId="77777777" w:rsidR="00DC6DFB" w:rsidRPr="000E2EF8" w:rsidRDefault="00D16429">
            <w:pPr>
              <w:widowControl/>
              <w:jc w:val="center"/>
              <w:textAlignment w:val="center"/>
              <w:rPr>
                <w:sz w:val="18"/>
                <w:szCs w:val="18"/>
              </w:rPr>
            </w:pPr>
            <w:r w:rsidRPr="000E2EF8">
              <w:rPr>
                <w:rFonts w:hint="eastAsia"/>
                <w:sz w:val="18"/>
                <w:szCs w:val="18"/>
              </w:rPr>
              <w:t>常规教学（板材加工）</w:t>
            </w:r>
          </w:p>
          <w:p w14:paraId="5B3BB8A4" w14:textId="77777777" w:rsidR="00DC6DFB" w:rsidRPr="000E2EF8" w:rsidRDefault="00D16429">
            <w:pPr>
              <w:pStyle w:val="aa"/>
              <w:jc w:val="center"/>
              <w:rPr>
                <w:sz w:val="18"/>
                <w:szCs w:val="18"/>
              </w:rPr>
            </w:pPr>
            <w:r w:rsidRPr="000E2EF8">
              <w:rPr>
                <w:rFonts w:hint="eastAsia"/>
                <w:sz w:val="18"/>
                <w:szCs w:val="18"/>
              </w:rPr>
              <w:t>新增</w:t>
            </w:r>
          </w:p>
          <w:p w14:paraId="1D275C0C" w14:textId="77777777" w:rsidR="00DC6DFB" w:rsidRPr="000E2EF8" w:rsidRDefault="00D16429">
            <w:pPr>
              <w:jc w:val="center"/>
              <w:rPr>
                <w:rFonts w:ascii="宋体" w:hAnsi="宋体" w:cs="宋体"/>
                <w:b/>
                <w:bCs/>
                <w:kern w:val="0"/>
                <w:lang w:bidi="ar"/>
              </w:rPr>
            </w:pPr>
            <w:r w:rsidRPr="000E2EF8">
              <w:rPr>
                <w:rFonts w:hint="eastAsia"/>
                <w:sz w:val="18"/>
                <w:szCs w:val="18"/>
              </w:rPr>
              <w:t>焊接</w:t>
            </w:r>
            <w:proofErr w:type="gramStart"/>
            <w:r w:rsidRPr="000E2EF8">
              <w:rPr>
                <w:rFonts w:hint="eastAsia"/>
                <w:sz w:val="18"/>
                <w:szCs w:val="18"/>
              </w:rPr>
              <w:t>实训场</w:t>
            </w:r>
            <w:proofErr w:type="gramEnd"/>
          </w:p>
        </w:tc>
      </w:tr>
      <w:tr w:rsidR="000E2EF8" w:rsidRPr="000E2EF8" w14:paraId="55F04342"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CFF7D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5</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564CBED"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二氧化碳气体保护焊</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6F0197D"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4</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740EBACE"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4216E57" w14:textId="77777777" w:rsidR="00DC6DFB" w:rsidRPr="000E2EF8" w:rsidRDefault="00D16429">
            <w:pPr>
              <w:widowControl/>
              <w:jc w:val="center"/>
              <w:textAlignment w:val="center"/>
              <w:rPr>
                <w:sz w:val="18"/>
                <w:szCs w:val="18"/>
              </w:rPr>
            </w:pPr>
            <w:r w:rsidRPr="000E2EF8">
              <w:rPr>
                <w:rFonts w:hint="eastAsia"/>
                <w:sz w:val="18"/>
                <w:szCs w:val="18"/>
              </w:rPr>
              <w:t>竞赛项目</w:t>
            </w:r>
          </w:p>
          <w:p w14:paraId="4192E309" w14:textId="77777777" w:rsidR="00DC6DFB" w:rsidRPr="000E2EF8" w:rsidRDefault="00D16429">
            <w:pPr>
              <w:pStyle w:val="aa"/>
              <w:jc w:val="center"/>
              <w:rPr>
                <w:sz w:val="18"/>
                <w:szCs w:val="18"/>
              </w:rPr>
            </w:pPr>
            <w:r w:rsidRPr="000E2EF8">
              <w:rPr>
                <w:rFonts w:hint="eastAsia"/>
                <w:sz w:val="18"/>
                <w:szCs w:val="18"/>
              </w:rPr>
              <w:t>新增</w:t>
            </w:r>
          </w:p>
          <w:p w14:paraId="3B1CAB9C" w14:textId="77777777" w:rsidR="00DC6DFB" w:rsidRPr="000E2EF8" w:rsidRDefault="00D16429">
            <w:pPr>
              <w:jc w:val="center"/>
              <w:rPr>
                <w:rFonts w:ascii="宋体" w:hAnsi="宋体" w:cs="宋体"/>
                <w:b/>
                <w:bCs/>
                <w:kern w:val="0"/>
                <w:lang w:bidi="ar"/>
              </w:rPr>
            </w:pPr>
            <w:r w:rsidRPr="000E2EF8">
              <w:rPr>
                <w:rFonts w:hint="eastAsia"/>
                <w:sz w:val="18"/>
                <w:szCs w:val="18"/>
              </w:rPr>
              <w:t>焊接</w:t>
            </w:r>
            <w:proofErr w:type="gramStart"/>
            <w:r w:rsidRPr="000E2EF8">
              <w:rPr>
                <w:rFonts w:hint="eastAsia"/>
                <w:sz w:val="18"/>
                <w:szCs w:val="18"/>
              </w:rPr>
              <w:t>实训场</w:t>
            </w:r>
            <w:proofErr w:type="gramEnd"/>
          </w:p>
        </w:tc>
      </w:tr>
      <w:tr w:rsidR="000E2EF8" w:rsidRPr="000E2EF8" w14:paraId="7D7DFDED"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D510EAB"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9ACB234"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交流手工焊焊机</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13D46EF"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10</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06D73B0F"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A016813"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73024829"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399753FE"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sz w:val="18"/>
                <w:szCs w:val="18"/>
              </w:rPr>
              <w:t>焊接</w:t>
            </w:r>
            <w:proofErr w:type="gramStart"/>
            <w:r w:rsidRPr="000E2EF8">
              <w:rPr>
                <w:rFonts w:asciiTheme="minorEastAsia" w:hAnsiTheme="minorEastAsia" w:cstheme="minorEastAsia" w:hint="eastAsia"/>
                <w:sz w:val="18"/>
                <w:szCs w:val="18"/>
              </w:rPr>
              <w:t>实训场</w:t>
            </w:r>
            <w:proofErr w:type="gramEnd"/>
          </w:p>
        </w:tc>
      </w:tr>
      <w:tr w:rsidR="000E2EF8" w:rsidRPr="000E2EF8" w14:paraId="719EC4FF"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5837850"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(二)</w:t>
            </w:r>
          </w:p>
        </w:tc>
        <w:tc>
          <w:tcPr>
            <w:tcW w:w="8085"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7FAB81C8" w14:textId="77777777" w:rsidR="00DC6DFB" w:rsidRPr="000E2EF8" w:rsidRDefault="00D16429">
            <w:pPr>
              <w:jc w:val="left"/>
              <w:rPr>
                <w:rFonts w:ascii="宋体" w:hAnsi="宋体" w:cs="宋体"/>
                <w:b/>
                <w:bCs/>
                <w:kern w:val="0"/>
                <w:lang w:bidi="ar"/>
              </w:rPr>
            </w:pPr>
            <w:r w:rsidRPr="000E2EF8">
              <w:rPr>
                <w:rFonts w:ascii="宋体" w:hAnsi="宋体" w:cs="宋体" w:hint="eastAsia"/>
                <w:b/>
                <w:bCs/>
                <w:kern w:val="0"/>
                <w:lang w:bidi="ar"/>
              </w:rPr>
              <w:t>轮机模拟器</w:t>
            </w:r>
          </w:p>
        </w:tc>
      </w:tr>
      <w:tr w:rsidR="000E2EF8" w:rsidRPr="000E2EF8" w14:paraId="54D1482E"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2F867D7"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EB49107"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rPr>
              <w:t>轮机模拟器</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2C7F01" w14:textId="77777777" w:rsidR="00DC6DFB" w:rsidRPr="000E2EF8" w:rsidRDefault="00D16429">
            <w:pPr>
              <w:jc w:val="center"/>
              <w:rPr>
                <w:rFonts w:ascii="宋体" w:hAnsi="宋体" w:cs="宋体"/>
                <w:b/>
                <w:bCs/>
                <w:kern w:val="0"/>
                <w:lang w:bidi="ar"/>
              </w:rPr>
            </w:pPr>
            <w:r w:rsidRPr="000E2EF8">
              <w:rPr>
                <w:rFonts w:ascii="宋体" w:hAnsi="宋体" w:cs="宋体" w:hint="eastAsia"/>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36110B73" w14:textId="77777777" w:rsidR="00DC6DFB" w:rsidRPr="000E2EF8" w:rsidRDefault="00D16429">
            <w:pPr>
              <w:jc w:val="center"/>
              <w:rPr>
                <w:rFonts w:ascii="宋体" w:hAnsi="宋体" w:cs="宋体"/>
                <w:b/>
                <w:bCs/>
                <w:kern w:val="0"/>
                <w:lang w:bidi="ar"/>
              </w:rPr>
            </w:pPr>
            <w:r w:rsidRPr="000E2EF8">
              <w:rPr>
                <w:rFonts w:ascii="宋体" w:hAnsi="宋体" w:cs="宋体" w:hint="eastAsia"/>
              </w:rPr>
              <w:t>套</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F11C8F"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2AE1755D"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新建</w:t>
            </w:r>
          </w:p>
          <w:p w14:paraId="26603B57"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kern w:val="0"/>
                <w:sz w:val="18"/>
                <w:szCs w:val="18"/>
                <w:lang w:bidi="ar"/>
              </w:rPr>
              <w:t>中场地108（原海图作业实训室</w:t>
            </w:r>
          </w:p>
        </w:tc>
      </w:tr>
      <w:tr w:rsidR="000E2EF8" w:rsidRPr="000E2EF8" w14:paraId="0ECBFC0D"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BCAE2CD"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(三)</w:t>
            </w:r>
          </w:p>
        </w:tc>
        <w:tc>
          <w:tcPr>
            <w:tcW w:w="8085"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316BC75D" w14:textId="77777777" w:rsidR="00DC6DFB" w:rsidRPr="000E2EF8" w:rsidRDefault="00D16429">
            <w:pPr>
              <w:jc w:val="left"/>
              <w:rPr>
                <w:rFonts w:ascii="宋体" w:hAnsi="宋体" w:cs="宋体"/>
                <w:b/>
                <w:bCs/>
                <w:kern w:val="0"/>
                <w:lang w:bidi="ar"/>
              </w:rPr>
            </w:pPr>
            <w:r w:rsidRPr="000E2EF8">
              <w:rPr>
                <w:rFonts w:ascii="宋体" w:hAnsi="宋体" w:cs="宋体" w:hint="eastAsia"/>
                <w:b/>
                <w:bCs/>
                <w:kern w:val="0"/>
                <w:lang w:bidi="ar"/>
              </w:rPr>
              <w:t>船舶柴油主机系统</w:t>
            </w:r>
          </w:p>
        </w:tc>
      </w:tr>
      <w:tr w:rsidR="000E2EF8" w:rsidRPr="000E2EF8" w14:paraId="42644F5D"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913A37"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873325C"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rPr>
              <w:t>船舶柴油主机系统</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65FE037" w14:textId="77777777" w:rsidR="00DC6DFB" w:rsidRPr="000E2EF8" w:rsidRDefault="00D16429">
            <w:pPr>
              <w:jc w:val="center"/>
              <w:rPr>
                <w:rFonts w:ascii="宋体" w:hAnsi="宋体" w:cs="宋体"/>
                <w:b/>
                <w:bCs/>
                <w:kern w:val="0"/>
                <w:lang w:bidi="ar"/>
              </w:rPr>
            </w:pPr>
            <w:r w:rsidRPr="000E2EF8">
              <w:rPr>
                <w:rFonts w:ascii="宋体" w:hAnsi="宋体" w:cs="宋体" w:hint="eastAsia"/>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3729944B" w14:textId="77777777" w:rsidR="00DC6DFB" w:rsidRPr="000E2EF8" w:rsidRDefault="00D16429">
            <w:pPr>
              <w:jc w:val="center"/>
              <w:rPr>
                <w:rFonts w:ascii="宋体" w:hAnsi="宋体" w:cs="宋体"/>
                <w:b/>
                <w:bCs/>
                <w:kern w:val="0"/>
                <w:lang w:bidi="ar"/>
              </w:rPr>
            </w:pPr>
            <w:r w:rsidRPr="000E2EF8">
              <w:rPr>
                <w:rFonts w:ascii="宋体" w:hAnsi="宋体" w:cs="宋体" w:hint="eastAsia"/>
              </w:rPr>
              <w:t>套</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12AD3D1"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730CD935" w14:textId="77777777" w:rsidR="00DC6DFB" w:rsidRPr="000E2EF8" w:rsidRDefault="00D16429">
            <w:pPr>
              <w:pStyle w:val="afff0"/>
              <w:ind w:left="0"/>
              <w:jc w:val="center"/>
              <w:rPr>
                <w:rFonts w:asciiTheme="minorEastAsia" w:eastAsiaTheme="minorEastAsia" w:hAnsiTheme="minorEastAsia" w:cstheme="minorEastAsia"/>
                <w:sz w:val="18"/>
                <w:szCs w:val="18"/>
              </w:rPr>
            </w:pPr>
            <w:bookmarkStart w:id="26" w:name="_Toc104823991"/>
            <w:r w:rsidRPr="000E2EF8">
              <w:rPr>
                <w:rFonts w:asciiTheme="minorEastAsia" w:eastAsiaTheme="minorEastAsia" w:hAnsiTheme="minorEastAsia" w:cstheme="minorEastAsia" w:hint="eastAsia"/>
                <w:sz w:val="18"/>
                <w:szCs w:val="18"/>
              </w:rPr>
              <w:t>新增</w:t>
            </w:r>
            <w:bookmarkEnd w:id="26"/>
          </w:p>
          <w:p w14:paraId="4EF5AFC1"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sz w:val="18"/>
                <w:szCs w:val="18"/>
              </w:rPr>
              <w:t>轮机综合实训中心</w:t>
            </w:r>
          </w:p>
        </w:tc>
      </w:tr>
      <w:tr w:rsidR="000E2EF8" w:rsidRPr="000E2EF8" w14:paraId="22957E6A"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D456ADE"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(四)</w:t>
            </w:r>
          </w:p>
        </w:tc>
        <w:tc>
          <w:tcPr>
            <w:tcW w:w="8085"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0B219673" w14:textId="77777777" w:rsidR="00DC6DFB" w:rsidRPr="000E2EF8" w:rsidRDefault="00D16429">
            <w:pPr>
              <w:jc w:val="left"/>
              <w:rPr>
                <w:rFonts w:ascii="宋体" w:hAnsi="宋体" w:cs="宋体"/>
                <w:b/>
                <w:bCs/>
                <w:kern w:val="0"/>
                <w:lang w:bidi="ar"/>
              </w:rPr>
            </w:pPr>
            <w:r w:rsidRPr="000E2EF8">
              <w:rPr>
                <w:rFonts w:ascii="宋体" w:hAnsi="宋体" w:cs="宋体" w:hint="eastAsia"/>
                <w:b/>
                <w:bCs/>
              </w:rPr>
              <w:t>全自动分油机系统</w:t>
            </w:r>
          </w:p>
        </w:tc>
      </w:tr>
      <w:tr w:rsidR="000E2EF8" w:rsidRPr="000E2EF8" w14:paraId="67E5E201"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C1F6AAB"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lastRenderedPageBreak/>
              <w:t>1</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C4C0ADF"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rPr>
              <w:t>全自动分油机系统</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C49E44E"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49C84F44"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rPr>
              <w:t>套</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495AFC2"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1D8466F7"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升级换代</w:t>
            </w:r>
          </w:p>
          <w:p w14:paraId="7B6EE220"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kern w:val="0"/>
                <w:sz w:val="18"/>
                <w:szCs w:val="18"/>
                <w:lang w:bidi="ar"/>
              </w:rPr>
              <w:t>轮机综合实训中心</w:t>
            </w:r>
          </w:p>
        </w:tc>
      </w:tr>
      <w:tr w:rsidR="000E2EF8" w:rsidRPr="000E2EF8" w14:paraId="2EC05E8D"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91C2E48"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(五)</w:t>
            </w:r>
          </w:p>
        </w:tc>
        <w:tc>
          <w:tcPr>
            <w:tcW w:w="8085"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49286BE7" w14:textId="77777777" w:rsidR="00DC6DFB" w:rsidRPr="000E2EF8" w:rsidRDefault="00D16429">
            <w:pPr>
              <w:jc w:val="left"/>
              <w:rPr>
                <w:rFonts w:ascii="宋体" w:hAnsi="宋体" w:cs="宋体"/>
                <w:b/>
                <w:bCs/>
                <w:kern w:val="0"/>
                <w:lang w:bidi="ar"/>
              </w:rPr>
            </w:pPr>
            <w:r w:rsidRPr="000E2EF8">
              <w:rPr>
                <w:rFonts w:ascii="宋体" w:hAnsi="宋体" w:cs="宋体" w:hint="eastAsia"/>
                <w:b/>
                <w:bCs/>
              </w:rPr>
              <w:t>海水淡化处理装置及火警探测装置</w:t>
            </w:r>
          </w:p>
        </w:tc>
      </w:tr>
      <w:tr w:rsidR="000E2EF8" w:rsidRPr="000E2EF8" w14:paraId="2EB0AF9C"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4F814B3"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C3EE9D2"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海水淡化处理装置</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49D1279"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48DAAF75"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rPr>
              <w:t>套</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889ECF4" w14:textId="77777777" w:rsidR="00DC6DFB" w:rsidRPr="000E2EF8" w:rsidRDefault="00D16429">
            <w:pPr>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2E541120"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新增</w:t>
            </w:r>
          </w:p>
          <w:p w14:paraId="6A21D336"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kern w:val="0"/>
                <w:sz w:val="18"/>
                <w:szCs w:val="18"/>
                <w:lang w:bidi="ar"/>
              </w:rPr>
              <w:t>轮机综合实训中心</w:t>
            </w:r>
          </w:p>
        </w:tc>
      </w:tr>
      <w:tr w:rsidR="000E2EF8" w:rsidRPr="000E2EF8" w14:paraId="5412CBA8"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B4DCA37"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25371F5"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火警探测装置</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6476C8A"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0D1BCE3E"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rPr>
              <w:t>套</w:t>
            </w:r>
          </w:p>
        </w:tc>
        <w:tc>
          <w:tcPr>
            <w:tcW w:w="311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EC3DE69" w14:textId="77777777" w:rsidR="00DC6DFB" w:rsidRPr="000E2EF8" w:rsidRDefault="00D16429">
            <w:pPr>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3B3863B2"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新增</w:t>
            </w:r>
          </w:p>
          <w:p w14:paraId="7D557FBF"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kern w:val="0"/>
                <w:sz w:val="18"/>
                <w:szCs w:val="18"/>
                <w:lang w:bidi="ar"/>
              </w:rPr>
              <w:t>轮机综合实训中心</w:t>
            </w:r>
          </w:p>
        </w:tc>
      </w:tr>
      <w:tr w:rsidR="000E2EF8" w:rsidRPr="000E2EF8" w14:paraId="2817E93C"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01BBCE0"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(六)</w:t>
            </w:r>
          </w:p>
        </w:tc>
        <w:tc>
          <w:tcPr>
            <w:tcW w:w="8085"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7329DD33" w14:textId="77777777" w:rsidR="00DC6DFB" w:rsidRPr="000E2EF8" w:rsidRDefault="00D16429">
            <w:pPr>
              <w:jc w:val="left"/>
              <w:rPr>
                <w:rFonts w:ascii="宋体" w:hAnsi="宋体" w:cs="宋体"/>
                <w:b/>
                <w:bCs/>
                <w:kern w:val="0"/>
                <w:lang w:bidi="ar"/>
              </w:rPr>
            </w:pPr>
            <w:r w:rsidRPr="000E2EF8">
              <w:rPr>
                <w:rFonts w:ascii="宋体" w:hAnsi="宋体" w:cs="宋体" w:hint="eastAsia"/>
                <w:b/>
                <w:bCs/>
              </w:rPr>
              <w:t>二冲程柴油机关键部件</w:t>
            </w:r>
          </w:p>
        </w:tc>
      </w:tr>
      <w:tr w:rsidR="000E2EF8" w:rsidRPr="000E2EF8" w14:paraId="35F9E029"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85B7871"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8285221"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二冲程柴油机活塞</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DE395FB"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0EFD776F" w14:textId="77777777" w:rsidR="00DC6DFB" w:rsidRPr="000E2EF8" w:rsidRDefault="00D16429">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3113" w:type="dxa"/>
            <w:vMerge w:val="restart"/>
            <w:tcBorders>
              <w:top w:val="single" w:sz="4" w:space="0" w:color="000000"/>
              <w:left w:val="single" w:sz="4" w:space="0" w:color="000000"/>
              <w:right w:val="single" w:sz="4" w:space="0" w:color="000000"/>
            </w:tcBorders>
            <w:shd w:val="clear" w:color="auto" w:fill="auto"/>
            <w:noWrap/>
            <w:vAlign w:val="center"/>
          </w:tcPr>
          <w:p w14:paraId="2CDB881C" w14:textId="77777777" w:rsidR="00DC6DFB" w:rsidRPr="000E2EF8" w:rsidRDefault="00D16429">
            <w:pPr>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三管轮项目</w:t>
            </w:r>
          </w:p>
          <w:p w14:paraId="7D016925"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新增</w:t>
            </w:r>
          </w:p>
          <w:p w14:paraId="3A2B9B84" w14:textId="77777777" w:rsidR="00DC6DFB" w:rsidRPr="000E2EF8" w:rsidRDefault="00D16429">
            <w:pPr>
              <w:jc w:val="center"/>
              <w:rPr>
                <w:rFonts w:ascii="宋体" w:hAnsi="宋体" w:cs="宋体"/>
                <w:b/>
                <w:bCs/>
                <w:kern w:val="0"/>
                <w:lang w:bidi="ar"/>
              </w:rPr>
            </w:pPr>
            <w:r w:rsidRPr="000E2EF8">
              <w:rPr>
                <w:rFonts w:asciiTheme="minorEastAsia" w:hAnsiTheme="minorEastAsia" w:cstheme="minorEastAsia" w:hint="eastAsia"/>
                <w:kern w:val="0"/>
                <w:sz w:val="18"/>
                <w:szCs w:val="18"/>
                <w:lang w:bidi="ar"/>
              </w:rPr>
              <w:t>轮机综合实训中心</w:t>
            </w:r>
          </w:p>
        </w:tc>
      </w:tr>
      <w:tr w:rsidR="000E2EF8" w:rsidRPr="000E2EF8" w14:paraId="2658D9C8"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E194A21"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B3DA789"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二冲程柴油机缸套</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750FA8D"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08A8CD84" w14:textId="77777777" w:rsidR="00DC6DFB" w:rsidRPr="000E2EF8" w:rsidRDefault="00D16429">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3113" w:type="dxa"/>
            <w:vMerge/>
            <w:tcBorders>
              <w:left w:val="single" w:sz="4" w:space="0" w:color="000000"/>
              <w:right w:val="single" w:sz="4" w:space="0" w:color="000000"/>
            </w:tcBorders>
            <w:shd w:val="clear" w:color="auto" w:fill="auto"/>
            <w:noWrap/>
            <w:vAlign w:val="center"/>
          </w:tcPr>
          <w:p w14:paraId="4EE0EFB5" w14:textId="77777777" w:rsidR="00DC6DFB" w:rsidRPr="000E2EF8" w:rsidRDefault="00DC6DFB">
            <w:pPr>
              <w:jc w:val="center"/>
              <w:rPr>
                <w:rFonts w:ascii="宋体" w:hAnsi="宋体" w:cs="宋体"/>
                <w:b/>
                <w:bCs/>
                <w:kern w:val="0"/>
                <w:lang w:bidi="ar"/>
              </w:rPr>
            </w:pPr>
          </w:p>
        </w:tc>
      </w:tr>
      <w:tr w:rsidR="000E2EF8" w:rsidRPr="000E2EF8" w14:paraId="19F97E26"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9A79E21"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3</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E6A34F9"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二冲程柴油机连杆</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B7F1E41"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56B88FBC" w14:textId="77777777" w:rsidR="00DC6DFB" w:rsidRPr="000E2EF8" w:rsidRDefault="00D16429">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3113" w:type="dxa"/>
            <w:vMerge/>
            <w:tcBorders>
              <w:left w:val="single" w:sz="4" w:space="0" w:color="000000"/>
              <w:right w:val="single" w:sz="4" w:space="0" w:color="000000"/>
            </w:tcBorders>
            <w:shd w:val="clear" w:color="auto" w:fill="auto"/>
            <w:noWrap/>
            <w:vAlign w:val="center"/>
          </w:tcPr>
          <w:p w14:paraId="016EFD56" w14:textId="77777777" w:rsidR="00DC6DFB" w:rsidRPr="000E2EF8" w:rsidRDefault="00DC6DFB">
            <w:pPr>
              <w:jc w:val="center"/>
              <w:rPr>
                <w:rFonts w:ascii="宋体" w:hAnsi="宋体" w:cs="宋体"/>
                <w:b/>
                <w:bCs/>
                <w:kern w:val="0"/>
                <w:lang w:bidi="ar"/>
              </w:rPr>
            </w:pPr>
          </w:p>
        </w:tc>
      </w:tr>
      <w:tr w:rsidR="000E2EF8" w:rsidRPr="000E2EF8" w14:paraId="7F6E960E"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3692A3C"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4</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4860824"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二冲程柴油机十字头</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4F32215"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5E6F6F6C" w14:textId="77777777" w:rsidR="00DC6DFB" w:rsidRPr="000E2EF8" w:rsidRDefault="00D16429">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3113" w:type="dxa"/>
            <w:vMerge/>
            <w:tcBorders>
              <w:left w:val="single" w:sz="4" w:space="0" w:color="000000"/>
              <w:right w:val="single" w:sz="4" w:space="0" w:color="000000"/>
            </w:tcBorders>
            <w:shd w:val="clear" w:color="auto" w:fill="auto"/>
            <w:noWrap/>
            <w:vAlign w:val="center"/>
          </w:tcPr>
          <w:p w14:paraId="74125C5F" w14:textId="77777777" w:rsidR="00DC6DFB" w:rsidRPr="000E2EF8" w:rsidRDefault="00DC6DFB">
            <w:pPr>
              <w:jc w:val="center"/>
              <w:rPr>
                <w:rFonts w:ascii="宋体" w:hAnsi="宋体" w:cs="宋体"/>
                <w:b/>
                <w:bCs/>
                <w:kern w:val="0"/>
                <w:lang w:bidi="ar"/>
              </w:rPr>
            </w:pPr>
          </w:p>
        </w:tc>
      </w:tr>
      <w:tr w:rsidR="000E2EF8" w:rsidRPr="000E2EF8" w14:paraId="6207A8D6"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07F8681"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5</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757E099"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二冲程柴油机滑块</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1503057"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4C5B3C84" w14:textId="77777777" w:rsidR="00DC6DFB" w:rsidRPr="000E2EF8" w:rsidRDefault="00D16429">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3113" w:type="dxa"/>
            <w:vMerge/>
            <w:tcBorders>
              <w:left w:val="single" w:sz="4" w:space="0" w:color="000000"/>
              <w:right w:val="single" w:sz="4" w:space="0" w:color="000000"/>
            </w:tcBorders>
            <w:shd w:val="clear" w:color="auto" w:fill="auto"/>
            <w:noWrap/>
            <w:vAlign w:val="center"/>
          </w:tcPr>
          <w:p w14:paraId="632D75A8" w14:textId="77777777" w:rsidR="00DC6DFB" w:rsidRPr="000E2EF8" w:rsidRDefault="00DC6DFB">
            <w:pPr>
              <w:jc w:val="center"/>
              <w:rPr>
                <w:rFonts w:ascii="宋体" w:hAnsi="宋体" w:cs="宋体"/>
                <w:b/>
                <w:bCs/>
                <w:kern w:val="0"/>
                <w:lang w:bidi="ar"/>
              </w:rPr>
            </w:pPr>
          </w:p>
        </w:tc>
      </w:tr>
      <w:tr w:rsidR="00DC6DFB" w:rsidRPr="000E2EF8" w14:paraId="3379C0FC" w14:textId="77777777">
        <w:trPr>
          <w:trHeight w:val="491"/>
          <w:jc w:val="center"/>
        </w:trPr>
        <w:tc>
          <w:tcPr>
            <w:tcW w:w="98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AE50EC7"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6</w:t>
            </w:r>
          </w:p>
        </w:tc>
        <w:tc>
          <w:tcPr>
            <w:tcW w:w="306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074DDDC"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拆装工具及量具</w:t>
            </w:r>
          </w:p>
        </w:tc>
        <w:tc>
          <w:tcPr>
            <w:tcW w:w="903"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E6FF42C"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007" w:type="dxa"/>
            <w:tcBorders>
              <w:top w:val="single" w:sz="4" w:space="0" w:color="000000"/>
              <w:left w:val="single" w:sz="4" w:space="0" w:color="000000"/>
              <w:bottom w:val="single" w:sz="4" w:space="0" w:color="auto"/>
              <w:right w:val="nil"/>
            </w:tcBorders>
            <w:shd w:val="clear" w:color="auto" w:fill="auto"/>
            <w:noWrap/>
            <w:vAlign w:val="center"/>
          </w:tcPr>
          <w:p w14:paraId="67F71F1D"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kern w:val="0"/>
                <w:lang w:bidi="ar"/>
              </w:rPr>
              <w:t>套</w:t>
            </w:r>
          </w:p>
        </w:tc>
        <w:tc>
          <w:tcPr>
            <w:tcW w:w="3113" w:type="dxa"/>
            <w:vMerge/>
            <w:tcBorders>
              <w:left w:val="single" w:sz="4" w:space="0" w:color="000000"/>
              <w:bottom w:val="single" w:sz="4" w:space="0" w:color="auto"/>
              <w:right w:val="single" w:sz="4" w:space="0" w:color="000000"/>
            </w:tcBorders>
            <w:shd w:val="clear" w:color="auto" w:fill="auto"/>
            <w:noWrap/>
            <w:vAlign w:val="center"/>
          </w:tcPr>
          <w:p w14:paraId="0E71814B" w14:textId="77777777" w:rsidR="00DC6DFB" w:rsidRPr="000E2EF8" w:rsidRDefault="00DC6DFB">
            <w:pPr>
              <w:jc w:val="center"/>
              <w:rPr>
                <w:rFonts w:ascii="宋体" w:hAnsi="宋体" w:cs="宋体"/>
                <w:b/>
                <w:bCs/>
                <w:kern w:val="0"/>
                <w:lang w:bidi="ar"/>
              </w:rPr>
            </w:pPr>
          </w:p>
        </w:tc>
      </w:tr>
    </w:tbl>
    <w:p w14:paraId="60ED59DD" w14:textId="77777777" w:rsidR="00DC6DFB" w:rsidRPr="000E2EF8" w:rsidRDefault="00DC6DFB">
      <w:pPr>
        <w:pStyle w:val="afff0"/>
        <w:sectPr w:rsidR="00DC6DFB" w:rsidRPr="000E2EF8">
          <w:type w:val="continuous"/>
          <w:pgSz w:w="11906" w:h="16838"/>
          <w:pgMar w:top="1440" w:right="1797" w:bottom="1440" w:left="1797" w:header="851" w:footer="992" w:gutter="0"/>
          <w:cols w:space="425"/>
          <w:docGrid w:type="lines" w:linePitch="312"/>
        </w:sectPr>
      </w:pPr>
    </w:p>
    <w:p w14:paraId="0C9D56B8" w14:textId="77777777" w:rsidR="00DC6DFB" w:rsidRPr="000E2EF8" w:rsidRDefault="00D16429">
      <w:pPr>
        <w:pStyle w:val="afff0"/>
      </w:pPr>
      <w:bookmarkStart w:id="27" w:name="_Toc104823992"/>
      <w:r w:rsidRPr="000E2EF8">
        <w:rPr>
          <w:rFonts w:hint="eastAsia"/>
        </w:rPr>
        <w:lastRenderedPageBreak/>
        <w:t>二、技术参数</w:t>
      </w:r>
      <w:bookmarkEnd w:id="27"/>
    </w:p>
    <w:tbl>
      <w:tblPr>
        <w:tblW w:w="13903" w:type="dxa"/>
        <w:jc w:val="center"/>
        <w:tblLayout w:type="fixed"/>
        <w:tblLook w:val="04A0" w:firstRow="1" w:lastRow="0" w:firstColumn="1" w:lastColumn="0" w:noHBand="0" w:noVBand="1"/>
      </w:tblPr>
      <w:tblGrid>
        <w:gridCol w:w="704"/>
        <w:gridCol w:w="1276"/>
        <w:gridCol w:w="850"/>
        <w:gridCol w:w="851"/>
        <w:gridCol w:w="10222"/>
      </w:tblGrid>
      <w:tr w:rsidR="000E2EF8" w:rsidRPr="000E2EF8" w14:paraId="257AD731"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485BF" w14:textId="77777777" w:rsidR="001242D2" w:rsidRPr="000E2EF8" w:rsidRDefault="001242D2">
            <w:pPr>
              <w:widowControl/>
              <w:jc w:val="center"/>
              <w:textAlignment w:val="center"/>
              <w:rPr>
                <w:rFonts w:ascii="宋体" w:hAnsi="宋体" w:cs="宋体"/>
                <w:b/>
                <w:bCs/>
              </w:rPr>
            </w:pPr>
            <w:r w:rsidRPr="000E2EF8">
              <w:rPr>
                <w:rFonts w:ascii="宋体" w:hAnsi="宋体" w:cs="宋体" w:hint="eastAsia"/>
                <w:b/>
                <w:bCs/>
                <w:kern w:val="0"/>
                <w:lang w:bidi="ar"/>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BAD01" w14:textId="77777777" w:rsidR="001242D2" w:rsidRPr="000E2EF8" w:rsidRDefault="001242D2">
            <w:pPr>
              <w:widowControl/>
              <w:jc w:val="center"/>
              <w:textAlignment w:val="center"/>
              <w:rPr>
                <w:rFonts w:ascii="宋体" w:hAnsi="宋体" w:cs="宋体"/>
                <w:b/>
                <w:bCs/>
              </w:rPr>
            </w:pPr>
            <w:r w:rsidRPr="000E2EF8">
              <w:rPr>
                <w:rFonts w:ascii="宋体" w:hAnsi="宋体" w:cs="宋体" w:hint="eastAsia"/>
                <w:b/>
                <w:bCs/>
                <w:kern w:val="0"/>
                <w:lang w:bidi="ar"/>
              </w:rPr>
              <w:t>名称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8D72E" w14:textId="77777777" w:rsidR="001242D2" w:rsidRPr="000E2EF8" w:rsidRDefault="001242D2">
            <w:pPr>
              <w:widowControl/>
              <w:jc w:val="center"/>
              <w:textAlignment w:val="center"/>
              <w:rPr>
                <w:rFonts w:ascii="宋体" w:hAnsi="宋体" w:cs="宋体"/>
                <w:b/>
                <w:bCs/>
              </w:rPr>
            </w:pPr>
            <w:r w:rsidRPr="000E2EF8">
              <w:rPr>
                <w:rFonts w:ascii="宋体" w:hAnsi="宋体" w:cs="宋体" w:hint="eastAsia"/>
                <w:b/>
                <w:bCs/>
                <w:kern w:val="0"/>
                <w:lang w:bidi="ar"/>
              </w:rPr>
              <w:t>数量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3D50E" w14:textId="77777777" w:rsidR="001242D2" w:rsidRPr="000E2EF8" w:rsidRDefault="001242D2">
            <w:pPr>
              <w:widowControl/>
              <w:jc w:val="center"/>
              <w:textAlignment w:val="center"/>
              <w:rPr>
                <w:rFonts w:ascii="宋体" w:hAnsi="宋体" w:cs="宋体"/>
                <w:b/>
                <w:bCs/>
              </w:rPr>
            </w:pPr>
            <w:r w:rsidRPr="000E2EF8">
              <w:rPr>
                <w:rFonts w:ascii="宋体" w:hAnsi="宋体" w:cs="宋体" w:hint="eastAsia"/>
                <w:b/>
                <w:bCs/>
                <w:kern w:val="0"/>
                <w:lang w:bidi="ar"/>
              </w:rPr>
              <w:t>单位</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14FA7" w14:textId="77777777" w:rsidR="001242D2" w:rsidRPr="000E2EF8" w:rsidRDefault="001242D2">
            <w:pPr>
              <w:widowControl/>
              <w:jc w:val="center"/>
              <w:textAlignment w:val="center"/>
              <w:rPr>
                <w:rFonts w:ascii="宋体" w:hAnsi="宋体" w:cs="宋体"/>
                <w:b/>
                <w:bCs/>
              </w:rPr>
            </w:pPr>
            <w:r w:rsidRPr="000E2EF8">
              <w:rPr>
                <w:rFonts w:ascii="宋体" w:hAnsi="宋体" w:cs="宋体" w:hint="eastAsia"/>
                <w:b/>
                <w:bCs/>
                <w:kern w:val="0"/>
                <w:lang w:bidi="ar"/>
              </w:rPr>
              <w:t>技术参数</w:t>
            </w:r>
          </w:p>
        </w:tc>
      </w:tr>
      <w:tr w:rsidR="000E2EF8" w:rsidRPr="000E2EF8" w14:paraId="72FE3A27" w14:textId="77777777" w:rsidTr="001242D2">
        <w:trPr>
          <w:trHeight w:val="567"/>
          <w:jc w:val="center"/>
        </w:trPr>
        <w:tc>
          <w:tcPr>
            <w:tcW w:w="139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16C70" w14:textId="5EBEA9EF"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b/>
                <w:bCs/>
                <w:kern w:val="0"/>
                <w:lang w:bidi="ar"/>
              </w:rPr>
              <w:t>(</w:t>
            </w:r>
            <w:proofErr w:type="gramStart"/>
            <w:r w:rsidRPr="000E2EF8">
              <w:rPr>
                <w:rFonts w:ascii="宋体" w:hAnsi="宋体" w:cs="宋体" w:hint="eastAsia"/>
                <w:b/>
                <w:bCs/>
                <w:kern w:val="0"/>
                <w:lang w:bidi="ar"/>
              </w:rPr>
              <w:t>一</w:t>
            </w:r>
            <w:proofErr w:type="gramEnd"/>
            <w:r w:rsidRPr="000E2EF8">
              <w:rPr>
                <w:rFonts w:ascii="宋体" w:hAnsi="宋体" w:cs="宋体" w:hint="eastAsia"/>
                <w:b/>
                <w:bCs/>
                <w:kern w:val="0"/>
                <w:lang w:bidi="ar"/>
              </w:rPr>
              <w:t>)金工工艺实</w:t>
            </w:r>
            <w:proofErr w:type="gramStart"/>
            <w:r w:rsidRPr="000E2EF8">
              <w:rPr>
                <w:rFonts w:ascii="宋体" w:hAnsi="宋体" w:cs="宋体" w:hint="eastAsia"/>
                <w:b/>
                <w:bCs/>
                <w:kern w:val="0"/>
                <w:lang w:bidi="ar"/>
              </w:rPr>
              <w:t>训设备</w:t>
            </w:r>
            <w:proofErr w:type="gramEnd"/>
          </w:p>
        </w:tc>
      </w:tr>
      <w:tr w:rsidR="000E2EF8" w:rsidRPr="000E2EF8" w14:paraId="295C8D5C"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9CDE6"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CC166"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氩弧-体焊机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465E2"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56472"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B3EFC" w14:textId="77777777" w:rsidR="001242D2" w:rsidRPr="000E2EF8" w:rsidRDefault="001242D2">
            <w:pPr>
              <w:rPr>
                <w:rFonts w:ascii="宋体" w:hAnsi="宋体" w:cs="宋体"/>
              </w:rPr>
            </w:pPr>
            <w:r w:rsidRPr="000E2EF8">
              <w:rPr>
                <w:rFonts w:ascii="宋体" w:hAnsi="宋体" w:cs="宋体" w:hint="eastAsia"/>
              </w:rPr>
              <w:t xml:space="preserve">输入电压：3相  380V±20%  50~60Hz </w:t>
            </w:r>
          </w:p>
          <w:p w14:paraId="4B9C0DA8" w14:textId="77777777" w:rsidR="001242D2" w:rsidRPr="000E2EF8" w:rsidRDefault="001242D2">
            <w:pPr>
              <w:rPr>
                <w:rFonts w:ascii="宋体" w:hAnsi="宋体" w:cs="宋体"/>
              </w:rPr>
            </w:pPr>
            <w:r w:rsidRPr="000E2EF8">
              <w:rPr>
                <w:rFonts w:ascii="宋体" w:hAnsi="宋体" w:cs="宋体" w:hint="eastAsia"/>
              </w:rPr>
              <w:t>额定输入功率（kw）：17</w:t>
            </w:r>
          </w:p>
          <w:p w14:paraId="3CC4C424" w14:textId="77777777" w:rsidR="001242D2" w:rsidRPr="000E2EF8" w:rsidRDefault="001242D2">
            <w:pPr>
              <w:rPr>
                <w:rFonts w:ascii="宋体" w:hAnsi="宋体" w:cs="宋体"/>
              </w:rPr>
            </w:pPr>
            <w:r w:rsidRPr="000E2EF8">
              <w:rPr>
                <w:rFonts w:ascii="宋体" w:hAnsi="宋体" w:cs="宋体" w:hint="eastAsia"/>
              </w:rPr>
              <w:t>额定空载电压（V）：76±5%</w:t>
            </w:r>
          </w:p>
          <w:p w14:paraId="63A5784F" w14:textId="77777777" w:rsidR="001242D2" w:rsidRPr="000E2EF8" w:rsidRDefault="001242D2">
            <w:pPr>
              <w:rPr>
                <w:rFonts w:ascii="宋体" w:hAnsi="宋体" w:cs="宋体"/>
              </w:rPr>
            </w:pPr>
            <w:r w:rsidRPr="000E2EF8">
              <w:rPr>
                <w:rFonts w:ascii="宋体" w:hAnsi="宋体" w:cs="宋体" w:hint="eastAsia"/>
              </w:rPr>
              <w:t>输出电流调节范围（A）：5~410</w:t>
            </w:r>
          </w:p>
          <w:p w14:paraId="5E0569BB" w14:textId="77777777" w:rsidR="001242D2" w:rsidRPr="000E2EF8" w:rsidRDefault="001242D2">
            <w:pPr>
              <w:rPr>
                <w:rFonts w:ascii="宋体" w:hAnsi="宋体" w:cs="宋体"/>
              </w:rPr>
            </w:pPr>
            <w:r w:rsidRPr="000E2EF8">
              <w:rPr>
                <w:rFonts w:ascii="宋体" w:hAnsi="宋体" w:cs="宋体" w:hint="eastAsia"/>
              </w:rPr>
              <w:t>脉冲频率（Hz）：0.1~500</w:t>
            </w:r>
          </w:p>
          <w:p w14:paraId="10B60E84" w14:textId="77777777" w:rsidR="001242D2" w:rsidRPr="000E2EF8" w:rsidRDefault="001242D2">
            <w:pPr>
              <w:rPr>
                <w:rFonts w:ascii="宋体" w:hAnsi="宋体" w:cs="宋体"/>
              </w:rPr>
            </w:pPr>
            <w:r w:rsidRPr="000E2EF8">
              <w:rPr>
                <w:rFonts w:ascii="宋体" w:hAnsi="宋体" w:cs="宋体" w:hint="eastAsia"/>
              </w:rPr>
              <w:t>推力电流范围（MMA）：1~150A/</w:t>
            </w:r>
            <w:proofErr w:type="spellStart"/>
            <w:r w:rsidRPr="000E2EF8">
              <w:rPr>
                <w:rFonts w:ascii="宋体" w:hAnsi="宋体" w:cs="宋体" w:hint="eastAsia"/>
              </w:rPr>
              <w:t>ms</w:t>
            </w:r>
            <w:proofErr w:type="spellEnd"/>
          </w:p>
          <w:p w14:paraId="3357A0CA" w14:textId="77777777" w:rsidR="001242D2" w:rsidRPr="000E2EF8" w:rsidRDefault="001242D2">
            <w:pPr>
              <w:rPr>
                <w:rFonts w:ascii="宋体" w:hAnsi="宋体" w:cs="宋体"/>
              </w:rPr>
            </w:pPr>
            <w:r w:rsidRPr="000E2EF8">
              <w:rPr>
                <w:rFonts w:ascii="宋体" w:hAnsi="宋体" w:cs="宋体" w:hint="eastAsia"/>
              </w:rPr>
              <w:t>上坡时间（s）：0.1~99.9</w:t>
            </w:r>
          </w:p>
          <w:p w14:paraId="43C0401F" w14:textId="77777777" w:rsidR="001242D2" w:rsidRPr="000E2EF8" w:rsidRDefault="001242D2">
            <w:pPr>
              <w:rPr>
                <w:rFonts w:ascii="宋体" w:hAnsi="宋体" w:cs="宋体"/>
              </w:rPr>
            </w:pPr>
            <w:r w:rsidRPr="000E2EF8">
              <w:rPr>
                <w:rFonts w:ascii="宋体" w:hAnsi="宋体" w:cs="宋体" w:hint="eastAsia"/>
              </w:rPr>
              <w:t>下坡时间（s）：0.1~99.9</w:t>
            </w:r>
          </w:p>
          <w:p w14:paraId="4168BDD4" w14:textId="77777777" w:rsidR="001242D2" w:rsidRPr="000E2EF8" w:rsidRDefault="001242D2">
            <w:pPr>
              <w:rPr>
                <w:rFonts w:ascii="宋体" w:hAnsi="宋体" w:cs="宋体"/>
              </w:rPr>
            </w:pPr>
            <w:r w:rsidRPr="000E2EF8">
              <w:rPr>
                <w:rFonts w:ascii="宋体" w:hAnsi="宋体" w:cs="宋体" w:hint="eastAsia"/>
              </w:rPr>
              <w:t>点焊时间（s）：0.01~9.99</w:t>
            </w:r>
          </w:p>
          <w:p w14:paraId="6A473C50" w14:textId="77777777" w:rsidR="001242D2" w:rsidRPr="000E2EF8" w:rsidRDefault="001242D2">
            <w:pPr>
              <w:rPr>
                <w:rFonts w:ascii="宋体" w:hAnsi="宋体" w:cs="宋体"/>
              </w:rPr>
            </w:pPr>
            <w:r w:rsidRPr="000E2EF8">
              <w:rPr>
                <w:rFonts w:ascii="宋体" w:hAnsi="宋体" w:cs="宋体" w:hint="eastAsia"/>
              </w:rPr>
              <w:t>提前送气时间（s）：0.1~13</w:t>
            </w:r>
          </w:p>
          <w:p w14:paraId="49E1C225" w14:textId="77777777" w:rsidR="001242D2" w:rsidRPr="000E2EF8" w:rsidRDefault="001242D2">
            <w:pPr>
              <w:rPr>
                <w:rFonts w:ascii="宋体" w:hAnsi="宋体" w:cs="宋体"/>
              </w:rPr>
            </w:pPr>
            <w:r w:rsidRPr="000E2EF8">
              <w:rPr>
                <w:rFonts w:ascii="宋体" w:hAnsi="宋体" w:cs="宋体" w:hint="eastAsia"/>
              </w:rPr>
              <w:t>滞后停气时间（s）：0.1~50</w:t>
            </w:r>
          </w:p>
          <w:p w14:paraId="74E1F3A8" w14:textId="77777777" w:rsidR="001242D2" w:rsidRPr="000E2EF8" w:rsidRDefault="001242D2">
            <w:pPr>
              <w:rPr>
                <w:rFonts w:ascii="宋体" w:hAnsi="宋体" w:cs="宋体"/>
              </w:rPr>
            </w:pPr>
            <w:r w:rsidRPr="000E2EF8">
              <w:rPr>
                <w:rFonts w:ascii="宋体" w:hAnsi="宋体" w:cs="宋体" w:hint="eastAsia"/>
              </w:rPr>
              <w:t>脉冲占空比范围：0.1%~99%</w:t>
            </w:r>
          </w:p>
          <w:p w14:paraId="1B4D7BA7" w14:textId="77777777" w:rsidR="001242D2" w:rsidRPr="000E2EF8" w:rsidRDefault="001242D2">
            <w:pPr>
              <w:rPr>
                <w:rFonts w:ascii="宋体" w:hAnsi="宋体" w:cs="宋体"/>
              </w:rPr>
            </w:pPr>
            <w:r w:rsidRPr="000E2EF8">
              <w:rPr>
                <w:rFonts w:ascii="宋体" w:hAnsi="宋体" w:cs="宋体" w:hint="eastAsia"/>
              </w:rPr>
              <w:t>额定负载持续率（40℃）</w:t>
            </w:r>
            <w:r w:rsidRPr="000E2EF8">
              <w:rPr>
                <w:rFonts w:ascii="宋体" w:hAnsi="宋体" w:cstheme="minorEastAsia" w:hint="eastAsia"/>
              </w:rPr>
              <w:t>≥</w:t>
            </w:r>
            <w:r w:rsidRPr="000E2EF8">
              <w:rPr>
                <w:rFonts w:ascii="宋体" w:hAnsi="宋体" w:cs="宋体" w:hint="eastAsia"/>
              </w:rPr>
              <w:t>60%</w:t>
            </w:r>
          </w:p>
          <w:p w14:paraId="068D86D2" w14:textId="77777777" w:rsidR="001242D2" w:rsidRPr="000E2EF8" w:rsidRDefault="001242D2">
            <w:pPr>
              <w:rPr>
                <w:rFonts w:ascii="宋体" w:hAnsi="宋体" w:cs="宋体"/>
              </w:rPr>
            </w:pPr>
            <w:r w:rsidRPr="000E2EF8">
              <w:rPr>
                <w:rFonts w:ascii="宋体" w:hAnsi="宋体" w:cs="宋体" w:hint="eastAsia"/>
              </w:rPr>
              <w:t>功率因数</w:t>
            </w:r>
            <w:r w:rsidRPr="000E2EF8">
              <w:rPr>
                <w:rFonts w:ascii="宋体" w:hAnsi="宋体" w:cstheme="minorEastAsia" w:hint="eastAsia"/>
              </w:rPr>
              <w:t>≥</w:t>
            </w:r>
            <w:r w:rsidRPr="000E2EF8">
              <w:rPr>
                <w:rFonts w:ascii="宋体" w:hAnsi="宋体" w:cs="宋体" w:hint="eastAsia"/>
              </w:rPr>
              <w:t>0.93</w:t>
            </w:r>
          </w:p>
          <w:p w14:paraId="7E79CEE6" w14:textId="77777777" w:rsidR="001242D2" w:rsidRPr="000E2EF8" w:rsidRDefault="001242D2">
            <w:pPr>
              <w:rPr>
                <w:rFonts w:ascii="宋体" w:hAnsi="宋体" w:cs="宋体"/>
              </w:rPr>
            </w:pPr>
            <w:r w:rsidRPr="000E2EF8">
              <w:rPr>
                <w:rFonts w:ascii="宋体" w:hAnsi="宋体" w:cs="宋体" w:hint="eastAsia"/>
              </w:rPr>
              <w:t>效率</w:t>
            </w:r>
            <w:r w:rsidRPr="000E2EF8">
              <w:rPr>
                <w:rFonts w:ascii="宋体" w:hAnsi="宋体" w:cstheme="minorEastAsia" w:hint="eastAsia"/>
              </w:rPr>
              <w:t>≥</w:t>
            </w:r>
            <w:r w:rsidRPr="000E2EF8">
              <w:rPr>
                <w:rFonts w:ascii="宋体" w:hAnsi="宋体" w:cs="宋体" w:hint="eastAsia"/>
              </w:rPr>
              <w:t>85%</w:t>
            </w:r>
          </w:p>
          <w:p w14:paraId="220338A1" w14:textId="77777777" w:rsidR="001242D2" w:rsidRPr="000E2EF8" w:rsidRDefault="001242D2">
            <w:pPr>
              <w:rPr>
                <w:rFonts w:ascii="宋体" w:hAnsi="宋体" w:cs="宋体"/>
              </w:rPr>
            </w:pPr>
            <w:r w:rsidRPr="000E2EF8">
              <w:rPr>
                <w:rFonts w:ascii="宋体" w:hAnsi="宋体" w:cs="宋体" w:hint="eastAsia"/>
              </w:rPr>
              <w:t>绝缘等级</w:t>
            </w:r>
            <w:r w:rsidRPr="000E2EF8">
              <w:rPr>
                <w:rFonts w:ascii="宋体" w:hAnsi="宋体" w:cs="宋体" w:hint="eastAsia"/>
              </w:rPr>
              <w:tab/>
              <w:t>F</w:t>
            </w:r>
          </w:p>
          <w:p w14:paraId="70A041B1" w14:textId="77777777" w:rsidR="001242D2" w:rsidRPr="000E2EF8" w:rsidRDefault="001242D2">
            <w:pPr>
              <w:rPr>
                <w:rFonts w:ascii="宋体" w:hAnsi="宋体" w:cs="宋体"/>
              </w:rPr>
            </w:pPr>
            <w:r w:rsidRPr="000E2EF8">
              <w:rPr>
                <w:rFonts w:ascii="宋体" w:hAnsi="宋体" w:cs="宋体" w:hint="eastAsia"/>
              </w:rPr>
              <w:t>外壳防护等级</w:t>
            </w:r>
            <w:r w:rsidRPr="000E2EF8">
              <w:rPr>
                <w:rFonts w:ascii="宋体" w:hAnsi="宋体" w:cs="宋体" w:hint="eastAsia"/>
              </w:rPr>
              <w:tab/>
              <w:t>IP21S</w:t>
            </w:r>
          </w:p>
          <w:p w14:paraId="4F050EE6" w14:textId="77777777" w:rsidR="001242D2" w:rsidRPr="000E2EF8" w:rsidRDefault="001242D2">
            <w:pPr>
              <w:rPr>
                <w:rFonts w:ascii="宋体" w:hAnsi="宋体" w:cs="宋体"/>
              </w:rPr>
            </w:pPr>
            <w:r w:rsidRPr="000E2EF8">
              <w:rPr>
                <w:rFonts w:ascii="宋体" w:hAnsi="宋体" w:cs="宋体" w:hint="eastAsia"/>
              </w:rPr>
              <w:t>冷却方式</w:t>
            </w:r>
            <w:r w:rsidRPr="000E2EF8">
              <w:rPr>
                <w:rFonts w:ascii="宋体" w:hAnsi="宋体" w:cs="宋体" w:hint="eastAsia"/>
              </w:rPr>
              <w:tab/>
              <w:t>风冷</w:t>
            </w:r>
          </w:p>
          <w:p w14:paraId="1019611A" w14:textId="77777777" w:rsidR="001242D2" w:rsidRPr="000E2EF8" w:rsidRDefault="001242D2">
            <w:pPr>
              <w:rPr>
                <w:rFonts w:ascii="宋体" w:hAnsi="宋体" w:cs="宋体"/>
                <w:b/>
                <w:bCs/>
                <w:kern w:val="0"/>
                <w:lang w:bidi="ar"/>
              </w:rPr>
            </w:pPr>
            <w:r w:rsidRPr="000E2EF8">
              <w:rPr>
                <w:rFonts w:ascii="宋体" w:hAnsi="宋体" w:cs="宋体" w:hint="eastAsia"/>
              </w:rPr>
              <w:t>外形尺寸（mm）：560×300×530</w:t>
            </w:r>
          </w:p>
        </w:tc>
      </w:tr>
      <w:tr w:rsidR="000E2EF8" w:rsidRPr="000E2EF8" w14:paraId="46C7DB25"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7D78A"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4B028"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等离子切割机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6E55F"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A242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91627" w14:textId="77777777" w:rsidR="001242D2" w:rsidRPr="000E2EF8" w:rsidRDefault="001242D2">
            <w:pPr>
              <w:widowControl/>
              <w:ind w:firstLineChars="200" w:firstLine="420"/>
              <w:jc w:val="left"/>
              <w:textAlignment w:val="center"/>
              <w:rPr>
                <w:rFonts w:ascii="宋体" w:hAnsi="宋体" w:cs="宋体"/>
              </w:rPr>
            </w:pPr>
            <w:r w:rsidRPr="000E2EF8">
              <w:rPr>
                <w:rFonts w:ascii="宋体" w:hAnsi="宋体" w:cs="宋体" w:hint="eastAsia"/>
              </w:rPr>
              <w:t>等离子是加热到极高温度并被高度电离的气体，它将电弧功率将转移到工件上，高热量使工件熔化并被吹掉，形成等离子弧切割的工作状态。</w:t>
            </w:r>
          </w:p>
          <w:p w14:paraId="2BE39BEE" w14:textId="77777777" w:rsidR="001242D2" w:rsidRPr="000E2EF8" w:rsidRDefault="001242D2">
            <w:pPr>
              <w:widowControl/>
              <w:ind w:firstLineChars="200" w:firstLine="420"/>
              <w:jc w:val="left"/>
              <w:textAlignment w:val="center"/>
              <w:rPr>
                <w:rFonts w:ascii="宋体" w:hAnsi="宋体" w:cs="宋体"/>
              </w:rPr>
            </w:pPr>
            <w:r w:rsidRPr="000E2EF8">
              <w:rPr>
                <w:rFonts w:ascii="宋体" w:hAnsi="宋体" w:cs="宋体" w:hint="eastAsia"/>
              </w:rPr>
              <w:lastRenderedPageBreak/>
              <w:t>压缩空气进入割</w:t>
            </w:r>
            <w:proofErr w:type="gramStart"/>
            <w:r w:rsidRPr="000E2EF8">
              <w:rPr>
                <w:rFonts w:ascii="宋体" w:hAnsi="宋体" w:cs="宋体" w:hint="eastAsia"/>
              </w:rPr>
              <w:t>炬</w:t>
            </w:r>
            <w:proofErr w:type="gramEnd"/>
            <w:r w:rsidRPr="000E2EF8">
              <w:rPr>
                <w:rFonts w:ascii="宋体" w:hAnsi="宋体" w:cs="宋体" w:hint="eastAsia"/>
              </w:rPr>
              <w:t>后由气室分配两路，形成等离子气体及辅助气体。等离子气体弧起熔化金属作用，而辅助气体则冷却割</w:t>
            </w:r>
            <w:proofErr w:type="gramStart"/>
            <w:r w:rsidRPr="000E2EF8">
              <w:rPr>
                <w:rFonts w:ascii="宋体" w:hAnsi="宋体" w:cs="宋体" w:hint="eastAsia"/>
              </w:rPr>
              <w:t>炬</w:t>
            </w:r>
            <w:proofErr w:type="gramEnd"/>
            <w:r w:rsidRPr="000E2EF8">
              <w:rPr>
                <w:rFonts w:ascii="宋体" w:hAnsi="宋体" w:cs="宋体" w:hint="eastAsia"/>
              </w:rPr>
              <w:t>的各个部件并吹掉已熔化的金属。切割电源包括主电路及控制电路两部分，电气原理：主电路包括接触器，</w:t>
            </w:r>
            <w:proofErr w:type="gramStart"/>
            <w:r w:rsidRPr="000E2EF8">
              <w:rPr>
                <w:rFonts w:ascii="宋体" w:hAnsi="宋体" w:cs="宋体" w:hint="eastAsia"/>
              </w:rPr>
              <w:t>高漏抗</w:t>
            </w:r>
            <w:proofErr w:type="gramEnd"/>
            <w:r w:rsidRPr="000E2EF8">
              <w:rPr>
                <w:rFonts w:ascii="宋体" w:hAnsi="宋体" w:cs="宋体" w:hint="eastAsia"/>
              </w:rPr>
              <w:t>的三相电源变压器，三相桥式整流器，高频引弧线圈及保护元件等组成。由</w:t>
            </w:r>
            <w:proofErr w:type="gramStart"/>
            <w:r w:rsidRPr="000E2EF8">
              <w:rPr>
                <w:rFonts w:ascii="宋体" w:hAnsi="宋体" w:cs="宋体" w:hint="eastAsia"/>
              </w:rPr>
              <w:t>高漏抗引</w:t>
            </w:r>
            <w:proofErr w:type="gramEnd"/>
            <w:r w:rsidRPr="000E2EF8">
              <w:rPr>
                <w:rFonts w:ascii="宋体" w:hAnsi="宋体" w:cs="宋体" w:hint="eastAsia"/>
              </w:rPr>
              <w:t>成陡降的电源外特性。控制电路通过割</w:t>
            </w:r>
            <w:proofErr w:type="gramStart"/>
            <w:r w:rsidRPr="000E2EF8">
              <w:rPr>
                <w:rFonts w:ascii="宋体" w:hAnsi="宋体" w:cs="宋体" w:hint="eastAsia"/>
              </w:rPr>
              <w:t>炬</w:t>
            </w:r>
            <w:proofErr w:type="gramEnd"/>
            <w:r w:rsidRPr="000E2EF8">
              <w:rPr>
                <w:rFonts w:ascii="宋体" w:hAnsi="宋体" w:cs="宋体" w:hint="eastAsia"/>
              </w:rPr>
              <w:t>上的按钮开关来完成整个切割工艺过程：预通气—主电路供电—高频引弧—切割过程—息弧—停止。</w:t>
            </w:r>
          </w:p>
          <w:p w14:paraId="55E1B10F" w14:textId="77777777" w:rsidR="001242D2" w:rsidRPr="000E2EF8" w:rsidRDefault="001242D2">
            <w:pPr>
              <w:widowControl/>
              <w:ind w:firstLineChars="200" w:firstLine="420"/>
              <w:jc w:val="left"/>
              <w:textAlignment w:val="center"/>
              <w:rPr>
                <w:rFonts w:ascii="宋体" w:hAnsi="宋体" w:cs="宋体"/>
              </w:rPr>
            </w:pPr>
            <w:r w:rsidRPr="000E2EF8">
              <w:rPr>
                <w:rFonts w:ascii="宋体" w:hAnsi="宋体" w:cs="宋体" w:hint="eastAsia"/>
              </w:rPr>
              <w:t>主电路的供电由接触器控制；气体的</w:t>
            </w:r>
            <w:proofErr w:type="gramStart"/>
            <w:r w:rsidRPr="000E2EF8">
              <w:rPr>
                <w:rFonts w:ascii="宋体" w:hAnsi="宋体" w:cs="宋体" w:hint="eastAsia"/>
              </w:rPr>
              <w:t>通短由</w:t>
            </w:r>
            <w:proofErr w:type="gramEnd"/>
            <w:r w:rsidRPr="000E2EF8">
              <w:rPr>
                <w:rFonts w:ascii="宋体" w:hAnsi="宋体" w:cs="宋体" w:hint="eastAsia"/>
              </w:rPr>
              <w:t>电磁阀控制；由控制电路控制高频振荡器引燃电弧，并在电弧建立后使高频停止工作。</w:t>
            </w:r>
          </w:p>
          <w:p w14:paraId="4E525DBF" w14:textId="77777777" w:rsidR="001242D2" w:rsidRPr="000E2EF8" w:rsidRDefault="001242D2">
            <w:pPr>
              <w:widowControl/>
              <w:ind w:firstLineChars="200" w:firstLine="420"/>
              <w:jc w:val="left"/>
              <w:textAlignment w:val="center"/>
              <w:rPr>
                <w:rFonts w:ascii="宋体" w:hAnsi="宋体" w:cs="宋体"/>
              </w:rPr>
            </w:pPr>
            <w:r w:rsidRPr="000E2EF8">
              <w:rPr>
                <w:rFonts w:ascii="宋体" w:hAnsi="宋体" w:cs="宋体" w:hint="eastAsia"/>
              </w:rPr>
              <w:t>此外，控制电路尚具备以下内部锁定功能：热控开关动作，停止工作。</w:t>
            </w:r>
          </w:p>
          <w:p w14:paraId="48E3454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输入电源：3-380VAC；</w:t>
            </w:r>
          </w:p>
          <w:p w14:paraId="51E6577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输入容量：14.5KVA；</w:t>
            </w:r>
          </w:p>
          <w:p w14:paraId="0CB553E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逆变器频率20KHz；</w:t>
            </w:r>
          </w:p>
          <w:p w14:paraId="2361AF0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空载电压：315V；</w:t>
            </w:r>
          </w:p>
          <w:p w14:paraId="7585342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高频非接触式引弧；</w:t>
            </w:r>
          </w:p>
          <w:p w14:paraId="122F93D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电流调节范围：20-100A；</w:t>
            </w:r>
          </w:p>
          <w:p w14:paraId="4648665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负载持续率：60%；</w:t>
            </w:r>
          </w:p>
          <w:p w14:paraId="628A13E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效率：85%；</w:t>
            </w:r>
          </w:p>
          <w:p w14:paraId="6629928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切割厚度：1-20mm；</w:t>
            </w:r>
          </w:p>
          <w:p w14:paraId="63E62AB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主要功能：1-20mm钢板切割。</w:t>
            </w:r>
          </w:p>
          <w:p w14:paraId="10009B4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完成下列训练内容:</w:t>
            </w:r>
          </w:p>
          <w:p w14:paraId="02509CA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实训</w:t>
            </w:r>
            <w:proofErr w:type="gramStart"/>
            <w:r w:rsidRPr="000E2EF8">
              <w:rPr>
                <w:rFonts w:ascii="宋体" w:hAnsi="宋体" w:cs="宋体" w:hint="eastAsia"/>
              </w:rPr>
              <w:t>一</w:t>
            </w:r>
            <w:proofErr w:type="gramEnd"/>
            <w:r w:rsidRPr="000E2EF8">
              <w:rPr>
                <w:rFonts w:ascii="宋体" w:hAnsi="宋体" w:cs="宋体" w:hint="eastAsia"/>
              </w:rPr>
              <w:t>，LGK-100等离子切割机的正确使用方法；</w:t>
            </w:r>
          </w:p>
          <w:p w14:paraId="69966132"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rPr>
              <w:t>实训二，用等离子</w:t>
            </w:r>
            <w:proofErr w:type="gramStart"/>
            <w:r w:rsidRPr="000E2EF8">
              <w:rPr>
                <w:rFonts w:ascii="宋体" w:hAnsi="宋体" w:cs="宋体" w:hint="eastAsia"/>
              </w:rPr>
              <w:t>切割机圆切钢板</w:t>
            </w:r>
            <w:proofErr w:type="gramEnd"/>
            <w:r w:rsidRPr="000E2EF8">
              <w:rPr>
                <w:rFonts w:ascii="宋体" w:hAnsi="宋体" w:cs="宋体" w:hint="eastAsia"/>
              </w:rPr>
              <w:t>；</w:t>
            </w:r>
          </w:p>
        </w:tc>
      </w:tr>
      <w:tr w:rsidR="000E2EF8" w:rsidRPr="000E2EF8" w14:paraId="6AEA5E16"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EED3C"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lastRenderedPageBreak/>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00BFC"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空气压缩机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89FAF"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2CDF2"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3A0CB" w14:textId="77777777" w:rsidR="001242D2" w:rsidRPr="000E2EF8" w:rsidRDefault="001242D2">
            <w:pPr>
              <w:rPr>
                <w:rFonts w:ascii="宋体" w:hAnsi="宋体" w:cstheme="minorEastAsia"/>
              </w:rPr>
            </w:pPr>
            <w:r w:rsidRPr="000E2EF8">
              <w:rPr>
                <w:rFonts w:ascii="宋体" w:hAnsi="宋体" w:cstheme="minorEastAsia" w:hint="eastAsia"/>
              </w:rPr>
              <w:t>功率：1960W</w:t>
            </w:r>
          </w:p>
          <w:p w14:paraId="0B9C6A89" w14:textId="77777777" w:rsidR="001242D2" w:rsidRPr="000E2EF8" w:rsidRDefault="001242D2">
            <w:pPr>
              <w:rPr>
                <w:rFonts w:ascii="宋体" w:hAnsi="宋体" w:cstheme="minorEastAsia"/>
              </w:rPr>
            </w:pPr>
            <w:r w:rsidRPr="000E2EF8">
              <w:rPr>
                <w:rFonts w:ascii="宋体" w:hAnsi="宋体" w:cstheme="minorEastAsia" w:hint="eastAsia"/>
              </w:rPr>
              <w:t>排气量：180L/min</w:t>
            </w:r>
          </w:p>
          <w:p w14:paraId="0AAFB4A2" w14:textId="77777777" w:rsidR="001242D2" w:rsidRPr="000E2EF8" w:rsidRDefault="001242D2">
            <w:pPr>
              <w:rPr>
                <w:rFonts w:ascii="宋体" w:hAnsi="宋体" w:cstheme="minorEastAsia"/>
              </w:rPr>
            </w:pPr>
            <w:r w:rsidRPr="000E2EF8">
              <w:rPr>
                <w:rFonts w:ascii="宋体" w:hAnsi="宋体" w:cstheme="minorEastAsia" w:hint="eastAsia"/>
              </w:rPr>
              <w:t>容积：50L</w:t>
            </w:r>
          </w:p>
          <w:p w14:paraId="11B15A6F" w14:textId="77777777" w:rsidR="001242D2" w:rsidRPr="000E2EF8" w:rsidRDefault="001242D2">
            <w:pPr>
              <w:rPr>
                <w:rFonts w:ascii="宋体" w:hAnsi="宋体" w:cstheme="minorEastAsia"/>
              </w:rPr>
            </w:pPr>
            <w:r w:rsidRPr="000E2EF8">
              <w:rPr>
                <w:rFonts w:ascii="宋体" w:hAnsi="宋体" w:cstheme="minorEastAsia" w:hint="eastAsia"/>
              </w:rPr>
              <w:t>电压：220V</w:t>
            </w:r>
          </w:p>
          <w:p w14:paraId="5BE714E9" w14:textId="77777777" w:rsidR="001242D2" w:rsidRPr="000E2EF8" w:rsidRDefault="001242D2">
            <w:pPr>
              <w:rPr>
                <w:rFonts w:ascii="宋体" w:hAnsi="宋体" w:cstheme="minorEastAsia"/>
              </w:rPr>
            </w:pPr>
            <w:r w:rsidRPr="000E2EF8">
              <w:rPr>
                <w:rFonts w:ascii="宋体" w:hAnsi="宋体" w:cstheme="minorEastAsia" w:hint="eastAsia"/>
              </w:rPr>
              <w:t>最高压力：0.8Mpa</w:t>
            </w:r>
          </w:p>
          <w:p w14:paraId="4B1A1E83" w14:textId="77777777" w:rsidR="001242D2" w:rsidRPr="000E2EF8" w:rsidRDefault="001242D2">
            <w:pPr>
              <w:widowControl/>
              <w:jc w:val="left"/>
              <w:textAlignment w:val="center"/>
              <w:rPr>
                <w:rFonts w:ascii="宋体" w:hAnsi="宋体" w:cs="宋体"/>
                <w:kern w:val="0"/>
                <w:lang w:bidi="ar"/>
              </w:rPr>
            </w:pPr>
            <w:r w:rsidRPr="000E2EF8">
              <w:rPr>
                <w:rFonts w:ascii="宋体" w:hAnsi="宋体" w:cstheme="minorEastAsia" w:hint="eastAsia"/>
              </w:rPr>
              <w:lastRenderedPageBreak/>
              <w:t>外形尺寸：78×35×61cm</w:t>
            </w:r>
          </w:p>
        </w:tc>
      </w:tr>
      <w:tr w:rsidR="000E2EF8" w:rsidRPr="000E2EF8" w14:paraId="75F74DB5"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861A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6769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台钻</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F7609"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01DB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01B1E" w14:textId="77777777" w:rsidR="001242D2" w:rsidRPr="000E2EF8" w:rsidRDefault="001242D2">
            <w:pPr>
              <w:widowControl/>
              <w:ind w:firstLineChars="200" w:firstLine="420"/>
              <w:jc w:val="left"/>
              <w:textAlignment w:val="center"/>
              <w:rPr>
                <w:rFonts w:ascii="宋体" w:hAnsi="宋体" w:cs="宋体"/>
              </w:rPr>
            </w:pPr>
            <w:r w:rsidRPr="000E2EF8">
              <w:rPr>
                <w:rFonts w:ascii="宋体" w:hAnsi="宋体" w:cs="宋体" w:hint="eastAsia"/>
              </w:rPr>
              <w:t>由电机做动力输出，通过塔式皮带轮，经过变速传递给主轴，主轴最外面的是不会旋转的只会直线运动的套筒，上面有齿条结构，和齿轮配合组成纵向进给机构，主轴装在这个套筒里面，主轴能自由在套筒里面旋转，但套筒的上下移动会带动主轴的上下移动，最里面的是一个有比较长滑移花键，主轴能在花键上自由上下移动，但要和花键一起旋转，花键的上端上固定了一个空心塔式皮带轮，钻头的动力就是这里传进去的通过花键传递给主轴。主轴安装钻夹头可以进行钻孔作业。</w:t>
            </w:r>
          </w:p>
          <w:p w14:paraId="7C2D257C" w14:textId="77777777" w:rsidR="001242D2" w:rsidRPr="000E2EF8" w:rsidRDefault="001242D2">
            <w:pPr>
              <w:widowControl/>
              <w:ind w:firstLineChars="200" w:firstLine="420"/>
              <w:jc w:val="left"/>
              <w:textAlignment w:val="center"/>
              <w:rPr>
                <w:rFonts w:ascii="宋体" w:hAnsi="宋体" w:cs="宋体"/>
              </w:rPr>
            </w:pPr>
            <w:r w:rsidRPr="000E2EF8">
              <w:rPr>
                <w:rFonts w:ascii="宋体" w:hAnsi="宋体" w:cs="宋体" w:hint="eastAsia"/>
              </w:rPr>
              <w:t>钻床配有十字铣床导板，将主轴刀头更换成铣刀头，可以进行简单的铣床作业。</w:t>
            </w:r>
          </w:p>
          <w:p w14:paraId="6B04133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最大钻孔直径：32mm</w:t>
            </w:r>
          </w:p>
          <w:p w14:paraId="1661E08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最大端铣直径：60mm</w:t>
            </w:r>
          </w:p>
          <w:p w14:paraId="43F0444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最大立</w:t>
            </w:r>
            <w:proofErr w:type="gramStart"/>
            <w:r w:rsidRPr="000E2EF8">
              <w:rPr>
                <w:rFonts w:ascii="宋体" w:hAnsi="宋体" w:cs="宋体" w:hint="eastAsia"/>
              </w:rPr>
              <w:t>铣</w:t>
            </w:r>
            <w:proofErr w:type="gramEnd"/>
            <w:r w:rsidRPr="000E2EF8">
              <w:rPr>
                <w:rFonts w:ascii="宋体" w:hAnsi="宋体" w:cs="宋体" w:hint="eastAsia"/>
              </w:rPr>
              <w:t>直径：16mm</w:t>
            </w:r>
          </w:p>
          <w:p w14:paraId="73786DC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工作台纵向行程：150mm</w:t>
            </w:r>
          </w:p>
          <w:p w14:paraId="6E191DA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工作台横向行程：280mm</w:t>
            </w:r>
          </w:p>
          <w:p w14:paraId="5494455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主轴直径：85mm</w:t>
            </w:r>
          </w:p>
          <w:p w14:paraId="5735368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主轴最大行程：100mm</w:t>
            </w:r>
          </w:p>
          <w:p w14:paraId="2F79D90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主轴中心至立柱母线距离：240mm</w:t>
            </w:r>
          </w:p>
          <w:p w14:paraId="708777F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主轴端至工作台面最大距离：370mm</w:t>
            </w:r>
          </w:p>
          <w:p w14:paraId="181164A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主轴端至底座台面最大距离：570mm</w:t>
            </w:r>
          </w:p>
          <w:p w14:paraId="6E4FC15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主轴转速范围：280—3100rpm</w:t>
            </w:r>
          </w:p>
          <w:p w14:paraId="04BA3DC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主轴转速级数：4</w:t>
            </w:r>
          </w:p>
          <w:p w14:paraId="77E0638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工作台面尺寸：550*193mm</w:t>
            </w:r>
          </w:p>
          <w:p w14:paraId="76578F1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总高：930mm</w:t>
            </w:r>
          </w:p>
          <w:p w14:paraId="1818EC7A"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rPr>
              <w:t>电机功率：1.5KW</w:t>
            </w:r>
          </w:p>
        </w:tc>
      </w:tr>
      <w:tr w:rsidR="000E2EF8" w:rsidRPr="000E2EF8" w14:paraId="7DCB156C"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D119D"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98D6D"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二氧化碳气体保护焊</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35CD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CD668"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A1FC3" w14:textId="77777777" w:rsidR="001242D2" w:rsidRPr="000E2EF8" w:rsidRDefault="001242D2">
            <w:pPr>
              <w:rPr>
                <w:rFonts w:ascii="宋体" w:hAnsi="宋体" w:cs="宋体"/>
              </w:rPr>
            </w:pPr>
            <w:r w:rsidRPr="000E2EF8">
              <w:rPr>
                <w:rFonts w:ascii="宋体" w:hAnsi="宋体" w:cs="宋体" w:hint="eastAsia"/>
              </w:rPr>
              <w:t>输入电压：3相 380V±15% 50~60Hz</w:t>
            </w:r>
          </w:p>
          <w:p w14:paraId="2AB1365C" w14:textId="77777777" w:rsidR="001242D2" w:rsidRPr="000E2EF8" w:rsidRDefault="001242D2">
            <w:pPr>
              <w:rPr>
                <w:rFonts w:ascii="宋体" w:hAnsi="宋体" w:cs="宋体"/>
              </w:rPr>
            </w:pPr>
            <w:r w:rsidRPr="000E2EF8">
              <w:rPr>
                <w:rFonts w:ascii="宋体" w:hAnsi="宋体" w:cs="宋体" w:hint="eastAsia"/>
              </w:rPr>
              <w:t>额定输入电流（A）：25.5</w:t>
            </w:r>
          </w:p>
          <w:p w14:paraId="6B7F3BF0" w14:textId="77777777" w:rsidR="001242D2" w:rsidRPr="000E2EF8" w:rsidRDefault="001242D2">
            <w:pPr>
              <w:rPr>
                <w:rFonts w:ascii="宋体" w:hAnsi="宋体" w:cs="宋体"/>
              </w:rPr>
            </w:pPr>
            <w:r w:rsidRPr="000E2EF8">
              <w:rPr>
                <w:rFonts w:ascii="宋体" w:hAnsi="宋体" w:cs="宋体" w:hint="eastAsia"/>
              </w:rPr>
              <w:t>额定输入功率（kw）：16.8</w:t>
            </w:r>
          </w:p>
          <w:p w14:paraId="0B2B6233" w14:textId="77777777" w:rsidR="001242D2" w:rsidRPr="000E2EF8" w:rsidRDefault="001242D2">
            <w:pPr>
              <w:rPr>
                <w:rFonts w:ascii="宋体" w:hAnsi="宋体" w:cs="宋体"/>
              </w:rPr>
            </w:pPr>
            <w:r w:rsidRPr="000E2EF8">
              <w:rPr>
                <w:rFonts w:ascii="宋体" w:hAnsi="宋体" w:cs="宋体" w:hint="eastAsia"/>
              </w:rPr>
              <w:lastRenderedPageBreak/>
              <w:t>电压调节范围（V）：15~40</w:t>
            </w:r>
          </w:p>
          <w:p w14:paraId="1A62E352" w14:textId="77777777" w:rsidR="001242D2" w:rsidRPr="000E2EF8" w:rsidRDefault="001242D2">
            <w:pPr>
              <w:rPr>
                <w:rFonts w:ascii="宋体" w:hAnsi="宋体" w:cs="宋体"/>
              </w:rPr>
            </w:pPr>
            <w:r w:rsidRPr="000E2EF8">
              <w:rPr>
                <w:rFonts w:ascii="宋体" w:hAnsi="宋体" w:cs="宋体" w:hint="eastAsia"/>
              </w:rPr>
              <w:t>空载电压 （V）：62</w:t>
            </w:r>
          </w:p>
          <w:p w14:paraId="5EB77B62" w14:textId="77777777" w:rsidR="001242D2" w:rsidRPr="000E2EF8" w:rsidRDefault="001242D2">
            <w:pPr>
              <w:rPr>
                <w:rFonts w:ascii="宋体" w:hAnsi="宋体" w:cs="宋体"/>
              </w:rPr>
            </w:pPr>
            <w:r w:rsidRPr="000E2EF8">
              <w:rPr>
                <w:rFonts w:ascii="宋体" w:hAnsi="宋体" w:cs="宋体" w:hint="eastAsia"/>
              </w:rPr>
              <w:t>输出电流范围（A）：30~350</w:t>
            </w:r>
          </w:p>
          <w:p w14:paraId="40053A17" w14:textId="77777777" w:rsidR="001242D2" w:rsidRPr="000E2EF8" w:rsidRDefault="001242D2">
            <w:pPr>
              <w:rPr>
                <w:rFonts w:ascii="宋体" w:hAnsi="宋体" w:cs="宋体"/>
              </w:rPr>
            </w:pPr>
            <w:proofErr w:type="gramStart"/>
            <w:r w:rsidRPr="000E2EF8">
              <w:rPr>
                <w:rFonts w:ascii="宋体" w:hAnsi="宋体" w:cs="宋体" w:hint="eastAsia"/>
              </w:rPr>
              <w:t>送丝速度</w:t>
            </w:r>
            <w:proofErr w:type="gramEnd"/>
            <w:r w:rsidRPr="000E2EF8">
              <w:rPr>
                <w:rFonts w:ascii="宋体" w:hAnsi="宋体" w:cs="宋体" w:hint="eastAsia"/>
              </w:rPr>
              <w:t>范围（m/min）：2~25</w:t>
            </w:r>
          </w:p>
          <w:p w14:paraId="239255E1" w14:textId="77777777" w:rsidR="001242D2" w:rsidRPr="000E2EF8" w:rsidRDefault="001242D2">
            <w:pPr>
              <w:rPr>
                <w:rFonts w:ascii="宋体" w:hAnsi="宋体" w:cs="宋体"/>
              </w:rPr>
            </w:pPr>
            <w:r w:rsidRPr="000E2EF8">
              <w:rPr>
                <w:rFonts w:ascii="宋体" w:hAnsi="宋体" w:cs="宋体" w:hint="eastAsia"/>
              </w:rPr>
              <w:t>适用焊丝直径：Ф0.8/Ф1.0/Ф1.2(碳钢)</w:t>
            </w:r>
          </w:p>
          <w:p w14:paraId="3FF56431" w14:textId="77777777" w:rsidR="001242D2" w:rsidRPr="000E2EF8" w:rsidRDefault="001242D2">
            <w:pPr>
              <w:rPr>
                <w:rFonts w:ascii="宋体" w:hAnsi="宋体" w:cs="宋体"/>
              </w:rPr>
            </w:pPr>
            <w:r w:rsidRPr="000E2EF8">
              <w:rPr>
                <w:rFonts w:ascii="宋体" w:hAnsi="宋体" w:cs="宋体" w:hint="eastAsia"/>
              </w:rPr>
              <w:t>适用焊丝规格：实芯/药芯</w:t>
            </w:r>
          </w:p>
          <w:p w14:paraId="44118245" w14:textId="77777777" w:rsidR="001242D2" w:rsidRPr="000E2EF8" w:rsidRDefault="001242D2">
            <w:pPr>
              <w:rPr>
                <w:rFonts w:ascii="宋体" w:hAnsi="宋体" w:cs="宋体"/>
              </w:rPr>
            </w:pPr>
            <w:r w:rsidRPr="000E2EF8">
              <w:rPr>
                <w:rFonts w:ascii="宋体" w:hAnsi="宋体" w:cs="宋体" w:hint="eastAsia"/>
              </w:rPr>
              <w:t>额定负载持续率（40℃）</w:t>
            </w:r>
            <w:r w:rsidRPr="000E2EF8">
              <w:rPr>
                <w:rFonts w:ascii="宋体" w:hAnsi="宋体" w:cstheme="minorEastAsia" w:hint="eastAsia"/>
              </w:rPr>
              <w:t>≥</w:t>
            </w:r>
            <w:r w:rsidRPr="000E2EF8">
              <w:rPr>
                <w:rFonts w:ascii="宋体" w:hAnsi="宋体" w:cs="宋体" w:hint="eastAsia"/>
              </w:rPr>
              <w:t>60%</w:t>
            </w:r>
          </w:p>
          <w:p w14:paraId="6EBF5C11" w14:textId="77777777" w:rsidR="001242D2" w:rsidRPr="000E2EF8" w:rsidRDefault="001242D2">
            <w:pPr>
              <w:rPr>
                <w:rFonts w:ascii="宋体" w:hAnsi="宋体" w:cs="宋体"/>
              </w:rPr>
            </w:pPr>
            <w:r w:rsidRPr="000E2EF8">
              <w:rPr>
                <w:rFonts w:ascii="宋体" w:hAnsi="宋体" w:cs="宋体" w:hint="eastAsia"/>
              </w:rPr>
              <w:t>效率</w:t>
            </w:r>
            <w:r w:rsidRPr="000E2EF8">
              <w:rPr>
                <w:rFonts w:ascii="宋体" w:hAnsi="宋体" w:cstheme="minorEastAsia" w:hint="eastAsia"/>
              </w:rPr>
              <w:t>≥</w:t>
            </w:r>
            <w:r w:rsidRPr="000E2EF8">
              <w:rPr>
                <w:rFonts w:ascii="宋体" w:hAnsi="宋体" w:cs="宋体" w:hint="eastAsia"/>
              </w:rPr>
              <w:t>85%</w:t>
            </w:r>
          </w:p>
          <w:p w14:paraId="3E3BF18F" w14:textId="77777777" w:rsidR="001242D2" w:rsidRPr="000E2EF8" w:rsidRDefault="001242D2">
            <w:pPr>
              <w:rPr>
                <w:rFonts w:ascii="宋体" w:hAnsi="宋体" w:cs="宋体"/>
              </w:rPr>
            </w:pPr>
            <w:r w:rsidRPr="000E2EF8">
              <w:rPr>
                <w:rFonts w:ascii="宋体" w:hAnsi="宋体" w:cs="宋体" w:hint="eastAsia"/>
              </w:rPr>
              <w:t>功率因数</w:t>
            </w:r>
            <w:r w:rsidRPr="000E2EF8">
              <w:rPr>
                <w:rFonts w:ascii="宋体" w:hAnsi="宋体" w:cstheme="minorEastAsia" w:hint="eastAsia"/>
              </w:rPr>
              <w:t>≥</w:t>
            </w:r>
            <w:r w:rsidRPr="000E2EF8">
              <w:rPr>
                <w:rFonts w:ascii="宋体" w:hAnsi="宋体" w:cs="宋体" w:hint="eastAsia"/>
              </w:rPr>
              <w:t>0.93</w:t>
            </w:r>
          </w:p>
          <w:p w14:paraId="1CAEDEAE" w14:textId="77777777" w:rsidR="001242D2" w:rsidRPr="000E2EF8" w:rsidRDefault="001242D2">
            <w:pPr>
              <w:rPr>
                <w:rFonts w:ascii="宋体" w:hAnsi="宋体" w:cs="宋体"/>
              </w:rPr>
            </w:pPr>
            <w:r w:rsidRPr="000E2EF8">
              <w:rPr>
                <w:rFonts w:ascii="宋体" w:hAnsi="宋体" w:cs="宋体" w:hint="eastAsia"/>
              </w:rPr>
              <w:t>绝缘等级</w:t>
            </w:r>
            <w:r w:rsidRPr="000E2EF8">
              <w:rPr>
                <w:rFonts w:ascii="宋体" w:hAnsi="宋体" w:cs="宋体" w:hint="eastAsia"/>
              </w:rPr>
              <w:tab/>
              <w:t>F</w:t>
            </w:r>
          </w:p>
          <w:p w14:paraId="7BA189FB" w14:textId="77777777" w:rsidR="001242D2" w:rsidRPr="000E2EF8" w:rsidRDefault="001242D2">
            <w:pPr>
              <w:rPr>
                <w:rFonts w:ascii="宋体" w:hAnsi="宋体" w:cs="宋体"/>
              </w:rPr>
            </w:pPr>
            <w:r w:rsidRPr="000E2EF8">
              <w:rPr>
                <w:rFonts w:ascii="宋体" w:hAnsi="宋体" w:cs="宋体" w:hint="eastAsia"/>
              </w:rPr>
              <w:t>外壳防护等级：IP23</w:t>
            </w:r>
          </w:p>
          <w:p w14:paraId="7F375B0A" w14:textId="77777777" w:rsidR="001242D2" w:rsidRPr="000E2EF8" w:rsidRDefault="001242D2">
            <w:pPr>
              <w:rPr>
                <w:rFonts w:ascii="宋体" w:hAnsi="宋体" w:cs="宋体"/>
              </w:rPr>
            </w:pPr>
            <w:r w:rsidRPr="000E2EF8">
              <w:rPr>
                <w:rFonts w:ascii="宋体" w:hAnsi="宋体" w:cs="宋体" w:hint="eastAsia"/>
              </w:rPr>
              <w:t>冷却方式：风冷</w:t>
            </w:r>
          </w:p>
          <w:p w14:paraId="09AC8E64" w14:textId="77777777" w:rsidR="001242D2" w:rsidRPr="000E2EF8" w:rsidRDefault="001242D2">
            <w:pPr>
              <w:rPr>
                <w:rFonts w:ascii="宋体" w:hAnsi="宋体" w:cs="宋体"/>
                <w:b/>
                <w:bCs/>
                <w:kern w:val="0"/>
                <w:lang w:bidi="ar"/>
              </w:rPr>
            </w:pPr>
            <w:r w:rsidRPr="000E2EF8">
              <w:rPr>
                <w:rFonts w:ascii="宋体" w:hAnsi="宋体" w:cs="宋体" w:hint="eastAsia"/>
              </w:rPr>
              <w:t>电源外形尺寸（mm）：560×300×530</w:t>
            </w:r>
          </w:p>
        </w:tc>
      </w:tr>
      <w:tr w:rsidR="000E2EF8" w:rsidRPr="000E2EF8" w14:paraId="217B8CFC"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1BE7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44979"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交流手工焊焊机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37EFF"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BE6E2"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台</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55BA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工作形式：弧焊</w:t>
            </w:r>
          </w:p>
          <w:p w14:paraId="714A9AB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电流：交流</w:t>
            </w:r>
          </w:p>
          <w:p w14:paraId="561E586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样式：手持式</w:t>
            </w:r>
          </w:p>
          <w:p w14:paraId="6531BC2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驱动形式：手动</w:t>
            </w:r>
          </w:p>
          <w:p w14:paraId="400D385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保护气体类型：交流弧焊机</w:t>
            </w:r>
          </w:p>
          <w:p w14:paraId="5636E5E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负载持续率：60%</w:t>
            </w:r>
          </w:p>
          <w:p w14:paraId="131DA9C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工作电压：380V</w:t>
            </w:r>
          </w:p>
          <w:p w14:paraId="7407043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焊接方式：拉弧式</w:t>
            </w:r>
          </w:p>
          <w:p w14:paraId="4C3AAD4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电源类型：交流/工频</w:t>
            </w:r>
          </w:p>
          <w:p w14:paraId="0215F58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是否数控：</w:t>
            </w:r>
            <w:proofErr w:type="gramStart"/>
            <w:r w:rsidRPr="000E2EF8">
              <w:rPr>
                <w:rFonts w:ascii="宋体" w:hAnsi="宋体" w:cs="宋体" w:hint="eastAsia"/>
              </w:rPr>
              <w:t>否</w:t>
            </w:r>
            <w:proofErr w:type="gramEnd"/>
          </w:p>
          <w:p w14:paraId="1F78FE22"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rPr>
              <w:t>频段：中频</w:t>
            </w:r>
          </w:p>
        </w:tc>
      </w:tr>
      <w:tr w:rsidR="000E2EF8" w:rsidRPr="000E2EF8" w14:paraId="70864689" w14:textId="77777777" w:rsidTr="00C9747F">
        <w:trPr>
          <w:trHeight w:val="567"/>
          <w:jc w:val="center"/>
        </w:trPr>
        <w:tc>
          <w:tcPr>
            <w:tcW w:w="139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A5955" w14:textId="6B0D655F"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b/>
                <w:bCs/>
                <w:kern w:val="0"/>
                <w:lang w:bidi="ar"/>
              </w:rPr>
              <w:t>(二)轮机模拟器</w:t>
            </w:r>
          </w:p>
        </w:tc>
      </w:tr>
      <w:tr w:rsidR="001242D2" w:rsidRPr="000E2EF8" w14:paraId="075CC83C"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CEE07"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470EA"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rPr>
              <w:t>轮机模拟器</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C89D6" w14:textId="77777777" w:rsidR="001242D2" w:rsidRPr="000E2EF8" w:rsidRDefault="001242D2">
            <w:pPr>
              <w:jc w:val="center"/>
              <w:rPr>
                <w:rFonts w:ascii="宋体" w:hAnsi="宋体" w:cs="宋体"/>
                <w:b/>
                <w:bCs/>
                <w:kern w:val="0"/>
                <w:lang w:bidi="ar"/>
              </w:rPr>
            </w:pPr>
            <w:r w:rsidRPr="000E2EF8">
              <w:rPr>
                <w:rFonts w:ascii="宋体" w:hAnsi="宋体" w:cs="宋体" w:hint="eastAsi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0C5DD" w14:textId="77777777" w:rsidR="001242D2" w:rsidRPr="000E2EF8" w:rsidRDefault="001242D2">
            <w:pPr>
              <w:jc w:val="center"/>
              <w:rPr>
                <w:rFonts w:ascii="宋体" w:hAnsi="宋体" w:cs="宋体"/>
                <w:b/>
                <w:bCs/>
                <w:kern w:val="0"/>
                <w:lang w:bidi="ar"/>
              </w:rPr>
            </w:pPr>
            <w:r w:rsidRPr="000E2EF8">
              <w:rPr>
                <w:rFonts w:ascii="宋体" w:hAnsi="宋体" w:cs="宋体" w:hint="eastAsia"/>
              </w:rPr>
              <w:t>套</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3711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此设备满足海船船员培训考试要求</w:t>
            </w:r>
          </w:p>
          <w:p w14:paraId="3FC5ABD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1、半实物仿真系统硬件设备</w:t>
            </w:r>
          </w:p>
          <w:p w14:paraId="1D5D271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主要模拟硬件设备：大型动态模拟屏、主机模型含主机机旁控制台、集控台、驾控台、船舶电站、机舱辅助系统控制箱、教练员系统、数据采集和网络系统、声光模拟设备、延伸报警系统。</w:t>
            </w:r>
          </w:p>
          <w:p w14:paraId="19B1D07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(1)大型动态模拟屏</w:t>
            </w:r>
          </w:p>
          <w:p w14:paraId="559610C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规格：至少长14米×宽0.6米×高2.2米。</w:t>
            </w:r>
          </w:p>
          <w:p w14:paraId="790FB0E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图案选用至少25mmX25mm阻燃材料雕刻而成，通过钢架龙骨组合成系统模拟屏。模拟</w:t>
            </w:r>
            <w:proofErr w:type="gramStart"/>
            <w:r w:rsidRPr="000E2EF8">
              <w:rPr>
                <w:rFonts w:ascii="宋体" w:hAnsi="宋体" w:cs="宋体" w:hint="eastAsia"/>
              </w:rPr>
              <w:t>屏至少</w:t>
            </w:r>
            <w:proofErr w:type="gramEnd"/>
            <w:r w:rsidRPr="000E2EF8">
              <w:rPr>
                <w:rFonts w:ascii="宋体" w:hAnsi="宋体" w:cs="宋体" w:hint="eastAsia"/>
              </w:rPr>
              <w:t>应覆盖涵盖全船主要设备及系统，系统图解屏中含主机和辅机的燃油和滑油的驳运、净化、供给系统、燃油泄放系统、滑油泄放系统、低硫和高硫油系统；压缩空气系统、锅炉油、水、汽和排污系统；焚烧炉、废气锅炉、舵机；舱底水系统、海水淡化系统、日用淡水系统、日用海水系统、海水冷却系统；高温淡水冷却与预热系统、 中央冷却系统、低温淡水、高温淡水系统、中央冷却器、冷却水温度PID调节；压载水、消防水系统、舱底水系统、生活污水处理系统；</w:t>
            </w:r>
            <w:proofErr w:type="gramStart"/>
            <w:r w:rsidRPr="000E2EF8">
              <w:rPr>
                <w:rFonts w:ascii="宋体" w:hAnsi="宋体" w:cs="宋体" w:hint="eastAsia"/>
              </w:rPr>
              <w:t>日用与</w:t>
            </w:r>
            <w:proofErr w:type="gramEnd"/>
            <w:r w:rsidRPr="000E2EF8">
              <w:rPr>
                <w:rFonts w:ascii="宋体" w:hAnsi="宋体" w:cs="宋体" w:hint="eastAsia"/>
              </w:rPr>
              <w:t>控制空气系统、速闭空气系统；机舱通风系统；燃油锅炉油、水、汽和排污系统；发电柴油机及其辅助系统；舵机液压系统；艉轴润滑系统、空调冷藏系统；防海生物污染系统、强制电流阴极保护系统等。可以各种实现紧急情景模式下的应急操作如机舱进水应急操作；</w:t>
            </w:r>
          </w:p>
          <w:p w14:paraId="6A02C11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(2)主机模型和机旁控制台</w:t>
            </w:r>
          </w:p>
          <w:p w14:paraId="06B5B51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规格：主机模型含螺旋桨至少长6米x宽1.5米x高2.0米。</w:t>
            </w:r>
          </w:p>
          <w:p w14:paraId="03F02BB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规格：机旁控制</w:t>
            </w:r>
            <w:proofErr w:type="gramStart"/>
            <w:r w:rsidRPr="000E2EF8">
              <w:rPr>
                <w:rFonts w:ascii="宋体" w:hAnsi="宋体" w:cs="宋体" w:hint="eastAsia"/>
              </w:rPr>
              <w:t>台至少</w:t>
            </w:r>
            <w:proofErr w:type="gramEnd"/>
            <w:r w:rsidRPr="000E2EF8">
              <w:rPr>
                <w:rFonts w:ascii="宋体" w:hAnsi="宋体" w:cs="宋体" w:hint="eastAsia"/>
              </w:rPr>
              <w:t>长0.5米x宽0.5米x高1.4米。</w:t>
            </w:r>
          </w:p>
          <w:p w14:paraId="2FCAADF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实船柴油机10：1小比例(或其它适合的比例)主机物理模型和机旁控制台；轮机模拟器配置有模拟主机和机旁操作台，能模拟主机的盘车、冲车、备车和机</w:t>
            </w:r>
            <w:proofErr w:type="gramStart"/>
            <w:r w:rsidRPr="000E2EF8">
              <w:rPr>
                <w:rFonts w:ascii="宋体" w:hAnsi="宋体" w:cs="宋体" w:hint="eastAsia"/>
              </w:rPr>
              <w:t>旁起停</w:t>
            </w:r>
            <w:proofErr w:type="gramEnd"/>
            <w:r w:rsidRPr="000E2EF8">
              <w:rPr>
                <w:rFonts w:ascii="宋体" w:hAnsi="宋体" w:cs="宋体" w:hint="eastAsia"/>
              </w:rPr>
              <w:t>主机等。本地控制台(含车钟与控制面板)1屏。主机模型配有变频调速电机驱动螺旋桨，变频电机转速受到主机遥控系统控制，可以进行起动、调速、停车等操作。模拟器可与主机模型联动。</w:t>
            </w:r>
          </w:p>
          <w:p w14:paraId="0D81322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机旁操作台按实船尺寸设计，配置有调速手柄、副车钟和应急车钟、</w:t>
            </w:r>
            <w:proofErr w:type="gramStart"/>
            <w:r w:rsidRPr="000E2EF8">
              <w:rPr>
                <w:rFonts w:ascii="宋体" w:hAnsi="宋体" w:cs="宋体" w:hint="eastAsia"/>
              </w:rPr>
              <w:t>起停按钮</w:t>
            </w:r>
            <w:proofErr w:type="gramEnd"/>
            <w:r w:rsidRPr="000E2EF8">
              <w:rPr>
                <w:rFonts w:ascii="宋体" w:hAnsi="宋体" w:cs="宋体" w:hint="eastAsia"/>
              </w:rPr>
              <w:t>及相关的指示灯、仪表等元器件，操作功能符合实况（与集中控制室和驾驶台相互连锁）。机舱报警</w:t>
            </w:r>
            <w:proofErr w:type="gramStart"/>
            <w:r w:rsidRPr="000E2EF8">
              <w:rPr>
                <w:rFonts w:ascii="宋体" w:hAnsi="宋体" w:cs="宋体" w:hint="eastAsia"/>
              </w:rPr>
              <w:t>灯柱仿实船</w:t>
            </w:r>
            <w:proofErr w:type="gramEnd"/>
            <w:r w:rsidRPr="000E2EF8">
              <w:rPr>
                <w:rFonts w:ascii="宋体" w:hAnsi="宋体" w:cs="宋体" w:hint="eastAsia"/>
              </w:rPr>
              <w:t>。</w:t>
            </w:r>
          </w:p>
          <w:p w14:paraId="306CDB7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(3)机舱辅助系统控制箱</w:t>
            </w:r>
          </w:p>
          <w:p w14:paraId="5B2BC53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依据尺寸大小不同，有三种规格控制箱：至少长0.6米x宽0.8米x厚0.4米，至少长0.5米x宽0.5米x厚0.4米，至少长0.4米x宽0.4米x厚0.4米。</w:t>
            </w:r>
          </w:p>
          <w:p w14:paraId="39397AD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轮机模拟器模拟机舱至少配本地控制箱13个：3个发电机控制箱，1个燃油锅炉控制箱，1个燃油分油机控制箱（通过选择开关控制多台燃油分油机），1个滑油分油机控制箱（通过选择开关控制多台滑油分油机），1个造水机控制箱，1个空压机控制箱（通过选择开关控制多台空压机），1个焚烧炉控制箱，1个岸电控制箱，1个舵机控制箱，1个生活污水处理装置，1个油水分离器。其它辅助设备控制箱采用软件模拟，能够真实全面的模拟各设备的操作、监测和报警。</w:t>
            </w:r>
          </w:p>
          <w:p w14:paraId="6D29615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(4)集控台</w:t>
            </w:r>
          </w:p>
          <w:p w14:paraId="67892AE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规格：至少6.6米X1.4米X0.9米，</w:t>
            </w:r>
          </w:p>
          <w:p w14:paraId="143F3B4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轮机模拟器集控台和驾控台安装有主机遥控系统，监测报警系统，值班召唤，辅助设备的控制。用于主机遥控等系统的基本操作、日常管理和故障分析和排除；用于机舱集中监视报警系统的信息查询和基本操作。延伸报警系统和无人机舱值班切换。集中控制台的大小和布置与实船相同，具备可操作性，能模拟主机的换向、启动、停车的操作；能实现主机加减速速率、负荷程序、扫气压力、扭矩限制等过程；配置有副车钟和应急车钟、主机联络面板，采用原装进口</w:t>
            </w:r>
            <w:proofErr w:type="spellStart"/>
            <w:r w:rsidRPr="000E2EF8">
              <w:rPr>
                <w:rFonts w:ascii="宋体" w:hAnsi="宋体" w:cs="宋体" w:hint="eastAsia"/>
              </w:rPr>
              <w:t>Nabtesco</w:t>
            </w:r>
            <w:proofErr w:type="spellEnd"/>
            <w:r w:rsidRPr="000E2EF8">
              <w:rPr>
                <w:rFonts w:ascii="宋体" w:hAnsi="宋体" w:cs="宋体" w:hint="eastAsia"/>
              </w:rPr>
              <w:t>车钟。含扭力仪、平均压力指示仪、燃油粘度控制、辅助设备控制按钮等设备以及各种开关、按钮和仪表。机舱风油切断控制、泵控等。集中控制台上有主机遥控系统、主机安全保护系统。</w:t>
            </w:r>
          </w:p>
          <w:p w14:paraId="58D1F37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集中控制台设四台用于监控用的计算机，轮机模拟器监测报警</w:t>
            </w:r>
            <w:proofErr w:type="gramStart"/>
            <w:r w:rsidRPr="000E2EF8">
              <w:rPr>
                <w:rFonts w:ascii="宋体" w:hAnsi="宋体" w:cs="宋体" w:hint="eastAsia"/>
              </w:rPr>
              <w:t>系统仿实船</w:t>
            </w:r>
            <w:proofErr w:type="gramEnd"/>
            <w:r w:rsidRPr="000E2EF8">
              <w:rPr>
                <w:rFonts w:ascii="宋体" w:hAnsi="宋体" w:cs="宋体" w:hint="eastAsia"/>
              </w:rPr>
              <w:t>设计，能模拟机舱监视与报警系统包括延伸报警系统；监测报警系统可查询、报警阻塞设置、报警限值的整定、报警延迟时间的调整、报警打印、事件打印等内容；配置仿MAN智能柴油机监测报警软件MOP；配置有仿K-Chief 500风格的驾控台监控报警软件。集中控制台设打印机一台，可进行车令的即时打印和报警记录打印。</w:t>
            </w:r>
          </w:p>
          <w:p w14:paraId="097568C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防护等级：至少IP22，船用。轮机模拟器含车钟，仿主机遥控面板与仪表，</w:t>
            </w:r>
            <w:proofErr w:type="gramStart"/>
            <w:r w:rsidRPr="000E2EF8">
              <w:rPr>
                <w:rFonts w:ascii="宋体" w:hAnsi="宋体" w:cs="宋体" w:hint="eastAsia"/>
              </w:rPr>
              <w:t>集驾各</w:t>
            </w:r>
            <w:proofErr w:type="gramEnd"/>
            <w:r w:rsidRPr="000E2EF8">
              <w:rPr>
                <w:rFonts w:ascii="宋体" w:hAnsi="宋体" w:cs="宋体" w:hint="eastAsia"/>
              </w:rPr>
              <w:t>一套，轮机员安全板，舵机面板，仪表，指示灯与按钮，信号收发装置，监测报警计算机等。驾控和本地控制的三地联系的声力电话，集控</w:t>
            </w:r>
            <w:proofErr w:type="gramStart"/>
            <w:r w:rsidRPr="000E2EF8">
              <w:rPr>
                <w:rFonts w:ascii="宋体" w:hAnsi="宋体" w:cs="宋体" w:hint="eastAsia"/>
              </w:rPr>
              <w:t>台与驾控</w:t>
            </w:r>
            <w:proofErr w:type="gramEnd"/>
            <w:r w:rsidRPr="000E2EF8">
              <w:rPr>
                <w:rFonts w:ascii="宋体" w:hAnsi="宋体" w:cs="宋体" w:hint="eastAsia"/>
              </w:rPr>
              <w:t>台船钟等。</w:t>
            </w:r>
            <w:proofErr w:type="gramStart"/>
            <w:r w:rsidRPr="000E2EF8">
              <w:rPr>
                <w:rFonts w:ascii="宋体" w:hAnsi="宋体" w:cs="宋体" w:hint="eastAsia"/>
              </w:rPr>
              <w:t>集台控与驾</w:t>
            </w:r>
            <w:proofErr w:type="gramEnd"/>
            <w:r w:rsidRPr="000E2EF8">
              <w:rPr>
                <w:rFonts w:ascii="宋体" w:hAnsi="宋体" w:cs="宋体" w:hint="eastAsia"/>
              </w:rPr>
              <w:t>控台</w:t>
            </w:r>
            <w:proofErr w:type="gramStart"/>
            <w:r w:rsidRPr="000E2EF8">
              <w:rPr>
                <w:rFonts w:ascii="宋体" w:hAnsi="宋体" w:cs="宋体" w:hint="eastAsia"/>
              </w:rPr>
              <w:t>及屏数与</w:t>
            </w:r>
            <w:proofErr w:type="gramEnd"/>
            <w:r w:rsidRPr="000E2EF8">
              <w:rPr>
                <w:rFonts w:ascii="宋体" w:hAnsi="宋体" w:cs="宋体" w:hint="eastAsia"/>
              </w:rPr>
              <w:t>母型船一致。配有音箱和功放设备完成实机舱的各种声音模拟。</w:t>
            </w:r>
          </w:p>
          <w:p w14:paraId="7840961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(5)驾控台</w:t>
            </w:r>
          </w:p>
          <w:p w14:paraId="60CBED3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规格：至少2.4米X1.4米X0.9米。</w:t>
            </w:r>
          </w:p>
          <w:p w14:paraId="0A583B9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驾控台设计为简易型，布局与主机遥控系统有关的设备，如主车钟、遥控系统的指示和操作面板、主机报警系统面板（可用软件替代）、延伸报警面板、主机转速表、船速表、舵角指示器、侧推器等，外形和模拟操作功能与母型</w:t>
            </w:r>
            <w:proofErr w:type="gramStart"/>
            <w:r w:rsidRPr="000E2EF8">
              <w:rPr>
                <w:rFonts w:ascii="宋体" w:hAnsi="宋体" w:cs="宋体" w:hint="eastAsia"/>
              </w:rPr>
              <w:t>船基本</w:t>
            </w:r>
            <w:proofErr w:type="gramEnd"/>
            <w:r w:rsidRPr="000E2EF8">
              <w:rPr>
                <w:rFonts w:ascii="宋体" w:hAnsi="宋体" w:cs="宋体" w:hint="eastAsia"/>
              </w:rPr>
              <w:t>一致。防护等级：IP22，船用。</w:t>
            </w:r>
          </w:p>
          <w:p w14:paraId="75F3A75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(6)船舶电站配电屏</w:t>
            </w:r>
          </w:p>
          <w:p w14:paraId="1F677C0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规格：单</w:t>
            </w:r>
            <w:proofErr w:type="gramStart"/>
            <w:r w:rsidRPr="000E2EF8">
              <w:rPr>
                <w:rFonts w:ascii="宋体" w:hAnsi="宋体" w:cs="宋体" w:hint="eastAsia"/>
              </w:rPr>
              <w:t>屏至少宽</w:t>
            </w:r>
            <w:proofErr w:type="gramEnd"/>
            <w:r w:rsidRPr="000E2EF8">
              <w:rPr>
                <w:rFonts w:ascii="宋体" w:hAnsi="宋体" w:cs="宋体" w:hint="eastAsia"/>
              </w:rPr>
              <w:t>0.7米×高2.2米×厚0.6米。</w:t>
            </w:r>
          </w:p>
          <w:p w14:paraId="600D5CF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轮机模拟器配电板的设备和控制台的仪表配置、外观、布置、安装应与实船相似。能模拟发电机组的手动操作，如起动、停止、并网、解列、负载转移、自动化电站管理等功能以及典型故障模拟。，发电机自动起动、自动并车、自动调频调载、自动解列、自动停车的操作等。</w:t>
            </w:r>
          </w:p>
          <w:p w14:paraId="7BB4AD2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配电板至少应包括：发电机控制屏4屏，同步配电屏1屏，组合启动屏1屏，动力负载屏1屏，</w:t>
            </w:r>
            <w:r w:rsidRPr="000E2EF8">
              <w:rPr>
                <w:rFonts w:ascii="宋体" w:hAnsi="宋体" w:cs="宋体" w:hint="eastAsia"/>
                <w:kern w:val="0"/>
              </w:rPr>
              <w:t>照明负载屏1屏；</w:t>
            </w:r>
            <w:r w:rsidRPr="000E2EF8">
              <w:rPr>
                <w:rFonts w:ascii="宋体" w:hAnsi="宋体" w:cs="宋体" w:hint="eastAsia"/>
              </w:rPr>
              <w:t>应急配电板（2屏）：应急发电机控制及应急动力负载屏1屏，应急</w:t>
            </w:r>
            <w:r w:rsidRPr="000E2EF8">
              <w:rPr>
                <w:rFonts w:ascii="宋体" w:hAnsi="宋体" w:cs="宋体" w:hint="eastAsia"/>
                <w:kern w:val="0"/>
              </w:rPr>
              <w:t>照明负载屏1屏</w:t>
            </w:r>
            <w:r w:rsidRPr="000E2EF8">
              <w:rPr>
                <w:rFonts w:ascii="宋体" w:hAnsi="宋体" w:cs="宋体" w:hint="eastAsia"/>
              </w:rPr>
              <w:t>。</w:t>
            </w:r>
          </w:p>
          <w:p w14:paraId="5D636BD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(7)数据采集和网络系统</w:t>
            </w:r>
          </w:p>
          <w:p w14:paraId="4A2CD34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轮机模拟器教练员和其它计算机（数据采集计算机或PLC、监控报警计算机）至少采用工业以太网，以24口</w:t>
            </w:r>
            <w:proofErr w:type="gramStart"/>
            <w:r w:rsidRPr="000E2EF8">
              <w:rPr>
                <w:rFonts w:ascii="宋体" w:hAnsi="宋体" w:cs="宋体" w:hint="eastAsia"/>
              </w:rPr>
              <w:t>千兆网</w:t>
            </w:r>
            <w:proofErr w:type="gramEnd"/>
            <w:r w:rsidRPr="000E2EF8">
              <w:rPr>
                <w:rFonts w:ascii="宋体" w:hAnsi="宋体" w:cs="宋体" w:hint="eastAsia"/>
              </w:rPr>
              <w:t>交换机连接，以C/S模式进行数据通讯。数据采集系统选用主流知名品牌。</w:t>
            </w:r>
          </w:p>
          <w:p w14:paraId="34B1F8C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根据轮机模拟器控制点数，数据采集系统和网络方案中必须详细说明模拟量输入、模拟量输出、数字量输入和数字量输出的明细和技术方案，明细包括产品名称、型号、数量、性能指标、单价、总价以及汇总。</w:t>
            </w:r>
          </w:p>
          <w:p w14:paraId="2AA2982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(8)声光模拟设备</w:t>
            </w:r>
          </w:p>
          <w:p w14:paraId="3AB4F00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声光模拟设备包括用以模拟机舱声光报警的报警灯柱一套，用以模拟机舱设备运行声音的音箱和功放设备一套。设备运行声音通过计算机音频合成软件制作，配合相应设备的启动、停止操作进行播放，达到实际船舶机舱的现场亲历效果。</w:t>
            </w:r>
          </w:p>
          <w:p w14:paraId="4A693C2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(9)延伸报警系统</w:t>
            </w:r>
          </w:p>
          <w:p w14:paraId="42353E18"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rPr>
              <w:t>仿实船</w:t>
            </w:r>
            <w:proofErr w:type="gramEnd"/>
            <w:r w:rsidRPr="000E2EF8">
              <w:rPr>
                <w:rFonts w:ascii="宋体" w:hAnsi="宋体" w:cs="宋体" w:hint="eastAsia"/>
              </w:rPr>
              <w:t>延伸报警系统和功能。</w:t>
            </w:r>
          </w:p>
          <w:p w14:paraId="0F9BF2B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2、半实物仿真系统软件单元</w:t>
            </w:r>
          </w:p>
          <w:p w14:paraId="6CBB21B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主要包括教练员软件单元、集中监测报警软件、轮机系统数学模型软件、故障模拟软件、应用软件（含数据采集、网络通讯、报警打印、声音处理）以及桌面动态显示系统软件等。</w:t>
            </w:r>
          </w:p>
          <w:p w14:paraId="620904A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★(1)教练员软件（提供功能截图加盖公章）</w:t>
            </w:r>
          </w:p>
          <w:p w14:paraId="0F055EA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教练员软件是整个轮机模拟器的核心模块，负责管理模拟器的数学模型、实时数据和工况模拟，是确保轮机模拟器仿真度和实时性的关键模块。教练员管理系统可实现初始训练环境设置，训练过程控制，系统投入和解除控制，运行状态监视、记录和打印，考核和评估。</w:t>
            </w:r>
          </w:p>
          <w:p w14:paraId="5C0D058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大型科学计算与仿真引擎软件技术要求</w:t>
            </w:r>
          </w:p>
          <w:p w14:paraId="7A9A1C9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★1）教练员控制功能（提供功能截图加盖公章）</w:t>
            </w:r>
          </w:p>
          <w:p w14:paraId="0547425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包括整个轮机模拟器的运行、停止、冻结、过程追忆、回放、数据查询、数据浏览、监视、培训过程记录和运行方式选择功能；故障设置、模拟和排除；能够实现不少于100个模拟工况的存储和初始化。教练员软件可以进行评估或考核项目的出题、选题、自动记录、考核和自动评分等。</w:t>
            </w:r>
          </w:p>
          <w:p w14:paraId="19C9D98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2）系统故障管理与设置</w:t>
            </w:r>
          </w:p>
          <w:p w14:paraId="6FA9FD0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故障检索与编辑:故障列表检索、故障分组编辑、故障运行管理（包括故障现象和故障处理过程监视）、故障复位（包括故障处理鉴别、故障完成复位和故障强制复位）、返回等功能。</w:t>
            </w:r>
          </w:p>
          <w:p w14:paraId="675D0D9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3）模型管理功能</w:t>
            </w:r>
          </w:p>
          <w:p w14:paraId="77DE890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能够实现轮机模拟器数学模型的在线编译、扫描、调试、修改和任务生成；能够实现单个模块、指定模块以及所有模型运算速度的设置和修改。</w:t>
            </w:r>
          </w:p>
          <w:p w14:paraId="2F3AEBF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4）数据管理</w:t>
            </w:r>
          </w:p>
          <w:p w14:paraId="027A4AB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至少能管理10万个以上实时变量。能够实现整个轮机模拟器实时数据进行在线添加、修改、查询以及数据的监测和分析，包括仪表、柱状图、表格、曲线、饼状图等监控方式。用户可以方便的对所有数学模型代码和数据进行查阅、修改和调试。</w:t>
            </w:r>
          </w:p>
          <w:p w14:paraId="2890A02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5）模型开放</w:t>
            </w:r>
          </w:p>
          <w:p w14:paraId="4F5DAE7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支持Fortran、C和C++程序代码，支持模拟器使用用户二次开发或修改数学模型，数学模型对用户完全开放，支持用户对数学模型和数据进行修改、查阅和调试。</w:t>
            </w:r>
          </w:p>
          <w:p w14:paraId="57FA42E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6）二次开发</w:t>
            </w:r>
          </w:p>
          <w:p w14:paraId="36E64D1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提供API或二次开发数据接口，容许其它计算机实时读写教练员实时数据库。支持其它应用软件读写教练员实时数据库。</w:t>
            </w:r>
          </w:p>
          <w:p w14:paraId="3C27969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7）提供文件</w:t>
            </w:r>
          </w:p>
          <w:p w14:paraId="55C9CE2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提供教练员软件详细的说明书和明细，明细包括应用案例、用户联系方式、教练员软件价格、使用授权和软件著作权等相关信息。</w:t>
            </w:r>
          </w:p>
          <w:p w14:paraId="39F705E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★通用图形化自动建模系统软件技术要求（提供功能截图加盖公章）</w:t>
            </w:r>
          </w:p>
          <w:p w14:paraId="54A9AD2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软件至少应包括图形编辑环境（模块操作、节点操作、连接线操作、注释操作、变量标签操作、通用编辑操作和查找操作）、模型自动生成（生成源程序、扫描编译源程序、生成可执行程序、打开源程序、打开流网源程序、打开电网源程序）、模块数据预处理、变量和数据管理、模型运行（静态运行和动态运行等）、模型调试和显示操作等主要模块，提供各主要模块软件使用说明书；软件主要包括文件、模块、显示、编辑、查找、工程、选项、窗口和帮助等菜单。软件图形化或自动化建模要求如下。</w:t>
            </w:r>
          </w:p>
          <w:p w14:paraId="0C63B8C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1）完备的图形功能：系统应具备功能强、使用方便的图形编辑环境。</w:t>
            </w:r>
          </w:p>
          <w:p w14:paraId="68B3C84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2）自动生成变量：在模型生成过程中，按照用户易于理解的方式，自动生成所需要的程序变量，而不需要用户的参与。</w:t>
            </w:r>
          </w:p>
          <w:p w14:paraId="5417823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3）自动生成仿真模型程序：系统能自动生成仿真模型的源程序，并且可以转化成为可执行的系统模型程序；也能无需生成源程序，而直接根据组态图形动态加载运行。</w:t>
            </w:r>
          </w:p>
          <w:p w14:paraId="24EC69A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模块化建模：将大系统分解为数目合理、容易处理的基本部件和设备，以一种规范化的标准建立这些基本部件和设备的数学模型，再将他们开发成通用的基本模块，然后将这些基本模块连接起来，得到整个大系统的仿真模型。</w:t>
            </w:r>
          </w:p>
          <w:p w14:paraId="1C9EF3E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5）模块资源管理器：实现了对设备模块的管理，用户可以对模块库进行扩充，也可以根据需要对模块进行删除和修改。</w:t>
            </w:r>
          </w:p>
          <w:p w14:paraId="1900C26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6）具有流体网络解算功能</w:t>
            </w:r>
          </w:p>
          <w:p w14:paraId="4D2E0A0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可对各种求解方式提供完善的支持，提供流网计算的算法库，并且可以根据流网的拓扑结构自动生成调用流网计算子程序的源代码，用户不需要再编写任何代码。</w:t>
            </w:r>
          </w:p>
          <w:p w14:paraId="7A43CC5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(2)集中监测报警软件</w:t>
            </w:r>
          </w:p>
          <w:p w14:paraId="160313FA"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rPr>
              <w:t>仿实船集中</w:t>
            </w:r>
            <w:proofErr w:type="gramEnd"/>
            <w:r w:rsidRPr="000E2EF8">
              <w:rPr>
                <w:rFonts w:ascii="宋体" w:hAnsi="宋体" w:cs="宋体" w:hint="eastAsia"/>
              </w:rPr>
              <w:t>监测系统，实现系统图形和参数的显示、设置、打印、面板操作、延伸报警及分组、测点表等的模拟仿真。人机界面友好，报警可进行消音、</w:t>
            </w:r>
            <w:proofErr w:type="gramStart"/>
            <w:r w:rsidRPr="000E2EF8">
              <w:rPr>
                <w:rFonts w:ascii="宋体" w:hAnsi="宋体" w:cs="宋体" w:hint="eastAsia"/>
              </w:rPr>
              <w:t>停闪等</w:t>
            </w:r>
            <w:proofErr w:type="gramEnd"/>
            <w:r w:rsidRPr="000E2EF8">
              <w:rPr>
                <w:rFonts w:ascii="宋体" w:hAnsi="宋体" w:cs="宋体" w:hint="eastAsia"/>
              </w:rPr>
              <w:t>应答机制，并可将响应报警延伸至指定位置。报警显示分为列表显示、柱状图显示、趋势图显示等多种显示方式，并可以进行报警分组、查询、打印等功能。仿智能机MOP操作管理功能。含有模拟火灾探测功能。</w:t>
            </w:r>
          </w:p>
          <w:p w14:paraId="0F2226B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监控报警软件主要分布在集控台和驾控台，集控台主要</w:t>
            </w:r>
            <w:proofErr w:type="gramStart"/>
            <w:r w:rsidRPr="000E2EF8">
              <w:rPr>
                <w:rFonts w:ascii="宋体" w:hAnsi="宋体" w:cs="宋体" w:hint="eastAsia"/>
              </w:rPr>
              <w:t>包括仿实船</w:t>
            </w:r>
            <w:proofErr w:type="gramEnd"/>
            <w:r w:rsidRPr="000E2EF8">
              <w:rPr>
                <w:rFonts w:ascii="宋体" w:hAnsi="宋体" w:cs="宋体" w:hint="eastAsia"/>
              </w:rPr>
              <w:t>报警软件、主机参数监测软件MOP、系统流程监控图（能够实现参数的修改）；驾控台主机参赛监测报警面板可用软件代替。</w:t>
            </w:r>
          </w:p>
          <w:p w14:paraId="2C347D4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★(3)轮机系统数学模型软件（提供部分软件源代码截图及功能截图加盖公章）</w:t>
            </w:r>
          </w:p>
          <w:p w14:paraId="74B78A4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该系统软件可以完成实</w:t>
            </w:r>
            <w:proofErr w:type="gramStart"/>
            <w:r w:rsidRPr="000E2EF8">
              <w:rPr>
                <w:rFonts w:ascii="宋体" w:hAnsi="宋体" w:cs="宋体" w:hint="eastAsia"/>
              </w:rPr>
              <w:t>船全任务</w:t>
            </w:r>
            <w:proofErr w:type="gramEnd"/>
            <w:r w:rsidRPr="000E2EF8">
              <w:rPr>
                <w:rFonts w:ascii="宋体" w:hAnsi="宋体" w:cs="宋体" w:hint="eastAsia"/>
              </w:rPr>
              <w:t>训练内容，其单机软件可独立运行，数学模型是模拟器核心组件，运行在教练员软件上（大型数字计算仿真引擎）。通过训练学员能够快速而有效地掌握船舶轮机系统的组成、功能、基本操作和故障处理等功能。至少应包含以下主要仿真内容：</w:t>
            </w:r>
          </w:p>
          <w:p w14:paraId="40408C1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1）主动力及推进系统</w:t>
            </w:r>
          </w:p>
          <w:p w14:paraId="074A9D6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根据母型船主柴油机设计参数和实际运行参数指标，结合船舶推进特性及螺旋桨特性曲线，建立柴油机动态数学模型和主推进模拟系统，具体包括：</w:t>
            </w:r>
          </w:p>
          <w:p w14:paraId="5486475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主机数学模型；</w:t>
            </w:r>
          </w:p>
          <w:p w14:paraId="3E6BF8A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船机桨数学模型；</w:t>
            </w:r>
          </w:p>
          <w:p w14:paraId="4F2DDD0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驾驶室、集控室和机旁应急操作仿真界面等；</w:t>
            </w:r>
          </w:p>
          <w:p w14:paraId="2D862E2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主机启动及停机模型；</w:t>
            </w:r>
          </w:p>
          <w:p w14:paraId="0FA4DC9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额定工况模型；</w:t>
            </w:r>
          </w:p>
          <w:p w14:paraId="42AE771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超负荷工况模型；</w:t>
            </w:r>
          </w:p>
          <w:p w14:paraId="3A1AE9E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变负荷动态模型；</w:t>
            </w:r>
          </w:p>
          <w:p w14:paraId="358CCA4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增压系统动态模型；</w:t>
            </w:r>
          </w:p>
          <w:p w14:paraId="753964A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船舶推进系统模型；</w:t>
            </w:r>
          </w:p>
          <w:p w14:paraId="35D655F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主机故障模型。</w:t>
            </w:r>
          </w:p>
          <w:p w14:paraId="7AACF11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主机动态模型的参数显示及操作界面有如下主要功能：</w:t>
            </w:r>
          </w:p>
          <w:p w14:paraId="57A9218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主机各种工况参数实时显示：参数显示和报警、示功图等；</w:t>
            </w:r>
          </w:p>
          <w:p w14:paraId="0E78C1D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船舶运行参数：航速指示、航向指示、舵角指示、污底影响、海况影响、吃水影响；</w:t>
            </w:r>
          </w:p>
          <w:p w14:paraId="49B02D1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为废气锅炉提供各种负荷下的废气量和排气温度；</w:t>
            </w:r>
          </w:p>
          <w:p w14:paraId="06BFA89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为主机高温冷却水系统提供各种负荷下的柴油机散热量；</w:t>
            </w:r>
          </w:p>
          <w:p w14:paraId="01B3C11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为主机滑油系统提供各种负荷下的滑油换热量；</w:t>
            </w:r>
          </w:p>
          <w:p w14:paraId="68042C9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主机燃油消耗量；</w:t>
            </w:r>
          </w:p>
          <w:p w14:paraId="0330238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主机滑油消耗量；</w:t>
            </w:r>
          </w:p>
          <w:p w14:paraId="68D0E8F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主机气缸油消耗量；</w:t>
            </w:r>
          </w:p>
          <w:p w14:paraId="3186E2B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主机空</w:t>
            </w:r>
            <w:proofErr w:type="gramStart"/>
            <w:r w:rsidRPr="000E2EF8">
              <w:rPr>
                <w:rFonts w:ascii="宋体" w:hAnsi="宋体" w:cs="宋体" w:hint="eastAsia"/>
              </w:rPr>
              <w:t>冷器凝</w:t>
            </w:r>
            <w:proofErr w:type="gramEnd"/>
            <w:r w:rsidRPr="000E2EF8">
              <w:rPr>
                <w:rFonts w:ascii="宋体" w:hAnsi="宋体" w:cs="宋体" w:hint="eastAsia"/>
              </w:rPr>
              <w:t>水量；</w:t>
            </w:r>
          </w:p>
          <w:p w14:paraId="1EB3744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主机起动空气消耗量。</w:t>
            </w:r>
          </w:p>
          <w:p w14:paraId="658152D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2）主机遥控系统</w:t>
            </w:r>
          </w:p>
          <w:p w14:paraId="2D53C3A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主机遥控系统选择</w:t>
            </w:r>
            <w:proofErr w:type="spellStart"/>
            <w:r w:rsidRPr="000E2EF8">
              <w:rPr>
                <w:rFonts w:ascii="宋体" w:hAnsi="宋体" w:cs="宋体" w:hint="eastAsia"/>
              </w:rPr>
              <w:t>Nabtesco</w:t>
            </w:r>
            <w:proofErr w:type="spellEnd"/>
            <w:r w:rsidRPr="000E2EF8">
              <w:rPr>
                <w:rFonts w:ascii="宋体" w:hAnsi="宋体" w:cs="宋体" w:hint="eastAsia"/>
              </w:rPr>
              <w:t>公司M-800系列最新产品M-800-Ⅲ型主机遥控系统（包括MG-800型调速器）作为模拟对象，实现系统控制、调速、报警和安全保护等功能。</w:t>
            </w:r>
          </w:p>
          <w:p w14:paraId="01864E7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具体可实现如下功能：</w:t>
            </w:r>
          </w:p>
          <w:p w14:paraId="187DE34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主机遥控系统建模符合M-800-Ⅲ系统控制规律；</w:t>
            </w:r>
          </w:p>
          <w:p w14:paraId="308615A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主机气动遥控逻辑部分的与M-800-Ⅲ操纵逻辑一致；</w:t>
            </w:r>
          </w:p>
          <w:p w14:paraId="22F8B53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主机遥控系统的主要参数设置依据实船参数资料进行参考、建模；</w:t>
            </w:r>
          </w:p>
          <w:p w14:paraId="3A4CDA8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主机遥控系统采用与M-800-Ⅲ实物面板相同仿真操作界面；</w:t>
            </w:r>
          </w:p>
          <w:p w14:paraId="31676F0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所有系统最终仿真效果符合主机遥控航行/座台实验数据；</w:t>
            </w:r>
          </w:p>
          <w:p w14:paraId="681C225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主要阀部件都可以在教练员台进行故障设置。</w:t>
            </w:r>
          </w:p>
          <w:p w14:paraId="1A5E043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主机气动操纵系统由编程软件建立系统各部件的模型（逻辑部件、油门机构等主要运动机构），再通过彼此交互并以动态形式显示。整个控制过程的动态效果与实船气动系统原理一致，可以实现以下功能：</w:t>
            </w:r>
          </w:p>
          <w:p w14:paraId="23D3F2E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操纵动作与主机负荷、船舶状态、海况和船舶运动相适应；</w:t>
            </w:r>
          </w:p>
          <w:p w14:paraId="1519F0E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操纵动作与主机遥控系统仿真系统同步响应；</w:t>
            </w:r>
          </w:p>
          <w:p w14:paraId="1F3C23E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各气动部件均为可控件，并用逻辑原理图展示；</w:t>
            </w:r>
          </w:p>
          <w:p w14:paraId="613A98D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机旁应急操纵台油门手柄、驾控、集控操纵手柄均有动态显示；</w:t>
            </w:r>
          </w:p>
          <w:p w14:paraId="2006E30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各主要阀件均有故障模拟。</w:t>
            </w:r>
          </w:p>
          <w:p w14:paraId="4340326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3）主机工况监测系统</w:t>
            </w:r>
          </w:p>
          <w:p w14:paraId="10D9548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主机工况监测系统可以实时监测主机功率、油耗、转速等运行工况和主机轴承、气缸、活塞各部件冷却和润滑介质的温度、压力等，并可实时查看主机P-V 图、P-Φ图等示功图。</w:t>
            </w:r>
          </w:p>
          <w:p w14:paraId="7C8BCB9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4）压缩空气系统</w:t>
            </w:r>
          </w:p>
          <w:p w14:paraId="1A0DCA2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压缩空气系统分为主起动空气系统、控制空气系统和日用空气系统。</w:t>
            </w:r>
          </w:p>
          <w:p w14:paraId="1E10140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主起动空气系统实现以下功能：</w:t>
            </w:r>
          </w:p>
          <w:p w14:paraId="69DE1C2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两台主空压机启动/停止；</w:t>
            </w:r>
          </w:p>
          <w:p w14:paraId="08EBC1F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两台主空压机正常运行；</w:t>
            </w:r>
          </w:p>
          <w:p w14:paraId="577BFAF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空气瓶压力、凝水量随用气量变化模型；</w:t>
            </w:r>
          </w:p>
          <w:p w14:paraId="4A589DD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辅空压机启动/停止；</w:t>
            </w:r>
          </w:p>
          <w:p w14:paraId="44AC2A7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辅空压机正常运行；</w:t>
            </w:r>
          </w:p>
          <w:p w14:paraId="1BE58CD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系统阀件逻辑控制模型；</w:t>
            </w:r>
          </w:p>
          <w:p w14:paraId="5057FE40"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rPr>
              <w:t>空气管系数学模型</w:t>
            </w:r>
            <w:proofErr w:type="gramEnd"/>
            <w:r w:rsidRPr="000E2EF8">
              <w:rPr>
                <w:rFonts w:ascii="宋体" w:hAnsi="宋体" w:cs="宋体" w:hint="eastAsia"/>
              </w:rPr>
              <w:t>；</w:t>
            </w:r>
          </w:p>
          <w:p w14:paraId="5AC1AC4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空压机冷却水高温、滑油高温等故障模型。</w:t>
            </w:r>
          </w:p>
          <w:p w14:paraId="52FBD1A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仿真界面可完成如下功能：</w:t>
            </w:r>
          </w:p>
          <w:p w14:paraId="21A6B8A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系统流程图显示；</w:t>
            </w:r>
          </w:p>
          <w:p w14:paraId="1407A9D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压力数值显示和报警；</w:t>
            </w:r>
          </w:p>
          <w:p w14:paraId="050BE45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空压机卸载阀的动作显示；</w:t>
            </w:r>
          </w:p>
          <w:p w14:paraId="3443B6C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空气瓶安全阀和主起动止回阀的报警压力显示和动作；</w:t>
            </w:r>
          </w:p>
          <w:p w14:paraId="24C7834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确保空气瓶气压让主机连续正倒车起动12 次；</w:t>
            </w:r>
          </w:p>
          <w:p w14:paraId="1503065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制动停车所消耗的空气量显示；</w:t>
            </w:r>
          </w:p>
          <w:p w14:paraId="30180F0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空压机控制箱操作面板与实船相同，实现空压机的手动及自动操作。</w:t>
            </w:r>
          </w:p>
          <w:p w14:paraId="26045E7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日用及控制空气系统软件可完成如下功能：</w:t>
            </w:r>
          </w:p>
          <w:p w14:paraId="10A8276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系统阀件逻辑控制；</w:t>
            </w:r>
          </w:p>
          <w:p w14:paraId="1DFBD0F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其它日用空气负荷数学模型；</w:t>
            </w:r>
          </w:p>
          <w:p w14:paraId="608D537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系统故障数学模型；</w:t>
            </w:r>
          </w:p>
          <w:p w14:paraId="28C73EF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系统流程图显示；</w:t>
            </w:r>
          </w:p>
          <w:p w14:paraId="7EC6670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系统阀件操作；</w:t>
            </w:r>
          </w:p>
          <w:p w14:paraId="1C6C9D8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压力数值显示和报警。</w:t>
            </w:r>
          </w:p>
          <w:p w14:paraId="0DE490F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5）机舱污水系统</w:t>
            </w:r>
          </w:p>
          <w:p w14:paraId="149A722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机舱污水系统主要仿真模型包括：</w:t>
            </w:r>
          </w:p>
          <w:p w14:paraId="0419356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阀件逻辑控制模型；</w:t>
            </w:r>
          </w:p>
          <w:p w14:paraId="5621987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污水泵模型；</w:t>
            </w:r>
          </w:p>
          <w:p w14:paraId="61E2D8F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油水分离器模型；</w:t>
            </w:r>
          </w:p>
          <w:p w14:paraId="56AB0786"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rPr>
              <w:t>污</w:t>
            </w:r>
            <w:proofErr w:type="gramEnd"/>
            <w:r w:rsidRPr="000E2EF8">
              <w:rPr>
                <w:rFonts w:ascii="宋体" w:hAnsi="宋体" w:cs="宋体" w:hint="eastAsia"/>
              </w:rPr>
              <w:t>水管系数学模型；</w:t>
            </w:r>
          </w:p>
          <w:p w14:paraId="7A4C808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故障模型；</w:t>
            </w:r>
          </w:p>
          <w:p w14:paraId="63ECE8D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完成仿真功能主要包括</w:t>
            </w:r>
          </w:p>
          <w:p w14:paraId="12AD090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油份浓度监测；</w:t>
            </w:r>
          </w:p>
          <w:p w14:paraId="133FF64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污水自动排放；</w:t>
            </w:r>
          </w:p>
          <w:p w14:paraId="17D71BF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流程图显示；</w:t>
            </w:r>
          </w:p>
          <w:p w14:paraId="3258B25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污水泵及相关阀件操作；</w:t>
            </w:r>
          </w:p>
          <w:p w14:paraId="0FBE84C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污水柜的液位显示、污水</w:t>
            </w:r>
            <w:proofErr w:type="gramStart"/>
            <w:r w:rsidRPr="000E2EF8">
              <w:rPr>
                <w:rFonts w:ascii="宋体" w:hAnsi="宋体" w:cs="宋体" w:hint="eastAsia"/>
              </w:rPr>
              <w:t>泵压力</w:t>
            </w:r>
            <w:proofErr w:type="gramEnd"/>
            <w:r w:rsidRPr="000E2EF8">
              <w:rPr>
                <w:rFonts w:ascii="宋体" w:hAnsi="宋体" w:cs="宋体" w:hint="eastAsia"/>
              </w:rPr>
              <w:t>显示、油份浓度监测面板显示；</w:t>
            </w:r>
          </w:p>
          <w:p w14:paraId="1AF7AF1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被处理后的污油量累计计算。</w:t>
            </w:r>
          </w:p>
          <w:p w14:paraId="2B04CA1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6）焚烧炉系统</w:t>
            </w:r>
          </w:p>
          <w:p w14:paraId="71C8B74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焚烧炉系统主要仿真模型包括：</w:t>
            </w:r>
          </w:p>
          <w:p w14:paraId="3C2D0FF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阀件逻辑控制模型；</w:t>
            </w:r>
          </w:p>
          <w:p w14:paraId="27CA4E7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轻油泵、废油泵、渣油泵模型；</w:t>
            </w:r>
          </w:p>
          <w:p w14:paraId="1731465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焚烧炉模型；</w:t>
            </w:r>
          </w:p>
          <w:p w14:paraId="5864049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轻油管系、渣油管数学模型；</w:t>
            </w:r>
          </w:p>
          <w:p w14:paraId="101018C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故障模型；</w:t>
            </w:r>
          </w:p>
          <w:p w14:paraId="5493458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完成仿真功能主要包括</w:t>
            </w:r>
          </w:p>
          <w:p w14:paraId="30E072C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渣油焚烧、固体垃圾焚烧；</w:t>
            </w:r>
          </w:p>
          <w:p w14:paraId="2DA0822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流程图显示；</w:t>
            </w:r>
          </w:p>
          <w:p w14:paraId="01AEED8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轻油泵、废油泵、渣油泵及相关阀件操作；</w:t>
            </w:r>
          </w:p>
          <w:p w14:paraId="2EDB7DE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轻油柜、废油柜、扫气箱</w:t>
            </w:r>
            <w:proofErr w:type="gramStart"/>
            <w:r w:rsidRPr="000E2EF8">
              <w:rPr>
                <w:rFonts w:ascii="宋体" w:hAnsi="宋体" w:cs="宋体" w:hint="eastAsia"/>
              </w:rPr>
              <w:t>放残柜</w:t>
            </w:r>
            <w:proofErr w:type="gramEnd"/>
            <w:r w:rsidRPr="000E2EF8">
              <w:rPr>
                <w:rFonts w:ascii="宋体" w:hAnsi="宋体" w:cs="宋体" w:hint="eastAsia"/>
              </w:rPr>
              <w:t>、渣油存储柜等柜的液位显示；</w:t>
            </w:r>
          </w:p>
          <w:p w14:paraId="3579FEA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轻油泵、废油泵和渣油泵的压力显示；</w:t>
            </w:r>
          </w:p>
          <w:p w14:paraId="242B478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焚烧炉监测面板显示。</w:t>
            </w:r>
          </w:p>
          <w:p w14:paraId="2B64C1D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7）压载水系统</w:t>
            </w:r>
          </w:p>
          <w:p w14:paraId="536E2CB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压载水系统主要仿真模包括：</w:t>
            </w:r>
          </w:p>
          <w:p w14:paraId="44B6B58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消防、污水、压载泵模型；</w:t>
            </w:r>
          </w:p>
          <w:p w14:paraId="30600E8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消防、通用海水泵模型；</w:t>
            </w:r>
          </w:p>
          <w:p w14:paraId="701B551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压载水管系数学模型；</w:t>
            </w:r>
          </w:p>
          <w:p w14:paraId="639C6F0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相关阀件逻辑控制模型。</w:t>
            </w:r>
          </w:p>
          <w:p w14:paraId="035D575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完成的仿真功能包括：</w:t>
            </w:r>
          </w:p>
          <w:p w14:paraId="2EEB48C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流程图显示；</w:t>
            </w:r>
          </w:p>
          <w:p w14:paraId="1353639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压载泵及调拨阀箱各阀件操作及状态显示；</w:t>
            </w:r>
          </w:p>
          <w:p w14:paraId="0120704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压载舱液位显示。</w:t>
            </w:r>
          </w:p>
          <w:p w14:paraId="547FEDC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8）舱底水系统</w:t>
            </w:r>
          </w:p>
          <w:p w14:paraId="4AD25FB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舱底水系统主要仿真模型包括：</w:t>
            </w:r>
          </w:p>
          <w:p w14:paraId="03AE9BB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舱底/消防通用泵模型</w:t>
            </w:r>
          </w:p>
          <w:p w14:paraId="5C978F3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舱底/压载通用泵模型</w:t>
            </w:r>
          </w:p>
          <w:p w14:paraId="3D5E40D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阀件逻辑控制模型</w:t>
            </w:r>
          </w:p>
          <w:p w14:paraId="63EA6EB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包含遥控</w:t>
            </w:r>
            <w:proofErr w:type="gramStart"/>
            <w:r w:rsidRPr="000E2EF8">
              <w:rPr>
                <w:rFonts w:ascii="宋体" w:hAnsi="宋体" w:cs="宋体" w:hint="eastAsia"/>
              </w:rPr>
              <w:t>阀部分</w:t>
            </w:r>
            <w:proofErr w:type="gramEnd"/>
            <w:r w:rsidRPr="000E2EF8">
              <w:rPr>
                <w:rFonts w:ascii="宋体" w:hAnsi="宋体" w:cs="宋体" w:hint="eastAsia"/>
              </w:rPr>
              <w:t>的舱底水管系的数学模型。</w:t>
            </w:r>
          </w:p>
          <w:p w14:paraId="33A650E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可完成如下仿真功能：</w:t>
            </w:r>
          </w:p>
          <w:p w14:paraId="0E7B63E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舱底水系统流程图显示；</w:t>
            </w:r>
          </w:p>
          <w:p w14:paraId="2EB4333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消防/通用泵、消防/舱底泵、遥控阀件操作面板显示。</w:t>
            </w:r>
          </w:p>
          <w:p w14:paraId="521CA0F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9）日用淡水系统</w:t>
            </w:r>
          </w:p>
          <w:p w14:paraId="2F57E61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日用淡水系统主要仿真模型包括：</w:t>
            </w:r>
          </w:p>
          <w:p w14:paraId="5A23E43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日用淡水泵模型</w:t>
            </w:r>
          </w:p>
          <w:p w14:paraId="2DF5F6B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日用淡水泵</w:t>
            </w:r>
            <w:proofErr w:type="gramStart"/>
            <w:r w:rsidRPr="000E2EF8">
              <w:rPr>
                <w:rFonts w:ascii="宋体" w:hAnsi="宋体" w:cs="宋体" w:hint="eastAsia"/>
              </w:rPr>
              <w:t>自动起停逻辑控制</w:t>
            </w:r>
            <w:proofErr w:type="gramEnd"/>
            <w:r w:rsidRPr="000E2EF8">
              <w:rPr>
                <w:rFonts w:ascii="宋体" w:hAnsi="宋体" w:cs="宋体" w:hint="eastAsia"/>
              </w:rPr>
              <w:t>模型</w:t>
            </w:r>
          </w:p>
          <w:p w14:paraId="50072FF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日用淡水柜水气消耗模型</w:t>
            </w:r>
          </w:p>
          <w:p w14:paraId="3EC8BE6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日用淡水舱驳运模型</w:t>
            </w:r>
          </w:p>
          <w:p w14:paraId="363D1F7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日用淡水柜补气模型</w:t>
            </w:r>
          </w:p>
          <w:p w14:paraId="61EC7B2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可完成如下仿真功能：</w:t>
            </w:r>
          </w:p>
          <w:p w14:paraId="483D9B7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日用淡水系统流程图显示；</w:t>
            </w:r>
          </w:p>
          <w:p w14:paraId="7E81768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日用淡水系统日常操作维护的模拟</w:t>
            </w:r>
          </w:p>
          <w:p w14:paraId="47ACD42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日用淡水系统的故障设置</w:t>
            </w:r>
          </w:p>
          <w:p w14:paraId="4C540ED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10）冷却水系统</w:t>
            </w:r>
          </w:p>
          <w:p w14:paraId="4FCB630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冷却水系统包括主机高温淡水系统、低温淡水系统（包括发电机高温淡水系统）、海水系统。</w:t>
            </w:r>
          </w:p>
          <w:p w14:paraId="48A280C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主机高温淡水系统</w:t>
            </w:r>
          </w:p>
          <w:p w14:paraId="1D32EA1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主要仿真模型包括：</w:t>
            </w:r>
          </w:p>
          <w:p w14:paraId="454C77F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主机高温淡水膨胀水箱模型；</w:t>
            </w:r>
          </w:p>
          <w:p w14:paraId="21A2E3E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主机高温淡水泵模型；</w:t>
            </w:r>
          </w:p>
          <w:p w14:paraId="010DA5A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主机缸套水预热器（蒸汽加热）模型；</w:t>
            </w:r>
          </w:p>
          <w:p w14:paraId="0397D86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真空造水机蒸发器换热模型；</w:t>
            </w:r>
          </w:p>
          <w:p w14:paraId="735487E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高温淡水PID温度调节器模型；</w:t>
            </w:r>
          </w:p>
          <w:p w14:paraId="0CEEBAF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阀件逻辑控制数学模型；</w:t>
            </w:r>
          </w:p>
          <w:p w14:paraId="3D883F1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主机高温淡水管系数学模型。</w:t>
            </w:r>
          </w:p>
          <w:p w14:paraId="2EEA5F7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完成的仿真功能：</w:t>
            </w:r>
          </w:p>
          <w:p w14:paraId="705DB5A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流程图显示；</w:t>
            </w:r>
          </w:p>
          <w:p w14:paraId="560E4B1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高温淡水泵及相关阀件操作；</w:t>
            </w:r>
          </w:p>
          <w:p w14:paraId="7D647F2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高温淡水PID 温度调节器操作面板显示；</w:t>
            </w:r>
          </w:p>
          <w:p w14:paraId="136F29C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高温淡水膨胀水箱的补水操作及液位显示；</w:t>
            </w:r>
          </w:p>
          <w:p w14:paraId="2AA18D4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高温淡水泵压力显示；</w:t>
            </w:r>
          </w:p>
          <w:p w14:paraId="12B5D78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各缸冷却水的温度显示和报警；</w:t>
            </w:r>
          </w:p>
          <w:p w14:paraId="651A1DB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增压器冷却出口温度显示和报警。</w:t>
            </w:r>
          </w:p>
          <w:p w14:paraId="35F4221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低温淡水系统（包括发电机高温淡水系统）</w:t>
            </w:r>
          </w:p>
          <w:p w14:paraId="71CBE5C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主要仿真模型包括：</w:t>
            </w:r>
          </w:p>
          <w:p w14:paraId="363AE9F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阀件逻辑控制模型；</w:t>
            </w:r>
          </w:p>
          <w:p w14:paraId="0D2DBD1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中央冷却器（包括PID 温度调节器）模型；</w:t>
            </w:r>
          </w:p>
          <w:p w14:paraId="2EBAC19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w:t>
            </w:r>
            <w:proofErr w:type="gramStart"/>
            <w:r w:rsidRPr="000E2EF8">
              <w:rPr>
                <w:rFonts w:ascii="宋体" w:hAnsi="宋体" w:cs="宋体" w:hint="eastAsia"/>
              </w:rPr>
              <w:t>空冷器模型</w:t>
            </w:r>
            <w:proofErr w:type="gramEnd"/>
            <w:r w:rsidRPr="000E2EF8">
              <w:rPr>
                <w:rFonts w:ascii="宋体" w:hAnsi="宋体" w:cs="宋体" w:hint="eastAsia"/>
              </w:rPr>
              <w:t>；</w:t>
            </w:r>
          </w:p>
          <w:p w14:paraId="4DA283B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主机滑油冷却器模型；</w:t>
            </w:r>
          </w:p>
          <w:p w14:paraId="6EA401F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主空压机滑油冷却器模型；</w:t>
            </w:r>
          </w:p>
          <w:p w14:paraId="24EC053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低温淡水泵模型；</w:t>
            </w:r>
          </w:p>
          <w:p w14:paraId="0D9120D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低温</w:t>
            </w:r>
            <w:proofErr w:type="gramStart"/>
            <w:r w:rsidRPr="000E2EF8">
              <w:rPr>
                <w:rFonts w:ascii="宋体" w:hAnsi="宋体" w:cs="宋体" w:hint="eastAsia"/>
              </w:rPr>
              <w:t>淡水系统管系模型</w:t>
            </w:r>
            <w:proofErr w:type="gramEnd"/>
            <w:r w:rsidRPr="000E2EF8">
              <w:rPr>
                <w:rFonts w:ascii="宋体" w:hAnsi="宋体" w:cs="宋体" w:hint="eastAsia"/>
              </w:rPr>
              <w:t>。</w:t>
            </w:r>
          </w:p>
          <w:p w14:paraId="13A6B13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膨胀水箱模型；</w:t>
            </w:r>
          </w:p>
          <w:p w14:paraId="7CE9C9F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发电柴油机缸套水PID 温度调节器模型；</w:t>
            </w:r>
          </w:p>
          <w:p w14:paraId="2FF62F5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滑油冷却器PID 温度调节器模型；</w:t>
            </w:r>
          </w:p>
          <w:p w14:paraId="1284282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发电柴油机</w:t>
            </w:r>
            <w:proofErr w:type="gramStart"/>
            <w:r w:rsidRPr="000E2EF8">
              <w:rPr>
                <w:rFonts w:ascii="宋体" w:hAnsi="宋体" w:cs="宋体" w:hint="eastAsia"/>
              </w:rPr>
              <w:t>空冷器冷却水</w:t>
            </w:r>
            <w:proofErr w:type="gramEnd"/>
            <w:r w:rsidRPr="000E2EF8">
              <w:rPr>
                <w:rFonts w:ascii="宋体" w:hAnsi="宋体" w:cs="宋体" w:hint="eastAsia"/>
              </w:rPr>
              <w:t>PID 温度调节器模型。</w:t>
            </w:r>
          </w:p>
          <w:p w14:paraId="7305356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可以实现的仿真功能：</w:t>
            </w:r>
          </w:p>
          <w:p w14:paraId="29DFD84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流程图显示；</w:t>
            </w:r>
          </w:p>
          <w:p w14:paraId="0B79573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低温淡水泵及相关阀件操作；</w:t>
            </w:r>
          </w:p>
          <w:p w14:paraId="4912B12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各设备的进出口温度、压力显示和报警；</w:t>
            </w:r>
          </w:p>
          <w:p w14:paraId="6D2290B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副机</w:t>
            </w:r>
            <w:proofErr w:type="gramStart"/>
            <w:r w:rsidRPr="000E2EF8">
              <w:rPr>
                <w:rFonts w:ascii="宋体" w:hAnsi="宋体" w:cs="宋体" w:hint="eastAsia"/>
              </w:rPr>
              <w:t>空冷器冷却水</w:t>
            </w:r>
            <w:proofErr w:type="gramEnd"/>
            <w:r w:rsidRPr="000E2EF8">
              <w:rPr>
                <w:rFonts w:ascii="宋体" w:hAnsi="宋体" w:cs="宋体" w:hint="eastAsia"/>
              </w:rPr>
              <w:t>进出口温度、压力显示和报警；</w:t>
            </w:r>
          </w:p>
          <w:p w14:paraId="62167FC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滑油冷却器冷却水进出口温度、压力显示和报警。</w:t>
            </w:r>
          </w:p>
          <w:p w14:paraId="1430608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海水系统</w:t>
            </w:r>
          </w:p>
          <w:p w14:paraId="1EF45BE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主要仿真模型包括：</w:t>
            </w:r>
          </w:p>
          <w:p w14:paraId="1F76C1F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主海水泵模型</w:t>
            </w:r>
          </w:p>
          <w:p w14:paraId="29FB6BF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阀件逻辑控制模型</w:t>
            </w:r>
          </w:p>
          <w:p w14:paraId="2D6A5AD2"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rPr>
              <w:t>海水系统管系模型</w:t>
            </w:r>
            <w:proofErr w:type="gramEnd"/>
          </w:p>
          <w:p w14:paraId="642AED9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仿真功能包括：</w:t>
            </w:r>
          </w:p>
          <w:p w14:paraId="5DE8FE9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流程图显示；</w:t>
            </w:r>
          </w:p>
          <w:p w14:paraId="4E7BA6B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主海水泵及相关阀件操作；</w:t>
            </w:r>
          </w:p>
          <w:p w14:paraId="78B6CB3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海水流量及海水温度与主机负荷相配；</w:t>
            </w:r>
          </w:p>
          <w:p w14:paraId="179EBA9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故障模拟。</w:t>
            </w:r>
          </w:p>
          <w:p w14:paraId="3F6858D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11）海水淡化系统</w:t>
            </w:r>
          </w:p>
          <w:p w14:paraId="212610B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主要仿真模型包括：</w:t>
            </w:r>
          </w:p>
          <w:p w14:paraId="4C5C350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真空造水机模型；</w:t>
            </w:r>
          </w:p>
          <w:p w14:paraId="086BA47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造水机给水泵模型；</w:t>
            </w:r>
          </w:p>
          <w:p w14:paraId="2490346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海水淡化</w:t>
            </w:r>
            <w:proofErr w:type="gramStart"/>
            <w:r w:rsidRPr="000E2EF8">
              <w:rPr>
                <w:rFonts w:ascii="宋体" w:hAnsi="宋体" w:cs="宋体" w:hint="eastAsia"/>
              </w:rPr>
              <w:t>系统管系数学模型</w:t>
            </w:r>
            <w:proofErr w:type="gramEnd"/>
            <w:r w:rsidRPr="000E2EF8">
              <w:rPr>
                <w:rFonts w:ascii="宋体" w:hAnsi="宋体" w:cs="宋体" w:hint="eastAsia"/>
              </w:rPr>
              <w:t>；</w:t>
            </w:r>
          </w:p>
          <w:p w14:paraId="4B382E5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阀件逻辑控制模型。</w:t>
            </w:r>
          </w:p>
          <w:p w14:paraId="455672E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仿真功能包括：</w:t>
            </w:r>
          </w:p>
          <w:p w14:paraId="2083FE9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造水机及相关阀件操作；</w:t>
            </w:r>
          </w:p>
          <w:p w14:paraId="02C9959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缸套水旁通阀开度调节；</w:t>
            </w:r>
          </w:p>
          <w:p w14:paraId="0A7C429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盐份浓度监测面板显示和报警；</w:t>
            </w:r>
          </w:p>
          <w:p w14:paraId="5C14071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造水量显示。</w:t>
            </w:r>
          </w:p>
          <w:p w14:paraId="07617CA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12）锅炉蒸汽系统</w:t>
            </w:r>
          </w:p>
          <w:p w14:paraId="41F6F14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蒸汽系统主要包括燃油锅炉、废气锅炉和蒸汽分配器及各类蒸汽管路，具体如下：</w:t>
            </w:r>
          </w:p>
          <w:p w14:paraId="3992DA8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①燃油锅炉</w:t>
            </w:r>
          </w:p>
          <w:p w14:paraId="51D64D8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锅炉具有水位、蒸汽压力、风/油比的连续自动调节功能，可以实现手动/自动点炉和停炉操作。</w:t>
            </w:r>
          </w:p>
          <w:p w14:paraId="2569F24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主要仿真模型包括：</w:t>
            </w:r>
          </w:p>
          <w:p w14:paraId="6C7FDE9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辅锅炉系统管路模型；</w:t>
            </w:r>
          </w:p>
          <w:p w14:paraId="008B101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燃烧控制系统数学模型；</w:t>
            </w:r>
          </w:p>
          <w:p w14:paraId="71F3FB1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水位控制系统数学模型；</w:t>
            </w:r>
          </w:p>
          <w:p w14:paraId="37F5AEC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蒸汽消耗量及蒸汽压力变化数学模型。</w:t>
            </w:r>
          </w:p>
          <w:p w14:paraId="673ED77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仿真功能主要有：</w:t>
            </w:r>
          </w:p>
          <w:p w14:paraId="70DDD66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实现水位、蒸汽压力、</w:t>
            </w:r>
            <w:proofErr w:type="gramStart"/>
            <w:r w:rsidRPr="000E2EF8">
              <w:rPr>
                <w:rFonts w:ascii="宋体" w:hAnsi="宋体" w:cs="宋体" w:hint="eastAsia"/>
              </w:rPr>
              <w:t>供风</w:t>
            </w:r>
            <w:proofErr w:type="gramEnd"/>
            <w:r w:rsidRPr="000E2EF8">
              <w:rPr>
                <w:rFonts w:ascii="宋体" w:hAnsi="宋体" w:cs="宋体" w:hint="eastAsia"/>
              </w:rPr>
              <w:t>/供油、风/油比的连续自动调节，其中燃烧还具有高、</w:t>
            </w:r>
            <w:proofErr w:type="gramStart"/>
            <w:r w:rsidRPr="000E2EF8">
              <w:rPr>
                <w:rFonts w:ascii="宋体" w:hAnsi="宋体" w:cs="宋体" w:hint="eastAsia"/>
              </w:rPr>
              <w:t>低火控制功能</w:t>
            </w:r>
            <w:proofErr w:type="gramEnd"/>
            <w:r w:rsidRPr="000E2EF8">
              <w:rPr>
                <w:rFonts w:ascii="宋体" w:hAnsi="宋体" w:cs="宋体" w:hint="eastAsia"/>
              </w:rPr>
              <w:t>；</w:t>
            </w:r>
          </w:p>
          <w:p w14:paraId="0976771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锅炉控制箱操作面板与实</w:t>
            </w:r>
            <w:proofErr w:type="gramStart"/>
            <w:r w:rsidRPr="000E2EF8">
              <w:rPr>
                <w:rFonts w:ascii="宋体" w:hAnsi="宋体" w:cs="宋体" w:hint="eastAsia"/>
              </w:rPr>
              <w:t>船基本</w:t>
            </w:r>
            <w:proofErr w:type="gramEnd"/>
            <w:r w:rsidRPr="000E2EF8">
              <w:rPr>
                <w:rFonts w:ascii="宋体" w:hAnsi="宋体" w:cs="宋体" w:hint="eastAsia"/>
              </w:rPr>
              <w:t>相同，可以在操作面板上实现手动/自动操作；</w:t>
            </w:r>
          </w:p>
          <w:p w14:paraId="20C3B98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锅炉点火和燃烧有二维动画显示；</w:t>
            </w:r>
          </w:p>
          <w:p w14:paraId="0FB203E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仿真效果符合实</w:t>
            </w:r>
            <w:proofErr w:type="gramStart"/>
            <w:r w:rsidRPr="000E2EF8">
              <w:rPr>
                <w:rFonts w:ascii="宋体" w:hAnsi="宋体" w:cs="宋体" w:hint="eastAsia"/>
              </w:rPr>
              <w:t>船数据</w:t>
            </w:r>
            <w:proofErr w:type="gramEnd"/>
            <w:r w:rsidRPr="000E2EF8">
              <w:rPr>
                <w:rFonts w:ascii="宋体" w:hAnsi="宋体" w:cs="宋体" w:hint="eastAsia"/>
              </w:rPr>
              <w:t>资料。</w:t>
            </w:r>
          </w:p>
          <w:p w14:paraId="3B4D93A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②废气锅炉</w:t>
            </w:r>
          </w:p>
          <w:p w14:paraId="2A2677D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与实船数据系统相符。</w:t>
            </w:r>
          </w:p>
          <w:p w14:paraId="20D0247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③蒸汽系统仿真</w:t>
            </w:r>
          </w:p>
          <w:p w14:paraId="6C14776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建立各用汽系统模型，与辅锅炉、废气锅炉蒸汽发生系统相匹配。</w:t>
            </w:r>
          </w:p>
          <w:p w14:paraId="683643E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13）燃油系统</w:t>
            </w:r>
          </w:p>
          <w:p w14:paraId="04D89EE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燃油系统主要由燃油贮存、驳运、供给等单元组成。</w:t>
            </w:r>
          </w:p>
          <w:p w14:paraId="055512E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主要仿真模型包括：</w:t>
            </w:r>
          </w:p>
          <w:p w14:paraId="2BC2317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燃油驳运系统管网模型；</w:t>
            </w:r>
          </w:p>
          <w:p w14:paraId="53F028A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主机燃油供油单元模型；</w:t>
            </w:r>
          </w:p>
          <w:p w14:paraId="3F55402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燃油加热模型；</w:t>
            </w:r>
          </w:p>
          <w:p w14:paraId="448AE0B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发电柴油机燃油供油单元模型；</w:t>
            </w:r>
          </w:p>
          <w:p w14:paraId="1EDB064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主机燃油粘度控制模型；</w:t>
            </w:r>
          </w:p>
          <w:p w14:paraId="538C7DB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发电柴油机燃油粘度控制模型；</w:t>
            </w:r>
          </w:p>
          <w:p w14:paraId="4FBF26C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燃油锅炉和焚烧炉模型。</w:t>
            </w:r>
          </w:p>
          <w:p w14:paraId="73405A1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可以实现的仿真功能：</w:t>
            </w:r>
          </w:p>
          <w:p w14:paraId="06CD197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温度或粘度调节器具有PID 调节作用，控制系统具有良好的动态特性；</w:t>
            </w:r>
          </w:p>
          <w:p w14:paraId="0556E6D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不同的设备和管路由不同的颜色标识、阀的开和关、设备的启停在系统监控图上由不同颜色标识；</w:t>
            </w:r>
          </w:p>
          <w:p w14:paraId="71E27C3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系统具有加油，油舱加热，警报和参数设界面,并有强大的操作功能；</w:t>
            </w:r>
          </w:p>
          <w:p w14:paraId="18C3B64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PID 粘度调节器的输出有</w:t>
            </w:r>
            <w:proofErr w:type="gramStart"/>
            <w:r w:rsidRPr="000E2EF8">
              <w:rPr>
                <w:rFonts w:ascii="宋体" w:hAnsi="宋体" w:cs="宋体" w:hint="eastAsia"/>
              </w:rPr>
              <w:t>蒸汽阀开度</w:t>
            </w:r>
            <w:proofErr w:type="gramEnd"/>
            <w:r w:rsidRPr="000E2EF8">
              <w:rPr>
                <w:rFonts w:ascii="宋体" w:hAnsi="宋体" w:cs="宋体" w:hint="eastAsia"/>
              </w:rPr>
              <w:t>值显示。能调整给定值、比例带、积分时间、微分时间；</w:t>
            </w:r>
          </w:p>
          <w:p w14:paraId="27347E1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各种油柜和设备的放残、泄漏及溢流显示。</w:t>
            </w:r>
          </w:p>
          <w:p w14:paraId="23D6DA7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14）滑油系统</w:t>
            </w:r>
          </w:p>
          <w:p w14:paraId="0488602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滑油系统</w:t>
            </w:r>
            <w:proofErr w:type="gramStart"/>
            <w:r w:rsidRPr="000E2EF8">
              <w:rPr>
                <w:rFonts w:ascii="宋体" w:hAnsi="宋体" w:cs="宋体" w:hint="eastAsia"/>
              </w:rPr>
              <w:t>主要由滑油</w:t>
            </w:r>
            <w:proofErr w:type="gramEnd"/>
            <w:r w:rsidRPr="000E2EF8">
              <w:rPr>
                <w:rFonts w:ascii="宋体" w:hAnsi="宋体" w:cs="宋体" w:hint="eastAsia"/>
              </w:rPr>
              <w:t>贮存、驳运、供给等单元组成。主要包含以下主要内容：</w:t>
            </w:r>
          </w:p>
          <w:p w14:paraId="7EDD65D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滑油加油和驳运系统；</w:t>
            </w:r>
          </w:p>
          <w:p w14:paraId="0E9A149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主机滑油日用系统；</w:t>
            </w:r>
          </w:p>
          <w:p w14:paraId="481408E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发电机滑油日用系统；</w:t>
            </w:r>
          </w:p>
          <w:p w14:paraId="43A6FE1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艉轴管滑油系统；</w:t>
            </w:r>
          </w:p>
          <w:p w14:paraId="786E35E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滑油净化系统数学模型。</w:t>
            </w:r>
          </w:p>
          <w:p w14:paraId="3715F92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可以实现的仿真功能：</w:t>
            </w:r>
          </w:p>
          <w:p w14:paraId="6104A6F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流程图上显示油温、油压等参数；</w:t>
            </w:r>
          </w:p>
          <w:p w14:paraId="0A86EC8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温度调节器具有PID 调节功能，可进行参数修改；</w:t>
            </w:r>
          </w:p>
          <w:p w14:paraId="752C24B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不同的设备和管路由不同的颜色标识．</w:t>
            </w:r>
            <w:proofErr w:type="gramStart"/>
            <w:r w:rsidRPr="000E2EF8">
              <w:rPr>
                <w:rFonts w:ascii="宋体" w:hAnsi="宋体" w:cs="宋体" w:hint="eastAsia"/>
              </w:rPr>
              <w:t>阀的</w:t>
            </w:r>
            <w:proofErr w:type="gramEnd"/>
            <w:r w:rsidRPr="000E2EF8">
              <w:rPr>
                <w:rFonts w:ascii="宋体" w:hAnsi="宋体" w:cs="宋体" w:hint="eastAsia"/>
              </w:rPr>
              <w:t>开和关，设备的启停在系统监控图上由不同颜色标识。</w:t>
            </w:r>
          </w:p>
          <w:p w14:paraId="3988A8F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15）净油系统</w:t>
            </w:r>
          </w:p>
          <w:p w14:paraId="4AC6DF9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净油系统包括燃油分油机、滑油分油机、轻油分油机。主要仿真内容有：</w:t>
            </w:r>
          </w:p>
          <w:p w14:paraId="4A7BEE0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燃油分油机模型；</w:t>
            </w:r>
          </w:p>
          <w:p w14:paraId="0F687F4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滑油分油机模型；</w:t>
            </w:r>
          </w:p>
          <w:p w14:paraId="36E6B73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轻油分油机模型</w:t>
            </w:r>
          </w:p>
          <w:p w14:paraId="4C102B6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控制系统。</w:t>
            </w:r>
          </w:p>
          <w:p w14:paraId="235CCCA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仿真功能主要有：</w:t>
            </w:r>
          </w:p>
          <w:p w14:paraId="3A24072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控制箱面板与实</w:t>
            </w:r>
            <w:proofErr w:type="gramStart"/>
            <w:r w:rsidRPr="000E2EF8">
              <w:rPr>
                <w:rFonts w:ascii="宋体" w:hAnsi="宋体" w:cs="宋体" w:hint="eastAsia"/>
              </w:rPr>
              <w:t>船操作</w:t>
            </w:r>
            <w:proofErr w:type="gramEnd"/>
            <w:r w:rsidRPr="000E2EF8">
              <w:rPr>
                <w:rFonts w:ascii="宋体" w:hAnsi="宋体" w:cs="宋体" w:hint="eastAsia"/>
              </w:rPr>
              <w:t>面板基本相同；</w:t>
            </w:r>
          </w:p>
          <w:p w14:paraId="1333068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分油机正常操作及状态显示；</w:t>
            </w:r>
          </w:p>
          <w:p w14:paraId="278E856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分油机的主要故障模拟及故障报警显示。</w:t>
            </w:r>
          </w:p>
          <w:p w14:paraId="21A136E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16）舵机系统</w:t>
            </w:r>
          </w:p>
          <w:p w14:paraId="40C5393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仿真内容主要包括：</w:t>
            </w:r>
          </w:p>
          <w:p w14:paraId="69314E1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舵机转舵机构模型；</w:t>
            </w:r>
          </w:p>
          <w:p w14:paraId="238CE6E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双向变量液压泵（斜盘式轴向柱塞泵）模型；</w:t>
            </w:r>
          </w:p>
          <w:p w14:paraId="6F81ED2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水动力模型；</w:t>
            </w:r>
          </w:p>
          <w:p w14:paraId="6673B97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阀件逻辑控制；</w:t>
            </w:r>
          </w:p>
          <w:p w14:paraId="009F3BB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故障模型；</w:t>
            </w:r>
          </w:p>
          <w:p w14:paraId="77C380E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管路模型；</w:t>
            </w:r>
          </w:p>
          <w:p w14:paraId="2234DD1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控制器模型。</w:t>
            </w:r>
          </w:p>
          <w:p w14:paraId="611258C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可实现的仿真功能有：</w:t>
            </w:r>
          </w:p>
          <w:p w14:paraId="17E5991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系统流程图显示；</w:t>
            </w:r>
          </w:p>
          <w:p w14:paraId="5E2E374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对舵机系统的操作，实现自动操舵，随动操舵，应急操舵及各种操舵方式之间的转换等操作；</w:t>
            </w:r>
          </w:p>
          <w:p w14:paraId="2E0AB22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对舵机系统的泵、阀件操作；</w:t>
            </w:r>
          </w:p>
          <w:p w14:paraId="6B61271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转舵机构各缸的压力、泵流量、压力等参数的显示；</w:t>
            </w:r>
          </w:p>
          <w:p w14:paraId="092625B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PID控制器比例、微分参数的设定和实际舵角变化轨迹的显示；</w:t>
            </w:r>
          </w:p>
          <w:p w14:paraId="17813DA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故障的指示和排除，报警的指示功能；</w:t>
            </w:r>
          </w:p>
          <w:p w14:paraId="5426687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17）空调和制冷系统</w:t>
            </w:r>
          </w:p>
          <w:p w14:paraId="608347D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仿真内容包括：</w:t>
            </w:r>
          </w:p>
          <w:p w14:paraId="276716E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制冷压缩机、冷凝器、贮液器模型；</w:t>
            </w:r>
          </w:p>
          <w:p w14:paraId="38E6B76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制冷剂管路、传感器、继电器、阀件模型；</w:t>
            </w:r>
          </w:p>
          <w:p w14:paraId="061673D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通风管路、换热器、传感器、阀件模型；</w:t>
            </w:r>
          </w:p>
          <w:p w14:paraId="2667946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冷却水管路、换热器及相关水泵、水阀模型；</w:t>
            </w:r>
          </w:p>
          <w:p w14:paraId="6EB58A0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冷媒水管路、换热器及相关水泵、水阀模型。</w:t>
            </w:r>
          </w:p>
          <w:p w14:paraId="457C775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仿真功能有：</w:t>
            </w:r>
          </w:p>
          <w:p w14:paraId="52FA63B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空调和制冷系统流程图显示；</w:t>
            </w:r>
          </w:p>
          <w:p w14:paraId="6AD08F5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回风、新风的温度、湿度；</w:t>
            </w:r>
          </w:p>
          <w:p w14:paraId="5E18D6D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冷却水、冷媒水管路的压力；</w:t>
            </w:r>
          </w:p>
          <w:p w14:paraId="79F72A9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滑油管路的油位、油压；</w:t>
            </w:r>
          </w:p>
          <w:p w14:paraId="1A2A6C1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压缩机前后的制冷剂压力；</w:t>
            </w:r>
          </w:p>
          <w:p w14:paraId="6881FB9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可以实现压缩机启停、选择制冷或加温工况；</w:t>
            </w:r>
          </w:p>
          <w:p w14:paraId="5D9D70A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报警显示。</w:t>
            </w:r>
          </w:p>
          <w:p w14:paraId="7BF865C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18）电站系统</w:t>
            </w:r>
          </w:p>
          <w:p w14:paraId="03646CD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船舶电站系统软件包括4台柴油发电机和1台应急发电机。</w:t>
            </w:r>
          </w:p>
          <w:p w14:paraId="3EB031C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①主电网仿真内容包含：</w:t>
            </w:r>
          </w:p>
          <w:p w14:paraId="08723F3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柴油机数学模型；</w:t>
            </w:r>
          </w:p>
          <w:p w14:paraId="21EFE2F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发电机数学模型；</w:t>
            </w:r>
          </w:p>
          <w:p w14:paraId="0AE4051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辅机燃油消耗量；</w:t>
            </w:r>
          </w:p>
          <w:p w14:paraId="68A3FC8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冷却水散热量及损耗；</w:t>
            </w:r>
          </w:p>
          <w:p w14:paraId="761B913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滑油温度、耗量；</w:t>
            </w:r>
          </w:p>
          <w:p w14:paraId="1A9F0AC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起动空气消耗；</w:t>
            </w:r>
          </w:p>
          <w:p w14:paraId="626E453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电站控制单元模型；</w:t>
            </w:r>
          </w:p>
          <w:p w14:paraId="3B63558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发电机控制屏、并车屏和组合起动屏模型；</w:t>
            </w:r>
          </w:p>
          <w:p w14:paraId="6CD42AF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建立船舶电力系统数学模型。</w:t>
            </w:r>
          </w:p>
          <w:p w14:paraId="22818EF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岸电供电系统。</w:t>
            </w:r>
          </w:p>
          <w:p w14:paraId="5F57558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基本功能包括：</w:t>
            </w:r>
          </w:p>
          <w:p w14:paraId="3479F3A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机旁控制箱、主配电板、计算机监控屏三处操作；</w:t>
            </w:r>
          </w:p>
          <w:p w14:paraId="45859AB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实时显示：功率、转速、排气温度、滑油压力、气缸冷却水出口温度、扫气压力、透平转速、每台发电机的累计运行时间；</w:t>
            </w:r>
          </w:p>
          <w:p w14:paraId="318E70F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柴油发电机的本地操作</w:t>
            </w:r>
          </w:p>
          <w:p w14:paraId="4091B7C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柴油发电机润滑油系统的模拟</w:t>
            </w:r>
          </w:p>
          <w:p w14:paraId="314468F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柴油发电机安全保护系统</w:t>
            </w:r>
          </w:p>
          <w:p w14:paraId="287CC35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软、硬主配电板上能动态显示电压、频率和电流等数据；</w:t>
            </w:r>
          </w:p>
          <w:p w14:paraId="555EF67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发电机组的</w:t>
            </w:r>
            <w:proofErr w:type="gramStart"/>
            <w:r w:rsidRPr="000E2EF8">
              <w:rPr>
                <w:rFonts w:ascii="宋体" w:hAnsi="宋体" w:cs="宋体" w:hint="eastAsia"/>
              </w:rPr>
              <w:t>手动启</w:t>
            </w:r>
            <w:proofErr w:type="gramEnd"/>
            <w:r w:rsidRPr="000E2EF8">
              <w:rPr>
                <w:rFonts w:ascii="宋体" w:hAnsi="宋体" w:cs="宋体" w:hint="eastAsia"/>
              </w:rPr>
              <w:t>/停和自动启/停；</w:t>
            </w:r>
          </w:p>
          <w:p w14:paraId="3721F17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手动调频调载，自动调频调载，自动分级卸载；</w:t>
            </w:r>
          </w:p>
          <w:p w14:paraId="2C3A6CC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具有短路、过载和</w:t>
            </w:r>
            <w:proofErr w:type="gramStart"/>
            <w:r w:rsidRPr="000E2EF8">
              <w:rPr>
                <w:rFonts w:ascii="宋体" w:hAnsi="宋体" w:cs="宋体" w:hint="eastAsia"/>
              </w:rPr>
              <w:t>逆功率</w:t>
            </w:r>
            <w:proofErr w:type="gramEnd"/>
            <w:r w:rsidRPr="000E2EF8">
              <w:rPr>
                <w:rFonts w:ascii="宋体" w:hAnsi="宋体" w:cs="宋体" w:hint="eastAsia"/>
              </w:rPr>
              <w:t>等保护；</w:t>
            </w:r>
          </w:p>
          <w:p w14:paraId="586CE23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能实现电力管理系统的自动功能；</w:t>
            </w:r>
          </w:p>
          <w:p w14:paraId="6430425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备用机组的准备；</w:t>
            </w:r>
          </w:p>
          <w:p w14:paraId="2A6DA09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运行柴油机组的故障保护；</w:t>
            </w:r>
          </w:p>
          <w:p w14:paraId="4AB7191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主照明效果仿真；</w:t>
            </w:r>
          </w:p>
          <w:p w14:paraId="6D4AB62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电站智能控制单元；</w:t>
            </w:r>
          </w:p>
          <w:p w14:paraId="663B3A2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电站系统故障设置功能。</w:t>
            </w:r>
          </w:p>
          <w:p w14:paraId="0933D72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岸电供电</w:t>
            </w:r>
            <w:proofErr w:type="gramStart"/>
            <w:r w:rsidRPr="000E2EF8">
              <w:rPr>
                <w:rFonts w:ascii="宋体" w:hAnsi="宋体" w:cs="宋体" w:hint="eastAsia"/>
              </w:rPr>
              <w:t>与船电供电</w:t>
            </w:r>
            <w:proofErr w:type="gramEnd"/>
            <w:r w:rsidRPr="000E2EF8">
              <w:rPr>
                <w:rFonts w:ascii="宋体" w:hAnsi="宋体" w:cs="宋体" w:hint="eastAsia"/>
              </w:rPr>
              <w:t>的连锁关系；</w:t>
            </w:r>
          </w:p>
          <w:p w14:paraId="24D1778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②应急电网仿真内容：</w:t>
            </w:r>
          </w:p>
          <w:p w14:paraId="12E2CAF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应急发电柴油机数学模型；</w:t>
            </w:r>
          </w:p>
          <w:p w14:paraId="2191083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发电机数学模型；</w:t>
            </w:r>
          </w:p>
          <w:p w14:paraId="53F4554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应急发电机燃油消耗量；</w:t>
            </w:r>
          </w:p>
          <w:p w14:paraId="5F78934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应急发电机水箱</w:t>
            </w:r>
          </w:p>
          <w:p w14:paraId="2FB8039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应急发电机滑油系统</w:t>
            </w:r>
          </w:p>
          <w:p w14:paraId="416F3D3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w:t>
            </w:r>
            <w:proofErr w:type="gramStart"/>
            <w:r w:rsidRPr="000E2EF8">
              <w:rPr>
                <w:rFonts w:ascii="宋体" w:hAnsi="宋体" w:cs="宋体" w:hint="eastAsia"/>
              </w:rPr>
              <w:t>本地/</w:t>
            </w:r>
            <w:proofErr w:type="gramEnd"/>
            <w:r w:rsidRPr="000E2EF8">
              <w:rPr>
                <w:rFonts w:ascii="宋体" w:hAnsi="宋体" w:cs="宋体" w:hint="eastAsia"/>
              </w:rPr>
              <w:t>遥控切换</w:t>
            </w:r>
          </w:p>
          <w:p w14:paraId="638BE34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应急发电机安保系统</w:t>
            </w:r>
          </w:p>
          <w:p w14:paraId="089C2B5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应急发电机监视报警系统</w:t>
            </w:r>
          </w:p>
          <w:p w14:paraId="6A38443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w:t>
            </w:r>
            <w:proofErr w:type="gramStart"/>
            <w:r w:rsidRPr="000E2EF8">
              <w:rPr>
                <w:rFonts w:ascii="宋体" w:hAnsi="宋体" w:cs="宋体" w:hint="eastAsia"/>
              </w:rPr>
              <w:t>本地起停</w:t>
            </w:r>
            <w:proofErr w:type="gramEnd"/>
            <w:r w:rsidRPr="000E2EF8">
              <w:rPr>
                <w:rFonts w:ascii="宋体" w:hAnsi="宋体" w:cs="宋体" w:hint="eastAsia"/>
              </w:rPr>
              <w:t>、调速、高低速切换</w:t>
            </w:r>
          </w:p>
          <w:p w14:paraId="0B9D92A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起动空气消耗量和△p；</w:t>
            </w:r>
          </w:p>
          <w:p w14:paraId="370FCBA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应急配电板；</w:t>
            </w:r>
          </w:p>
          <w:p w14:paraId="7404042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应急电站控制系统；</w:t>
            </w:r>
          </w:p>
          <w:p w14:paraId="59213BF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应急电站仿真功能有：</w:t>
            </w:r>
          </w:p>
          <w:p w14:paraId="6B074CA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应急发电机的手动、自动、模拟试验操作；</w:t>
            </w:r>
          </w:p>
          <w:p w14:paraId="121554A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应急电网和主电网间连锁功能；</w:t>
            </w:r>
          </w:p>
          <w:p w14:paraId="575E43C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大应急照明效果仿真；</w:t>
            </w:r>
          </w:p>
          <w:p w14:paraId="565B9F8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24V 控制系统供电模拟</w:t>
            </w:r>
          </w:p>
          <w:p w14:paraId="1403132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小应急照明效果仿真。</w:t>
            </w:r>
          </w:p>
          <w:p w14:paraId="55015E6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19）防海生物污染系统</w:t>
            </w:r>
          </w:p>
          <w:p w14:paraId="308EB27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防海生物污染系统包括电极室、保护单元、流量计、喷嘴等。</w:t>
            </w:r>
          </w:p>
          <w:p w14:paraId="6D604E8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系统仿真功能有：</w:t>
            </w:r>
          </w:p>
          <w:p w14:paraId="22B2453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防海生物污染系统原理展示；</w:t>
            </w:r>
          </w:p>
          <w:p w14:paraId="2C1678F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防海生物污染系统的投入工作操作模拟；</w:t>
            </w:r>
          </w:p>
          <w:p w14:paraId="752C879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防海生物污染系统的反冲洗程序模拟；</w:t>
            </w:r>
          </w:p>
          <w:p w14:paraId="485A3AC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防海生物污染系统的氯离子浓度效果模拟</w:t>
            </w:r>
          </w:p>
          <w:p w14:paraId="488D50B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20）强制电流阴极保护系统</w:t>
            </w:r>
          </w:p>
          <w:p w14:paraId="705F2CD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强制电流阴极保护系统包括电极、船</w:t>
            </w:r>
            <w:proofErr w:type="gramStart"/>
            <w:r w:rsidRPr="000E2EF8">
              <w:rPr>
                <w:rFonts w:ascii="宋体" w:hAnsi="宋体" w:cs="宋体" w:hint="eastAsia"/>
              </w:rPr>
              <w:t>艏</w:t>
            </w:r>
            <w:proofErr w:type="gramEnd"/>
            <w:r w:rsidRPr="000E2EF8">
              <w:rPr>
                <w:rFonts w:ascii="宋体" w:hAnsi="宋体" w:cs="宋体" w:hint="eastAsia"/>
              </w:rPr>
              <w:t>控制单元、船</w:t>
            </w:r>
            <w:proofErr w:type="gramStart"/>
            <w:r w:rsidRPr="000E2EF8">
              <w:rPr>
                <w:rFonts w:ascii="宋体" w:hAnsi="宋体" w:cs="宋体" w:hint="eastAsia"/>
              </w:rPr>
              <w:t>艉</w:t>
            </w:r>
            <w:proofErr w:type="gramEnd"/>
            <w:r w:rsidRPr="000E2EF8">
              <w:rPr>
                <w:rFonts w:ascii="宋体" w:hAnsi="宋体" w:cs="宋体" w:hint="eastAsia"/>
              </w:rPr>
              <w:t>控制单元、遥控监视单元、轴接地系统。</w:t>
            </w:r>
          </w:p>
          <w:p w14:paraId="0E48073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系统仿真功能有：</w:t>
            </w:r>
          </w:p>
          <w:p w14:paraId="7C491A4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强制电流阴极保护系统的原理展示；</w:t>
            </w:r>
          </w:p>
          <w:p w14:paraId="1B82CF9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强制电流阴极保护系统的电极电流控制过程模拟</w:t>
            </w:r>
          </w:p>
          <w:p w14:paraId="0462C8F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强制电流阴极保护系统电极故障模拟</w:t>
            </w:r>
          </w:p>
          <w:p w14:paraId="5CC4A84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轴接地系统故障设置与排除模拟</w:t>
            </w:r>
          </w:p>
          <w:p w14:paraId="7F77E7D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(4)故障模拟软件</w:t>
            </w:r>
          </w:p>
          <w:p w14:paraId="3605B9E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针对主机系统、主机遥控系统、压缩空气系统、燃油锅炉、机舱污水系统、压载水系统、中央冷却水系统、蒸汽系统、燃油系统、滑油系统、分油机系统、发电柴油机系统、配电系统等常见的故障进行仿真。各系统的故障可以由教练员单一或组合设置。故障发生后，可由学员分析原因、排出故障，教练员也可从教练员计算机故障列表中删除。各系统中模拟的故障数量至少为：</w:t>
            </w:r>
          </w:p>
          <w:p w14:paraId="14B8F55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主机故障≥30；</w:t>
            </w:r>
          </w:p>
          <w:p w14:paraId="16A89CB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主机遥控系统≥20；</w:t>
            </w:r>
          </w:p>
          <w:p w14:paraId="5D91D6D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压缩空气系统≥12；</w:t>
            </w:r>
          </w:p>
          <w:p w14:paraId="3EEC3B0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机舱污水系统≥10；</w:t>
            </w:r>
          </w:p>
          <w:p w14:paraId="07A0EFC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焚烧炉系统≥10；</w:t>
            </w:r>
          </w:p>
          <w:p w14:paraId="441B91A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压载水系统≥20；</w:t>
            </w:r>
          </w:p>
          <w:p w14:paraId="70AF0D1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中央冷却水系统≥20；</w:t>
            </w:r>
          </w:p>
          <w:p w14:paraId="0695A39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蒸汽系统≥10；</w:t>
            </w:r>
          </w:p>
          <w:p w14:paraId="35B0A95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燃油系统≥10；</w:t>
            </w:r>
          </w:p>
          <w:p w14:paraId="555D939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滑油系统≥10；</w:t>
            </w:r>
          </w:p>
          <w:p w14:paraId="01F42D6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分油机系统≥10；</w:t>
            </w:r>
          </w:p>
          <w:p w14:paraId="0F7D78B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制冷和空调系统≥10；</w:t>
            </w:r>
          </w:p>
          <w:p w14:paraId="5B8CF13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船舶电站系统≥50；</w:t>
            </w:r>
          </w:p>
          <w:p w14:paraId="490E37E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其他系统≥20。</w:t>
            </w:r>
          </w:p>
          <w:p w14:paraId="41825A0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(5)应用软件</w:t>
            </w:r>
          </w:p>
          <w:p w14:paraId="40C392B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为确保轮机模拟器可靠性、实时性和高仿真度，需要如下应用软件：数据采集、高速网络通讯、声音处理软件、报警记录和打印软件。</w:t>
            </w:r>
          </w:p>
          <w:p w14:paraId="29E0FCE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(6)桌面动态显示软件</w:t>
            </w:r>
          </w:p>
          <w:p w14:paraId="375221A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软件主要包括主动力及推进系统、主机遥控系统、主机工况监测系统、压缩空气系统、机舱油水分离系统、焚烧炉系统、压载水系统、舱底水驳运系统、日用淡水系统、冷却水系统、海水淡化系统、锅炉蒸汽系统、燃油系统、滑油系统、净油系统、舵机系统、空调和制冷系统、电站系统、火灾报警、生活污水处理、防海生物污染系统、强制电流阴极保护系统等。</w:t>
            </w:r>
          </w:p>
          <w:p w14:paraId="64E0C17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3、其他设备</w:t>
            </w:r>
          </w:p>
          <w:p w14:paraId="1D6A602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(1)移动数据采集系统</w:t>
            </w:r>
          </w:p>
          <w:p w14:paraId="14F85A7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1、像素：至少800万自动对焦（分辨率至少3264*2448）；</w:t>
            </w:r>
          </w:p>
          <w:p w14:paraId="16B26E7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2、帧数：无线720P和1080P不低于30帧/秒；</w:t>
            </w:r>
          </w:p>
          <w:p w14:paraId="564423F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★3、双路摄像镜头，至少1个主拍镜头（A1幅面），至少</w:t>
            </w:r>
            <w:proofErr w:type="gramStart"/>
            <w:r w:rsidRPr="000E2EF8">
              <w:rPr>
                <w:rFonts w:ascii="宋体" w:hAnsi="宋体" w:cs="宋体" w:hint="eastAsia"/>
              </w:rPr>
              <w:t>1个辅拍标准</w:t>
            </w:r>
            <w:proofErr w:type="gramEnd"/>
            <w:r w:rsidRPr="000E2EF8">
              <w:rPr>
                <w:rFonts w:ascii="宋体" w:hAnsi="宋体" w:cs="宋体" w:hint="eastAsia"/>
              </w:rPr>
              <w:t>镜头（A2幅面），最短拍摄距离不大于8cm；（提供功能截图加盖公章）</w:t>
            </w:r>
          </w:p>
          <w:p w14:paraId="0F24B40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4、万向软管式设计，任意方向可调。可以微距显示（拍摄清楚线路板IC型号）也可以拍摄整个实验过程，也</w:t>
            </w:r>
            <w:proofErr w:type="gramStart"/>
            <w:r w:rsidRPr="000E2EF8">
              <w:rPr>
                <w:rFonts w:ascii="宋体" w:hAnsi="宋体" w:cs="宋体" w:hint="eastAsia"/>
              </w:rPr>
              <w:t>可侧拍</w:t>
            </w:r>
            <w:proofErr w:type="gramEnd"/>
            <w:r w:rsidRPr="000E2EF8">
              <w:rPr>
                <w:rFonts w:ascii="宋体" w:hAnsi="宋体" w:cs="宋体" w:hint="eastAsia"/>
              </w:rPr>
              <w:t>，拍摄实验细节；（提供功能截图加盖公章）</w:t>
            </w:r>
          </w:p>
          <w:p w14:paraId="0E1BC06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★5、连接方式：至少支持无线5G连接使用，至少支持千兆以太网接口、HDMI接口有线连接，也可脱机使用；（提供功能截图加盖公章）</w:t>
            </w:r>
          </w:p>
          <w:p w14:paraId="59B0B79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6、底座至少7寸液晶显示屏同步显示电脑软件指令的同步状态；</w:t>
            </w:r>
            <w:r w:rsidRPr="000E2EF8">
              <w:rPr>
                <w:rFonts w:ascii="宋体" w:hAnsi="宋体" w:cs="宋体"/>
              </w:rPr>
              <w:t xml:space="preserve"> </w:t>
            </w:r>
            <w:r w:rsidRPr="000E2EF8">
              <w:rPr>
                <w:rFonts w:ascii="宋体" w:hAnsi="宋体" w:cs="宋体" w:hint="eastAsia"/>
              </w:rPr>
              <w:t>（提供功能截图加盖公章）</w:t>
            </w:r>
          </w:p>
          <w:p w14:paraId="6B7FC79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7、至少内置HDMI 以太网口 type-c转USB接口，多接口多场景使用；</w:t>
            </w:r>
          </w:p>
          <w:p w14:paraId="2019AEE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★8、底座至少具备五个物理按键(包含开关、放大、缩小、录制、调节分辨率)，可任意切换不同的镜头，可放大缩小画面。（提供功能截图加盖公章）</w:t>
            </w:r>
          </w:p>
          <w:p w14:paraId="14567CF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(2)终端套装</w:t>
            </w:r>
          </w:p>
          <w:p w14:paraId="55044B3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产品材质：铝合金+ABS树脂 </w:t>
            </w:r>
          </w:p>
          <w:p w14:paraId="20C788F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云台类型：液压云台 </w:t>
            </w:r>
          </w:p>
          <w:p w14:paraId="21DEB78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收纳高度：≥70cm </w:t>
            </w:r>
          </w:p>
          <w:p w14:paraId="7833DF0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拉伸高度：≥164cm </w:t>
            </w:r>
          </w:p>
          <w:p w14:paraId="78FF1A3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 xml:space="preserve">产品重量：≥2.3kg </w:t>
            </w:r>
          </w:p>
          <w:p w14:paraId="6D9D2C0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脚架承重：≥6kg </w:t>
            </w:r>
          </w:p>
          <w:p w14:paraId="41AE30F4"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最大管径：≥30mm </w:t>
            </w:r>
          </w:p>
          <w:p w14:paraId="5298CD9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节数：≥3节</w:t>
            </w:r>
          </w:p>
          <w:p w14:paraId="4B14089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(3)智慧教学系统</w:t>
            </w:r>
          </w:p>
          <w:p w14:paraId="5A9AC14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1.支持笔记本、台式机、一体机、电子白板同时无线接入观看实物展示；同时连接设备数量不低于5个，无线传输距离至少可达20米。</w:t>
            </w:r>
          </w:p>
          <w:p w14:paraId="7DF4B52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2.至少支持双屏实物显示，同时至少展示左右2个镜头的实时画面，至少支持全屏，放大，缩小、切换展示，支持画面的动态即时旋转。</w:t>
            </w:r>
          </w:p>
          <w:p w14:paraId="2FD576A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3.至少支持实时视频展示、本地图片展示、旋转、缩放、拍照等教学功能。</w:t>
            </w:r>
          </w:p>
          <w:p w14:paraId="2B35990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4.支持一体机或电脑使用本软件时，不影响一体机或电脑与外部网络连接。</w:t>
            </w:r>
          </w:p>
          <w:p w14:paraId="423D139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5.支持电子白板讲解批注功能，支持画笔选择、一键清空、颜色、线宽，返回桌面、截图保存等功能。</w:t>
            </w:r>
          </w:p>
          <w:p w14:paraId="3C24499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6.支持在软件画面和电脑桌面进行批注，支持对批注后的画面内容进行截图存储，支持在内容管理中进行查看，</w:t>
            </w:r>
          </w:p>
          <w:p w14:paraId="5728DEC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7.支持软件画面与电脑桌面的一键切换，方便老师在软件和其他使用界面之间进行快速切换。</w:t>
            </w:r>
          </w:p>
          <w:p w14:paraId="55F6805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8.含互动对比教学软件和HDMI线投屏双重使用功能。（提供功能截图加盖公章）</w:t>
            </w:r>
          </w:p>
          <w:p w14:paraId="6CA61E2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9.支持移动数据终端上的2路实操画面与课件进行展示对比，左</w:t>
            </w:r>
            <w:proofErr w:type="gramStart"/>
            <w:r w:rsidRPr="000E2EF8">
              <w:rPr>
                <w:rFonts w:ascii="宋体" w:hAnsi="宋体" w:cs="宋体" w:hint="eastAsia"/>
              </w:rPr>
              <w:t>屏展示</w:t>
            </w:r>
            <w:proofErr w:type="gramEnd"/>
            <w:r w:rsidRPr="000E2EF8">
              <w:rPr>
                <w:rFonts w:ascii="宋体" w:hAnsi="宋体" w:cs="宋体" w:hint="eastAsia"/>
              </w:rPr>
              <w:t>移动数据终端2路实操画面，支持画面切换；右</w:t>
            </w:r>
            <w:proofErr w:type="gramStart"/>
            <w:r w:rsidRPr="000E2EF8">
              <w:rPr>
                <w:rFonts w:ascii="宋体" w:hAnsi="宋体" w:cs="宋体" w:hint="eastAsia"/>
              </w:rPr>
              <w:t>屏支持</w:t>
            </w:r>
            <w:proofErr w:type="gramEnd"/>
            <w:r w:rsidRPr="000E2EF8">
              <w:rPr>
                <w:rFonts w:ascii="宋体" w:hAnsi="宋体" w:cs="宋体" w:hint="eastAsia"/>
              </w:rPr>
              <w:t>调取本地视频、照片、课件PPT与左屏2路实操实时画面进行对比教学，并可在对比屏幕上直接进行批注，辅助教学。（提供功能截图加盖公章）</w:t>
            </w:r>
          </w:p>
          <w:p w14:paraId="3BDEF5B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★10.支持远程调用移动数据终端上录制的视频和拍摄的照片，</w:t>
            </w:r>
            <w:proofErr w:type="gramStart"/>
            <w:r w:rsidRPr="000E2EF8">
              <w:rPr>
                <w:rFonts w:ascii="宋体" w:hAnsi="宋体" w:cs="宋体" w:hint="eastAsia"/>
              </w:rPr>
              <w:t>通过微课平台</w:t>
            </w:r>
            <w:proofErr w:type="gramEnd"/>
            <w:r w:rsidRPr="000E2EF8">
              <w:rPr>
                <w:rFonts w:ascii="宋体" w:hAnsi="宋体" w:cs="宋体" w:hint="eastAsia"/>
              </w:rPr>
              <w:t>，支持分类查看、下载、删除等操作，方便老师二次编辑创作，提高</w:t>
            </w:r>
            <w:proofErr w:type="gramStart"/>
            <w:r w:rsidRPr="000E2EF8">
              <w:rPr>
                <w:rFonts w:ascii="宋体" w:hAnsi="宋体" w:cs="宋体" w:hint="eastAsia"/>
              </w:rPr>
              <w:t>制作微课的</w:t>
            </w:r>
            <w:proofErr w:type="gramEnd"/>
            <w:r w:rsidRPr="000E2EF8">
              <w:rPr>
                <w:rFonts w:ascii="宋体" w:hAnsi="宋体" w:cs="宋体" w:hint="eastAsia"/>
              </w:rPr>
              <w:t>效率。（提供功能截图加盖公章）</w:t>
            </w:r>
          </w:p>
          <w:p w14:paraId="73852E9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★11.支持</w:t>
            </w:r>
            <w:proofErr w:type="gramStart"/>
            <w:r w:rsidRPr="000E2EF8">
              <w:rPr>
                <w:rFonts w:ascii="宋体" w:hAnsi="宋体" w:cs="宋体" w:hint="eastAsia"/>
              </w:rPr>
              <w:t>一键微课录制</w:t>
            </w:r>
            <w:proofErr w:type="gramEnd"/>
            <w:r w:rsidRPr="000E2EF8">
              <w:rPr>
                <w:rFonts w:ascii="宋体" w:hAnsi="宋体" w:cs="宋体" w:hint="eastAsia"/>
              </w:rPr>
              <w:t>，支持将实物展示画面、电脑屏幕、PPT、声音等内容一次录制进同一个MP4格式的视频文件，无须二次转换格式，录制的视频文件可导出，方便</w:t>
            </w:r>
            <w:proofErr w:type="gramStart"/>
            <w:r w:rsidRPr="000E2EF8">
              <w:rPr>
                <w:rFonts w:ascii="宋体" w:hAnsi="宋体" w:cs="宋体" w:hint="eastAsia"/>
              </w:rPr>
              <w:t>老师微课制作</w:t>
            </w:r>
            <w:proofErr w:type="gramEnd"/>
            <w:r w:rsidRPr="000E2EF8">
              <w:rPr>
                <w:rFonts w:ascii="宋体" w:hAnsi="宋体" w:cs="宋体" w:hint="eastAsia"/>
              </w:rPr>
              <w:t>。（提供功能截图加盖公章）</w:t>
            </w:r>
          </w:p>
          <w:p w14:paraId="5759512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12.</w:t>
            </w:r>
            <w:proofErr w:type="gramStart"/>
            <w:r w:rsidRPr="000E2EF8">
              <w:rPr>
                <w:rFonts w:ascii="宋体" w:hAnsi="宋体" w:cs="宋体" w:hint="eastAsia"/>
              </w:rPr>
              <w:t>微课录制</w:t>
            </w:r>
            <w:proofErr w:type="gramEnd"/>
            <w:r w:rsidRPr="000E2EF8">
              <w:rPr>
                <w:rFonts w:ascii="宋体" w:hAnsi="宋体" w:cs="宋体" w:hint="eastAsia"/>
              </w:rPr>
              <w:t>支持全屏录制和局部录制，支持倒数提醒、暂停、继续录制、停止等功能。</w:t>
            </w:r>
          </w:p>
          <w:p w14:paraId="188A965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13.支持内容分类管理，系统自动按照图片、视频、文摘等分类存档，图片及视频文件按生成的日期自动归档，可以对图片、视频、文摘分类查看，可对图片、视频、文摘进行移动、复制、删除、重命名等操作。</w:t>
            </w:r>
          </w:p>
          <w:p w14:paraId="17B64D4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14.双软件：含智慧实</w:t>
            </w:r>
            <w:proofErr w:type="gramStart"/>
            <w:r w:rsidRPr="000E2EF8">
              <w:rPr>
                <w:rFonts w:ascii="宋体" w:hAnsi="宋体" w:cs="宋体" w:hint="eastAsia"/>
              </w:rPr>
              <w:t>训教学软件和微课宝视频</w:t>
            </w:r>
            <w:proofErr w:type="gramEnd"/>
            <w:r w:rsidRPr="000E2EF8">
              <w:rPr>
                <w:rFonts w:ascii="宋体" w:hAnsi="宋体" w:cs="宋体" w:hint="eastAsia"/>
              </w:rPr>
              <w:t>编辑软件。（提供功能截图加盖公章）</w:t>
            </w:r>
          </w:p>
          <w:p w14:paraId="47BFE6E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15.支持</w:t>
            </w:r>
            <w:proofErr w:type="gramStart"/>
            <w:r w:rsidRPr="000E2EF8">
              <w:rPr>
                <w:rFonts w:ascii="宋体" w:hAnsi="宋体" w:cs="宋体" w:hint="eastAsia"/>
              </w:rPr>
              <w:t>微课云</w:t>
            </w:r>
            <w:proofErr w:type="gramEnd"/>
            <w:r w:rsidRPr="000E2EF8">
              <w:rPr>
                <w:rFonts w:ascii="宋体" w:hAnsi="宋体" w:cs="宋体" w:hint="eastAsia"/>
              </w:rPr>
              <w:t>平台功能，可以直接在软件端登入平台，支持微课上传、下载和在线观看。（提供功能截图加盖公章）</w:t>
            </w:r>
          </w:p>
          <w:p w14:paraId="2808F4C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16.</w:t>
            </w:r>
            <w:proofErr w:type="gramStart"/>
            <w:r w:rsidRPr="000E2EF8">
              <w:rPr>
                <w:rFonts w:ascii="宋体" w:hAnsi="宋体" w:cs="宋体" w:hint="eastAsia"/>
              </w:rPr>
              <w:t>支持微课编辑</w:t>
            </w:r>
            <w:proofErr w:type="gramEnd"/>
            <w:r w:rsidRPr="000E2EF8">
              <w:rPr>
                <w:rFonts w:ascii="宋体" w:hAnsi="宋体" w:cs="宋体" w:hint="eastAsia"/>
              </w:rPr>
              <w:t>功能：可以对录制</w:t>
            </w:r>
            <w:proofErr w:type="gramStart"/>
            <w:r w:rsidRPr="000E2EF8">
              <w:rPr>
                <w:rFonts w:ascii="宋体" w:hAnsi="宋体" w:cs="宋体" w:hint="eastAsia"/>
              </w:rPr>
              <w:t>的微课添加</w:t>
            </w:r>
            <w:proofErr w:type="gramEnd"/>
            <w:r w:rsidRPr="000E2EF8">
              <w:rPr>
                <w:rFonts w:ascii="宋体" w:hAnsi="宋体" w:cs="宋体" w:hint="eastAsia"/>
              </w:rPr>
              <w:t>片头、片尾、水印、字幕等；</w:t>
            </w:r>
          </w:p>
          <w:p w14:paraId="7AA3EC4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★17.可以</w:t>
            </w:r>
            <w:proofErr w:type="gramStart"/>
            <w:r w:rsidRPr="000E2EF8">
              <w:rPr>
                <w:rFonts w:ascii="宋体" w:hAnsi="宋体" w:cs="宋体" w:hint="eastAsia"/>
              </w:rPr>
              <w:t>对微课任意</w:t>
            </w:r>
            <w:proofErr w:type="gramEnd"/>
            <w:r w:rsidRPr="000E2EF8">
              <w:rPr>
                <w:rFonts w:ascii="宋体" w:hAnsi="宋体" w:cs="宋体" w:hint="eastAsia"/>
              </w:rPr>
              <w:t>位置的视频剪切，且剪切后的画面可恢复。也可以</w:t>
            </w:r>
            <w:proofErr w:type="gramStart"/>
            <w:r w:rsidRPr="000E2EF8">
              <w:rPr>
                <w:rFonts w:ascii="宋体" w:hAnsi="宋体" w:cs="宋体" w:hint="eastAsia"/>
              </w:rPr>
              <w:t>对微课任意</w:t>
            </w:r>
            <w:proofErr w:type="gramEnd"/>
            <w:r w:rsidRPr="000E2EF8">
              <w:rPr>
                <w:rFonts w:ascii="宋体" w:hAnsi="宋体" w:cs="宋体" w:hint="eastAsia"/>
              </w:rPr>
              <w:t>位置的音频配音，且配音后原音频可恢复。对编辑</w:t>
            </w:r>
            <w:proofErr w:type="gramStart"/>
            <w:r w:rsidRPr="000E2EF8">
              <w:rPr>
                <w:rFonts w:ascii="宋体" w:hAnsi="宋体" w:cs="宋体" w:hint="eastAsia"/>
              </w:rPr>
              <w:t>后微课一键</w:t>
            </w:r>
            <w:proofErr w:type="gramEnd"/>
            <w:r w:rsidRPr="000E2EF8">
              <w:rPr>
                <w:rFonts w:ascii="宋体" w:hAnsi="宋体" w:cs="宋体" w:hint="eastAsia"/>
              </w:rPr>
              <w:t>生成视频文档。（提供功能截图加盖公章）</w:t>
            </w:r>
          </w:p>
          <w:p w14:paraId="7DAC6C8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18.</w:t>
            </w:r>
            <w:proofErr w:type="gramStart"/>
            <w:r w:rsidRPr="000E2EF8">
              <w:rPr>
                <w:rFonts w:ascii="宋体" w:hAnsi="宋体" w:cs="宋体" w:hint="eastAsia"/>
              </w:rPr>
              <w:t>支持微课录制</w:t>
            </w:r>
            <w:proofErr w:type="gramEnd"/>
            <w:r w:rsidRPr="000E2EF8">
              <w:rPr>
                <w:rFonts w:ascii="宋体" w:hAnsi="宋体" w:cs="宋体" w:hint="eastAsia"/>
              </w:rPr>
              <w:t>完成后，可</w:t>
            </w:r>
            <w:proofErr w:type="gramStart"/>
            <w:r w:rsidRPr="000E2EF8">
              <w:rPr>
                <w:rFonts w:ascii="宋体" w:hAnsi="宋体" w:cs="宋体" w:hint="eastAsia"/>
              </w:rPr>
              <w:t>根据微课语音</w:t>
            </w:r>
            <w:proofErr w:type="gramEnd"/>
            <w:r w:rsidRPr="000E2EF8">
              <w:rPr>
                <w:rFonts w:ascii="宋体" w:hAnsi="宋体" w:cs="宋体" w:hint="eastAsia"/>
              </w:rPr>
              <w:t>中的普通话转化成声音同步的字幕。（提供功能截图加盖公章）</w:t>
            </w:r>
          </w:p>
          <w:p w14:paraId="5ACB95D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19.支持片头、片尾和水印模板自定义管理，支持片头、片尾、水印自定义文字大小、颜色、透明度，并可通过拖动鼠标来改变文字位置和大小。定义的模板可自动显示有视频编辑模块中。（提供功能截图加盖公章）</w:t>
            </w:r>
          </w:p>
          <w:p w14:paraId="4F4102A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20.支持内容分类管理，系统自动按照图片、</w:t>
            </w:r>
            <w:proofErr w:type="gramStart"/>
            <w:r w:rsidRPr="000E2EF8">
              <w:rPr>
                <w:rFonts w:ascii="宋体" w:hAnsi="宋体" w:cs="宋体" w:hint="eastAsia"/>
              </w:rPr>
              <w:t>微课等</w:t>
            </w:r>
            <w:proofErr w:type="gramEnd"/>
            <w:r w:rsidRPr="000E2EF8">
              <w:rPr>
                <w:rFonts w:ascii="宋体" w:hAnsi="宋体" w:cs="宋体" w:hint="eastAsia"/>
              </w:rPr>
              <w:t>分类存档，</w:t>
            </w:r>
            <w:proofErr w:type="gramStart"/>
            <w:r w:rsidRPr="000E2EF8">
              <w:rPr>
                <w:rFonts w:ascii="宋体" w:hAnsi="宋体" w:cs="宋体" w:hint="eastAsia"/>
              </w:rPr>
              <w:t>微课按</w:t>
            </w:r>
            <w:proofErr w:type="gramEnd"/>
            <w:r w:rsidRPr="000E2EF8">
              <w:rPr>
                <w:rFonts w:ascii="宋体" w:hAnsi="宋体" w:cs="宋体" w:hint="eastAsia"/>
              </w:rPr>
              <w:t>生成的日期自动归档，可以对图片、</w:t>
            </w:r>
            <w:proofErr w:type="gramStart"/>
            <w:r w:rsidRPr="000E2EF8">
              <w:rPr>
                <w:rFonts w:ascii="宋体" w:hAnsi="宋体" w:cs="宋体" w:hint="eastAsia"/>
              </w:rPr>
              <w:t>微课分类</w:t>
            </w:r>
            <w:proofErr w:type="gramEnd"/>
            <w:r w:rsidRPr="000E2EF8">
              <w:rPr>
                <w:rFonts w:ascii="宋体" w:hAnsi="宋体" w:cs="宋体" w:hint="eastAsia"/>
              </w:rPr>
              <w:t>查看，</w:t>
            </w:r>
            <w:proofErr w:type="gramStart"/>
            <w:r w:rsidRPr="000E2EF8">
              <w:rPr>
                <w:rFonts w:ascii="宋体" w:hAnsi="宋体" w:cs="宋体" w:hint="eastAsia"/>
              </w:rPr>
              <w:t>微课可</w:t>
            </w:r>
            <w:proofErr w:type="gramEnd"/>
            <w:r w:rsidRPr="000E2EF8">
              <w:rPr>
                <w:rFonts w:ascii="宋体" w:hAnsi="宋体" w:cs="宋体" w:hint="eastAsia"/>
              </w:rPr>
              <w:t>在类目下按日期查看，方便文件管理和查找。</w:t>
            </w:r>
          </w:p>
          <w:p w14:paraId="0C0F591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21.支持图片编辑：可以对图片进行亮度、对比度、</w:t>
            </w:r>
            <w:proofErr w:type="gramStart"/>
            <w:r w:rsidRPr="000E2EF8">
              <w:rPr>
                <w:rFonts w:ascii="宋体" w:hAnsi="宋体" w:cs="宋体" w:hint="eastAsia"/>
              </w:rPr>
              <w:t>饱合</w:t>
            </w:r>
            <w:proofErr w:type="gramEnd"/>
            <w:r w:rsidRPr="000E2EF8">
              <w:rPr>
                <w:rFonts w:ascii="宋体" w:hAnsi="宋体" w:cs="宋体" w:hint="eastAsia"/>
              </w:rPr>
              <w:t>度、智能裁边、剪裁、左转、右转、垂直翻转、水平翻转、灰度、黑白、反相、浮雕、锐化等处理。</w:t>
            </w:r>
          </w:p>
          <w:p w14:paraId="43D9CFC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22.支持内容分类管理，可以对采集的文件装订、解开装订、删除、导出到磁盘、转为PDF、电子邮件、打印，右键可以对文件实现移动、复制、转为PDF、删除、重命名等功能。</w:t>
            </w:r>
          </w:p>
          <w:p w14:paraId="1605BC6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23.支持多个图片一键装订成册，支持一键转换成PDF文件。</w:t>
            </w:r>
          </w:p>
          <w:p w14:paraId="75194F1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24.支持多个图片一键装订成册，支持一键转换成PDF文件。</w:t>
            </w:r>
          </w:p>
          <w:p w14:paraId="66FD4FB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配置清单：</w:t>
            </w:r>
          </w:p>
          <w:tbl>
            <w:tblPr>
              <w:tblW w:w="9955" w:type="dxa"/>
              <w:tblLayout w:type="fixed"/>
              <w:tblCellMar>
                <w:left w:w="0" w:type="dxa"/>
                <w:right w:w="0" w:type="dxa"/>
              </w:tblCellMar>
              <w:tblLook w:val="04A0" w:firstRow="1" w:lastRow="0" w:firstColumn="1" w:lastColumn="0" w:noHBand="0" w:noVBand="1"/>
            </w:tblPr>
            <w:tblGrid>
              <w:gridCol w:w="497"/>
              <w:gridCol w:w="946"/>
              <w:gridCol w:w="425"/>
              <w:gridCol w:w="425"/>
              <w:gridCol w:w="7662"/>
            </w:tblGrid>
            <w:tr w:rsidR="000E2EF8" w:rsidRPr="000E2EF8" w14:paraId="2C950F9C"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E74E30"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序号</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AF37D8"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rPr>
                    <w:t>名称</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FE19FC"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数量</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379B16"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单位</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4559DC" w14:textId="77777777" w:rsidR="001242D2" w:rsidRPr="000E2EF8" w:rsidRDefault="001242D2">
                  <w:pPr>
                    <w:widowControl/>
                    <w:jc w:val="center"/>
                    <w:textAlignment w:val="center"/>
                    <w:rPr>
                      <w:rFonts w:ascii="宋体" w:hAnsi="宋体" w:cs="宋体"/>
                      <w:b/>
                      <w:kern w:val="0"/>
                      <w:lang w:bidi="ar"/>
                    </w:rPr>
                  </w:pPr>
                  <w:r w:rsidRPr="000E2EF8">
                    <w:rPr>
                      <w:rFonts w:ascii="宋体" w:hAnsi="宋体" w:cs="宋体" w:hint="eastAsia"/>
                      <w:b/>
                      <w:kern w:val="0"/>
                      <w:lang w:bidi="ar"/>
                    </w:rPr>
                    <w:t>技术参数</w:t>
                  </w:r>
                </w:p>
              </w:tc>
            </w:tr>
            <w:tr w:rsidR="000E2EF8" w:rsidRPr="000E2EF8" w14:paraId="2D255190"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84A07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0D22C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大型动态模拟屏</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FB86C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6D73E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034972"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至少外长14米×宽0.6米×高2.2米。单个马赛克：至少25mm×25mm。大图案选用至少25mmX25mm阻燃材料雕刻而成，通过钢架龙骨组合成系统模拟屏。模拟</w:t>
                  </w:r>
                  <w:proofErr w:type="gramStart"/>
                  <w:r w:rsidRPr="000E2EF8">
                    <w:rPr>
                      <w:rFonts w:ascii="宋体" w:hAnsi="宋体" w:cs="宋体" w:hint="eastAsia"/>
                      <w:kern w:val="0"/>
                    </w:rPr>
                    <w:t>屏至少</w:t>
                  </w:r>
                  <w:proofErr w:type="gramEnd"/>
                  <w:r w:rsidRPr="000E2EF8">
                    <w:rPr>
                      <w:rFonts w:ascii="宋体" w:hAnsi="宋体" w:cs="宋体" w:hint="eastAsia"/>
                      <w:kern w:val="0"/>
                    </w:rPr>
                    <w:t>应覆盖涵盖全船主要设备及系统，整个模拟屏图案具有三维立体或逼真的效果，轮机系统齐全、图形美观、清晰，操作简单适用效果美观，各种泵阀、开关、指示灯以及管路等图形符号和颜色</w:t>
                  </w:r>
                </w:p>
              </w:tc>
            </w:tr>
            <w:tr w:rsidR="000E2EF8" w:rsidRPr="000E2EF8" w14:paraId="087414F9"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B6CF2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lastRenderedPageBreak/>
                    <w:t>2</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364D87"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模拟主机</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493AF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68DAF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台</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A62F5F"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模拟主机是微缩比10:1(或其他合适的比例)的 ME电喷柴油机模型，含轴系和螺旋桨、变频器、螺旋桨转速控制系统等，模拟主机规格：至少长6米，宽1.5 米，高2.0米</w:t>
                  </w:r>
                </w:p>
              </w:tc>
            </w:tr>
            <w:tr w:rsidR="000E2EF8" w:rsidRPr="000E2EF8" w14:paraId="4E7A0806"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55568B"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E5F447"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机旁控制系统</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D92335"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2872D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C93EC7"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机旁控制台配置</w:t>
                  </w:r>
                  <w:proofErr w:type="gramStart"/>
                  <w:r w:rsidRPr="000E2EF8">
                    <w:rPr>
                      <w:rFonts w:ascii="宋体" w:hAnsi="宋体" w:cs="宋体" w:hint="eastAsia"/>
                      <w:kern w:val="0"/>
                    </w:rPr>
                    <w:t>有仿实船</w:t>
                  </w:r>
                  <w:proofErr w:type="gramEnd"/>
                  <w:r w:rsidRPr="000E2EF8">
                    <w:rPr>
                      <w:rFonts w:ascii="宋体" w:hAnsi="宋体" w:cs="宋体" w:hint="eastAsia"/>
                      <w:kern w:val="0"/>
                    </w:rPr>
                    <w:t>的调速手柄、副车钟和应急车钟，机旁和遥控位切换，主机启停、换向与调速操作，至少长0.5米x宽0.5米x高1.4米，</w:t>
                  </w:r>
                </w:p>
              </w:tc>
            </w:tr>
            <w:tr w:rsidR="000E2EF8" w:rsidRPr="000E2EF8" w14:paraId="749A6936"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92A83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4</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4BC92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机舱辅助系统控制箱</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6FC29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13</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88FF4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台</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B5701A"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依据尺寸大小不同，有三种规格控制箱：至少长0.6米x宽0.8米x厚0.4米，至少长0.5米x宽0.5米x厚0.4米，至少长0.4米x宽0.4米x厚0.4米。</w:t>
                  </w:r>
                </w:p>
              </w:tc>
            </w:tr>
            <w:tr w:rsidR="000E2EF8" w:rsidRPr="000E2EF8" w14:paraId="1B50413C"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C33FAA"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5</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6E511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集控台</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2AEF7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6</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31CD4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台</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9DBC5F"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至少宽 1100×高 1400×厚 900mm，配置 NABTESCO 主车钟、副车钟和应急车钟用于同机旁、驾控台的联络。主机遥控面板、主机安保面板、火灾报警、智能集中监控报警装置、负荷仪、平均压力指示仪、燃油粘度和冷却水 PID 调节器控制按钮等保证主机安全运行的设备。</w:t>
                  </w:r>
                  <w:proofErr w:type="gramStart"/>
                  <w:r w:rsidRPr="000E2EF8">
                    <w:rPr>
                      <w:rFonts w:ascii="宋体" w:hAnsi="宋体" w:cs="宋体" w:hint="eastAsia"/>
                      <w:kern w:val="0"/>
                    </w:rPr>
                    <w:t>油雾浓度</w:t>
                  </w:r>
                  <w:proofErr w:type="gramEnd"/>
                  <w:r w:rsidRPr="000E2EF8">
                    <w:rPr>
                      <w:rFonts w:ascii="宋体" w:hAnsi="宋体" w:cs="宋体" w:hint="eastAsia"/>
                      <w:kern w:val="0"/>
                    </w:rPr>
                    <w:t>监视器至少配置 1 台打印机和 4 台监控计算机用于运行监控报警程序。至少配置船用声力电话一部，用于联络机旁和驾控台。配置各类仪表、指示灯、按钮，用于主要设备的参数显示、状态指示、发令、风油切断、急停控制和启</w:t>
                  </w:r>
                  <w:proofErr w:type="gramStart"/>
                  <w:r w:rsidRPr="000E2EF8">
                    <w:rPr>
                      <w:rFonts w:ascii="宋体" w:hAnsi="宋体" w:cs="宋体" w:hint="eastAsia"/>
                      <w:kern w:val="0"/>
                    </w:rPr>
                    <w:t>停操作</w:t>
                  </w:r>
                  <w:proofErr w:type="gramEnd"/>
                  <w:r w:rsidRPr="000E2EF8">
                    <w:rPr>
                      <w:rFonts w:ascii="宋体" w:hAnsi="宋体" w:cs="宋体" w:hint="eastAsia"/>
                      <w:kern w:val="0"/>
                    </w:rPr>
                    <w:t>等功能。配置船钟、轮机员安全和值班召唤系统、延伸报警和值班报警系统。</w:t>
                  </w:r>
                </w:p>
              </w:tc>
            </w:tr>
            <w:tr w:rsidR="000E2EF8" w:rsidRPr="000E2EF8" w14:paraId="33E79A36"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E36187"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6</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216F5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驾控台</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BA39F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4FC51A"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494BA4"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至少2.4米X1.4米X0.9米，驾控台设计为简易型，布局与主机遥控系统有关的设备</w:t>
                  </w:r>
                </w:p>
              </w:tc>
            </w:tr>
            <w:tr w:rsidR="000E2EF8" w:rsidRPr="000E2EF8" w14:paraId="7C6E6929"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13D5F8"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7</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04687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船舶电站配电屏</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28106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8</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0AB06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1DA5CD"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单</w:t>
                  </w:r>
                  <w:proofErr w:type="gramStart"/>
                  <w:r w:rsidRPr="000E2EF8">
                    <w:rPr>
                      <w:rFonts w:ascii="宋体" w:hAnsi="宋体" w:cs="宋体" w:hint="eastAsia"/>
                      <w:kern w:val="0"/>
                    </w:rPr>
                    <w:t>屏至少宽</w:t>
                  </w:r>
                  <w:proofErr w:type="gramEnd"/>
                  <w:r w:rsidRPr="000E2EF8">
                    <w:rPr>
                      <w:rFonts w:ascii="宋体" w:hAnsi="宋体" w:cs="宋体" w:hint="eastAsia"/>
                      <w:kern w:val="0"/>
                    </w:rPr>
                    <w:t>0.7米×高2.2米×厚0.6米，至少配置：发电机控制屏4屏，同步配电屏1屏，组合启动屏1屏，动力负载屏1屏，照明负载屏1屏。</w:t>
                  </w:r>
                </w:p>
              </w:tc>
            </w:tr>
            <w:tr w:rsidR="000E2EF8" w:rsidRPr="000E2EF8" w14:paraId="5135BC85"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C532DF"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8</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3D5AEB"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应急配电屏</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D5D545"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63812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5D5FED"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至少配置应急配电板（2屏）：应急发电机控制及应急动力负载屏1屏，应急照明负载屏1屏。</w:t>
                  </w:r>
                </w:p>
              </w:tc>
            </w:tr>
            <w:tr w:rsidR="000E2EF8" w:rsidRPr="000E2EF8" w14:paraId="5424349E"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8E27B7"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9</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96527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数据采集和网络系统</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E5DDB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78A54E"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6A6EA9"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至少采用工业以太网，以24口</w:t>
                  </w:r>
                  <w:proofErr w:type="gramStart"/>
                  <w:r w:rsidRPr="000E2EF8">
                    <w:rPr>
                      <w:rFonts w:ascii="宋体" w:hAnsi="宋体" w:cs="宋体" w:hint="eastAsia"/>
                      <w:kern w:val="0"/>
                    </w:rPr>
                    <w:t>千兆网</w:t>
                  </w:r>
                  <w:proofErr w:type="gramEnd"/>
                  <w:r w:rsidRPr="000E2EF8">
                    <w:rPr>
                      <w:rFonts w:ascii="宋体" w:hAnsi="宋体" w:cs="宋体" w:hint="eastAsia"/>
                      <w:kern w:val="0"/>
                    </w:rPr>
                    <w:t>交换机连接，以C/S模式进行数据通讯。</w:t>
                  </w:r>
                </w:p>
              </w:tc>
            </w:tr>
            <w:tr w:rsidR="000E2EF8" w:rsidRPr="000E2EF8" w14:paraId="1FA4E99C"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03688B"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lastRenderedPageBreak/>
                    <w:t>10</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CE597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声光模拟设备</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4BE4B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91B492"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C8FD2A"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声光模拟设备至少包括用以模拟机舱声光报警的报警灯柱一套，用以模拟机舱设备运行声音的音箱和功放设备一套。</w:t>
                  </w:r>
                </w:p>
              </w:tc>
            </w:tr>
            <w:tr w:rsidR="000E2EF8" w:rsidRPr="000E2EF8" w14:paraId="78E92D77"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A2C5BD"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11</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88A2C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延伸报警系统</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D87757" w14:textId="77777777" w:rsidR="001242D2" w:rsidRPr="000E2EF8" w:rsidRDefault="001242D2">
                  <w:pPr>
                    <w:widowControl/>
                    <w:jc w:val="center"/>
                    <w:textAlignment w:val="center"/>
                    <w:rPr>
                      <w:rFonts w:ascii="宋体" w:hAnsi="宋体" w:cs="宋体"/>
                      <w:kern w:val="0"/>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672B6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F916B7" w14:textId="77777777" w:rsidR="001242D2" w:rsidRPr="000E2EF8" w:rsidRDefault="001242D2">
                  <w:pPr>
                    <w:widowControl/>
                    <w:jc w:val="left"/>
                    <w:textAlignment w:val="center"/>
                    <w:rPr>
                      <w:rFonts w:ascii="宋体" w:hAnsi="宋体" w:cs="宋体"/>
                      <w:kern w:val="0"/>
                      <w:lang w:bidi="ar"/>
                    </w:rPr>
                  </w:pPr>
                  <w:proofErr w:type="gramStart"/>
                  <w:r w:rsidRPr="000E2EF8">
                    <w:rPr>
                      <w:rFonts w:ascii="宋体" w:hAnsi="宋体" w:cs="宋体" w:hint="eastAsia"/>
                      <w:kern w:val="0"/>
                    </w:rPr>
                    <w:t>仿实船</w:t>
                  </w:r>
                  <w:proofErr w:type="gramEnd"/>
                  <w:r w:rsidRPr="000E2EF8">
                    <w:rPr>
                      <w:rFonts w:ascii="宋体" w:hAnsi="宋体" w:cs="宋体" w:hint="eastAsia"/>
                      <w:kern w:val="0"/>
                    </w:rPr>
                    <w:t>延伸报警系统和功能</w:t>
                  </w:r>
                </w:p>
              </w:tc>
            </w:tr>
            <w:tr w:rsidR="000E2EF8" w:rsidRPr="000E2EF8" w14:paraId="3B9F3C83"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8216E8"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12</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B592AE"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教练员软件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C8F33B" w14:textId="77777777" w:rsidR="001242D2" w:rsidRPr="000E2EF8" w:rsidRDefault="001242D2">
                  <w:pPr>
                    <w:widowControl/>
                    <w:jc w:val="center"/>
                    <w:textAlignment w:val="center"/>
                    <w:rPr>
                      <w:rFonts w:ascii="宋体" w:hAnsi="宋体" w:cs="宋体"/>
                      <w:kern w:val="0"/>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27E5FE"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AF06A9"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rPr>
                    <w:t>系统可实现初始训练环境设置，训练过程控制，系统投入和解除控制，运行状态监视、记录和打印</w:t>
                  </w:r>
                </w:p>
              </w:tc>
            </w:tr>
            <w:tr w:rsidR="000E2EF8" w:rsidRPr="000E2EF8" w14:paraId="6C00C5B5"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E1537E"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13</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4CE3CF"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监控报警软件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CC70A3" w14:textId="77777777" w:rsidR="001242D2" w:rsidRPr="000E2EF8" w:rsidRDefault="001242D2">
                  <w:pPr>
                    <w:widowControl/>
                    <w:jc w:val="center"/>
                    <w:textAlignment w:val="center"/>
                    <w:rPr>
                      <w:rFonts w:ascii="宋体" w:hAnsi="宋体" w:cs="宋体"/>
                      <w:kern w:val="0"/>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0A018B"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EA13A7"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rPr>
                    <w:t>监测报警系统可查询、报警阻塞设置、报警限值的整定、报警延迟时间的调整、报警打印、事件打印等内容；有模拟火灾探测功能。</w:t>
                  </w:r>
                </w:p>
              </w:tc>
            </w:tr>
            <w:tr w:rsidR="000E2EF8" w:rsidRPr="000E2EF8" w14:paraId="1F261F2D"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AD9B00"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14</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203EB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轮机系统数学模型软件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12EC17"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F800A1"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3CE4E6"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rPr>
                    <w:t>该系统软件可以完成实</w:t>
                  </w:r>
                  <w:proofErr w:type="gramStart"/>
                  <w:r w:rsidRPr="000E2EF8">
                    <w:rPr>
                      <w:rFonts w:ascii="宋体" w:hAnsi="宋体" w:cs="宋体" w:hint="eastAsia"/>
                      <w:kern w:val="0"/>
                    </w:rPr>
                    <w:t>船全任务</w:t>
                  </w:r>
                  <w:proofErr w:type="gramEnd"/>
                  <w:r w:rsidRPr="000E2EF8">
                    <w:rPr>
                      <w:rFonts w:ascii="宋体" w:hAnsi="宋体" w:cs="宋体" w:hint="eastAsia"/>
                      <w:kern w:val="0"/>
                    </w:rPr>
                    <w:t>训练内容，其单机软件可独立运行，数学模型是模拟器核心组件，运行在教练员软件上。</w:t>
                  </w:r>
                </w:p>
              </w:tc>
            </w:tr>
            <w:tr w:rsidR="000E2EF8" w:rsidRPr="000E2EF8" w14:paraId="36AD724A"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86D01A"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15</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EA254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故障模拟软件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A3DDB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7EA58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A10E46"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针对个大系统统等常见的故障进行仿真。各系统的故障可以由教练员单一或组合设置。</w:t>
                  </w:r>
                </w:p>
              </w:tc>
            </w:tr>
            <w:tr w:rsidR="000E2EF8" w:rsidRPr="000E2EF8" w14:paraId="62D20E55"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06591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16</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93FFB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应用软件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C6438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19A4C2"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D24C9E"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数据采集、高速网络通讯、声音处理软件、报警记录和打印软件。</w:t>
                  </w:r>
                </w:p>
              </w:tc>
            </w:tr>
            <w:tr w:rsidR="000E2EF8" w:rsidRPr="000E2EF8" w14:paraId="560D9E1C"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7CB0E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17</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9BD946"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桌面动态显示软件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EB2B3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20</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E5E68C"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CA7595"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软件主要包括主动力及推进系统、主机遥控系统、主机工况监测系统、压缩空气系统、机舱油水分离系统、焚烧炉系统、压载水系统、舱底水驳运系统、日用淡水系统、冷却水系统、海水淡化系统、锅炉蒸汽系统、燃油系统、滑油系统、净油系统、舵机系统、空调和制冷系统、电站系统、火灾报警、生活污水处理、防海生物污染系统、强制电流阴极保护系统等</w:t>
                  </w:r>
                </w:p>
              </w:tc>
            </w:tr>
            <w:tr w:rsidR="000E2EF8" w:rsidRPr="000E2EF8" w14:paraId="79342599"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776ED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18</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E4F43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电缆、数据线</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78E8D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88A53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372285"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电源线和数据连接线</w:t>
                  </w:r>
                </w:p>
              </w:tc>
            </w:tr>
            <w:tr w:rsidR="000E2EF8" w:rsidRPr="000E2EF8" w14:paraId="1A2D6542"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936441"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19</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79ED4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安装、运输、保险</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8F8FB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88FC54"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44F9BC" w14:textId="77777777" w:rsidR="001242D2" w:rsidRPr="000E2EF8" w:rsidRDefault="001242D2">
                  <w:pPr>
                    <w:widowControl/>
                    <w:rPr>
                      <w:rFonts w:ascii="宋体" w:hAnsi="宋体" w:cs="宋体"/>
                      <w:kern w:val="0"/>
                      <w:lang w:bidi="ar"/>
                    </w:rPr>
                  </w:pPr>
                  <w:r w:rsidRPr="000E2EF8">
                    <w:rPr>
                      <w:rFonts w:ascii="宋体" w:hAnsi="宋体" w:cs="宋体" w:hint="eastAsia"/>
                      <w:kern w:val="0"/>
                      <w:lang w:bidi="ar"/>
                    </w:rPr>
                    <w:t>安装、运输、保险</w:t>
                  </w:r>
                </w:p>
              </w:tc>
            </w:tr>
            <w:tr w:rsidR="000E2EF8" w:rsidRPr="000E2EF8" w14:paraId="27D451B7"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926526"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20</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3F4A4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装修</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118014"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6B4386"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0A57BB"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实训室内静电处理，地板处理</w:t>
                  </w:r>
                </w:p>
              </w:tc>
            </w:tr>
            <w:tr w:rsidR="000E2EF8" w:rsidRPr="000E2EF8" w14:paraId="57296661" w14:textId="77777777" w:rsidTr="001242D2">
              <w:trPr>
                <w:trHeight w:val="369"/>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4F967A"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21</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4C81E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移动数据采集系统</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1FCAD1"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B4763D"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28D27B"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1、像素：至少800万自动对焦（分辨率至少3264*2448）；</w:t>
                  </w:r>
                </w:p>
                <w:p w14:paraId="021FAE1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2、帧数：无线720P和1080P不低于30帧/秒；</w:t>
                  </w:r>
                </w:p>
                <w:p w14:paraId="1466C0C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3、双路摄像镜头，至少1个主拍镜头（A1幅面），至少</w:t>
                  </w:r>
                  <w:proofErr w:type="gramStart"/>
                  <w:r w:rsidRPr="000E2EF8">
                    <w:rPr>
                      <w:rFonts w:ascii="宋体" w:hAnsi="宋体" w:cs="宋体" w:hint="eastAsia"/>
                    </w:rPr>
                    <w:t>1个辅拍标准</w:t>
                  </w:r>
                  <w:proofErr w:type="gramEnd"/>
                  <w:r w:rsidRPr="000E2EF8">
                    <w:rPr>
                      <w:rFonts w:ascii="宋体" w:hAnsi="宋体" w:cs="宋体" w:hint="eastAsia"/>
                    </w:rPr>
                    <w:t>镜头（A2幅面），最短拍摄距离不大于8cm；</w:t>
                  </w:r>
                </w:p>
                <w:p w14:paraId="44FDBDD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4、万向软管式设计，任意方向可调。可以微距显示（拍摄清楚线路板IC型号）也可以拍摄整个实验过程，也</w:t>
                  </w:r>
                  <w:proofErr w:type="gramStart"/>
                  <w:r w:rsidRPr="000E2EF8">
                    <w:rPr>
                      <w:rFonts w:ascii="宋体" w:hAnsi="宋体" w:cs="宋体" w:hint="eastAsia"/>
                    </w:rPr>
                    <w:t>可侧拍</w:t>
                  </w:r>
                  <w:proofErr w:type="gramEnd"/>
                  <w:r w:rsidRPr="000E2EF8">
                    <w:rPr>
                      <w:rFonts w:ascii="宋体" w:hAnsi="宋体" w:cs="宋体" w:hint="eastAsia"/>
                    </w:rPr>
                    <w:t>，拍摄实验细节；</w:t>
                  </w:r>
                </w:p>
                <w:p w14:paraId="556929D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5、连接方式：支持无线5G连接使用，至少支持千兆以太网接口、HDMI接口有线连接，也可脱机使用；</w:t>
                  </w:r>
                </w:p>
                <w:p w14:paraId="3E76E82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6、底座至少7寸液晶显示屏同步显示电脑软件指令的同步状态；</w:t>
                  </w:r>
                </w:p>
                <w:p w14:paraId="72B62D0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7、至少内置HDMI 以太网口 type-c转USB接口，多接口多场景使用；</w:t>
                  </w:r>
                </w:p>
                <w:p w14:paraId="51EB9E6C"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rPr>
                    <w:t>8、底座至少具备五个物理按键包含开关、放大、缩小、录制、调节分辨率)，可任意切换不同的镜头，可放大缩小画面</w:t>
                  </w:r>
                </w:p>
              </w:tc>
            </w:tr>
            <w:tr w:rsidR="001242D2" w:rsidRPr="000E2EF8" w14:paraId="64DF7958"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498C9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22</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A2CE7A"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终端套装</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D7E77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D70B6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DD6C7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产品材质：铝合金+ABS树脂 </w:t>
                  </w:r>
                </w:p>
                <w:p w14:paraId="6C963F2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 xml:space="preserve">云台类型：液压云台 </w:t>
                  </w:r>
                </w:p>
                <w:p w14:paraId="5B02CBF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收纳高度：</w:t>
                  </w:r>
                  <w:r w:rsidRPr="000E2EF8">
                    <w:rPr>
                      <w:rFonts w:ascii="宋体" w:hAnsi="宋体" w:cstheme="minorEastAsia" w:hint="eastAsia"/>
                    </w:rPr>
                    <w:t>≥</w:t>
                  </w:r>
                  <w:r w:rsidRPr="000E2EF8">
                    <w:rPr>
                      <w:rFonts w:ascii="宋体" w:hAnsi="宋体" w:cs="宋体" w:hint="eastAsia"/>
                    </w:rPr>
                    <w:t xml:space="preserve">70cm </w:t>
                  </w:r>
                </w:p>
                <w:p w14:paraId="155766C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拉伸高度：</w:t>
                  </w:r>
                  <w:r w:rsidRPr="000E2EF8">
                    <w:rPr>
                      <w:rFonts w:ascii="宋体" w:hAnsi="宋体" w:cstheme="minorEastAsia" w:hint="eastAsia"/>
                    </w:rPr>
                    <w:t>≥</w:t>
                  </w:r>
                  <w:r w:rsidRPr="000E2EF8">
                    <w:rPr>
                      <w:rFonts w:ascii="宋体" w:hAnsi="宋体" w:cs="宋体" w:hint="eastAsia"/>
                    </w:rPr>
                    <w:t xml:space="preserve">164cm </w:t>
                  </w:r>
                </w:p>
                <w:p w14:paraId="550E7B91"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产品重量：</w:t>
                  </w:r>
                  <w:r w:rsidRPr="000E2EF8">
                    <w:rPr>
                      <w:rFonts w:ascii="宋体" w:hAnsi="宋体" w:cstheme="minorEastAsia" w:hint="eastAsia"/>
                    </w:rPr>
                    <w:t>≥</w:t>
                  </w:r>
                  <w:r w:rsidRPr="000E2EF8">
                    <w:rPr>
                      <w:rFonts w:ascii="宋体" w:hAnsi="宋体" w:cs="宋体" w:hint="eastAsia"/>
                    </w:rPr>
                    <w:t xml:space="preserve">2.3kg </w:t>
                  </w:r>
                </w:p>
                <w:p w14:paraId="27A7480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脚架承重：</w:t>
                  </w:r>
                  <w:r w:rsidRPr="000E2EF8">
                    <w:rPr>
                      <w:rFonts w:ascii="宋体" w:hAnsi="宋体" w:cstheme="minorEastAsia" w:hint="eastAsia"/>
                    </w:rPr>
                    <w:t>≥</w:t>
                  </w:r>
                  <w:r w:rsidRPr="000E2EF8">
                    <w:rPr>
                      <w:rFonts w:ascii="宋体" w:hAnsi="宋体" w:cs="宋体" w:hint="eastAsia"/>
                    </w:rPr>
                    <w:t xml:space="preserve">6kg </w:t>
                  </w:r>
                </w:p>
                <w:p w14:paraId="578268D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最大管径：</w:t>
                  </w:r>
                  <w:r w:rsidRPr="000E2EF8">
                    <w:rPr>
                      <w:rFonts w:ascii="宋体" w:hAnsi="宋体" w:cstheme="minorEastAsia" w:hint="eastAsia"/>
                    </w:rPr>
                    <w:t>≥</w:t>
                  </w:r>
                  <w:r w:rsidRPr="000E2EF8">
                    <w:rPr>
                      <w:rFonts w:ascii="宋体" w:hAnsi="宋体" w:cs="宋体" w:hint="eastAsia"/>
                    </w:rPr>
                    <w:t xml:space="preserve">30mm </w:t>
                  </w:r>
                </w:p>
                <w:p w14:paraId="40FDD4F4"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rPr>
                    <w:t>节数：</w:t>
                  </w:r>
                  <w:r w:rsidRPr="000E2EF8">
                    <w:rPr>
                      <w:rFonts w:ascii="宋体" w:hAnsi="宋体" w:cstheme="minorEastAsia" w:hint="eastAsia"/>
                    </w:rPr>
                    <w:t>≥</w:t>
                  </w:r>
                  <w:r w:rsidRPr="000E2EF8">
                    <w:rPr>
                      <w:rFonts w:ascii="宋体" w:hAnsi="宋体" w:cs="宋体" w:hint="eastAsia"/>
                    </w:rPr>
                    <w:t>3节</w:t>
                  </w:r>
                </w:p>
              </w:tc>
            </w:tr>
            <w:tr w:rsidR="001242D2" w:rsidRPr="000E2EF8" w14:paraId="0E0864B2" w14:textId="77777777" w:rsidTr="001242D2">
              <w:trPr>
                <w:trHeight w:val="400"/>
              </w:trPr>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3F039A"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23</w:t>
                  </w:r>
                </w:p>
              </w:tc>
              <w:tc>
                <w:tcPr>
                  <w:tcW w:w="9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7A149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智慧教学系统</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74E98F"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30BA5D"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6A4A1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1.支持笔记本、台式机、一体机、电子白板同时无线接入观看实物展示；同时连接设备数量不低于5个，无线传输距离至少可达20米。</w:t>
                  </w:r>
                </w:p>
                <w:p w14:paraId="36A9390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2.至少支持双屏实物显示，同时至少展示左右2个镜头的实时画面，至少支持全屏，放大，缩小、切换展示，支持画面的动态即时旋转。</w:t>
                  </w:r>
                </w:p>
                <w:p w14:paraId="14FED31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3.至少支持实时视频展示、本地图片展示、旋转、缩放、拍照等教学功能。</w:t>
                  </w:r>
                </w:p>
                <w:p w14:paraId="0EF4B64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4.支持一体机或电脑使用本软件时，不影响一体机或电脑与外部网络连接。</w:t>
                  </w:r>
                </w:p>
                <w:p w14:paraId="5D019FF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5.支持电子白板讲解批注功能，支持画笔选择、一键清空、颜色、线宽，返回桌面、截图保存等功能。</w:t>
                  </w:r>
                </w:p>
                <w:p w14:paraId="2263200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6.支持在软件画面和电脑桌面进行批注，支持对批注后的画面内容进行截图存储，支持在内容管理中进行查看，</w:t>
                  </w:r>
                </w:p>
                <w:p w14:paraId="4FD056B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7.支持软件画面与电脑桌面的一键切换，方便老师在软件和其他使用界面之间进行快速切换。</w:t>
                  </w:r>
                </w:p>
                <w:p w14:paraId="069C018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8.含互动对比教学软件和HDMI线投屏双重使用功能。</w:t>
                  </w:r>
                </w:p>
                <w:p w14:paraId="29F3575C"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9.支持移动数据终端上的2路实操画面与课件进行展示对比，左屏展示移动数据终端2路实操画面，支持画面切换；右</w:t>
                  </w:r>
                  <w:proofErr w:type="gramStart"/>
                  <w:r w:rsidRPr="000E2EF8">
                    <w:rPr>
                      <w:rFonts w:ascii="宋体" w:hAnsi="宋体" w:cs="宋体" w:hint="eastAsia"/>
                    </w:rPr>
                    <w:t>屏支持</w:t>
                  </w:r>
                  <w:proofErr w:type="gramEnd"/>
                  <w:r w:rsidRPr="000E2EF8">
                    <w:rPr>
                      <w:rFonts w:ascii="宋体" w:hAnsi="宋体" w:cs="宋体" w:hint="eastAsia"/>
                    </w:rPr>
                    <w:t>调取本地视频、照片、课件PPT与左屏2路实操实时画面进行对比教学，并可在对比屏幕上直接进行批注，辅助教学。</w:t>
                  </w:r>
                </w:p>
                <w:p w14:paraId="776B2A8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10.支持远程调用移动数据终端上录制的视频和拍摄的照片，</w:t>
                  </w:r>
                  <w:proofErr w:type="gramStart"/>
                  <w:r w:rsidRPr="000E2EF8">
                    <w:rPr>
                      <w:rFonts w:ascii="宋体" w:hAnsi="宋体" w:cs="宋体" w:hint="eastAsia"/>
                    </w:rPr>
                    <w:t>通过微课平台</w:t>
                  </w:r>
                  <w:proofErr w:type="gramEnd"/>
                  <w:r w:rsidRPr="000E2EF8">
                    <w:rPr>
                      <w:rFonts w:ascii="宋体" w:hAnsi="宋体" w:cs="宋体" w:hint="eastAsia"/>
                    </w:rPr>
                    <w:t>，支持分类查看、下载、删除等操作，方便老师二次编辑创作，提高</w:t>
                  </w:r>
                  <w:proofErr w:type="gramStart"/>
                  <w:r w:rsidRPr="000E2EF8">
                    <w:rPr>
                      <w:rFonts w:ascii="宋体" w:hAnsi="宋体" w:cs="宋体" w:hint="eastAsia"/>
                    </w:rPr>
                    <w:t>制作微课的</w:t>
                  </w:r>
                  <w:proofErr w:type="gramEnd"/>
                  <w:r w:rsidRPr="000E2EF8">
                    <w:rPr>
                      <w:rFonts w:ascii="宋体" w:hAnsi="宋体" w:cs="宋体" w:hint="eastAsia"/>
                    </w:rPr>
                    <w:t>效率。</w:t>
                  </w:r>
                </w:p>
                <w:p w14:paraId="654C640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11.支持</w:t>
                  </w:r>
                  <w:proofErr w:type="gramStart"/>
                  <w:r w:rsidRPr="000E2EF8">
                    <w:rPr>
                      <w:rFonts w:ascii="宋体" w:hAnsi="宋体" w:cs="宋体" w:hint="eastAsia"/>
                    </w:rPr>
                    <w:t>一键微课录制</w:t>
                  </w:r>
                  <w:proofErr w:type="gramEnd"/>
                  <w:r w:rsidRPr="000E2EF8">
                    <w:rPr>
                      <w:rFonts w:ascii="宋体" w:hAnsi="宋体" w:cs="宋体" w:hint="eastAsia"/>
                    </w:rPr>
                    <w:t>，支持将实物展示画面、电脑屏幕、PPT、声音等内容一次录制进同一个MP4格式的视频文件，无须二次转换格式，录制的视频文件可导出，方便</w:t>
                  </w:r>
                  <w:proofErr w:type="gramStart"/>
                  <w:r w:rsidRPr="000E2EF8">
                    <w:rPr>
                      <w:rFonts w:ascii="宋体" w:hAnsi="宋体" w:cs="宋体" w:hint="eastAsia"/>
                    </w:rPr>
                    <w:t>老师微课制作</w:t>
                  </w:r>
                  <w:proofErr w:type="gramEnd"/>
                  <w:r w:rsidRPr="000E2EF8">
                    <w:rPr>
                      <w:rFonts w:ascii="宋体" w:hAnsi="宋体" w:cs="宋体" w:hint="eastAsia"/>
                    </w:rPr>
                    <w:t>。</w:t>
                  </w:r>
                </w:p>
                <w:p w14:paraId="3EA61D4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12.</w:t>
                  </w:r>
                  <w:proofErr w:type="gramStart"/>
                  <w:r w:rsidRPr="000E2EF8">
                    <w:rPr>
                      <w:rFonts w:ascii="宋体" w:hAnsi="宋体" w:cs="宋体" w:hint="eastAsia"/>
                    </w:rPr>
                    <w:t>微课录制</w:t>
                  </w:r>
                  <w:proofErr w:type="gramEnd"/>
                  <w:r w:rsidRPr="000E2EF8">
                    <w:rPr>
                      <w:rFonts w:ascii="宋体" w:hAnsi="宋体" w:cs="宋体" w:hint="eastAsia"/>
                    </w:rPr>
                    <w:t>支持全屏录制和局部录制，支持倒数提醒、暂停、继续录制、停止等功能。</w:t>
                  </w:r>
                </w:p>
                <w:p w14:paraId="05BF4575"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13.支持内容分类管理，系统自动按照图片、视频、文摘等分类存档，图片及视频文件按生成的日期自动归档，可以对图片、视频、文摘分类查看，可对图片、视频、文摘进行移动、复制、删除、重命名等操作。</w:t>
                  </w:r>
                </w:p>
                <w:p w14:paraId="15D8403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14.双软件：含智慧实</w:t>
                  </w:r>
                  <w:proofErr w:type="gramStart"/>
                  <w:r w:rsidRPr="000E2EF8">
                    <w:rPr>
                      <w:rFonts w:ascii="宋体" w:hAnsi="宋体" w:cs="宋体" w:hint="eastAsia"/>
                    </w:rPr>
                    <w:t>训教学软件和微课宝视频</w:t>
                  </w:r>
                  <w:proofErr w:type="gramEnd"/>
                  <w:r w:rsidRPr="000E2EF8">
                    <w:rPr>
                      <w:rFonts w:ascii="宋体" w:hAnsi="宋体" w:cs="宋体" w:hint="eastAsia"/>
                    </w:rPr>
                    <w:t>编辑软件。</w:t>
                  </w:r>
                </w:p>
                <w:p w14:paraId="242560D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15.支持</w:t>
                  </w:r>
                  <w:proofErr w:type="gramStart"/>
                  <w:r w:rsidRPr="000E2EF8">
                    <w:rPr>
                      <w:rFonts w:ascii="宋体" w:hAnsi="宋体" w:cs="宋体" w:hint="eastAsia"/>
                    </w:rPr>
                    <w:t>微课云</w:t>
                  </w:r>
                  <w:proofErr w:type="gramEnd"/>
                  <w:r w:rsidRPr="000E2EF8">
                    <w:rPr>
                      <w:rFonts w:ascii="宋体" w:hAnsi="宋体" w:cs="宋体" w:hint="eastAsia"/>
                    </w:rPr>
                    <w:t>平台功能，可以直接在软件端登入平台，支持微课上传、下载和在线观看。</w:t>
                  </w:r>
                </w:p>
                <w:p w14:paraId="4900FB8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16.</w:t>
                  </w:r>
                  <w:proofErr w:type="gramStart"/>
                  <w:r w:rsidRPr="000E2EF8">
                    <w:rPr>
                      <w:rFonts w:ascii="宋体" w:hAnsi="宋体" w:cs="宋体" w:hint="eastAsia"/>
                    </w:rPr>
                    <w:t>支持微课编辑</w:t>
                  </w:r>
                  <w:proofErr w:type="gramEnd"/>
                  <w:r w:rsidRPr="000E2EF8">
                    <w:rPr>
                      <w:rFonts w:ascii="宋体" w:hAnsi="宋体" w:cs="宋体" w:hint="eastAsia"/>
                    </w:rPr>
                    <w:t>功能：可以对录制</w:t>
                  </w:r>
                  <w:proofErr w:type="gramStart"/>
                  <w:r w:rsidRPr="000E2EF8">
                    <w:rPr>
                      <w:rFonts w:ascii="宋体" w:hAnsi="宋体" w:cs="宋体" w:hint="eastAsia"/>
                    </w:rPr>
                    <w:t>的微课添加</w:t>
                  </w:r>
                  <w:proofErr w:type="gramEnd"/>
                  <w:r w:rsidRPr="000E2EF8">
                    <w:rPr>
                      <w:rFonts w:ascii="宋体" w:hAnsi="宋体" w:cs="宋体" w:hint="eastAsia"/>
                    </w:rPr>
                    <w:t>片头、片尾、水印、字幕等；</w:t>
                  </w:r>
                </w:p>
                <w:p w14:paraId="45BE920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17.可以</w:t>
                  </w:r>
                  <w:proofErr w:type="gramStart"/>
                  <w:r w:rsidRPr="000E2EF8">
                    <w:rPr>
                      <w:rFonts w:ascii="宋体" w:hAnsi="宋体" w:cs="宋体" w:hint="eastAsia"/>
                    </w:rPr>
                    <w:t>对微课任意</w:t>
                  </w:r>
                  <w:proofErr w:type="gramEnd"/>
                  <w:r w:rsidRPr="000E2EF8">
                    <w:rPr>
                      <w:rFonts w:ascii="宋体" w:hAnsi="宋体" w:cs="宋体" w:hint="eastAsia"/>
                    </w:rPr>
                    <w:t>位置的视频剪切，且剪切后的画面可恢复。也可以</w:t>
                  </w:r>
                  <w:proofErr w:type="gramStart"/>
                  <w:r w:rsidRPr="000E2EF8">
                    <w:rPr>
                      <w:rFonts w:ascii="宋体" w:hAnsi="宋体" w:cs="宋体" w:hint="eastAsia"/>
                    </w:rPr>
                    <w:t>对微课任意</w:t>
                  </w:r>
                  <w:proofErr w:type="gramEnd"/>
                  <w:r w:rsidRPr="000E2EF8">
                    <w:rPr>
                      <w:rFonts w:ascii="宋体" w:hAnsi="宋体" w:cs="宋体" w:hint="eastAsia"/>
                    </w:rPr>
                    <w:t>位置的音频配音，且配音后原音频可恢复。对编辑</w:t>
                  </w:r>
                  <w:proofErr w:type="gramStart"/>
                  <w:r w:rsidRPr="000E2EF8">
                    <w:rPr>
                      <w:rFonts w:ascii="宋体" w:hAnsi="宋体" w:cs="宋体" w:hint="eastAsia"/>
                    </w:rPr>
                    <w:t>后微课一键</w:t>
                  </w:r>
                  <w:proofErr w:type="gramEnd"/>
                  <w:r w:rsidRPr="000E2EF8">
                    <w:rPr>
                      <w:rFonts w:ascii="宋体" w:hAnsi="宋体" w:cs="宋体" w:hint="eastAsia"/>
                    </w:rPr>
                    <w:t>生成视频文档。</w:t>
                  </w:r>
                </w:p>
                <w:p w14:paraId="3AF51FE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lastRenderedPageBreak/>
                    <w:t>18.</w:t>
                  </w:r>
                  <w:proofErr w:type="gramStart"/>
                  <w:r w:rsidRPr="000E2EF8">
                    <w:rPr>
                      <w:rFonts w:ascii="宋体" w:hAnsi="宋体" w:cs="宋体" w:hint="eastAsia"/>
                    </w:rPr>
                    <w:t>支持微课录制</w:t>
                  </w:r>
                  <w:proofErr w:type="gramEnd"/>
                  <w:r w:rsidRPr="000E2EF8">
                    <w:rPr>
                      <w:rFonts w:ascii="宋体" w:hAnsi="宋体" w:cs="宋体" w:hint="eastAsia"/>
                    </w:rPr>
                    <w:t>完成后，可</w:t>
                  </w:r>
                  <w:proofErr w:type="gramStart"/>
                  <w:r w:rsidRPr="000E2EF8">
                    <w:rPr>
                      <w:rFonts w:ascii="宋体" w:hAnsi="宋体" w:cs="宋体" w:hint="eastAsia"/>
                    </w:rPr>
                    <w:t>根据微课语音</w:t>
                  </w:r>
                  <w:proofErr w:type="gramEnd"/>
                  <w:r w:rsidRPr="000E2EF8">
                    <w:rPr>
                      <w:rFonts w:ascii="宋体" w:hAnsi="宋体" w:cs="宋体" w:hint="eastAsia"/>
                    </w:rPr>
                    <w:t>中的普通话转化成声音同步的字幕。</w:t>
                  </w:r>
                </w:p>
                <w:p w14:paraId="68D51F4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19.支持片头、片尾和水印模板自定义管理，支持片头、片尾、水印自定义文字大小、颜色、透明度，并可通过拖动鼠标来改变文字位置和大小。定义的模板可自动显示有视频编辑模块中。</w:t>
                  </w:r>
                </w:p>
                <w:p w14:paraId="531DE28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20.支持内容分类管理，系统自动按照图片、</w:t>
                  </w:r>
                  <w:proofErr w:type="gramStart"/>
                  <w:r w:rsidRPr="000E2EF8">
                    <w:rPr>
                      <w:rFonts w:ascii="宋体" w:hAnsi="宋体" w:cs="宋体" w:hint="eastAsia"/>
                    </w:rPr>
                    <w:t>微课等</w:t>
                  </w:r>
                  <w:proofErr w:type="gramEnd"/>
                  <w:r w:rsidRPr="000E2EF8">
                    <w:rPr>
                      <w:rFonts w:ascii="宋体" w:hAnsi="宋体" w:cs="宋体" w:hint="eastAsia"/>
                    </w:rPr>
                    <w:t>分类存档，</w:t>
                  </w:r>
                  <w:proofErr w:type="gramStart"/>
                  <w:r w:rsidRPr="000E2EF8">
                    <w:rPr>
                      <w:rFonts w:ascii="宋体" w:hAnsi="宋体" w:cs="宋体" w:hint="eastAsia"/>
                    </w:rPr>
                    <w:t>微课按</w:t>
                  </w:r>
                  <w:proofErr w:type="gramEnd"/>
                  <w:r w:rsidRPr="000E2EF8">
                    <w:rPr>
                      <w:rFonts w:ascii="宋体" w:hAnsi="宋体" w:cs="宋体" w:hint="eastAsia"/>
                    </w:rPr>
                    <w:t>生成的日期自动归档，可以对图片、</w:t>
                  </w:r>
                  <w:proofErr w:type="gramStart"/>
                  <w:r w:rsidRPr="000E2EF8">
                    <w:rPr>
                      <w:rFonts w:ascii="宋体" w:hAnsi="宋体" w:cs="宋体" w:hint="eastAsia"/>
                    </w:rPr>
                    <w:t>微课分类</w:t>
                  </w:r>
                  <w:proofErr w:type="gramEnd"/>
                  <w:r w:rsidRPr="000E2EF8">
                    <w:rPr>
                      <w:rFonts w:ascii="宋体" w:hAnsi="宋体" w:cs="宋体" w:hint="eastAsia"/>
                    </w:rPr>
                    <w:t>查看，</w:t>
                  </w:r>
                  <w:proofErr w:type="gramStart"/>
                  <w:r w:rsidRPr="000E2EF8">
                    <w:rPr>
                      <w:rFonts w:ascii="宋体" w:hAnsi="宋体" w:cs="宋体" w:hint="eastAsia"/>
                    </w:rPr>
                    <w:t>微课可</w:t>
                  </w:r>
                  <w:proofErr w:type="gramEnd"/>
                  <w:r w:rsidRPr="000E2EF8">
                    <w:rPr>
                      <w:rFonts w:ascii="宋体" w:hAnsi="宋体" w:cs="宋体" w:hint="eastAsia"/>
                    </w:rPr>
                    <w:t>在类目下按日期查看，方便文件管理和查找。</w:t>
                  </w:r>
                </w:p>
                <w:p w14:paraId="3C871E1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21.支持图片编辑：可以对图片进行亮度、对比度、</w:t>
                  </w:r>
                  <w:proofErr w:type="gramStart"/>
                  <w:r w:rsidRPr="000E2EF8">
                    <w:rPr>
                      <w:rFonts w:ascii="宋体" w:hAnsi="宋体" w:cs="宋体" w:hint="eastAsia"/>
                    </w:rPr>
                    <w:t>饱合</w:t>
                  </w:r>
                  <w:proofErr w:type="gramEnd"/>
                  <w:r w:rsidRPr="000E2EF8">
                    <w:rPr>
                      <w:rFonts w:ascii="宋体" w:hAnsi="宋体" w:cs="宋体" w:hint="eastAsia"/>
                    </w:rPr>
                    <w:t>度、智能裁边、剪裁、左转、右转、垂直翻转、水平翻转、灰度、黑白、反相、浮雕、锐化等处理。</w:t>
                  </w:r>
                </w:p>
                <w:p w14:paraId="26995CA7"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22.支持内容分类管理，可以对采集的文件装订、解开装订、删除、导出到磁盘、转为PDF、电子邮件、打印，右键可以对文件实现移动、复制、转为PDF、删除、重命名等功能。</w:t>
                  </w:r>
                </w:p>
                <w:p w14:paraId="64842A6A"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23.支持多个图片一键装订成册，支持一键转换成PDF文件。</w:t>
                  </w:r>
                </w:p>
                <w:p w14:paraId="3D5C03BE"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rPr>
                    <w:t>21.支持多个图片一键装订成册，支持一键转换成PDF文件。</w:t>
                  </w:r>
                </w:p>
              </w:tc>
            </w:tr>
          </w:tbl>
          <w:p w14:paraId="248049F1" w14:textId="77777777" w:rsidR="001242D2" w:rsidRPr="000E2EF8" w:rsidRDefault="001242D2">
            <w:pPr>
              <w:widowControl/>
              <w:jc w:val="left"/>
              <w:textAlignment w:val="center"/>
              <w:rPr>
                <w:rFonts w:ascii="宋体" w:hAnsi="宋体" w:cs="宋体"/>
                <w:b/>
                <w:bCs/>
                <w:kern w:val="0"/>
                <w:lang w:bidi="ar"/>
              </w:rPr>
            </w:pPr>
          </w:p>
        </w:tc>
      </w:tr>
      <w:tr w:rsidR="008F12AF" w:rsidRPr="000E2EF8" w14:paraId="29F361C6" w14:textId="77777777" w:rsidTr="00FD345B">
        <w:trPr>
          <w:trHeight w:val="567"/>
          <w:jc w:val="center"/>
        </w:trPr>
        <w:tc>
          <w:tcPr>
            <w:tcW w:w="139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848C2" w14:textId="4DD98DE3"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lastRenderedPageBreak/>
              <w:t>(三)船舶柴油主机系统</w:t>
            </w:r>
          </w:p>
        </w:tc>
      </w:tr>
      <w:tr w:rsidR="001242D2" w:rsidRPr="000E2EF8" w14:paraId="6D05491E"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AC4DD"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F4D9E"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rPr>
              <w:t>船舶柴油主机系统</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17FA4" w14:textId="77777777" w:rsidR="001242D2" w:rsidRPr="000E2EF8" w:rsidRDefault="001242D2">
            <w:pPr>
              <w:jc w:val="center"/>
              <w:rPr>
                <w:rFonts w:ascii="宋体" w:hAnsi="宋体" w:cs="宋体"/>
                <w:b/>
                <w:bCs/>
                <w:kern w:val="0"/>
                <w:lang w:bidi="ar"/>
              </w:rPr>
            </w:pPr>
            <w:r w:rsidRPr="000E2EF8">
              <w:rPr>
                <w:rFonts w:ascii="宋体" w:hAnsi="宋体" w:cs="宋体" w:hint="eastAsi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A76DE" w14:textId="77777777" w:rsidR="001242D2" w:rsidRPr="000E2EF8" w:rsidRDefault="001242D2">
            <w:pPr>
              <w:jc w:val="center"/>
              <w:rPr>
                <w:rFonts w:ascii="宋体" w:hAnsi="宋体" w:cs="宋体"/>
                <w:b/>
                <w:bCs/>
                <w:kern w:val="0"/>
                <w:lang w:bidi="ar"/>
              </w:rPr>
            </w:pPr>
            <w:r w:rsidRPr="000E2EF8">
              <w:rPr>
                <w:rFonts w:ascii="宋体" w:hAnsi="宋体" w:cs="宋体" w:hint="eastAsia"/>
              </w:rPr>
              <w:t>套</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EF6A5" w14:textId="77777777" w:rsidR="001242D2" w:rsidRPr="000E2EF8" w:rsidRDefault="001242D2">
            <w:pPr>
              <w:widowControl/>
              <w:jc w:val="left"/>
              <w:textAlignment w:val="center"/>
              <w:rPr>
                <w:rFonts w:ascii="宋体" w:hAnsi="宋体" w:cs="宋体"/>
                <w:kern w:val="0"/>
              </w:rPr>
            </w:pPr>
            <w:r w:rsidRPr="000E2EF8">
              <w:rPr>
                <w:rFonts w:ascii="宋体" w:hAnsi="宋体" w:cs="宋体" w:hint="eastAsia"/>
              </w:rPr>
              <w:t>此设备满足海船船员培训考试要求</w:t>
            </w:r>
          </w:p>
          <w:p w14:paraId="5D38E32B"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1、主动力装置（即主机）</w:t>
            </w:r>
          </w:p>
          <w:p w14:paraId="6A6FD08B"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（1）采用船用柴油机；持续功率≥400KW，转速≥600rpm，四冲程，气缸直径≥210mm，行程≥290mm，空气马达起动；燃油消耗率≥202g/</w:t>
            </w:r>
            <w:proofErr w:type="spellStart"/>
            <w:r w:rsidRPr="000E2EF8">
              <w:rPr>
                <w:rFonts w:ascii="宋体" w:hAnsi="宋体" w:cs="宋体" w:hint="eastAsia"/>
                <w:kern w:val="0"/>
              </w:rPr>
              <w:t>KW.h</w:t>
            </w:r>
            <w:proofErr w:type="spellEnd"/>
          </w:p>
          <w:p w14:paraId="5EA06239"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（2）要求有与主机配套的主机底座一套，包括弹性减震器；</w:t>
            </w:r>
          </w:p>
          <w:p w14:paraId="49E51CF7"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（3）高弹性联轴器（与主机配套），扭矩不小于7000NM。</w:t>
            </w:r>
          </w:p>
          <w:p w14:paraId="75951E06"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（4）水涡流测功器，主轴旋转方向：单向；最大吸收功率不小于1000KW，最高转速可达3000rpm；扭矩测试精度±0.2%，速度测试精度±0.5%；</w:t>
            </w:r>
          </w:p>
          <w:p w14:paraId="74ADB467"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另注：</w:t>
            </w:r>
          </w:p>
          <w:p w14:paraId="46EEC6BC"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t>（1）主机采用闭式冷却、压力润滑、空气马达起动，排气系统应安装消音器及弹性吊架、膨胀节，排烟管伸出至实验室外排烟管伸出至室外.</w:t>
            </w:r>
          </w:p>
          <w:p w14:paraId="514AE2C0" w14:textId="77777777" w:rsidR="001242D2" w:rsidRPr="000E2EF8" w:rsidRDefault="001242D2">
            <w:pPr>
              <w:autoSpaceDE w:val="0"/>
              <w:autoSpaceDN w:val="0"/>
              <w:adjustRightInd w:val="0"/>
              <w:snapToGrid w:val="0"/>
              <w:jc w:val="left"/>
              <w:rPr>
                <w:rFonts w:ascii="宋体" w:hAnsi="宋体" w:cs="宋体"/>
                <w:kern w:val="0"/>
              </w:rPr>
            </w:pPr>
            <w:r w:rsidRPr="000E2EF8">
              <w:rPr>
                <w:rFonts w:ascii="宋体" w:hAnsi="宋体" w:cs="宋体" w:hint="eastAsia"/>
                <w:kern w:val="0"/>
              </w:rPr>
              <w:lastRenderedPageBreak/>
              <w:t>（2）测功器的选型应能使主机在额定转速下达到额定负荷。</w:t>
            </w:r>
          </w:p>
          <w:p w14:paraId="40E9D264" w14:textId="77777777" w:rsidR="001242D2" w:rsidRPr="000E2EF8" w:rsidRDefault="001242D2">
            <w:pPr>
              <w:jc w:val="left"/>
              <w:rPr>
                <w:rFonts w:ascii="宋体" w:hAnsi="宋体" w:cs="宋体"/>
              </w:rPr>
            </w:pPr>
            <w:r w:rsidRPr="000E2EF8">
              <w:rPr>
                <w:rFonts w:ascii="宋体" w:hAnsi="宋体" w:cs="宋体" w:hint="eastAsia"/>
              </w:rPr>
              <w:t>2、柴油机动力管系</w:t>
            </w:r>
          </w:p>
          <w:p w14:paraId="65391CB8" w14:textId="77777777" w:rsidR="001242D2" w:rsidRPr="000E2EF8" w:rsidRDefault="001242D2">
            <w:pPr>
              <w:jc w:val="left"/>
              <w:rPr>
                <w:rFonts w:ascii="宋体" w:hAnsi="宋体" w:cs="宋体"/>
              </w:rPr>
            </w:pPr>
            <w:r w:rsidRPr="000E2EF8">
              <w:rPr>
                <w:rFonts w:ascii="宋体" w:hAnsi="宋体" w:cs="宋体" w:hint="eastAsia"/>
              </w:rPr>
              <w:t>（1）冷却水系统</w:t>
            </w:r>
          </w:p>
          <w:p w14:paraId="5B0FA93E" w14:textId="77777777" w:rsidR="001242D2" w:rsidRPr="000E2EF8" w:rsidRDefault="001242D2">
            <w:pPr>
              <w:ind w:firstLineChars="100" w:firstLine="210"/>
              <w:jc w:val="left"/>
              <w:rPr>
                <w:rFonts w:ascii="宋体" w:hAnsi="宋体" w:cs="宋体"/>
              </w:rPr>
            </w:pPr>
            <w:r w:rsidRPr="000E2EF8">
              <w:rPr>
                <w:rFonts w:ascii="宋体" w:hAnsi="宋体" w:cs="宋体" w:hint="eastAsia"/>
              </w:rPr>
              <w:t>主机采用淡水闭式循环冷却，通过滑油冷却器和淡水冷却器与海水系统进行热交换。海水采用水池淡水模拟。主机冷却水系统应包括以下设备：</w:t>
            </w:r>
          </w:p>
          <w:p w14:paraId="02DC86AB" w14:textId="77777777" w:rsidR="001242D2" w:rsidRPr="000E2EF8" w:rsidRDefault="001242D2">
            <w:pPr>
              <w:ind w:firstLineChars="100" w:firstLine="210"/>
              <w:jc w:val="left"/>
              <w:rPr>
                <w:rFonts w:ascii="宋体" w:hAnsi="宋体" w:cs="宋体"/>
              </w:rPr>
            </w:pPr>
            <w:r w:rsidRPr="000E2EF8">
              <w:rPr>
                <w:rFonts w:ascii="宋体" w:hAnsi="宋体" w:cs="宋体" w:hint="eastAsia"/>
              </w:rPr>
              <w:t>滑油冷却器</w:t>
            </w:r>
          </w:p>
          <w:p w14:paraId="61270B1C" w14:textId="77777777" w:rsidR="001242D2" w:rsidRPr="000E2EF8" w:rsidRDefault="001242D2">
            <w:pPr>
              <w:ind w:firstLineChars="100" w:firstLine="210"/>
              <w:jc w:val="left"/>
              <w:rPr>
                <w:rFonts w:ascii="宋体" w:hAnsi="宋体" w:cs="宋体"/>
              </w:rPr>
            </w:pPr>
            <w:r w:rsidRPr="000E2EF8">
              <w:rPr>
                <w:rFonts w:ascii="宋体" w:hAnsi="宋体" w:cs="宋体" w:hint="eastAsia"/>
              </w:rPr>
              <w:t xml:space="preserve">淡水冷却器 </w:t>
            </w:r>
          </w:p>
          <w:p w14:paraId="31E22BD5" w14:textId="77777777" w:rsidR="001242D2" w:rsidRPr="000E2EF8" w:rsidRDefault="001242D2">
            <w:pPr>
              <w:ind w:firstLineChars="100" w:firstLine="210"/>
              <w:jc w:val="left"/>
              <w:rPr>
                <w:rFonts w:ascii="宋体" w:hAnsi="宋体" w:cs="宋体"/>
              </w:rPr>
            </w:pPr>
            <w:r w:rsidRPr="000E2EF8">
              <w:rPr>
                <w:rFonts w:ascii="宋体" w:hAnsi="宋体" w:cs="宋体" w:hint="eastAsia"/>
              </w:rPr>
              <w:t xml:space="preserve">淡水循环泵 </w:t>
            </w:r>
          </w:p>
          <w:p w14:paraId="4CB8621F" w14:textId="77777777" w:rsidR="001242D2" w:rsidRPr="000E2EF8" w:rsidRDefault="001242D2">
            <w:pPr>
              <w:ind w:firstLineChars="100" w:firstLine="210"/>
              <w:jc w:val="left"/>
              <w:rPr>
                <w:rFonts w:ascii="宋体" w:hAnsi="宋体" w:cs="宋体"/>
              </w:rPr>
            </w:pPr>
            <w:r w:rsidRPr="000E2EF8">
              <w:rPr>
                <w:rFonts w:ascii="宋体" w:hAnsi="宋体" w:cs="宋体" w:hint="eastAsia"/>
              </w:rPr>
              <w:t xml:space="preserve">滑油循环泵 </w:t>
            </w:r>
          </w:p>
          <w:p w14:paraId="58990DA3" w14:textId="77777777" w:rsidR="001242D2" w:rsidRPr="000E2EF8" w:rsidRDefault="001242D2">
            <w:pPr>
              <w:ind w:firstLineChars="100" w:firstLine="210"/>
              <w:jc w:val="left"/>
              <w:rPr>
                <w:rFonts w:ascii="宋体" w:hAnsi="宋体" w:cs="宋体"/>
              </w:rPr>
            </w:pPr>
            <w:r w:rsidRPr="000E2EF8">
              <w:rPr>
                <w:rFonts w:ascii="宋体" w:hAnsi="宋体" w:cs="宋体" w:hint="eastAsia"/>
              </w:rPr>
              <w:t xml:space="preserve">海水泵 </w:t>
            </w:r>
          </w:p>
          <w:p w14:paraId="02ACFFE8" w14:textId="77777777" w:rsidR="001242D2" w:rsidRPr="000E2EF8" w:rsidRDefault="001242D2">
            <w:pPr>
              <w:ind w:firstLineChars="100" w:firstLine="210"/>
              <w:jc w:val="left"/>
              <w:rPr>
                <w:rFonts w:ascii="宋体" w:hAnsi="宋体" w:cs="宋体"/>
              </w:rPr>
            </w:pPr>
            <w:r w:rsidRPr="000E2EF8">
              <w:rPr>
                <w:rFonts w:ascii="宋体" w:hAnsi="宋体" w:cs="宋体" w:hint="eastAsia"/>
              </w:rPr>
              <w:t xml:space="preserve">缸套水温度控制器 </w:t>
            </w:r>
          </w:p>
          <w:p w14:paraId="41E22B04" w14:textId="77777777" w:rsidR="001242D2" w:rsidRPr="000E2EF8" w:rsidRDefault="001242D2">
            <w:pPr>
              <w:ind w:firstLineChars="100" w:firstLine="210"/>
              <w:jc w:val="left"/>
              <w:rPr>
                <w:rFonts w:ascii="宋体" w:hAnsi="宋体" w:cs="宋体"/>
              </w:rPr>
            </w:pPr>
            <w:r w:rsidRPr="000E2EF8">
              <w:rPr>
                <w:rFonts w:ascii="宋体" w:hAnsi="宋体" w:cs="宋体" w:hint="eastAsia"/>
              </w:rPr>
              <w:t>系统附件（如管路、滤器、阀门等）</w:t>
            </w:r>
          </w:p>
          <w:p w14:paraId="1C991A17" w14:textId="77777777" w:rsidR="001242D2" w:rsidRPr="000E2EF8" w:rsidRDefault="001242D2">
            <w:pPr>
              <w:ind w:firstLineChars="100" w:firstLine="210"/>
              <w:jc w:val="left"/>
              <w:rPr>
                <w:rFonts w:ascii="宋体" w:hAnsi="宋体" w:cs="宋体"/>
              </w:rPr>
            </w:pPr>
            <w:r w:rsidRPr="000E2EF8">
              <w:rPr>
                <w:rFonts w:ascii="宋体" w:hAnsi="宋体" w:cs="宋体" w:hint="eastAsia"/>
              </w:rPr>
              <w:t>冷却水池</w:t>
            </w:r>
          </w:p>
          <w:p w14:paraId="388AA279" w14:textId="77777777" w:rsidR="001242D2" w:rsidRPr="000E2EF8" w:rsidRDefault="001242D2">
            <w:pPr>
              <w:jc w:val="left"/>
              <w:rPr>
                <w:rFonts w:ascii="宋体" w:hAnsi="宋体" w:cs="宋体"/>
              </w:rPr>
            </w:pPr>
            <w:r w:rsidRPr="000E2EF8">
              <w:rPr>
                <w:rFonts w:ascii="宋体" w:hAnsi="宋体" w:cs="宋体" w:hint="eastAsia"/>
              </w:rPr>
              <w:t>另注：</w:t>
            </w:r>
          </w:p>
          <w:p w14:paraId="3987C5B0" w14:textId="77777777" w:rsidR="001242D2" w:rsidRPr="000E2EF8" w:rsidRDefault="001242D2">
            <w:pPr>
              <w:ind w:firstLineChars="100" w:firstLine="210"/>
              <w:jc w:val="left"/>
              <w:rPr>
                <w:rFonts w:ascii="宋体" w:hAnsi="宋体" w:cs="宋体"/>
              </w:rPr>
            </w:pPr>
            <w:r w:rsidRPr="000E2EF8">
              <w:rPr>
                <w:rFonts w:ascii="宋体" w:hAnsi="宋体" w:cs="宋体" w:hint="eastAsia"/>
              </w:rPr>
              <w:t>以上设备参数（如排量、通径和功率等）应根据主机额定工况计算得出。</w:t>
            </w:r>
          </w:p>
          <w:p w14:paraId="28B7C097" w14:textId="77777777" w:rsidR="001242D2" w:rsidRPr="000E2EF8" w:rsidRDefault="001242D2">
            <w:pPr>
              <w:ind w:firstLineChars="100" w:firstLine="210"/>
              <w:jc w:val="left"/>
              <w:rPr>
                <w:rFonts w:ascii="宋体" w:hAnsi="宋体" w:cs="宋体"/>
              </w:rPr>
            </w:pPr>
            <w:r w:rsidRPr="000E2EF8">
              <w:rPr>
                <w:rFonts w:ascii="宋体" w:hAnsi="宋体" w:cs="宋体" w:hint="eastAsia"/>
              </w:rPr>
              <w:t>冷却水池用于为冷却水系统提供模拟海水，同时也为作为水力测功器的工作水源。冷却水池的体积应根据主机的热负荷和测功器的耗水量进行计算。</w:t>
            </w:r>
          </w:p>
          <w:p w14:paraId="2C64178E" w14:textId="77777777" w:rsidR="001242D2" w:rsidRPr="000E2EF8" w:rsidRDefault="001242D2">
            <w:pPr>
              <w:tabs>
                <w:tab w:val="left" w:pos="812"/>
              </w:tabs>
              <w:jc w:val="left"/>
              <w:rPr>
                <w:rFonts w:ascii="宋体" w:hAnsi="宋体" w:cs="宋体"/>
              </w:rPr>
            </w:pPr>
            <w:r w:rsidRPr="000E2EF8">
              <w:rPr>
                <w:rFonts w:ascii="宋体" w:hAnsi="宋体" w:cs="宋体" w:hint="eastAsia"/>
              </w:rPr>
              <w:t xml:space="preserve">（2）燃油系统 </w:t>
            </w:r>
          </w:p>
          <w:p w14:paraId="16E86CFE" w14:textId="77777777" w:rsidR="001242D2" w:rsidRPr="000E2EF8" w:rsidRDefault="001242D2">
            <w:pPr>
              <w:tabs>
                <w:tab w:val="left" w:pos="812"/>
              </w:tabs>
              <w:jc w:val="left"/>
              <w:rPr>
                <w:rFonts w:ascii="宋体" w:hAnsi="宋体" w:cs="宋体"/>
              </w:rPr>
            </w:pPr>
            <w:r w:rsidRPr="000E2EF8">
              <w:rPr>
                <w:rFonts w:ascii="宋体" w:hAnsi="宋体" w:cs="宋体" w:hint="eastAsia"/>
              </w:rPr>
              <w:t>燃油系统包括燃油柜、燃油净化系统和燃油供给系统（供油单元）。</w:t>
            </w:r>
          </w:p>
          <w:p w14:paraId="6DAA0DE8" w14:textId="77777777" w:rsidR="001242D2" w:rsidRPr="000E2EF8" w:rsidRDefault="001242D2">
            <w:pPr>
              <w:tabs>
                <w:tab w:val="left" w:pos="812"/>
              </w:tabs>
              <w:jc w:val="left"/>
              <w:rPr>
                <w:rFonts w:ascii="宋体" w:hAnsi="宋体" w:cs="宋体"/>
              </w:rPr>
            </w:pPr>
            <w:r w:rsidRPr="000E2EF8">
              <w:rPr>
                <w:rFonts w:ascii="宋体" w:hAnsi="宋体" w:cs="宋体" w:hint="eastAsia"/>
              </w:rPr>
              <w:t>燃油柜</w:t>
            </w:r>
          </w:p>
          <w:p w14:paraId="2FE481FB"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考虑实际情况和教学需要，主机用轻柴油。</w:t>
            </w:r>
          </w:p>
          <w:p w14:paraId="6C5B4808"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设置燃油沉淀柜和燃油日用柜各一只，容量在0.5m</w:t>
            </w:r>
            <w:r w:rsidRPr="000E2EF8">
              <w:rPr>
                <w:rFonts w:ascii="宋体" w:hAnsi="宋体" w:cs="宋体" w:hint="eastAsia"/>
                <w:vertAlign w:val="superscript"/>
              </w:rPr>
              <w:t>3</w:t>
            </w:r>
            <w:r w:rsidRPr="000E2EF8">
              <w:rPr>
                <w:rFonts w:ascii="宋体" w:hAnsi="宋体" w:cs="宋体" w:hint="eastAsia"/>
              </w:rPr>
              <w:t>及以上，沉淀柜的燃油经燃油净化系统处理后送至燃油日用柜，日用柜燃油经燃油供给系统送至主机。油柜应具有液位显示，应设置</w:t>
            </w:r>
            <w:proofErr w:type="gramStart"/>
            <w:r w:rsidRPr="000E2EF8">
              <w:rPr>
                <w:rFonts w:ascii="宋体" w:hAnsi="宋体" w:cs="宋体" w:hint="eastAsia"/>
              </w:rPr>
              <w:t>放残阀</w:t>
            </w:r>
            <w:proofErr w:type="gramEnd"/>
            <w:r w:rsidRPr="000E2EF8">
              <w:rPr>
                <w:rFonts w:ascii="宋体" w:hAnsi="宋体" w:cs="宋体" w:hint="eastAsia"/>
              </w:rPr>
              <w:t>。</w:t>
            </w:r>
          </w:p>
          <w:p w14:paraId="04E7508C" w14:textId="77777777" w:rsidR="001242D2" w:rsidRPr="000E2EF8" w:rsidRDefault="001242D2">
            <w:pPr>
              <w:tabs>
                <w:tab w:val="left" w:pos="812"/>
              </w:tabs>
              <w:jc w:val="left"/>
              <w:rPr>
                <w:rFonts w:ascii="宋体" w:hAnsi="宋体" w:cs="宋体"/>
              </w:rPr>
            </w:pPr>
            <w:r w:rsidRPr="000E2EF8">
              <w:rPr>
                <w:rFonts w:ascii="宋体" w:hAnsi="宋体" w:cs="宋体" w:hint="eastAsia"/>
              </w:rPr>
              <w:t>燃油净化系统</w:t>
            </w:r>
          </w:p>
          <w:p w14:paraId="3909C53B"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燃油净化系统:柴油分油机共1台，用于柴油的净化，分油机系统能提供跑油报警。</w:t>
            </w:r>
          </w:p>
          <w:p w14:paraId="46E02F04"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另设底盘收集污油，污油送至污油柜。分油机应配置有工作水阀组、模拟燃油加热器、控制箱和专用工具</w:t>
            </w:r>
            <w:r w:rsidRPr="000E2EF8">
              <w:rPr>
                <w:rFonts w:ascii="宋体" w:hAnsi="宋体" w:cs="宋体" w:hint="eastAsia"/>
              </w:rPr>
              <w:lastRenderedPageBreak/>
              <w:t>等必要附件。</w:t>
            </w:r>
          </w:p>
          <w:p w14:paraId="21788A57"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配备全自动配电箱；</w:t>
            </w:r>
          </w:p>
          <w:p w14:paraId="285FF5F0" w14:textId="77777777" w:rsidR="001242D2" w:rsidRPr="000E2EF8" w:rsidRDefault="001242D2">
            <w:pPr>
              <w:tabs>
                <w:tab w:val="left" w:pos="812"/>
              </w:tabs>
              <w:jc w:val="left"/>
              <w:rPr>
                <w:rFonts w:ascii="宋体" w:hAnsi="宋体" w:cs="宋体"/>
              </w:rPr>
            </w:pPr>
            <w:r w:rsidRPr="000E2EF8">
              <w:rPr>
                <w:rFonts w:ascii="宋体" w:hAnsi="宋体" w:cs="宋体" w:hint="eastAsia"/>
              </w:rPr>
              <w:t>燃油供给系统</w:t>
            </w:r>
          </w:p>
          <w:p w14:paraId="046AB2DC"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燃油供给系统应包括</w:t>
            </w:r>
          </w:p>
          <w:p w14:paraId="0C5C5E05"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油耗仪</w:t>
            </w:r>
          </w:p>
          <w:p w14:paraId="4E8F8CDA"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燃油泵（主机自带）</w:t>
            </w:r>
          </w:p>
          <w:p w14:paraId="741B7962" w14:textId="77777777" w:rsidR="001242D2" w:rsidRPr="000E2EF8" w:rsidRDefault="001242D2">
            <w:pPr>
              <w:tabs>
                <w:tab w:val="left" w:pos="812"/>
              </w:tabs>
              <w:ind w:firstLineChars="100" w:firstLine="210"/>
              <w:jc w:val="left"/>
              <w:rPr>
                <w:rFonts w:ascii="宋体" w:hAnsi="宋体" w:cs="宋体"/>
              </w:rPr>
            </w:pPr>
            <w:r w:rsidRPr="000E2EF8">
              <w:rPr>
                <w:rFonts w:ascii="宋体" w:hAnsi="宋体" w:cs="宋体" w:hint="eastAsia"/>
              </w:rPr>
              <w:t>燃油滤器（双联）</w:t>
            </w:r>
          </w:p>
          <w:p w14:paraId="5D0C9DE9" w14:textId="77777777" w:rsidR="001242D2" w:rsidRPr="000E2EF8" w:rsidRDefault="001242D2">
            <w:pPr>
              <w:jc w:val="left"/>
              <w:rPr>
                <w:rFonts w:ascii="宋体" w:hAnsi="宋体" w:cs="宋体"/>
              </w:rPr>
            </w:pPr>
            <w:r w:rsidRPr="000E2EF8">
              <w:rPr>
                <w:rFonts w:ascii="宋体" w:hAnsi="宋体" w:cs="宋体" w:hint="eastAsia"/>
              </w:rPr>
              <w:t>（3）滑油系统</w:t>
            </w:r>
          </w:p>
          <w:p w14:paraId="4812D07B" w14:textId="77777777" w:rsidR="001242D2" w:rsidRPr="000E2EF8" w:rsidRDefault="001242D2">
            <w:pPr>
              <w:jc w:val="left"/>
              <w:rPr>
                <w:rFonts w:ascii="宋体" w:hAnsi="宋体" w:cs="宋体"/>
              </w:rPr>
            </w:pPr>
            <w:r w:rsidRPr="000E2EF8">
              <w:rPr>
                <w:rFonts w:ascii="宋体" w:hAnsi="宋体" w:cs="宋体" w:hint="eastAsia"/>
              </w:rPr>
              <w:t>滑油系统包括滑油泵、管路和滤器等。</w:t>
            </w:r>
          </w:p>
          <w:p w14:paraId="14D4DA8C" w14:textId="77777777" w:rsidR="001242D2" w:rsidRPr="000E2EF8" w:rsidRDefault="001242D2">
            <w:pPr>
              <w:jc w:val="left"/>
              <w:rPr>
                <w:rFonts w:ascii="宋体" w:hAnsi="宋体" w:cs="宋体"/>
              </w:rPr>
            </w:pPr>
            <w:r w:rsidRPr="000E2EF8">
              <w:rPr>
                <w:rFonts w:ascii="宋体" w:hAnsi="宋体" w:cs="宋体" w:hint="eastAsia"/>
              </w:rPr>
              <w:t>3、机旁监测报警系统</w:t>
            </w:r>
          </w:p>
          <w:p w14:paraId="44D0FADC" w14:textId="77777777" w:rsidR="001242D2" w:rsidRPr="000E2EF8" w:rsidRDefault="001242D2">
            <w:pPr>
              <w:ind w:firstLineChars="100" w:firstLine="210"/>
              <w:jc w:val="left"/>
              <w:rPr>
                <w:rFonts w:ascii="宋体" w:hAnsi="宋体" w:cs="宋体"/>
              </w:rPr>
            </w:pPr>
            <w:r w:rsidRPr="000E2EF8">
              <w:rPr>
                <w:rFonts w:ascii="宋体" w:hAnsi="宋体" w:cs="宋体" w:hint="eastAsia"/>
              </w:rPr>
              <w:t>机旁监测报警系统对主机滑油压力、冷却水温度、启动空气压力、主机转速、冷却水压力进行监测与报警、保护。能进行柴油机冷却水、燃油、滑油及排气温度、压力检测；能进行柴油机增压器温度检查。能进行柴油机转速高、冷却水出机温度高、滑油出机温度高、滑油进机压力低、燃油泄漏等检测报警，并可实现超速，滑油压力过低等安全保护功能。</w:t>
            </w:r>
          </w:p>
          <w:p w14:paraId="2034A723"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4、建成后的主推进系统具有以下功能：</w:t>
            </w:r>
          </w:p>
          <w:p w14:paraId="1EFC9BB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（1）可进行备车、起动、加减速、增减负荷运行、停车等全过程实际操作与评估训练；</w:t>
            </w:r>
          </w:p>
          <w:p w14:paraId="5BEDB50F"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（2）可进行船舶柴油机性能实验（如推进特性、负荷特性等）；</w:t>
            </w:r>
          </w:p>
          <w:p w14:paraId="4947DF88"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（3）可以实现对主机输出扭矩、功率及油耗等热工参数测量；</w:t>
            </w:r>
          </w:p>
          <w:p w14:paraId="6557518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（4）可在机旁控制；</w:t>
            </w:r>
          </w:p>
          <w:p w14:paraId="61DE875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（5）主机</w:t>
            </w:r>
            <w:proofErr w:type="gramStart"/>
            <w:r w:rsidRPr="000E2EF8">
              <w:rPr>
                <w:rFonts w:ascii="宋体" w:hAnsi="宋体" w:cs="宋体" w:hint="eastAsia"/>
              </w:rPr>
              <w:t>具备主滑油</w:t>
            </w:r>
            <w:proofErr w:type="gramEnd"/>
            <w:r w:rsidRPr="000E2EF8">
              <w:rPr>
                <w:rFonts w:ascii="宋体" w:hAnsi="宋体" w:cs="宋体" w:hint="eastAsia"/>
              </w:rPr>
              <w:t>低压和高温保护、缸套水压低和高温保护、超速保护等基本控制功能。</w:t>
            </w:r>
          </w:p>
          <w:p w14:paraId="30FA3D3E"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配置清单：</w:t>
            </w:r>
          </w:p>
          <w:tbl>
            <w:tblPr>
              <w:tblW w:w="9955" w:type="dxa"/>
              <w:tblLayout w:type="fixed"/>
              <w:tblCellMar>
                <w:left w:w="0" w:type="dxa"/>
                <w:right w:w="0" w:type="dxa"/>
              </w:tblCellMar>
              <w:tblLook w:val="04A0" w:firstRow="1" w:lastRow="0" w:firstColumn="1" w:lastColumn="0" w:noHBand="0" w:noVBand="1"/>
            </w:tblPr>
            <w:tblGrid>
              <w:gridCol w:w="508"/>
              <w:gridCol w:w="1371"/>
              <w:gridCol w:w="500"/>
              <w:gridCol w:w="557"/>
              <w:gridCol w:w="7019"/>
            </w:tblGrid>
            <w:tr w:rsidR="001242D2" w:rsidRPr="000E2EF8" w14:paraId="6EDE2DFA"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0C2EF2"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序号</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71AEF6"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rPr>
                    <w:t>名称</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520449"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数量</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7B342C"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单位</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8D32AF" w14:textId="77777777" w:rsidR="001242D2" w:rsidRPr="000E2EF8" w:rsidRDefault="001242D2">
                  <w:pPr>
                    <w:widowControl/>
                    <w:jc w:val="center"/>
                    <w:textAlignment w:val="center"/>
                    <w:rPr>
                      <w:rFonts w:ascii="宋体" w:hAnsi="宋体" w:cs="宋体"/>
                      <w:b/>
                      <w:kern w:val="0"/>
                      <w:lang w:bidi="ar"/>
                    </w:rPr>
                  </w:pPr>
                  <w:r w:rsidRPr="000E2EF8">
                    <w:rPr>
                      <w:rFonts w:ascii="宋体" w:hAnsi="宋体" w:cs="宋体" w:hint="eastAsia"/>
                      <w:b/>
                      <w:kern w:val="0"/>
                      <w:lang w:bidi="ar"/>
                    </w:rPr>
                    <w:t>备注</w:t>
                  </w:r>
                </w:p>
              </w:tc>
            </w:tr>
            <w:tr w:rsidR="001242D2" w:rsidRPr="000E2EF8" w14:paraId="66CC87C7"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96B7D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16D1A0"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柴油机</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74B4E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4CCA3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F6D16A"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持续功率≥400KW，转速≥600rpm，四冲程，气缸直径≥210mm，行程≥290mm，空气马达起动；燃油消耗率≥202g/</w:t>
                  </w:r>
                  <w:proofErr w:type="spellStart"/>
                  <w:r w:rsidRPr="000E2EF8">
                    <w:rPr>
                      <w:rFonts w:ascii="宋体" w:hAnsi="宋体" w:cs="宋体" w:hint="eastAsia"/>
                      <w:kern w:val="0"/>
                    </w:rPr>
                    <w:t>KW.h</w:t>
                  </w:r>
                  <w:proofErr w:type="spellEnd"/>
                </w:p>
              </w:tc>
            </w:tr>
            <w:tr w:rsidR="001242D2" w:rsidRPr="000E2EF8" w14:paraId="02549CE5"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81C6F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B9E9BC"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钢制垫轨（含减震器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48B78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B47A0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BB0250"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至2500mmX850mmX750mm，20钢板制作</w:t>
                  </w:r>
                </w:p>
              </w:tc>
            </w:tr>
            <w:tr w:rsidR="001242D2" w:rsidRPr="000E2EF8" w14:paraId="5C6E2CF9"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13AAE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lastRenderedPageBreak/>
                    <w:t>3</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900BC1"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主机</w:t>
                  </w:r>
                  <w:proofErr w:type="gramStart"/>
                  <w:r w:rsidRPr="000E2EF8">
                    <w:rPr>
                      <w:rFonts w:ascii="宋体" w:hAnsi="宋体" w:cs="宋体" w:hint="eastAsia"/>
                      <w:kern w:val="0"/>
                      <w:lang w:bidi="ar"/>
                    </w:rPr>
                    <w:t>组基础</w:t>
                  </w:r>
                  <w:proofErr w:type="gramEnd"/>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1FBF8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04719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879BBB"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混凝土基础，至少3500mmX1300mm，</w:t>
                  </w:r>
                </w:p>
              </w:tc>
            </w:tr>
            <w:tr w:rsidR="001242D2" w:rsidRPr="000E2EF8" w14:paraId="438275E0"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C036B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4</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FF86F6"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高弹性联轴器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E9509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C5F77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B4648F"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至少10505NM</w:t>
                  </w:r>
                </w:p>
              </w:tc>
            </w:tr>
            <w:tr w:rsidR="001242D2" w:rsidRPr="000E2EF8" w14:paraId="74A94B0F"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F0E77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5</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EDB3CC"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主机排气管</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17900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FCF3D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23921D"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至少DN250,8m，安装及支架，预估至少10米</w:t>
                  </w:r>
                </w:p>
              </w:tc>
            </w:tr>
            <w:tr w:rsidR="001242D2" w:rsidRPr="000E2EF8" w14:paraId="386CBAA2"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B1673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6</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D0E6F8"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排气管包扎</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3990F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7AF12E"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8333F4"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隔热棉外包铝皮</w:t>
                  </w:r>
                </w:p>
              </w:tc>
            </w:tr>
            <w:tr w:rsidR="001242D2" w:rsidRPr="000E2EF8" w14:paraId="3C3EFC11"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40AC0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7</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142D7B"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主机消音器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21B69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661F04"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C0886F"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至少Ø450X700</w:t>
                  </w:r>
                </w:p>
              </w:tc>
            </w:tr>
            <w:tr w:rsidR="001242D2" w:rsidRPr="000E2EF8" w14:paraId="18D36782"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58E7D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8</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C266B8"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水力测功器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EB44E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BE7A19"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5F15C7"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lang w:bidi="ar"/>
                    </w:rPr>
                    <w:t>测试功率</w:t>
                  </w:r>
                </w:p>
              </w:tc>
            </w:tr>
            <w:tr w:rsidR="001242D2" w:rsidRPr="000E2EF8" w14:paraId="4D8BE530"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36B58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9</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DDD016"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kern w:val="0"/>
                      <w:lang w:bidi="ar"/>
                    </w:rPr>
                    <w:t>测控台</w:t>
                  </w:r>
                  <w:proofErr w:type="gramEnd"/>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8494A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4722D7"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1090B3"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lang w:bidi="ar"/>
                    </w:rPr>
                    <w:t>包括测控仪、上位机</w:t>
                  </w:r>
                </w:p>
              </w:tc>
            </w:tr>
            <w:tr w:rsidR="001242D2" w:rsidRPr="000E2EF8" w14:paraId="55AEC910"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E44B3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10</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2547BA"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油耗仪</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3D9BD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913956"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51802B"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lang w:bidi="ar"/>
                    </w:rPr>
                    <w:t>测试油耗</w:t>
                  </w:r>
                </w:p>
              </w:tc>
            </w:tr>
            <w:tr w:rsidR="001242D2" w:rsidRPr="000E2EF8" w14:paraId="68EAC1D3"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6443A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11</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852E05"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水力测功器水泵</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435E6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89F83A"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049C3E"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至少80ZW40-16，4KW，16米</w:t>
                  </w:r>
                </w:p>
              </w:tc>
            </w:tr>
            <w:tr w:rsidR="001242D2" w:rsidRPr="000E2EF8" w14:paraId="4AA7333C"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1AAA8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12</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0D901B"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水利测功器水泵控制箱</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5E2E1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1AA00A"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7A7354"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至少4KW</w:t>
                  </w:r>
                </w:p>
              </w:tc>
            </w:tr>
            <w:tr w:rsidR="001242D2" w:rsidRPr="000E2EF8" w14:paraId="27F317A4"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6556D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13</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C17256"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水力测功器水管</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4C2D3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6FD7B3"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B2A865"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至少Ø89X4</w:t>
                  </w:r>
                </w:p>
              </w:tc>
            </w:tr>
            <w:tr w:rsidR="001242D2" w:rsidRPr="000E2EF8" w14:paraId="59A3509E"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DEA64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14</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9CBD83"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截止阀</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1F49B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5CE14E"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3C3AAA"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符合J41H-16C DN80</w:t>
                  </w:r>
                </w:p>
              </w:tc>
            </w:tr>
            <w:tr w:rsidR="001242D2" w:rsidRPr="000E2EF8" w14:paraId="451F18F0"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58947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15</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44759F"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kern w:val="0"/>
                      <w:lang w:bidi="ar"/>
                    </w:rPr>
                    <w:t>吸入底阀</w:t>
                  </w:r>
                  <w:proofErr w:type="gramEnd"/>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6106D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4F404B"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6231D9"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符合201DN806P，不锈钢</w:t>
                  </w:r>
                </w:p>
              </w:tc>
            </w:tr>
            <w:tr w:rsidR="001242D2" w:rsidRPr="000E2EF8" w14:paraId="4D72656D"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0C977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16</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1C6A41"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油管及阀件</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25234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C6D7E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545CA0"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至少Ø27X2，J41H-10C,DN25</w:t>
                  </w:r>
                </w:p>
              </w:tc>
            </w:tr>
            <w:tr w:rsidR="001242D2" w:rsidRPr="000E2EF8" w14:paraId="03CE4499"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A9F7B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17</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91F223"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冷却水管系及阀件</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0318C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DB8CD9"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B73DE5"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至少Ø76X3,J41H-10C,DN65</w:t>
                  </w:r>
                </w:p>
              </w:tc>
            </w:tr>
            <w:tr w:rsidR="001242D2" w:rsidRPr="000E2EF8" w14:paraId="2CB51D36"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2A633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18</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2D39AE"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滑油管系及阀件</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0A95F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28D33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3BC9AF"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至少Ø57X3,Ø27X2，J41H-10C,DN50，DN25截止阀</w:t>
                  </w:r>
                </w:p>
              </w:tc>
            </w:tr>
            <w:tr w:rsidR="001242D2" w:rsidRPr="000E2EF8" w14:paraId="199A947C"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2E63E7"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lastRenderedPageBreak/>
                    <w:t>19</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BB7319"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滑</w:t>
                  </w:r>
                  <w:proofErr w:type="gramStart"/>
                  <w:r w:rsidRPr="000E2EF8">
                    <w:rPr>
                      <w:rFonts w:ascii="宋体" w:hAnsi="宋体" w:cs="宋体" w:hint="eastAsia"/>
                      <w:kern w:val="0"/>
                      <w:lang w:bidi="ar"/>
                    </w:rPr>
                    <w:t>油预供泵</w:t>
                  </w:r>
                  <w:proofErr w:type="gramEnd"/>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3B92A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75BADA"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8E2126"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符合2CY-3.3/0.33</w:t>
                  </w:r>
                </w:p>
              </w:tc>
            </w:tr>
            <w:tr w:rsidR="001242D2" w:rsidRPr="000E2EF8" w14:paraId="2B7AE8A3"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3F1F2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20</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9C0226" w14:textId="77777777" w:rsidR="001242D2" w:rsidRPr="000E2EF8" w:rsidRDefault="001242D2">
                  <w:pPr>
                    <w:widowControl/>
                    <w:jc w:val="left"/>
                    <w:textAlignment w:val="center"/>
                    <w:rPr>
                      <w:rFonts w:ascii="宋体" w:hAnsi="宋体" w:cs="宋体"/>
                    </w:rPr>
                  </w:pPr>
                  <w:proofErr w:type="gramStart"/>
                  <w:r w:rsidRPr="000E2EF8">
                    <w:rPr>
                      <w:rFonts w:ascii="宋体" w:hAnsi="宋体" w:cs="宋体" w:hint="eastAsia"/>
                      <w:kern w:val="0"/>
                      <w:lang w:bidi="ar"/>
                    </w:rPr>
                    <w:t>预供泵</w:t>
                  </w:r>
                  <w:proofErr w:type="gramEnd"/>
                  <w:r w:rsidRPr="000E2EF8">
                    <w:rPr>
                      <w:rFonts w:ascii="宋体" w:hAnsi="宋体" w:cs="宋体" w:hint="eastAsia"/>
                      <w:kern w:val="0"/>
                      <w:lang w:bidi="ar"/>
                    </w:rPr>
                    <w:t>控制箱</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0B4ED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DD2CB5"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08ED0E"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至少2.2KW</w:t>
                  </w:r>
                </w:p>
              </w:tc>
            </w:tr>
            <w:tr w:rsidR="001242D2" w:rsidRPr="000E2EF8" w14:paraId="725D7FEB"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3B71B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21</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852774"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燃油日用油柜</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47880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3A23D2"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7D20BC"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至少1000X600X1200，透气管，</w:t>
                  </w:r>
                  <w:proofErr w:type="gramStart"/>
                  <w:r w:rsidRPr="000E2EF8">
                    <w:rPr>
                      <w:rFonts w:ascii="宋体" w:hAnsi="宋体" w:cs="宋体" w:hint="eastAsia"/>
                      <w:kern w:val="0"/>
                    </w:rPr>
                    <w:t>液位计</w:t>
                  </w:r>
                  <w:proofErr w:type="gramEnd"/>
                </w:p>
              </w:tc>
            </w:tr>
            <w:tr w:rsidR="001242D2" w:rsidRPr="000E2EF8" w14:paraId="6ECCE2E3"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01605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22</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D9E11E"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沉淀柜</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9E0AE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13F816"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212D20"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至少1000X600X1200，透气管，</w:t>
                  </w:r>
                  <w:proofErr w:type="gramStart"/>
                  <w:r w:rsidRPr="000E2EF8">
                    <w:rPr>
                      <w:rFonts w:ascii="宋体" w:hAnsi="宋体" w:cs="宋体" w:hint="eastAsia"/>
                      <w:kern w:val="0"/>
                    </w:rPr>
                    <w:t>液位计</w:t>
                  </w:r>
                  <w:proofErr w:type="gramEnd"/>
                </w:p>
              </w:tc>
            </w:tr>
            <w:tr w:rsidR="001242D2" w:rsidRPr="000E2EF8" w14:paraId="33D907C4"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291C7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23</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36FBB1"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空气</w:t>
                  </w:r>
                  <w:proofErr w:type="gramStart"/>
                  <w:r w:rsidRPr="000E2EF8">
                    <w:rPr>
                      <w:rFonts w:ascii="宋体" w:hAnsi="宋体" w:cs="宋体" w:hint="eastAsia"/>
                      <w:kern w:val="0"/>
                      <w:lang w:bidi="ar"/>
                    </w:rPr>
                    <w:t>系统管系及</w:t>
                  </w:r>
                  <w:proofErr w:type="gramEnd"/>
                  <w:r w:rsidRPr="000E2EF8">
                    <w:rPr>
                      <w:rFonts w:ascii="宋体" w:hAnsi="宋体" w:cs="宋体" w:hint="eastAsia"/>
                      <w:kern w:val="0"/>
                      <w:lang w:bidi="ar"/>
                    </w:rPr>
                    <w:t>阀件</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62A10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C92AD8" w14:textId="77777777" w:rsidR="001242D2" w:rsidRPr="000E2EF8" w:rsidRDefault="001242D2">
                  <w:pPr>
                    <w:jc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7D6003" w14:textId="77777777" w:rsidR="001242D2" w:rsidRPr="000E2EF8" w:rsidRDefault="001242D2">
                  <w:pPr>
                    <w:jc w:val="left"/>
                    <w:rPr>
                      <w:rFonts w:ascii="宋体" w:hAnsi="宋体" w:cs="宋体"/>
                      <w:kern w:val="0"/>
                      <w:lang w:bidi="ar"/>
                    </w:rPr>
                  </w:pPr>
                  <w:r w:rsidRPr="000E2EF8">
                    <w:rPr>
                      <w:rFonts w:ascii="宋体" w:hAnsi="宋体" w:cs="宋体" w:hint="eastAsia"/>
                      <w:kern w:val="0"/>
                    </w:rPr>
                    <w:t>符合DN20</w:t>
                  </w:r>
                </w:p>
              </w:tc>
            </w:tr>
            <w:tr w:rsidR="001242D2" w:rsidRPr="000E2EF8" w14:paraId="37FB7EE1"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0BB84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24</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A95FF8"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机旁监测与报警箱</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D3A7A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D477FB"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0BB3C0"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rPr>
                    <w:t>设计制作</w:t>
                  </w:r>
                  <w:r w:rsidRPr="000E2EF8">
                    <w:rPr>
                      <w:rFonts w:ascii="宋体" w:hAnsi="宋体" w:cs="宋体" w:hint="eastAsia"/>
                      <w:kern w:val="0"/>
                      <w:lang w:bidi="ar"/>
                    </w:rPr>
                    <w:t>，</w:t>
                  </w:r>
                  <w:r w:rsidRPr="000E2EF8">
                    <w:rPr>
                      <w:rFonts w:ascii="宋体" w:hAnsi="宋体" w:cs="宋体" w:hint="eastAsia"/>
                      <w:kern w:val="0"/>
                    </w:rPr>
                    <w:t>符合配套</w:t>
                  </w:r>
                </w:p>
              </w:tc>
            </w:tr>
            <w:tr w:rsidR="001242D2" w:rsidRPr="000E2EF8" w14:paraId="2A3E2B22"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3F4512" w14:textId="77777777" w:rsidR="001242D2" w:rsidRPr="000E2EF8" w:rsidRDefault="001242D2">
                  <w:pPr>
                    <w:widowControl/>
                    <w:jc w:val="center"/>
                    <w:textAlignment w:val="center"/>
                    <w:rPr>
                      <w:rFonts w:ascii="宋体" w:hAnsi="宋体" w:cs="宋体"/>
                    </w:rPr>
                  </w:pPr>
                  <w:r w:rsidRPr="000E2EF8">
                    <w:rPr>
                      <w:rFonts w:ascii="宋体" w:hAnsi="宋体" w:cs="宋体" w:hint="eastAsia"/>
                    </w:rPr>
                    <w:t>25</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499A63" w14:textId="77777777" w:rsidR="001242D2" w:rsidRPr="000E2EF8" w:rsidRDefault="001242D2">
                  <w:pPr>
                    <w:widowControl/>
                    <w:jc w:val="left"/>
                    <w:textAlignment w:val="center"/>
                    <w:rPr>
                      <w:rFonts w:ascii="宋体" w:hAnsi="宋体" w:cs="宋体"/>
                    </w:rPr>
                  </w:pPr>
                  <w:r w:rsidRPr="000E2EF8">
                    <w:rPr>
                      <w:rFonts w:ascii="宋体" w:hAnsi="宋体" w:cs="宋体" w:hint="eastAsia"/>
                      <w:kern w:val="0"/>
                      <w:lang w:bidi="ar"/>
                    </w:rPr>
                    <w:t>电线电缆敷设</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B4691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302F69"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978E63"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rPr>
                    <w:t>至少2.5电缆、线槽，控制箱支架</w:t>
                  </w:r>
                </w:p>
              </w:tc>
            </w:tr>
            <w:tr w:rsidR="001242D2" w:rsidRPr="000E2EF8" w14:paraId="27CA0261"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096F8D"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26</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09308A"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lang w:bidi="ar"/>
                    </w:rPr>
                    <w:t>爆压表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98007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55AE83"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14D206"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0-20Mpa</w:t>
                  </w:r>
                </w:p>
              </w:tc>
            </w:tr>
            <w:tr w:rsidR="001242D2" w:rsidRPr="000E2EF8" w14:paraId="5D0682FA"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CA00AF"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27</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88EAF3"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lang w:bidi="ar"/>
                    </w:rPr>
                    <w:t>电子示功器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AA6105"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58B024"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6A3F2D"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lang w:bidi="ar"/>
                    </w:rPr>
                    <w:t>电子示功器</w:t>
                  </w:r>
                </w:p>
              </w:tc>
            </w:tr>
            <w:tr w:rsidR="001242D2" w:rsidRPr="000E2EF8" w14:paraId="45EA1FFF"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DBA4A8"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28</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48BA31"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lang w:bidi="ar"/>
                    </w:rPr>
                    <w:t>机械示功器</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1BB8A0"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86AF42"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FE6EB7"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lang w:bidi="ar"/>
                    </w:rPr>
                    <w:t>机械示功器</w:t>
                  </w:r>
                </w:p>
              </w:tc>
            </w:tr>
            <w:tr w:rsidR="001242D2" w:rsidRPr="000E2EF8" w14:paraId="5B37B99B" w14:textId="77777777" w:rsidTr="008F12AF">
              <w:trPr>
                <w:trHeight w:val="400"/>
              </w:trPr>
              <w:tc>
                <w:tcPr>
                  <w:tcW w:w="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DA5859"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29</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7C1895" w14:textId="77777777" w:rsidR="001242D2" w:rsidRPr="000E2EF8" w:rsidRDefault="001242D2">
                  <w:pPr>
                    <w:widowControl/>
                    <w:jc w:val="left"/>
                    <w:textAlignment w:val="center"/>
                    <w:rPr>
                      <w:rFonts w:ascii="宋体" w:hAnsi="宋体" w:cs="宋体"/>
                      <w:kern w:val="0"/>
                      <w:lang w:bidi="ar"/>
                    </w:rPr>
                  </w:pPr>
                  <w:r w:rsidRPr="000E2EF8">
                    <w:rPr>
                      <w:rFonts w:ascii="宋体" w:hAnsi="宋体" w:cs="宋体" w:hint="eastAsia"/>
                      <w:kern w:val="0"/>
                      <w:lang w:bidi="ar"/>
                    </w:rPr>
                    <w:t>滑铁板及台阶脚踏</w:t>
                  </w:r>
                </w:p>
              </w:tc>
              <w:tc>
                <w:tcPr>
                  <w:tcW w:w="5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C80C8E"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968A51"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44FA07" w14:textId="77777777" w:rsidR="001242D2" w:rsidRPr="000E2EF8" w:rsidRDefault="001242D2">
                  <w:pPr>
                    <w:widowControl/>
                    <w:jc w:val="left"/>
                    <w:rPr>
                      <w:rFonts w:ascii="宋体" w:hAnsi="宋体" w:cs="宋体"/>
                      <w:kern w:val="0"/>
                    </w:rPr>
                  </w:pPr>
                  <w:r w:rsidRPr="000E2EF8">
                    <w:rPr>
                      <w:rFonts w:ascii="宋体" w:hAnsi="宋体" w:cs="宋体" w:hint="eastAsia"/>
                      <w:kern w:val="0"/>
                    </w:rPr>
                    <w:t>钢材厚度：至少4mm</w:t>
                  </w:r>
                </w:p>
                <w:p w14:paraId="1F38A5A7" w14:textId="77777777" w:rsidR="001242D2" w:rsidRPr="000E2EF8" w:rsidRDefault="001242D2">
                  <w:pPr>
                    <w:widowControl/>
                    <w:jc w:val="left"/>
                    <w:rPr>
                      <w:rFonts w:ascii="宋体" w:hAnsi="宋体" w:cs="宋体"/>
                      <w:kern w:val="0"/>
                    </w:rPr>
                  </w:pPr>
                  <w:r w:rsidRPr="000E2EF8">
                    <w:rPr>
                      <w:rFonts w:ascii="宋体" w:hAnsi="宋体" w:cs="宋体" w:hint="eastAsia"/>
                      <w:kern w:val="0"/>
                    </w:rPr>
                    <w:t>钢材面积：至少25平方米</w:t>
                  </w:r>
                </w:p>
              </w:tc>
            </w:tr>
          </w:tbl>
          <w:p w14:paraId="03D84328" w14:textId="77777777" w:rsidR="001242D2" w:rsidRPr="000E2EF8" w:rsidRDefault="001242D2">
            <w:pPr>
              <w:widowControl/>
              <w:jc w:val="left"/>
              <w:textAlignment w:val="center"/>
              <w:rPr>
                <w:rFonts w:ascii="宋体" w:hAnsi="宋体" w:cs="宋体"/>
                <w:b/>
                <w:bCs/>
                <w:kern w:val="0"/>
                <w:lang w:bidi="ar"/>
              </w:rPr>
            </w:pPr>
          </w:p>
        </w:tc>
      </w:tr>
      <w:tr w:rsidR="008F12AF" w:rsidRPr="000E2EF8" w14:paraId="002EACC0" w14:textId="77777777" w:rsidTr="00EB0C09">
        <w:trPr>
          <w:trHeight w:val="567"/>
          <w:jc w:val="center"/>
        </w:trPr>
        <w:tc>
          <w:tcPr>
            <w:tcW w:w="139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394E7" w14:textId="72AF8CD2"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lastRenderedPageBreak/>
              <w:t>(四)全自动分油机系统</w:t>
            </w:r>
          </w:p>
        </w:tc>
      </w:tr>
      <w:tr w:rsidR="001242D2" w:rsidRPr="000E2EF8" w14:paraId="665E83A0"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5E08C"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42771"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rPr>
              <w:t>全自动分油机系统</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9CDF5"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F0CF9"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rPr>
              <w:t>套</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177C2"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此设备满足海船船员培训考试要求</w:t>
            </w:r>
          </w:p>
          <w:p w14:paraId="2DAC3C5F" w14:textId="77777777" w:rsidR="001242D2" w:rsidRPr="000E2EF8" w:rsidRDefault="001242D2">
            <w:pPr>
              <w:rPr>
                <w:rFonts w:ascii="宋体" w:hAnsi="宋体" w:cs="宋体"/>
              </w:rPr>
            </w:pPr>
            <w:r w:rsidRPr="000E2EF8">
              <w:rPr>
                <w:rFonts w:ascii="宋体" w:hAnsi="宋体" w:cs="宋体" w:hint="eastAsia"/>
              </w:rPr>
              <w:t>1、燃油分油机</w:t>
            </w:r>
          </w:p>
          <w:p w14:paraId="4394DBC2" w14:textId="77777777" w:rsidR="001242D2" w:rsidRPr="000E2EF8" w:rsidRDefault="001242D2">
            <w:pPr>
              <w:ind w:firstLineChars="100" w:firstLine="210"/>
              <w:rPr>
                <w:rFonts w:ascii="宋体" w:hAnsi="宋体" w:cs="宋体"/>
              </w:rPr>
            </w:pPr>
            <w:r w:rsidRPr="000E2EF8">
              <w:rPr>
                <w:rFonts w:ascii="宋体" w:hAnsi="宋体" w:cs="宋体" w:hint="eastAsia"/>
              </w:rPr>
              <w:t>转鼓转速7200r/min左右，排渣方式自动排渣，起动时间2-5min，向心泵输出压力≤0.2Mpa，每次排渣耗水量至少4L，重力水箱高度2.5-3.2米。电机功率至少4kw，含分油机模拟加热器，含跑油报警。</w:t>
            </w:r>
          </w:p>
          <w:p w14:paraId="40BF73C0" w14:textId="77777777" w:rsidR="001242D2" w:rsidRPr="000E2EF8" w:rsidRDefault="001242D2">
            <w:pPr>
              <w:rPr>
                <w:rFonts w:ascii="宋体" w:hAnsi="宋体" w:cs="宋体"/>
              </w:rPr>
            </w:pPr>
            <w:r w:rsidRPr="000E2EF8">
              <w:rPr>
                <w:rFonts w:ascii="宋体" w:hAnsi="宋体" w:cs="宋体" w:hint="eastAsia"/>
              </w:rPr>
              <w:t>2、分油机燃油泵</w:t>
            </w:r>
          </w:p>
          <w:p w14:paraId="0BC8512A" w14:textId="77777777" w:rsidR="001242D2" w:rsidRPr="000E2EF8" w:rsidRDefault="001242D2">
            <w:pPr>
              <w:ind w:firstLineChars="100" w:firstLine="210"/>
              <w:rPr>
                <w:rFonts w:ascii="宋体" w:hAnsi="宋体" w:cs="宋体"/>
              </w:rPr>
            </w:pPr>
            <w:r w:rsidRPr="000E2EF8">
              <w:rPr>
                <w:rFonts w:ascii="宋体" w:hAnsi="宋体" w:cs="宋体" w:hint="eastAsia"/>
              </w:rPr>
              <w:t>至少采用2CY-3.3/0.33 齿轮泵与分油机配套使用；</w:t>
            </w:r>
          </w:p>
          <w:p w14:paraId="1EDE6584" w14:textId="77777777" w:rsidR="001242D2" w:rsidRPr="000E2EF8" w:rsidRDefault="001242D2">
            <w:pPr>
              <w:rPr>
                <w:rFonts w:ascii="宋体" w:hAnsi="宋体" w:cs="宋体"/>
              </w:rPr>
            </w:pPr>
            <w:r w:rsidRPr="000E2EF8">
              <w:rPr>
                <w:rFonts w:ascii="宋体" w:hAnsi="宋体" w:cs="宋体" w:hint="eastAsia"/>
              </w:rPr>
              <w:t>3、燃油舱柜</w:t>
            </w:r>
          </w:p>
          <w:p w14:paraId="54E947B4" w14:textId="77777777" w:rsidR="001242D2" w:rsidRPr="000E2EF8" w:rsidRDefault="001242D2">
            <w:pPr>
              <w:ind w:firstLineChars="100" w:firstLine="210"/>
              <w:rPr>
                <w:rFonts w:ascii="宋体" w:hAnsi="宋体"/>
              </w:rPr>
            </w:pPr>
            <w:r w:rsidRPr="000E2EF8">
              <w:rPr>
                <w:rFonts w:ascii="宋体" w:hAnsi="宋体" w:cs="宋体" w:hint="eastAsia"/>
              </w:rPr>
              <w:lastRenderedPageBreak/>
              <w:t>燃油沉淀柜和燃油日用柜至少各1个，容量约（0.5~1.0）m</w:t>
            </w:r>
            <w:r w:rsidRPr="000E2EF8">
              <w:rPr>
                <w:rFonts w:ascii="宋体" w:hAnsi="宋体" w:cs="宋体" w:hint="eastAsia"/>
                <w:vertAlign w:val="superscript"/>
              </w:rPr>
              <w:t>3</w:t>
            </w:r>
            <w:r w:rsidRPr="000E2EF8">
              <w:rPr>
                <w:rFonts w:ascii="宋体" w:hAnsi="宋体" w:cs="宋体" w:hint="eastAsia"/>
              </w:rPr>
              <w:t>，每个油柜含燃油速闭阀1个，可显示液位，可以放残，污油可流至污油柜。为教学方便沉淀柜与日用油柜之间设置连通管，管径至少80，正常分油作业时使油循环。</w:t>
            </w:r>
          </w:p>
          <w:p w14:paraId="14709A90"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配置清单：</w:t>
            </w:r>
          </w:p>
          <w:tbl>
            <w:tblPr>
              <w:tblW w:w="9955" w:type="dxa"/>
              <w:tblLayout w:type="fixed"/>
              <w:tblCellMar>
                <w:left w:w="0" w:type="dxa"/>
                <w:right w:w="0" w:type="dxa"/>
              </w:tblCellMar>
              <w:tblLook w:val="04A0" w:firstRow="1" w:lastRow="0" w:firstColumn="1" w:lastColumn="0" w:noHBand="0" w:noVBand="1"/>
            </w:tblPr>
            <w:tblGrid>
              <w:gridCol w:w="494"/>
              <w:gridCol w:w="1371"/>
              <w:gridCol w:w="514"/>
              <w:gridCol w:w="557"/>
              <w:gridCol w:w="7019"/>
            </w:tblGrid>
            <w:tr w:rsidR="001242D2" w:rsidRPr="000E2EF8" w14:paraId="5510A470"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E63571"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序号</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9D138F"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rPr>
                    <w:t>名称</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0410D1"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数量</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0600C9"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单位</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58F736" w14:textId="77777777" w:rsidR="001242D2" w:rsidRPr="000E2EF8" w:rsidRDefault="001242D2">
                  <w:pPr>
                    <w:widowControl/>
                    <w:jc w:val="center"/>
                    <w:textAlignment w:val="center"/>
                    <w:rPr>
                      <w:rFonts w:ascii="宋体" w:hAnsi="宋体" w:cs="宋体"/>
                      <w:b/>
                      <w:kern w:val="0"/>
                      <w:lang w:bidi="ar"/>
                    </w:rPr>
                  </w:pPr>
                  <w:r w:rsidRPr="000E2EF8">
                    <w:rPr>
                      <w:rFonts w:ascii="宋体" w:hAnsi="宋体" w:cs="宋体" w:hint="eastAsia"/>
                      <w:b/>
                      <w:kern w:val="0"/>
                      <w:lang w:bidi="ar"/>
                    </w:rPr>
                    <w:t>备注</w:t>
                  </w:r>
                </w:p>
              </w:tc>
            </w:tr>
            <w:tr w:rsidR="001242D2" w:rsidRPr="000E2EF8" w14:paraId="70483F8C"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81440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1B137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燃油分油机</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C57C5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3FE87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台</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C6661D" w14:textId="77777777" w:rsidR="001242D2" w:rsidRPr="000E2EF8" w:rsidRDefault="001242D2">
                  <w:pPr>
                    <w:widowControl/>
                    <w:rPr>
                      <w:rFonts w:ascii="宋体" w:hAnsi="宋体" w:cs="宋体"/>
                      <w:kern w:val="0"/>
                      <w:lang w:bidi="ar"/>
                    </w:rPr>
                  </w:pPr>
                  <w:r w:rsidRPr="000E2EF8">
                    <w:rPr>
                      <w:rFonts w:ascii="宋体" w:hAnsi="宋体" w:cs="宋体" w:hint="eastAsia"/>
                      <w:kern w:val="0"/>
                      <w:lang w:bidi="ar"/>
                    </w:rPr>
                    <w:t>转鼓转速7200r/min左右，排渣方式自动排渣，起动时间2-5min，向心泵输出压力≤0.2Mpa，每次排渣耗水量4L，重力水箱高度2.5-3.2米。</w:t>
                  </w:r>
                </w:p>
              </w:tc>
            </w:tr>
            <w:tr w:rsidR="001242D2" w:rsidRPr="000E2EF8" w14:paraId="0783B382"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BAD5F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AF6B8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燃油输送泵</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BCEB1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94A5E8"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AD8993"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至少采用2CY-3.3/0.33 至少1.5KW</w:t>
                  </w:r>
                </w:p>
              </w:tc>
            </w:tr>
            <w:tr w:rsidR="001242D2" w:rsidRPr="000E2EF8" w14:paraId="2C95E988"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8A334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3</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DF103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燃油沉淀柜</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7D5EB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A6E1B5"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2D86B7"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与主机共用</w:t>
                  </w:r>
                </w:p>
              </w:tc>
            </w:tr>
            <w:tr w:rsidR="001242D2" w:rsidRPr="000E2EF8" w14:paraId="67E86E02"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2CD21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4</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845B0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燃油日用柜</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A3F40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D49E83"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D1BA64" w14:textId="77777777" w:rsidR="001242D2" w:rsidRPr="000E2EF8" w:rsidRDefault="001242D2">
                  <w:pPr>
                    <w:widowControl/>
                    <w:rPr>
                      <w:rFonts w:ascii="宋体" w:hAnsi="宋体" w:cs="宋体"/>
                      <w:kern w:val="0"/>
                      <w:lang w:bidi="ar"/>
                    </w:rPr>
                  </w:pPr>
                  <w:r w:rsidRPr="000E2EF8">
                    <w:rPr>
                      <w:rFonts w:ascii="宋体" w:hAnsi="宋体" w:cs="宋体" w:hint="eastAsia"/>
                      <w:kern w:val="0"/>
                    </w:rPr>
                    <w:t>与主机公共用</w:t>
                  </w:r>
                </w:p>
              </w:tc>
            </w:tr>
            <w:tr w:rsidR="001242D2" w:rsidRPr="000E2EF8" w14:paraId="5137F366"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D1414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5</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C238F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高置水箱</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10B62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2895CA"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0732E3"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w:t>
                  </w:r>
                  <w:proofErr w:type="gramStart"/>
                  <w:r w:rsidRPr="000E2EF8">
                    <w:rPr>
                      <w:rFonts w:ascii="宋体" w:hAnsi="宋体" w:cs="宋体" w:hint="eastAsia"/>
                      <w:kern w:val="0"/>
                    </w:rPr>
                    <w:t>600mmX600mmX</w:t>
                  </w:r>
                  <w:proofErr w:type="gramEnd"/>
                  <w:r w:rsidRPr="000E2EF8">
                    <w:rPr>
                      <w:rFonts w:ascii="宋体" w:hAnsi="宋体" w:cs="宋体" w:hint="eastAsia"/>
                      <w:kern w:val="0"/>
                    </w:rPr>
                    <w:t>800mm</w:t>
                  </w:r>
                </w:p>
              </w:tc>
            </w:tr>
            <w:tr w:rsidR="001242D2" w:rsidRPr="000E2EF8" w14:paraId="79664510"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816E1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6</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6940A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燃油双联滤器</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E0EC8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DFC06E"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E61952"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至少采用A25 CB/T425-94</w:t>
                  </w:r>
                </w:p>
              </w:tc>
            </w:tr>
            <w:tr w:rsidR="001242D2" w:rsidRPr="000E2EF8" w14:paraId="1BEDD97B"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7474B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7</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AD8A2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电动三通球阀</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99206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7CF865"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52009A"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至少采用DN25，Q944,T型</w:t>
                  </w:r>
                </w:p>
              </w:tc>
            </w:tr>
            <w:tr w:rsidR="001242D2" w:rsidRPr="000E2EF8" w14:paraId="21B82705"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BD0CB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8</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9E8C5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电磁阀</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7A019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3</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9B51CD"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9DE070"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至少采用DN20，电压24V左右,</w:t>
                  </w:r>
                </w:p>
              </w:tc>
            </w:tr>
            <w:tr w:rsidR="001242D2" w:rsidRPr="000E2EF8" w14:paraId="0088725C"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BDA7E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9</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DE645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模拟加热器</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BD26C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850519"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214607" w14:textId="77777777" w:rsidR="001242D2" w:rsidRPr="000E2EF8" w:rsidRDefault="001242D2">
                  <w:pPr>
                    <w:widowControl/>
                    <w:rPr>
                      <w:rFonts w:ascii="宋体" w:hAnsi="宋体" w:cs="宋体"/>
                      <w:kern w:val="0"/>
                      <w:lang w:bidi="ar"/>
                    </w:rPr>
                  </w:pPr>
                  <w:r w:rsidRPr="000E2EF8">
                    <w:rPr>
                      <w:rFonts w:ascii="宋体" w:hAnsi="宋体" w:cs="宋体" w:hint="eastAsia"/>
                      <w:kern w:val="0"/>
                      <w:lang w:bidi="ar"/>
                    </w:rPr>
                    <w:t>符合配套</w:t>
                  </w:r>
                </w:p>
              </w:tc>
            </w:tr>
            <w:tr w:rsidR="001242D2" w:rsidRPr="000E2EF8" w14:paraId="3FB17DAB"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97D19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10</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517BF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截止阀</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0D380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9</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2AB0A8"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C7EBE4"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至少采用J41H-16C DN25</w:t>
                  </w:r>
                </w:p>
              </w:tc>
            </w:tr>
            <w:tr w:rsidR="001242D2" w:rsidRPr="000E2EF8" w14:paraId="652B193E"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2EDC1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11</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BD54E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全自动控制箱</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70501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BD07D3"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E20D74"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设计制作，符合配套</w:t>
                  </w:r>
                </w:p>
              </w:tc>
            </w:tr>
            <w:tr w:rsidR="001242D2" w:rsidRPr="000E2EF8" w14:paraId="3A19726C"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74545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12</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D447E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自动控制软件</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D7288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3ACB6A"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9A6B76"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设计编程，符合配套</w:t>
                  </w:r>
                </w:p>
              </w:tc>
            </w:tr>
            <w:tr w:rsidR="001242D2" w:rsidRPr="000E2EF8" w14:paraId="5A318F02"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4769EE"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13</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B7C15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分油机基础</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81772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C41A3C"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2F4331"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钢筋混凝土</w:t>
                  </w:r>
                </w:p>
              </w:tc>
            </w:tr>
            <w:tr w:rsidR="001242D2" w:rsidRPr="000E2EF8" w14:paraId="330CD748"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48224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14</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57125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污油柜</w:t>
                  </w:r>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67A80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A65B08"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FEFBC0"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w:t>
                  </w:r>
                  <w:proofErr w:type="gramStart"/>
                  <w:r w:rsidRPr="000E2EF8">
                    <w:rPr>
                      <w:rFonts w:ascii="宋体" w:hAnsi="宋体" w:cs="宋体" w:hint="eastAsia"/>
                      <w:kern w:val="0"/>
                    </w:rPr>
                    <w:t>1000mmX1000mmX</w:t>
                  </w:r>
                  <w:proofErr w:type="gramEnd"/>
                  <w:r w:rsidRPr="000E2EF8">
                    <w:rPr>
                      <w:rFonts w:ascii="宋体" w:hAnsi="宋体" w:cs="宋体" w:hint="eastAsia"/>
                      <w:kern w:val="0"/>
                    </w:rPr>
                    <w:t>500mm</w:t>
                  </w:r>
                </w:p>
              </w:tc>
            </w:tr>
            <w:tr w:rsidR="001242D2" w:rsidRPr="000E2EF8" w14:paraId="7DC7F6E8"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ABB98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15</w:t>
                  </w:r>
                </w:p>
              </w:tc>
              <w:tc>
                <w:tcPr>
                  <w:tcW w:w="1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F937BF"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管系</w:t>
                  </w:r>
                  <w:proofErr w:type="gramEnd"/>
                </w:p>
              </w:tc>
              <w:tc>
                <w:tcPr>
                  <w:tcW w:w="5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DC941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294FC7"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7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E66BF3"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至少配置：油管Ø34*2,水管Ø27*1.5</w:t>
                  </w:r>
                </w:p>
              </w:tc>
            </w:tr>
          </w:tbl>
          <w:p w14:paraId="7B5813DF" w14:textId="77777777" w:rsidR="001242D2" w:rsidRPr="000E2EF8" w:rsidRDefault="001242D2">
            <w:pPr>
              <w:widowControl/>
              <w:jc w:val="left"/>
              <w:textAlignment w:val="center"/>
              <w:rPr>
                <w:rFonts w:ascii="宋体" w:hAnsi="宋体" w:cs="宋体"/>
                <w:b/>
                <w:bCs/>
                <w:kern w:val="0"/>
                <w:lang w:bidi="ar"/>
              </w:rPr>
            </w:pPr>
          </w:p>
        </w:tc>
      </w:tr>
      <w:tr w:rsidR="008F12AF" w:rsidRPr="000E2EF8" w14:paraId="586D96BD" w14:textId="77777777" w:rsidTr="00A6621E">
        <w:trPr>
          <w:trHeight w:val="567"/>
          <w:jc w:val="center"/>
        </w:trPr>
        <w:tc>
          <w:tcPr>
            <w:tcW w:w="139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2C913" w14:textId="6AC0C0E5" w:rsidR="008F12AF" w:rsidRPr="000E2EF8" w:rsidRDefault="008F12AF" w:rsidP="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lastRenderedPageBreak/>
              <w:t>(五)海水淡化处理装置及火警探测装置</w:t>
            </w:r>
          </w:p>
        </w:tc>
      </w:tr>
      <w:tr w:rsidR="001242D2" w:rsidRPr="000E2EF8" w14:paraId="251B6CC0"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CB52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DEFCE"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海水淡化处理装置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5A7D9"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50CE5"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rPr>
              <w:t>套</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C779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此设备满足海船船员培训考试要求</w:t>
            </w:r>
          </w:p>
          <w:p w14:paraId="4174EA38" w14:textId="77777777" w:rsidR="001242D2" w:rsidRPr="000E2EF8" w:rsidRDefault="001242D2">
            <w:pPr>
              <w:rPr>
                <w:rFonts w:ascii="宋体" w:hAnsi="宋体" w:cs="宋体"/>
              </w:rPr>
            </w:pPr>
            <w:r w:rsidRPr="000E2EF8">
              <w:rPr>
                <w:rFonts w:ascii="宋体" w:hAnsi="宋体" w:cs="宋体" w:hint="eastAsia"/>
              </w:rPr>
              <w:t>1、造水机主要包括以下部分：蒸发腔、冷凝腔、喷射泵和相关的附件，整个控制系统按照标准规范设计。如盐度计的设计方案包括温度补偿。换热器采用先进的板式换热器。</w:t>
            </w:r>
          </w:p>
          <w:p w14:paraId="3D4A44AE" w14:textId="77777777" w:rsidR="001242D2" w:rsidRPr="000E2EF8" w:rsidRDefault="001242D2">
            <w:pPr>
              <w:jc w:val="left"/>
              <w:rPr>
                <w:rFonts w:ascii="宋体" w:hAnsi="宋体" w:cs="宋体"/>
              </w:rPr>
            </w:pPr>
            <w:r w:rsidRPr="000E2EF8">
              <w:rPr>
                <w:rFonts w:ascii="宋体" w:hAnsi="宋体" w:cs="宋体" w:hint="eastAsia"/>
              </w:rPr>
              <w:t>2、系统按照设备处于恶劣的海水环境状态下设计。32℃的海水作为冷却源，80℃缸套水作为热源。在此工况下，可制得5t/d的蒸馏水。装置的蒸发器和冷凝器布置在同一腔体内。大部分海水流经单元的冷凝器，冷凝蒸发器产生的蒸汽。小部分海水进入蒸发器，在主机缸套水的加热下蒸发，浓海水和空气被喷射泵排出舷外。由于喷射泵的作用，腔室内的压力远低于大气压（腔室内处于真空状态）。在蒸发器中一部分海水低温蒸发成蒸汽，蒸汽流经去雾器，蒸汽中的盐雾被分离，蒸汽流至冷凝器冷却成蒸馏水。本实验设备采用</w:t>
            </w:r>
            <w:proofErr w:type="gramStart"/>
            <w:r w:rsidRPr="000E2EF8">
              <w:rPr>
                <w:rFonts w:ascii="宋体" w:hAnsi="宋体" w:cs="宋体" w:hint="eastAsia"/>
              </w:rPr>
              <w:t>一</w:t>
            </w:r>
            <w:proofErr w:type="gramEnd"/>
            <w:r w:rsidRPr="000E2EF8">
              <w:rPr>
                <w:rFonts w:ascii="宋体" w:hAnsi="宋体" w:cs="宋体" w:hint="eastAsia"/>
              </w:rPr>
              <w:t>至少54KW电加热器作为热源形成加热水系统，温度80</w:t>
            </w:r>
            <w:r w:rsidRPr="000E2EF8">
              <w:rPr>
                <w:rFonts w:ascii="宋体" w:hAnsi="宋体" w:cs="宋体" w:hint="eastAsia"/>
                <w:vertAlign w:val="superscript"/>
              </w:rPr>
              <w:t>o</w:t>
            </w:r>
            <w:r w:rsidRPr="000E2EF8">
              <w:rPr>
                <w:rFonts w:ascii="宋体" w:hAnsi="宋体" w:cs="宋体" w:hint="eastAsia"/>
              </w:rPr>
              <w:t>C，并用热水泵循环模拟主机缸套水对海水加热造出淡水。</w:t>
            </w:r>
          </w:p>
          <w:p w14:paraId="653994FC" w14:textId="77777777" w:rsidR="001242D2" w:rsidRPr="000E2EF8" w:rsidRDefault="001242D2">
            <w:pPr>
              <w:jc w:val="left"/>
              <w:rPr>
                <w:rFonts w:ascii="宋体" w:hAnsi="宋体" w:cs="宋体"/>
              </w:rPr>
            </w:pPr>
            <w:r w:rsidRPr="000E2EF8">
              <w:rPr>
                <w:rFonts w:ascii="宋体" w:hAnsi="宋体" w:cs="宋体" w:hint="eastAsia"/>
              </w:rPr>
              <w:t>此设备为一整体单元，包括造水机、热水电加热器、其它附件、连接管路及电缆等。海水泵</w:t>
            </w:r>
            <w:proofErr w:type="gramStart"/>
            <w:r w:rsidRPr="000E2EF8">
              <w:rPr>
                <w:rFonts w:ascii="宋体" w:hAnsi="宋体" w:cs="宋体" w:hint="eastAsia"/>
              </w:rPr>
              <w:t>散供并且</w:t>
            </w:r>
            <w:proofErr w:type="gramEnd"/>
            <w:r w:rsidRPr="000E2EF8">
              <w:rPr>
                <w:rFonts w:ascii="宋体" w:hAnsi="宋体" w:cs="宋体" w:hint="eastAsia"/>
              </w:rPr>
              <w:t>布置在合理的位置。</w:t>
            </w:r>
          </w:p>
          <w:p w14:paraId="6D157637" w14:textId="77777777" w:rsidR="001242D2" w:rsidRPr="000E2EF8" w:rsidRDefault="001242D2">
            <w:pPr>
              <w:jc w:val="left"/>
              <w:rPr>
                <w:rFonts w:ascii="宋体" w:hAnsi="宋体" w:cs="宋体"/>
              </w:rPr>
            </w:pPr>
            <w:r w:rsidRPr="000E2EF8">
              <w:rPr>
                <w:rFonts w:ascii="宋体" w:hAnsi="宋体" w:cs="宋体" w:hint="eastAsia"/>
              </w:rPr>
              <w:t>3、设备参数：造水量不少于5t/d，盐度10ppm以下，海水流量15m</w:t>
            </w:r>
            <w:r w:rsidRPr="000E2EF8">
              <w:rPr>
                <w:rFonts w:ascii="宋体" w:hAnsi="宋体" w:cs="宋体" w:hint="eastAsia"/>
                <w:vertAlign w:val="superscript"/>
              </w:rPr>
              <w:t>3</w:t>
            </w:r>
            <w:r w:rsidRPr="000E2EF8">
              <w:rPr>
                <w:rFonts w:ascii="宋体" w:hAnsi="宋体" w:cs="宋体" w:hint="eastAsia"/>
              </w:rPr>
              <w:t>/h左右.</w:t>
            </w:r>
          </w:p>
          <w:p w14:paraId="6B6500AF" w14:textId="77777777" w:rsidR="001242D2" w:rsidRPr="000E2EF8" w:rsidRDefault="001242D2">
            <w:pPr>
              <w:rPr>
                <w:rFonts w:ascii="宋体" w:hAnsi="宋体" w:cs="宋体"/>
              </w:rPr>
            </w:pPr>
            <w:r w:rsidRPr="000E2EF8">
              <w:rPr>
                <w:rFonts w:ascii="宋体" w:hAnsi="宋体" w:cs="宋体" w:hint="eastAsia"/>
              </w:rPr>
              <w:t>4、系统严格按照海事局要求配置，为了便于教学，系统配置电加热水作为热源，实验操作中能代替缸套水，使海水淡化装置制造淡水。</w:t>
            </w:r>
          </w:p>
          <w:p w14:paraId="1CD81836"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配置清单：</w:t>
            </w:r>
          </w:p>
          <w:tbl>
            <w:tblPr>
              <w:tblW w:w="9955" w:type="dxa"/>
              <w:tblLayout w:type="fixed"/>
              <w:tblCellMar>
                <w:left w:w="0" w:type="dxa"/>
                <w:right w:w="0" w:type="dxa"/>
              </w:tblCellMar>
              <w:tblLook w:val="04A0" w:firstRow="1" w:lastRow="0" w:firstColumn="1" w:lastColumn="0" w:noHBand="0" w:noVBand="1"/>
            </w:tblPr>
            <w:tblGrid>
              <w:gridCol w:w="479"/>
              <w:gridCol w:w="1400"/>
              <w:gridCol w:w="515"/>
              <w:gridCol w:w="557"/>
              <w:gridCol w:w="7004"/>
            </w:tblGrid>
            <w:tr w:rsidR="001242D2" w:rsidRPr="000E2EF8" w14:paraId="285B5A64"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2592FB"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序号</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8465FA"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rPr>
                    <w:t>名称</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48E389"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数量</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4DF60E"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单位</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E55784" w14:textId="77777777" w:rsidR="001242D2" w:rsidRPr="000E2EF8" w:rsidRDefault="001242D2">
                  <w:pPr>
                    <w:widowControl/>
                    <w:jc w:val="center"/>
                    <w:textAlignment w:val="center"/>
                    <w:rPr>
                      <w:rFonts w:ascii="宋体" w:hAnsi="宋体" w:cs="宋体"/>
                      <w:b/>
                      <w:kern w:val="0"/>
                      <w:lang w:bidi="ar"/>
                    </w:rPr>
                  </w:pPr>
                  <w:r w:rsidRPr="000E2EF8">
                    <w:rPr>
                      <w:rFonts w:ascii="宋体" w:hAnsi="宋体" w:cs="宋体" w:hint="eastAsia"/>
                      <w:b/>
                      <w:kern w:val="0"/>
                      <w:lang w:bidi="ar"/>
                    </w:rPr>
                    <w:t>备注</w:t>
                  </w:r>
                </w:p>
              </w:tc>
            </w:tr>
            <w:tr w:rsidR="001242D2" w:rsidRPr="000E2EF8" w14:paraId="6027F9EA"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A7767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7949D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造水机本体</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11977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EB8C9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7D3BB8" w14:textId="77777777" w:rsidR="001242D2" w:rsidRPr="000E2EF8" w:rsidRDefault="001242D2">
                  <w:pPr>
                    <w:widowControl/>
                    <w:rPr>
                      <w:rFonts w:ascii="宋体" w:hAnsi="宋体" w:cs="宋体"/>
                    </w:rPr>
                  </w:pPr>
                  <w:r w:rsidRPr="000E2EF8">
                    <w:rPr>
                      <w:rFonts w:ascii="宋体" w:hAnsi="宋体" w:cs="宋体" w:hint="eastAsia"/>
                    </w:rPr>
                    <w:t>造水量不少于5t/d</w:t>
                  </w:r>
                </w:p>
                <w:p w14:paraId="1168EAE5" w14:textId="77777777" w:rsidR="001242D2" w:rsidRPr="000E2EF8" w:rsidRDefault="001242D2">
                  <w:pPr>
                    <w:widowControl/>
                    <w:rPr>
                      <w:rFonts w:ascii="宋体" w:hAnsi="宋体" w:cs="宋体"/>
                      <w:kern w:val="0"/>
                    </w:rPr>
                  </w:pPr>
                  <w:r w:rsidRPr="000E2EF8">
                    <w:rPr>
                      <w:rFonts w:ascii="宋体" w:hAnsi="宋体" w:cs="宋体" w:hint="eastAsia"/>
                      <w:kern w:val="0"/>
                    </w:rPr>
                    <w:t>原水pH值：3.0~10.0</w:t>
                  </w:r>
                </w:p>
                <w:p w14:paraId="01081FFF" w14:textId="77777777" w:rsidR="001242D2" w:rsidRPr="000E2EF8" w:rsidRDefault="001242D2">
                  <w:pPr>
                    <w:widowControl/>
                    <w:rPr>
                      <w:rFonts w:ascii="宋体" w:hAnsi="宋体" w:cs="宋体"/>
                      <w:kern w:val="0"/>
                    </w:rPr>
                  </w:pPr>
                  <w:r w:rsidRPr="000E2EF8">
                    <w:rPr>
                      <w:rFonts w:ascii="宋体" w:hAnsi="宋体" w:cs="宋体" w:hint="eastAsia"/>
                      <w:kern w:val="0"/>
                    </w:rPr>
                    <w:t>产水压力：≤0.3Mpa</w:t>
                  </w:r>
                </w:p>
                <w:p w14:paraId="2FC03415" w14:textId="77777777" w:rsidR="001242D2" w:rsidRPr="000E2EF8" w:rsidRDefault="001242D2">
                  <w:pPr>
                    <w:widowControl/>
                    <w:rPr>
                      <w:rFonts w:ascii="宋体" w:hAnsi="宋体" w:cs="宋体"/>
                      <w:kern w:val="0"/>
                    </w:rPr>
                  </w:pPr>
                  <w:r w:rsidRPr="000E2EF8">
                    <w:rPr>
                      <w:rFonts w:ascii="宋体" w:hAnsi="宋体" w:cs="宋体" w:hint="eastAsia"/>
                      <w:kern w:val="0"/>
                    </w:rPr>
                    <w:t>产水盐度：≤600PPM</w:t>
                  </w:r>
                </w:p>
                <w:p w14:paraId="7B9AD72D" w14:textId="77777777" w:rsidR="001242D2" w:rsidRPr="000E2EF8" w:rsidRDefault="001242D2">
                  <w:pPr>
                    <w:widowControl/>
                    <w:rPr>
                      <w:rFonts w:ascii="宋体" w:hAnsi="宋体" w:cs="宋体"/>
                      <w:kern w:val="0"/>
                    </w:rPr>
                  </w:pPr>
                  <w:r w:rsidRPr="000E2EF8">
                    <w:rPr>
                      <w:rFonts w:ascii="宋体" w:hAnsi="宋体" w:cs="宋体" w:hint="eastAsia"/>
                      <w:kern w:val="0"/>
                    </w:rPr>
                    <w:t>脱盐率：≥98%</w:t>
                  </w:r>
                </w:p>
                <w:p w14:paraId="7E3DE4F9" w14:textId="77777777" w:rsidR="001242D2" w:rsidRPr="000E2EF8" w:rsidRDefault="001242D2">
                  <w:pPr>
                    <w:widowControl/>
                    <w:rPr>
                      <w:rFonts w:ascii="宋体" w:hAnsi="宋体" w:cs="宋体"/>
                      <w:kern w:val="0"/>
                    </w:rPr>
                  </w:pPr>
                  <w:r w:rsidRPr="000E2EF8">
                    <w:rPr>
                      <w:rFonts w:ascii="宋体" w:hAnsi="宋体" w:cs="宋体" w:hint="eastAsia"/>
                      <w:kern w:val="0"/>
                    </w:rPr>
                    <w:t>回收率：≈28%</w:t>
                  </w:r>
                </w:p>
                <w:p w14:paraId="27862436" w14:textId="77777777" w:rsidR="001242D2" w:rsidRPr="000E2EF8" w:rsidRDefault="001242D2">
                  <w:pPr>
                    <w:widowControl/>
                    <w:rPr>
                      <w:rFonts w:ascii="宋体" w:hAnsi="宋体" w:cs="宋体"/>
                      <w:kern w:val="0"/>
                      <w:lang w:bidi="ar"/>
                    </w:rPr>
                  </w:pPr>
                  <w:r w:rsidRPr="000E2EF8">
                    <w:rPr>
                      <w:rFonts w:ascii="宋体" w:hAnsi="宋体" w:cs="宋体" w:hint="eastAsia"/>
                      <w:kern w:val="0"/>
                    </w:rPr>
                    <w:t>操作功率：≈2.75KW</w:t>
                  </w:r>
                </w:p>
              </w:tc>
            </w:tr>
            <w:tr w:rsidR="001242D2" w:rsidRPr="000E2EF8" w14:paraId="1ECA18D5"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AB7F1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lastRenderedPageBreak/>
                    <w:t>2</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37839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喷射泵</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BF7FB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94274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B318C6" w14:textId="77777777" w:rsidR="001242D2" w:rsidRPr="000E2EF8" w:rsidRDefault="001242D2">
                  <w:pPr>
                    <w:widowControl/>
                    <w:rPr>
                      <w:rFonts w:ascii="宋体" w:hAnsi="宋体" w:cs="宋体"/>
                      <w:kern w:val="0"/>
                      <w:lang w:bidi="ar"/>
                    </w:rPr>
                  </w:pPr>
                  <w:r w:rsidRPr="000E2EF8">
                    <w:rPr>
                      <w:rFonts w:ascii="宋体" w:hAnsi="宋体" w:cs="宋体" w:hint="eastAsia"/>
                      <w:kern w:val="0"/>
                      <w:lang w:bidi="ar"/>
                    </w:rPr>
                    <w:t>符合配套要求</w:t>
                  </w:r>
                </w:p>
              </w:tc>
            </w:tr>
            <w:tr w:rsidR="001242D2" w:rsidRPr="000E2EF8" w14:paraId="0C26146A"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275FF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3</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9A917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凝水泵</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CAE47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AC3E9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EAF781" w14:textId="77777777" w:rsidR="001242D2" w:rsidRPr="000E2EF8" w:rsidRDefault="001242D2">
                  <w:pPr>
                    <w:widowControl/>
                    <w:rPr>
                      <w:rFonts w:ascii="宋体" w:hAnsi="宋体" w:cs="宋体"/>
                      <w:kern w:val="0"/>
                      <w:lang w:bidi="ar"/>
                    </w:rPr>
                  </w:pPr>
                  <w:r w:rsidRPr="000E2EF8">
                    <w:rPr>
                      <w:rFonts w:ascii="宋体" w:hAnsi="宋体" w:cs="宋体" w:hint="eastAsia"/>
                      <w:kern w:val="0"/>
                    </w:rPr>
                    <w:t>排量:至少1</w:t>
                  </w:r>
                  <w:r w:rsidRPr="000E2EF8">
                    <w:rPr>
                      <w:rFonts w:ascii="宋体" w:hAnsi="宋体" w:cs="宋体" w:hint="eastAsia"/>
                    </w:rPr>
                    <w:t>m</w:t>
                  </w:r>
                  <w:r w:rsidRPr="000E2EF8">
                    <w:rPr>
                      <w:rFonts w:ascii="宋体" w:hAnsi="宋体" w:cs="宋体" w:hint="eastAsia"/>
                      <w:vertAlign w:val="superscript"/>
                    </w:rPr>
                    <w:t>3</w:t>
                  </w:r>
                  <w:r w:rsidRPr="000E2EF8">
                    <w:rPr>
                      <w:rFonts w:ascii="宋体" w:hAnsi="宋体" w:cs="宋体" w:hint="eastAsia"/>
                      <w:kern w:val="0"/>
                    </w:rPr>
                    <w:t xml:space="preserve">/h @ 0.4MPa, </w:t>
                  </w:r>
                </w:p>
              </w:tc>
            </w:tr>
            <w:tr w:rsidR="001242D2" w:rsidRPr="000E2EF8" w14:paraId="588735C6"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E9E66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4</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3994C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海水泵</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0C699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3B5F2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BF50B0" w14:textId="77777777" w:rsidR="001242D2" w:rsidRPr="000E2EF8" w:rsidRDefault="001242D2">
                  <w:pPr>
                    <w:widowControl/>
                    <w:rPr>
                      <w:rFonts w:ascii="宋体" w:hAnsi="宋体" w:cs="宋体"/>
                      <w:kern w:val="0"/>
                      <w:lang w:bidi="ar"/>
                    </w:rPr>
                  </w:pPr>
                  <w:r w:rsidRPr="000E2EF8">
                    <w:rPr>
                      <w:rFonts w:ascii="宋体" w:hAnsi="宋体" w:cs="宋体" w:hint="eastAsia"/>
                      <w:kern w:val="0"/>
                    </w:rPr>
                    <w:t>流量至少15</w:t>
                  </w:r>
                  <w:r w:rsidRPr="000E2EF8">
                    <w:rPr>
                      <w:rFonts w:ascii="宋体" w:hAnsi="宋体" w:cs="宋体" w:hint="eastAsia"/>
                    </w:rPr>
                    <w:t>m</w:t>
                  </w:r>
                  <w:r w:rsidRPr="000E2EF8">
                    <w:rPr>
                      <w:rFonts w:ascii="宋体" w:hAnsi="宋体" w:cs="宋体" w:hint="eastAsia"/>
                      <w:vertAlign w:val="superscript"/>
                    </w:rPr>
                    <w:t>3</w:t>
                  </w:r>
                  <w:r w:rsidRPr="000E2EF8">
                    <w:rPr>
                      <w:rFonts w:ascii="宋体" w:hAnsi="宋体" w:cs="宋体" w:hint="eastAsia"/>
                      <w:kern w:val="0"/>
                    </w:rPr>
                    <w:t>/h,扬程至少47米，至少4KW</w:t>
                  </w:r>
                </w:p>
              </w:tc>
            </w:tr>
            <w:tr w:rsidR="001242D2" w:rsidRPr="000E2EF8" w14:paraId="195BBFB8"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26C27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5</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006C9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造水机控制箱</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537AC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9A29E4"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45E47F"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至少含盐度测量、压力表电磁阀等</w:t>
                  </w:r>
                </w:p>
              </w:tc>
            </w:tr>
            <w:tr w:rsidR="001242D2" w:rsidRPr="000E2EF8" w14:paraId="705AD1F0"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D6B8A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6</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77C5F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电加热器</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F1D3E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5BB3A4"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07692E"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 xml:space="preserve">至少54KW/380V/50HZ/3P </w:t>
                  </w:r>
                </w:p>
              </w:tc>
            </w:tr>
            <w:tr w:rsidR="001242D2" w:rsidRPr="000E2EF8" w14:paraId="78F817DD"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34E84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7</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C01B59"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热水泵</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E6159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D68623"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E4CF79"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排量至少:4</w:t>
                  </w:r>
                  <w:r w:rsidRPr="000E2EF8">
                    <w:rPr>
                      <w:rFonts w:ascii="宋体" w:hAnsi="宋体" w:cs="宋体" w:hint="eastAsia"/>
                    </w:rPr>
                    <w:t>m</w:t>
                  </w:r>
                  <w:r w:rsidRPr="000E2EF8">
                    <w:rPr>
                      <w:rFonts w:ascii="宋体" w:hAnsi="宋体" w:cs="宋体" w:hint="eastAsia"/>
                      <w:vertAlign w:val="superscript"/>
                    </w:rPr>
                    <w:t>3</w:t>
                  </w:r>
                  <w:r w:rsidRPr="000E2EF8">
                    <w:rPr>
                      <w:rFonts w:ascii="宋体" w:hAnsi="宋体" w:cs="宋体" w:hint="eastAsia"/>
                      <w:kern w:val="0"/>
                    </w:rPr>
                    <w:t>/h，0.24MPa</w:t>
                  </w:r>
                </w:p>
              </w:tc>
            </w:tr>
            <w:tr w:rsidR="001242D2" w:rsidRPr="000E2EF8" w14:paraId="6343AAE7"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B8815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8</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47548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膨胀柜</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81A78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052855"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E91E7F"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至少Ø500*700</w:t>
                  </w:r>
                </w:p>
              </w:tc>
            </w:tr>
            <w:tr w:rsidR="001242D2" w:rsidRPr="000E2EF8" w14:paraId="015B73BC"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0045A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9</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7DA49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加热器自动控制装置及仪表</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1FE4CF"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99BCA1"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E647C0" w14:textId="77777777" w:rsidR="001242D2" w:rsidRPr="000E2EF8" w:rsidRDefault="001242D2">
                  <w:pPr>
                    <w:widowControl/>
                    <w:rPr>
                      <w:rFonts w:ascii="宋体" w:hAnsi="宋体" w:cs="宋体"/>
                      <w:kern w:val="0"/>
                      <w:lang w:bidi="ar"/>
                    </w:rPr>
                  </w:pPr>
                  <w:r w:rsidRPr="000E2EF8">
                    <w:rPr>
                      <w:rFonts w:ascii="宋体" w:hAnsi="宋体" w:cs="宋体" w:hint="eastAsia"/>
                      <w:kern w:val="0"/>
                    </w:rPr>
                    <w:t>至少含安全阀、压力表、温度探头、阀</w:t>
                  </w:r>
                </w:p>
              </w:tc>
            </w:tr>
            <w:tr w:rsidR="001242D2" w:rsidRPr="000E2EF8" w14:paraId="6216FFE7"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73A4C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842F1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机架</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0F8CCA"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98F42D"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DC578A"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至少为碳钢</w:t>
                  </w:r>
                </w:p>
              </w:tc>
            </w:tr>
            <w:tr w:rsidR="001242D2" w:rsidRPr="000E2EF8" w14:paraId="21ED7A47"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6438A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11</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DE428C"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管系</w:t>
                  </w:r>
                  <w:proofErr w:type="gramEnd"/>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ABD39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E0524C" w14:textId="77777777" w:rsidR="001242D2" w:rsidRPr="000E2EF8" w:rsidRDefault="001242D2">
                  <w:pPr>
                    <w:jc w:val="center"/>
                    <w:rPr>
                      <w:rFonts w:ascii="宋体" w:hAnsi="宋体" w:cs="宋体"/>
                      <w:kern w:val="0"/>
                      <w:lang w:bidi="ar"/>
                    </w:rPr>
                  </w:pPr>
                  <w:r w:rsidRPr="000E2EF8">
                    <w:rPr>
                      <w:rFonts w:ascii="宋体" w:hAnsi="宋体" w:cs="宋体" w:hint="eastAsia"/>
                      <w:kern w:val="0"/>
                      <w:lang w:bidi="ar"/>
                    </w:rPr>
                    <w:t>批</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C1E14F"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至少DN50，不锈钢，碳钢</w:t>
                  </w:r>
                </w:p>
              </w:tc>
            </w:tr>
            <w:tr w:rsidR="001242D2" w:rsidRPr="000E2EF8" w14:paraId="017F54DB" w14:textId="77777777" w:rsidTr="008F12AF">
              <w:trPr>
                <w:trHeight w:val="400"/>
              </w:trPr>
              <w:tc>
                <w:tcPr>
                  <w:tcW w:w="4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78C2D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12</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D6C1A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电线电缆</w:t>
                  </w:r>
                </w:p>
              </w:tc>
              <w:tc>
                <w:tcPr>
                  <w:tcW w:w="5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CF71C3"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5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4C4718" w14:textId="77777777" w:rsidR="001242D2" w:rsidRPr="000E2EF8" w:rsidRDefault="001242D2">
                  <w:pPr>
                    <w:jc w:val="center"/>
                    <w:rPr>
                      <w:rFonts w:ascii="宋体" w:hAnsi="宋体" w:cs="宋体"/>
                      <w:kern w:val="0"/>
                      <w:lang w:bidi="ar"/>
                    </w:rPr>
                  </w:pPr>
                  <w:r w:rsidRPr="000E2EF8">
                    <w:rPr>
                      <w:rFonts w:ascii="宋体" w:hAnsi="宋体" w:cs="宋体" w:hint="eastAsia"/>
                      <w:kern w:val="0"/>
                      <w:lang w:bidi="ar"/>
                    </w:rPr>
                    <w:t>批</w:t>
                  </w:r>
                </w:p>
              </w:tc>
              <w:tc>
                <w:tcPr>
                  <w:tcW w:w="70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5023EF" w14:textId="77777777" w:rsidR="001242D2" w:rsidRPr="000E2EF8" w:rsidRDefault="001242D2">
                  <w:pPr>
                    <w:widowControl/>
                    <w:rPr>
                      <w:rFonts w:ascii="宋体" w:hAnsi="宋体" w:cs="宋体"/>
                      <w:kern w:val="0"/>
                      <w:vertAlign w:val="superscript"/>
                      <w:lang w:bidi="ar"/>
                    </w:rPr>
                  </w:pPr>
                  <w:r w:rsidRPr="000E2EF8">
                    <w:rPr>
                      <w:rFonts w:ascii="宋体" w:hAnsi="宋体" w:cs="宋体" w:hint="eastAsia"/>
                      <w:kern w:val="0"/>
                    </w:rPr>
                    <w:t>至少为25mm</w:t>
                  </w:r>
                  <w:r w:rsidRPr="000E2EF8">
                    <w:rPr>
                      <w:rFonts w:ascii="宋体" w:hAnsi="宋体" w:cs="宋体" w:hint="eastAsia"/>
                      <w:kern w:val="0"/>
                      <w:vertAlign w:val="superscript"/>
                    </w:rPr>
                    <w:t>2</w:t>
                  </w:r>
                  <w:r w:rsidRPr="000E2EF8">
                    <w:rPr>
                      <w:rFonts w:ascii="宋体" w:hAnsi="宋体" w:cs="宋体" w:hint="eastAsia"/>
                      <w:kern w:val="0"/>
                    </w:rPr>
                    <w:t>,2.5mm</w:t>
                  </w:r>
                  <w:r w:rsidRPr="000E2EF8">
                    <w:rPr>
                      <w:rFonts w:ascii="宋体" w:hAnsi="宋体" w:cs="宋体" w:hint="eastAsia"/>
                      <w:kern w:val="0"/>
                      <w:vertAlign w:val="superscript"/>
                    </w:rPr>
                    <w:t>2</w:t>
                  </w:r>
                </w:p>
              </w:tc>
            </w:tr>
          </w:tbl>
          <w:p w14:paraId="0CE6FE8C" w14:textId="77777777" w:rsidR="001242D2" w:rsidRPr="000E2EF8" w:rsidRDefault="001242D2">
            <w:pPr>
              <w:jc w:val="left"/>
              <w:rPr>
                <w:rFonts w:ascii="宋体" w:hAnsi="宋体" w:cs="宋体"/>
                <w:b/>
                <w:bCs/>
                <w:kern w:val="0"/>
                <w:lang w:bidi="ar"/>
              </w:rPr>
            </w:pPr>
          </w:p>
        </w:tc>
      </w:tr>
      <w:tr w:rsidR="001242D2" w:rsidRPr="000E2EF8" w14:paraId="001792CA"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7D08A"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lastRenderedPageBreak/>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8049B"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火警探测装置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56E90"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F47A5"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rPr>
              <w:t>套</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C3F0D"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此设备满足海船船员培训考试要求</w:t>
            </w:r>
          </w:p>
          <w:p w14:paraId="303B9719" w14:textId="77777777" w:rsidR="001242D2" w:rsidRPr="000E2EF8" w:rsidRDefault="001242D2">
            <w:pPr>
              <w:jc w:val="left"/>
              <w:rPr>
                <w:rFonts w:ascii="宋体" w:hAnsi="宋体" w:cs="宋体"/>
              </w:rPr>
            </w:pPr>
            <w:r w:rsidRPr="000E2EF8">
              <w:rPr>
                <w:rFonts w:ascii="宋体" w:hAnsi="宋体" w:cs="宋体" w:hint="eastAsia"/>
              </w:rPr>
              <w:t>1、至少采用JB-QB-GST200型火灾报警控制器（联动型）采用壁挂式结构，其主要特点如下：</w:t>
            </w:r>
          </w:p>
          <w:p w14:paraId="79207335" w14:textId="77777777" w:rsidR="001242D2" w:rsidRPr="000E2EF8" w:rsidRDefault="001242D2">
            <w:pPr>
              <w:jc w:val="left"/>
              <w:rPr>
                <w:rFonts w:ascii="宋体" w:hAnsi="宋体" w:cs="宋体"/>
              </w:rPr>
            </w:pPr>
            <w:r w:rsidRPr="000E2EF8">
              <w:rPr>
                <w:rFonts w:ascii="宋体" w:hAnsi="宋体" w:cs="宋体" w:hint="eastAsia"/>
              </w:rPr>
              <w:t>（1）控制器为小点数系列产品，有多种容量配置方式可供选择；</w:t>
            </w:r>
          </w:p>
          <w:p w14:paraId="6CF0A7A2" w14:textId="77777777" w:rsidR="001242D2" w:rsidRPr="000E2EF8" w:rsidRDefault="001242D2">
            <w:pPr>
              <w:jc w:val="left"/>
              <w:rPr>
                <w:rFonts w:ascii="宋体" w:hAnsi="宋体" w:cs="宋体"/>
              </w:rPr>
            </w:pPr>
            <w:r w:rsidRPr="000E2EF8">
              <w:rPr>
                <w:rFonts w:ascii="宋体" w:hAnsi="宋体" w:cs="宋体" w:hint="eastAsia"/>
              </w:rPr>
              <w:t>（2）不论对联动类还是报警类总线设备，控制器都设有不掉电备份，保证系统调试完成时注册到的设备全部受到监控；</w:t>
            </w:r>
          </w:p>
          <w:p w14:paraId="675BDF52" w14:textId="77777777" w:rsidR="001242D2" w:rsidRPr="000E2EF8" w:rsidRDefault="001242D2">
            <w:pPr>
              <w:jc w:val="left"/>
              <w:rPr>
                <w:rFonts w:ascii="宋体" w:hAnsi="宋体" w:cs="宋体"/>
              </w:rPr>
            </w:pPr>
            <w:r w:rsidRPr="000E2EF8">
              <w:rPr>
                <w:rFonts w:ascii="宋体" w:hAnsi="宋体" w:cs="宋体" w:hint="eastAsia"/>
              </w:rPr>
              <w:t>（3）控制器开机自检，不仅自动检测本机设备（指示灯、功能键等），同时还逐条检测外部设备的注册信息及联动公式信息，如信息发生变化系统将做相应的处理；</w:t>
            </w:r>
          </w:p>
          <w:p w14:paraId="4A93352A" w14:textId="77777777" w:rsidR="001242D2" w:rsidRPr="000E2EF8" w:rsidRDefault="001242D2">
            <w:pPr>
              <w:jc w:val="left"/>
              <w:rPr>
                <w:rFonts w:ascii="宋体" w:hAnsi="宋体" w:cs="宋体"/>
              </w:rPr>
            </w:pPr>
            <w:r w:rsidRPr="000E2EF8">
              <w:rPr>
                <w:rFonts w:ascii="宋体" w:hAnsi="宋体" w:cs="宋体" w:hint="eastAsia"/>
              </w:rPr>
              <w:t>（4）控制器最多可配置6路多线制控制卡，控制卡不需与切换模块配接使用就可实现对输出线断路、短路检测功能，这些检测功能可最大限度的保障控制模块本身及其与重要设备之间连接的可靠性；</w:t>
            </w:r>
          </w:p>
          <w:p w14:paraId="0C6B6713" w14:textId="77777777" w:rsidR="001242D2" w:rsidRPr="000E2EF8" w:rsidRDefault="001242D2">
            <w:pPr>
              <w:jc w:val="left"/>
              <w:rPr>
                <w:rFonts w:ascii="宋体" w:hAnsi="宋体" w:cs="宋体"/>
              </w:rPr>
            </w:pPr>
            <w:r w:rsidRPr="000E2EF8">
              <w:rPr>
                <w:rFonts w:ascii="宋体" w:hAnsi="宋体" w:cs="宋体" w:hint="eastAsia"/>
              </w:rPr>
              <w:t>（5）控制器可外接火灾报警显示盘及彩色CRT显示系统</w:t>
            </w:r>
            <w:proofErr w:type="gramStart"/>
            <w:r w:rsidRPr="000E2EF8">
              <w:rPr>
                <w:rFonts w:ascii="宋体" w:hAnsi="宋体" w:cs="宋体" w:hint="eastAsia"/>
              </w:rPr>
              <w:t>并标配手动</w:t>
            </w:r>
            <w:proofErr w:type="gramEnd"/>
            <w:r w:rsidRPr="000E2EF8">
              <w:rPr>
                <w:rFonts w:ascii="宋体" w:hAnsi="宋体" w:cs="宋体" w:hint="eastAsia"/>
              </w:rPr>
              <w:t>盘及多线制控制卡等设备，满足各种系统</w:t>
            </w:r>
            <w:r w:rsidRPr="000E2EF8">
              <w:rPr>
                <w:rFonts w:ascii="宋体" w:hAnsi="宋体" w:cs="宋体" w:hint="eastAsia"/>
              </w:rPr>
              <w:lastRenderedPageBreak/>
              <w:t>配置要求；</w:t>
            </w:r>
          </w:p>
          <w:p w14:paraId="0F5DFD13" w14:textId="77777777" w:rsidR="001242D2" w:rsidRPr="000E2EF8" w:rsidRDefault="001242D2">
            <w:pPr>
              <w:jc w:val="left"/>
              <w:rPr>
                <w:rFonts w:ascii="宋体" w:hAnsi="宋体" w:cs="宋体"/>
              </w:rPr>
            </w:pPr>
            <w:r w:rsidRPr="000E2EF8">
              <w:rPr>
                <w:rFonts w:ascii="宋体" w:hAnsi="宋体" w:cs="宋体" w:hint="eastAsia"/>
              </w:rPr>
              <w:t>（6）控制器具有强大的面板控制及操作功能，各种功能设置全面、简单、方便；</w:t>
            </w:r>
          </w:p>
          <w:p w14:paraId="23C28C15" w14:textId="77777777" w:rsidR="001242D2" w:rsidRPr="000E2EF8" w:rsidRDefault="001242D2">
            <w:pPr>
              <w:jc w:val="left"/>
              <w:rPr>
                <w:rFonts w:ascii="宋体" w:hAnsi="宋体" w:cs="宋体"/>
              </w:rPr>
            </w:pPr>
            <w:r w:rsidRPr="000E2EF8">
              <w:rPr>
                <w:rFonts w:ascii="宋体" w:hAnsi="宋体" w:cs="宋体" w:hint="eastAsia"/>
              </w:rPr>
              <w:t>（7）控制器采用全模具化结构，外形美观。</w:t>
            </w:r>
          </w:p>
          <w:p w14:paraId="7984D4B9" w14:textId="77777777" w:rsidR="001242D2" w:rsidRPr="000E2EF8" w:rsidRDefault="001242D2">
            <w:pPr>
              <w:jc w:val="left"/>
              <w:rPr>
                <w:rFonts w:ascii="宋体" w:hAnsi="宋体" w:cs="宋体"/>
              </w:rPr>
            </w:pPr>
            <w:r w:rsidRPr="000E2EF8">
              <w:rPr>
                <w:rFonts w:ascii="宋体" w:hAnsi="宋体" w:cs="宋体" w:hint="eastAsia"/>
              </w:rPr>
              <w:t>2、主要技术指标</w:t>
            </w:r>
          </w:p>
          <w:p w14:paraId="77E1A7E7" w14:textId="77777777" w:rsidR="001242D2" w:rsidRPr="000E2EF8" w:rsidRDefault="001242D2">
            <w:pPr>
              <w:jc w:val="left"/>
              <w:rPr>
                <w:rFonts w:ascii="宋体" w:hAnsi="宋体" w:cs="宋体"/>
              </w:rPr>
            </w:pPr>
            <w:r w:rsidRPr="000E2EF8">
              <w:rPr>
                <w:rFonts w:ascii="宋体" w:hAnsi="宋体" w:cs="宋体" w:hint="eastAsia"/>
              </w:rPr>
              <w:t>（1）液晶屏规格：至少240×160点，可同屏至少显示150个汉字信息</w:t>
            </w:r>
          </w:p>
          <w:p w14:paraId="26F33BEF" w14:textId="77777777" w:rsidR="001242D2" w:rsidRPr="000E2EF8" w:rsidRDefault="001242D2">
            <w:pPr>
              <w:jc w:val="left"/>
              <w:rPr>
                <w:rFonts w:ascii="宋体" w:hAnsi="宋体" w:cs="宋体"/>
              </w:rPr>
            </w:pPr>
            <w:r w:rsidRPr="000E2EF8">
              <w:rPr>
                <w:rFonts w:ascii="宋体" w:hAnsi="宋体" w:cs="宋体" w:hint="eastAsia"/>
              </w:rPr>
              <w:t>（2）控制器容量：a.最大容量为242个地址编码点 b.可至少外接64台火灾显示盘；联网时最多可接32台其它类型控制器，c.至少30个直接手动操作总线制控制点d.至少配置6个多线制控制点</w:t>
            </w:r>
          </w:p>
          <w:p w14:paraId="5C4F12C5" w14:textId="77777777" w:rsidR="001242D2" w:rsidRPr="000E2EF8" w:rsidRDefault="001242D2">
            <w:pPr>
              <w:jc w:val="left"/>
              <w:rPr>
                <w:rFonts w:ascii="宋体" w:hAnsi="宋体" w:cs="宋体"/>
              </w:rPr>
            </w:pPr>
            <w:r w:rsidRPr="000E2EF8">
              <w:rPr>
                <w:rFonts w:ascii="宋体" w:hAnsi="宋体" w:cs="宋体" w:hint="eastAsia"/>
              </w:rPr>
              <w:t>（3）线制：a.控制器与探测器间采用无极性信号二总线连接， b.多线制控制点与现场设备采用四线直接连接，其中两线用于控制启停设备，另两线用于接收现场设备的反馈信号，输出控制和反馈输入均</w:t>
            </w:r>
            <w:proofErr w:type="gramStart"/>
            <w:r w:rsidRPr="000E2EF8">
              <w:rPr>
                <w:rFonts w:ascii="宋体" w:hAnsi="宋体" w:cs="宋体" w:hint="eastAsia"/>
              </w:rPr>
              <w:t>具有检线功能</w:t>
            </w:r>
            <w:proofErr w:type="gramEnd"/>
            <w:r w:rsidRPr="000E2EF8">
              <w:rPr>
                <w:rFonts w:ascii="宋体" w:hAnsi="宋体" w:cs="宋体" w:hint="eastAsia"/>
              </w:rPr>
              <w:t>， c.控制器与各类编码模块采用四总线连接（无极性信号二总线、无极性DC24V电源线），d.控制器与火灾</w:t>
            </w:r>
            <w:proofErr w:type="gramStart"/>
            <w:r w:rsidRPr="000E2EF8">
              <w:rPr>
                <w:rFonts w:ascii="宋体" w:hAnsi="宋体" w:cs="宋体" w:hint="eastAsia"/>
              </w:rPr>
              <w:t>显示盘采用</w:t>
            </w:r>
            <w:proofErr w:type="gramEnd"/>
            <w:r w:rsidRPr="000E2EF8">
              <w:rPr>
                <w:rFonts w:ascii="宋体" w:hAnsi="宋体" w:cs="宋体" w:hint="eastAsia"/>
              </w:rPr>
              <w:t>四总线连接（有极性通讯二总线、无极性DC24V电源线） e.与彩色CRT系统通过RS-232标准接口连接，最大连接线长度不宜超过15m</w:t>
            </w:r>
          </w:p>
          <w:p w14:paraId="608FEC53" w14:textId="77777777" w:rsidR="001242D2" w:rsidRPr="000E2EF8" w:rsidRDefault="001242D2">
            <w:pPr>
              <w:jc w:val="left"/>
              <w:rPr>
                <w:rFonts w:ascii="宋体" w:hAnsi="宋体" w:cs="宋体"/>
              </w:rPr>
            </w:pPr>
            <w:r w:rsidRPr="000E2EF8">
              <w:rPr>
                <w:rFonts w:ascii="宋体" w:hAnsi="宋体" w:cs="宋体" w:hint="eastAsia"/>
              </w:rPr>
              <w:t>（4）使用环境：温度：0℃～+40℃ 相对湿度≤95%，不结露</w:t>
            </w:r>
          </w:p>
          <w:p w14:paraId="0C6A276A" w14:textId="77777777" w:rsidR="001242D2" w:rsidRPr="000E2EF8" w:rsidRDefault="001242D2">
            <w:pPr>
              <w:jc w:val="left"/>
              <w:rPr>
                <w:rFonts w:ascii="宋体" w:hAnsi="宋体" w:cs="宋体"/>
              </w:rPr>
            </w:pPr>
            <w:r w:rsidRPr="000E2EF8">
              <w:rPr>
                <w:rFonts w:ascii="宋体" w:hAnsi="宋体" w:cs="宋体" w:hint="eastAsia"/>
              </w:rPr>
              <w:t>（5）电源：主电为交流220V 电压变化范围 ＋10%～－15%，内装DC12V 10Ah密封铅电池作备电</w:t>
            </w:r>
          </w:p>
          <w:p w14:paraId="5F76B944" w14:textId="77777777" w:rsidR="001242D2" w:rsidRPr="000E2EF8" w:rsidRDefault="001242D2">
            <w:pPr>
              <w:jc w:val="left"/>
              <w:rPr>
                <w:rFonts w:ascii="宋体" w:hAnsi="宋体" w:cs="宋体"/>
              </w:rPr>
            </w:pPr>
            <w:r w:rsidRPr="000E2EF8">
              <w:rPr>
                <w:rFonts w:ascii="宋体" w:hAnsi="宋体" w:cs="宋体" w:hint="eastAsia"/>
              </w:rPr>
              <w:t>（6）功耗≤25W</w:t>
            </w:r>
          </w:p>
          <w:p w14:paraId="68AE428A" w14:textId="77777777" w:rsidR="001242D2" w:rsidRPr="000E2EF8" w:rsidRDefault="001242D2">
            <w:pPr>
              <w:jc w:val="left"/>
              <w:rPr>
                <w:rFonts w:ascii="宋体" w:hAnsi="宋体" w:cs="宋体"/>
              </w:rPr>
            </w:pPr>
            <w:r w:rsidRPr="000E2EF8">
              <w:rPr>
                <w:rFonts w:ascii="宋体" w:hAnsi="宋体" w:cs="宋体" w:hint="eastAsia"/>
              </w:rPr>
              <w:t>（7）外形尺寸：至少380mm×143mm×534mm壁挂式汉字液晶显示，报警、联动点总数至少为32点，</w:t>
            </w:r>
            <w:proofErr w:type="gramStart"/>
            <w:r w:rsidRPr="000E2EF8">
              <w:rPr>
                <w:rFonts w:ascii="宋体" w:hAnsi="宋体" w:cs="宋体" w:hint="eastAsia"/>
              </w:rPr>
              <w:t>含备电</w:t>
            </w:r>
            <w:proofErr w:type="gramEnd"/>
            <w:r w:rsidRPr="000E2EF8">
              <w:rPr>
                <w:rFonts w:ascii="宋体" w:hAnsi="宋体" w:cs="宋体" w:hint="eastAsia"/>
              </w:rPr>
              <w:t>，含打印机，含6点多线制控制点。内置电源容量至少为24V/0.3A，当联动电源容量大于0.3A时，应选择电源箱作联动电源。</w:t>
            </w:r>
          </w:p>
          <w:p w14:paraId="003B8400" w14:textId="77777777" w:rsidR="001242D2" w:rsidRPr="000E2EF8" w:rsidRDefault="001242D2">
            <w:pPr>
              <w:jc w:val="left"/>
              <w:rPr>
                <w:rFonts w:ascii="宋体" w:hAnsi="宋体" w:cs="宋体"/>
              </w:rPr>
            </w:pPr>
            <w:r w:rsidRPr="000E2EF8">
              <w:rPr>
                <w:rFonts w:ascii="宋体" w:hAnsi="宋体" w:cs="宋体" w:hint="eastAsia"/>
              </w:rPr>
              <w:t>3、火灾显示盘</w:t>
            </w:r>
          </w:p>
          <w:p w14:paraId="06439BA4" w14:textId="77777777" w:rsidR="001242D2" w:rsidRPr="000E2EF8" w:rsidRDefault="001242D2">
            <w:pPr>
              <w:jc w:val="left"/>
              <w:rPr>
                <w:rFonts w:ascii="宋体" w:hAnsi="宋体" w:cs="宋体"/>
              </w:rPr>
            </w:pPr>
            <w:r w:rsidRPr="000E2EF8">
              <w:rPr>
                <w:rFonts w:ascii="宋体" w:hAnsi="宋体" w:cs="宋体" w:hint="eastAsia"/>
              </w:rPr>
              <w:t>火灾显示盘</w:t>
            </w:r>
          </w:p>
          <w:p w14:paraId="6AB6996D" w14:textId="77777777" w:rsidR="001242D2" w:rsidRPr="000E2EF8" w:rsidRDefault="001242D2">
            <w:pPr>
              <w:jc w:val="left"/>
              <w:rPr>
                <w:rFonts w:ascii="宋体" w:hAnsi="宋体" w:cs="宋体"/>
              </w:rPr>
            </w:pPr>
            <w:r w:rsidRPr="000E2EF8">
              <w:rPr>
                <w:rFonts w:ascii="宋体" w:hAnsi="宋体" w:cs="宋体" w:hint="eastAsia"/>
              </w:rPr>
              <w:t>用单片机设计开发的汉字式火灾显示盘，用来显示已报火警的探测器位置编号及其汉字信息并同时 发出声光报警信号。</w:t>
            </w:r>
          </w:p>
          <w:p w14:paraId="7A28D14F" w14:textId="77777777" w:rsidR="001242D2" w:rsidRPr="000E2EF8" w:rsidRDefault="001242D2">
            <w:pPr>
              <w:jc w:val="left"/>
              <w:rPr>
                <w:rFonts w:ascii="宋体" w:hAnsi="宋体" w:cs="宋体"/>
              </w:rPr>
            </w:pPr>
            <w:r w:rsidRPr="000E2EF8">
              <w:rPr>
                <w:rFonts w:ascii="宋体" w:hAnsi="宋体" w:cs="宋体" w:hint="eastAsia"/>
              </w:rPr>
              <w:t>（1）特点</w:t>
            </w:r>
          </w:p>
          <w:p w14:paraId="0AF2AE2D" w14:textId="77777777" w:rsidR="001242D2" w:rsidRPr="000E2EF8" w:rsidRDefault="001242D2">
            <w:pPr>
              <w:jc w:val="left"/>
              <w:rPr>
                <w:rFonts w:ascii="宋体" w:hAnsi="宋体" w:cs="宋体"/>
              </w:rPr>
            </w:pPr>
            <w:r w:rsidRPr="000E2EF8">
              <w:rPr>
                <w:rFonts w:ascii="宋体" w:hAnsi="宋体" w:cs="宋体" w:hint="eastAsia"/>
              </w:rPr>
              <w:t>火灾</w:t>
            </w:r>
            <w:proofErr w:type="gramStart"/>
            <w:r w:rsidRPr="000E2EF8">
              <w:rPr>
                <w:rFonts w:ascii="宋体" w:hAnsi="宋体" w:cs="宋体" w:hint="eastAsia"/>
              </w:rPr>
              <w:t>显示盘通过</w:t>
            </w:r>
            <w:proofErr w:type="gramEnd"/>
            <w:r w:rsidRPr="000E2EF8">
              <w:rPr>
                <w:rFonts w:ascii="宋体" w:hAnsi="宋体" w:cs="宋体" w:hint="eastAsia"/>
              </w:rPr>
              <w:t>消防总线与火灾报警控制器相连，火灾报警控制器每个回路最多可配接 242 台火灾显示盘。</w:t>
            </w:r>
          </w:p>
          <w:p w14:paraId="1B10AC2C" w14:textId="77777777" w:rsidR="001242D2" w:rsidRPr="000E2EF8" w:rsidRDefault="001242D2">
            <w:pPr>
              <w:jc w:val="left"/>
              <w:rPr>
                <w:rFonts w:ascii="宋体" w:hAnsi="宋体" w:cs="宋体"/>
              </w:rPr>
            </w:pPr>
            <w:r w:rsidRPr="000E2EF8">
              <w:rPr>
                <w:rFonts w:ascii="宋体" w:hAnsi="宋体" w:cs="宋体" w:hint="eastAsia"/>
              </w:rPr>
              <w:t>（2）技术特性</w:t>
            </w:r>
          </w:p>
          <w:p w14:paraId="69A9D3D2" w14:textId="77777777" w:rsidR="001242D2" w:rsidRPr="000E2EF8" w:rsidRDefault="001242D2">
            <w:pPr>
              <w:jc w:val="left"/>
              <w:rPr>
                <w:rFonts w:ascii="宋体" w:hAnsi="宋体" w:cs="宋体"/>
              </w:rPr>
            </w:pPr>
            <w:r w:rsidRPr="000E2EF8">
              <w:rPr>
                <w:rFonts w:ascii="宋体" w:hAnsi="宋体" w:cs="宋体" w:hint="eastAsia"/>
              </w:rPr>
              <w:t>工作电压： DC16.8V-DC27.6V，显示容量至少： 120 条火警信息，显示范围至少：每屏显示 2 条火警信</w:t>
            </w:r>
            <w:r w:rsidRPr="000E2EF8">
              <w:rPr>
                <w:rFonts w:ascii="宋体" w:hAnsi="宋体" w:cs="宋体" w:hint="eastAsia"/>
              </w:rPr>
              <w:lastRenderedPageBreak/>
              <w:t>息，第一条为首警信息，第二条为循环显示的火警信息；按自检 /</w:t>
            </w:r>
            <w:proofErr w:type="gramStart"/>
            <w:r w:rsidRPr="000E2EF8">
              <w:rPr>
                <w:rFonts w:ascii="宋体" w:hAnsi="宋体" w:cs="宋体" w:hint="eastAsia"/>
              </w:rPr>
              <w:t>调显键</w:t>
            </w:r>
            <w:proofErr w:type="gramEnd"/>
            <w:r w:rsidRPr="000E2EF8">
              <w:rPr>
                <w:rFonts w:ascii="宋体" w:hAnsi="宋体" w:cs="宋体" w:hint="eastAsia"/>
              </w:rPr>
              <w:t>时，第一条为首警信息，第二条为调显火警信息。</w:t>
            </w:r>
          </w:p>
          <w:p w14:paraId="33301634" w14:textId="77777777" w:rsidR="001242D2" w:rsidRPr="000E2EF8" w:rsidRDefault="001242D2">
            <w:pPr>
              <w:jc w:val="left"/>
              <w:rPr>
                <w:rFonts w:ascii="宋体" w:hAnsi="宋体" w:cs="宋体"/>
              </w:rPr>
            </w:pPr>
            <w:r w:rsidRPr="000E2EF8">
              <w:rPr>
                <w:rFonts w:ascii="宋体" w:hAnsi="宋体" w:cs="宋体" w:hint="eastAsia"/>
              </w:rPr>
              <w:t>（3）线制至少：四线制，总线和电源线各两根，不分极性</w:t>
            </w:r>
          </w:p>
          <w:p w14:paraId="56D0867B" w14:textId="77777777" w:rsidR="001242D2" w:rsidRPr="000E2EF8" w:rsidRDefault="001242D2">
            <w:pPr>
              <w:jc w:val="left"/>
              <w:rPr>
                <w:rFonts w:ascii="宋体" w:hAnsi="宋体" w:cs="宋体"/>
              </w:rPr>
            </w:pPr>
            <w:r w:rsidRPr="000E2EF8">
              <w:rPr>
                <w:rFonts w:ascii="宋体" w:hAnsi="宋体" w:cs="宋体" w:hint="eastAsia"/>
              </w:rPr>
              <w:t>（4）功耗</w:t>
            </w:r>
          </w:p>
          <w:p w14:paraId="18C4025D" w14:textId="77777777" w:rsidR="001242D2" w:rsidRPr="000E2EF8" w:rsidRDefault="001242D2">
            <w:pPr>
              <w:jc w:val="left"/>
              <w:rPr>
                <w:rFonts w:ascii="宋体" w:hAnsi="宋体" w:cs="宋体"/>
              </w:rPr>
            </w:pPr>
            <w:r w:rsidRPr="000E2EF8">
              <w:rPr>
                <w:rFonts w:ascii="宋体" w:hAnsi="宋体" w:cs="宋体" w:hint="eastAsia"/>
              </w:rPr>
              <w:t>电源：静态功耗≤15mA(DC24V)，最大功耗≤50mA(DC24V)</w:t>
            </w:r>
          </w:p>
          <w:p w14:paraId="329B6FEB" w14:textId="77777777" w:rsidR="001242D2" w:rsidRPr="000E2EF8" w:rsidRDefault="001242D2">
            <w:pPr>
              <w:jc w:val="left"/>
              <w:rPr>
                <w:rFonts w:ascii="宋体" w:hAnsi="宋体" w:cs="宋体"/>
              </w:rPr>
            </w:pPr>
            <w:r w:rsidRPr="000E2EF8">
              <w:rPr>
                <w:rFonts w:ascii="宋体" w:hAnsi="宋体" w:cs="宋体" w:hint="eastAsia"/>
              </w:rPr>
              <w:t>总线：电源供电时≤0.2mA，无电源时≤1.0mA</w:t>
            </w:r>
          </w:p>
          <w:p w14:paraId="102164D0" w14:textId="77777777" w:rsidR="001242D2" w:rsidRPr="000E2EF8" w:rsidRDefault="001242D2">
            <w:pPr>
              <w:jc w:val="left"/>
              <w:rPr>
                <w:rFonts w:ascii="宋体" w:hAnsi="宋体" w:cs="宋体"/>
              </w:rPr>
            </w:pPr>
            <w:r w:rsidRPr="000E2EF8">
              <w:rPr>
                <w:rFonts w:ascii="宋体" w:hAnsi="宋体" w:cs="宋体" w:hint="eastAsia"/>
              </w:rPr>
              <w:t>（5）使用环境：</w:t>
            </w:r>
          </w:p>
          <w:p w14:paraId="6C253C41" w14:textId="77777777" w:rsidR="001242D2" w:rsidRPr="000E2EF8" w:rsidRDefault="001242D2">
            <w:pPr>
              <w:jc w:val="left"/>
              <w:rPr>
                <w:rFonts w:ascii="宋体" w:hAnsi="宋体" w:cs="宋体"/>
              </w:rPr>
            </w:pPr>
            <w:r w:rsidRPr="000E2EF8">
              <w:rPr>
                <w:rFonts w:ascii="宋体" w:hAnsi="宋体" w:cs="宋体" w:hint="eastAsia"/>
              </w:rPr>
              <w:t>温 度：0℃～＋40℃</w:t>
            </w:r>
          </w:p>
          <w:p w14:paraId="6B856865" w14:textId="77777777" w:rsidR="001242D2" w:rsidRPr="000E2EF8" w:rsidRDefault="001242D2">
            <w:pPr>
              <w:jc w:val="left"/>
              <w:rPr>
                <w:rFonts w:ascii="宋体" w:hAnsi="宋体" w:cs="宋体"/>
              </w:rPr>
            </w:pPr>
            <w:r w:rsidRPr="000E2EF8">
              <w:rPr>
                <w:rFonts w:ascii="宋体" w:hAnsi="宋体" w:cs="宋体" w:hint="eastAsia"/>
              </w:rPr>
              <w:t>相对湿度≤95%，</w:t>
            </w:r>
            <w:proofErr w:type="gramStart"/>
            <w:r w:rsidRPr="000E2EF8">
              <w:rPr>
                <w:rFonts w:ascii="宋体" w:hAnsi="宋体" w:cs="宋体" w:hint="eastAsia"/>
              </w:rPr>
              <w:t>不</w:t>
            </w:r>
            <w:proofErr w:type="gramEnd"/>
            <w:r w:rsidRPr="000E2EF8">
              <w:rPr>
                <w:rFonts w:ascii="宋体" w:hAnsi="宋体" w:cs="宋体" w:hint="eastAsia"/>
              </w:rPr>
              <w:t>凝露</w:t>
            </w:r>
          </w:p>
          <w:p w14:paraId="7802E259" w14:textId="77777777" w:rsidR="001242D2" w:rsidRPr="000E2EF8" w:rsidRDefault="001242D2">
            <w:pPr>
              <w:widowControl/>
              <w:jc w:val="left"/>
              <w:textAlignment w:val="center"/>
              <w:rPr>
                <w:rFonts w:ascii="宋体" w:hAnsi="宋体" w:cs="宋体"/>
              </w:rPr>
            </w:pPr>
            <w:r w:rsidRPr="000E2EF8">
              <w:rPr>
                <w:rFonts w:ascii="宋体" w:hAnsi="宋体" w:cs="宋体" w:hint="eastAsia"/>
              </w:rPr>
              <w:t>配置清单：</w:t>
            </w:r>
          </w:p>
          <w:tbl>
            <w:tblPr>
              <w:tblW w:w="6837" w:type="dxa"/>
              <w:tblLayout w:type="fixed"/>
              <w:tblCellMar>
                <w:left w:w="0" w:type="dxa"/>
                <w:right w:w="0" w:type="dxa"/>
              </w:tblCellMar>
              <w:tblLook w:val="04A0" w:firstRow="1" w:lastRow="0" w:firstColumn="1" w:lastColumn="0" w:noHBand="0" w:noVBand="1"/>
            </w:tblPr>
            <w:tblGrid>
              <w:gridCol w:w="494"/>
              <w:gridCol w:w="2338"/>
              <w:gridCol w:w="657"/>
              <w:gridCol w:w="714"/>
              <w:gridCol w:w="2634"/>
            </w:tblGrid>
            <w:tr w:rsidR="001242D2" w:rsidRPr="000E2EF8" w14:paraId="47B89147" w14:textId="77777777" w:rsidTr="008F12AF">
              <w:trPr>
                <w:trHeight w:val="400"/>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B273AF"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序号</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0CC415"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rPr>
                    <w:t>名称</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CB4CB8"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数量</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4B08B0" w14:textId="77777777" w:rsidR="001242D2" w:rsidRPr="000E2EF8" w:rsidRDefault="001242D2">
                  <w:pPr>
                    <w:widowControl/>
                    <w:jc w:val="center"/>
                    <w:textAlignment w:val="center"/>
                    <w:rPr>
                      <w:rFonts w:ascii="宋体" w:hAnsi="宋体" w:cs="宋体"/>
                      <w:b/>
                    </w:rPr>
                  </w:pPr>
                  <w:r w:rsidRPr="000E2EF8">
                    <w:rPr>
                      <w:rFonts w:ascii="宋体" w:hAnsi="宋体" w:cs="宋体" w:hint="eastAsia"/>
                      <w:b/>
                      <w:kern w:val="0"/>
                      <w:lang w:bidi="ar"/>
                    </w:rPr>
                    <w:t>单位</w:t>
                  </w:r>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98F33F" w14:textId="77777777" w:rsidR="001242D2" w:rsidRPr="000E2EF8" w:rsidRDefault="001242D2">
                  <w:pPr>
                    <w:widowControl/>
                    <w:jc w:val="center"/>
                    <w:textAlignment w:val="center"/>
                    <w:rPr>
                      <w:rFonts w:ascii="宋体" w:hAnsi="宋体" w:cs="宋体"/>
                      <w:b/>
                      <w:kern w:val="0"/>
                      <w:lang w:bidi="ar"/>
                    </w:rPr>
                  </w:pPr>
                  <w:r w:rsidRPr="000E2EF8">
                    <w:rPr>
                      <w:rFonts w:ascii="宋体" w:hAnsi="宋体" w:cs="宋体" w:hint="eastAsia"/>
                      <w:b/>
                      <w:kern w:val="0"/>
                      <w:lang w:bidi="ar"/>
                    </w:rPr>
                    <w:t>备注</w:t>
                  </w:r>
                </w:p>
              </w:tc>
            </w:tr>
            <w:tr w:rsidR="001242D2" w:rsidRPr="000E2EF8" w14:paraId="2E65E27C"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AA1F0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74CE9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壁挂式火灾报警控制主机</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25830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20115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台</w:t>
                  </w:r>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45E4C2" w14:textId="77777777" w:rsidR="001242D2" w:rsidRPr="000E2EF8" w:rsidRDefault="001242D2">
                  <w:pPr>
                    <w:widowControl/>
                    <w:jc w:val="center"/>
                    <w:rPr>
                      <w:rFonts w:ascii="宋体" w:hAnsi="宋体" w:cs="宋体"/>
                      <w:kern w:val="0"/>
                      <w:lang w:bidi="ar"/>
                    </w:rPr>
                  </w:pPr>
                  <w:r w:rsidRPr="000E2EF8">
                    <w:rPr>
                      <w:rFonts w:ascii="宋体" w:hAnsi="宋体" w:cs="宋体" w:hint="eastAsia"/>
                      <w:kern w:val="0"/>
                      <w:lang w:bidi="ar"/>
                    </w:rPr>
                    <w:t>/</w:t>
                  </w:r>
                </w:p>
              </w:tc>
            </w:tr>
            <w:tr w:rsidR="001242D2" w:rsidRPr="000E2EF8" w14:paraId="1312C676"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AE7A2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8FF79D"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壁挂式火灾报警复示器</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1B21A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E68818"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FFA968" w14:textId="77777777" w:rsidR="001242D2" w:rsidRPr="000E2EF8" w:rsidRDefault="001242D2">
                  <w:pPr>
                    <w:widowControl/>
                    <w:jc w:val="center"/>
                    <w:rPr>
                      <w:rFonts w:ascii="宋体" w:hAnsi="宋体" w:cs="宋体"/>
                      <w:kern w:val="0"/>
                      <w:lang w:bidi="ar"/>
                    </w:rPr>
                  </w:pPr>
                  <w:r w:rsidRPr="000E2EF8">
                    <w:rPr>
                      <w:rFonts w:ascii="宋体" w:hAnsi="宋体" w:cs="宋体" w:hint="eastAsia"/>
                      <w:kern w:val="0"/>
                      <w:lang w:bidi="ar"/>
                    </w:rPr>
                    <w:t>/</w:t>
                  </w:r>
                </w:p>
              </w:tc>
            </w:tr>
            <w:tr w:rsidR="001242D2" w:rsidRPr="000E2EF8" w14:paraId="21B41E95"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5461E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3</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3BB36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智能光电感烟探测器</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5D6462"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E0DCC5"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822AE3" w14:textId="77777777" w:rsidR="001242D2" w:rsidRPr="000E2EF8" w:rsidRDefault="001242D2">
                  <w:pPr>
                    <w:widowControl/>
                    <w:jc w:val="center"/>
                    <w:rPr>
                      <w:rFonts w:ascii="宋体" w:hAnsi="宋体" w:cs="宋体"/>
                      <w:kern w:val="0"/>
                      <w:lang w:bidi="ar"/>
                    </w:rPr>
                  </w:pPr>
                  <w:r w:rsidRPr="000E2EF8">
                    <w:rPr>
                      <w:rFonts w:ascii="宋体" w:hAnsi="宋体" w:cs="宋体" w:hint="eastAsia"/>
                      <w:kern w:val="0"/>
                      <w:lang w:bidi="ar"/>
                    </w:rPr>
                    <w:t>/</w:t>
                  </w:r>
                </w:p>
              </w:tc>
            </w:tr>
            <w:tr w:rsidR="001242D2" w:rsidRPr="000E2EF8" w14:paraId="2098B634"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0604F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4</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F9FCA1"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智能差定温感温探测器</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5D9876"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AEB6F8" w14:textId="77777777" w:rsidR="001242D2" w:rsidRPr="000E2EF8" w:rsidRDefault="001242D2">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AE023E" w14:textId="77777777" w:rsidR="001242D2" w:rsidRPr="000E2EF8" w:rsidRDefault="001242D2">
                  <w:pPr>
                    <w:widowControl/>
                    <w:jc w:val="center"/>
                    <w:rPr>
                      <w:rFonts w:ascii="宋体" w:hAnsi="宋体" w:cs="宋体"/>
                      <w:kern w:val="0"/>
                      <w:lang w:bidi="ar"/>
                    </w:rPr>
                  </w:pPr>
                  <w:r w:rsidRPr="000E2EF8">
                    <w:rPr>
                      <w:rFonts w:ascii="宋体" w:hAnsi="宋体" w:cs="宋体" w:hint="eastAsia"/>
                      <w:kern w:val="0"/>
                      <w:lang w:bidi="ar"/>
                    </w:rPr>
                    <w:t>/</w:t>
                  </w:r>
                </w:p>
              </w:tc>
            </w:tr>
            <w:tr w:rsidR="001242D2" w:rsidRPr="000E2EF8" w14:paraId="7E4AFC89"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92ACC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5</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FB178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感温感烟复合探头</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C14EBC"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F655D8"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48073F" w14:textId="77777777" w:rsidR="001242D2" w:rsidRPr="000E2EF8" w:rsidRDefault="001242D2">
                  <w:pPr>
                    <w:widowControl/>
                    <w:jc w:val="center"/>
                    <w:rPr>
                      <w:rFonts w:ascii="宋体" w:hAnsi="宋体" w:cs="宋体"/>
                      <w:kern w:val="0"/>
                      <w:lang w:bidi="ar"/>
                    </w:rPr>
                  </w:pPr>
                  <w:r w:rsidRPr="000E2EF8">
                    <w:rPr>
                      <w:rFonts w:ascii="宋体" w:hAnsi="宋体" w:cs="宋体" w:hint="eastAsia"/>
                      <w:kern w:val="0"/>
                      <w:lang w:bidi="ar"/>
                    </w:rPr>
                    <w:t>/</w:t>
                  </w:r>
                </w:p>
              </w:tc>
            </w:tr>
            <w:tr w:rsidR="001242D2" w:rsidRPr="000E2EF8" w14:paraId="6B6EF1B1"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C70F54"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6</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A3D138"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手动报警按钮</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9E4B07"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2</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B124C9" w14:textId="77777777" w:rsidR="001242D2" w:rsidRPr="000E2EF8" w:rsidRDefault="001242D2">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DCF34F" w14:textId="77777777" w:rsidR="001242D2" w:rsidRPr="000E2EF8" w:rsidRDefault="001242D2">
                  <w:pPr>
                    <w:widowControl/>
                    <w:jc w:val="center"/>
                    <w:rPr>
                      <w:rFonts w:ascii="宋体" w:hAnsi="宋体" w:cs="宋体"/>
                      <w:kern w:val="0"/>
                      <w:lang w:bidi="ar"/>
                    </w:rPr>
                  </w:pPr>
                  <w:r w:rsidRPr="000E2EF8">
                    <w:rPr>
                      <w:rFonts w:ascii="宋体" w:hAnsi="宋体" w:cs="宋体" w:hint="eastAsia"/>
                      <w:kern w:val="0"/>
                      <w:lang w:bidi="ar"/>
                    </w:rPr>
                    <w:t>/</w:t>
                  </w:r>
                </w:p>
              </w:tc>
            </w:tr>
            <w:tr w:rsidR="001242D2" w:rsidRPr="000E2EF8" w14:paraId="6528C8AC" w14:textId="77777777" w:rsidTr="008F12AF">
              <w:trPr>
                <w:trHeight w:val="403"/>
              </w:trPr>
              <w:tc>
                <w:tcPr>
                  <w:tcW w:w="4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3B04E5"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7</w:t>
                  </w:r>
                </w:p>
              </w:tc>
              <w:tc>
                <w:tcPr>
                  <w:tcW w:w="23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3786C0"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电源及信号线</w:t>
                  </w:r>
                </w:p>
              </w:tc>
              <w:tc>
                <w:tcPr>
                  <w:tcW w:w="6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39717B" w14:textId="77777777" w:rsidR="001242D2" w:rsidRPr="000E2EF8" w:rsidRDefault="001242D2">
                  <w:pPr>
                    <w:widowControl/>
                    <w:jc w:val="center"/>
                    <w:textAlignment w:val="center"/>
                    <w:rPr>
                      <w:rFonts w:ascii="宋体" w:hAnsi="宋体" w:cs="宋体"/>
                    </w:rPr>
                  </w:pPr>
                  <w:r w:rsidRPr="000E2EF8">
                    <w:rPr>
                      <w:rFonts w:ascii="宋体" w:hAnsi="宋体" w:cs="宋体" w:hint="eastAsia"/>
                      <w:kern w:val="0"/>
                      <w:lang w:bidi="ar"/>
                    </w:rPr>
                    <w:t>1</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C34D95" w14:textId="77777777" w:rsidR="001242D2" w:rsidRPr="000E2EF8" w:rsidRDefault="001242D2">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26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841510" w14:textId="77777777" w:rsidR="001242D2" w:rsidRPr="000E2EF8" w:rsidRDefault="001242D2">
                  <w:pPr>
                    <w:widowControl/>
                    <w:jc w:val="left"/>
                    <w:rPr>
                      <w:rFonts w:ascii="宋体" w:hAnsi="宋体" w:cs="宋体"/>
                      <w:kern w:val="0"/>
                      <w:lang w:bidi="ar"/>
                    </w:rPr>
                  </w:pPr>
                  <w:r w:rsidRPr="000E2EF8">
                    <w:rPr>
                      <w:rFonts w:ascii="宋体" w:hAnsi="宋体" w:cs="宋体" w:hint="eastAsia"/>
                      <w:kern w:val="0"/>
                    </w:rPr>
                    <w:t>至少2.5mm</w:t>
                  </w:r>
                  <w:r w:rsidRPr="000E2EF8">
                    <w:rPr>
                      <w:rFonts w:ascii="宋体" w:hAnsi="宋体" w:cs="宋体" w:hint="eastAsia"/>
                      <w:kern w:val="0"/>
                      <w:vertAlign w:val="superscript"/>
                    </w:rPr>
                    <w:t>2</w:t>
                  </w:r>
                  <w:r w:rsidRPr="000E2EF8">
                    <w:rPr>
                      <w:rFonts w:ascii="宋体" w:hAnsi="宋体" w:cs="宋体" w:hint="eastAsia"/>
                      <w:kern w:val="0"/>
                    </w:rPr>
                    <w:t>，1.0mm</w:t>
                  </w:r>
                  <w:r w:rsidRPr="000E2EF8">
                    <w:rPr>
                      <w:rFonts w:ascii="宋体" w:hAnsi="宋体" w:cs="宋体" w:hint="eastAsia"/>
                      <w:kern w:val="0"/>
                      <w:vertAlign w:val="superscript"/>
                    </w:rPr>
                    <w:t>2</w:t>
                  </w:r>
                </w:p>
              </w:tc>
            </w:tr>
          </w:tbl>
          <w:p w14:paraId="68A761B9" w14:textId="77777777" w:rsidR="001242D2" w:rsidRPr="000E2EF8" w:rsidRDefault="001242D2">
            <w:pPr>
              <w:jc w:val="left"/>
              <w:rPr>
                <w:rFonts w:ascii="宋体" w:hAnsi="宋体" w:cs="宋体"/>
                <w:b/>
                <w:bCs/>
                <w:kern w:val="0"/>
                <w:lang w:bidi="ar"/>
              </w:rPr>
            </w:pPr>
          </w:p>
        </w:tc>
      </w:tr>
      <w:tr w:rsidR="008F12AF" w:rsidRPr="000E2EF8" w14:paraId="4180E81F" w14:textId="77777777" w:rsidTr="00B03344">
        <w:trPr>
          <w:trHeight w:val="567"/>
          <w:jc w:val="center"/>
        </w:trPr>
        <w:tc>
          <w:tcPr>
            <w:tcW w:w="139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6A2FF" w14:textId="019E96B6"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lastRenderedPageBreak/>
              <w:t>(六)二冲程柴油机关键部件</w:t>
            </w:r>
          </w:p>
        </w:tc>
      </w:tr>
      <w:tr w:rsidR="001242D2" w:rsidRPr="000E2EF8" w14:paraId="6AC661F9"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5CB1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C5B4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二冲程柴油机活塞</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5FE7E"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109DC" w14:textId="77777777" w:rsidR="001242D2" w:rsidRPr="000E2EF8" w:rsidRDefault="001242D2">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3E77C"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kern w:val="0"/>
                <w:lang w:bidi="ar"/>
              </w:rPr>
              <w:t>缸径至少400mm，活塞需支架固定，与活塞杆连接。</w:t>
            </w:r>
          </w:p>
        </w:tc>
      </w:tr>
      <w:tr w:rsidR="001242D2" w:rsidRPr="000E2EF8" w14:paraId="7823F625"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96C8A"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lastRenderedPageBreak/>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5D74E"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二冲程柴油机缸套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197C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7F82B" w14:textId="77777777" w:rsidR="001242D2" w:rsidRPr="000E2EF8" w:rsidRDefault="001242D2">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86BDA"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kern w:val="0"/>
                <w:lang w:bidi="ar"/>
              </w:rPr>
              <w:t>缸径至少400mm</w:t>
            </w:r>
          </w:p>
        </w:tc>
      </w:tr>
      <w:tr w:rsidR="001242D2" w:rsidRPr="000E2EF8" w14:paraId="43F3933E"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6DD82"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C85A4"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二冲程柴油机连杆</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FAE03"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35CDD" w14:textId="77777777" w:rsidR="001242D2" w:rsidRPr="000E2EF8" w:rsidRDefault="001242D2">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E77D5"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kern w:val="0"/>
                <w:lang w:bidi="ar"/>
              </w:rPr>
              <w:t>缸径至少400mm柴油机连杆，连杆需支架固定。</w:t>
            </w:r>
          </w:p>
        </w:tc>
      </w:tr>
      <w:tr w:rsidR="001242D2" w:rsidRPr="000E2EF8" w14:paraId="7C78F812"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4958D"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A2EDF"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二冲程柴油机十字头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4E32C"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BF7BD" w14:textId="77777777" w:rsidR="001242D2" w:rsidRPr="000E2EF8" w:rsidRDefault="001242D2">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BBE97"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kern w:val="0"/>
                <w:lang w:bidi="ar"/>
              </w:rPr>
              <w:t>缸径至少400mm柴油机十字头</w:t>
            </w:r>
          </w:p>
        </w:tc>
      </w:tr>
      <w:tr w:rsidR="001242D2" w:rsidRPr="000E2EF8" w14:paraId="62E345A9"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1B277"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856AC"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二冲程柴油机滑块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1DD5A"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58981" w14:textId="77777777" w:rsidR="001242D2" w:rsidRPr="000E2EF8" w:rsidRDefault="001242D2">
            <w:pPr>
              <w:widowControl/>
              <w:jc w:val="center"/>
              <w:textAlignment w:val="center"/>
              <w:rPr>
                <w:rFonts w:ascii="宋体" w:hAnsi="宋体" w:cs="宋体"/>
                <w:b/>
                <w:bCs/>
                <w:kern w:val="0"/>
                <w:lang w:bidi="ar"/>
              </w:rPr>
            </w:pPr>
            <w:proofErr w:type="gramStart"/>
            <w:r w:rsidRPr="000E2EF8">
              <w:rPr>
                <w:rFonts w:ascii="宋体" w:hAnsi="宋体" w:cs="宋体" w:hint="eastAsia"/>
                <w:kern w:val="0"/>
                <w:lang w:bidi="ar"/>
              </w:rPr>
              <w:t>个</w:t>
            </w:r>
            <w:proofErr w:type="gramEnd"/>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90276"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kern w:val="0"/>
                <w:lang w:bidi="ar"/>
              </w:rPr>
              <w:t>缸径至少400mm柴油机滑块</w:t>
            </w:r>
          </w:p>
        </w:tc>
      </w:tr>
      <w:tr w:rsidR="001242D2" w:rsidRPr="000E2EF8" w14:paraId="4A308D39" w14:textId="77777777" w:rsidTr="001242D2">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45610"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66C59"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拆装工具及量具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73F38"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0F341" w14:textId="77777777" w:rsidR="001242D2" w:rsidRPr="000E2EF8" w:rsidRDefault="001242D2">
            <w:pPr>
              <w:widowControl/>
              <w:jc w:val="center"/>
              <w:textAlignment w:val="center"/>
              <w:rPr>
                <w:rFonts w:ascii="宋体" w:hAnsi="宋体" w:cs="宋体"/>
                <w:b/>
                <w:bCs/>
                <w:kern w:val="0"/>
                <w:lang w:bidi="ar"/>
              </w:rPr>
            </w:pPr>
            <w:r w:rsidRPr="000E2EF8">
              <w:rPr>
                <w:rFonts w:ascii="宋体" w:hAnsi="宋体" w:cs="宋体" w:hint="eastAsia"/>
                <w:kern w:val="0"/>
                <w:lang w:bidi="ar"/>
              </w:rPr>
              <w:t>套</w:t>
            </w:r>
          </w:p>
        </w:tc>
        <w:tc>
          <w:tcPr>
            <w:tcW w:w="102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0C906" w14:textId="77777777" w:rsidR="001242D2" w:rsidRPr="000E2EF8" w:rsidRDefault="001242D2">
            <w:pPr>
              <w:widowControl/>
              <w:jc w:val="left"/>
              <w:textAlignment w:val="center"/>
              <w:rPr>
                <w:rFonts w:ascii="宋体" w:hAnsi="宋体" w:cs="宋体"/>
                <w:b/>
                <w:bCs/>
                <w:kern w:val="0"/>
                <w:lang w:bidi="ar"/>
              </w:rPr>
            </w:pPr>
            <w:r w:rsidRPr="000E2EF8">
              <w:rPr>
                <w:rFonts w:ascii="宋体" w:hAnsi="宋体" w:cs="宋体" w:hint="eastAsia"/>
                <w:kern w:val="0"/>
                <w:lang w:bidi="ar"/>
              </w:rPr>
              <w:t>配缸径至少400mm柴油机，配置内、外径千分尺、</w:t>
            </w:r>
            <w:proofErr w:type="gramStart"/>
            <w:r w:rsidRPr="000E2EF8">
              <w:rPr>
                <w:rFonts w:ascii="宋体" w:hAnsi="宋体" w:cs="宋体" w:hint="eastAsia"/>
                <w:kern w:val="0"/>
                <w:lang w:bidi="ar"/>
              </w:rPr>
              <w:t>量缸表</w:t>
            </w:r>
            <w:proofErr w:type="gramEnd"/>
            <w:r w:rsidRPr="000E2EF8">
              <w:rPr>
                <w:rFonts w:ascii="宋体" w:hAnsi="宋体" w:cs="宋体" w:hint="eastAsia"/>
                <w:kern w:val="0"/>
                <w:lang w:bidi="ar"/>
              </w:rPr>
              <w:t>、塞尺、扭矩扳手等拆装工具和量具。所有设备的安放应能满足海事学员培训教学要求。</w:t>
            </w:r>
          </w:p>
        </w:tc>
      </w:tr>
    </w:tbl>
    <w:p w14:paraId="43A699E0" w14:textId="77777777" w:rsidR="00DC6DFB" w:rsidRPr="000E2EF8" w:rsidRDefault="00DC6DFB">
      <w:pPr>
        <w:pStyle w:val="aff5"/>
        <w:spacing w:before="156" w:after="156"/>
        <w:ind w:firstLineChars="0" w:firstLine="0"/>
        <w:rPr>
          <w:rFonts w:ascii="宋体" w:hAnsi="宋体"/>
          <w:b/>
          <w:bCs/>
          <w:sz w:val="28"/>
          <w:szCs w:val="28"/>
        </w:rPr>
      </w:pPr>
    </w:p>
    <w:p w14:paraId="6969FBDE" w14:textId="3C0874BF" w:rsidR="00DC6DFB" w:rsidRPr="000E2EF8" w:rsidRDefault="00DC6DFB">
      <w:pPr>
        <w:pStyle w:val="aff5"/>
        <w:spacing w:before="156" w:after="156"/>
        <w:ind w:firstLineChars="0" w:firstLine="0"/>
        <w:rPr>
          <w:rFonts w:ascii="宋体" w:hAnsi="宋体"/>
          <w:b/>
          <w:bCs/>
          <w:sz w:val="28"/>
          <w:szCs w:val="28"/>
        </w:rPr>
      </w:pPr>
    </w:p>
    <w:p w14:paraId="2B7398CF" w14:textId="0CB9FED7" w:rsidR="008F12AF" w:rsidRPr="000E2EF8" w:rsidRDefault="008F12AF">
      <w:pPr>
        <w:pStyle w:val="aff5"/>
        <w:spacing w:before="156" w:after="156"/>
        <w:ind w:firstLineChars="0" w:firstLine="0"/>
        <w:rPr>
          <w:rFonts w:ascii="宋体" w:hAnsi="宋体"/>
          <w:b/>
          <w:bCs/>
          <w:sz w:val="28"/>
          <w:szCs w:val="28"/>
        </w:rPr>
      </w:pPr>
    </w:p>
    <w:p w14:paraId="56723613" w14:textId="76916B0A" w:rsidR="008F12AF" w:rsidRPr="000E2EF8" w:rsidRDefault="008F12AF">
      <w:pPr>
        <w:pStyle w:val="aff5"/>
        <w:spacing w:before="156" w:after="156"/>
        <w:ind w:firstLineChars="0" w:firstLine="0"/>
        <w:rPr>
          <w:rFonts w:ascii="宋体" w:hAnsi="宋体"/>
          <w:b/>
          <w:bCs/>
          <w:sz w:val="28"/>
          <w:szCs w:val="28"/>
        </w:rPr>
      </w:pPr>
    </w:p>
    <w:p w14:paraId="43C44D4D" w14:textId="5CD667C0" w:rsidR="008F12AF" w:rsidRPr="000E2EF8" w:rsidRDefault="008F12AF">
      <w:pPr>
        <w:pStyle w:val="aff5"/>
        <w:spacing w:before="156" w:after="156"/>
        <w:ind w:firstLineChars="0" w:firstLine="0"/>
        <w:rPr>
          <w:rFonts w:ascii="宋体" w:hAnsi="宋体"/>
          <w:b/>
          <w:bCs/>
          <w:sz w:val="28"/>
          <w:szCs w:val="28"/>
        </w:rPr>
      </w:pPr>
    </w:p>
    <w:p w14:paraId="2857165B" w14:textId="30016039" w:rsidR="008F12AF" w:rsidRPr="000E2EF8" w:rsidRDefault="008F12AF">
      <w:pPr>
        <w:pStyle w:val="aff5"/>
        <w:spacing w:before="156" w:after="156"/>
        <w:ind w:firstLineChars="0" w:firstLine="0"/>
        <w:rPr>
          <w:rFonts w:ascii="宋体" w:hAnsi="宋体"/>
          <w:b/>
          <w:bCs/>
          <w:sz w:val="28"/>
          <w:szCs w:val="28"/>
        </w:rPr>
      </w:pPr>
    </w:p>
    <w:p w14:paraId="3FD54944" w14:textId="77777777" w:rsidR="008F12AF" w:rsidRPr="000E2EF8" w:rsidRDefault="008F12AF">
      <w:pPr>
        <w:pStyle w:val="aff5"/>
        <w:spacing w:before="156" w:after="156"/>
        <w:ind w:firstLineChars="0" w:firstLine="0"/>
        <w:rPr>
          <w:rFonts w:ascii="宋体" w:hAnsi="宋体"/>
          <w:b/>
          <w:bCs/>
          <w:sz w:val="28"/>
          <w:szCs w:val="28"/>
        </w:rPr>
      </w:pPr>
    </w:p>
    <w:p w14:paraId="21F05728" w14:textId="77777777" w:rsidR="00DC6DFB" w:rsidRPr="000E2EF8" w:rsidRDefault="00D16429">
      <w:pPr>
        <w:pStyle w:val="aff5"/>
        <w:spacing w:before="156" w:after="156"/>
        <w:ind w:firstLineChars="0" w:firstLine="0"/>
        <w:rPr>
          <w:rFonts w:ascii="宋体" w:hAnsi="宋体"/>
          <w:b/>
          <w:bCs/>
          <w:sz w:val="28"/>
          <w:szCs w:val="28"/>
        </w:rPr>
      </w:pPr>
      <w:r w:rsidRPr="000E2EF8">
        <w:rPr>
          <w:rFonts w:ascii="宋体" w:hAnsi="宋体" w:hint="eastAsia"/>
          <w:b/>
          <w:bCs/>
          <w:sz w:val="28"/>
          <w:szCs w:val="28"/>
        </w:rPr>
        <w:lastRenderedPageBreak/>
        <w:t>三、商务要求</w:t>
      </w:r>
    </w:p>
    <w:tbl>
      <w:tblPr>
        <w:tblW w:w="1148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9247"/>
      </w:tblGrid>
      <w:tr w:rsidR="00DC6DFB" w:rsidRPr="000E2EF8" w14:paraId="01DD635A" w14:textId="77777777">
        <w:trPr>
          <w:trHeight w:val="454"/>
          <w:tblHeader/>
        </w:trPr>
        <w:tc>
          <w:tcPr>
            <w:tcW w:w="817" w:type="dxa"/>
            <w:vAlign w:val="center"/>
          </w:tcPr>
          <w:p w14:paraId="1C4C5567" w14:textId="77777777" w:rsidR="00DC6DFB" w:rsidRPr="000E2EF8" w:rsidRDefault="00D16429">
            <w:pPr>
              <w:jc w:val="center"/>
              <w:rPr>
                <w:rFonts w:ascii="宋体" w:hAnsi="宋体" w:cs="宋体"/>
                <w:b/>
              </w:rPr>
            </w:pPr>
            <w:r w:rsidRPr="000E2EF8">
              <w:rPr>
                <w:rFonts w:ascii="宋体" w:hAnsi="宋体" w:cs="宋体" w:hint="eastAsia"/>
                <w:b/>
              </w:rPr>
              <w:t>序号</w:t>
            </w:r>
          </w:p>
        </w:tc>
        <w:tc>
          <w:tcPr>
            <w:tcW w:w="1418" w:type="dxa"/>
            <w:vAlign w:val="center"/>
          </w:tcPr>
          <w:p w14:paraId="377508EA" w14:textId="77777777" w:rsidR="00DC6DFB" w:rsidRPr="000E2EF8" w:rsidRDefault="00D16429">
            <w:pPr>
              <w:jc w:val="center"/>
              <w:rPr>
                <w:rFonts w:ascii="宋体" w:hAnsi="宋体" w:cs="宋体"/>
                <w:b/>
              </w:rPr>
            </w:pPr>
            <w:r w:rsidRPr="000E2EF8">
              <w:rPr>
                <w:rFonts w:ascii="宋体" w:hAnsi="宋体" w:cs="宋体" w:hint="eastAsia"/>
                <w:b/>
              </w:rPr>
              <w:t>内容</w:t>
            </w:r>
          </w:p>
        </w:tc>
        <w:tc>
          <w:tcPr>
            <w:tcW w:w="9247" w:type="dxa"/>
            <w:vAlign w:val="center"/>
          </w:tcPr>
          <w:p w14:paraId="1FE3D133" w14:textId="77777777" w:rsidR="00DC6DFB" w:rsidRPr="000E2EF8" w:rsidRDefault="00D16429">
            <w:pPr>
              <w:jc w:val="center"/>
              <w:rPr>
                <w:rFonts w:ascii="宋体" w:hAnsi="宋体" w:cs="宋体"/>
                <w:b/>
              </w:rPr>
            </w:pPr>
            <w:r w:rsidRPr="000E2EF8">
              <w:rPr>
                <w:rFonts w:ascii="宋体" w:hAnsi="宋体" w:cs="宋体" w:hint="eastAsia"/>
                <w:b/>
              </w:rPr>
              <w:t>要求</w:t>
            </w:r>
          </w:p>
        </w:tc>
      </w:tr>
      <w:tr w:rsidR="00DC6DFB" w:rsidRPr="000E2EF8" w14:paraId="65443C41" w14:textId="77777777">
        <w:trPr>
          <w:trHeight w:val="454"/>
        </w:trPr>
        <w:tc>
          <w:tcPr>
            <w:tcW w:w="817" w:type="dxa"/>
            <w:vAlign w:val="center"/>
          </w:tcPr>
          <w:p w14:paraId="253934A9" w14:textId="77777777" w:rsidR="00DC6DFB" w:rsidRPr="000E2EF8" w:rsidRDefault="00D16429">
            <w:pPr>
              <w:jc w:val="center"/>
              <w:rPr>
                <w:rFonts w:ascii="宋体" w:hAnsi="宋体" w:cs="宋体"/>
              </w:rPr>
            </w:pPr>
            <w:r w:rsidRPr="000E2EF8">
              <w:rPr>
                <w:rFonts w:ascii="宋体" w:hAnsi="宋体" w:cs="宋体"/>
              </w:rPr>
              <w:t>1</w:t>
            </w:r>
          </w:p>
        </w:tc>
        <w:tc>
          <w:tcPr>
            <w:tcW w:w="1418" w:type="dxa"/>
            <w:vAlign w:val="center"/>
          </w:tcPr>
          <w:p w14:paraId="1EA5FD62" w14:textId="77777777" w:rsidR="00DC6DFB" w:rsidRPr="000E2EF8" w:rsidRDefault="00D16429">
            <w:pPr>
              <w:jc w:val="center"/>
              <w:rPr>
                <w:rFonts w:ascii="宋体" w:hAnsi="宋体" w:cs="宋体"/>
              </w:rPr>
            </w:pPr>
            <w:r w:rsidRPr="000E2EF8">
              <w:rPr>
                <w:rFonts w:ascii="宋体" w:hAnsi="宋体" w:cs="宋体" w:hint="eastAsia"/>
              </w:rPr>
              <w:t xml:space="preserve">▲供货期 </w:t>
            </w:r>
          </w:p>
        </w:tc>
        <w:tc>
          <w:tcPr>
            <w:tcW w:w="9247" w:type="dxa"/>
            <w:vAlign w:val="center"/>
          </w:tcPr>
          <w:p w14:paraId="60F655BE" w14:textId="0BE8D70D" w:rsidR="00DC6DFB" w:rsidRPr="000E2EF8" w:rsidRDefault="00D16429">
            <w:pPr>
              <w:rPr>
                <w:rFonts w:ascii="宋体" w:hAnsi="宋体" w:cs="宋体"/>
              </w:rPr>
            </w:pPr>
            <w:r w:rsidRPr="000E2EF8">
              <w:rPr>
                <w:rFonts w:ascii="宋体" w:hAnsi="宋体" w:cs="宋体" w:hint="eastAsia"/>
              </w:rPr>
              <w:t>合同签订后</w:t>
            </w:r>
            <w:r w:rsidR="00170DD1" w:rsidRPr="000E2EF8">
              <w:rPr>
                <w:rFonts w:ascii="宋体" w:hAnsi="宋体" w:cs="宋体"/>
              </w:rPr>
              <w:t>80</w:t>
            </w:r>
            <w:r w:rsidRPr="000E2EF8">
              <w:rPr>
                <w:rFonts w:ascii="宋体" w:hAnsi="宋体" w:cs="宋体" w:hint="eastAsia"/>
              </w:rPr>
              <w:t>天内完成所有货物的供货安装调试验收工作。</w:t>
            </w:r>
          </w:p>
        </w:tc>
      </w:tr>
      <w:tr w:rsidR="00DC6DFB" w:rsidRPr="000E2EF8" w14:paraId="6084BA20" w14:textId="77777777">
        <w:trPr>
          <w:trHeight w:val="558"/>
        </w:trPr>
        <w:tc>
          <w:tcPr>
            <w:tcW w:w="817" w:type="dxa"/>
            <w:vAlign w:val="center"/>
          </w:tcPr>
          <w:p w14:paraId="05C8687A" w14:textId="77777777" w:rsidR="00DC6DFB" w:rsidRPr="000E2EF8" w:rsidRDefault="00D16429">
            <w:pPr>
              <w:jc w:val="center"/>
              <w:rPr>
                <w:rFonts w:ascii="宋体" w:hAnsi="宋体" w:cs="宋体"/>
              </w:rPr>
            </w:pPr>
            <w:r w:rsidRPr="000E2EF8">
              <w:rPr>
                <w:rFonts w:ascii="宋体" w:hAnsi="宋体" w:cs="宋体"/>
              </w:rPr>
              <w:t>2</w:t>
            </w:r>
          </w:p>
        </w:tc>
        <w:tc>
          <w:tcPr>
            <w:tcW w:w="1418" w:type="dxa"/>
            <w:vAlign w:val="center"/>
          </w:tcPr>
          <w:p w14:paraId="745CC225" w14:textId="77777777" w:rsidR="00DC6DFB" w:rsidRPr="000E2EF8" w:rsidRDefault="00D16429">
            <w:pPr>
              <w:jc w:val="center"/>
              <w:rPr>
                <w:rFonts w:ascii="宋体" w:hAnsi="宋体" w:cs="宋体"/>
              </w:rPr>
            </w:pPr>
            <w:r w:rsidRPr="000E2EF8">
              <w:rPr>
                <w:rFonts w:ascii="宋体" w:hAnsi="宋体" w:cs="宋体" w:hint="eastAsia"/>
              </w:rPr>
              <w:t>安装</w:t>
            </w:r>
          </w:p>
        </w:tc>
        <w:tc>
          <w:tcPr>
            <w:tcW w:w="9247" w:type="dxa"/>
            <w:vAlign w:val="center"/>
          </w:tcPr>
          <w:p w14:paraId="2590FDA1" w14:textId="77777777" w:rsidR="00DC6DFB" w:rsidRPr="000E2EF8" w:rsidRDefault="00D16429">
            <w:pPr>
              <w:rPr>
                <w:rFonts w:ascii="宋体" w:hAnsi="宋体" w:cs="宋体"/>
              </w:rPr>
            </w:pPr>
            <w:r w:rsidRPr="000E2EF8">
              <w:rPr>
                <w:rFonts w:ascii="宋体" w:hAnsi="宋体" w:cs="宋体" w:hint="eastAsia"/>
              </w:rPr>
              <w:t>本项目所有货物及材料的安装涉及的所有工作均由中标供应商负责，费用计入投标总价。</w:t>
            </w:r>
          </w:p>
          <w:p w14:paraId="465ECA73" w14:textId="77777777" w:rsidR="00DC6DFB" w:rsidRPr="000E2EF8" w:rsidRDefault="00D16429">
            <w:pPr>
              <w:rPr>
                <w:rFonts w:ascii="宋体" w:hAnsi="宋体" w:cs="宋体"/>
              </w:rPr>
            </w:pPr>
            <w:r w:rsidRPr="000E2EF8">
              <w:rPr>
                <w:rFonts w:ascii="宋体" w:hAnsi="宋体" w:cs="宋体" w:hint="eastAsia"/>
              </w:rPr>
              <w:t>（1）安装标准：符合国家安全技术标准。</w:t>
            </w:r>
          </w:p>
          <w:p w14:paraId="3D898A20" w14:textId="77777777" w:rsidR="00DC6DFB" w:rsidRPr="000E2EF8" w:rsidRDefault="00D16429">
            <w:pPr>
              <w:rPr>
                <w:rFonts w:ascii="宋体" w:hAnsi="宋体" w:cs="宋体"/>
              </w:rPr>
            </w:pPr>
            <w:r w:rsidRPr="000E2EF8">
              <w:rPr>
                <w:rFonts w:ascii="宋体" w:hAnsi="宋体" w:cs="宋体" w:hint="eastAsia"/>
              </w:rPr>
              <w:t>（2）投标人应在《投标文件》中提供其安装调试计划和对安装场地和环境的要求。</w:t>
            </w:r>
          </w:p>
        </w:tc>
      </w:tr>
      <w:tr w:rsidR="00DC6DFB" w:rsidRPr="000E2EF8" w14:paraId="5B40975F" w14:textId="77777777">
        <w:trPr>
          <w:trHeight w:val="558"/>
        </w:trPr>
        <w:tc>
          <w:tcPr>
            <w:tcW w:w="817" w:type="dxa"/>
            <w:vAlign w:val="center"/>
          </w:tcPr>
          <w:p w14:paraId="5EE548EC" w14:textId="77777777" w:rsidR="00DC6DFB" w:rsidRPr="000E2EF8" w:rsidRDefault="00D16429">
            <w:pPr>
              <w:jc w:val="center"/>
              <w:rPr>
                <w:rFonts w:ascii="宋体" w:hAnsi="宋体" w:cs="宋体"/>
              </w:rPr>
            </w:pPr>
            <w:r w:rsidRPr="000E2EF8">
              <w:rPr>
                <w:rFonts w:ascii="宋体" w:hAnsi="宋体" w:cs="宋体"/>
              </w:rPr>
              <w:t>3</w:t>
            </w:r>
          </w:p>
        </w:tc>
        <w:tc>
          <w:tcPr>
            <w:tcW w:w="1418" w:type="dxa"/>
            <w:vAlign w:val="center"/>
          </w:tcPr>
          <w:p w14:paraId="1D2B63C6" w14:textId="77777777" w:rsidR="00DC6DFB" w:rsidRPr="000E2EF8" w:rsidRDefault="00D16429">
            <w:pPr>
              <w:jc w:val="center"/>
              <w:rPr>
                <w:rFonts w:ascii="宋体" w:hAnsi="宋体" w:cs="宋体"/>
              </w:rPr>
            </w:pPr>
            <w:r w:rsidRPr="000E2EF8">
              <w:rPr>
                <w:rFonts w:ascii="宋体" w:hAnsi="宋体" w:cs="宋体" w:hint="eastAsia"/>
              </w:rPr>
              <w:t>验收</w:t>
            </w:r>
          </w:p>
        </w:tc>
        <w:tc>
          <w:tcPr>
            <w:tcW w:w="9247" w:type="dxa"/>
            <w:vAlign w:val="center"/>
          </w:tcPr>
          <w:p w14:paraId="249F54D5" w14:textId="77777777" w:rsidR="00DC6DFB" w:rsidRPr="000E2EF8" w:rsidRDefault="00D16429">
            <w:pPr>
              <w:spacing w:line="276" w:lineRule="auto"/>
              <w:jc w:val="left"/>
              <w:rPr>
                <w:rFonts w:ascii="宋体" w:hAnsi="宋体" w:cs="宋体"/>
                <w:strike/>
                <w:kern w:val="0"/>
              </w:rPr>
            </w:pPr>
            <w:r w:rsidRPr="000E2EF8">
              <w:rPr>
                <w:rFonts w:ascii="宋体" w:hAnsi="宋体" w:cs="宋体" w:hint="eastAsia"/>
                <w:kern w:val="0"/>
              </w:rPr>
              <w:t>（1）本合同验收由</w:t>
            </w:r>
            <w:r w:rsidRPr="000E2EF8">
              <w:rPr>
                <w:rFonts w:ascii="宋体" w:hAnsi="宋体" w:cs="宋体" w:hint="eastAsia"/>
              </w:rPr>
              <w:t>采购人</w:t>
            </w:r>
            <w:r w:rsidRPr="000E2EF8">
              <w:rPr>
                <w:rFonts w:ascii="宋体" w:hAnsi="宋体" w:cs="宋体" w:hint="eastAsia"/>
                <w:kern w:val="0"/>
              </w:rPr>
              <w:t>组织实施，</w:t>
            </w:r>
            <w:r w:rsidRPr="000E2EF8">
              <w:rPr>
                <w:rFonts w:ascii="宋体" w:hAnsi="宋体" w:cs="宋体" w:hint="eastAsia"/>
              </w:rPr>
              <w:t>中标供应商应派专业的技术人员协助进行验收。</w:t>
            </w:r>
          </w:p>
          <w:p w14:paraId="0F86482C" w14:textId="77777777" w:rsidR="00DC6DFB" w:rsidRPr="000E2EF8" w:rsidRDefault="00D16429">
            <w:pPr>
              <w:spacing w:line="276" w:lineRule="auto"/>
              <w:jc w:val="left"/>
              <w:rPr>
                <w:rFonts w:ascii="宋体" w:hAnsi="宋体" w:cs="宋体"/>
              </w:rPr>
            </w:pPr>
            <w:r w:rsidRPr="000E2EF8">
              <w:rPr>
                <w:rFonts w:ascii="宋体" w:hAnsi="宋体" w:cs="宋体" w:hint="eastAsia"/>
                <w:b/>
              </w:rPr>
              <w:t>（2）▲验收标准：符合质量要求。</w:t>
            </w:r>
          </w:p>
          <w:p w14:paraId="2D8B7CD4" w14:textId="77777777" w:rsidR="00DC6DFB" w:rsidRPr="000E2EF8" w:rsidRDefault="00D16429">
            <w:pPr>
              <w:rPr>
                <w:rFonts w:ascii="宋体" w:hAnsi="宋体" w:cs="宋体"/>
              </w:rPr>
            </w:pPr>
            <w:r w:rsidRPr="000E2EF8">
              <w:rPr>
                <w:rFonts w:ascii="宋体" w:hAnsi="宋体" w:cs="宋体" w:hint="eastAsia"/>
                <w:b/>
              </w:rPr>
              <w:t>（3）▲特殊条款：合同执行期间的任何时候，采购人均有权委托第三方权威检测机构对中标人所提供的产品及零部件进行抽检，检测所涉及的所有费用由采购人承担，不包含在投标总价中。如果检测结果不合格，中标供应商必须接受无条件退货并按合同总金额的200%给予采购人经济补偿。</w:t>
            </w:r>
          </w:p>
        </w:tc>
      </w:tr>
      <w:tr w:rsidR="00DC6DFB" w:rsidRPr="000E2EF8" w14:paraId="3A632C8D" w14:textId="77777777">
        <w:trPr>
          <w:trHeight w:val="558"/>
        </w:trPr>
        <w:tc>
          <w:tcPr>
            <w:tcW w:w="817" w:type="dxa"/>
            <w:vAlign w:val="center"/>
          </w:tcPr>
          <w:p w14:paraId="57FC06DB" w14:textId="77777777" w:rsidR="00DC6DFB" w:rsidRPr="000E2EF8" w:rsidRDefault="00D16429">
            <w:pPr>
              <w:jc w:val="center"/>
              <w:rPr>
                <w:rFonts w:ascii="宋体" w:hAnsi="宋体" w:cs="宋体"/>
              </w:rPr>
            </w:pPr>
            <w:r w:rsidRPr="000E2EF8">
              <w:rPr>
                <w:rFonts w:ascii="宋体" w:hAnsi="宋体" w:cs="宋体"/>
              </w:rPr>
              <w:t>4</w:t>
            </w:r>
          </w:p>
        </w:tc>
        <w:tc>
          <w:tcPr>
            <w:tcW w:w="1418" w:type="dxa"/>
            <w:vAlign w:val="center"/>
          </w:tcPr>
          <w:p w14:paraId="7A9FD63F" w14:textId="77777777" w:rsidR="00DC6DFB" w:rsidRPr="000E2EF8" w:rsidRDefault="00D16429">
            <w:pPr>
              <w:jc w:val="center"/>
              <w:rPr>
                <w:rFonts w:ascii="宋体" w:hAnsi="宋体" w:cs="宋体"/>
              </w:rPr>
            </w:pPr>
            <w:r w:rsidRPr="000E2EF8">
              <w:rPr>
                <w:rFonts w:ascii="宋体" w:hAnsi="宋体" w:cs="宋体" w:hint="eastAsia"/>
              </w:rPr>
              <w:t>▲质保期</w:t>
            </w:r>
          </w:p>
        </w:tc>
        <w:tc>
          <w:tcPr>
            <w:tcW w:w="9247" w:type="dxa"/>
            <w:vAlign w:val="center"/>
          </w:tcPr>
          <w:p w14:paraId="60EB3528" w14:textId="77777777" w:rsidR="00DC6DFB" w:rsidRPr="000E2EF8" w:rsidRDefault="00D16429">
            <w:pPr>
              <w:rPr>
                <w:rFonts w:ascii="宋体" w:hAnsi="宋体" w:cs="宋体"/>
                <w:b/>
              </w:rPr>
            </w:pPr>
            <w:proofErr w:type="gramStart"/>
            <w:r w:rsidRPr="000E2EF8">
              <w:rPr>
                <w:rFonts w:ascii="宋体" w:hAnsi="宋体" w:cs="宋体" w:hint="eastAsia"/>
                <w:b/>
                <w:bCs/>
              </w:rPr>
              <w:t>自设备</w:t>
            </w:r>
            <w:proofErr w:type="gramEnd"/>
            <w:r w:rsidRPr="000E2EF8">
              <w:rPr>
                <w:rFonts w:ascii="宋体" w:hAnsi="宋体" w:cs="宋体" w:hint="eastAsia"/>
                <w:b/>
                <w:bCs/>
              </w:rPr>
              <w:t>验收合格之日起，本项目提供整体三年的免费质保，软件终身维护，免费升级</w:t>
            </w:r>
            <w:r w:rsidRPr="000E2EF8">
              <w:rPr>
                <w:rFonts w:ascii="宋体" w:hAnsi="宋体" w:cs="宋体" w:hint="eastAsia"/>
                <w:b/>
              </w:rPr>
              <w:t>。</w:t>
            </w:r>
          </w:p>
        </w:tc>
      </w:tr>
      <w:tr w:rsidR="00DC6DFB" w:rsidRPr="000E2EF8" w14:paraId="73B58D48" w14:textId="77777777">
        <w:trPr>
          <w:trHeight w:val="213"/>
        </w:trPr>
        <w:tc>
          <w:tcPr>
            <w:tcW w:w="817" w:type="dxa"/>
            <w:vAlign w:val="center"/>
          </w:tcPr>
          <w:p w14:paraId="09B10214" w14:textId="77777777" w:rsidR="00DC6DFB" w:rsidRPr="000E2EF8" w:rsidRDefault="00D16429">
            <w:pPr>
              <w:jc w:val="center"/>
              <w:rPr>
                <w:rFonts w:ascii="宋体" w:hAnsi="宋体" w:cs="宋体"/>
              </w:rPr>
            </w:pPr>
            <w:r w:rsidRPr="000E2EF8">
              <w:rPr>
                <w:rFonts w:ascii="宋体" w:hAnsi="宋体" w:cs="宋体"/>
              </w:rPr>
              <w:t>5</w:t>
            </w:r>
          </w:p>
        </w:tc>
        <w:tc>
          <w:tcPr>
            <w:tcW w:w="1418" w:type="dxa"/>
            <w:vAlign w:val="center"/>
          </w:tcPr>
          <w:p w14:paraId="66A97F79" w14:textId="77777777" w:rsidR="00DC6DFB" w:rsidRPr="000E2EF8" w:rsidRDefault="00D16429">
            <w:pPr>
              <w:jc w:val="center"/>
              <w:rPr>
                <w:rFonts w:ascii="宋体" w:hAnsi="宋体" w:cs="宋体"/>
              </w:rPr>
            </w:pPr>
            <w:r w:rsidRPr="000E2EF8">
              <w:rPr>
                <w:rFonts w:ascii="宋体" w:hAnsi="宋体" w:cs="宋体" w:hint="eastAsia"/>
              </w:rPr>
              <w:t>付款方式和支付条件</w:t>
            </w:r>
          </w:p>
        </w:tc>
        <w:tc>
          <w:tcPr>
            <w:tcW w:w="9247" w:type="dxa"/>
            <w:vAlign w:val="center"/>
          </w:tcPr>
          <w:p w14:paraId="0F8C265E" w14:textId="77777777" w:rsidR="00DC6DFB" w:rsidRPr="000E2EF8" w:rsidRDefault="00D16429">
            <w:pPr>
              <w:spacing w:line="276" w:lineRule="auto"/>
              <w:jc w:val="left"/>
              <w:rPr>
                <w:rFonts w:ascii="宋体" w:hAnsi="宋体" w:cs="宋体"/>
                <w:b/>
              </w:rPr>
            </w:pPr>
            <w:r w:rsidRPr="000E2EF8">
              <w:rPr>
                <w:rFonts w:ascii="宋体" w:hAnsi="宋体" w:cs="宋体" w:hint="eastAsia"/>
                <w:b/>
              </w:rPr>
              <w:t>（</w:t>
            </w:r>
            <w:r w:rsidRPr="000E2EF8">
              <w:rPr>
                <w:rFonts w:ascii="宋体" w:hAnsi="宋体" w:cs="宋体"/>
                <w:b/>
              </w:rPr>
              <w:t>1</w:t>
            </w:r>
            <w:r w:rsidRPr="000E2EF8">
              <w:rPr>
                <w:rFonts w:ascii="宋体" w:hAnsi="宋体" w:cs="宋体" w:hint="eastAsia"/>
                <w:b/>
              </w:rPr>
              <w:t>）合同签订后预付</w:t>
            </w:r>
            <w:r w:rsidRPr="000E2EF8">
              <w:rPr>
                <w:rFonts w:ascii="宋体" w:hAnsi="宋体" w:cs="宋体"/>
                <w:b/>
              </w:rPr>
              <w:t>40</w:t>
            </w:r>
            <w:r w:rsidRPr="000E2EF8">
              <w:rPr>
                <w:rFonts w:ascii="宋体" w:hAnsi="宋体" w:cs="宋体" w:hint="eastAsia"/>
                <w:b/>
              </w:rPr>
              <w:t>%项目款项；</w:t>
            </w:r>
          </w:p>
          <w:p w14:paraId="0EA89CB9" w14:textId="77777777" w:rsidR="00DC6DFB" w:rsidRPr="000E2EF8" w:rsidRDefault="00D16429">
            <w:pPr>
              <w:spacing w:line="276" w:lineRule="auto"/>
              <w:jc w:val="left"/>
              <w:rPr>
                <w:rFonts w:ascii="宋体" w:hAnsi="宋体" w:cs="宋体"/>
                <w:b/>
              </w:rPr>
            </w:pPr>
            <w:r w:rsidRPr="000E2EF8">
              <w:rPr>
                <w:rFonts w:ascii="宋体" w:hAnsi="宋体" w:cs="宋体" w:hint="eastAsia"/>
                <w:b/>
              </w:rPr>
              <w:t>（2）验收通过后支付</w:t>
            </w:r>
            <w:r w:rsidRPr="000E2EF8">
              <w:rPr>
                <w:rFonts w:ascii="宋体" w:hAnsi="宋体" w:cs="宋体"/>
                <w:b/>
              </w:rPr>
              <w:t>57.5%</w:t>
            </w:r>
            <w:r w:rsidRPr="000E2EF8">
              <w:rPr>
                <w:rFonts w:ascii="宋体" w:hAnsi="宋体" w:cs="宋体" w:hint="eastAsia"/>
                <w:b/>
              </w:rPr>
              <w:t>项目款项；</w:t>
            </w:r>
          </w:p>
          <w:p w14:paraId="75911E00" w14:textId="77777777" w:rsidR="00DC6DFB" w:rsidRPr="000E2EF8" w:rsidRDefault="00D16429">
            <w:pPr>
              <w:spacing w:line="276" w:lineRule="auto"/>
              <w:jc w:val="left"/>
              <w:rPr>
                <w:rFonts w:ascii="宋体" w:hAnsi="宋体" w:cs="宋体"/>
                <w:b/>
              </w:rPr>
            </w:pPr>
            <w:r w:rsidRPr="000E2EF8">
              <w:rPr>
                <w:rFonts w:ascii="宋体" w:hAnsi="宋体" w:cs="宋体" w:hint="eastAsia"/>
                <w:b/>
              </w:rPr>
              <w:t>（3）剩余</w:t>
            </w:r>
            <w:r w:rsidRPr="000E2EF8">
              <w:rPr>
                <w:rFonts w:ascii="宋体" w:hAnsi="宋体" w:cs="宋体"/>
                <w:b/>
              </w:rPr>
              <w:t>2.</w:t>
            </w:r>
            <w:r w:rsidRPr="000E2EF8">
              <w:rPr>
                <w:rFonts w:ascii="宋体" w:hAnsi="宋体" w:cs="宋体" w:hint="eastAsia"/>
                <w:b/>
              </w:rPr>
              <w:t>5</w:t>
            </w:r>
            <w:r w:rsidRPr="000E2EF8">
              <w:rPr>
                <w:rFonts w:ascii="宋体" w:hAnsi="宋体" w:cs="宋体"/>
                <w:b/>
              </w:rPr>
              <w:t>%</w:t>
            </w:r>
            <w:r w:rsidRPr="000E2EF8">
              <w:rPr>
                <w:rFonts w:ascii="宋体" w:hAnsi="宋体" w:cs="宋体" w:hint="eastAsia"/>
                <w:b/>
              </w:rPr>
              <w:t>款项作为质保金，质保期满后的5个工作日内一次性支付（不计息）。</w:t>
            </w:r>
          </w:p>
          <w:p w14:paraId="5B38DA10" w14:textId="77777777" w:rsidR="00DC6DFB" w:rsidRPr="000E2EF8" w:rsidRDefault="00D16429">
            <w:pPr>
              <w:spacing w:line="276" w:lineRule="auto"/>
              <w:jc w:val="left"/>
              <w:rPr>
                <w:rFonts w:ascii="宋体" w:hAnsi="宋体" w:cs="宋体"/>
                <w:b/>
              </w:rPr>
            </w:pPr>
            <w:r w:rsidRPr="000E2EF8">
              <w:rPr>
                <w:rFonts w:ascii="宋体" w:hAnsi="宋体" w:cs="宋体" w:hint="eastAsia"/>
                <w:b/>
              </w:rPr>
              <w:t>（</w:t>
            </w:r>
            <w:r w:rsidRPr="000E2EF8">
              <w:rPr>
                <w:rFonts w:ascii="宋体" w:hAnsi="宋体" w:cs="宋体"/>
                <w:b/>
              </w:rPr>
              <w:t>4</w:t>
            </w:r>
            <w:r w:rsidRPr="000E2EF8">
              <w:rPr>
                <w:rFonts w:ascii="宋体" w:hAnsi="宋体" w:cs="宋体" w:hint="eastAsia"/>
                <w:b/>
              </w:rPr>
              <w:t>）质量保证金</w:t>
            </w:r>
            <w:proofErr w:type="gramStart"/>
            <w:r w:rsidRPr="000E2EF8">
              <w:rPr>
                <w:rFonts w:ascii="宋体" w:hAnsi="宋体" w:cs="宋体" w:hint="eastAsia"/>
                <w:b/>
                <w:bCs/>
              </w:rPr>
              <w:t>自设备</w:t>
            </w:r>
            <w:proofErr w:type="gramEnd"/>
            <w:r w:rsidRPr="000E2EF8">
              <w:rPr>
                <w:rFonts w:ascii="宋体" w:hAnsi="宋体" w:cs="宋体" w:hint="eastAsia"/>
                <w:b/>
                <w:bCs/>
              </w:rPr>
              <w:t>验收合格之日起一年后无息退还。</w:t>
            </w:r>
          </w:p>
          <w:p w14:paraId="2F127F97" w14:textId="77777777" w:rsidR="00DC6DFB" w:rsidRPr="000E2EF8" w:rsidRDefault="00D16429">
            <w:pPr>
              <w:rPr>
                <w:rFonts w:ascii="宋体" w:hAnsi="宋体" w:cs="宋体"/>
              </w:rPr>
            </w:pPr>
            <w:r w:rsidRPr="000E2EF8">
              <w:rPr>
                <w:rFonts w:ascii="宋体" w:hAnsi="宋体" w:cs="宋体" w:hint="eastAsia"/>
              </w:rPr>
              <w:t>备注：采购人有权根据现场情况对部分产品的数量进行调整，货款结算时以实际数量为准，结算单价以中标供应商所报单价为准。</w:t>
            </w:r>
          </w:p>
        </w:tc>
      </w:tr>
    </w:tbl>
    <w:p w14:paraId="16FA03A9" w14:textId="77777777" w:rsidR="00DC6DFB" w:rsidRPr="000E2EF8" w:rsidRDefault="00DC6DFB">
      <w:pPr>
        <w:pStyle w:val="afff0"/>
        <w:sectPr w:rsidR="00DC6DFB" w:rsidRPr="000E2EF8">
          <w:pgSz w:w="16838" w:h="11906" w:orient="landscape"/>
          <w:pgMar w:top="1797" w:right="1440" w:bottom="1797" w:left="1440" w:header="851" w:footer="992" w:gutter="0"/>
          <w:cols w:space="425"/>
          <w:docGrid w:type="linesAndChars" w:linePitch="312"/>
        </w:sectPr>
      </w:pPr>
    </w:p>
    <w:p w14:paraId="106B31A8" w14:textId="77777777" w:rsidR="00DC6DFB" w:rsidRPr="000E2EF8" w:rsidRDefault="00D16429">
      <w:pPr>
        <w:pStyle w:val="aa"/>
        <w:rPr>
          <w:rFonts w:ascii="宋体" w:eastAsia="宋体" w:hAnsi="宋体" w:cs="宋体"/>
          <w:b/>
          <w:bCs/>
          <w:kern w:val="0"/>
          <w:szCs w:val="21"/>
          <w:lang w:bidi="ar"/>
        </w:rPr>
      </w:pPr>
      <w:proofErr w:type="gramStart"/>
      <w:r w:rsidRPr="000E2EF8">
        <w:rPr>
          <w:rFonts w:ascii="宋体" w:eastAsia="宋体" w:hAnsi="宋体" w:hint="eastAsia"/>
        </w:rPr>
        <w:lastRenderedPageBreak/>
        <w:t>标项</w:t>
      </w:r>
      <w:proofErr w:type="gramEnd"/>
      <w:r w:rsidRPr="000E2EF8">
        <w:rPr>
          <w:rFonts w:ascii="宋体" w:eastAsia="宋体" w:hAnsi="宋体" w:hint="eastAsia"/>
        </w:rPr>
        <w:t>2：</w:t>
      </w:r>
      <w:r w:rsidRPr="000E2EF8">
        <w:rPr>
          <w:rFonts w:ascii="宋体" w:eastAsia="宋体" w:hAnsi="宋体" w:cs="宋体" w:hint="eastAsia"/>
          <w:b/>
          <w:bCs/>
          <w:kern w:val="0"/>
          <w:szCs w:val="21"/>
          <w:lang w:bidi="ar"/>
        </w:rPr>
        <w:t>船舶驾驶</w:t>
      </w:r>
    </w:p>
    <w:p w14:paraId="7B5CA38A" w14:textId="77777777" w:rsidR="00DC6DFB" w:rsidRPr="000E2EF8" w:rsidRDefault="00D16429">
      <w:pPr>
        <w:pStyle w:val="aa"/>
        <w:rPr>
          <w:rFonts w:ascii="宋体" w:eastAsia="宋体" w:hAnsi="宋体"/>
        </w:rPr>
      </w:pPr>
      <w:r w:rsidRPr="000E2EF8">
        <w:rPr>
          <w:rFonts w:ascii="宋体" w:eastAsia="宋体" w:hAnsi="宋体" w:hint="eastAsia"/>
        </w:rPr>
        <w:t>一、设备清单</w:t>
      </w:r>
    </w:p>
    <w:tbl>
      <w:tblPr>
        <w:tblW w:w="9170" w:type="dxa"/>
        <w:jc w:val="center"/>
        <w:tblLayout w:type="fixed"/>
        <w:tblLook w:val="04A0" w:firstRow="1" w:lastRow="0" w:firstColumn="1" w:lastColumn="0" w:noHBand="0" w:noVBand="1"/>
      </w:tblPr>
      <w:tblGrid>
        <w:gridCol w:w="987"/>
        <w:gridCol w:w="3054"/>
        <w:gridCol w:w="8"/>
        <w:gridCol w:w="874"/>
        <w:gridCol w:w="1021"/>
        <w:gridCol w:w="3226"/>
      </w:tblGrid>
      <w:tr w:rsidR="00DC6DFB" w:rsidRPr="000E2EF8" w14:paraId="563C9CC4"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D71A"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序号</w:t>
            </w:r>
          </w:p>
        </w:tc>
        <w:tc>
          <w:tcPr>
            <w:tcW w:w="3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ABE8F" w14:textId="77777777" w:rsidR="00DC6DFB" w:rsidRPr="000E2EF8" w:rsidRDefault="00D16429">
            <w:pPr>
              <w:jc w:val="center"/>
              <w:rPr>
                <w:rFonts w:ascii="宋体" w:hAnsi="宋体" w:cs="宋体"/>
                <w:b/>
                <w:bCs/>
                <w:kern w:val="0"/>
                <w:lang w:bidi="ar"/>
              </w:rPr>
            </w:pPr>
            <w:r w:rsidRPr="000E2EF8">
              <w:rPr>
                <w:rFonts w:ascii="宋体" w:hAnsi="宋体" w:cs="宋体" w:hint="eastAsia"/>
                <w:b/>
                <w:bCs/>
                <w:kern w:val="0"/>
                <w:lang w:bidi="ar"/>
              </w:rPr>
              <w:t>名称</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D640C" w14:textId="77777777" w:rsidR="00DC6DFB" w:rsidRPr="000E2EF8" w:rsidRDefault="00D16429">
            <w:pPr>
              <w:jc w:val="center"/>
              <w:rPr>
                <w:rFonts w:ascii="宋体" w:hAnsi="宋体" w:cs="宋体"/>
                <w:b/>
                <w:bCs/>
                <w:kern w:val="0"/>
                <w:lang w:bidi="ar"/>
              </w:rPr>
            </w:pPr>
            <w:r w:rsidRPr="000E2EF8">
              <w:rPr>
                <w:rFonts w:ascii="宋体" w:hAnsi="宋体" w:cs="宋体" w:hint="eastAsia"/>
                <w:b/>
                <w:bCs/>
                <w:kern w:val="0"/>
                <w:lang w:bidi="ar"/>
              </w:rPr>
              <w:t>数量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EC3C9A5" w14:textId="77777777" w:rsidR="00DC6DFB" w:rsidRPr="000E2EF8" w:rsidRDefault="00D16429">
            <w:pPr>
              <w:jc w:val="center"/>
              <w:rPr>
                <w:rFonts w:ascii="宋体" w:hAnsi="宋体" w:cs="宋体"/>
                <w:b/>
                <w:bCs/>
                <w:kern w:val="0"/>
                <w:lang w:bidi="ar"/>
              </w:rPr>
            </w:pPr>
            <w:r w:rsidRPr="000E2EF8">
              <w:rPr>
                <w:rFonts w:ascii="宋体" w:hAnsi="宋体" w:cs="宋体" w:hint="eastAsia"/>
                <w:b/>
                <w:bCs/>
                <w:kern w:val="0"/>
                <w:lang w:bidi="ar"/>
              </w:rPr>
              <w:t>单位</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14:paraId="781B9C00" w14:textId="77777777" w:rsidR="00DC6DFB" w:rsidRPr="000E2EF8" w:rsidRDefault="00D16429">
            <w:pPr>
              <w:jc w:val="center"/>
              <w:rPr>
                <w:rFonts w:ascii="宋体" w:hAnsi="宋体" w:cs="宋体"/>
                <w:b/>
                <w:bCs/>
                <w:kern w:val="0"/>
                <w:lang w:bidi="ar"/>
              </w:rPr>
            </w:pPr>
            <w:r w:rsidRPr="000E2EF8">
              <w:rPr>
                <w:rFonts w:ascii="宋体" w:hAnsi="宋体" w:cs="宋体" w:hint="eastAsia"/>
                <w:b/>
                <w:bCs/>
                <w:kern w:val="0"/>
                <w:lang w:bidi="ar"/>
              </w:rPr>
              <w:t>备注</w:t>
            </w:r>
          </w:p>
        </w:tc>
      </w:tr>
      <w:tr w:rsidR="00DC6DFB" w:rsidRPr="000E2EF8" w14:paraId="119F18BD"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6F347"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w:t>
            </w:r>
            <w:proofErr w:type="gramStart"/>
            <w:r w:rsidRPr="000E2EF8">
              <w:rPr>
                <w:rFonts w:ascii="宋体" w:hAnsi="宋体" w:cs="宋体" w:hint="eastAsia"/>
                <w:b/>
                <w:bCs/>
                <w:kern w:val="0"/>
                <w:lang w:bidi="ar"/>
              </w:rPr>
              <w:t>一</w:t>
            </w:r>
            <w:proofErr w:type="gramEnd"/>
            <w:r w:rsidRPr="000E2EF8">
              <w:rPr>
                <w:rFonts w:ascii="宋体" w:hAnsi="宋体" w:cs="宋体" w:hint="eastAsia"/>
                <w:b/>
                <w:bCs/>
                <w:kern w:val="0"/>
                <w:lang w:bidi="ar"/>
              </w:rPr>
              <w:t>)</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BFD019" w14:textId="77777777" w:rsidR="00DC6DFB" w:rsidRPr="000E2EF8" w:rsidRDefault="00D16429">
            <w:pPr>
              <w:jc w:val="left"/>
              <w:rPr>
                <w:rFonts w:ascii="宋体" w:hAnsi="宋体" w:cs="宋体"/>
                <w:b/>
                <w:bCs/>
                <w:kern w:val="0"/>
                <w:lang w:bidi="ar"/>
              </w:rPr>
            </w:pPr>
            <w:r w:rsidRPr="000E2EF8">
              <w:rPr>
                <w:rFonts w:ascii="宋体" w:hAnsi="宋体" w:cs="宋体" w:hint="eastAsia"/>
                <w:b/>
                <w:bCs/>
                <w:kern w:val="0"/>
                <w:lang w:bidi="ar"/>
              </w:rPr>
              <w:t>通</w:t>
            </w:r>
            <w:proofErr w:type="gramStart"/>
            <w:r w:rsidRPr="000E2EF8">
              <w:rPr>
                <w:rFonts w:ascii="宋体" w:hAnsi="宋体" w:cs="宋体" w:hint="eastAsia"/>
                <w:b/>
                <w:bCs/>
                <w:kern w:val="0"/>
                <w:lang w:bidi="ar"/>
              </w:rPr>
              <w:t>导设备</w:t>
            </w:r>
            <w:proofErr w:type="gramEnd"/>
          </w:p>
        </w:tc>
      </w:tr>
      <w:tr w:rsidR="00DC6DFB" w:rsidRPr="000E2EF8" w14:paraId="2EB7A5EE"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F84D358"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C91CA" w14:textId="77777777" w:rsidR="00DC6DFB" w:rsidRPr="000E2EF8" w:rsidRDefault="00D16429">
            <w:pPr>
              <w:widowControl/>
              <w:jc w:val="left"/>
              <w:textAlignment w:val="center"/>
              <w:rPr>
                <w:rFonts w:ascii="宋体" w:hAnsi="宋体" w:cs="宋体"/>
              </w:rPr>
            </w:pPr>
            <w:r w:rsidRPr="000E2EF8">
              <w:rPr>
                <w:rFonts w:ascii="宋体" w:hAnsi="宋体" w:cs="宋体" w:hint="eastAsia"/>
                <w:kern w:val="0"/>
                <w:lang w:bidi="ar"/>
              </w:rPr>
              <w:t>船用雷达</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861BC6A" w14:textId="77777777" w:rsidR="00DC6DFB" w:rsidRPr="000E2EF8" w:rsidRDefault="00DC6DFB">
            <w:pPr>
              <w:widowControl/>
              <w:jc w:val="left"/>
              <w:textAlignment w:val="center"/>
              <w:rPr>
                <w:rFonts w:ascii="宋体" w:hAnsi="宋体" w:cs="宋体"/>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85F3AB" w14:textId="77777777" w:rsidR="00DC6DFB" w:rsidRPr="000E2EF8" w:rsidRDefault="00DC6DFB">
            <w:pPr>
              <w:widowControl/>
              <w:jc w:val="left"/>
              <w:textAlignment w:val="center"/>
              <w:rPr>
                <w:rFonts w:ascii="宋体" w:hAnsi="宋体" w:cs="宋体"/>
              </w:rPr>
            </w:pP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14:paraId="35E1B3B3" w14:textId="77777777" w:rsidR="00DC6DFB" w:rsidRPr="000E2EF8" w:rsidRDefault="00DC6DFB">
            <w:pPr>
              <w:widowControl/>
              <w:jc w:val="center"/>
              <w:textAlignment w:val="center"/>
              <w:rPr>
                <w:rFonts w:ascii="宋体" w:hAnsi="宋体" w:cs="宋体"/>
              </w:rPr>
            </w:pPr>
          </w:p>
        </w:tc>
      </w:tr>
      <w:tr w:rsidR="00DC6DFB" w:rsidRPr="000E2EF8" w14:paraId="06053CCD" w14:textId="77777777">
        <w:trPr>
          <w:trHeight w:val="28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6657560" w14:textId="77777777" w:rsidR="00DC6DFB" w:rsidRPr="000E2EF8" w:rsidRDefault="00D16429">
            <w:pPr>
              <w:widowControl/>
              <w:jc w:val="center"/>
              <w:textAlignment w:val="center"/>
              <w:rPr>
                <w:rFonts w:ascii="宋体" w:hAnsi="宋体" w:cs="宋体"/>
              </w:rPr>
            </w:pPr>
            <w:r w:rsidRPr="000E2EF8">
              <w:rPr>
                <w:rFonts w:ascii="宋体" w:hAnsi="宋体" w:cs="宋体" w:hint="eastAsia"/>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BC85"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S波段雷达</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0E93A"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FFE4F"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0A1BE4EF"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6B2A5C32"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531FCCEB"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实训楼航海仪器</w:t>
            </w:r>
            <w:proofErr w:type="gramEnd"/>
            <w:r w:rsidRPr="000E2EF8">
              <w:rPr>
                <w:rFonts w:asciiTheme="minorEastAsia" w:hAnsiTheme="minorEastAsia" w:cstheme="minorEastAsia" w:hint="eastAsia"/>
                <w:sz w:val="18"/>
                <w:szCs w:val="18"/>
              </w:rPr>
              <w:t>实训室504</w:t>
            </w:r>
          </w:p>
        </w:tc>
      </w:tr>
      <w:tr w:rsidR="00DC6DFB" w:rsidRPr="000E2EF8" w14:paraId="7CFD5283" w14:textId="77777777">
        <w:trPr>
          <w:trHeight w:val="28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1FA2764" w14:textId="77777777" w:rsidR="00DC6DFB" w:rsidRPr="000E2EF8" w:rsidRDefault="00D16429">
            <w:pPr>
              <w:widowControl/>
              <w:jc w:val="center"/>
              <w:textAlignment w:val="center"/>
              <w:rPr>
                <w:rFonts w:ascii="宋体" w:hAnsi="宋体" w:cs="宋体"/>
              </w:rPr>
            </w:pPr>
            <w:r w:rsidRPr="000E2EF8">
              <w:rPr>
                <w:rFonts w:ascii="宋体" w:hAnsi="宋体" w:cs="宋体" w:hint="eastAsia"/>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5F388"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海图雷达</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C77D4"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DEE89"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vMerge/>
            <w:tcBorders>
              <w:left w:val="single" w:sz="4" w:space="0" w:color="auto"/>
              <w:right w:val="single" w:sz="4" w:space="0" w:color="auto"/>
            </w:tcBorders>
            <w:shd w:val="clear" w:color="auto" w:fill="auto"/>
            <w:noWrap/>
            <w:vAlign w:val="center"/>
          </w:tcPr>
          <w:p w14:paraId="0124D49E" w14:textId="77777777" w:rsidR="00DC6DFB" w:rsidRPr="000E2EF8" w:rsidRDefault="00DC6DFB">
            <w:pPr>
              <w:jc w:val="center"/>
              <w:rPr>
                <w:rFonts w:ascii="宋体" w:hAnsi="宋体" w:cs="宋体"/>
              </w:rPr>
            </w:pPr>
          </w:p>
        </w:tc>
      </w:tr>
      <w:tr w:rsidR="00DC6DFB" w:rsidRPr="000E2EF8" w14:paraId="636E6279" w14:textId="77777777">
        <w:trPr>
          <w:trHeight w:val="28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D5376BC" w14:textId="77777777" w:rsidR="00DC6DFB" w:rsidRPr="000E2EF8" w:rsidRDefault="00D16429">
            <w:pPr>
              <w:widowControl/>
              <w:jc w:val="center"/>
              <w:textAlignment w:val="center"/>
              <w:rPr>
                <w:rFonts w:ascii="宋体" w:hAnsi="宋体" w:cs="宋体"/>
              </w:rPr>
            </w:pPr>
            <w:r w:rsidRPr="000E2EF8">
              <w:rPr>
                <w:rFonts w:ascii="宋体" w:hAnsi="宋体" w:cs="宋体" w:hint="eastAsia"/>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ED527"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雷达支架</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3FE41"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DC939" w14:textId="77777777" w:rsidR="00DC6DFB" w:rsidRPr="000E2EF8" w:rsidRDefault="00D16429">
            <w:pPr>
              <w:jc w:val="center"/>
              <w:rPr>
                <w:rFonts w:ascii="宋体" w:hAnsi="宋体" w:cs="宋体"/>
              </w:rPr>
            </w:pPr>
            <w:r w:rsidRPr="000E2EF8">
              <w:rPr>
                <w:rFonts w:ascii="宋体" w:hAnsi="宋体" w:cs="宋体" w:hint="eastAsia"/>
              </w:rPr>
              <w:t>套</w:t>
            </w:r>
          </w:p>
        </w:tc>
        <w:tc>
          <w:tcPr>
            <w:tcW w:w="3226" w:type="dxa"/>
            <w:vMerge/>
            <w:tcBorders>
              <w:left w:val="single" w:sz="4" w:space="0" w:color="auto"/>
              <w:bottom w:val="single" w:sz="4" w:space="0" w:color="auto"/>
              <w:right w:val="single" w:sz="4" w:space="0" w:color="auto"/>
            </w:tcBorders>
            <w:shd w:val="clear" w:color="auto" w:fill="auto"/>
            <w:noWrap/>
            <w:vAlign w:val="center"/>
          </w:tcPr>
          <w:p w14:paraId="4F9D5FBB" w14:textId="77777777" w:rsidR="00DC6DFB" w:rsidRPr="000E2EF8" w:rsidRDefault="00DC6DFB">
            <w:pPr>
              <w:jc w:val="center"/>
              <w:rPr>
                <w:rFonts w:ascii="宋体" w:hAnsi="宋体" w:cs="宋体"/>
              </w:rPr>
            </w:pPr>
          </w:p>
        </w:tc>
      </w:tr>
      <w:tr w:rsidR="00DC6DFB" w:rsidRPr="000E2EF8" w14:paraId="288098A8"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CC4981F"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0CA0C6" w14:textId="77777777" w:rsidR="00DC6DFB" w:rsidRPr="000E2EF8" w:rsidRDefault="00D16429">
            <w:pPr>
              <w:widowControl/>
              <w:jc w:val="left"/>
              <w:textAlignment w:val="center"/>
              <w:rPr>
                <w:rFonts w:ascii="宋体" w:hAnsi="宋体" w:cs="宋体"/>
              </w:rPr>
            </w:pPr>
            <w:r w:rsidRPr="000E2EF8">
              <w:rPr>
                <w:rFonts w:ascii="宋体" w:hAnsi="宋体" w:cs="宋体" w:hint="eastAsia"/>
                <w:kern w:val="0"/>
                <w:lang w:bidi="ar"/>
              </w:rPr>
              <w:t>陀螺罗经</w:t>
            </w:r>
          </w:p>
        </w:tc>
      </w:tr>
      <w:tr w:rsidR="00DC6DFB" w:rsidRPr="000E2EF8" w14:paraId="36139097" w14:textId="77777777">
        <w:trPr>
          <w:trHeight w:val="279"/>
          <w:jc w:val="center"/>
        </w:trPr>
        <w:tc>
          <w:tcPr>
            <w:tcW w:w="987" w:type="dxa"/>
            <w:vMerge w:val="restart"/>
            <w:tcBorders>
              <w:top w:val="single" w:sz="4" w:space="0" w:color="auto"/>
              <w:left w:val="single" w:sz="4" w:space="0" w:color="auto"/>
              <w:right w:val="single" w:sz="4" w:space="0" w:color="auto"/>
            </w:tcBorders>
            <w:shd w:val="clear" w:color="auto" w:fill="auto"/>
            <w:vAlign w:val="center"/>
          </w:tcPr>
          <w:p w14:paraId="686D3ED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vMerge w:val="restart"/>
            <w:tcBorders>
              <w:top w:val="single" w:sz="4" w:space="0" w:color="auto"/>
              <w:left w:val="single" w:sz="4" w:space="0" w:color="auto"/>
              <w:right w:val="single" w:sz="4" w:space="0" w:color="auto"/>
            </w:tcBorders>
            <w:shd w:val="clear" w:color="auto" w:fill="auto"/>
            <w:vAlign w:val="center"/>
          </w:tcPr>
          <w:p w14:paraId="4211C2AF"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陀螺罗经</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68CF7"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ADF4"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09305BC3"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1F3CED88"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7F713BE4" w14:textId="77777777" w:rsidR="00DC6DFB" w:rsidRPr="000E2EF8" w:rsidRDefault="00D16429">
            <w:pPr>
              <w:jc w:val="center"/>
              <w:rPr>
                <w:rFonts w:ascii="宋体" w:hAnsi="宋体" w:cs="宋体"/>
                <w:kern w:val="0"/>
                <w:sz w:val="22"/>
              </w:rPr>
            </w:pPr>
            <w:proofErr w:type="gramStart"/>
            <w:r w:rsidRPr="000E2EF8">
              <w:rPr>
                <w:rFonts w:asciiTheme="minorEastAsia" w:hAnsiTheme="minorEastAsia" w:cstheme="minorEastAsia" w:hint="eastAsia"/>
                <w:sz w:val="18"/>
                <w:szCs w:val="18"/>
              </w:rPr>
              <w:t>实训楼航海仪器</w:t>
            </w:r>
            <w:proofErr w:type="gramEnd"/>
            <w:r w:rsidRPr="000E2EF8">
              <w:rPr>
                <w:rFonts w:asciiTheme="minorEastAsia" w:hAnsiTheme="minorEastAsia" w:cstheme="minorEastAsia" w:hint="eastAsia"/>
                <w:sz w:val="18"/>
                <w:szCs w:val="18"/>
              </w:rPr>
              <w:t>实训室504</w:t>
            </w:r>
          </w:p>
        </w:tc>
      </w:tr>
      <w:tr w:rsidR="00DC6DFB" w:rsidRPr="000E2EF8" w14:paraId="7B3B428B" w14:textId="77777777">
        <w:trPr>
          <w:trHeight w:val="279"/>
          <w:jc w:val="center"/>
        </w:trPr>
        <w:tc>
          <w:tcPr>
            <w:tcW w:w="987" w:type="dxa"/>
            <w:vMerge/>
            <w:tcBorders>
              <w:left w:val="single" w:sz="4" w:space="0" w:color="auto"/>
              <w:right w:val="single" w:sz="4" w:space="0" w:color="auto"/>
            </w:tcBorders>
            <w:shd w:val="clear" w:color="auto" w:fill="auto"/>
            <w:vAlign w:val="center"/>
          </w:tcPr>
          <w:p w14:paraId="279EC6F3"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right w:val="single" w:sz="4" w:space="0" w:color="auto"/>
            </w:tcBorders>
            <w:shd w:val="clear" w:color="auto" w:fill="auto"/>
            <w:vAlign w:val="center"/>
          </w:tcPr>
          <w:p w14:paraId="114326CE" w14:textId="77777777" w:rsidR="00DC6DFB" w:rsidRPr="000E2EF8" w:rsidRDefault="00DC6DFB">
            <w:pPr>
              <w:widowControl/>
              <w:jc w:val="center"/>
              <w:textAlignment w:val="center"/>
              <w:rPr>
                <w:rFonts w:ascii="宋体" w:hAnsi="宋体" w:cs="宋体"/>
                <w:kern w:val="0"/>
                <w:lang w:bidi="ar"/>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6E19"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096F0"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3226" w:type="dxa"/>
            <w:vMerge/>
            <w:tcBorders>
              <w:left w:val="single" w:sz="4" w:space="0" w:color="auto"/>
              <w:right w:val="single" w:sz="4" w:space="0" w:color="auto"/>
            </w:tcBorders>
            <w:shd w:val="clear" w:color="auto" w:fill="auto"/>
            <w:noWrap/>
            <w:vAlign w:val="center"/>
          </w:tcPr>
          <w:p w14:paraId="705B5791" w14:textId="77777777" w:rsidR="00DC6DFB" w:rsidRPr="000E2EF8" w:rsidRDefault="00DC6DFB">
            <w:pPr>
              <w:jc w:val="center"/>
              <w:rPr>
                <w:rFonts w:ascii="宋体" w:hAnsi="宋体" w:cs="宋体"/>
              </w:rPr>
            </w:pPr>
          </w:p>
        </w:tc>
      </w:tr>
      <w:tr w:rsidR="00DC6DFB" w:rsidRPr="000E2EF8" w14:paraId="1867ADA5" w14:textId="77777777">
        <w:trPr>
          <w:trHeight w:val="279"/>
          <w:jc w:val="center"/>
        </w:trPr>
        <w:tc>
          <w:tcPr>
            <w:tcW w:w="987" w:type="dxa"/>
            <w:vMerge/>
            <w:tcBorders>
              <w:left w:val="single" w:sz="4" w:space="0" w:color="auto"/>
              <w:bottom w:val="single" w:sz="4" w:space="0" w:color="auto"/>
              <w:right w:val="single" w:sz="4" w:space="0" w:color="auto"/>
            </w:tcBorders>
            <w:shd w:val="clear" w:color="auto" w:fill="auto"/>
            <w:vAlign w:val="center"/>
          </w:tcPr>
          <w:p w14:paraId="2B74CBDA"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bottom w:val="single" w:sz="4" w:space="0" w:color="auto"/>
              <w:right w:val="single" w:sz="4" w:space="0" w:color="auto"/>
            </w:tcBorders>
            <w:shd w:val="clear" w:color="auto" w:fill="auto"/>
            <w:vAlign w:val="center"/>
          </w:tcPr>
          <w:p w14:paraId="3ABD3FB0"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12672"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sz w:val="20"/>
                <w:szCs w:val="2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C9F49"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sz w:val="20"/>
                <w:szCs w:val="20"/>
                <w:lang w:bidi="ar"/>
              </w:rPr>
              <w:t>套</w:t>
            </w:r>
          </w:p>
        </w:tc>
        <w:tc>
          <w:tcPr>
            <w:tcW w:w="3226" w:type="dxa"/>
            <w:vMerge/>
            <w:tcBorders>
              <w:left w:val="single" w:sz="4" w:space="0" w:color="auto"/>
              <w:bottom w:val="single" w:sz="4" w:space="0" w:color="auto"/>
              <w:right w:val="single" w:sz="4" w:space="0" w:color="auto"/>
            </w:tcBorders>
            <w:shd w:val="clear" w:color="auto" w:fill="auto"/>
            <w:noWrap/>
            <w:vAlign w:val="center"/>
          </w:tcPr>
          <w:p w14:paraId="19276C05" w14:textId="77777777" w:rsidR="00DC6DFB" w:rsidRPr="000E2EF8" w:rsidRDefault="00DC6DFB">
            <w:pPr>
              <w:jc w:val="center"/>
              <w:rPr>
                <w:rFonts w:ascii="宋体" w:hAnsi="宋体" w:cs="宋体"/>
              </w:rPr>
            </w:pPr>
          </w:p>
        </w:tc>
      </w:tr>
      <w:tr w:rsidR="00DC6DFB" w:rsidRPr="000E2EF8" w14:paraId="07685B9C"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C7D64C3"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8F742A" w14:textId="77777777" w:rsidR="00DC6DFB" w:rsidRPr="000E2EF8" w:rsidRDefault="00D16429">
            <w:pPr>
              <w:widowControl/>
              <w:jc w:val="left"/>
              <w:textAlignment w:val="center"/>
              <w:rPr>
                <w:rFonts w:ascii="宋体" w:hAnsi="宋体" w:cs="宋体"/>
              </w:rPr>
            </w:pPr>
            <w:r w:rsidRPr="000E2EF8">
              <w:rPr>
                <w:rFonts w:ascii="宋体" w:hAnsi="宋体" w:cs="宋体" w:hint="eastAsia"/>
                <w:kern w:val="0"/>
                <w:lang w:bidi="ar"/>
              </w:rPr>
              <w:t>国际海事卫星终端</w:t>
            </w:r>
          </w:p>
        </w:tc>
      </w:tr>
      <w:tr w:rsidR="00DC6DFB" w:rsidRPr="000E2EF8" w14:paraId="06A08D37" w14:textId="77777777">
        <w:trPr>
          <w:trHeight w:val="491"/>
          <w:jc w:val="center"/>
        </w:trPr>
        <w:tc>
          <w:tcPr>
            <w:tcW w:w="987" w:type="dxa"/>
            <w:tcBorders>
              <w:top w:val="single" w:sz="4" w:space="0" w:color="auto"/>
              <w:left w:val="single" w:sz="4" w:space="0" w:color="auto"/>
              <w:right w:val="single" w:sz="4" w:space="0" w:color="auto"/>
            </w:tcBorders>
            <w:shd w:val="clear" w:color="auto" w:fill="auto"/>
            <w:vAlign w:val="center"/>
          </w:tcPr>
          <w:p w14:paraId="498F15CF"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right w:val="single" w:sz="4" w:space="0" w:color="auto"/>
            </w:tcBorders>
            <w:shd w:val="clear" w:color="auto" w:fill="auto"/>
            <w:vAlign w:val="center"/>
          </w:tcPr>
          <w:p w14:paraId="1144918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国际海事卫星终端</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E932D"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0D741"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E8B0B"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4768E1D6"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1DACBB77"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实训楼</w:t>
            </w:r>
            <w:proofErr w:type="gramEnd"/>
            <w:r w:rsidRPr="000E2EF8">
              <w:rPr>
                <w:rFonts w:asciiTheme="minorEastAsia" w:hAnsiTheme="minorEastAsia" w:cstheme="minorEastAsia" w:hint="eastAsia"/>
                <w:sz w:val="18"/>
                <w:szCs w:val="18"/>
              </w:rPr>
              <w:t>G证实训室503</w:t>
            </w:r>
          </w:p>
        </w:tc>
      </w:tr>
      <w:tr w:rsidR="00DC6DFB" w:rsidRPr="000E2EF8" w14:paraId="2D91E455"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856274F"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2EE19B" w14:textId="77777777" w:rsidR="00DC6DFB" w:rsidRPr="000E2EF8" w:rsidRDefault="00D16429">
            <w:pPr>
              <w:widowControl/>
              <w:jc w:val="left"/>
              <w:textAlignment w:val="center"/>
              <w:rPr>
                <w:rFonts w:ascii="宋体" w:hAnsi="宋体" w:cs="宋体"/>
              </w:rPr>
            </w:pPr>
            <w:r w:rsidRPr="000E2EF8">
              <w:rPr>
                <w:rFonts w:ascii="宋体" w:hAnsi="宋体" w:cs="宋体" w:hint="eastAsia"/>
                <w:kern w:val="0"/>
                <w:lang w:bidi="ar"/>
              </w:rPr>
              <w:t>AIS搜救雷达应答器</w:t>
            </w:r>
          </w:p>
        </w:tc>
      </w:tr>
      <w:tr w:rsidR="00DC6DFB" w:rsidRPr="000E2EF8" w14:paraId="05A94062"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0F14F71"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19597"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AIS搜救雷达应答器</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49F25"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A0762"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3C9A"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66E3BF7A"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4A359BDD"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实训楼</w:t>
            </w:r>
            <w:proofErr w:type="gramEnd"/>
            <w:r w:rsidRPr="000E2EF8">
              <w:rPr>
                <w:rFonts w:asciiTheme="minorEastAsia" w:hAnsiTheme="minorEastAsia" w:cstheme="minorEastAsia" w:hint="eastAsia"/>
                <w:sz w:val="18"/>
                <w:szCs w:val="18"/>
              </w:rPr>
              <w:t>G证实训室503</w:t>
            </w:r>
          </w:p>
        </w:tc>
      </w:tr>
      <w:tr w:rsidR="00DC6DFB" w:rsidRPr="000E2EF8" w14:paraId="28986CFA"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917B3F0"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(二)</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5ECAD7" w14:textId="77777777" w:rsidR="00DC6DFB" w:rsidRPr="000E2EF8" w:rsidRDefault="00D16429">
            <w:pPr>
              <w:jc w:val="left"/>
              <w:rPr>
                <w:rFonts w:ascii="宋体" w:hAnsi="宋体" w:cs="宋体"/>
                <w:b/>
                <w:bCs/>
                <w:kern w:val="0"/>
                <w:lang w:bidi="ar"/>
              </w:rPr>
            </w:pPr>
            <w:r w:rsidRPr="000E2EF8">
              <w:rPr>
                <w:rFonts w:ascii="宋体" w:hAnsi="宋体" w:cs="宋体" w:hint="eastAsia"/>
                <w:b/>
                <w:bCs/>
                <w:kern w:val="0"/>
                <w:lang w:bidi="ar"/>
              </w:rPr>
              <w:t>船舶模型</w:t>
            </w:r>
          </w:p>
        </w:tc>
      </w:tr>
      <w:tr w:rsidR="00DC6DFB" w:rsidRPr="000E2EF8" w14:paraId="650F8BFE" w14:textId="77777777">
        <w:trPr>
          <w:trHeight w:val="408"/>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A99889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AC80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散货船</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1796C7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43180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5AFD95B0"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4D647646"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221A4681" w14:textId="77777777" w:rsidR="00DC6DFB" w:rsidRPr="000E2EF8" w:rsidRDefault="00D16429">
            <w:pPr>
              <w:jc w:val="center"/>
              <w:rPr>
                <w:rFonts w:ascii="宋体" w:hAnsi="宋体" w:cs="宋体"/>
              </w:rPr>
            </w:pPr>
            <w:r w:rsidRPr="000E2EF8">
              <w:rPr>
                <w:rFonts w:hint="eastAsia"/>
                <w:sz w:val="18"/>
                <w:szCs w:val="18"/>
              </w:rPr>
              <w:t>中场地大厅及专业实训室</w:t>
            </w:r>
          </w:p>
        </w:tc>
      </w:tr>
      <w:tr w:rsidR="00DC6DFB" w:rsidRPr="000E2EF8" w14:paraId="5C1C3374"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07A73E8"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D3C96"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集装箱船</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ACA0DE6"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840E5D"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0927EF83" w14:textId="77777777" w:rsidR="00DC6DFB" w:rsidRPr="000E2EF8" w:rsidRDefault="00DC6DFB">
            <w:pPr>
              <w:jc w:val="center"/>
              <w:rPr>
                <w:rFonts w:ascii="宋体" w:hAnsi="宋体" w:cs="宋体"/>
              </w:rPr>
            </w:pPr>
          </w:p>
        </w:tc>
      </w:tr>
      <w:tr w:rsidR="00DC6DFB" w:rsidRPr="000E2EF8" w14:paraId="7C47D961"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0EED231"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26E9B"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原油船</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959EAC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8FBBAA"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5A1F4285" w14:textId="77777777" w:rsidR="00DC6DFB" w:rsidRPr="000E2EF8" w:rsidRDefault="00DC6DFB">
            <w:pPr>
              <w:jc w:val="center"/>
              <w:rPr>
                <w:rFonts w:ascii="宋体" w:hAnsi="宋体" w:cs="宋体"/>
              </w:rPr>
            </w:pPr>
          </w:p>
        </w:tc>
      </w:tr>
      <w:tr w:rsidR="00DC6DFB" w:rsidRPr="000E2EF8" w14:paraId="69CA7E3C"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6B621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FC064"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横骨架式船体结构</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8A46551"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CF959E"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57AB82EC" w14:textId="77777777" w:rsidR="00DC6DFB" w:rsidRPr="000E2EF8" w:rsidRDefault="00DC6DFB">
            <w:pPr>
              <w:jc w:val="center"/>
              <w:rPr>
                <w:rFonts w:ascii="宋体" w:hAnsi="宋体" w:cs="宋体"/>
              </w:rPr>
            </w:pPr>
          </w:p>
        </w:tc>
      </w:tr>
      <w:tr w:rsidR="00DC6DFB" w:rsidRPr="000E2EF8" w14:paraId="62F169B4"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59B039"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A27D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纵骨架式船体结构</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D663DBD"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5B5A13"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499B3948" w14:textId="77777777" w:rsidR="00DC6DFB" w:rsidRPr="000E2EF8" w:rsidRDefault="00DC6DFB">
            <w:pPr>
              <w:jc w:val="center"/>
              <w:rPr>
                <w:rFonts w:ascii="宋体" w:hAnsi="宋体" w:cs="宋体"/>
              </w:rPr>
            </w:pPr>
          </w:p>
        </w:tc>
      </w:tr>
      <w:tr w:rsidR="00DC6DFB" w:rsidRPr="000E2EF8" w14:paraId="1542593B"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2710378"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EEDB5"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混合骨架式船体结构</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0120DCD"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A82B2B"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018CE538" w14:textId="77777777" w:rsidR="00DC6DFB" w:rsidRPr="000E2EF8" w:rsidRDefault="00DC6DFB">
            <w:pPr>
              <w:jc w:val="center"/>
              <w:rPr>
                <w:rFonts w:ascii="宋体" w:hAnsi="宋体" w:cs="宋体"/>
              </w:rPr>
            </w:pPr>
          </w:p>
        </w:tc>
      </w:tr>
      <w:tr w:rsidR="00DC6DFB" w:rsidRPr="000E2EF8" w14:paraId="42E57EAA"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D65F5A4"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D655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散货船货舱结构</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A749042"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CEFC36"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33AE5AFE" w14:textId="77777777" w:rsidR="00DC6DFB" w:rsidRPr="000E2EF8" w:rsidRDefault="00DC6DFB">
            <w:pPr>
              <w:jc w:val="center"/>
              <w:rPr>
                <w:rFonts w:ascii="宋体" w:hAnsi="宋体" w:cs="宋体"/>
              </w:rPr>
            </w:pPr>
          </w:p>
        </w:tc>
      </w:tr>
      <w:tr w:rsidR="00DC6DFB" w:rsidRPr="000E2EF8" w14:paraId="07529A1F"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939290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7F99D"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杂货船货舱结构</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E5FD07A"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CDCD5C"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3E4C11C5" w14:textId="77777777" w:rsidR="00DC6DFB" w:rsidRPr="000E2EF8" w:rsidRDefault="00DC6DFB">
            <w:pPr>
              <w:jc w:val="center"/>
              <w:rPr>
                <w:rFonts w:ascii="宋体" w:hAnsi="宋体" w:cs="宋体"/>
              </w:rPr>
            </w:pPr>
          </w:p>
        </w:tc>
      </w:tr>
      <w:tr w:rsidR="00DC6DFB" w:rsidRPr="000E2EF8" w14:paraId="42DA5A69"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6EF4BCA"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B4486"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集装箱船货舱结构</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DC08EBC"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30BC22"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5BAE2550" w14:textId="77777777" w:rsidR="00DC6DFB" w:rsidRPr="000E2EF8" w:rsidRDefault="00DC6DFB">
            <w:pPr>
              <w:jc w:val="center"/>
              <w:rPr>
                <w:rFonts w:ascii="宋体" w:hAnsi="宋体" w:cs="宋体"/>
              </w:rPr>
            </w:pPr>
          </w:p>
        </w:tc>
      </w:tr>
      <w:tr w:rsidR="00DC6DFB" w:rsidRPr="000E2EF8" w14:paraId="3D9DE3B2"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DCB3AA5"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10</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5B73E"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首端结构模型</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2A37D31"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06BF6F"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6EEAB7E6" w14:textId="77777777" w:rsidR="00DC6DFB" w:rsidRPr="000E2EF8" w:rsidRDefault="00DC6DFB">
            <w:pPr>
              <w:jc w:val="center"/>
              <w:rPr>
                <w:rFonts w:ascii="宋体" w:hAnsi="宋体" w:cs="宋体"/>
              </w:rPr>
            </w:pPr>
          </w:p>
        </w:tc>
      </w:tr>
      <w:tr w:rsidR="00DC6DFB" w:rsidRPr="000E2EF8" w14:paraId="3061A45D"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D35084A"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BFCEA"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尾端结构模型</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372649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88D40F"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台</w:t>
            </w:r>
          </w:p>
        </w:tc>
        <w:tc>
          <w:tcPr>
            <w:tcW w:w="3226" w:type="dxa"/>
            <w:vMerge/>
            <w:tcBorders>
              <w:left w:val="single" w:sz="4" w:space="0" w:color="auto"/>
              <w:right w:val="single" w:sz="4" w:space="0" w:color="auto"/>
            </w:tcBorders>
            <w:shd w:val="clear" w:color="auto" w:fill="auto"/>
            <w:noWrap/>
            <w:vAlign w:val="center"/>
          </w:tcPr>
          <w:p w14:paraId="3A3C24EE" w14:textId="77777777" w:rsidR="00DC6DFB" w:rsidRPr="000E2EF8" w:rsidRDefault="00DC6DFB">
            <w:pPr>
              <w:jc w:val="center"/>
              <w:rPr>
                <w:rFonts w:ascii="宋体" w:hAnsi="宋体" w:cs="宋体"/>
              </w:rPr>
            </w:pPr>
          </w:p>
        </w:tc>
      </w:tr>
      <w:tr w:rsidR="00DC6DFB" w:rsidRPr="000E2EF8" w14:paraId="152750B6"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CEB5ED3"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192BA" w14:textId="77777777" w:rsidR="00DC6DFB" w:rsidRPr="000E2EF8" w:rsidRDefault="00D16429">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管系模型</w:t>
            </w:r>
            <w:proofErr w:type="gramEnd"/>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D86CDC0"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9012F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3226" w:type="dxa"/>
            <w:vMerge/>
            <w:tcBorders>
              <w:left w:val="single" w:sz="4" w:space="0" w:color="auto"/>
              <w:bottom w:val="single" w:sz="4" w:space="0" w:color="auto"/>
              <w:right w:val="single" w:sz="4" w:space="0" w:color="auto"/>
            </w:tcBorders>
            <w:shd w:val="clear" w:color="auto" w:fill="auto"/>
            <w:noWrap/>
            <w:vAlign w:val="center"/>
          </w:tcPr>
          <w:p w14:paraId="6D349439" w14:textId="77777777" w:rsidR="00DC6DFB" w:rsidRPr="000E2EF8" w:rsidRDefault="00DC6DFB">
            <w:pPr>
              <w:jc w:val="center"/>
              <w:rPr>
                <w:rFonts w:ascii="宋体" w:hAnsi="宋体" w:cs="宋体"/>
              </w:rPr>
            </w:pPr>
          </w:p>
        </w:tc>
      </w:tr>
      <w:tr w:rsidR="00DC6DFB" w:rsidRPr="000E2EF8" w14:paraId="2910BCE9"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0500F4A" w14:textId="77777777" w:rsidR="00DC6DFB" w:rsidRPr="000E2EF8" w:rsidRDefault="00D16429">
            <w:pPr>
              <w:widowControl/>
              <w:jc w:val="center"/>
              <w:textAlignment w:val="center"/>
              <w:rPr>
                <w:rFonts w:ascii="宋体" w:hAnsi="宋体" w:cs="宋体"/>
                <w:b/>
                <w:bCs/>
              </w:rPr>
            </w:pPr>
            <w:r w:rsidRPr="000E2EF8">
              <w:rPr>
                <w:rFonts w:ascii="宋体" w:hAnsi="宋体" w:cs="宋体" w:hint="eastAsia"/>
                <w:b/>
                <w:bCs/>
                <w:kern w:val="0"/>
                <w:lang w:bidi="ar"/>
              </w:rPr>
              <w:t>(三)</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75410" w14:textId="77777777" w:rsidR="00DC6DFB" w:rsidRPr="000E2EF8" w:rsidRDefault="00D16429">
            <w:pPr>
              <w:jc w:val="left"/>
              <w:rPr>
                <w:rFonts w:ascii="宋体" w:hAnsi="宋体" w:cs="宋体"/>
              </w:rPr>
            </w:pPr>
            <w:r w:rsidRPr="000E2EF8">
              <w:rPr>
                <w:rFonts w:ascii="宋体" w:hAnsi="宋体" w:cs="宋体" w:hint="eastAsia"/>
                <w:b/>
                <w:bCs/>
                <w:kern w:val="0"/>
                <w:lang w:bidi="ar"/>
              </w:rPr>
              <w:t>航海仪器</w:t>
            </w:r>
          </w:p>
        </w:tc>
      </w:tr>
      <w:tr w:rsidR="00DC6DFB" w:rsidRPr="000E2EF8" w14:paraId="0F4D487D"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22BFAF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83BD5"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rPr>
              <w:t>航海仪器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A2C539E" w14:textId="77777777" w:rsidR="00DC6DFB" w:rsidRPr="000E2EF8" w:rsidRDefault="00D16429">
            <w:pPr>
              <w:jc w:val="center"/>
              <w:rPr>
                <w:rFonts w:ascii="宋体" w:hAnsi="宋体" w:cs="宋体"/>
                <w:kern w:val="0"/>
                <w:lang w:bidi="ar"/>
              </w:rPr>
            </w:pPr>
            <w:r w:rsidRPr="000E2EF8">
              <w:rPr>
                <w:rFonts w:ascii="宋体" w:hAnsi="宋体" w:cs="宋体" w:hint="eastAsia"/>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909AE9" w14:textId="77777777" w:rsidR="00DC6DFB" w:rsidRPr="000E2EF8" w:rsidRDefault="00D16429">
            <w:pPr>
              <w:jc w:val="center"/>
              <w:rPr>
                <w:rFonts w:ascii="宋体" w:hAnsi="宋体" w:cs="宋体"/>
                <w:kern w:val="0"/>
                <w:lang w:bidi="ar"/>
              </w:rPr>
            </w:pPr>
            <w:r w:rsidRPr="000E2EF8">
              <w:rPr>
                <w:rFonts w:ascii="宋体" w:hAnsi="宋体" w:cs="宋体" w:hint="eastAsia"/>
              </w:rPr>
              <w:t>套</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8D33"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6E9CABFA"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0B7E81FC"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实训楼航海仪器</w:t>
            </w:r>
            <w:proofErr w:type="gramEnd"/>
            <w:r w:rsidRPr="000E2EF8">
              <w:rPr>
                <w:rFonts w:asciiTheme="minorEastAsia" w:hAnsiTheme="minorEastAsia" w:cstheme="minorEastAsia" w:hint="eastAsia"/>
                <w:sz w:val="18"/>
                <w:szCs w:val="18"/>
              </w:rPr>
              <w:t>实训室504</w:t>
            </w:r>
          </w:p>
        </w:tc>
      </w:tr>
      <w:tr w:rsidR="00DC6DFB" w:rsidRPr="000E2EF8" w14:paraId="195E507E"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2E28FC5"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(四)</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B2406C" w14:textId="77777777" w:rsidR="00DC6DFB" w:rsidRPr="000E2EF8" w:rsidRDefault="00D16429">
            <w:pPr>
              <w:jc w:val="left"/>
              <w:rPr>
                <w:rFonts w:ascii="宋体" w:hAnsi="宋体" w:cs="宋体"/>
                <w:b/>
                <w:bCs/>
              </w:rPr>
            </w:pPr>
            <w:r w:rsidRPr="000E2EF8">
              <w:rPr>
                <w:rFonts w:ascii="宋体" w:hAnsi="宋体" w:cs="宋体" w:hint="eastAsia"/>
                <w:b/>
                <w:bCs/>
              </w:rPr>
              <w:t>个人求生及消防设备</w:t>
            </w:r>
          </w:p>
        </w:tc>
      </w:tr>
      <w:tr w:rsidR="00DC6DFB" w:rsidRPr="000E2EF8" w14:paraId="10869F70"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242C2C5"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6E6F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救生筏</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347850B"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C7E5BD" w14:textId="77777777" w:rsidR="00DC6DFB" w:rsidRPr="000E2EF8" w:rsidRDefault="00D16429">
            <w:pPr>
              <w:widowControl/>
              <w:jc w:val="center"/>
              <w:textAlignment w:val="center"/>
              <w:rPr>
                <w:rFonts w:ascii="宋体" w:hAnsi="宋体" w:cs="宋体"/>
                <w:kern w:val="0"/>
                <w:lang w:bidi="ar"/>
              </w:rPr>
            </w:pPr>
            <w:proofErr w:type="gramStart"/>
            <w:r w:rsidRPr="000E2EF8">
              <w:rPr>
                <w:rFonts w:ascii="宋体" w:hAnsi="宋体" w:cs="宋体" w:hint="eastAsia"/>
                <w:kern w:val="0"/>
                <w:lang w:bidi="ar"/>
              </w:rPr>
              <w:t>个</w:t>
            </w:r>
            <w:proofErr w:type="gramEnd"/>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14C56F56" w14:textId="77777777" w:rsidR="00DC6DFB" w:rsidRPr="000E2EF8" w:rsidRDefault="00D16429">
            <w:pPr>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基本安全项目</w:t>
            </w:r>
          </w:p>
          <w:p w14:paraId="754CEA64"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升级换代</w:t>
            </w:r>
          </w:p>
          <w:p w14:paraId="22C8E85B" w14:textId="77777777" w:rsidR="00DC6DFB" w:rsidRPr="000E2EF8" w:rsidRDefault="00D16429">
            <w:pPr>
              <w:jc w:val="center"/>
              <w:rPr>
                <w:rFonts w:ascii="宋体" w:hAnsi="宋体" w:cs="宋体"/>
              </w:rPr>
            </w:pPr>
            <w:r w:rsidRPr="000E2EF8">
              <w:rPr>
                <w:rFonts w:asciiTheme="minorEastAsia" w:hAnsiTheme="minorEastAsia" w:cstheme="minorEastAsia" w:hint="eastAsia"/>
                <w:sz w:val="18"/>
                <w:szCs w:val="18"/>
              </w:rPr>
              <w:t>跳水</w:t>
            </w:r>
            <w:proofErr w:type="gramStart"/>
            <w:r w:rsidRPr="000E2EF8">
              <w:rPr>
                <w:rFonts w:asciiTheme="minorEastAsia" w:hAnsiTheme="minorEastAsia" w:cstheme="minorEastAsia" w:hint="eastAsia"/>
                <w:sz w:val="18"/>
                <w:szCs w:val="18"/>
              </w:rPr>
              <w:t>实训场</w:t>
            </w:r>
            <w:proofErr w:type="gramEnd"/>
          </w:p>
        </w:tc>
      </w:tr>
      <w:tr w:rsidR="00DC6DFB" w:rsidRPr="000E2EF8" w14:paraId="77EDD57A"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79F3DE4"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62221"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DFB-II</w:t>
            </w:r>
            <w:proofErr w:type="gramStart"/>
            <w:r w:rsidRPr="000E2EF8">
              <w:rPr>
                <w:rFonts w:ascii="宋体" w:hAnsi="宋体" w:cs="宋体" w:hint="eastAsia"/>
                <w:kern w:val="0"/>
                <w:lang w:bidi="ar"/>
              </w:rPr>
              <w:t>型保温服</w:t>
            </w:r>
            <w:proofErr w:type="gramEnd"/>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3281EB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2EF3FA"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vMerge/>
            <w:tcBorders>
              <w:left w:val="single" w:sz="4" w:space="0" w:color="auto"/>
              <w:right w:val="single" w:sz="4" w:space="0" w:color="auto"/>
            </w:tcBorders>
            <w:shd w:val="clear" w:color="auto" w:fill="auto"/>
            <w:noWrap/>
            <w:vAlign w:val="center"/>
          </w:tcPr>
          <w:p w14:paraId="755278B6" w14:textId="77777777" w:rsidR="00DC6DFB" w:rsidRPr="000E2EF8" w:rsidRDefault="00DC6DFB">
            <w:pPr>
              <w:jc w:val="center"/>
              <w:rPr>
                <w:rFonts w:ascii="宋体" w:hAnsi="宋体" w:cs="宋体"/>
              </w:rPr>
            </w:pPr>
          </w:p>
        </w:tc>
      </w:tr>
      <w:tr w:rsidR="00DC6DFB" w:rsidRPr="000E2EF8" w14:paraId="160D4D83" w14:textId="77777777">
        <w:trPr>
          <w:trHeight w:val="458"/>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A2390CB"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6B61B"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DFY-III型救生衣</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234F51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AC2211"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vMerge/>
            <w:tcBorders>
              <w:left w:val="single" w:sz="4" w:space="0" w:color="auto"/>
              <w:bottom w:val="single" w:sz="4" w:space="0" w:color="auto"/>
              <w:right w:val="single" w:sz="4" w:space="0" w:color="auto"/>
            </w:tcBorders>
            <w:shd w:val="clear" w:color="auto" w:fill="auto"/>
            <w:noWrap/>
            <w:vAlign w:val="center"/>
          </w:tcPr>
          <w:p w14:paraId="1AA3B96D" w14:textId="77777777" w:rsidR="00DC6DFB" w:rsidRPr="000E2EF8" w:rsidRDefault="00DC6DFB">
            <w:pPr>
              <w:jc w:val="center"/>
              <w:rPr>
                <w:rFonts w:ascii="宋体" w:hAnsi="宋体" w:cs="宋体"/>
              </w:rPr>
            </w:pPr>
          </w:p>
        </w:tc>
      </w:tr>
      <w:tr w:rsidR="00DC6DFB" w:rsidRPr="000E2EF8" w14:paraId="751AC0B9" w14:textId="77777777">
        <w:trPr>
          <w:trHeight w:val="474"/>
          <w:jc w:val="center"/>
        </w:trPr>
        <w:tc>
          <w:tcPr>
            <w:tcW w:w="987" w:type="dxa"/>
            <w:vMerge w:val="restart"/>
            <w:tcBorders>
              <w:top w:val="single" w:sz="4" w:space="0" w:color="auto"/>
              <w:left w:val="single" w:sz="4" w:space="0" w:color="auto"/>
              <w:right w:val="single" w:sz="4" w:space="0" w:color="auto"/>
            </w:tcBorders>
            <w:shd w:val="clear" w:color="auto" w:fill="auto"/>
            <w:vAlign w:val="center"/>
          </w:tcPr>
          <w:p w14:paraId="176355F0"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3062" w:type="dxa"/>
            <w:gridSpan w:val="2"/>
            <w:vMerge w:val="restart"/>
            <w:tcBorders>
              <w:top w:val="single" w:sz="4" w:space="0" w:color="auto"/>
              <w:left w:val="single" w:sz="4" w:space="0" w:color="auto"/>
              <w:right w:val="single" w:sz="4" w:space="0" w:color="auto"/>
            </w:tcBorders>
            <w:shd w:val="clear" w:color="auto" w:fill="auto"/>
            <w:vAlign w:val="center"/>
          </w:tcPr>
          <w:p w14:paraId="58E48644"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手提式灭火器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1FFD3B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6AEF39"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47683752" w14:textId="77777777" w:rsidR="00DC6DFB" w:rsidRPr="000E2EF8" w:rsidRDefault="00D16429">
            <w:pPr>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基本安全项目</w:t>
            </w:r>
          </w:p>
          <w:p w14:paraId="041F27EC"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升级换代</w:t>
            </w:r>
          </w:p>
          <w:p w14:paraId="3A4B4820" w14:textId="77777777" w:rsidR="00DC6DFB" w:rsidRPr="000E2EF8" w:rsidRDefault="00D16429">
            <w:pPr>
              <w:jc w:val="center"/>
              <w:rPr>
                <w:rFonts w:ascii="宋体" w:hAnsi="宋体" w:cs="宋体"/>
              </w:rPr>
            </w:pPr>
            <w:r w:rsidRPr="000E2EF8">
              <w:rPr>
                <w:rFonts w:ascii="宋体" w:hAnsi="宋体" w:cs="宋体" w:hint="eastAsia"/>
                <w:sz w:val="18"/>
                <w:szCs w:val="18"/>
              </w:rPr>
              <w:t>海事基本安全训练中心和高级消防实训室</w:t>
            </w:r>
          </w:p>
        </w:tc>
      </w:tr>
      <w:tr w:rsidR="00DC6DFB" w:rsidRPr="000E2EF8" w14:paraId="15FA0265" w14:textId="77777777">
        <w:trPr>
          <w:trHeight w:val="491"/>
          <w:jc w:val="center"/>
        </w:trPr>
        <w:tc>
          <w:tcPr>
            <w:tcW w:w="987" w:type="dxa"/>
            <w:vMerge/>
            <w:tcBorders>
              <w:left w:val="single" w:sz="4" w:space="0" w:color="auto"/>
              <w:right w:val="single" w:sz="4" w:space="0" w:color="auto"/>
            </w:tcBorders>
            <w:shd w:val="clear" w:color="auto" w:fill="auto"/>
            <w:vAlign w:val="center"/>
          </w:tcPr>
          <w:p w14:paraId="1E6075E4"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right w:val="single" w:sz="4" w:space="0" w:color="auto"/>
            </w:tcBorders>
            <w:shd w:val="clear" w:color="auto" w:fill="auto"/>
            <w:vAlign w:val="center"/>
          </w:tcPr>
          <w:p w14:paraId="759768E4"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C9FF474"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71E946"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right w:val="single" w:sz="4" w:space="0" w:color="auto"/>
            </w:tcBorders>
            <w:shd w:val="clear" w:color="auto" w:fill="auto"/>
            <w:noWrap/>
            <w:vAlign w:val="center"/>
          </w:tcPr>
          <w:p w14:paraId="400EE1D2" w14:textId="77777777" w:rsidR="00DC6DFB" w:rsidRPr="000E2EF8" w:rsidRDefault="00DC6DFB">
            <w:pPr>
              <w:jc w:val="center"/>
              <w:rPr>
                <w:rFonts w:ascii="宋体" w:hAnsi="宋体" w:cs="宋体"/>
              </w:rPr>
            </w:pPr>
          </w:p>
        </w:tc>
      </w:tr>
      <w:tr w:rsidR="00DC6DFB" w:rsidRPr="000E2EF8" w14:paraId="69E99814" w14:textId="77777777">
        <w:trPr>
          <w:trHeight w:val="491"/>
          <w:jc w:val="center"/>
        </w:trPr>
        <w:tc>
          <w:tcPr>
            <w:tcW w:w="987" w:type="dxa"/>
            <w:vMerge/>
            <w:tcBorders>
              <w:left w:val="single" w:sz="4" w:space="0" w:color="auto"/>
              <w:bottom w:val="single" w:sz="4" w:space="0" w:color="auto"/>
              <w:right w:val="single" w:sz="4" w:space="0" w:color="auto"/>
            </w:tcBorders>
            <w:shd w:val="clear" w:color="auto" w:fill="auto"/>
            <w:vAlign w:val="center"/>
          </w:tcPr>
          <w:p w14:paraId="333A8CA6"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bottom w:val="single" w:sz="4" w:space="0" w:color="auto"/>
              <w:right w:val="single" w:sz="4" w:space="0" w:color="auto"/>
            </w:tcBorders>
            <w:shd w:val="clear" w:color="auto" w:fill="auto"/>
            <w:vAlign w:val="center"/>
          </w:tcPr>
          <w:p w14:paraId="6832795E"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3670CC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61EAE9"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bottom w:val="single" w:sz="4" w:space="0" w:color="auto"/>
              <w:right w:val="single" w:sz="4" w:space="0" w:color="auto"/>
            </w:tcBorders>
            <w:shd w:val="clear" w:color="auto" w:fill="auto"/>
            <w:noWrap/>
            <w:vAlign w:val="center"/>
          </w:tcPr>
          <w:p w14:paraId="6E7DC488" w14:textId="77777777" w:rsidR="00DC6DFB" w:rsidRPr="000E2EF8" w:rsidRDefault="00DC6DFB">
            <w:pPr>
              <w:jc w:val="center"/>
              <w:rPr>
                <w:rFonts w:ascii="宋体" w:hAnsi="宋体" w:cs="宋体"/>
              </w:rPr>
            </w:pPr>
          </w:p>
        </w:tc>
      </w:tr>
      <w:tr w:rsidR="00DC6DFB" w:rsidRPr="000E2EF8" w14:paraId="2B631ADD" w14:textId="77777777">
        <w:trPr>
          <w:trHeight w:val="491"/>
          <w:jc w:val="center"/>
        </w:trPr>
        <w:tc>
          <w:tcPr>
            <w:tcW w:w="987" w:type="dxa"/>
            <w:vMerge w:val="restart"/>
            <w:tcBorders>
              <w:top w:val="single" w:sz="4" w:space="0" w:color="auto"/>
              <w:left w:val="single" w:sz="4" w:space="0" w:color="auto"/>
              <w:right w:val="single" w:sz="4" w:space="0" w:color="auto"/>
            </w:tcBorders>
            <w:shd w:val="clear" w:color="auto" w:fill="auto"/>
            <w:vAlign w:val="center"/>
          </w:tcPr>
          <w:p w14:paraId="417C2F14"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5</w:t>
            </w:r>
          </w:p>
        </w:tc>
        <w:tc>
          <w:tcPr>
            <w:tcW w:w="3062" w:type="dxa"/>
            <w:gridSpan w:val="2"/>
            <w:vMerge w:val="restart"/>
            <w:tcBorders>
              <w:top w:val="single" w:sz="4" w:space="0" w:color="auto"/>
              <w:left w:val="single" w:sz="4" w:space="0" w:color="auto"/>
              <w:right w:val="single" w:sz="4" w:space="0" w:color="auto"/>
            </w:tcBorders>
            <w:shd w:val="clear" w:color="auto" w:fill="auto"/>
            <w:vAlign w:val="center"/>
          </w:tcPr>
          <w:p w14:paraId="5426D6C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推车式灭火器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1095E5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74FA3D"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15B0A658"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高级消防项目</w:t>
            </w:r>
          </w:p>
          <w:p w14:paraId="34EA2994"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1649E1AB"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艇筏基地</w:t>
            </w:r>
            <w:proofErr w:type="gramEnd"/>
            <w:r w:rsidRPr="000E2EF8">
              <w:rPr>
                <w:rFonts w:asciiTheme="minorEastAsia" w:hAnsiTheme="minorEastAsia" w:cstheme="minorEastAsia" w:hint="eastAsia"/>
                <w:sz w:val="18"/>
                <w:szCs w:val="18"/>
              </w:rPr>
              <w:t>之高级消防实训室</w:t>
            </w:r>
          </w:p>
        </w:tc>
      </w:tr>
      <w:tr w:rsidR="00DC6DFB" w:rsidRPr="000E2EF8" w14:paraId="3DDA363D" w14:textId="77777777">
        <w:trPr>
          <w:trHeight w:val="491"/>
          <w:jc w:val="center"/>
        </w:trPr>
        <w:tc>
          <w:tcPr>
            <w:tcW w:w="987" w:type="dxa"/>
            <w:vMerge/>
            <w:tcBorders>
              <w:left w:val="single" w:sz="4" w:space="0" w:color="auto"/>
              <w:right w:val="single" w:sz="4" w:space="0" w:color="auto"/>
            </w:tcBorders>
            <w:shd w:val="clear" w:color="auto" w:fill="auto"/>
            <w:vAlign w:val="center"/>
          </w:tcPr>
          <w:p w14:paraId="140A5D8A"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right w:val="single" w:sz="4" w:space="0" w:color="auto"/>
            </w:tcBorders>
            <w:shd w:val="clear" w:color="auto" w:fill="auto"/>
            <w:vAlign w:val="center"/>
          </w:tcPr>
          <w:p w14:paraId="6CB33505"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06025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B95AC3D"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right w:val="single" w:sz="4" w:space="0" w:color="auto"/>
            </w:tcBorders>
            <w:shd w:val="clear" w:color="auto" w:fill="auto"/>
            <w:noWrap/>
            <w:vAlign w:val="center"/>
          </w:tcPr>
          <w:p w14:paraId="27FD5CB4" w14:textId="77777777" w:rsidR="00DC6DFB" w:rsidRPr="000E2EF8" w:rsidRDefault="00DC6DFB">
            <w:pPr>
              <w:jc w:val="center"/>
              <w:rPr>
                <w:rFonts w:ascii="宋体" w:hAnsi="宋体" w:cs="宋体"/>
              </w:rPr>
            </w:pPr>
          </w:p>
        </w:tc>
      </w:tr>
      <w:tr w:rsidR="00DC6DFB" w:rsidRPr="000E2EF8" w14:paraId="38BC62AD" w14:textId="77777777">
        <w:trPr>
          <w:trHeight w:val="491"/>
          <w:jc w:val="center"/>
        </w:trPr>
        <w:tc>
          <w:tcPr>
            <w:tcW w:w="987" w:type="dxa"/>
            <w:vMerge/>
            <w:tcBorders>
              <w:left w:val="single" w:sz="4" w:space="0" w:color="auto"/>
              <w:right w:val="single" w:sz="4" w:space="0" w:color="auto"/>
            </w:tcBorders>
            <w:shd w:val="clear" w:color="auto" w:fill="auto"/>
            <w:vAlign w:val="center"/>
          </w:tcPr>
          <w:p w14:paraId="775F9B9F"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right w:val="single" w:sz="4" w:space="0" w:color="auto"/>
            </w:tcBorders>
            <w:shd w:val="clear" w:color="auto" w:fill="auto"/>
            <w:vAlign w:val="center"/>
          </w:tcPr>
          <w:p w14:paraId="29E21E52"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2B1F77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0709675"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right w:val="single" w:sz="4" w:space="0" w:color="auto"/>
            </w:tcBorders>
            <w:shd w:val="clear" w:color="auto" w:fill="auto"/>
            <w:noWrap/>
            <w:vAlign w:val="center"/>
          </w:tcPr>
          <w:p w14:paraId="5A48DFBE" w14:textId="77777777" w:rsidR="00DC6DFB" w:rsidRPr="000E2EF8" w:rsidRDefault="00DC6DFB">
            <w:pPr>
              <w:jc w:val="center"/>
              <w:rPr>
                <w:rFonts w:ascii="宋体" w:hAnsi="宋体" w:cs="宋体"/>
              </w:rPr>
            </w:pPr>
          </w:p>
        </w:tc>
      </w:tr>
      <w:tr w:rsidR="00DC6DFB" w:rsidRPr="000E2EF8" w14:paraId="18EEBF22" w14:textId="77777777">
        <w:trPr>
          <w:trHeight w:val="491"/>
          <w:jc w:val="center"/>
        </w:trPr>
        <w:tc>
          <w:tcPr>
            <w:tcW w:w="987" w:type="dxa"/>
            <w:vMerge/>
            <w:tcBorders>
              <w:left w:val="single" w:sz="4" w:space="0" w:color="auto"/>
              <w:right w:val="single" w:sz="4" w:space="0" w:color="auto"/>
            </w:tcBorders>
            <w:shd w:val="clear" w:color="auto" w:fill="auto"/>
            <w:vAlign w:val="center"/>
          </w:tcPr>
          <w:p w14:paraId="2E225AD8"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right w:val="single" w:sz="4" w:space="0" w:color="auto"/>
            </w:tcBorders>
            <w:shd w:val="clear" w:color="auto" w:fill="auto"/>
            <w:vAlign w:val="center"/>
          </w:tcPr>
          <w:p w14:paraId="7703DBB2"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A10239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322F4D"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right w:val="single" w:sz="4" w:space="0" w:color="auto"/>
            </w:tcBorders>
            <w:shd w:val="clear" w:color="auto" w:fill="auto"/>
            <w:noWrap/>
            <w:vAlign w:val="center"/>
          </w:tcPr>
          <w:p w14:paraId="084D4F7A" w14:textId="77777777" w:rsidR="00DC6DFB" w:rsidRPr="000E2EF8" w:rsidRDefault="00DC6DFB">
            <w:pPr>
              <w:jc w:val="center"/>
              <w:rPr>
                <w:rFonts w:ascii="宋体" w:hAnsi="宋体" w:cs="宋体"/>
              </w:rPr>
            </w:pPr>
          </w:p>
        </w:tc>
      </w:tr>
      <w:tr w:rsidR="00DC6DFB" w:rsidRPr="000E2EF8" w14:paraId="155C4FA0" w14:textId="77777777">
        <w:trPr>
          <w:trHeight w:val="491"/>
          <w:jc w:val="center"/>
        </w:trPr>
        <w:tc>
          <w:tcPr>
            <w:tcW w:w="987" w:type="dxa"/>
            <w:vMerge/>
            <w:tcBorders>
              <w:left w:val="single" w:sz="4" w:space="0" w:color="auto"/>
              <w:bottom w:val="single" w:sz="4" w:space="0" w:color="auto"/>
              <w:right w:val="single" w:sz="4" w:space="0" w:color="auto"/>
            </w:tcBorders>
            <w:shd w:val="clear" w:color="auto" w:fill="auto"/>
            <w:vAlign w:val="center"/>
          </w:tcPr>
          <w:p w14:paraId="1A273D97" w14:textId="77777777" w:rsidR="00DC6DFB" w:rsidRPr="000E2EF8" w:rsidRDefault="00DC6DFB">
            <w:pPr>
              <w:widowControl/>
              <w:jc w:val="center"/>
              <w:textAlignment w:val="center"/>
              <w:rPr>
                <w:rFonts w:ascii="宋体" w:hAnsi="宋体" w:cs="宋体"/>
                <w:kern w:val="0"/>
                <w:lang w:bidi="ar"/>
              </w:rPr>
            </w:pPr>
          </w:p>
        </w:tc>
        <w:tc>
          <w:tcPr>
            <w:tcW w:w="3062" w:type="dxa"/>
            <w:gridSpan w:val="2"/>
            <w:vMerge/>
            <w:tcBorders>
              <w:left w:val="single" w:sz="4" w:space="0" w:color="auto"/>
              <w:bottom w:val="single" w:sz="4" w:space="0" w:color="auto"/>
              <w:right w:val="single" w:sz="4" w:space="0" w:color="auto"/>
            </w:tcBorders>
            <w:shd w:val="clear" w:color="auto" w:fill="auto"/>
            <w:vAlign w:val="center"/>
          </w:tcPr>
          <w:p w14:paraId="6E729335" w14:textId="77777777" w:rsidR="00DC6DFB" w:rsidRPr="000E2EF8" w:rsidRDefault="00DC6DFB">
            <w:pPr>
              <w:widowControl/>
              <w:jc w:val="center"/>
              <w:textAlignment w:val="center"/>
              <w:rPr>
                <w:rFonts w:ascii="宋体" w:hAnsi="宋体" w:cs="宋体"/>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8651CA"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FC7DD7"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bottom w:val="single" w:sz="4" w:space="0" w:color="auto"/>
              <w:right w:val="single" w:sz="4" w:space="0" w:color="auto"/>
            </w:tcBorders>
            <w:shd w:val="clear" w:color="auto" w:fill="auto"/>
            <w:noWrap/>
            <w:vAlign w:val="center"/>
          </w:tcPr>
          <w:p w14:paraId="7C745135" w14:textId="77777777" w:rsidR="00DC6DFB" w:rsidRPr="000E2EF8" w:rsidRDefault="00DC6DFB">
            <w:pPr>
              <w:jc w:val="center"/>
              <w:rPr>
                <w:rFonts w:ascii="宋体" w:hAnsi="宋体" w:cs="宋体"/>
              </w:rPr>
            </w:pPr>
          </w:p>
        </w:tc>
      </w:tr>
      <w:tr w:rsidR="00DC6DFB" w:rsidRPr="000E2EF8" w14:paraId="41B7D4F6"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16759D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F1142"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应急消防泵</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275DDA1"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43C5C"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C6B36"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高级消防项目</w:t>
            </w:r>
          </w:p>
          <w:p w14:paraId="33B9F5FF"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升级换代</w:t>
            </w:r>
          </w:p>
          <w:p w14:paraId="001F0963"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艇筏基地</w:t>
            </w:r>
            <w:proofErr w:type="gramEnd"/>
            <w:r w:rsidRPr="000E2EF8">
              <w:rPr>
                <w:rFonts w:asciiTheme="minorEastAsia" w:hAnsiTheme="minorEastAsia" w:cstheme="minorEastAsia" w:hint="eastAsia"/>
                <w:sz w:val="18"/>
                <w:szCs w:val="18"/>
              </w:rPr>
              <w:t>之高级消防</w:t>
            </w:r>
            <w:proofErr w:type="gramStart"/>
            <w:r w:rsidRPr="000E2EF8">
              <w:rPr>
                <w:rFonts w:asciiTheme="minorEastAsia" w:hAnsiTheme="minorEastAsia" w:cstheme="minorEastAsia" w:hint="eastAsia"/>
                <w:sz w:val="18"/>
                <w:szCs w:val="18"/>
              </w:rPr>
              <w:t>实训场</w:t>
            </w:r>
            <w:proofErr w:type="gramEnd"/>
          </w:p>
        </w:tc>
      </w:tr>
      <w:tr w:rsidR="00DC6DFB" w:rsidRPr="000E2EF8" w14:paraId="643E278E"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471AB79"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C1B78"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自给式压缩空气呼吸器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C46B49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8BEC10"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套</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F369" w14:textId="77777777" w:rsidR="00DC6DFB" w:rsidRPr="000E2EF8" w:rsidRDefault="00D16429">
            <w:pPr>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基本安全项目</w:t>
            </w:r>
          </w:p>
          <w:p w14:paraId="07E5D592"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补充</w:t>
            </w:r>
          </w:p>
          <w:p w14:paraId="173EEE06" w14:textId="77777777" w:rsidR="00DC6DFB" w:rsidRPr="000E2EF8" w:rsidRDefault="00D16429">
            <w:pPr>
              <w:jc w:val="center"/>
              <w:rPr>
                <w:rFonts w:ascii="宋体" w:hAnsi="宋体" w:cs="宋体"/>
                <w:sz w:val="18"/>
                <w:szCs w:val="18"/>
              </w:rPr>
            </w:pPr>
            <w:r w:rsidRPr="000E2EF8">
              <w:rPr>
                <w:rFonts w:asciiTheme="minorEastAsia" w:hAnsiTheme="minorEastAsia" w:cstheme="minorEastAsia" w:hint="eastAsia"/>
                <w:sz w:val="18"/>
                <w:szCs w:val="18"/>
              </w:rPr>
              <w:t>海事基本安全训练中心</w:t>
            </w:r>
          </w:p>
        </w:tc>
      </w:tr>
      <w:tr w:rsidR="00DC6DFB" w:rsidRPr="000E2EF8" w14:paraId="2B2EBA91"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F806873"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(五)</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33D2E7" w14:textId="77777777" w:rsidR="00DC6DFB" w:rsidRPr="000E2EF8" w:rsidRDefault="00D16429">
            <w:pPr>
              <w:jc w:val="left"/>
              <w:rPr>
                <w:rFonts w:ascii="宋体" w:hAnsi="宋体" w:cs="宋体"/>
                <w:b/>
                <w:bCs/>
              </w:rPr>
            </w:pPr>
            <w:r w:rsidRPr="000E2EF8">
              <w:rPr>
                <w:rFonts w:ascii="宋体" w:hAnsi="宋体" w:cs="宋体" w:hint="eastAsia"/>
                <w:b/>
                <w:bCs/>
              </w:rPr>
              <w:t>高级消防设备</w:t>
            </w:r>
          </w:p>
        </w:tc>
      </w:tr>
      <w:tr w:rsidR="00DC6DFB" w:rsidRPr="000E2EF8" w14:paraId="1E19D692" w14:textId="77777777">
        <w:trPr>
          <w:trHeight w:val="41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AB80D90"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D32B1"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烟雾发生器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3BE80EC"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4C8A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7B72B696"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高级消防项目</w:t>
            </w:r>
          </w:p>
          <w:p w14:paraId="7AD38582"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升级换代</w:t>
            </w:r>
          </w:p>
          <w:p w14:paraId="1FB5D785" w14:textId="77777777" w:rsidR="00DC6DFB" w:rsidRPr="000E2EF8" w:rsidRDefault="00D16429">
            <w:pPr>
              <w:jc w:val="center"/>
              <w:rPr>
                <w:rFonts w:ascii="宋体" w:hAnsi="宋体" w:cs="宋体"/>
              </w:rPr>
            </w:pPr>
            <w:proofErr w:type="gramStart"/>
            <w:r w:rsidRPr="000E2EF8">
              <w:rPr>
                <w:rFonts w:asciiTheme="minorEastAsia" w:hAnsiTheme="minorEastAsia" w:cstheme="minorEastAsia" w:hint="eastAsia"/>
                <w:sz w:val="18"/>
                <w:szCs w:val="18"/>
              </w:rPr>
              <w:t>艇筏基地</w:t>
            </w:r>
            <w:proofErr w:type="gramEnd"/>
            <w:r w:rsidRPr="000E2EF8">
              <w:rPr>
                <w:rFonts w:asciiTheme="minorEastAsia" w:hAnsiTheme="minorEastAsia" w:cstheme="minorEastAsia" w:hint="eastAsia"/>
                <w:sz w:val="18"/>
                <w:szCs w:val="18"/>
              </w:rPr>
              <w:t>之高级消防</w:t>
            </w:r>
            <w:proofErr w:type="gramStart"/>
            <w:r w:rsidRPr="000E2EF8">
              <w:rPr>
                <w:rFonts w:asciiTheme="minorEastAsia" w:hAnsiTheme="minorEastAsia" w:cstheme="minorEastAsia" w:hint="eastAsia"/>
                <w:sz w:val="18"/>
                <w:szCs w:val="18"/>
              </w:rPr>
              <w:t>实训场</w:t>
            </w:r>
            <w:proofErr w:type="gramEnd"/>
          </w:p>
        </w:tc>
      </w:tr>
      <w:tr w:rsidR="00DC6DFB" w:rsidRPr="000E2EF8" w14:paraId="43149D5A" w14:textId="77777777">
        <w:trPr>
          <w:trHeight w:val="41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0495CE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EF1A5" w14:textId="77777777" w:rsidR="00DC6DFB" w:rsidRPr="000E2EF8" w:rsidRDefault="00D16429">
            <w:pPr>
              <w:widowControl/>
              <w:jc w:val="center"/>
              <w:textAlignment w:val="center"/>
              <w:rPr>
                <w:rFonts w:ascii="宋体" w:hAnsi="宋体" w:cs="宋体"/>
              </w:rPr>
            </w:pPr>
            <w:r w:rsidRPr="000E2EF8">
              <w:rPr>
                <w:rFonts w:ascii="宋体" w:hAnsi="宋体" w:cs="宋体" w:hint="eastAsia"/>
                <w:kern w:val="0"/>
                <w:lang w:bidi="ar"/>
              </w:rPr>
              <w:t>对讲机</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6094952"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4E845C"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right w:val="single" w:sz="4" w:space="0" w:color="auto"/>
            </w:tcBorders>
            <w:shd w:val="clear" w:color="auto" w:fill="auto"/>
            <w:noWrap/>
            <w:vAlign w:val="center"/>
          </w:tcPr>
          <w:p w14:paraId="4838B8C1" w14:textId="77777777" w:rsidR="00DC6DFB" w:rsidRPr="000E2EF8" w:rsidRDefault="00DC6DFB">
            <w:pPr>
              <w:jc w:val="center"/>
              <w:rPr>
                <w:rFonts w:ascii="宋体" w:hAnsi="宋体" w:cs="宋体"/>
              </w:rPr>
            </w:pPr>
          </w:p>
        </w:tc>
      </w:tr>
      <w:tr w:rsidR="00DC6DFB" w:rsidRPr="000E2EF8" w14:paraId="204AB3D7" w14:textId="77777777">
        <w:trPr>
          <w:trHeight w:val="41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8E56C5A"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A6653"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测氧仪</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6B46FBE"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2FB3F4"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right w:val="single" w:sz="4" w:space="0" w:color="auto"/>
            </w:tcBorders>
            <w:shd w:val="clear" w:color="auto" w:fill="auto"/>
            <w:noWrap/>
            <w:vAlign w:val="center"/>
          </w:tcPr>
          <w:p w14:paraId="281748A5" w14:textId="77777777" w:rsidR="00DC6DFB" w:rsidRPr="000E2EF8" w:rsidRDefault="00DC6DFB">
            <w:pPr>
              <w:jc w:val="center"/>
              <w:rPr>
                <w:rFonts w:ascii="宋体" w:hAnsi="宋体" w:cs="宋体"/>
              </w:rPr>
            </w:pPr>
          </w:p>
        </w:tc>
      </w:tr>
      <w:tr w:rsidR="00DC6DFB" w:rsidRPr="000E2EF8" w14:paraId="074E9EB0" w14:textId="77777777">
        <w:trPr>
          <w:trHeight w:val="41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CE20709"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4CC7F"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测爆仪</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295F117"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4EC7BC" w14:textId="77777777" w:rsidR="00DC6DFB" w:rsidRPr="000E2EF8" w:rsidRDefault="00D16429">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3226" w:type="dxa"/>
            <w:vMerge/>
            <w:tcBorders>
              <w:left w:val="single" w:sz="4" w:space="0" w:color="auto"/>
              <w:bottom w:val="single" w:sz="4" w:space="0" w:color="auto"/>
              <w:right w:val="single" w:sz="4" w:space="0" w:color="auto"/>
            </w:tcBorders>
            <w:shd w:val="clear" w:color="auto" w:fill="auto"/>
            <w:noWrap/>
            <w:vAlign w:val="center"/>
          </w:tcPr>
          <w:p w14:paraId="025162F9" w14:textId="77777777" w:rsidR="00DC6DFB" w:rsidRPr="000E2EF8" w:rsidRDefault="00DC6DFB">
            <w:pPr>
              <w:jc w:val="center"/>
              <w:rPr>
                <w:rFonts w:ascii="宋体" w:hAnsi="宋体" w:cs="宋体"/>
              </w:rPr>
            </w:pPr>
          </w:p>
        </w:tc>
      </w:tr>
      <w:tr w:rsidR="00DC6DFB" w:rsidRPr="000E2EF8" w14:paraId="6A8347BA" w14:textId="77777777">
        <w:trPr>
          <w:trHeight w:val="42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E2A6A34" w14:textId="77777777" w:rsidR="00DC6DFB" w:rsidRPr="000E2EF8" w:rsidRDefault="00D16429">
            <w:pPr>
              <w:widowControl/>
              <w:jc w:val="center"/>
              <w:textAlignment w:val="center"/>
              <w:rPr>
                <w:rFonts w:ascii="宋体" w:hAnsi="宋体" w:cs="宋体"/>
                <w:b/>
                <w:bCs/>
                <w:kern w:val="0"/>
                <w:lang w:bidi="ar"/>
              </w:rPr>
            </w:pPr>
            <w:r w:rsidRPr="000E2EF8">
              <w:rPr>
                <w:rFonts w:ascii="宋体" w:hAnsi="宋体" w:cs="宋体" w:hint="eastAsia"/>
                <w:b/>
                <w:bCs/>
                <w:kern w:val="0"/>
                <w:lang w:bidi="ar"/>
              </w:rPr>
              <w:t>(六)</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393A6D" w14:textId="77777777" w:rsidR="00DC6DFB" w:rsidRPr="000E2EF8" w:rsidRDefault="00D16429">
            <w:pPr>
              <w:jc w:val="left"/>
              <w:rPr>
                <w:rFonts w:ascii="宋体" w:hAnsi="宋体" w:cs="宋体"/>
                <w:b/>
                <w:bCs/>
              </w:rPr>
            </w:pPr>
            <w:r w:rsidRPr="000E2EF8">
              <w:rPr>
                <w:rFonts w:ascii="宋体" w:hAnsi="宋体" w:cs="宋体" w:hint="eastAsia"/>
                <w:b/>
                <w:bCs/>
              </w:rPr>
              <w:t>船舶积</w:t>
            </w:r>
            <w:proofErr w:type="gramStart"/>
            <w:r w:rsidRPr="000E2EF8">
              <w:rPr>
                <w:rFonts w:ascii="宋体" w:hAnsi="宋体" w:cs="宋体" w:hint="eastAsia"/>
                <w:b/>
                <w:bCs/>
              </w:rPr>
              <w:t>载教学</w:t>
            </w:r>
            <w:proofErr w:type="gramEnd"/>
            <w:r w:rsidRPr="000E2EF8">
              <w:rPr>
                <w:rFonts w:ascii="宋体" w:hAnsi="宋体" w:cs="宋体" w:hint="eastAsia"/>
                <w:b/>
                <w:bCs/>
              </w:rPr>
              <w:t>设备</w:t>
            </w:r>
          </w:p>
        </w:tc>
      </w:tr>
      <w:tr w:rsidR="00DC6DFB" w:rsidRPr="000E2EF8" w14:paraId="52A8164C" w14:textId="77777777">
        <w:trPr>
          <w:trHeight w:val="444"/>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963AC92"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03C80"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积</w:t>
            </w:r>
            <w:proofErr w:type="gramStart"/>
            <w:r w:rsidRPr="000E2EF8">
              <w:rPr>
                <w:rFonts w:ascii="宋体" w:hAnsi="宋体" w:cs="宋体" w:hint="eastAsia"/>
                <w:kern w:val="0"/>
                <w:lang w:bidi="ar"/>
              </w:rPr>
              <w:t>载教学</w:t>
            </w:r>
            <w:proofErr w:type="gramEnd"/>
            <w:r w:rsidRPr="000E2EF8">
              <w:rPr>
                <w:rFonts w:ascii="宋体" w:hAnsi="宋体" w:cs="宋体" w:hint="eastAsia"/>
                <w:kern w:val="0"/>
                <w:lang w:bidi="ar"/>
              </w:rPr>
              <w:t>软件</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87DBDB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AE3C655"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3226" w:type="dxa"/>
            <w:vMerge w:val="restart"/>
            <w:tcBorders>
              <w:top w:val="single" w:sz="4" w:space="0" w:color="auto"/>
              <w:left w:val="single" w:sz="4" w:space="0" w:color="auto"/>
              <w:right w:val="single" w:sz="4" w:space="0" w:color="auto"/>
            </w:tcBorders>
            <w:shd w:val="clear" w:color="auto" w:fill="auto"/>
            <w:noWrap/>
            <w:vAlign w:val="center"/>
          </w:tcPr>
          <w:p w14:paraId="0F3C9535"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2234BC24" w14:textId="77777777" w:rsidR="00DC6DFB" w:rsidRPr="000E2EF8" w:rsidRDefault="00D16429">
            <w:pPr>
              <w:pStyle w:val="aa"/>
              <w:jc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新建</w:t>
            </w:r>
          </w:p>
          <w:p w14:paraId="5C227928" w14:textId="77777777" w:rsidR="00DC6DFB" w:rsidRPr="000E2EF8" w:rsidRDefault="00D16429">
            <w:pPr>
              <w:jc w:val="center"/>
              <w:rPr>
                <w:rFonts w:asciiTheme="minorEastAsia" w:hAnsiTheme="minorEastAsia" w:cstheme="minorEastAsia"/>
                <w:sz w:val="18"/>
                <w:szCs w:val="18"/>
              </w:rPr>
            </w:pPr>
            <w:proofErr w:type="gramStart"/>
            <w:r w:rsidRPr="000E2EF8">
              <w:rPr>
                <w:rFonts w:asciiTheme="minorEastAsia" w:hAnsiTheme="minorEastAsia" w:cstheme="minorEastAsia" w:hint="eastAsia"/>
                <w:sz w:val="18"/>
                <w:szCs w:val="18"/>
              </w:rPr>
              <w:t>实训楼</w:t>
            </w:r>
            <w:proofErr w:type="gramEnd"/>
            <w:r w:rsidRPr="000E2EF8">
              <w:rPr>
                <w:rFonts w:asciiTheme="minorEastAsia" w:hAnsiTheme="minorEastAsia" w:cstheme="minorEastAsia" w:hint="eastAsia"/>
                <w:sz w:val="18"/>
                <w:szCs w:val="18"/>
              </w:rPr>
              <w:t>301</w:t>
            </w:r>
          </w:p>
          <w:p w14:paraId="318EE9B2" w14:textId="77777777" w:rsidR="00DC6DFB" w:rsidRPr="000E2EF8" w:rsidRDefault="00D16429">
            <w:pPr>
              <w:jc w:val="center"/>
            </w:pPr>
            <w:r w:rsidRPr="000E2EF8">
              <w:rPr>
                <w:rFonts w:asciiTheme="minorEastAsia" w:hAnsiTheme="minorEastAsia" w:cstheme="minorEastAsia" w:hint="eastAsia"/>
                <w:sz w:val="18"/>
                <w:szCs w:val="18"/>
              </w:rPr>
              <w:t>（含桌椅等机房配套）</w:t>
            </w:r>
          </w:p>
        </w:tc>
      </w:tr>
      <w:tr w:rsidR="00DC6DFB" w:rsidRPr="000E2EF8" w14:paraId="25F31606"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56C4A23"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4E319"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台式电脑</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76933BD"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41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F2A4AA"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套</w:t>
            </w:r>
          </w:p>
        </w:tc>
        <w:tc>
          <w:tcPr>
            <w:tcW w:w="3226" w:type="dxa"/>
            <w:vMerge/>
            <w:tcBorders>
              <w:left w:val="single" w:sz="4" w:space="0" w:color="auto"/>
              <w:bottom w:val="single" w:sz="4" w:space="0" w:color="auto"/>
              <w:right w:val="single" w:sz="4" w:space="0" w:color="auto"/>
            </w:tcBorders>
            <w:shd w:val="clear" w:color="auto" w:fill="auto"/>
            <w:noWrap/>
            <w:vAlign w:val="center"/>
          </w:tcPr>
          <w:p w14:paraId="2CA3E0C8" w14:textId="77777777" w:rsidR="00DC6DFB" w:rsidRPr="000E2EF8" w:rsidRDefault="00DC6DFB">
            <w:pPr>
              <w:jc w:val="center"/>
              <w:rPr>
                <w:rFonts w:ascii="宋体" w:hAnsi="宋体" w:cs="宋体"/>
              </w:rPr>
            </w:pPr>
          </w:p>
        </w:tc>
      </w:tr>
      <w:tr w:rsidR="00DC6DFB" w:rsidRPr="000E2EF8" w14:paraId="40C6631B"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9A0B4F3"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b/>
                <w:bCs/>
                <w:kern w:val="0"/>
                <w:lang w:bidi="ar"/>
              </w:rPr>
              <w:t>(七)</w:t>
            </w:r>
          </w:p>
        </w:tc>
        <w:tc>
          <w:tcPr>
            <w:tcW w:w="8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4AC723" w14:textId="77777777" w:rsidR="00DC6DFB" w:rsidRPr="000E2EF8" w:rsidRDefault="00D16429">
            <w:pPr>
              <w:jc w:val="left"/>
              <w:rPr>
                <w:rFonts w:ascii="宋体" w:hAnsi="宋体" w:cs="宋体"/>
              </w:rPr>
            </w:pPr>
            <w:r w:rsidRPr="000E2EF8">
              <w:rPr>
                <w:rFonts w:ascii="宋体" w:hAnsi="宋体" w:cs="宋体" w:hint="eastAsia"/>
                <w:b/>
                <w:bCs/>
              </w:rPr>
              <w:t>设备维修</w:t>
            </w:r>
          </w:p>
        </w:tc>
      </w:tr>
      <w:tr w:rsidR="00DC6DFB" w:rsidRPr="000E2EF8" w14:paraId="4AFFCDF1" w14:textId="77777777">
        <w:trPr>
          <w:trHeight w:val="491"/>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5D4D109"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41206"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rPr>
              <w:t>设备维修</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A143C28"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54AB6A" w14:textId="77777777" w:rsidR="00DC6DFB" w:rsidRPr="000E2EF8" w:rsidRDefault="00D16429">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0D608"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三副项目</w:t>
            </w:r>
          </w:p>
          <w:p w14:paraId="2E5FA030" w14:textId="77777777" w:rsidR="00DC6DFB" w:rsidRPr="000E2EF8" w:rsidRDefault="00D16429">
            <w:pPr>
              <w:widowControl/>
              <w:jc w:val="center"/>
              <w:textAlignment w:val="center"/>
              <w:rPr>
                <w:rFonts w:asciiTheme="minorEastAsia" w:hAnsiTheme="minorEastAsia" w:cstheme="minorEastAsia"/>
                <w:sz w:val="18"/>
                <w:szCs w:val="18"/>
              </w:rPr>
            </w:pPr>
            <w:r w:rsidRPr="000E2EF8">
              <w:rPr>
                <w:rFonts w:asciiTheme="minorEastAsia" w:hAnsiTheme="minorEastAsia" w:cstheme="minorEastAsia" w:hint="eastAsia"/>
                <w:sz w:val="18"/>
                <w:szCs w:val="18"/>
              </w:rPr>
              <w:t>维修</w:t>
            </w:r>
          </w:p>
          <w:p w14:paraId="25911C85" w14:textId="77777777" w:rsidR="00DC6DFB" w:rsidRPr="000E2EF8" w:rsidRDefault="00D16429">
            <w:pPr>
              <w:pStyle w:val="aa"/>
              <w:jc w:val="center"/>
              <w:rPr>
                <w:rFonts w:ascii="宋体" w:eastAsia="宋体" w:hAnsi="宋体" w:cs="宋体"/>
                <w:szCs w:val="21"/>
              </w:rPr>
            </w:pPr>
            <w:proofErr w:type="gramStart"/>
            <w:r w:rsidRPr="000E2EF8">
              <w:rPr>
                <w:rFonts w:asciiTheme="minorEastAsia" w:hAnsiTheme="minorEastAsia" w:cstheme="minorEastAsia" w:hint="eastAsia"/>
                <w:sz w:val="18"/>
                <w:szCs w:val="18"/>
              </w:rPr>
              <w:t>实训楼</w:t>
            </w:r>
            <w:proofErr w:type="gramEnd"/>
            <w:r w:rsidRPr="000E2EF8">
              <w:rPr>
                <w:rFonts w:asciiTheme="minorEastAsia" w:hAnsiTheme="minorEastAsia" w:cstheme="minorEastAsia" w:hint="eastAsia"/>
                <w:sz w:val="18"/>
                <w:szCs w:val="18"/>
              </w:rPr>
              <w:t>G</w:t>
            </w:r>
            <w:r w:rsidRPr="000E2EF8">
              <w:rPr>
                <w:rFonts w:asciiTheme="minorEastAsia" w:hAnsiTheme="minorEastAsia" w:cstheme="minorEastAsia" w:hint="eastAsia"/>
                <w:sz w:val="18"/>
                <w:szCs w:val="18"/>
              </w:rPr>
              <w:t>证实训室</w:t>
            </w:r>
            <w:r w:rsidRPr="000E2EF8">
              <w:rPr>
                <w:rFonts w:asciiTheme="minorEastAsia" w:hAnsiTheme="minorEastAsia" w:cstheme="minorEastAsia" w:hint="eastAsia"/>
                <w:sz w:val="18"/>
                <w:szCs w:val="18"/>
              </w:rPr>
              <w:t>503</w:t>
            </w:r>
            <w:r w:rsidRPr="000E2EF8">
              <w:rPr>
                <w:rFonts w:asciiTheme="minorEastAsia" w:hAnsiTheme="minorEastAsia" w:cstheme="minorEastAsia" w:hint="eastAsia"/>
                <w:sz w:val="18"/>
                <w:szCs w:val="18"/>
              </w:rPr>
              <w:t>、航海仪器实训室</w:t>
            </w:r>
            <w:r w:rsidRPr="000E2EF8">
              <w:rPr>
                <w:rFonts w:asciiTheme="minorEastAsia" w:hAnsiTheme="minorEastAsia" w:cstheme="minorEastAsia" w:hint="eastAsia"/>
                <w:sz w:val="18"/>
                <w:szCs w:val="18"/>
              </w:rPr>
              <w:t>504</w:t>
            </w:r>
          </w:p>
        </w:tc>
      </w:tr>
    </w:tbl>
    <w:p w14:paraId="528C7629" w14:textId="77777777" w:rsidR="00DC6DFB" w:rsidRPr="000E2EF8" w:rsidRDefault="00DC6DFB">
      <w:pPr>
        <w:pStyle w:val="aa"/>
        <w:sectPr w:rsidR="00DC6DFB" w:rsidRPr="000E2EF8">
          <w:pgSz w:w="11906" w:h="16838"/>
          <w:pgMar w:top="1440" w:right="1797" w:bottom="1440" w:left="1797" w:header="851" w:footer="992" w:gutter="0"/>
          <w:cols w:space="425"/>
          <w:docGrid w:type="linesAndChars" w:linePitch="312"/>
        </w:sectPr>
      </w:pPr>
    </w:p>
    <w:p w14:paraId="719DD40A" w14:textId="77777777" w:rsidR="00DC6DFB" w:rsidRPr="000E2EF8" w:rsidRDefault="00DC6DFB">
      <w:pPr>
        <w:pStyle w:val="afff0"/>
        <w:ind w:left="0"/>
      </w:pPr>
    </w:p>
    <w:p w14:paraId="4EDC78F8" w14:textId="77777777" w:rsidR="00DC6DFB" w:rsidRPr="000E2EF8" w:rsidRDefault="00DC6DFB">
      <w:pPr>
        <w:pStyle w:val="afff0"/>
        <w:ind w:left="0"/>
      </w:pPr>
    </w:p>
    <w:p w14:paraId="7B19AD50" w14:textId="77777777" w:rsidR="00DC6DFB" w:rsidRPr="000E2EF8" w:rsidRDefault="00DC6DFB">
      <w:pPr>
        <w:pStyle w:val="afff0"/>
        <w:ind w:left="0"/>
      </w:pPr>
    </w:p>
    <w:p w14:paraId="231AD37F" w14:textId="77777777" w:rsidR="00DC6DFB" w:rsidRPr="000E2EF8" w:rsidRDefault="00DC6DFB">
      <w:pPr>
        <w:pStyle w:val="afff0"/>
        <w:ind w:left="0"/>
      </w:pPr>
    </w:p>
    <w:p w14:paraId="5730654F" w14:textId="77777777" w:rsidR="00DC6DFB" w:rsidRPr="000E2EF8" w:rsidRDefault="00DC6DFB">
      <w:pPr>
        <w:pStyle w:val="afff0"/>
        <w:ind w:left="0"/>
      </w:pPr>
    </w:p>
    <w:p w14:paraId="76AB6E0C" w14:textId="77777777" w:rsidR="00DC6DFB" w:rsidRPr="000E2EF8" w:rsidRDefault="00DC6DFB">
      <w:pPr>
        <w:pStyle w:val="afff0"/>
        <w:ind w:left="0"/>
      </w:pPr>
    </w:p>
    <w:p w14:paraId="29A9C735" w14:textId="77777777" w:rsidR="00DC6DFB" w:rsidRPr="000E2EF8" w:rsidRDefault="00DC6DFB">
      <w:pPr>
        <w:pStyle w:val="afff0"/>
        <w:ind w:left="0"/>
      </w:pPr>
    </w:p>
    <w:p w14:paraId="714C180A" w14:textId="77777777" w:rsidR="00DC6DFB" w:rsidRPr="000E2EF8" w:rsidRDefault="00DC6DFB">
      <w:pPr>
        <w:pStyle w:val="afff0"/>
        <w:ind w:left="0"/>
      </w:pPr>
    </w:p>
    <w:p w14:paraId="0F432508" w14:textId="77777777" w:rsidR="00DC6DFB" w:rsidRPr="000E2EF8" w:rsidRDefault="00DC6DFB">
      <w:pPr>
        <w:pStyle w:val="afff0"/>
        <w:ind w:left="0"/>
      </w:pPr>
    </w:p>
    <w:p w14:paraId="1DF05EE1" w14:textId="77777777" w:rsidR="00DC6DFB" w:rsidRPr="000E2EF8" w:rsidRDefault="00DC6DFB">
      <w:pPr>
        <w:pStyle w:val="afff0"/>
        <w:ind w:left="0"/>
      </w:pPr>
    </w:p>
    <w:p w14:paraId="29748F58" w14:textId="77777777" w:rsidR="00DC6DFB" w:rsidRPr="000E2EF8" w:rsidRDefault="00DC6DFB">
      <w:pPr>
        <w:pStyle w:val="afff0"/>
        <w:ind w:left="0"/>
      </w:pPr>
    </w:p>
    <w:p w14:paraId="77ABDFE2" w14:textId="77777777" w:rsidR="00DC6DFB" w:rsidRPr="000E2EF8" w:rsidRDefault="00DC6DFB">
      <w:pPr>
        <w:pStyle w:val="afff0"/>
        <w:ind w:left="0"/>
      </w:pPr>
    </w:p>
    <w:p w14:paraId="17B8D4CB" w14:textId="77777777" w:rsidR="00DC6DFB" w:rsidRPr="000E2EF8" w:rsidRDefault="00DC6DFB">
      <w:pPr>
        <w:pStyle w:val="afff0"/>
        <w:ind w:left="0"/>
      </w:pPr>
    </w:p>
    <w:p w14:paraId="28C8349B" w14:textId="77777777" w:rsidR="00DC6DFB" w:rsidRPr="000E2EF8" w:rsidRDefault="00DC6DFB">
      <w:pPr>
        <w:pStyle w:val="afff0"/>
        <w:ind w:left="0"/>
      </w:pPr>
    </w:p>
    <w:p w14:paraId="2396F561" w14:textId="77777777" w:rsidR="00DC6DFB" w:rsidRPr="000E2EF8" w:rsidRDefault="00DC6DFB">
      <w:pPr>
        <w:pStyle w:val="afff0"/>
        <w:ind w:left="0"/>
      </w:pPr>
    </w:p>
    <w:p w14:paraId="71504042" w14:textId="77777777" w:rsidR="00DC6DFB" w:rsidRPr="000E2EF8" w:rsidRDefault="00DC6DFB">
      <w:pPr>
        <w:pStyle w:val="afff0"/>
        <w:ind w:left="0"/>
      </w:pPr>
    </w:p>
    <w:p w14:paraId="2EBE22C2" w14:textId="77777777" w:rsidR="00DC6DFB" w:rsidRPr="000E2EF8" w:rsidRDefault="00DC6DFB">
      <w:pPr>
        <w:pStyle w:val="afff0"/>
        <w:ind w:left="0"/>
      </w:pPr>
    </w:p>
    <w:p w14:paraId="4F482CD7" w14:textId="77777777" w:rsidR="00DC6DFB" w:rsidRPr="000E2EF8" w:rsidRDefault="00DC6DFB">
      <w:pPr>
        <w:pStyle w:val="afff0"/>
        <w:ind w:left="0"/>
      </w:pPr>
    </w:p>
    <w:p w14:paraId="1EED0F12" w14:textId="77777777" w:rsidR="00DC6DFB" w:rsidRPr="000E2EF8" w:rsidRDefault="00DC6DFB">
      <w:pPr>
        <w:pStyle w:val="afff0"/>
        <w:ind w:left="0"/>
      </w:pPr>
    </w:p>
    <w:p w14:paraId="0767ECA6" w14:textId="77777777" w:rsidR="00DC6DFB" w:rsidRPr="000E2EF8" w:rsidRDefault="00DC6DFB">
      <w:pPr>
        <w:pStyle w:val="afff0"/>
        <w:ind w:left="0"/>
      </w:pPr>
    </w:p>
    <w:p w14:paraId="38EE5E3E" w14:textId="77777777" w:rsidR="00DC6DFB" w:rsidRPr="000E2EF8" w:rsidRDefault="00DC6DFB">
      <w:pPr>
        <w:pStyle w:val="afff0"/>
        <w:ind w:left="0"/>
      </w:pPr>
    </w:p>
    <w:p w14:paraId="2BA2445F" w14:textId="77777777" w:rsidR="00DC6DFB" w:rsidRPr="000E2EF8" w:rsidRDefault="00DC6DFB">
      <w:pPr>
        <w:pStyle w:val="afff0"/>
        <w:ind w:left="0"/>
      </w:pPr>
    </w:p>
    <w:p w14:paraId="0B25ADCE" w14:textId="77777777" w:rsidR="00DC6DFB" w:rsidRPr="000E2EF8" w:rsidRDefault="00DC6DFB">
      <w:pPr>
        <w:pStyle w:val="afff0"/>
        <w:ind w:left="0"/>
      </w:pPr>
    </w:p>
    <w:p w14:paraId="3F8981A4" w14:textId="77777777" w:rsidR="00DC6DFB" w:rsidRPr="000E2EF8" w:rsidRDefault="00DC6DFB">
      <w:pPr>
        <w:pStyle w:val="afff0"/>
        <w:ind w:left="0"/>
      </w:pPr>
    </w:p>
    <w:p w14:paraId="193F4733" w14:textId="77777777" w:rsidR="00DC6DFB" w:rsidRPr="000E2EF8" w:rsidRDefault="00DC6DFB">
      <w:pPr>
        <w:pStyle w:val="afff0"/>
        <w:ind w:left="0"/>
      </w:pPr>
    </w:p>
    <w:p w14:paraId="2B9B221B" w14:textId="77777777" w:rsidR="00DC6DFB" w:rsidRPr="000E2EF8" w:rsidRDefault="00DC6DFB">
      <w:pPr>
        <w:pStyle w:val="afff0"/>
        <w:ind w:left="0"/>
      </w:pPr>
    </w:p>
    <w:p w14:paraId="79783095" w14:textId="77777777" w:rsidR="00DC6DFB" w:rsidRPr="000E2EF8" w:rsidRDefault="00DC6DFB">
      <w:pPr>
        <w:pStyle w:val="afff0"/>
        <w:ind w:left="0"/>
      </w:pPr>
    </w:p>
    <w:p w14:paraId="12ECCEF9" w14:textId="77777777" w:rsidR="00DC6DFB" w:rsidRPr="000E2EF8" w:rsidRDefault="00DC6DFB">
      <w:pPr>
        <w:pStyle w:val="afff0"/>
        <w:ind w:left="0"/>
      </w:pPr>
    </w:p>
    <w:p w14:paraId="21CCF043" w14:textId="77777777" w:rsidR="00DC6DFB" w:rsidRPr="000E2EF8" w:rsidRDefault="00DC6DFB">
      <w:pPr>
        <w:pStyle w:val="afff0"/>
        <w:ind w:left="0"/>
      </w:pPr>
    </w:p>
    <w:p w14:paraId="4E2A10F5" w14:textId="77777777" w:rsidR="00DC6DFB" w:rsidRPr="000E2EF8" w:rsidRDefault="00DC6DFB">
      <w:pPr>
        <w:pStyle w:val="afff0"/>
        <w:ind w:left="0"/>
      </w:pPr>
    </w:p>
    <w:p w14:paraId="3ED95FF2" w14:textId="77777777" w:rsidR="00DC6DFB" w:rsidRPr="000E2EF8" w:rsidRDefault="00DC6DFB">
      <w:pPr>
        <w:pStyle w:val="afff0"/>
        <w:ind w:left="0"/>
      </w:pPr>
    </w:p>
    <w:p w14:paraId="344291B2" w14:textId="77777777" w:rsidR="00DC6DFB" w:rsidRPr="000E2EF8" w:rsidRDefault="00DC6DFB">
      <w:pPr>
        <w:pStyle w:val="afff0"/>
        <w:ind w:left="0"/>
        <w:sectPr w:rsidR="00DC6DFB" w:rsidRPr="000E2EF8">
          <w:headerReference w:type="default" r:id="rId12"/>
          <w:footerReference w:type="default" r:id="rId13"/>
          <w:type w:val="continuous"/>
          <w:pgSz w:w="11906" w:h="16838"/>
          <w:pgMar w:top="1418" w:right="1418" w:bottom="1418" w:left="1418" w:header="851" w:footer="851" w:gutter="0"/>
          <w:cols w:space="720"/>
          <w:docGrid w:linePitch="312"/>
        </w:sectPr>
      </w:pPr>
    </w:p>
    <w:p w14:paraId="78DC17C7" w14:textId="77777777" w:rsidR="00DC6DFB" w:rsidRPr="000E2EF8" w:rsidRDefault="00D16429">
      <w:pPr>
        <w:pStyle w:val="afff0"/>
        <w:ind w:left="0"/>
      </w:pPr>
      <w:bookmarkStart w:id="28" w:name="_Toc104823993"/>
      <w:r w:rsidRPr="000E2EF8">
        <w:rPr>
          <w:rFonts w:hint="eastAsia"/>
        </w:rPr>
        <w:lastRenderedPageBreak/>
        <w:t>二、技术参数</w:t>
      </w:r>
      <w:bookmarkEnd w:id="28"/>
    </w:p>
    <w:tbl>
      <w:tblPr>
        <w:tblW w:w="14187" w:type="dxa"/>
        <w:jc w:val="center"/>
        <w:tblLayout w:type="fixed"/>
        <w:tblLook w:val="04A0" w:firstRow="1" w:lastRow="0" w:firstColumn="1" w:lastColumn="0" w:noHBand="0" w:noVBand="1"/>
      </w:tblPr>
      <w:tblGrid>
        <w:gridCol w:w="846"/>
        <w:gridCol w:w="992"/>
        <w:gridCol w:w="709"/>
        <w:gridCol w:w="709"/>
        <w:gridCol w:w="10931"/>
      </w:tblGrid>
      <w:tr w:rsidR="008F12AF" w:rsidRPr="000E2EF8" w14:paraId="1303B255" w14:textId="77777777" w:rsidTr="008F276A">
        <w:trPr>
          <w:trHeight w:val="56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91D63" w14:textId="77777777"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t>序号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2E9D" w14:textId="77777777"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t>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1A18" w14:textId="77777777"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FB7D" w14:textId="77777777"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t>单位</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AC20" w14:textId="77777777" w:rsidR="008F12AF" w:rsidRPr="000E2EF8" w:rsidRDefault="008F12AF">
            <w:pPr>
              <w:widowControl/>
              <w:jc w:val="left"/>
              <w:textAlignment w:val="center"/>
              <w:rPr>
                <w:rFonts w:ascii="宋体" w:hAnsi="宋体" w:cs="宋体"/>
                <w:b/>
                <w:bCs/>
                <w:kern w:val="0"/>
                <w:lang w:bidi="ar"/>
              </w:rPr>
            </w:pPr>
            <w:r w:rsidRPr="000E2EF8">
              <w:rPr>
                <w:rFonts w:ascii="宋体" w:hAnsi="宋体" w:cs="宋体" w:hint="eastAsia"/>
                <w:b/>
                <w:bCs/>
                <w:kern w:val="0"/>
                <w:lang w:bidi="ar"/>
              </w:rPr>
              <w:t>技术参数</w:t>
            </w:r>
          </w:p>
        </w:tc>
      </w:tr>
      <w:tr w:rsidR="008F276A" w:rsidRPr="000E2EF8" w14:paraId="33766222" w14:textId="77777777" w:rsidTr="00C528E4">
        <w:trPr>
          <w:trHeight w:val="567"/>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4F3CC" w14:textId="65516EDD" w:rsidR="008F276A" w:rsidRPr="000E2EF8" w:rsidRDefault="008F276A">
            <w:pPr>
              <w:widowControl/>
              <w:jc w:val="left"/>
              <w:textAlignment w:val="center"/>
              <w:rPr>
                <w:rFonts w:ascii="宋体" w:hAnsi="宋体" w:cs="宋体"/>
                <w:b/>
                <w:bCs/>
                <w:kern w:val="0"/>
                <w:lang w:bidi="ar"/>
              </w:rPr>
            </w:pPr>
            <w:r w:rsidRPr="000E2EF8">
              <w:rPr>
                <w:rFonts w:ascii="宋体" w:hAnsi="宋体" w:cs="宋体" w:hint="eastAsia"/>
                <w:b/>
                <w:bCs/>
                <w:kern w:val="0"/>
                <w:lang w:bidi="ar"/>
              </w:rPr>
              <w:t>(一)通</w:t>
            </w:r>
            <w:proofErr w:type="gramStart"/>
            <w:r w:rsidRPr="000E2EF8">
              <w:rPr>
                <w:rFonts w:ascii="宋体" w:hAnsi="宋体" w:cs="宋体" w:hint="eastAsia"/>
                <w:b/>
                <w:bCs/>
                <w:kern w:val="0"/>
                <w:lang w:bidi="ar"/>
              </w:rPr>
              <w:t>导设备</w:t>
            </w:r>
            <w:proofErr w:type="gramEnd"/>
          </w:p>
        </w:tc>
      </w:tr>
      <w:tr w:rsidR="008F276A" w:rsidRPr="000E2EF8" w14:paraId="5E1F856A" w14:textId="77777777" w:rsidTr="0093690E">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F7C61" w14:textId="77777777" w:rsidR="008F276A" w:rsidRPr="000E2EF8" w:rsidRDefault="008F276A">
            <w:pPr>
              <w:widowControl/>
              <w:jc w:val="center"/>
              <w:textAlignment w:val="center"/>
              <w:rPr>
                <w:rFonts w:ascii="宋体" w:hAnsi="宋体" w:cs="宋体"/>
              </w:rPr>
            </w:pPr>
            <w:r w:rsidRPr="000E2EF8">
              <w:rPr>
                <w:rFonts w:ascii="宋体" w:hAnsi="宋体" w:cs="宋体" w:hint="eastAsia"/>
                <w:kern w:val="0"/>
                <w:lang w:bidi="ar"/>
              </w:rPr>
              <w:t>(1)</w:t>
            </w:r>
          </w:p>
        </w:tc>
        <w:tc>
          <w:tcPr>
            <w:tcW w:w="133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D6F74F" w14:textId="14A588AD" w:rsidR="008F276A" w:rsidRPr="000E2EF8" w:rsidRDefault="008F276A">
            <w:pPr>
              <w:widowControl/>
              <w:jc w:val="left"/>
              <w:textAlignment w:val="center"/>
              <w:rPr>
                <w:rFonts w:ascii="宋体" w:hAnsi="宋体" w:cs="宋体"/>
                <w:kern w:val="0"/>
                <w:lang w:bidi="ar"/>
              </w:rPr>
            </w:pPr>
            <w:r w:rsidRPr="000E2EF8">
              <w:rPr>
                <w:rFonts w:ascii="宋体" w:hAnsi="宋体" w:cs="宋体" w:hint="eastAsia"/>
                <w:kern w:val="0"/>
                <w:lang w:bidi="ar"/>
              </w:rPr>
              <w:t>船用雷达</w:t>
            </w:r>
          </w:p>
        </w:tc>
      </w:tr>
      <w:tr w:rsidR="008F12AF" w:rsidRPr="000E2EF8" w14:paraId="0BA20489"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E25C5"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F6D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S波段雷达</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9951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A2871"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E45A8"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此设备满足海船船员培训考试要求</w:t>
            </w:r>
          </w:p>
          <w:p w14:paraId="4722DFE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 xml:space="preserve">标准配置： </w:t>
            </w:r>
          </w:p>
          <w:p w14:paraId="1FF4584B" w14:textId="77777777" w:rsidR="008F12AF" w:rsidRPr="000E2EF8" w:rsidRDefault="008F12AF">
            <w:pPr>
              <w:tabs>
                <w:tab w:val="left" w:pos="0"/>
              </w:tabs>
              <w:rPr>
                <w:rFonts w:ascii="宋体" w:hAnsi="宋体" w:cs="宋体"/>
              </w:rPr>
            </w:pPr>
            <w:r w:rsidRPr="000E2EF8">
              <w:rPr>
                <w:rFonts w:ascii="宋体" w:hAnsi="宋体" w:cs="Arial Narrow"/>
                <w:bCs/>
              </w:rPr>
              <w:t>雷达功能</w:t>
            </w:r>
          </w:p>
          <w:p w14:paraId="7BEC08A3" w14:textId="77777777" w:rsidR="008F12AF" w:rsidRPr="000E2EF8" w:rsidRDefault="008F12AF">
            <w:pPr>
              <w:tabs>
                <w:tab w:val="left" w:pos="0"/>
              </w:tabs>
              <w:rPr>
                <w:rFonts w:ascii="宋体" w:hAnsi="宋体" w:cs="宋体"/>
              </w:rPr>
            </w:pPr>
            <w:r w:rsidRPr="000E2EF8">
              <w:rPr>
                <w:rFonts w:ascii="宋体" w:hAnsi="宋体" w:cs="宋体" w:hint="eastAsia"/>
              </w:rPr>
              <w:t>工作电源：220VAC/单相, 约600VA</w:t>
            </w:r>
          </w:p>
          <w:p w14:paraId="29145BCA" w14:textId="77777777" w:rsidR="008F12AF" w:rsidRPr="000E2EF8" w:rsidRDefault="008F12AF">
            <w:pPr>
              <w:tabs>
                <w:tab w:val="left" w:pos="0"/>
              </w:tabs>
              <w:rPr>
                <w:rFonts w:ascii="宋体" w:hAnsi="宋体" w:cs="宋体"/>
              </w:rPr>
            </w:pPr>
            <w:r w:rsidRPr="000E2EF8">
              <w:rPr>
                <w:rFonts w:ascii="宋体" w:hAnsi="宋体" w:cs="宋体" w:hint="eastAsia"/>
              </w:rPr>
              <w:t>发射频率及功率：S-band (3050MHz), 至少30w</w:t>
            </w:r>
          </w:p>
          <w:p w14:paraId="0D12108E" w14:textId="77777777" w:rsidR="008F12AF" w:rsidRPr="000E2EF8" w:rsidRDefault="008F12AF">
            <w:pPr>
              <w:tabs>
                <w:tab w:val="left" w:pos="0"/>
              </w:tabs>
              <w:rPr>
                <w:rFonts w:ascii="宋体" w:hAnsi="宋体" w:cs="宋体"/>
                <w:bCs/>
              </w:rPr>
            </w:pPr>
            <w:r w:rsidRPr="000E2EF8">
              <w:rPr>
                <w:rFonts w:ascii="宋体" w:hAnsi="宋体" w:cs="宋体" w:hint="eastAsia"/>
                <w:bCs/>
              </w:rPr>
              <w:t>显示功能：</w:t>
            </w:r>
          </w:p>
          <w:p w14:paraId="0911C598" w14:textId="77777777" w:rsidR="008F12AF" w:rsidRPr="000E2EF8" w:rsidRDefault="008F12AF">
            <w:pPr>
              <w:tabs>
                <w:tab w:val="left" w:pos="0"/>
              </w:tabs>
              <w:rPr>
                <w:rFonts w:ascii="宋体" w:hAnsi="宋体" w:cs="宋体"/>
              </w:rPr>
            </w:pPr>
            <w:r w:rsidRPr="000E2EF8">
              <w:rPr>
                <w:rFonts w:ascii="宋体" w:hAnsi="宋体" w:cs="宋体" w:hint="eastAsia"/>
              </w:rPr>
              <w:t>至少26英寸彩色TFT液晶显示器 (有效显示直径：大于320mm)</w:t>
            </w:r>
          </w:p>
          <w:p w14:paraId="09D61FEE" w14:textId="77777777" w:rsidR="008F12AF" w:rsidRPr="000E2EF8" w:rsidRDefault="008F12AF">
            <w:pPr>
              <w:rPr>
                <w:rFonts w:ascii="宋体" w:hAnsi="宋体" w:cs="宋体"/>
                <w:lang w:val="en-GB"/>
              </w:rPr>
            </w:pPr>
            <w:r w:rsidRPr="000E2EF8">
              <w:rPr>
                <w:rFonts w:ascii="宋体" w:hAnsi="宋体" w:cs="宋体" w:hint="eastAsia"/>
              </w:rPr>
              <w:t>量程</w:t>
            </w:r>
            <w:r w:rsidRPr="000E2EF8">
              <w:rPr>
                <w:rFonts w:ascii="宋体" w:hAnsi="宋体" w:cs="宋体" w:hint="eastAsia"/>
                <w:lang w:val="en-GB"/>
              </w:rPr>
              <w:t>：</w:t>
            </w:r>
            <w:r w:rsidRPr="000E2EF8">
              <w:rPr>
                <w:rFonts w:ascii="宋体" w:hAnsi="宋体" w:cs="宋体" w:hint="eastAsia"/>
              </w:rPr>
              <w:t>至少</w:t>
            </w:r>
            <w:r w:rsidRPr="000E2EF8">
              <w:rPr>
                <w:rFonts w:ascii="宋体" w:hAnsi="宋体" w:cs="宋体" w:hint="eastAsia"/>
                <w:lang w:val="en-GB"/>
              </w:rPr>
              <w:t>96海里</w:t>
            </w:r>
          </w:p>
          <w:p w14:paraId="76939A6A" w14:textId="77777777" w:rsidR="008F12AF" w:rsidRPr="000E2EF8" w:rsidRDefault="008F12AF">
            <w:pPr>
              <w:rPr>
                <w:rFonts w:ascii="宋体" w:hAnsi="宋体" w:cs="宋体"/>
              </w:rPr>
            </w:pPr>
            <w:r w:rsidRPr="000E2EF8">
              <w:rPr>
                <w:rFonts w:ascii="宋体" w:hAnsi="宋体" w:cs="宋体" w:hint="eastAsia"/>
                <w:lang w:val="en-GB"/>
              </w:rPr>
              <w:t>同频干扰抑制功能</w:t>
            </w:r>
          </w:p>
          <w:p w14:paraId="1797D41D" w14:textId="77777777" w:rsidR="008F12AF" w:rsidRPr="000E2EF8" w:rsidRDefault="008F12AF">
            <w:pPr>
              <w:tabs>
                <w:tab w:val="left" w:pos="0"/>
              </w:tabs>
              <w:rPr>
                <w:rFonts w:ascii="宋体" w:hAnsi="宋体" w:cs="宋体"/>
              </w:rPr>
            </w:pPr>
            <w:r w:rsidRPr="000E2EF8">
              <w:rPr>
                <w:rFonts w:ascii="宋体" w:hAnsi="宋体" w:cs="宋体" w:hint="eastAsia"/>
                <w:bCs/>
              </w:rPr>
              <w:t>避碰功能</w:t>
            </w:r>
            <w:r w:rsidRPr="000E2EF8">
              <w:rPr>
                <w:rFonts w:ascii="宋体" w:hAnsi="宋体" w:cs="宋体" w:hint="eastAsia"/>
                <w:lang w:val="en-GB"/>
              </w:rPr>
              <w:t>：</w:t>
            </w:r>
          </w:p>
          <w:p w14:paraId="36B11CE6" w14:textId="77777777" w:rsidR="008F12AF" w:rsidRPr="000E2EF8" w:rsidRDefault="008F12AF">
            <w:pPr>
              <w:tabs>
                <w:tab w:val="left" w:pos="0"/>
              </w:tabs>
              <w:rPr>
                <w:rFonts w:ascii="宋体" w:hAnsi="宋体" w:cs="宋体"/>
              </w:rPr>
            </w:pPr>
            <w:r w:rsidRPr="000E2EF8">
              <w:rPr>
                <w:rFonts w:ascii="宋体" w:hAnsi="宋体" w:cs="宋体" w:hint="eastAsia"/>
              </w:rPr>
              <w:t>白昼式</w:t>
            </w:r>
          </w:p>
          <w:p w14:paraId="43AE7E85" w14:textId="77777777" w:rsidR="008F12AF" w:rsidRPr="000E2EF8" w:rsidRDefault="008F12AF">
            <w:pPr>
              <w:tabs>
                <w:tab w:val="left" w:pos="0"/>
              </w:tabs>
              <w:rPr>
                <w:rFonts w:ascii="宋体" w:hAnsi="宋体" w:cs="宋体"/>
              </w:rPr>
            </w:pPr>
            <w:r w:rsidRPr="000E2EF8">
              <w:rPr>
                <w:rFonts w:ascii="宋体" w:hAnsi="宋体" w:cs="宋体" w:hint="eastAsia"/>
              </w:rPr>
              <w:t>追踪数量：至少100个目标（自动）</w:t>
            </w:r>
          </w:p>
          <w:p w14:paraId="18387B6D" w14:textId="77777777" w:rsidR="008F12AF" w:rsidRPr="000E2EF8" w:rsidRDefault="008F12AF">
            <w:pPr>
              <w:tabs>
                <w:tab w:val="left" w:pos="0"/>
              </w:tabs>
              <w:ind w:left="-1" w:firstLineChars="1" w:firstLine="2"/>
              <w:rPr>
                <w:rFonts w:ascii="宋体" w:hAnsi="宋体" w:cs="宋体"/>
              </w:rPr>
            </w:pPr>
            <w:r w:rsidRPr="000E2EF8">
              <w:rPr>
                <w:rFonts w:ascii="宋体" w:hAnsi="宋体" w:cs="宋体" w:hint="eastAsia"/>
              </w:rPr>
              <w:t>组件：1套</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
              <w:gridCol w:w="1738"/>
              <w:gridCol w:w="600"/>
              <w:gridCol w:w="4836"/>
            </w:tblGrid>
            <w:tr w:rsidR="008F12AF" w:rsidRPr="000E2EF8" w14:paraId="656F996C"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49E3C689"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序号</w:t>
                  </w:r>
                </w:p>
              </w:tc>
              <w:tc>
                <w:tcPr>
                  <w:tcW w:w="1738" w:type="dxa"/>
                  <w:tcBorders>
                    <w:top w:val="single" w:sz="4" w:space="0" w:color="auto"/>
                    <w:left w:val="single" w:sz="4" w:space="0" w:color="auto"/>
                    <w:bottom w:val="single" w:sz="4" w:space="0" w:color="auto"/>
                    <w:right w:val="single" w:sz="4" w:space="0" w:color="auto"/>
                  </w:tcBorders>
                  <w:vAlign w:val="center"/>
                </w:tcPr>
                <w:p w14:paraId="4244499D"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名称</w:t>
                  </w:r>
                </w:p>
              </w:tc>
              <w:tc>
                <w:tcPr>
                  <w:tcW w:w="600" w:type="dxa"/>
                  <w:tcBorders>
                    <w:top w:val="single" w:sz="4" w:space="0" w:color="auto"/>
                    <w:left w:val="single" w:sz="4" w:space="0" w:color="auto"/>
                    <w:bottom w:val="single" w:sz="4" w:space="0" w:color="auto"/>
                    <w:right w:val="single" w:sz="4" w:space="0" w:color="auto"/>
                  </w:tcBorders>
                  <w:vAlign w:val="center"/>
                </w:tcPr>
                <w:p w14:paraId="50C8EFB0"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数量</w:t>
                  </w:r>
                </w:p>
              </w:tc>
              <w:tc>
                <w:tcPr>
                  <w:tcW w:w="4836" w:type="dxa"/>
                  <w:tcBorders>
                    <w:top w:val="single" w:sz="4" w:space="0" w:color="auto"/>
                    <w:left w:val="single" w:sz="4" w:space="0" w:color="auto"/>
                    <w:bottom w:val="single" w:sz="4" w:space="0" w:color="auto"/>
                    <w:right w:val="single" w:sz="4" w:space="0" w:color="auto"/>
                  </w:tcBorders>
                  <w:vAlign w:val="center"/>
                </w:tcPr>
                <w:p w14:paraId="47A0231B"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备注</w:t>
                  </w:r>
                </w:p>
              </w:tc>
            </w:tr>
            <w:tr w:rsidR="008F12AF" w:rsidRPr="000E2EF8" w14:paraId="32638594"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055DC38B" w14:textId="77777777" w:rsidR="008F12AF" w:rsidRPr="000E2EF8" w:rsidRDefault="008F12AF">
                  <w:pPr>
                    <w:jc w:val="center"/>
                    <w:rPr>
                      <w:rFonts w:ascii="宋体" w:hAnsi="宋体" w:cs="宋体"/>
                    </w:rPr>
                  </w:pPr>
                  <w:r w:rsidRPr="000E2EF8">
                    <w:rPr>
                      <w:rFonts w:ascii="宋体" w:hAnsi="宋体" w:cs="宋体" w:hint="eastAsia"/>
                    </w:rPr>
                    <w:t>1</w:t>
                  </w:r>
                </w:p>
              </w:tc>
              <w:tc>
                <w:tcPr>
                  <w:tcW w:w="1738" w:type="dxa"/>
                  <w:tcBorders>
                    <w:top w:val="single" w:sz="4" w:space="0" w:color="auto"/>
                    <w:left w:val="single" w:sz="4" w:space="0" w:color="auto"/>
                    <w:bottom w:val="single" w:sz="4" w:space="0" w:color="auto"/>
                    <w:right w:val="single" w:sz="4" w:space="0" w:color="auto"/>
                  </w:tcBorders>
                  <w:vAlign w:val="center"/>
                </w:tcPr>
                <w:p w14:paraId="79234FE8" w14:textId="77777777" w:rsidR="008F12AF" w:rsidRPr="000E2EF8" w:rsidRDefault="008F12AF">
                  <w:pPr>
                    <w:jc w:val="center"/>
                    <w:rPr>
                      <w:rFonts w:ascii="宋体" w:hAnsi="宋体" w:cs="宋体"/>
                    </w:rPr>
                  </w:pPr>
                  <w:r w:rsidRPr="000E2EF8">
                    <w:rPr>
                      <w:rFonts w:ascii="宋体" w:hAnsi="宋体" w:cs="宋体" w:hint="eastAsia"/>
                    </w:rPr>
                    <w:t>天线单元</w:t>
                  </w:r>
                </w:p>
              </w:tc>
              <w:tc>
                <w:tcPr>
                  <w:tcW w:w="600" w:type="dxa"/>
                  <w:tcBorders>
                    <w:top w:val="single" w:sz="4" w:space="0" w:color="auto"/>
                    <w:left w:val="single" w:sz="4" w:space="0" w:color="auto"/>
                    <w:bottom w:val="single" w:sz="4" w:space="0" w:color="auto"/>
                    <w:right w:val="single" w:sz="4" w:space="0" w:color="auto"/>
                  </w:tcBorders>
                  <w:vAlign w:val="center"/>
                </w:tcPr>
                <w:p w14:paraId="5ABD821F" w14:textId="77777777" w:rsidR="008F12AF" w:rsidRPr="000E2EF8" w:rsidRDefault="008F12AF">
                  <w:pPr>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3335CF6E" w14:textId="77777777" w:rsidR="008F12AF" w:rsidRPr="000E2EF8" w:rsidRDefault="008F12AF">
                  <w:pPr>
                    <w:jc w:val="left"/>
                    <w:rPr>
                      <w:rFonts w:ascii="宋体" w:hAnsi="宋体" w:cs="宋体"/>
                    </w:rPr>
                  </w:pPr>
                  <w:r w:rsidRPr="000E2EF8">
                    <w:rPr>
                      <w:rFonts w:ascii="宋体" w:hAnsi="宋体" w:cs="宋体" w:hint="eastAsia"/>
                    </w:rPr>
                    <w:t>至少12英尺天线(</w:t>
                  </w:r>
                  <w:r w:rsidRPr="000E2EF8">
                    <w:rPr>
                      <w:rFonts w:ascii="宋体" w:hAnsi="宋体" w:hint="eastAsia"/>
                    </w:rPr>
                    <w:t>原装进口</w:t>
                  </w:r>
                  <w:r w:rsidRPr="000E2EF8">
                    <w:rPr>
                      <w:rFonts w:ascii="宋体" w:hAnsi="宋体" w:cs="宋体" w:hint="eastAsia"/>
                    </w:rPr>
                    <w:t>)</w:t>
                  </w:r>
                </w:p>
              </w:tc>
            </w:tr>
            <w:tr w:rsidR="008F12AF" w:rsidRPr="000E2EF8" w14:paraId="7B23C9AE"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2F0857B5" w14:textId="77777777" w:rsidR="008F12AF" w:rsidRPr="000E2EF8" w:rsidRDefault="008F12AF">
                  <w:pPr>
                    <w:jc w:val="center"/>
                    <w:rPr>
                      <w:rFonts w:ascii="宋体" w:hAnsi="宋体" w:cs="宋体"/>
                    </w:rPr>
                  </w:pPr>
                  <w:r w:rsidRPr="000E2EF8">
                    <w:rPr>
                      <w:rFonts w:ascii="宋体" w:hAnsi="宋体" w:cs="宋体" w:hint="eastAsia"/>
                    </w:rPr>
                    <w:t>2</w:t>
                  </w:r>
                </w:p>
              </w:tc>
              <w:tc>
                <w:tcPr>
                  <w:tcW w:w="1738" w:type="dxa"/>
                  <w:tcBorders>
                    <w:top w:val="single" w:sz="4" w:space="0" w:color="auto"/>
                    <w:left w:val="single" w:sz="4" w:space="0" w:color="auto"/>
                    <w:bottom w:val="single" w:sz="4" w:space="0" w:color="auto"/>
                    <w:right w:val="single" w:sz="4" w:space="0" w:color="auto"/>
                  </w:tcBorders>
                  <w:vAlign w:val="center"/>
                </w:tcPr>
                <w:p w14:paraId="6E198588" w14:textId="77777777" w:rsidR="008F12AF" w:rsidRPr="000E2EF8" w:rsidRDefault="008F12AF">
                  <w:pPr>
                    <w:jc w:val="center"/>
                    <w:rPr>
                      <w:rFonts w:ascii="宋体" w:hAnsi="宋体" w:cs="宋体"/>
                    </w:rPr>
                  </w:pPr>
                  <w:r w:rsidRPr="000E2EF8">
                    <w:rPr>
                      <w:rFonts w:ascii="宋体" w:hAnsi="宋体" w:cs="宋体" w:hint="eastAsia"/>
                    </w:rPr>
                    <w:t>14芯复合电缆</w:t>
                  </w:r>
                </w:p>
              </w:tc>
              <w:tc>
                <w:tcPr>
                  <w:tcW w:w="600" w:type="dxa"/>
                  <w:tcBorders>
                    <w:top w:val="single" w:sz="4" w:space="0" w:color="auto"/>
                    <w:left w:val="single" w:sz="4" w:space="0" w:color="auto"/>
                    <w:bottom w:val="single" w:sz="4" w:space="0" w:color="auto"/>
                    <w:right w:val="single" w:sz="4" w:space="0" w:color="auto"/>
                  </w:tcBorders>
                  <w:vAlign w:val="center"/>
                </w:tcPr>
                <w:p w14:paraId="642496E2" w14:textId="77777777" w:rsidR="008F12AF" w:rsidRPr="000E2EF8" w:rsidRDefault="008F12AF">
                  <w:pPr>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6ABD4C44" w14:textId="77777777" w:rsidR="008F12AF" w:rsidRPr="000E2EF8" w:rsidRDefault="008F12AF">
                  <w:pPr>
                    <w:jc w:val="left"/>
                    <w:rPr>
                      <w:rFonts w:ascii="宋体" w:hAnsi="宋体" w:cs="宋体"/>
                    </w:rPr>
                  </w:pPr>
                  <w:r w:rsidRPr="000E2EF8">
                    <w:rPr>
                      <w:rFonts w:ascii="宋体" w:hAnsi="宋体" w:cs="宋体" w:hint="eastAsia"/>
                    </w:rPr>
                    <w:t>至少30m电缆(</w:t>
                  </w:r>
                  <w:r w:rsidRPr="000E2EF8">
                    <w:rPr>
                      <w:rFonts w:ascii="宋体" w:hAnsi="宋体" w:hint="eastAsia"/>
                    </w:rPr>
                    <w:t>原装进口</w:t>
                  </w:r>
                  <w:r w:rsidRPr="000E2EF8">
                    <w:rPr>
                      <w:rFonts w:ascii="宋体" w:hAnsi="宋体" w:cs="宋体" w:hint="eastAsia"/>
                    </w:rPr>
                    <w:t>)</w:t>
                  </w:r>
                </w:p>
              </w:tc>
            </w:tr>
            <w:tr w:rsidR="008F12AF" w:rsidRPr="000E2EF8" w14:paraId="2FCA1B17"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26FD1784"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3</w:t>
                  </w:r>
                </w:p>
              </w:tc>
              <w:tc>
                <w:tcPr>
                  <w:tcW w:w="1738" w:type="dxa"/>
                  <w:tcBorders>
                    <w:top w:val="single" w:sz="4" w:space="0" w:color="auto"/>
                    <w:left w:val="single" w:sz="4" w:space="0" w:color="auto"/>
                    <w:bottom w:val="single" w:sz="4" w:space="0" w:color="auto"/>
                    <w:right w:val="single" w:sz="4" w:space="0" w:color="auto"/>
                  </w:tcBorders>
                  <w:vAlign w:val="center"/>
                </w:tcPr>
                <w:p w14:paraId="567BEDCE"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显示单元</w:t>
                  </w:r>
                </w:p>
              </w:tc>
              <w:tc>
                <w:tcPr>
                  <w:tcW w:w="600" w:type="dxa"/>
                  <w:tcBorders>
                    <w:top w:val="single" w:sz="4" w:space="0" w:color="auto"/>
                    <w:left w:val="single" w:sz="4" w:space="0" w:color="auto"/>
                    <w:bottom w:val="single" w:sz="4" w:space="0" w:color="auto"/>
                    <w:right w:val="single" w:sz="4" w:space="0" w:color="auto"/>
                  </w:tcBorders>
                  <w:vAlign w:val="center"/>
                </w:tcPr>
                <w:p w14:paraId="6B5EE348"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32422D21"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嵌入式安装类型(</w:t>
                  </w:r>
                  <w:r w:rsidRPr="000E2EF8">
                    <w:rPr>
                      <w:rFonts w:ascii="宋体" w:hAnsi="宋体" w:hint="eastAsia"/>
                    </w:rPr>
                    <w:t>原装进口</w:t>
                  </w:r>
                  <w:r w:rsidRPr="000E2EF8">
                    <w:rPr>
                      <w:rFonts w:ascii="宋体" w:hAnsi="宋体" w:cs="宋体" w:hint="eastAsia"/>
                    </w:rPr>
                    <w:t>)</w:t>
                  </w:r>
                </w:p>
              </w:tc>
            </w:tr>
            <w:tr w:rsidR="008F12AF" w:rsidRPr="000E2EF8" w14:paraId="14FC2D54"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777DFB7F"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4</w:t>
                  </w:r>
                </w:p>
              </w:tc>
              <w:tc>
                <w:tcPr>
                  <w:tcW w:w="1738" w:type="dxa"/>
                  <w:tcBorders>
                    <w:top w:val="single" w:sz="4" w:space="0" w:color="auto"/>
                    <w:left w:val="single" w:sz="4" w:space="0" w:color="auto"/>
                    <w:bottom w:val="single" w:sz="4" w:space="0" w:color="auto"/>
                    <w:right w:val="single" w:sz="4" w:space="0" w:color="auto"/>
                  </w:tcBorders>
                  <w:vAlign w:val="center"/>
                </w:tcPr>
                <w:p w14:paraId="3726358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键盘+轨迹球</w:t>
                  </w:r>
                </w:p>
              </w:tc>
              <w:tc>
                <w:tcPr>
                  <w:tcW w:w="600" w:type="dxa"/>
                  <w:tcBorders>
                    <w:top w:val="single" w:sz="4" w:space="0" w:color="auto"/>
                    <w:left w:val="single" w:sz="4" w:space="0" w:color="auto"/>
                    <w:bottom w:val="single" w:sz="4" w:space="0" w:color="auto"/>
                    <w:right w:val="single" w:sz="4" w:space="0" w:color="auto"/>
                  </w:tcBorders>
                  <w:vAlign w:val="center"/>
                </w:tcPr>
                <w:p w14:paraId="4FE0D975"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00032DAE" w14:textId="77777777" w:rsidR="008F12AF" w:rsidRPr="000E2EF8" w:rsidRDefault="008F12AF">
                  <w:pPr>
                    <w:adjustRightInd w:val="0"/>
                    <w:snapToGrid w:val="0"/>
                    <w:jc w:val="left"/>
                    <w:rPr>
                      <w:rFonts w:ascii="宋体" w:hAnsi="宋体" w:cs="宋体"/>
                    </w:rPr>
                  </w:pPr>
                  <w:r w:rsidRPr="000E2EF8">
                    <w:rPr>
                      <w:rFonts w:ascii="宋体" w:hAnsi="宋体" w:hint="eastAsia"/>
                    </w:rPr>
                    <w:t>原装进口</w:t>
                  </w:r>
                </w:p>
              </w:tc>
            </w:tr>
            <w:tr w:rsidR="008F12AF" w:rsidRPr="000E2EF8" w14:paraId="44E23935"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29639D13"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5</w:t>
                  </w:r>
                </w:p>
              </w:tc>
              <w:tc>
                <w:tcPr>
                  <w:tcW w:w="1738" w:type="dxa"/>
                  <w:tcBorders>
                    <w:top w:val="single" w:sz="4" w:space="0" w:color="auto"/>
                    <w:left w:val="single" w:sz="4" w:space="0" w:color="auto"/>
                    <w:bottom w:val="single" w:sz="4" w:space="0" w:color="auto"/>
                    <w:right w:val="single" w:sz="4" w:space="0" w:color="auto"/>
                  </w:tcBorders>
                  <w:vAlign w:val="center"/>
                </w:tcPr>
                <w:p w14:paraId="6D8DB3FC"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CCU处理单元</w:t>
                  </w:r>
                </w:p>
              </w:tc>
              <w:tc>
                <w:tcPr>
                  <w:tcW w:w="600" w:type="dxa"/>
                  <w:tcBorders>
                    <w:top w:val="single" w:sz="4" w:space="0" w:color="auto"/>
                    <w:left w:val="single" w:sz="4" w:space="0" w:color="auto"/>
                    <w:bottom w:val="single" w:sz="4" w:space="0" w:color="auto"/>
                    <w:right w:val="single" w:sz="4" w:space="0" w:color="auto"/>
                  </w:tcBorders>
                  <w:vAlign w:val="center"/>
                </w:tcPr>
                <w:p w14:paraId="703EB714"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31026B7C" w14:textId="77777777" w:rsidR="008F12AF" w:rsidRPr="000E2EF8" w:rsidRDefault="008F12AF">
                  <w:pPr>
                    <w:widowControl/>
                    <w:adjustRightInd w:val="0"/>
                    <w:snapToGrid w:val="0"/>
                    <w:jc w:val="left"/>
                    <w:rPr>
                      <w:rFonts w:ascii="宋体" w:hAnsi="宋体" w:cs="宋体"/>
                    </w:rPr>
                  </w:pPr>
                  <w:r w:rsidRPr="000E2EF8">
                    <w:rPr>
                      <w:rFonts w:ascii="宋体" w:hAnsi="宋体" w:hint="eastAsia"/>
                    </w:rPr>
                    <w:t>原装进口</w:t>
                  </w:r>
                </w:p>
              </w:tc>
            </w:tr>
            <w:tr w:rsidR="008F12AF" w:rsidRPr="000E2EF8" w14:paraId="591AA1FA"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35B972D5"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6</w:t>
                  </w:r>
                </w:p>
              </w:tc>
              <w:tc>
                <w:tcPr>
                  <w:tcW w:w="1738" w:type="dxa"/>
                  <w:tcBorders>
                    <w:top w:val="single" w:sz="4" w:space="0" w:color="auto"/>
                    <w:left w:val="single" w:sz="4" w:space="0" w:color="auto"/>
                    <w:bottom w:val="single" w:sz="4" w:space="0" w:color="auto"/>
                    <w:right w:val="single" w:sz="4" w:space="0" w:color="auto"/>
                  </w:tcBorders>
                  <w:vAlign w:val="center"/>
                </w:tcPr>
                <w:p w14:paraId="26772148" w14:textId="77777777" w:rsidR="008F12AF" w:rsidRPr="000E2EF8" w:rsidRDefault="008F12AF">
                  <w:pPr>
                    <w:jc w:val="center"/>
                    <w:rPr>
                      <w:rFonts w:ascii="宋体" w:hAnsi="宋体" w:cs="宋体"/>
                    </w:rPr>
                  </w:pPr>
                  <w:r w:rsidRPr="000E2EF8">
                    <w:rPr>
                      <w:rFonts w:ascii="宋体" w:hAnsi="宋体" w:cs="宋体" w:hint="eastAsia"/>
                    </w:rPr>
                    <w:t>性能监视器</w:t>
                  </w:r>
                </w:p>
              </w:tc>
              <w:tc>
                <w:tcPr>
                  <w:tcW w:w="600" w:type="dxa"/>
                  <w:tcBorders>
                    <w:top w:val="single" w:sz="4" w:space="0" w:color="auto"/>
                    <w:left w:val="single" w:sz="4" w:space="0" w:color="auto"/>
                    <w:bottom w:val="single" w:sz="4" w:space="0" w:color="auto"/>
                    <w:right w:val="single" w:sz="4" w:space="0" w:color="auto"/>
                  </w:tcBorders>
                  <w:vAlign w:val="center"/>
                </w:tcPr>
                <w:p w14:paraId="4344A112" w14:textId="77777777" w:rsidR="008F12AF" w:rsidRPr="000E2EF8" w:rsidRDefault="008F12AF">
                  <w:pPr>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3AE4082E" w14:textId="77777777" w:rsidR="008F12AF" w:rsidRPr="000E2EF8" w:rsidRDefault="008F12AF">
                  <w:pPr>
                    <w:rPr>
                      <w:rFonts w:ascii="宋体" w:hAnsi="宋体" w:cs="宋体"/>
                    </w:rPr>
                  </w:pPr>
                  <w:r w:rsidRPr="000E2EF8">
                    <w:rPr>
                      <w:rFonts w:ascii="宋体" w:hAnsi="宋体" w:hint="eastAsia"/>
                    </w:rPr>
                    <w:t>原装进口</w:t>
                  </w:r>
                </w:p>
              </w:tc>
            </w:tr>
            <w:tr w:rsidR="008F12AF" w:rsidRPr="000E2EF8" w14:paraId="2DCFC066"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6DC4E8C8"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7</w:t>
                  </w:r>
                </w:p>
              </w:tc>
              <w:tc>
                <w:tcPr>
                  <w:tcW w:w="1738" w:type="dxa"/>
                  <w:tcBorders>
                    <w:top w:val="single" w:sz="4" w:space="0" w:color="auto"/>
                    <w:left w:val="single" w:sz="4" w:space="0" w:color="auto"/>
                    <w:bottom w:val="single" w:sz="4" w:space="0" w:color="auto"/>
                    <w:right w:val="single" w:sz="4" w:space="0" w:color="auto"/>
                  </w:tcBorders>
                  <w:vAlign w:val="center"/>
                </w:tcPr>
                <w:p w14:paraId="36232F40" w14:textId="77777777" w:rsidR="008F12AF" w:rsidRPr="000E2EF8" w:rsidRDefault="008F12AF">
                  <w:pPr>
                    <w:jc w:val="center"/>
                    <w:rPr>
                      <w:rFonts w:ascii="宋体" w:hAnsi="宋体" w:cs="宋体"/>
                    </w:rPr>
                  </w:pPr>
                  <w:r w:rsidRPr="000E2EF8">
                    <w:rPr>
                      <w:rFonts w:ascii="宋体" w:hAnsi="宋体" w:cs="宋体" w:hint="eastAsia"/>
                    </w:rPr>
                    <w:t>PSU电源单元</w:t>
                  </w:r>
                </w:p>
              </w:tc>
              <w:tc>
                <w:tcPr>
                  <w:tcW w:w="600" w:type="dxa"/>
                  <w:tcBorders>
                    <w:top w:val="single" w:sz="4" w:space="0" w:color="auto"/>
                    <w:left w:val="single" w:sz="4" w:space="0" w:color="auto"/>
                    <w:bottom w:val="single" w:sz="4" w:space="0" w:color="auto"/>
                    <w:right w:val="single" w:sz="4" w:space="0" w:color="auto"/>
                  </w:tcBorders>
                  <w:vAlign w:val="center"/>
                </w:tcPr>
                <w:p w14:paraId="7ED887FB" w14:textId="77777777" w:rsidR="008F12AF" w:rsidRPr="000E2EF8" w:rsidRDefault="008F12AF">
                  <w:pPr>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53E5B14D" w14:textId="77777777" w:rsidR="008F12AF" w:rsidRPr="000E2EF8" w:rsidRDefault="008F12AF">
                  <w:pPr>
                    <w:jc w:val="left"/>
                    <w:rPr>
                      <w:rFonts w:ascii="宋体" w:hAnsi="宋体" w:cs="宋体"/>
                    </w:rPr>
                  </w:pPr>
                  <w:r w:rsidRPr="000E2EF8">
                    <w:rPr>
                      <w:rFonts w:ascii="宋体" w:hAnsi="宋体" w:hint="eastAsia"/>
                    </w:rPr>
                    <w:t>原装进口</w:t>
                  </w:r>
                </w:p>
              </w:tc>
            </w:tr>
            <w:tr w:rsidR="008F12AF" w:rsidRPr="000E2EF8" w14:paraId="1CF1C21C" w14:textId="77777777" w:rsidTr="008F276A">
              <w:tc>
                <w:tcPr>
                  <w:tcW w:w="508" w:type="dxa"/>
                  <w:tcBorders>
                    <w:top w:val="single" w:sz="4" w:space="0" w:color="auto"/>
                    <w:left w:val="single" w:sz="4" w:space="0" w:color="auto"/>
                    <w:bottom w:val="single" w:sz="4" w:space="0" w:color="auto"/>
                    <w:right w:val="single" w:sz="4" w:space="0" w:color="auto"/>
                  </w:tcBorders>
                  <w:vAlign w:val="center"/>
                </w:tcPr>
                <w:p w14:paraId="1614D256"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8</w:t>
                  </w:r>
                </w:p>
              </w:tc>
              <w:tc>
                <w:tcPr>
                  <w:tcW w:w="1738" w:type="dxa"/>
                  <w:tcBorders>
                    <w:top w:val="single" w:sz="4" w:space="0" w:color="auto"/>
                    <w:left w:val="single" w:sz="4" w:space="0" w:color="auto"/>
                    <w:bottom w:val="single" w:sz="4" w:space="0" w:color="auto"/>
                    <w:right w:val="single" w:sz="4" w:space="0" w:color="auto"/>
                  </w:tcBorders>
                  <w:vAlign w:val="center"/>
                </w:tcPr>
                <w:p w14:paraId="37D5F972" w14:textId="77777777" w:rsidR="008F12AF" w:rsidRPr="000E2EF8" w:rsidRDefault="008F12AF">
                  <w:pPr>
                    <w:jc w:val="center"/>
                    <w:rPr>
                      <w:rFonts w:ascii="宋体" w:hAnsi="宋体" w:cs="宋体"/>
                    </w:rPr>
                  </w:pPr>
                  <w:r w:rsidRPr="000E2EF8">
                    <w:rPr>
                      <w:rFonts w:ascii="宋体" w:hAnsi="宋体" w:cs="宋体" w:hint="eastAsia"/>
                    </w:rPr>
                    <w:t>标准安装件及备件</w:t>
                  </w:r>
                </w:p>
              </w:tc>
              <w:tc>
                <w:tcPr>
                  <w:tcW w:w="600" w:type="dxa"/>
                  <w:tcBorders>
                    <w:top w:val="single" w:sz="4" w:space="0" w:color="auto"/>
                    <w:left w:val="single" w:sz="4" w:space="0" w:color="auto"/>
                    <w:bottom w:val="single" w:sz="4" w:space="0" w:color="auto"/>
                    <w:right w:val="single" w:sz="4" w:space="0" w:color="auto"/>
                  </w:tcBorders>
                  <w:vAlign w:val="center"/>
                </w:tcPr>
                <w:p w14:paraId="26CF59D7" w14:textId="77777777" w:rsidR="008F12AF" w:rsidRPr="000E2EF8" w:rsidRDefault="008F12AF">
                  <w:pPr>
                    <w:jc w:val="center"/>
                    <w:rPr>
                      <w:rFonts w:ascii="宋体" w:hAnsi="宋体" w:cs="宋体"/>
                    </w:rPr>
                  </w:pPr>
                  <w:r w:rsidRPr="000E2EF8">
                    <w:rPr>
                      <w:rFonts w:ascii="宋体" w:hAnsi="宋体" w:cs="宋体" w:hint="eastAsia"/>
                    </w:rPr>
                    <w:t>1</w:t>
                  </w:r>
                </w:p>
              </w:tc>
              <w:tc>
                <w:tcPr>
                  <w:tcW w:w="4836" w:type="dxa"/>
                  <w:tcBorders>
                    <w:top w:val="single" w:sz="4" w:space="0" w:color="auto"/>
                    <w:left w:val="single" w:sz="4" w:space="0" w:color="auto"/>
                    <w:bottom w:val="single" w:sz="4" w:space="0" w:color="auto"/>
                    <w:right w:val="single" w:sz="4" w:space="0" w:color="auto"/>
                  </w:tcBorders>
                  <w:vAlign w:val="center"/>
                </w:tcPr>
                <w:p w14:paraId="7BB65542" w14:textId="77777777" w:rsidR="008F12AF" w:rsidRPr="000E2EF8" w:rsidRDefault="008F12AF">
                  <w:pPr>
                    <w:rPr>
                      <w:rFonts w:ascii="宋体" w:hAnsi="宋体" w:cs="宋体"/>
                    </w:rPr>
                  </w:pPr>
                  <w:r w:rsidRPr="000E2EF8">
                    <w:rPr>
                      <w:rFonts w:ascii="宋体" w:hAnsi="宋体" w:hint="eastAsia"/>
                    </w:rPr>
                    <w:t>原装进口</w:t>
                  </w:r>
                </w:p>
              </w:tc>
            </w:tr>
          </w:tbl>
          <w:p w14:paraId="01B06CD7" w14:textId="77777777" w:rsidR="008F12AF" w:rsidRPr="000E2EF8" w:rsidRDefault="008F12AF">
            <w:pPr>
              <w:ind w:firstLine="2"/>
              <w:rPr>
                <w:rFonts w:ascii="宋体" w:hAnsi="宋体" w:cs="宋体"/>
              </w:rPr>
            </w:pPr>
            <w:r w:rsidRPr="000E2EF8">
              <w:rPr>
                <w:rFonts w:ascii="宋体" w:hAnsi="宋体" w:cs="宋体" w:hint="eastAsia"/>
              </w:rPr>
              <w:t>接收信号：Gyro signal，DGPS,，AIS，LOG</w:t>
            </w:r>
          </w:p>
          <w:p w14:paraId="684C1E3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输出信号：VDR</w:t>
            </w:r>
          </w:p>
        </w:tc>
      </w:tr>
      <w:tr w:rsidR="008F12AF" w:rsidRPr="000E2EF8" w14:paraId="27C352A6"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B876"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565A7"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海图雷达</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988E4"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568C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348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此设备满足海船船员培训考试要求</w:t>
            </w:r>
          </w:p>
          <w:p w14:paraId="49A89BD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 xml:space="preserve">标准配置： </w:t>
            </w:r>
          </w:p>
          <w:p w14:paraId="646EA865" w14:textId="77777777" w:rsidR="008F12AF" w:rsidRPr="000E2EF8" w:rsidRDefault="008F12AF">
            <w:pPr>
              <w:widowControl/>
              <w:jc w:val="left"/>
              <w:textAlignment w:val="center"/>
              <w:rPr>
                <w:rFonts w:ascii="宋体" w:hAnsi="宋体" w:cs="宋体"/>
              </w:rPr>
            </w:pPr>
            <w:r w:rsidRPr="000E2EF8">
              <w:rPr>
                <w:rFonts w:ascii="宋体" w:hAnsi="宋体" w:cs="Arial Narrow"/>
                <w:bCs/>
              </w:rPr>
              <w:t>雷达功能</w:t>
            </w:r>
          </w:p>
          <w:p w14:paraId="043F141F" w14:textId="77777777" w:rsidR="008F12AF" w:rsidRPr="000E2EF8" w:rsidRDefault="008F12AF">
            <w:pPr>
              <w:tabs>
                <w:tab w:val="left" w:pos="0"/>
              </w:tabs>
              <w:rPr>
                <w:rFonts w:ascii="宋体" w:hAnsi="宋体" w:cs="宋体"/>
              </w:rPr>
            </w:pPr>
            <w:r w:rsidRPr="000E2EF8">
              <w:rPr>
                <w:rFonts w:ascii="宋体" w:hAnsi="宋体" w:cs="宋体" w:hint="eastAsia"/>
              </w:rPr>
              <w:t>工作电源：220VAC/单相, 约600VA</w:t>
            </w:r>
          </w:p>
          <w:p w14:paraId="02F38C2F" w14:textId="77777777" w:rsidR="008F12AF" w:rsidRPr="000E2EF8" w:rsidRDefault="008F12AF">
            <w:pPr>
              <w:tabs>
                <w:tab w:val="left" w:pos="0"/>
              </w:tabs>
              <w:rPr>
                <w:rFonts w:ascii="宋体" w:hAnsi="宋体" w:cs="宋体"/>
              </w:rPr>
            </w:pPr>
            <w:r w:rsidRPr="000E2EF8">
              <w:rPr>
                <w:rFonts w:ascii="宋体" w:hAnsi="宋体" w:cs="宋体" w:hint="eastAsia"/>
              </w:rPr>
              <w:t>发射频率及功率：X-band (9410MHz), 至少25Kw</w:t>
            </w:r>
          </w:p>
          <w:p w14:paraId="54558CE9" w14:textId="77777777" w:rsidR="008F12AF" w:rsidRPr="000E2EF8" w:rsidRDefault="008F12AF">
            <w:pPr>
              <w:tabs>
                <w:tab w:val="left" w:pos="0"/>
              </w:tabs>
              <w:rPr>
                <w:rFonts w:ascii="宋体" w:hAnsi="宋体" w:cs="宋体"/>
                <w:bCs/>
              </w:rPr>
            </w:pPr>
            <w:r w:rsidRPr="000E2EF8">
              <w:rPr>
                <w:rFonts w:ascii="宋体" w:hAnsi="宋体" w:cs="宋体" w:hint="eastAsia"/>
                <w:bCs/>
              </w:rPr>
              <w:t>显示功能：</w:t>
            </w:r>
          </w:p>
          <w:p w14:paraId="710BBC6E" w14:textId="77777777" w:rsidR="008F12AF" w:rsidRPr="000E2EF8" w:rsidRDefault="008F12AF">
            <w:pPr>
              <w:tabs>
                <w:tab w:val="left" w:pos="0"/>
              </w:tabs>
              <w:rPr>
                <w:rFonts w:ascii="宋体" w:hAnsi="宋体" w:cs="宋体"/>
              </w:rPr>
            </w:pPr>
            <w:r w:rsidRPr="000E2EF8">
              <w:rPr>
                <w:rFonts w:ascii="宋体" w:hAnsi="宋体" w:cs="宋体" w:hint="eastAsia"/>
              </w:rPr>
              <w:t>至少26英寸彩色TFT液晶显示器 (有效显示直径：大于320mm)</w:t>
            </w:r>
          </w:p>
          <w:p w14:paraId="6A48CD7B" w14:textId="77777777" w:rsidR="008F12AF" w:rsidRPr="000E2EF8" w:rsidRDefault="008F12AF">
            <w:pPr>
              <w:rPr>
                <w:rFonts w:ascii="宋体" w:hAnsi="宋体" w:cs="宋体"/>
                <w:lang w:val="en-GB"/>
              </w:rPr>
            </w:pPr>
            <w:r w:rsidRPr="000E2EF8">
              <w:rPr>
                <w:rFonts w:ascii="宋体" w:hAnsi="宋体" w:cs="宋体" w:hint="eastAsia"/>
              </w:rPr>
              <w:t>量程</w:t>
            </w:r>
            <w:r w:rsidRPr="000E2EF8">
              <w:rPr>
                <w:rFonts w:ascii="宋体" w:hAnsi="宋体" w:cs="宋体" w:hint="eastAsia"/>
                <w:lang w:val="en-GB"/>
              </w:rPr>
              <w:t>：</w:t>
            </w:r>
            <w:r w:rsidRPr="000E2EF8">
              <w:rPr>
                <w:rFonts w:ascii="宋体" w:hAnsi="宋体" w:cs="宋体" w:hint="eastAsia"/>
              </w:rPr>
              <w:t>至少</w:t>
            </w:r>
            <w:r w:rsidRPr="000E2EF8">
              <w:rPr>
                <w:rFonts w:ascii="宋体" w:hAnsi="宋体" w:cs="宋体" w:hint="eastAsia"/>
                <w:lang w:val="en-GB"/>
              </w:rPr>
              <w:t>96海里</w:t>
            </w:r>
          </w:p>
          <w:p w14:paraId="05FFDBE7" w14:textId="77777777" w:rsidR="008F12AF" w:rsidRPr="000E2EF8" w:rsidRDefault="008F12AF">
            <w:pPr>
              <w:rPr>
                <w:rFonts w:ascii="宋体" w:hAnsi="宋体" w:cs="宋体"/>
              </w:rPr>
            </w:pPr>
            <w:r w:rsidRPr="000E2EF8">
              <w:rPr>
                <w:rFonts w:ascii="宋体" w:hAnsi="宋体" w:cs="宋体" w:hint="eastAsia"/>
                <w:lang w:val="en-GB"/>
              </w:rPr>
              <w:t>同频干扰抑制功能</w:t>
            </w:r>
          </w:p>
          <w:p w14:paraId="43A3D5D4" w14:textId="77777777" w:rsidR="008F12AF" w:rsidRPr="000E2EF8" w:rsidRDefault="008F12AF">
            <w:pPr>
              <w:tabs>
                <w:tab w:val="left" w:pos="0"/>
              </w:tabs>
              <w:rPr>
                <w:rFonts w:ascii="宋体" w:hAnsi="宋体" w:cs="宋体"/>
              </w:rPr>
            </w:pPr>
            <w:r w:rsidRPr="000E2EF8">
              <w:rPr>
                <w:rFonts w:ascii="宋体" w:hAnsi="宋体" w:cs="宋体" w:hint="eastAsia"/>
                <w:bCs/>
              </w:rPr>
              <w:t>避碰功能</w:t>
            </w:r>
            <w:r w:rsidRPr="000E2EF8">
              <w:rPr>
                <w:rFonts w:ascii="宋体" w:hAnsi="宋体" w:cs="宋体" w:hint="eastAsia"/>
                <w:lang w:val="en-GB"/>
              </w:rPr>
              <w:t>：</w:t>
            </w:r>
          </w:p>
          <w:p w14:paraId="7F4F0698" w14:textId="77777777" w:rsidR="008F12AF" w:rsidRPr="000E2EF8" w:rsidRDefault="008F12AF">
            <w:pPr>
              <w:tabs>
                <w:tab w:val="left" w:pos="0"/>
              </w:tabs>
              <w:rPr>
                <w:rFonts w:ascii="宋体" w:hAnsi="宋体" w:cs="宋体"/>
              </w:rPr>
            </w:pPr>
            <w:r w:rsidRPr="000E2EF8">
              <w:rPr>
                <w:rFonts w:ascii="宋体" w:hAnsi="宋体" w:cs="宋体" w:hint="eastAsia"/>
              </w:rPr>
              <w:t>白昼式</w:t>
            </w:r>
          </w:p>
          <w:p w14:paraId="15BCFA98" w14:textId="77777777" w:rsidR="008F12AF" w:rsidRPr="000E2EF8" w:rsidRDefault="008F12AF">
            <w:pPr>
              <w:tabs>
                <w:tab w:val="left" w:pos="0"/>
              </w:tabs>
              <w:rPr>
                <w:rFonts w:ascii="宋体" w:hAnsi="宋体" w:cs="宋体"/>
              </w:rPr>
            </w:pPr>
            <w:r w:rsidRPr="000E2EF8">
              <w:rPr>
                <w:rFonts w:ascii="宋体" w:hAnsi="宋体" w:cs="宋体" w:hint="eastAsia"/>
              </w:rPr>
              <w:t>追踪数量：至少100个目标（自动）</w:t>
            </w:r>
          </w:p>
          <w:p w14:paraId="0DE658FC" w14:textId="77777777" w:rsidR="008F12AF" w:rsidRPr="000E2EF8" w:rsidRDefault="008F12AF">
            <w:pPr>
              <w:tabs>
                <w:tab w:val="left" w:pos="0"/>
              </w:tabs>
              <w:ind w:left="-1" w:firstLineChars="1" w:firstLine="2"/>
              <w:rPr>
                <w:rFonts w:ascii="宋体" w:hAnsi="宋体" w:cs="宋体"/>
              </w:rPr>
            </w:pPr>
            <w:r w:rsidRPr="000E2EF8">
              <w:rPr>
                <w:rFonts w:ascii="宋体" w:hAnsi="宋体" w:cs="宋体" w:hint="eastAsia"/>
              </w:rPr>
              <w:t>组件：1套</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1661"/>
              <w:gridCol w:w="615"/>
              <w:gridCol w:w="5047"/>
            </w:tblGrid>
            <w:tr w:rsidR="008F12AF" w:rsidRPr="000E2EF8" w14:paraId="10628A74"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58F08520"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序号</w:t>
                  </w:r>
                </w:p>
              </w:tc>
              <w:tc>
                <w:tcPr>
                  <w:tcW w:w="1661" w:type="dxa"/>
                  <w:tcBorders>
                    <w:top w:val="single" w:sz="4" w:space="0" w:color="auto"/>
                    <w:left w:val="single" w:sz="4" w:space="0" w:color="auto"/>
                    <w:bottom w:val="single" w:sz="4" w:space="0" w:color="auto"/>
                    <w:right w:val="single" w:sz="4" w:space="0" w:color="auto"/>
                  </w:tcBorders>
                  <w:vAlign w:val="center"/>
                </w:tcPr>
                <w:p w14:paraId="1E3004B4"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名称</w:t>
                  </w:r>
                </w:p>
              </w:tc>
              <w:tc>
                <w:tcPr>
                  <w:tcW w:w="615" w:type="dxa"/>
                  <w:tcBorders>
                    <w:top w:val="single" w:sz="4" w:space="0" w:color="auto"/>
                    <w:left w:val="single" w:sz="4" w:space="0" w:color="auto"/>
                    <w:bottom w:val="single" w:sz="4" w:space="0" w:color="auto"/>
                    <w:right w:val="single" w:sz="4" w:space="0" w:color="auto"/>
                  </w:tcBorders>
                  <w:vAlign w:val="center"/>
                </w:tcPr>
                <w:p w14:paraId="33312C55"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数量</w:t>
                  </w:r>
                </w:p>
              </w:tc>
              <w:tc>
                <w:tcPr>
                  <w:tcW w:w="5047" w:type="dxa"/>
                  <w:tcBorders>
                    <w:top w:val="single" w:sz="4" w:space="0" w:color="auto"/>
                    <w:left w:val="single" w:sz="4" w:space="0" w:color="auto"/>
                    <w:bottom w:val="single" w:sz="4" w:space="0" w:color="auto"/>
                    <w:right w:val="single" w:sz="4" w:space="0" w:color="auto"/>
                  </w:tcBorders>
                  <w:vAlign w:val="center"/>
                </w:tcPr>
                <w:p w14:paraId="007E828A" w14:textId="77777777" w:rsidR="008F12AF" w:rsidRPr="000E2EF8" w:rsidRDefault="008F12AF">
                  <w:pPr>
                    <w:pStyle w:val="af4"/>
                    <w:pBdr>
                      <w:bottom w:val="none" w:sz="0" w:space="0" w:color="auto"/>
                    </w:pBdr>
                    <w:tabs>
                      <w:tab w:val="clear" w:pos="4153"/>
                      <w:tab w:val="clear" w:pos="8306"/>
                    </w:tabs>
                    <w:rPr>
                      <w:rFonts w:ascii="宋体" w:hAnsi="宋体" w:cs="宋体"/>
                      <w:sz w:val="21"/>
                      <w:szCs w:val="21"/>
                    </w:rPr>
                  </w:pPr>
                  <w:r w:rsidRPr="000E2EF8">
                    <w:rPr>
                      <w:rFonts w:ascii="宋体" w:hAnsi="宋体" w:cs="宋体" w:hint="eastAsia"/>
                      <w:sz w:val="21"/>
                      <w:szCs w:val="21"/>
                    </w:rPr>
                    <w:t>备注</w:t>
                  </w:r>
                </w:p>
              </w:tc>
            </w:tr>
            <w:tr w:rsidR="008F12AF" w:rsidRPr="000E2EF8" w14:paraId="49BCDD7A"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2F663EF6" w14:textId="77777777" w:rsidR="008F12AF" w:rsidRPr="000E2EF8" w:rsidRDefault="008F12AF">
                  <w:pPr>
                    <w:jc w:val="center"/>
                    <w:rPr>
                      <w:rFonts w:ascii="宋体" w:hAnsi="宋体" w:cs="宋体"/>
                    </w:rPr>
                  </w:pPr>
                  <w:r w:rsidRPr="000E2EF8">
                    <w:rPr>
                      <w:rFonts w:ascii="宋体" w:hAnsi="宋体" w:cs="宋体" w:hint="eastAsia"/>
                    </w:rPr>
                    <w:t>1</w:t>
                  </w:r>
                </w:p>
              </w:tc>
              <w:tc>
                <w:tcPr>
                  <w:tcW w:w="1661" w:type="dxa"/>
                  <w:tcBorders>
                    <w:top w:val="single" w:sz="4" w:space="0" w:color="auto"/>
                    <w:left w:val="single" w:sz="4" w:space="0" w:color="auto"/>
                    <w:bottom w:val="single" w:sz="4" w:space="0" w:color="auto"/>
                    <w:right w:val="single" w:sz="4" w:space="0" w:color="auto"/>
                  </w:tcBorders>
                  <w:vAlign w:val="center"/>
                </w:tcPr>
                <w:p w14:paraId="008A38E7" w14:textId="77777777" w:rsidR="008F12AF" w:rsidRPr="000E2EF8" w:rsidRDefault="008F12AF">
                  <w:pPr>
                    <w:jc w:val="center"/>
                    <w:rPr>
                      <w:rFonts w:ascii="宋体" w:hAnsi="宋体" w:cs="宋体"/>
                    </w:rPr>
                  </w:pPr>
                  <w:r w:rsidRPr="000E2EF8">
                    <w:rPr>
                      <w:rFonts w:ascii="宋体" w:hAnsi="宋体" w:cs="宋体" w:hint="eastAsia"/>
                    </w:rPr>
                    <w:t>天线单元</w:t>
                  </w:r>
                </w:p>
              </w:tc>
              <w:tc>
                <w:tcPr>
                  <w:tcW w:w="615" w:type="dxa"/>
                  <w:tcBorders>
                    <w:top w:val="single" w:sz="4" w:space="0" w:color="auto"/>
                    <w:left w:val="single" w:sz="4" w:space="0" w:color="auto"/>
                    <w:bottom w:val="single" w:sz="4" w:space="0" w:color="auto"/>
                    <w:right w:val="single" w:sz="4" w:space="0" w:color="auto"/>
                  </w:tcBorders>
                  <w:vAlign w:val="center"/>
                </w:tcPr>
                <w:p w14:paraId="51B5A35C" w14:textId="77777777" w:rsidR="008F12AF" w:rsidRPr="000E2EF8" w:rsidRDefault="008F12AF">
                  <w:pPr>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4048F3C7" w14:textId="77777777" w:rsidR="008F12AF" w:rsidRPr="000E2EF8" w:rsidRDefault="008F12AF">
                  <w:pPr>
                    <w:rPr>
                      <w:rFonts w:ascii="宋体" w:hAnsi="宋体" w:cs="宋体"/>
                    </w:rPr>
                  </w:pPr>
                  <w:r w:rsidRPr="000E2EF8">
                    <w:rPr>
                      <w:rFonts w:ascii="宋体" w:hAnsi="宋体" w:cs="宋体" w:hint="eastAsia"/>
                    </w:rPr>
                    <w:t>至少6英尺天线(</w:t>
                  </w:r>
                  <w:r w:rsidRPr="000E2EF8">
                    <w:rPr>
                      <w:rFonts w:ascii="宋体" w:hAnsi="宋体" w:hint="eastAsia"/>
                    </w:rPr>
                    <w:t>原装进口</w:t>
                  </w:r>
                  <w:r w:rsidRPr="000E2EF8">
                    <w:rPr>
                      <w:rFonts w:ascii="宋体" w:hAnsi="宋体" w:cs="宋体" w:hint="eastAsia"/>
                    </w:rPr>
                    <w:t>)</w:t>
                  </w:r>
                </w:p>
              </w:tc>
            </w:tr>
            <w:tr w:rsidR="008F12AF" w:rsidRPr="000E2EF8" w14:paraId="0B807B86"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6D897665" w14:textId="77777777" w:rsidR="008F12AF" w:rsidRPr="000E2EF8" w:rsidRDefault="008F12AF">
                  <w:pPr>
                    <w:jc w:val="center"/>
                    <w:rPr>
                      <w:rFonts w:ascii="宋体" w:hAnsi="宋体" w:cs="宋体"/>
                    </w:rPr>
                  </w:pPr>
                  <w:r w:rsidRPr="000E2EF8">
                    <w:rPr>
                      <w:rFonts w:ascii="宋体" w:hAnsi="宋体" w:cs="宋体" w:hint="eastAsia"/>
                    </w:rPr>
                    <w:t>2</w:t>
                  </w:r>
                </w:p>
              </w:tc>
              <w:tc>
                <w:tcPr>
                  <w:tcW w:w="1661" w:type="dxa"/>
                  <w:tcBorders>
                    <w:top w:val="single" w:sz="4" w:space="0" w:color="auto"/>
                    <w:left w:val="single" w:sz="4" w:space="0" w:color="auto"/>
                    <w:bottom w:val="single" w:sz="4" w:space="0" w:color="auto"/>
                    <w:right w:val="single" w:sz="4" w:space="0" w:color="auto"/>
                  </w:tcBorders>
                  <w:vAlign w:val="center"/>
                </w:tcPr>
                <w:p w14:paraId="4D90022B" w14:textId="77777777" w:rsidR="008F12AF" w:rsidRPr="000E2EF8" w:rsidRDefault="008F12AF">
                  <w:pPr>
                    <w:jc w:val="center"/>
                    <w:rPr>
                      <w:rFonts w:ascii="宋体" w:hAnsi="宋体" w:cs="宋体"/>
                    </w:rPr>
                  </w:pPr>
                  <w:r w:rsidRPr="000E2EF8">
                    <w:rPr>
                      <w:rFonts w:ascii="宋体" w:hAnsi="宋体" w:cs="宋体" w:hint="eastAsia"/>
                    </w:rPr>
                    <w:t>14芯复合电缆</w:t>
                  </w:r>
                </w:p>
              </w:tc>
              <w:tc>
                <w:tcPr>
                  <w:tcW w:w="615" w:type="dxa"/>
                  <w:tcBorders>
                    <w:top w:val="single" w:sz="4" w:space="0" w:color="auto"/>
                    <w:left w:val="single" w:sz="4" w:space="0" w:color="auto"/>
                    <w:bottom w:val="single" w:sz="4" w:space="0" w:color="auto"/>
                    <w:right w:val="single" w:sz="4" w:space="0" w:color="auto"/>
                  </w:tcBorders>
                  <w:vAlign w:val="center"/>
                </w:tcPr>
                <w:p w14:paraId="28B000AB" w14:textId="77777777" w:rsidR="008F12AF" w:rsidRPr="000E2EF8" w:rsidRDefault="008F12AF">
                  <w:pPr>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031659D2" w14:textId="77777777" w:rsidR="008F12AF" w:rsidRPr="000E2EF8" w:rsidRDefault="008F12AF">
                  <w:pPr>
                    <w:jc w:val="left"/>
                    <w:rPr>
                      <w:rFonts w:ascii="宋体" w:hAnsi="宋体" w:cs="宋体"/>
                    </w:rPr>
                  </w:pPr>
                  <w:r w:rsidRPr="000E2EF8">
                    <w:rPr>
                      <w:rFonts w:ascii="宋体" w:hAnsi="宋体" w:cs="宋体" w:hint="eastAsia"/>
                    </w:rPr>
                    <w:t>至少30m电缆(</w:t>
                  </w:r>
                  <w:r w:rsidRPr="000E2EF8">
                    <w:rPr>
                      <w:rFonts w:ascii="宋体" w:hAnsi="宋体" w:hint="eastAsia"/>
                    </w:rPr>
                    <w:t>原装进口</w:t>
                  </w:r>
                  <w:r w:rsidRPr="000E2EF8">
                    <w:rPr>
                      <w:rFonts w:ascii="宋体" w:hAnsi="宋体" w:cs="宋体" w:hint="eastAsia"/>
                    </w:rPr>
                    <w:t>)</w:t>
                  </w:r>
                </w:p>
              </w:tc>
            </w:tr>
            <w:tr w:rsidR="008F12AF" w:rsidRPr="000E2EF8" w14:paraId="59E7EB64" w14:textId="77777777" w:rsidTr="008F276A">
              <w:trPr>
                <w:trHeight w:val="90"/>
              </w:trPr>
              <w:tc>
                <w:tcPr>
                  <w:tcW w:w="642" w:type="dxa"/>
                  <w:tcBorders>
                    <w:top w:val="single" w:sz="4" w:space="0" w:color="auto"/>
                    <w:left w:val="single" w:sz="4" w:space="0" w:color="auto"/>
                    <w:bottom w:val="single" w:sz="4" w:space="0" w:color="auto"/>
                    <w:right w:val="single" w:sz="4" w:space="0" w:color="auto"/>
                  </w:tcBorders>
                  <w:vAlign w:val="center"/>
                </w:tcPr>
                <w:p w14:paraId="5B0F79EE" w14:textId="77777777" w:rsidR="008F12AF" w:rsidRPr="000E2EF8" w:rsidRDefault="008F12AF">
                  <w:pPr>
                    <w:jc w:val="center"/>
                    <w:rPr>
                      <w:rFonts w:ascii="宋体" w:hAnsi="宋体" w:cs="宋体"/>
                    </w:rPr>
                  </w:pPr>
                  <w:r w:rsidRPr="000E2EF8">
                    <w:rPr>
                      <w:rFonts w:ascii="宋体" w:hAnsi="宋体" w:cs="宋体" w:hint="eastAsia"/>
                    </w:rPr>
                    <w:t>3</w:t>
                  </w:r>
                </w:p>
              </w:tc>
              <w:tc>
                <w:tcPr>
                  <w:tcW w:w="1661" w:type="dxa"/>
                  <w:tcBorders>
                    <w:top w:val="single" w:sz="4" w:space="0" w:color="auto"/>
                    <w:left w:val="single" w:sz="4" w:space="0" w:color="auto"/>
                    <w:bottom w:val="single" w:sz="4" w:space="0" w:color="auto"/>
                    <w:right w:val="single" w:sz="4" w:space="0" w:color="auto"/>
                  </w:tcBorders>
                  <w:vAlign w:val="center"/>
                </w:tcPr>
                <w:p w14:paraId="7BC57D69"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显示单元</w:t>
                  </w:r>
                </w:p>
              </w:tc>
              <w:tc>
                <w:tcPr>
                  <w:tcW w:w="615" w:type="dxa"/>
                  <w:tcBorders>
                    <w:top w:val="single" w:sz="4" w:space="0" w:color="auto"/>
                    <w:left w:val="single" w:sz="4" w:space="0" w:color="auto"/>
                    <w:bottom w:val="single" w:sz="4" w:space="0" w:color="auto"/>
                    <w:right w:val="single" w:sz="4" w:space="0" w:color="auto"/>
                  </w:tcBorders>
                  <w:vAlign w:val="center"/>
                </w:tcPr>
                <w:p w14:paraId="62690D85" w14:textId="77777777" w:rsidR="008F12AF" w:rsidRPr="000E2EF8" w:rsidRDefault="008F12AF">
                  <w:pPr>
                    <w:adjustRightInd w:val="0"/>
                    <w:snapToGrid w:val="0"/>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73388234"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嵌入式安装类型(</w:t>
                  </w:r>
                  <w:r w:rsidRPr="000E2EF8">
                    <w:rPr>
                      <w:rFonts w:ascii="宋体" w:hAnsi="宋体" w:hint="eastAsia"/>
                    </w:rPr>
                    <w:t>原装进口</w:t>
                  </w:r>
                  <w:r w:rsidRPr="000E2EF8">
                    <w:rPr>
                      <w:rFonts w:ascii="宋体" w:hAnsi="宋体" w:cs="宋体" w:hint="eastAsia"/>
                    </w:rPr>
                    <w:t>)</w:t>
                  </w:r>
                </w:p>
              </w:tc>
            </w:tr>
            <w:tr w:rsidR="008F12AF" w:rsidRPr="000E2EF8" w14:paraId="0A32A751"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313E47C0" w14:textId="77777777" w:rsidR="008F12AF" w:rsidRPr="000E2EF8" w:rsidRDefault="008F12AF">
                  <w:pPr>
                    <w:jc w:val="center"/>
                    <w:rPr>
                      <w:rFonts w:ascii="宋体" w:hAnsi="宋体" w:cs="宋体"/>
                    </w:rPr>
                  </w:pPr>
                  <w:r w:rsidRPr="000E2EF8">
                    <w:rPr>
                      <w:rFonts w:ascii="宋体" w:hAnsi="宋体" w:cs="宋体" w:hint="eastAsia"/>
                    </w:rPr>
                    <w:t>4</w:t>
                  </w:r>
                </w:p>
              </w:tc>
              <w:tc>
                <w:tcPr>
                  <w:tcW w:w="1661" w:type="dxa"/>
                  <w:tcBorders>
                    <w:top w:val="single" w:sz="4" w:space="0" w:color="auto"/>
                    <w:left w:val="single" w:sz="4" w:space="0" w:color="auto"/>
                    <w:bottom w:val="single" w:sz="4" w:space="0" w:color="auto"/>
                    <w:right w:val="single" w:sz="4" w:space="0" w:color="auto"/>
                  </w:tcBorders>
                  <w:vAlign w:val="center"/>
                </w:tcPr>
                <w:p w14:paraId="3D536438"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键盘+轨迹球</w:t>
                  </w:r>
                </w:p>
              </w:tc>
              <w:tc>
                <w:tcPr>
                  <w:tcW w:w="615" w:type="dxa"/>
                  <w:tcBorders>
                    <w:top w:val="single" w:sz="4" w:space="0" w:color="auto"/>
                    <w:left w:val="single" w:sz="4" w:space="0" w:color="auto"/>
                    <w:bottom w:val="single" w:sz="4" w:space="0" w:color="auto"/>
                    <w:right w:val="single" w:sz="4" w:space="0" w:color="auto"/>
                  </w:tcBorders>
                  <w:vAlign w:val="center"/>
                </w:tcPr>
                <w:p w14:paraId="43389F85" w14:textId="77777777" w:rsidR="008F12AF" w:rsidRPr="000E2EF8" w:rsidRDefault="008F12AF">
                  <w:pPr>
                    <w:adjustRightInd w:val="0"/>
                    <w:snapToGrid w:val="0"/>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6E4C8FB9" w14:textId="77777777" w:rsidR="008F12AF" w:rsidRPr="000E2EF8" w:rsidRDefault="008F12AF">
                  <w:pPr>
                    <w:adjustRightInd w:val="0"/>
                    <w:snapToGrid w:val="0"/>
                    <w:jc w:val="left"/>
                    <w:rPr>
                      <w:rFonts w:ascii="宋体" w:hAnsi="宋体" w:cs="宋体"/>
                    </w:rPr>
                  </w:pPr>
                  <w:r w:rsidRPr="000E2EF8">
                    <w:rPr>
                      <w:rFonts w:ascii="宋体" w:hAnsi="宋体" w:hint="eastAsia"/>
                    </w:rPr>
                    <w:t>原装进口</w:t>
                  </w:r>
                </w:p>
              </w:tc>
            </w:tr>
            <w:tr w:rsidR="008F12AF" w:rsidRPr="000E2EF8" w14:paraId="28B7BFF2"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544992AF" w14:textId="77777777" w:rsidR="008F12AF" w:rsidRPr="000E2EF8" w:rsidRDefault="008F12AF">
                  <w:pPr>
                    <w:jc w:val="center"/>
                    <w:rPr>
                      <w:rFonts w:ascii="宋体" w:hAnsi="宋体" w:cs="宋体"/>
                    </w:rPr>
                  </w:pPr>
                  <w:r w:rsidRPr="000E2EF8">
                    <w:rPr>
                      <w:rFonts w:ascii="宋体" w:hAnsi="宋体" w:cs="宋体" w:hint="eastAsia"/>
                    </w:rPr>
                    <w:t>5</w:t>
                  </w:r>
                </w:p>
              </w:tc>
              <w:tc>
                <w:tcPr>
                  <w:tcW w:w="1661" w:type="dxa"/>
                  <w:tcBorders>
                    <w:top w:val="single" w:sz="4" w:space="0" w:color="auto"/>
                    <w:left w:val="single" w:sz="4" w:space="0" w:color="auto"/>
                    <w:bottom w:val="single" w:sz="4" w:space="0" w:color="auto"/>
                    <w:right w:val="single" w:sz="4" w:space="0" w:color="auto"/>
                  </w:tcBorders>
                  <w:vAlign w:val="center"/>
                </w:tcPr>
                <w:p w14:paraId="258D2F9F"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CCU处理单元</w:t>
                  </w:r>
                </w:p>
              </w:tc>
              <w:tc>
                <w:tcPr>
                  <w:tcW w:w="615" w:type="dxa"/>
                  <w:tcBorders>
                    <w:top w:val="single" w:sz="4" w:space="0" w:color="auto"/>
                    <w:left w:val="single" w:sz="4" w:space="0" w:color="auto"/>
                    <w:bottom w:val="single" w:sz="4" w:space="0" w:color="auto"/>
                    <w:right w:val="single" w:sz="4" w:space="0" w:color="auto"/>
                  </w:tcBorders>
                  <w:vAlign w:val="center"/>
                </w:tcPr>
                <w:p w14:paraId="3468BDC1" w14:textId="77777777" w:rsidR="008F12AF" w:rsidRPr="000E2EF8" w:rsidRDefault="008F12AF">
                  <w:pPr>
                    <w:adjustRightInd w:val="0"/>
                    <w:snapToGrid w:val="0"/>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31446A88" w14:textId="77777777" w:rsidR="008F12AF" w:rsidRPr="000E2EF8" w:rsidRDefault="008F12AF">
                  <w:pPr>
                    <w:widowControl/>
                    <w:adjustRightInd w:val="0"/>
                    <w:snapToGrid w:val="0"/>
                    <w:jc w:val="left"/>
                    <w:rPr>
                      <w:rFonts w:ascii="宋体" w:hAnsi="宋体" w:cs="宋体"/>
                    </w:rPr>
                  </w:pPr>
                  <w:r w:rsidRPr="000E2EF8">
                    <w:rPr>
                      <w:rFonts w:ascii="宋体" w:hAnsi="宋体" w:hint="eastAsia"/>
                    </w:rPr>
                    <w:t>原装进口</w:t>
                  </w:r>
                </w:p>
              </w:tc>
            </w:tr>
            <w:tr w:rsidR="008F12AF" w:rsidRPr="000E2EF8" w14:paraId="4CA3D4F6"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2C4B66E8" w14:textId="77777777" w:rsidR="008F12AF" w:rsidRPr="000E2EF8" w:rsidRDefault="008F12AF">
                  <w:pPr>
                    <w:jc w:val="center"/>
                    <w:rPr>
                      <w:rFonts w:ascii="宋体" w:hAnsi="宋体" w:cs="宋体"/>
                    </w:rPr>
                  </w:pPr>
                  <w:r w:rsidRPr="000E2EF8">
                    <w:rPr>
                      <w:rFonts w:ascii="宋体" w:hAnsi="宋体" w:cs="宋体" w:hint="eastAsia"/>
                    </w:rPr>
                    <w:t>6</w:t>
                  </w:r>
                </w:p>
              </w:tc>
              <w:tc>
                <w:tcPr>
                  <w:tcW w:w="1661" w:type="dxa"/>
                  <w:tcBorders>
                    <w:top w:val="single" w:sz="4" w:space="0" w:color="auto"/>
                    <w:left w:val="single" w:sz="4" w:space="0" w:color="auto"/>
                    <w:bottom w:val="single" w:sz="4" w:space="0" w:color="auto"/>
                    <w:right w:val="single" w:sz="4" w:space="0" w:color="auto"/>
                  </w:tcBorders>
                  <w:vAlign w:val="center"/>
                </w:tcPr>
                <w:p w14:paraId="63B78A67" w14:textId="77777777" w:rsidR="008F12AF" w:rsidRPr="000E2EF8" w:rsidRDefault="008F12AF">
                  <w:pPr>
                    <w:jc w:val="center"/>
                    <w:rPr>
                      <w:rFonts w:ascii="宋体" w:hAnsi="宋体" w:cs="宋体"/>
                    </w:rPr>
                  </w:pPr>
                  <w:r w:rsidRPr="000E2EF8">
                    <w:rPr>
                      <w:rFonts w:ascii="宋体" w:hAnsi="宋体" w:cs="宋体" w:hint="eastAsia"/>
                    </w:rPr>
                    <w:t>性能监视器</w:t>
                  </w:r>
                </w:p>
              </w:tc>
              <w:tc>
                <w:tcPr>
                  <w:tcW w:w="615" w:type="dxa"/>
                  <w:tcBorders>
                    <w:top w:val="single" w:sz="4" w:space="0" w:color="auto"/>
                    <w:left w:val="single" w:sz="4" w:space="0" w:color="auto"/>
                    <w:bottom w:val="single" w:sz="4" w:space="0" w:color="auto"/>
                    <w:right w:val="single" w:sz="4" w:space="0" w:color="auto"/>
                  </w:tcBorders>
                  <w:vAlign w:val="center"/>
                </w:tcPr>
                <w:p w14:paraId="13456D22" w14:textId="77777777" w:rsidR="008F12AF" w:rsidRPr="000E2EF8" w:rsidRDefault="008F12AF">
                  <w:pPr>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6978716A" w14:textId="77777777" w:rsidR="008F12AF" w:rsidRPr="000E2EF8" w:rsidRDefault="008F12AF">
                  <w:pPr>
                    <w:rPr>
                      <w:rFonts w:ascii="宋体" w:hAnsi="宋体" w:cs="宋体"/>
                    </w:rPr>
                  </w:pPr>
                  <w:r w:rsidRPr="000E2EF8">
                    <w:rPr>
                      <w:rFonts w:ascii="宋体" w:hAnsi="宋体" w:hint="eastAsia"/>
                    </w:rPr>
                    <w:t>原装进口</w:t>
                  </w:r>
                </w:p>
              </w:tc>
            </w:tr>
            <w:tr w:rsidR="008F12AF" w:rsidRPr="000E2EF8" w14:paraId="62433AE5" w14:textId="77777777" w:rsidTr="008F276A">
              <w:trPr>
                <w:trHeight w:val="90"/>
              </w:trPr>
              <w:tc>
                <w:tcPr>
                  <w:tcW w:w="642" w:type="dxa"/>
                  <w:tcBorders>
                    <w:top w:val="single" w:sz="4" w:space="0" w:color="auto"/>
                    <w:left w:val="single" w:sz="4" w:space="0" w:color="auto"/>
                    <w:bottom w:val="single" w:sz="4" w:space="0" w:color="auto"/>
                    <w:right w:val="single" w:sz="4" w:space="0" w:color="auto"/>
                  </w:tcBorders>
                  <w:vAlign w:val="center"/>
                </w:tcPr>
                <w:p w14:paraId="442DB8F5" w14:textId="77777777" w:rsidR="008F12AF" w:rsidRPr="000E2EF8" w:rsidRDefault="008F12AF">
                  <w:pPr>
                    <w:jc w:val="center"/>
                    <w:rPr>
                      <w:rFonts w:ascii="宋体" w:hAnsi="宋体" w:cs="宋体"/>
                    </w:rPr>
                  </w:pPr>
                  <w:r w:rsidRPr="000E2EF8">
                    <w:rPr>
                      <w:rFonts w:ascii="宋体" w:hAnsi="宋体" w:cs="宋体" w:hint="eastAsia"/>
                    </w:rPr>
                    <w:t>7</w:t>
                  </w:r>
                </w:p>
              </w:tc>
              <w:tc>
                <w:tcPr>
                  <w:tcW w:w="1661" w:type="dxa"/>
                  <w:tcBorders>
                    <w:top w:val="single" w:sz="4" w:space="0" w:color="auto"/>
                    <w:left w:val="single" w:sz="4" w:space="0" w:color="auto"/>
                    <w:bottom w:val="single" w:sz="4" w:space="0" w:color="auto"/>
                    <w:right w:val="single" w:sz="4" w:space="0" w:color="auto"/>
                  </w:tcBorders>
                  <w:vAlign w:val="center"/>
                </w:tcPr>
                <w:p w14:paraId="291D75CF" w14:textId="77777777" w:rsidR="008F12AF" w:rsidRPr="000E2EF8" w:rsidRDefault="008F12AF">
                  <w:pPr>
                    <w:jc w:val="center"/>
                    <w:rPr>
                      <w:rFonts w:ascii="宋体" w:hAnsi="宋体" w:cs="宋体"/>
                    </w:rPr>
                  </w:pPr>
                  <w:r w:rsidRPr="000E2EF8">
                    <w:rPr>
                      <w:rFonts w:ascii="宋体" w:hAnsi="宋体" w:cs="宋体" w:hint="eastAsia"/>
                    </w:rPr>
                    <w:t>PSU电源单元</w:t>
                  </w:r>
                </w:p>
              </w:tc>
              <w:tc>
                <w:tcPr>
                  <w:tcW w:w="615" w:type="dxa"/>
                  <w:tcBorders>
                    <w:top w:val="single" w:sz="4" w:space="0" w:color="auto"/>
                    <w:left w:val="single" w:sz="4" w:space="0" w:color="auto"/>
                    <w:bottom w:val="single" w:sz="4" w:space="0" w:color="auto"/>
                    <w:right w:val="single" w:sz="4" w:space="0" w:color="auto"/>
                  </w:tcBorders>
                  <w:vAlign w:val="center"/>
                </w:tcPr>
                <w:p w14:paraId="6A3D41C4" w14:textId="77777777" w:rsidR="008F12AF" w:rsidRPr="000E2EF8" w:rsidRDefault="008F12AF">
                  <w:pPr>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4B10E58D" w14:textId="77777777" w:rsidR="008F12AF" w:rsidRPr="000E2EF8" w:rsidRDefault="008F12AF">
                  <w:pPr>
                    <w:jc w:val="left"/>
                    <w:rPr>
                      <w:rFonts w:ascii="宋体" w:hAnsi="宋体" w:cs="宋体"/>
                    </w:rPr>
                  </w:pPr>
                  <w:r w:rsidRPr="000E2EF8">
                    <w:rPr>
                      <w:rFonts w:ascii="宋体" w:hAnsi="宋体" w:hint="eastAsia"/>
                    </w:rPr>
                    <w:t>原装进口</w:t>
                  </w:r>
                </w:p>
              </w:tc>
            </w:tr>
            <w:tr w:rsidR="008F12AF" w:rsidRPr="000E2EF8" w14:paraId="2BDF3F4B" w14:textId="77777777" w:rsidTr="008F276A">
              <w:tc>
                <w:tcPr>
                  <w:tcW w:w="642" w:type="dxa"/>
                  <w:tcBorders>
                    <w:top w:val="single" w:sz="4" w:space="0" w:color="auto"/>
                    <w:left w:val="single" w:sz="4" w:space="0" w:color="auto"/>
                    <w:bottom w:val="single" w:sz="4" w:space="0" w:color="auto"/>
                    <w:right w:val="single" w:sz="4" w:space="0" w:color="auto"/>
                  </w:tcBorders>
                  <w:vAlign w:val="center"/>
                </w:tcPr>
                <w:p w14:paraId="483759E1" w14:textId="77777777" w:rsidR="008F12AF" w:rsidRPr="000E2EF8" w:rsidRDefault="008F12AF">
                  <w:pPr>
                    <w:jc w:val="center"/>
                    <w:rPr>
                      <w:rFonts w:ascii="宋体" w:hAnsi="宋体" w:cs="宋体"/>
                    </w:rPr>
                  </w:pPr>
                  <w:r w:rsidRPr="000E2EF8">
                    <w:rPr>
                      <w:rFonts w:ascii="宋体" w:hAnsi="宋体" w:cs="宋体" w:hint="eastAsia"/>
                    </w:rPr>
                    <w:t>8</w:t>
                  </w:r>
                </w:p>
              </w:tc>
              <w:tc>
                <w:tcPr>
                  <w:tcW w:w="1661" w:type="dxa"/>
                  <w:tcBorders>
                    <w:top w:val="single" w:sz="4" w:space="0" w:color="auto"/>
                    <w:left w:val="single" w:sz="4" w:space="0" w:color="auto"/>
                    <w:bottom w:val="single" w:sz="4" w:space="0" w:color="auto"/>
                    <w:right w:val="single" w:sz="4" w:space="0" w:color="auto"/>
                  </w:tcBorders>
                  <w:vAlign w:val="center"/>
                </w:tcPr>
                <w:p w14:paraId="0E7FDBCA" w14:textId="77777777" w:rsidR="008F12AF" w:rsidRPr="000E2EF8" w:rsidRDefault="008F12AF">
                  <w:pPr>
                    <w:jc w:val="center"/>
                    <w:rPr>
                      <w:rFonts w:ascii="宋体" w:hAnsi="宋体" w:cs="宋体"/>
                    </w:rPr>
                  </w:pPr>
                  <w:r w:rsidRPr="000E2EF8">
                    <w:rPr>
                      <w:rFonts w:ascii="宋体" w:hAnsi="宋体" w:cs="宋体" w:hint="eastAsia"/>
                    </w:rPr>
                    <w:t>标准安装件及备件</w:t>
                  </w:r>
                </w:p>
              </w:tc>
              <w:tc>
                <w:tcPr>
                  <w:tcW w:w="615" w:type="dxa"/>
                  <w:tcBorders>
                    <w:top w:val="single" w:sz="4" w:space="0" w:color="auto"/>
                    <w:left w:val="single" w:sz="4" w:space="0" w:color="auto"/>
                    <w:bottom w:val="single" w:sz="4" w:space="0" w:color="auto"/>
                    <w:right w:val="single" w:sz="4" w:space="0" w:color="auto"/>
                  </w:tcBorders>
                  <w:vAlign w:val="center"/>
                </w:tcPr>
                <w:p w14:paraId="5A1FA00F" w14:textId="77777777" w:rsidR="008F12AF" w:rsidRPr="000E2EF8" w:rsidRDefault="008F12AF">
                  <w:pPr>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0A4C4AD3" w14:textId="77777777" w:rsidR="008F12AF" w:rsidRPr="000E2EF8" w:rsidRDefault="008F12AF">
                  <w:pPr>
                    <w:rPr>
                      <w:rFonts w:ascii="宋体" w:hAnsi="宋体" w:cs="宋体"/>
                    </w:rPr>
                  </w:pPr>
                  <w:r w:rsidRPr="000E2EF8">
                    <w:rPr>
                      <w:rFonts w:ascii="宋体" w:hAnsi="宋体" w:hint="eastAsia"/>
                    </w:rPr>
                    <w:t>原装进口</w:t>
                  </w:r>
                </w:p>
              </w:tc>
            </w:tr>
            <w:tr w:rsidR="008F12AF" w:rsidRPr="000E2EF8" w14:paraId="583A649D" w14:textId="77777777" w:rsidTr="008F276A">
              <w:trPr>
                <w:trHeight w:val="549"/>
              </w:trPr>
              <w:tc>
                <w:tcPr>
                  <w:tcW w:w="642" w:type="dxa"/>
                  <w:tcBorders>
                    <w:top w:val="single" w:sz="4" w:space="0" w:color="auto"/>
                    <w:left w:val="single" w:sz="4" w:space="0" w:color="auto"/>
                    <w:bottom w:val="single" w:sz="4" w:space="0" w:color="auto"/>
                    <w:right w:val="single" w:sz="4" w:space="0" w:color="auto"/>
                  </w:tcBorders>
                  <w:vAlign w:val="center"/>
                </w:tcPr>
                <w:p w14:paraId="2E8BF464" w14:textId="77777777" w:rsidR="008F12AF" w:rsidRPr="000E2EF8" w:rsidRDefault="008F12AF">
                  <w:pPr>
                    <w:jc w:val="center"/>
                    <w:rPr>
                      <w:rFonts w:ascii="宋体" w:hAnsi="宋体" w:cs="宋体"/>
                    </w:rPr>
                  </w:pPr>
                  <w:r w:rsidRPr="000E2EF8">
                    <w:rPr>
                      <w:rFonts w:ascii="宋体" w:hAnsi="宋体" w:cs="宋体" w:hint="eastAsia"/>
                    </w:rPr>
                    <w:t>9</w:t>
                  </w:r>
                </w:p>
              </w:tc>
              <w:tc>
                <w:tcPr>
                  <w:tcW w:w="1661" w:type="dxa"/>
                  <w:tcBorders>
                    <w:top w:val="single" w:sz="4" w:space="0" w:color="auto"/>
                    <w:left w:val="single" w:sz="4" w:space="0" w:color="auto"/>
                    <w:bottom w:val="single" w:sz="4" w:space="0" w:color="auto"/>
                    <w:right w:val="single" w:sz="4" w:space="0" w:color="auto"/>
                  </w:tcBorders>
                  <w:vAlign w:val="center"/>
                </w:tcPr>
                <w:p w14:paraId="4A2B797E" w14:textId="77777777" w:rsidR="008F12AF" w:rsidRPr="000E2EF8" w:rsidRDefault="008F12AF">
                  <w:pPr>
                    <w:jc w:val="center"/>
                    <w:rPr>
                      <w:rFonts w:ascii="宋体" w:hAnsi="宋体" w:cs="宋体"/>
                    </w:rPr>
                  </w:pPr>
                  <w:r w:rsidRPr="000E2EF8">
                    <w:rPr>
                      <w:rFonts w:ascii="宋体" w:hAnsi="宋体" w:cs="宋体" w:hint="eastAsia"/>
                    </w:rPr>
                    <w:t>海图许可</w:t>
                  </w:r>
                </w:p>
              </w:tc>
              <w:tc>
                <w:tcPr>
                  <w:tcW w:w="615" w:type="dxa"/>
                  <w:tcBorders>
                    <w:top w:val="single" w:sz="4" w:space="0" w:color="auto"/>
                    <w:left w:val="single" w:sz="4" w:space="0" w:color="auto"/>
                    <w:bottom w:val="single" w:sz="4" w:space="0" w:color="auto"/>
                    <w:right w:val="single" w:sz="4" w:space="0" w:color="auto"/>
                  </w:tcBorders>
                  <w:vAlign w:val="center"/>
                </w:tcPr>
                <w:p w14:paraId="00E0B676" w14:textId="77777777" w:rsidR="008F12AF" w:rsidRPr="000E2EF8" w:rsidRDefault="008F12AF">
                  <w:pPr>
                    <w:ind w:firstLineChars="100" w:firstLine="210"/>
                    <w:jc w:val="center"/>
                    <w:rPr>
                      <w:rFonts w:ascii="宋体" w:hAnsi="宋体" w:cs="宋体"/>
                    </w:rPr>
                  </w:pPr>
                  <w:r w:rsidRPr="000E2EF8">
                    <w:rPr>
                      <w:rFonts w:ascii="宋体" w:hAnsi="宋体" w:cs="宋体" w:hint="eastAsia"/>
                    </w:rPr>
                    <w:t>1</w:t>
                  </w:r>
                </w:p>
              </w:tc>
              <w:tc>
                <w:tcPr>
                  <w:tcW w:w="5047" w:type="dxa"/>
                  <w:tcBorders>
                    <w:top w:val="single" w:sz="4" w:space="0" w:color="auto"/>
                    <w:left w:val="single" w:sz="4" w:space="0" w:color="auto"/>
                    <w:bottom w:val="single" w:sz="4" w:space="0" w:color="auto"/>
                    <w:right w:val="single" w:sz="4" w:space="0" w:color="auto"/>
                  </w:tcBorders>
                  <w:vAlign w:val="center"/>
                </w:tcPr>
                <w:p w14:paraId="47C47E9F" w14:textId="77777777" w:rsidR="008F12AF" w:rsidRPr="000E2EF8" w:rsidRDefault="008F12AF">
                  <w:pPr>
                    <w:rPr>
                      <w:rFonts w:ascii="宋体" w:hAnsi="宋体" w:cs="宋体"/>
                    </w:rPr>
                  </w:pPr>
                  <w:r w:rsidRPr="000E2EF8">
                    <w:rPr>
                      <w:rFonts w:ascii="宋体" w:hAnsi="宋体" w:cs="宋体" w:hint="eastAsia"/>
                    </w:rPr>
                    <w:t>具有海图叠加功能。包含至少200张ENC海图软件</w:t>
                  </w:r>
                </w:p>
              </w:tc>
            </w:tr>
          </w:tbl>
          <w:p w14:paraId="5332D1F2" w14:textId="77777777" w:rsidR="008F12AF" w:rsidRPr="000E2EF8" w:rsidRDefault="008F12AF">
            <w:pPr>
              <w:ind w:firstLine="2"/>
              <w:rPr>
                <w:rFonts w:ascii="宋体" w:hAnsi="宋体" w:cs="宋体"/>
              </w:rPr>
            </w:pPr>
            <w:r w:rsidRPr="000E2EF8">
              <w:rPr>
                <w:rFonts w:ascii="宋体" w:hAnsi="宋体" w:cs="宋体" w:hint="eastAsia"/>
              </w:rPr>
              <w:t>接收信号：Gyro signal，DGPS, AIS，LOG</w:t>
            </w:r>
          </w:p>
          <w:p w14:paraId="5FAD14DE" w14:textId="77777777" w:rsidR="008F12AF" w:rsidRPr="000E2EF8" w:rsidRDefault="008F12AF">
            <w:pPr>
              <w:ind w:firstLine="2"/>
              <w:rPr>
                <w:rFonts w:ascii="宋体" w:hAnsi="宋体" w:cs="宋体"/>
              </w:rPr>
            </w:pPr>
            <w:r w:rsidRPr="000E2EF8">
              <w:rPr>
                <w:rFonts w:ascii="宋体" w:hAnsi="宋体" w:cs="宋体" w:hint="eastAsia"/>
              </w:rPr>
              <w:t>输出信号：VDR</w:t>
            </w:r>
          </w:p>
        </w:tc>
      </w:tr>
      <w:tr w:rsidR="008F12AF" w:rsidRPr="000E2EF8" w14:paraId="1671DE38" w14:textId="77777777" w:rsidTr="008F276A">
        <w:trPr>
          <w:trHeight w:val="168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84BF"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501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雷达支架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FEE0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C39F1" w14:textId="77777777" w:rsidR="008F12AF" w:rsidRPr="000E2EF8" w:rsidRDefault="008F12AF">
            <w:pPr>
              <w:jc w:val="center"/>
              <w:rPr>
                <w:rFonts w:ascii="宋体" w:hAnsi="宋体" w:cs="宋体"/>
              </w:rPr>
            </w:pPr>
            <w:r w:rsidRPr="000E2EF8">
              <w:rPr>
                <w:rFonts w:ascii="宋体" w:hAnsi="宋体" w:cs="宋体" w:hint="eastAsia"/>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CED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配套：</w:t>
            </w:r>
          </w:p>
          <w:p w14:paraId="1007A584"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S波段雷达</w:t>
            </w:r>
          </w:p>
          <w:p w14:paraId="10657978"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海图雷达</w:t>
            </w:r>
          </w:p>
        </w:tc>
      </w:tr>
      <w:tr w:rsidR="008F276A" w:rsidRPr="000E2EF8" w14:paraId="531499DD" w14:textId="77777777" w:rsidTr="00AC3521">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CD08" w14:textId="77777777" w:rsidR="008F276A" w:rsidRPr="000E2EF8" w:rsidRDefault="008F276A">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33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478B5" w14:textId="044F46E5" w:rsidR="008F276A" w:rsidRPr="000E2EF8" w:rsidRDefault="008F276A">
            <w:pPr>
              <w:widowControl/>
              <w:jc w:val="left"/>
              <w:textAlignment w:val="center"/>
              <w:rPr>
                <w:rFonts w:ascii="宋体" w:hAnsi="宋体" w:cs="宋体"/>
              </w:rPr>
            </w:pPr>
            <w:r w:rsidRPr="000E2EF8">
              <w:rPr>
                <w:rFonts w:ascii="宋体" w:hAnsi="宋体" w:cs="宋体" w:hint="eastAsia"/>
                <w:kern w:val="0"/>
                <w:lang w:bidi="ar"/>
              </w:rPr>
              <w:t>陀螺罗经</w:t>
            </w:r>
          </w:p>
        </w:tc>
      </w:tr>
      <w:tr w:rsidR="008F12AF" w:rsidRPr="000E2EF8" w14:paraId="7E23C8AC" w14:textId="77777777" w:rsidTr="008F276A">
        <w:trPr>
          <w:trHeight w:val="305"/>
          <w:jc w:val="center"/>
        </w:trPr>
        <w:tc>
          <w:tcPr>
            <w:tcW w:w="846" w:type="dxa"/>
            <w:vMerge w:val="restart"/>
            <w:tcBorders>
              <w:top w:val="single" w:sz="4" w:space="0" w:color="000000"/>
              <w:left w:val="single" w:sz="4" w:space="0" w:color="000000"/>
              <w:right w:val="single" w:sz="4" w:space="0" w:color="000000"/>
            </w:tcBorders>
            <w:shd w:val="clear" w:color="auto" w:fill="auto"/>
            <w:vAlign w:val="center"/>
          </w:tcPr>
          <w:p w14:paraId="585F8D0C"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4B2F66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陀螺罗经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4911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FAD07"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8E74"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此设备满足海船船员培训考试要求</w:t>
            </w:r>
          </w:p>
          <w:p w14:paraId="1CCED8BA" w14:textId="77777777" w:rsidR="008F12AF" w:rsidRPr="000E2EF8" w:rsidRDefault="008F12AF">
            <w:pPr>
              <w:snapToGrid w:val="0"/>
              <w:jc w:val="left"/>
              <w:rPr>
                <w:rFonts w:ascii="宋体" w:hAnsi="宋体" w:cs="宋体"/>
              </w:rPr>
            </w:pPr>
            <w:r w:rsidRPr="000E2EF8">
              <w:rPr>
                <w:rFonts w:ascii="宋体" w:hAnsi="宋体" w:cs="宋体" w:hint="eastAsia"/>
              </w:rPr>
              <w:t>主电源：ø AC220V/50</w:t>
            </w:r>
            <w:proofErr w:type="gramStart"/>
            <w:r w:rsidRPr="000E2EF8">
              <w:rPr>
                <w:rFonts w:ascii="宋体" w:hAnsi="宋体" w:cs="宋体" w:hint="eastAsia"/>
              </w:rPr>
              <w:t>Hz .</w:t>
            </w:r>
            <w:proofErr w:type="gramEnd"/>
            <w:r w:rsidRPr="000E2EF8">
              <w:rPr>
                <w:rFonts w:ascii="宋体" w:hAnsi="宋体" w:cs="宋体" w:hint="eastAsia"/>
              </w:rPr>
              <w:t xml:space="preserve"> DC24V</w:t>
            </w:r>
          </w:p>
          <w:p w14:paraId="465D1037" w14:textId="77777777" w:rsidR="008F12AF" w:rsidRPr="000E2EF8" w:rsidRDefault="008F12AF">
            <w:pPr>
              <w:snapToGrid w:val="0"/>
              <w:jc w:val="left"/>
              <w:rPr>
                <w:rFonts w:ascii="宋体" w:hAnsi="宋体" w:cs="宋体"/>
              </w:rPr>
            </w:pPr>
            <w:r w:rsidRPr="000E2EF8">
              <w:rPr>
                <w:rFonts w:ascii="宋体" w:hAnsi="宋体" w:cs="宋体" w:hint="eastAsia"/>
              </w:rPr>
              <w:t>分罗经输出：DC24V 步进马达</w:t>
            </w:r>
          </w:p>
          <w:p w14:paraId="7B43F41B" w14:textId="77777777" w:rsidR="008F12AF" w:rsidRPr="000E2EF8" w:rsidRDefault="008F12AF">
            <w:pPr>
              <w:snapToGrid w:val="0"/>
              <w:jc w:val="left"/>
              <w:rPr>
                <w:rFonts w:ascii="宋体" w:hAnsi="宋体" w:cs="宋体"/>
              </w:rPr>
            </w:pPr>
            <w:r w:rsidRPr="000E2EF8">
              <w:rPr>
                <w:rFonts w:ascii="宋体" w:hAnsi="宋体" w:cs="宋体" w:hint="eastAsia"/>
              </w:rPr>
              <w:t>报警:</w:t>
            </w:r>
            <w:r w:rsidRPr="000E2EF8">
              <w:rPr>
                <w:rFonts w:ascii="宋体" w:hAnsi="宋体" w:hint="eastAsia"/>
                <w:bCs/>
                <w:lang w:val="da-DK"/>
              </w:rPr>
              <w:t>电罗经异常报警，</w:t>
            </w:r>
            <w:r w:rsidRPr="000E2EF8">
              <w:rPr>
                <w:rFonts w:ascii="宋体" w:hAnsi="宋体" w:hint="eastAsia"/>
                <w:bCs/>
              </w:rPr>
              <w:t>失</w:t>
            </w:r>
            <w:r w:rsidRPr="000E2EF8">
              <w:rPr>
                <w:rFonts w:ascii="宋体" w:hAnsi="宋体" w:cs="宋体" w:hint="eastAsia"/>
              </w:rPr>
              <w:t>电报警</w:t>
            </w:r>
          </w:p>
          <w:p w14:paraId="78F89FC0" w14:textId="77777777" w:rsidR="008F12AF" w:rsidRPr="000E2EF8" w:rsidRDefault="008F12AF">
            <w:pPr>
              <w:snapToGrid w:val="0"/>
              <w:jc w:val="left"/>
              <w:rPr>
                <w:rFonts w:ascii="宋体" w:hAnsi="宋体" w:cs="宋体"/>
              </w:rPr>
            </w:pPr>
            <w:r w:rsidRPr="000E2EF8">
              <w:rPr>
                <w:rFonts w:ascii="宋体" w:hAnsi="宋体" w:cs="宋体" w:hint="eastAsia"/>
              </w:rPr>
              <w:t>输入信号：至少200P/NM，纬度误差修正</w:t>
            </w:r>
          </w:p>
          <w:p w14:paraId="751570F9" w14:textId="77777777" w:rsidR="008F12AF" w:rsidRPr="000E2EF8" w:rsidRDefault="008F12AF">
            <w:pPr>
              <w:adjustRightInd w:val="0"/>
              <w:snapToGrid w:val="0"/>
              <w:rPr>
                <w:rFonts w:ascii="宋体" w:hAnsi="宋体" w:cs="宋体"/>
              </w:rPr>
            </w:pPr>
            <w:r w:rsidRPr="000E2EF8">
              <w:rPr>
                <w:rFonts w:ascii="宋体" w:hAnsi="宋体" w:cs="宋体" w:hint="eastAsia"/>
              </w:rPr>
              <w:t>组件：1套</w:t>
            </w:r>
          </w:p>
          <w:tbl>
            <w:tblPr>
              <w:tblW w:w="6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3819"/>
              <w:gridCol w:w="708"/>
              <w:gridCol w:w="1418"/>
            </w:tblGrid>
            <w:tr w:rsidR="008F12AF" w:rsidRPr="000E2EF8" w14:paraId="26D07468" w14:textId="77777777" w:rsidTr="008F276A">
              <w:tc>
                <w:tcPr>
                  <w:tcW w:w="603" w:type="dxa"/>
                  <w:vAlign w:val="center"/>
                </w:tcPr>
                <w:p w14:paraId="529BF3C5"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序号</w:t>
                  </w:r>
                </w:p>
              </w:tc>
              <w:tc>
                <w:tcPr>
                  <w:tcW w:w="3819" w:type="dxa"/>
                  <w:vAlign w:val="center"/>
                </w:tcPr>
                <w:p w14:paraId="43E3BB63"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描述</w:t>
                  </w:r>
                </w:p>
              </w:tc>
              <w:tc>
                <w:tcPr>
                  <w:tcW w:w="708" w:type="dxa"/>
                  <w:vAlign w:val="center"/>
                </w:tcPr>
                <w:p w14:paraId="1298913F"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数量</w:t>
                  </w:r>
                </w:p>
              </w:tc>
              <w:tc>
                <w:tcPr>
                  <w:tcW w:w="1418" w:type="dxa"/>
                  <w:vAlign w:val="center"/>
                </w:tcPr>
                <w:p w14:paraId="0208CDE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备注</w:t>
                  </w:r>
                </w:p>
              </w:tc>
            </w:tr>
            <w:tr w:rsidR="008F12AF" w:rsidRPr="000E2EF8" w14:paraId="40E5B179" w14:textId="77777777" w:rsidTr="008F276A">
              <w:trPr>
                <w:trHeight w:val="627"/>
              </w:trPr>
              <w:tc>
                <w:tcPr>
                  <w:tcW w:w="603" w:type="dxa"/>
                  <w:vAlign w:val="center"/>
                </w:tcPr>
                <w:p w14:paraId="260E90ED"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3819" w:type="dxa"/>
                  <w:vAlign w:val="center"/>
                </w:tcPr>
                <w:p w14:paraId="17DAA818" w14:textId="77777777" w:rsidR="008F12AF" w:rsidRPr="000E2EF8" w:rsidRDefault="008F12AF">
                  <w:pPr>
                    <w:snapToGrid w:val="0"/>
                    <w:jc w:val="left"/>
                    <w:rPr>
                      <w:rFonts w:ascii="宋体" w:hAnsi="宋体" w:cs="宋体"/>
                    </w:rPr>
                  </w:pPr>
                  <w:r w:rsidRPr="000E2EF8">
                    <w:rPr>
                      <w:rFonts w:ascii="宋体" w:hAnsi="宋体" w:cs="宋体" w:hint="eastAsia"/>
                    </w:rPr>
                    <w:t xml:space="preserve">主罗经与陀螺球(含原装标准附件）    </w:t>
                  </w:r>
                </w:p>
              </w:tc>
              <w:tc>
                <w:tcPr>
                  <w:tcW w:w="708" w:type="dxa"/>
                  <w:vAlign w:val="center"/>
                </w:tcPr>
                <w:p w14:paraId="3A6F6BF3"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5F8D0AD7" w14:textId="77777777" w:rsidR="008F12AF" w:rsidRPr="000E2EF8" w:rsidRDefault="008F12AF">
                  <w:pPr>
                    <w:adjustRightInd w:val="0"/>
                    <w:snapToGrid w:val="0"/>
                    <w:jc w:val="center"/>
                    <w:rPr>
                      <w:rFonts w:ascii="宋体" w:hAnsi="宋体" w:cs="宋体"/>
                    </w:rPr>
                  </w:pPr>
                  <w:r w:rsidRPr="000E2EF8">
                    <w:rPr>
                      <w:rFonts w:ascii="宋体" w:hAnsi="宋体" w:hint="eastAsia"/>
                    </w:rPr>
                    <w:t>原装进口</w:t>
                  </w:r>
                </w:p>
              </w:tc>
            </w:tr>
            <w:tr w:rsidR="008F12AF" w:rsidRPr="000E2EF8" w14:paraId="0D76A422" w14:textId="77777777" w:rsidTr="008F276A">
              <w:trPr>
                <w:trHeight w:val="395"/>
              </w:trPr>
              <w:tc>
                <w:tcPr>
                  <w:tcW w:w="603" w:type="dxa"/>
                  <w:vAlign w:val="center"/>
                </w:tcPr>
                <w:p w14:paraId="46D640D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2</w:t>
                  </w:r>
                </w:p>
              </w:tc>
              <w:tc>
                <w:tcPr>
                  <w:tcW w:w="3819" w:type="dxa"/>
                  <w:vAlign w:val="center"/>
                </w:tcPr>
                <w:p w14:paraId="2482D97E" w14:textId="77777777" w:rsidR="008F12AF" w:rsidRPr="000E2EF8" w:rsidRDefault="008F12AF">
                  <w:pPr>
                    <w:snapToGrid w:val="0"/>
                    <w:jc w:val="left"/>
                    <w:rPr>
                      <w:rFonts w:ascii="宋体" w:hAnsi="宋体" w:cs="宋体"/>
                    </w:rPr>
                  </w:pPr>
                  <w:r w:rsidRPr="000E2EF8">
                    <w:rPr>
                      <w:rFonts w:ascii="宋体" w:hAnsi="宋体" w:cs="宋体" w:hint="eastAsia"/>
                    </w:rPr>
                    <w:t>AC/DC国产电源单元</w:t>
                  </w:r>
                </w:p>
              </w:tc>
              <w:tc>
                <w:tcPr>
                  <w:tcW w:w="708" w:type="dxa"/>
                  <w:vAlign w:val="center"/>
                </w:tcPr>
                <w:p w14:paraId="4ADE78A3"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53C6D217" w14:textId="77777777" w:rsidR="008F12AF" w:rsidRPr="000E2EF8" w:rsidRDefault="008F12AF">
                  <w:pPr>
                    <w:adjustRightInd w:val="0"/>
                    <w:snapToGrid w:val="0"/>
                    <w:jc w:val="center"/>
                    <w:rPr>
                      <w:rFonts w:ascii="宋体" w:hAnsi="宋体" w:cs="宋体"/>
                    </w:rPr>
                  </w:pPr>
                  <w:r w:rsidRPr="000E2EF8">
                    <w:rPr>
                      <w:rFonts w:ascii="宋体" w:hAnsi="宋体" w:hint="eastAsia"/>
                    </w:rPr>
                    <w:t>国产</w:t>
                  </w:r>
                </w:p>
              </w:tc>
            </w:tr>
            <w:tr w:rsidR="008F12AF" w:rsidRPr="000E2EF8" w14:paraId="4CBA55E4" w14:textId="77777777" w:rsidTr="008F276A">
              <w:trPr>
                <w:trHeight w:val="340"/>
              </w:trPr>
              <w:tc>
                <w:tcPr>
                  <w:tcW w:w="603" w:type="dxa"/>
                  <w:vAlign w:val="center"/>
                </w:tcPr>
                <w:p w14:paraId="1B8375C9"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3</w:t>
                  </w:r>
                </w:p>
              </w:tc>
              <w:tc>
                <w:tcPr>
                  <w:tcW w:w="3819" w:type="dxa"/>
                  <w:vAlign w:val="center"/>
                </w:tcPr>
                <w:p w14:paraId="1D4A53CC" w14:textId="77777777" w:rsidR="008F12AF" w:rsidRPr="000E2EF8" w:rsidRDefault="008F12AF">
                  <w:pPr>
                    <w:adjustRightInd w:val="0"/>
                    <w:snapToGrid w:val="0"/>
                    <w:rPr>
                      <w:rFonts w:ascii="宋体" w:hAnsi="宋体" w:cs="宋体"/>
                    </w:rPr>
                  </w:pPr>
                  <w:r w:rsidRPr="000E2EF8">
                    <w:rPr>
                      <w:rFonts w:ascii="宋体" w:hAnsi="宋体" w:cs="宋体" w:hint="eastAsia"/>
                    </w:rPr>
                    <w:t>国产信号分配器</w:t>
                  </w:r>
                </w:p>
              </w:tc>
              <w:tc>
                <w:tcPr>
                  <w:tcW w:w="708" w:type="dxa"/>
                  <w:vAlign w:val="center"/>
                </w:tcPr>
                <w:p w14:paraId="477D804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34AF8627" w14:textId="77777777" w:rsidR="008F12AF" w:rsidRPr="000E2EF8" w:rsidRDefault="008F12AF">
                  <w:pPr>
                    <w:adjustRightInd w:val="0"/>
                    <w:snapToGrid w:val="0"/>
                    <w:jc w:val="center"/>
                    <w:rPr>
                      <w:rFonts w:ascii="宋体" w:hAnsi="宋体" w:cs="宋体"/>
                    </w:rPr>
                  </w:pPr>
                  <w:r w:rsidRPr="000E2EF8">
                    <w:rPr>
                      <w:rFonts w:ascii="宋体" w:hAnsi="宋体" w:hint="eastAsia"/>
                    </w:rPr>
                    <w:t>国产</w:t>
                  </w:r>
                </w:p>
              </w:tc>
            </w:tr>
            <w:tr w:rsidR="008F12AF" w:rsidRPr="000E2EF8" w14:paraId="59D7067C" w14:textId="77777777" w:rsidTr="008F276A">
              <w:trPr>
                <w:trHeight w:val="90"/>
              </w:trPr>
              <w:tc>
                <w:tcPr>
                  <w:tcW w:w="603" w:type="dxa"/>
                  <w:vAlign w:val="center"/>
                </w:tcPr>
                <w:p w14:paraId="237DEFDC"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4</w:t>
                  </w:r>
                </w:p>
              </w:tc>
              <w:tc>
                <w:tcPr>
                  <w:tcW w:w="3819" w:type="dxa"/>
                  <w:vAlign w:val="center"/>
                </w:tcPr>
                <w:p w14:paraId="31679135" w14:textId="77777777" w:rsidR="008F12AF" w:rsidRPr="000E2EF8" w:rsidRDefault="008F12AF">
                  <w:pPr>
                    <w:adjustRightInd w:val="0"/>
                    <w:snapToGrid w:val="0"/>
                    <w:rPr>
                      <w:rFonts w:ascii="宋体" w:hAnsi="宋体" w:cs="宋体"/>
                    </w:rPr>
                  </w:pPr>
                  <w:r w:rsidRPr="000E2EF8">
                    <w:rPr>
                      <w:rFonts w:ascii="宋体" w:hAnsi="宋体" w:cs="宋体" w:hint="eastAsia"/>
                    </w:rPr>
                    <w:t>国产两翼方位分罗经带立式支架</w:t>
                  </w:r>
                </w:p>
              </w:tc>
              <w:tc>
                <w:tcPr>
                  <w:tcW w:w="708" w:type="dxa"/>
                  <w:vAlign w:val="center"/>
                </w:tcPr>
                <w:p w14:paraId="6D3A6043"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738BEB83" w14:textId="77777777" w:rsidR="008F12AF" w:rsidRPr="000E2EF8" w:rsidRDefault="008F12AF">
                  <w:pPr>
                    <w:adjustRightInd w:val="0"/>
                    <w:snapToGrid w:val="0"/>
                    <w:jc w:val="center"/>
                    <w:rPr>
                      <w:rFonts w:ascii="宋体" w:hAnsi="宋体" w:cs="宋体"/>
                    </w:rPr>
                  </w:pPr>
                  <w:r w:rsidRPr="000E2EF8">
                    <w:rPr>
                      <w:rFonts w:ascii="宋体" w:hAnsi="宋体" w:hint="eastAsia"/>
                    </w:rPr>
                    <w:t>国产</w:t>
                  </w:r>
                </w:p>
              </w:tc>
            </w:tr>
            <w:tr w:rsidR="008F12AF" w:rsidRPr="000E2EF8" w14:paraId="07F37933" w14:textId="77777777" w:rsidTr="008F276A">
              <w:trPr>
                <w:trHeight w:val="351"/>
              </w:trPr>
              <w:tc>
                <w:tcPr>
                  <w:tcW w:w="603" w:type="dxa"/>
                  <w:vAlign w:val="center"/>
                </w:tcPr>
                <w:p w14:paraId="2920B3AA"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5</w:t>
                  </w:r>
                </w:p>
              </w:tc>
              <w:tc>
                <w:tcPr>
                  <w:tcW w:w="3819" w:type="dxa"/>
                  <w:vAlign w:val="center"/>
                </w:tcPr>
                <w:p w14:paraId="66995AD2" w14:textId="77777777" w:rsidR="008F12AF" w:rsidRPr="000E2EF8" w:rsidRDefault="008F12AF">
                  <w:pPr>
                    <w:adjustRightInd w:val="0"/>
                    <w:snapToGrid w:val="0"/>
                    <w:rPr>
                      <w:rFonts w:ascii="宋体" w:hAnsi="宋体" w:cs="宋体"/>
                    </w:rPr>
                  </w:pPr>
                  <w:r w:rsidRPr="000E2EF8">
                    <w:rPr>
                      <w:rFonts w:ascii="宋体" w:hAnsi="宋体" w:cs="宋体" w:hint="eastAsia"/>
                    </w:rPr>
                    <w:t>方位圈</w:t>
                  </w:r>
                </w:p>
              </w:tc>
              <w:tc>
                <w:tcPr>
                  <w:tcW w:w="708" w:type="dxa"/>
                  <w:vAlign w:val="center"/>
                </w:tcPr>
                <w:p w14:paraId="243E10DE"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7C19E1AC" w14:textId="77777777" w:rsidR="008F12AF" w:rsidRPr="000E2EF8" w:rsidRDefault="008F12AF">
                  <w:pPr>
                    <w:adjustRightInd w:val="0"/>
                    <w:snapToGrid w:val="0"/>
                    <w:jc w:val="center"/>
                    <w:rPr>
                      <w:rFonts w:ascii="宋体" w:hAnsi="宋体" w:cs="宋体"/>
                    </w:rPr>
                  </w:pPr>
                  <w:r w:rsidRPr="000E2EF8">
                    <w:rPr>
                      <w:rFonts w:ascii="宋体" w:hAnsi="宋体" w:hint="eastAsia"/>
                    </w:rPr>
                    <w:t>原装进口</w:t>
                  </w:r>
                </w:p>
              </w:tc>
            </w:tr>
            <w:tr w:rsidR="008F12AF" w:rsidRPr="000E2EF8" w14:paraId="2ED65F69" w14:textId="77777777" w:rsidTr="008F276A">
              <w:tc>
                <w:tcPr>
                  <w:tcW w:w="603" w:type="dxa"/>
                  <w:vAlign w:val="center"/>
                </w:tcPr>
                <w:p w14:paraId="227D5AC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6</w:t>
                  </w:r>
                </w:p>
              </w:tc>
              <w:tc>
                <w:tcPr>
                  <w:tcW w:w="3819" w:type="dxa"/>
                  <w:vAlign w:val="center"/>
                </w:tcPr>
                <w:p w14:paraId="3E10D93D" w14:textId="77777777" w:rsidR="008F12AF" w:rsidRPr="000E2EF8" w:rsidRDefault="008F12AF">
                  <w:pPr>
                    <w:snapToGrid w:val="0"/>
                    <w:jc w:val="left"/>
                    <w:rPr>
                      <w:rFonts w:ascii="宋体" w:hAnsi="宋体" w:cs="宋体"/>
                    </w:rPr>
                  </w:pPr>
                  <w:r w:rsidRPr="000E2EF8">
                    <w:rPr>
                      <w:rFonts w:ascii="宋体" w:hAnsi="宋体" w:cs="宋体" w:hint="eastAsia"/>
                    </w:rPr>
                    <w:t>航向记录仪</w:t>
                  </w:r>
                </w:p>
              </w:tc>
              <w:tc>
                <w:tcPr>
                  <w:tcW w:w="708" w:type="dxa"/>
                  <w:vAlign w:val="center"/>
                </w:tcPr>
                <w:p w14:paraId="276ADB8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497529EE" w14:textId="77777777" w:rsidR="008F12AF" w:rsidRPr="000E2EF8" w:rsidRDefault="008F12AF">
                  <w:pPr>
                    <w:adjustRightInd w:val="0"/>
                    <w:snapToGrid w:val="0"/>
                    <w:jc w:val="center"/>
                    <w:rPr>
                      <w:rFonts w:ascii="宋体" w:hAnsi="宋体" w:cs="宋体"/>
                    </w:rPr>
                  </w:pPr>
                  <w:r w:rsidRPr="000E2EF8">
                    <w:rPr>
                      <w:rFonts w:ascii="宋体" w:hAnsi="宋体" w:hint="eastAsia"/>
                    </w:rPr>
                    <w:t>原装进口</w:t>
                  </w:r>
                </w:p>
              </w:tc>
            </w:tr>
            <w:tr w:rsidR="008F12AF" w:rsidRPr="000E2EF8" w14:paraId="6811E787" w14:textId="77777777" w:rsidTr="008F276A">
              <w:trPr>
                <w:trHeight w:val="328"/>
              </w:trPr>
              <w:tc>
                <w:tcPr>
                  <w:tcW w:w="603" w:type="dxa"/>
                  <w:vAlign w:val="center"/>
                </w:tcPr>
                <w:p w14:paraId="711711B6"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7</w:t>
                  </w:r>
                </w:p>
              </w:tc>
              <w:tc>
                <w:tcPr>
                  <w:tcW w:w="3819" w:type="dxa"/>
                  <w:vAlign w:val="center"/>
                </w:tcPr>
                <w:p w14:paraId="1D0F79C4" w14:textId="77777777" w:rsidR="008F12AF" w:rsidRPr="000E2EF8" w:rsidRDefault="008F12AF">
                  <w:pPr>
                    <w:snapToGrid w:val="0"/>
                    <w:jc w:val="left"/>
                    <w:rPr>
                      <w:rFonts w:ascii="宋体" w:hAnsi="宋体" w:cs="宋体"/>
                    </w:rPr>
                  </w:pPr>
                  <w:r w:rsidRPr="000E2EF8">
                    <w:rPr>
                      <w:rFonts w:ascii="宋体" w:hAnsi="宋体" w:cs="宋体" w:hint="eastAsia"/>
                    </w:rPr>
                    <w:t>标准备件与操作手册</w:t>
                  </w:r>
                </w:p>
              </w:tc>
              <w:tc>
                <w:tcPr>
                  <w:tcW w:w="708" w:type="dxa"/>
                  <w:vAlign w:val="center"/>
                </w:tcPr>
                <w:p w14:paraId="75BF1769"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3EF214BA" w14:textId="77777777" w:rsidR="008F12AF" w:rsidRPr="000E2EF8" w:rsidRDefault="008F12AF">
                  <w:pPr>
                    <w:adjustRightInd w:val="0"/>
                    <w:snapToGrid w:val="0"/>
                    <w:jc w:val="center"/>
                    <w:rPr>
                      <w:rFonts w:ascii="宋体" w:hAnsi="宋体" w:cs="宋体"/>
                    </w:rPr>
                  </w:pPr>
                  <w:r w:rsidRPr="000E2EF8">
                    <w:rPr>
                      <w:rFonts w:ascii="宋体" w:hAnsi="宋体" w:hint="eastAsia"/>
                    </w:rPr>
                    <w:t>原装进口</w:t>
                  </w:r>
                </w:p>
              </w:tc>
            </w:tr>
          </w:tbl>
          <w:p w14:paraId="11EC1C95" w14:textId="77777777" w:rsidR="008F12AF" w:rsidRPr="000E2EF8" w:rsidRDefault="008F12AF">
            <w:pPr>
              <w:adjustRightInd w:val="0"/>
              <w:snapToGrid w:val="0"/>
              <w:rPr>
                <w:rFonts w:ascii="宋体" w:hAnsi="宋体" w:cs="宋体"/>
              </w:rPr>
            </w:pPr>
            <w:r w:rsidRPr="000E2EF8">
              <w:rPr>
                <w:rFonts w:ascii="宋体" w:hAnsi="宋体" w:cs="宋体" w:hint="eastAsia"/>
              </w:rPr>
              <w:t>输出信号：雷达,自动识别仪,自动</w:t>
            </w:r>
            <w:proofErr w:type="gramStart"/>
            <w:r w:rsidRPr="000E2EF8">
              <w:rPr>
                <w:rFonts w:ascii="宋体" w:hAnsi="宋体" w:cs="宋体" w:hint="eastAsia"/>
              </w:rPr>
              <w:t>舵</w:t>
            </w:r>
            <w:proofErr w:type="gramEnd"/>
          </w:p>
          <w:p w14:paraId="2A11413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接收信号: GPS</w:t>
            </w:r>
          </w:p>
        </w:tc>
      </w:tr>
      <w:tr w:rsidR="008F12AF" w:rsidRPr="000E2EF8" w14:paraId="3E7A3CC0" w14:textId="77777777" w:rsidTr="008F276A">
        <w:trPr>
          <w:trHeight w:val="305"/>
          <w:jc w:val="center"/>
        </w:trPr>
        <w:tc>
          <w:tcPr>
            <w:tcW w:w="846" w:type="dxa"/>
            <w:vMerge/>
            <w:tcBorders>
              <w:left w:val="single" w:sz="4" w:space="0" w:color="000000"/>
              <w:right w:val="single" w:sz="4" w:space="0" w:color="000000"/>
            </w:tcBorders>
            <w:shd w:val="clear" w:color="auto" w:fill="auto"/>
            <w:vAlign w:val="center"/>
          </w:tcPr>
          <w:p w14:paraId="3DD65A9B" w14:textId="77777777" w:rsidR="008F12AF" w:rsidRPr="000E2EF8" w:rsidRDefault="008F12AF">
            <w:pPr>
              <w:widowControl/>
              <w:jc w:val="center"/>
              <w:textAlignment w:val="center"/>
              <w:rPr>
                <w:rFonts w:ascii="宋体" w:hAnsi="宋体" w:cs="宋体"/>
                <w:kern w:val="0"/>
                <w:lang w:bidi="ar"/>
              </w:rPr>
            </w:pPr>
          </w:p>
        </w:tc>
        <w:tc>
          <w:tcPr>
            <w:tcW w:w="992" w:type="dxa"/>
            <w:vMerge/>
            <w:tcBorders>
              <w:left w:val="single" w:sz="4" w:space="0" w:color="000000"/>
              <w:right w:val="single" w:sz="4" w:space="0" w:color="000000"/>
            </w:tcBorders>
            <w:shd w:val="clear" w:color="auto" w:fill="auto"/>
            <w:vAlign w:val="center"/>
          </w:tcPr>
          <w:p w14:paraId="635ECA57" w14:textId="77777777" w:rsidR="008F12AF" w:rsidRPr="000E2EF8" w:rsidRDefault="008F12AF">
            <w:pPr>
              <w:widowControl/>
              <w:jc w:val="center"/>
              <w:textAlignment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56A3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95897"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55B3" w14:textId="77777777" w:rsidR="008F12AF" w:rsidRPr="000E2EF8" w:rsidRDefault="008F12AF">
            <w:pPr>
              <w:widowControl/>
              <w:wordWrap w:val="0"/>
              <w:jc w:val="left"/>
              <w:textAlignment w:val="center"/>
              <w:rPr>
                <w:rFonts w:ascii="宋体" w:hAnsi="宋体" w:cs="宋体"/>
              </w:rPr>
            </w:pPr>
            <w:r w:rsidRPr="000E2EF8">
              <w:rPr>
                <w:rFonts w:ascii="宋体" w:hAnsi="宋体" w:cs="宋体" w:hint="eastAsia"/>
              </w:rPr>
              <w:t>此设备满足海船船员培训考试要求</w:t>
            </w:r>
          </w:p>
          <w:p w14:paraId="3D5C7A63"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工作电压：DC24V</w:t>
            </w:r>
            <w:r w:rsidRPr="000E2EF8">
              <w:rPr>
                <w:rFonts w:ascii="宋体" w:hAnsi="宋体" w:cs="宋体" w:hint="eastAsia"/>
              </w:rPr>
              <w:br/>
              <w:t>•内置测试设备</w:t>
            </w:r>
            <w:r w:rsidRPr="000E2EF8">
              <w:rPr>
                <w:rFonts w:ascii="宋体" w:hAnsi="宋体" w:cs="宋体" w:hint="eastAsia"/>
              </w:rPr>
              <w:br/>
              <w:t>•自动北方速度错误修正</w:t>
            </w:r>
            <w:r w:rsidRPr="000E2EF8">
              <w:rPr>
                <w:rFonts w:ascii="宋体" w:hAnsi="宋体" w:cs="宋体" w:hint="eastAsia"/>
              </w:rPr>
              <w:br/>
              <w:t>•HSC批准</w:t>
            </w:r>
            <w:r w:rsidRPr="000E2EF8">
              <w:rPr>
                <w:rFonts w:ascii="宋体" w:hAnsi="宋体" w:cs="宋体" w:hint="eastAsia"/>
              </w:rPr>
              <w:br/>
            </w:r>
            <w:r w:rsidRPr="000E2EF8">
              <w:rPr>
                <w:rFonts w:ascii="宋体" w:hAnsi="宋体" w:cs="宋体" w:hint="eastAsia"/>
              </w:rPr>
              <w:lastRenderedPageBreak/>
              <w:t>•生命周期成本低</w:t>
            </w:r>
            <w:r w:rsidRPr="000E2EF8">
              <w:rPr>
                <w:rFonts w:ascii="宋体" w:hAnsi="宋体" w:cs="宋体" w:hint="eastAsia"/>
              </w:rPr>
              <w:br/>
              <w:t>•安装时间短</w:t>
            </w:r>
            <w:r w:rsidRPr="000E2EF8">
              <w:rPr>
                <w:rFonts w:ascii="宋体" w:hAnsi="宋体" w:cs="宋体" w:hint="eastAsia"/>
              </w:rPr>
              <w:br/>
              <w:t>•高速跟踪系统，100°/秒</w:t>
            </w:r>
            <w:r w:rsidRPr="000E2EF8">
              <w:rPr>
                <w:rFonts w:ascii="宋体" w:hAnsi="宋体" w:cs="宋体" w:hint="eastAsia"/>
              </w:rPr>
              <w:br/>
              <w:t>•高分辨率ROT输出</w:t>
            </w:r>
          </w:p>
          <w:p w14:paraId="1FCFF0F3" w14:textId="77777777" w:rsidR="008F12AF" w:rsidRPr="000E2EF8" w:rsidRDefault="008F12AF">
            <w:pPr>
              <w:wordWrap w:val="0"/>
              <w:adjustRightInd w:val="0"/>
              <w:snapToGrid w:val="0"/>
              <w:jc w:val="left"/>
              <w:rPr>
                <w:rFonts w:ascii="宋体" w:hAnsi="宋体" w:cs="宋体"/>
              </w:rPr>
            </w:pPr>
            <w:r w:rsidRPr="000E2EF8">
              <w:rPr>
                <w:rFonts w:ascii="宋体" w:hAnsi="宋体" w:cs="宋体" w:hint="eastAsia"/>
              </w:rPr>
              <w:t>符合国际航行IMO要求。</w:t>
            </w:r>
          </w:p>
          <w:p w14:paraId="075B4A9C" w14:textId="77777777" w:rsidR="008F12AF" w:rsidRPr="000E2EF8" w:rsidRDefault="008F12AF">
            <w:pPr>
              <w:wordWrap w:val="0"/>
              <w:adjustRightInd w:val="0"/>
              <w:snapToGrid w:val="0"/>
              <w:jc w:val="left"/>
              <w:rPr>
                <w:rFonts w:ascii="宋体" w:hAnsi="宋体" w:cs="宋体"/>
              </w:rPr>
            </w:pPr>
            <w:r w:rsidRPr="000E2EF8">
              <w:rPr>
                <w:rFonts w:ascii="宋体" w:hAnsi="宋体" w:cs="宋体" w:hint="eastAsia"/>
              </w:rPr>
              <w:t>线性平均沉降点误差(RMS)≤0.1°割线纬度</w:t>
            </w:r>
            <w:r w:rsidRPr="000E2EF8">
              <w:rPr>
                <w:rFonts w:ascii="宋体" w:hAnsi="宋体" w:cs="宋体" w:hint="eastAsia"/>
              </w:rPr>
              <w:br/>
              <w:t>静态误差(RMS)≤0.1°割线纬度</w:t>
            </w:r>
            <w:r w:rsidRPr="000E2EF8">
              <w:rPr>
                <w:rFonts w:ascii="宋体" w:hAnsi="宋体" w:cs="宋体" w:hint="eastAsia"/>
              </w:rPr>
              <w:br/>
              <w:t>动态误差≤0.4°割线纬度</w:t>
            </w:r>
            <w:r w:rsidRPr="000E2EF8">
              <w:rPr>
                <w:rFonts w:ascii="宋体" w:hAnsi="宋体" w:cs="宋体" w:hint="eastAsia"/>
              </w:rPr>
              <w:br/>
              <w:t>标题分辨率0.1</w:t>
            </w:r>
            <w:r w:rsidRPr="000E2EF8">
              <w:rPr>
                <w:rFonts w:ascii="宋体" w:hAnsi="宋体" w:cs="宋体" w:hint="eastAsia"/>
              </w:rPr>
              <w:br/>
              <w:t>转速分辨率≤0.5±5%°/min</w:t>
            </w:r>
            <w:r w:rsidRPr="000E2EF8">
              <w:rPr>
                <w:rFonts w:ascii="宋体" w:hAnsi="宋体" w:cs="宋体" w:hint="eastAsia"/>
              </w:rPr>
              <w:br/>
              <w:t>滚转和俯仰自由度±40°</w:t>
            </w:r>
            <w:r w:rsidRPr="000E2EF8">
              <w:rPr>
                <w:rFonts w:ascii="宋体" w:hAnsi="宋体" w:cs="宋体" w:hint="eastAsia"/>
              </w:rPr>
              <w:br/>
              <w:t>沉淀时间2.9小时</w:t>
            </w:r>
            <w:r w:rsidRPr="000E2EF8">
              <w:rPr>
                <w:rFonts w:ascii="宋体" w:hAnsi="宋体" w:cs="宋体" w:hint="eastAsia"/>
              </w:rPr>
              <w:br/>
            </w:r>
            <w:proofErr w:type="gramStart"/>
            <w:r w:rsidRPr="000E2EF8">
              <w:rPr>
                <w:rFonts w:ascii="宋体" w:hAnsi="宋体" w:cs="宋体" w:hint="eastAsia"/>
              </w:rPr>
              <w:t>随访率</w:t>
            </w:r>
            <w:proofErr w:type="gramEnd"/>
            <w:r w:rsidRPr="000E2EF8">
              <w:rPr>
                <w:rFonts w:ascii="宋体" w:hAnsi="宋体" w:cs="宋体" w:hint="eastAsia"/>
              </w:rPr>
              <w:t>至少100°/秒</w:t>
            </w:r>
            <w:r w:rsidRPr="000E2EF8">
              <w:rPr>
                <w:rFonts w:ascii="宋体" w:hAnsi="宋体" w:cs="宋体" w:hint="eastAsia"/>
                <w:shd w:val="clear" w:color="auto" w:fill="FFFFFF"/>
              </w:rPr>
              <w:br/>
            </w:r>
            <w:r w:rsidRPr="000E2EF8">
              <w:rPr>
                <w:rFonts w:ascii="宋体" w:hAnsi="宋体" w:cs="宋体" w:hint="eastAsia"/>
              </w:rPr>
              <w:t>平均无故障时间至少120000min</w:t>
            </w:r>
            <w:r w:rsidRPr="000E2EF8">
              <w:rPr>
                <w:rFonts w:ascii="宋体" w:hAnsi="宋体" w:cs="宋体" w:hint="eastAsia"/>
              </w:rPr>
              <w:br/>
              <w:t>电力中断时</w:t>
            </w:r>
            <w:proofErr w:type="gramStart"/>
            <w:r w:rsidRPr="000E2EF8">
              <w:rPr>
                <w:rFonts w:ascii="宋体" w:hAnsi="宋体" w:cs="宋体" w:hint="eastAsia"/>
              </w:rPr>
              <w:t>北稳定</w:t>
            </w:r>
            <w:proofErr w:type="gramEnd"/>
            <w:r w:rsidRPr="000E2EF8">
              <w:rPr>
                <w:rFonts w:ascii="宋体" w:hAnsi="宋体" w:cs="宋体" w:hint="eastAsia"/>
              </w:rPr>
              <w:t>~3min</w:t>
            </w:r>
          </w:p>
          <w:p w14:paraId="5449FC37" w14:textId="77777777" w:rsidR="008F12AF" w:rsidRPr="000E2EF8" w:rsidRDefault="008F12AF">
            <w:pPr>
              <w:adjustRightInd w:val="0"/>
              <w:snapToGrid w:val="0"/>
              <w:rPr>
                <w:rFonts w:ascii="宋体" w:hAnsi="宋体" w:cs="宋体"/>
              </w:rPr>
            </w:pPr>
            <w:r w:rsidRPr="000E2EF8">
              <w:rPr>
                <w:rFonts w:ascii="宋体" w:hAnsi="宋体" w:cs="宋体" w:hint="eastAsia"/>
              </w:rPr>
              <w:t>组件：1套</w:t>
            </w:r>
          </w:p>
          <w:tbl>
            <w:tblPr>
              <w:tblW w:w="7174"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4035"/>
              <w:gridCol w:w="1134"/>
              <w:gridCol w:w="1276"/>
            </w:tblGrid>
            <w:tr w:rsidR="008F12AF" w:rsidRPr="000E2EF8" w14:paraId="12C7E99C" w14:textId="77777777" w:rsidTr="008F276A">
              <w:tc>
                <w:tcPr>
                  <w:tcW w:w="729" w:type="dxa"/>
                  <w:vAlign w:val="center"/>
                </w:tcPr>
                <w:p w14:paraId="355DB701" w14:textId="77777777" w:rsidR="008F12AF" w:rsidRPr="000E2EF8" w:rsidRDefault="008F12AF">
                  <w:pPr>
                    <w:adjustRightInd w:val="0"/>
                    <w:snapToGrid w:val="0"/>
                    <w:jc w:val="center"/>
                    <w:rPr>
                      <w:rFonts w:ascii="宋体" w:hAnsi="宋体"/>
                    </w:rPr>
                  </w:pPr>
                  <w:r w:rsidRPr="000E2EF8">
                    <w:rPr>
                      <w:rFonts w:ascii="宋体" w:hAnsi="宋体"/>
                    </w:rPr>
                    <w:t>序号</w:t>
                  </w:r>
                </w:p>
              </w:tc>
              <w:tc>
                <w:tcPr>
                  <w:tcW w:w="4035" w:type="dxa"/>
                  <w:vAlign w:val="center"/>
                </w:tcPr>
                <w:p w14:paraId="67425FDA" w14:textId="77777777" w:rsidR="008F12AF" w:rsidRPr="000E2EF8" w:rsidRDefault="008F12AF">
                  <w:pPr>
                    <w:adjustRightInd w:val="0"/>
                    <w:snapToGrid w:val="0"/>
                    <w:jc w:val="center"/>
                    <w:rPr>
                      <w:rFonts w:ascii="宋体" w:hAnsi="宋体"/>
                    </w:rPr>
                  </w:pPr>
                  <w:r w:rsidRPr="000E2EF8">
                    <w:rPr>
                      <w:rFonts w:ascii="宋体" w:hAnsi="宋体"/>
                    </w:rPr>
                    <w:t>描述</w:t>
                  </w:r>
                </w:p>
              </w:tc>
              <w:tc>
                <w:tcPr>
                  <w:tcW w:w="1134" w:type="dxa"/>
                  <w:vAlign w:val="center"/>
                </w:tcPr>
                <w:p w14:paraId="78641AC3" w14:textId="77777777" w:rsidR="008F12AF" w:rsidRPr="000E2EF8" w:rsidRDefault="008F12AF">
                  <w:pPr>
                    <w:adjustRightInd w:val="0"/>
                    <w:snapToGrid w:val="0"/>
                    <w:jc w:val="center"/>
                    <w:rPr>
                      <w:rFonts w:ascii="宋体" w:hAnsi="宋体"/>
                    </w:rPr>
                  </w:pPr>
                  <w:r w:rsidRPr="000E2EF8">
                    <w:rPr>
                      <w:rFonts w:ascii="宋体" w:hAnsi="宋体"/>
                    </w:rPr>
                    <w:t>数量</w:t>
                  </w:r>
                </w:p>
              </w:tc>
              <w:tc>
                <w:tcPr>
                  <w:tcW w:w="1276" w:type="dxa"/>
                  <w:vAlign w:val="center"/>
                </w:tcPr>
                <w:p w14:paraId="3363B29C" w14:textId="77777777" w:rsidR="008F12AF" w:rsidRPr="000E2EF8" w:rsidRDefault="008F12AF">
                  <w:pPr>
                    <w:adjustRightInd w:val="0"/>
                    <w:snapToGrid w:val="0"/>
                    <w:jc w:val="center"/>
                    <w:rPr>
                      <w:rFonts w:ascii="宋体" w:hAnsi="宋体"/>
                    </w:rPr>
                  </w:pPr>
                  <w:r w:rsidRPr="000E2EF8">
                    <w:rPr>
                      <w:rFonts w:ascii="宋体" w:hAnsi="宋体" w:hint="eastAsia"/>
                    </w:rPr>
                    <w:t>备注</w:t>
                  </w:r>
                </w:p>
              </w:tc>
            </w:tr>
            <w:tr w:rsidR="008F12AF" w:rsidRPr="000E2EF8" w14:paraId="5B6E7BEB" w14:textId="77777777" w:rsidTr="008F276A">
              <w:trPr>
                <w:trHeight w:val="627"/>
              </w:trPr>
              <w:tc>
                <w:tcPr>
                  <w:tcW w:w="729" w:type="dxa"/>
                  <w:vAlign w:val="center"/>
                </w:tcPr>
                <w:p w14:paraId="1A59BE78" w14:textId="77777777" w:rsidR="008F12AF" w:rsidRPr="000E2EF8" w:rsidRDefault="008F12AF">
                  <w:pPr>
                    <w:adjustRightInd w:val="0"/>
                    <w:snapToGrid w:val="0"/>
                    <w:jc w:val="center"/>
                    <w:rPr>
                      <w:rFonts w:ascii="宋体" w:hAnsi="宋体"/>
                    </w:rPr>
                  </w:pPr>
                  <w:r w:rsidRPr="000E2EF8">
                    <w:rPr>
                      <w:rFonts w:ascii="宋体" w:hAnsi="宋体"/>
                    </w:rPr>
                    <w:t>1</w:t>
                  </w:r>
                </w:p>
              </w:tc>
              <w:tc>
                <w:tcPr>
                  <w:tcW w:w="4035" w:type="dxa"/>
                  <w:vAlign w:val="center"/>
                </w:tcPr>
                <w:p w14:paraId="7FECCF4A" w14:textId="77777777" w:rsidR="008F12AF" w:rsidRPr="000E2EF8" w:rsidRDefault="008F12AF">
                  <w:pPr>
                    <w:snapToGrid w:val="0"/>
                    <w:jc w:val="left"/>
                    <w:rPr>
                      <w:rFonts w:ascii="宋体" w:hAnsi="宋体"/>
                    </w:rPr>
                  </w:pPr>
                  <w:r w:rsidRPr="000E2EF8">
                    <w:rPr>
                      <w:rFonts w:ascii="宋体" w:hAnsi="宋体"/>
                    </w:rPr>
                    <w:t>主罗经与陀螺球</w:t>
                  </w:r>
                  <w:r w:rsidRPr="000E2EF8">
                    <w:rPr>
                      <w:rFonts w:ascii="宋体" w:hAnsi="宋体" w:hint="eastAsia"/>
                    </w:rPr>
                    <w:t>(含原装标准附件）</w:t>
                  </w:r>
                </w:p>
              </w:tc>
              <w:tc>
                <w:tcPr>
                  <w:tcW w:w="1134" w:type="dxa"/>
                  <w:vAlign w:val="center"/>
                </w:tcPr>
                <w:p w14:paraId="3AD957F3" w14:textId="77777777" w:rsidR="008F12AF" w:rsidRPr="000E2EF8" w:rsidRDefault="008F12AF">
                  <w:pPr>
                    <w:adjustRightInd w:val="0"/>
                    <w:snapToGrid w:val="0"/>
                    <w:jc w:val="center"/>
                    <w:rPr>
                      <w:rFonts w:ascii="宋体" w:hAnsi="宋体"/>
                    </w:rPr>
                  </w:pPr>
                  <w:r w:rsidRPr="000E2EF8">
                    <w:rPr>
                      <w:rFonts w:ascii="宋体" w:hAnsi="宋体" w:hint="eastAsia"/>
                    </w:rPr>
                    <w:t>1</w:t>
                  </w:r>
                </w:p>
              </w:tc>
              <w:tc>
                <w:tcPr>
                  <w:tcW w:w="1276" w:type="dxa"/>
                  <w:vAlign w:val="center"/>
                </w:tcPr>
                <w:p w14:paraId="3F0FC7BD" w14:textId="77777777" w:rsidR="008F12AF" w:rsidRPr="000E2EF8" w:rsidRDefault="008F12AF">
                  <w:pPr>
                    <w:adjustRightInd w:val="0"/>
                    <w:snapToGrid w:val="0"/>
                    <w:jc w:val="center"/>
                    <w:rPr>
                      <w:rFonts w:ascii="宋体" w:hAnsi="宋体"/>
                    </w:rPr>
                  </w:pPr>
                  <w:r w:rsidRPr="000E2EF8">
                    <w:rPr>
                      <w:rFonts w:ascii="宋体" w:hAnsi="宋体" w:hint="eastAsia"/>
                    </w:rPr>
                    <w:t>原装进口</w:t>
                  </w:r>
                </w:p>
              </w:tc>
            </w:tr>
            <w:tr w:rsidR="008F12AF" w:rsidRPr="000E2EF8" w14:paraId="0AF401FD" w14:textId="77777777" w:rsidTr="008F276A">
              <w:trPr>
                <w:trHeight w:val="395"/>
              </w:trPr>
              <w:tc>
                <w:tcPr>
                  <w:tcW w:w="729" w:type="dxa"/>
                  <w:vAlign w:val="center"/>
                </w:tcPr>
                <w:p w14:paraId="3894D38B" w14:textId="77777777" w:rsidR="008F12AF" w:rsidRPr="000E2EF8" w:rsidRDefault="008F12AF">
                  <w:pPr>
                    <w:adjustRightInd w:val="0"/>
                    <w:snapToGrid w:val="0"/>
                    <w:jc w:val="center"/>
                    <w:rPr>
                      <w:rFonts w:ascii="宋体" w:hAnsi="宋体"/>
                    </w:rPr>
                  </w:pPr>
                  <w:r w:rsidRPr="000E2EF8">
                    <w:rPr>
                      <w:rFonts w:ascii="宋体" w:hAnsi="宋体"/>
                    </w:rPr>
                    <w:t>2</w:t>
                  </w:r>
                </w:p>
              </w:tc>
              <w:tc>
                <w:tcPr>
                  <w:tcW w:w="4035" w:type="dxa"/>
                  <w:vAlign w:val="center"/>
                </w:tcPr>
                <w:p w14:paraId="408447EC" w14:textId="77777777" w:rsidR="008F12AF" w:rsidRPr="000E2EF8" w:rsidRDefault="008F12AF">
                  <w:pPr>
                    <w:snapToGrid w:val="0"/>
                    <w:jc w:val="left"/>
                    <w:rPr>
                      <w:rFonts w:ascii="宋体" w:hAnsi="宋体"/>
                    </w:rPr>
                  </w:pPr>
                  <w:r w:rsidRPr="000E2EF8">
                    <w:rPr>
                      <w:rFonts w:ascii="宋体" w:hAnsi="宋体" w:hint="eastAsia"/>
                    </w:rPr>
                    <w:t>AC/DC国产电源单元</w:t>
                  </w:r>
                </w:p>
              </w:tc>
              <w:tc>
                <w:tcPr>
                  <w:tcW w:w="1134" w:type="dxa"/>
                  <w:vAlign w:val="center"/>
                </w:tcPr>
                <w:p w14:paraId="2DC80D11" w14:textId="77777777" w:rsidR="008F12AF" w:rsidRPr="000E2EF8" w:rsidRDefault="008F12AF">
                  <w:pPr>
                    <w:adjustRightInd w:val="0"/>
                    <w:snapToGrid w:val="0"/>
                    <w:jc w:val="center"/>
                    <w:rPr>
                      <w:rFonts w:ascii="宋体" w:hAnsi="宋体"/>
                    </w:rPr>
                  </w:pPr>
                  <w:r w:rsidRPr="000E2EF8">
                    <w:rPr>
                      <w:rFonts w:ascii="宋体" w:hAnsi="宋体" w:hint="eastAsia"/>
                    </w:rPr>
                    <w:t>1</w:t>
                  </w:r>
                </w:p>
              </w:tc>
              <w:tc>
                <w:tcPr>
                  <w:tcW w:w="1276" w:type="dxa"/>
                  <w:vAlign w:val="center"/>
                </w:tcPr>
                <w:p w14:paraId="6EAA00F7" w14:textId="77777777" w:rsidR="008F12AF" w:rsidRPr="000E2EF8" w:rsidRDefault="008F12AF">
                  <w:pPr>
                    <w:adjustRightInd w:val="0"/>
                    <w:snapToGrid w:val="0"/>
                    <w:jc w:val="center"/>
                    <w:rPr>
                      <w:rFonts w:ascii="宋体" w:hAnsi="宋体"/>
                    </w:rPr>
                  </w:pPr>
                  <w:r w:rsidRPr="000E2EF8">
                    <w:rPr>
                      <w:rFonts w:ascii="宋体" w:hAnsi="宋体" w:hint="eastAsia"/>
                    </w:rPr>
                    <w:t>国产</w:t>
                  </w:r>
                </w:p>
              </w:tc>
            </w:tr>
            <w:tr w:rsidR="008F12AF" w:rsidRPr="000E2EF8" w14:paraId="3BDA08F0" w14:textId="77777777" w:rsidTr="008F276A">
              <w:trPr>
                <w:trHeight w:val="340"/>
              </w:trPr>
              <w:tc>
                <w:tcPr>
                  <w:tcW w:w="729" w:type="dxa"/>
                  <w:vAlign w:val="center"/>
                </w:tcPr>
                <w:p w14:paraId="4DFCFCEF" w14:textId="77777777" w:rsidR="008F12AF" w:rsidRPr="000E2EF8" w:rsidRDefault="008F12AF">
                  <w:pPr>
                    <w:adjustRightInd w:val="0"/>
                    <w:snapToGrid w:val="0"/>
                    <w:jc w:val="center"/>
                    <w:rPr>
                      <w:rFonts w:ascii="宋体" w:hAnsi="宋体"/>
                    </w:rPr>
                  </w:pPr>
                  <w:r w:rsidRPr="000E2EF8">
                    <w:rPr>
                      <w:rFonts w:ascii="宋体" w:hAnsi="宋体"/>
                    </w:rPr>
                    <w:t>3</w:t>
                  </w:r>
                </w:p>
              </w:tc>
              <w:tc>
                <w:tcPr>
                  <w:tcW w:w="4035" w:type="dxa"/>
                  <w:vAlign w:val="center"/>
                </w:tcPr>
                <w:p w14:paraId="7D80353C" w14:textId="77777777" w:rsidR="008F12AF" w:rsidRPr="000E2EF8" w:rsidRDefault="008F12AF">
                  <w:pPr>
                    <w:adjustRightInd w:val="0"/>
                    <w:snapToGrid w:val="0"/>
                    <w:rPr>
                      <w:rFonts w:ascii="宋体" w:hAnsi="宋体"/>
                    </w:rPr>
                  </w:pPr>
                  <w:r w:rsidRPr="000E2EF8">
                    <w:rPr>
                      <w:rFonts w:ascii="宋体" w:hAnsi="宋体" w:hint="eastAsia"/>
                    </w:rPr>
                    <w:t>国产信号分配器</w:t>
                  </w:r>
                </w:p>
              </w:tc>
              <w:tc>
                <w:tcPr>
                  <w:tcW w:w="1134" w:type="dxa"/>
                  <w:vAlign w:val="center"/>
                </w:tcPr>
                <w:p w14:paraId="3A874BE3" w14:textId="77777777" w:rsidR="008F12AF" w:rsidRPr="000E2EF8" w:rsidRDefault="008F12AF">
                  <w:pPr>
                    <w:adjustRightInd w:val="0"/>
                    <w:snapToGrid w:val="0"/>
                    <w:jc w:val="center"/>
                    <w:rPr>
                      <w:rFonts w:ascii="宋体" w:hAnsi="宋体"/>
                    </w:rPr>
                  </w:pPr>
                  <w:r w:rsidRPr="000E2EF8">
                    <w:rPr>
                      <w:rFonts w:ascii="宋体" w:hAnsi="宋体" w:hint="eastAsia"/>
                    </w:rPr>
                    <w:t>1</w:t>
                  </w:r>
                </w:p>
              </w:tc>
              <w:tc>
                <w:tcPr>
                  <w:tcW w:w="1276" w:type="dxa"/>
                  <w:vAlign w:val="center"/>
                </w:tcPr>
                <w:p w14:paraId="73771E80" w14:textId="77777777" w:rsidR="008F12AF" w:rsidRPr="000E2EF8" w:rsidRDefault="008F12AF">
                  <w:pPr>
                    <w:adjustRightInd w:val="0"/>
                    <w:snapToGrid w:val="0"/>
                    <w:jc w:val="center"/>
                    <w:rPr>
                      <w:rFonts w:ascii="宋体" w:hAnsi="宋体"/>
                    </w:rPr>
                  </w:pPr>
                  <w:r w:rsidRPr="000E2EF8">
                    <w:rPr>
                      <w:rFonts w:ascii="宋体" w:hAnsi="宋体" w:hint="eastAsia"/>
                    </w:rPr>
                    <w:t>国产</w:t>
                  </w:r>
                </w:p>
              </w:tc>
            </w:tr>
            <w:tr w:rsidR="008F12AF" w:rsidRPr="000E2EF8" w14:paraId="5A57F612" w14:textId="77777777" w:rsidTr="008F276A">
              <w:trPr>
                <w:trHeight w:val="90"/>
              </w:trPr>
              <w:tc>
                <w:tcPr>
                  <w:tcW w:w="729" w:type="dxa"/>
                  <w:vAlign w:val="center"/>
                </w:tcPr>
                <w:p w14:paraId="3695C384" w14:textId="77777777" w:rsidR="008F12AF" w:rsidRPr="000E2EF8" w:rsidRDefault="008F12AF">
                  <w:pPr>
                    <w:adjustRightInd w:val="0"/>
                    <w:snapToGrid w:val="0"/>
                    <w:jc w:val="center"/>
                    <w:rPr>
                      <w:rFonts w:ascii="宋体" w:hAnsi="宋体"/>
                    </w:rPr>
                  </w:pPr>
                  <w:r w:rsidRPr="000E2EF8">
                    <w:rPr>
                      <w:rFonts w:ascii="宋体" w:hAnsi="宋体" w:hint="eastAsia"/>
                    </w:rPr>
                    <w:t>4</w:t>
                  </w:r>
                </w:p>
              </w:tc>
              <w:tc>
                <w:tcPr>
                  <w:tcW w:w="4035" w:type="dxa"/>
                  <w:vAlign w:val="center"/>
                </w:tcPr>
                <w:p w14:paraId="2A7A811C" w14:textId="77777777" w:rsidR="008F12AF" w:rsidRPr="000E2EF8" w:rsidRDefault="008F12AF">
                  <w:pPr>
                    <w:adjustRightInd w:val="0"/>
                    <w:snapToGrid w:val="0"/>
                    <w:rPr>
                      <w:rFonts w:ascii="宋体" w:hAnsi="宋体"/>
                    </w:rPr>
                  </w:pPr>
                  <w:r w:rsidRPr="000E2EF8">
                    <w:rPr>
                      <w:rFonts w:ascii="宋体" w:hAnsi="宋体" w:hint="eastAsia"/>
                    </w:rPr>
                    <w:t>国产两翼方位分罗经带立式支架</w:t>
                  </w:r>
                </w:p>
              </w:tc>
              <w:tc>
                <w:tcPr>
                  <w:tcW w:w="1134" w:type="dxa"/>
                  <w:vAlign w:val="center"/>
                </w:tcPr>
                <w:p w14:paraId="38B7E710" w14:textId="77777777" w:rsidR="008F12AF" w:rsidRPr="000E2EF8" w:rsidRDefault="008F12AF">
                  <w:pPr>
                    <w:adjustRightInd w:val="0"/>
                    <w:snapToGrid w:val="0"/>
                    <w:jc w:val="center"/>
                    <w:rPr>
                      <w:rFonts w:ascii="宋体" w:hAnsi="宋体"/>
                    </w:rPr>
                  </w:pPr>
                  <w:r w:rsidRPr="000E2EF8">
                    <w:rPr>
                      <w:rFonts w:ascii="宋体" w:hAnsi="宋体" w:hint="eastAsia"/>
                    </w:rPr>
                    <w:t>1</w:t>
                  </w:r>
                </w:p>
              </w:tc>
              <w:tc>
                <w:tcPr>
                  <w:tcW w:w="1276" w:type="dxa"/>
                  <w:vAlign w:val="center"/>
                </w:tcPr>
                <w:p w14:paraId="02282D21" w14:textId="77777777" w:rsidR="008F12AF" w:rsidRPr="000E2EF8" w:rsidRDefault="008F12AF">
                  <w:pPr>
                    <w:adjustRightInd w:val="0"/>
                    <w:snapToGrid w:val="0"/>
                    <w:jc w:val="center"/>
                    <w:rPr>
                      <w:rFonts w:ascii="宋体" w:hAnsi="宋体"/>
                    </w:rPr>
                  </w:pPr>
                  <w:r w:rsidRPr="000E2EF8">
                    <w:rPr>
                      <w:rFonts w:ascii="宋体" w:hAnsi="宋体" w:hint="eastAsia"/>
                    </w:rPr>
                    <w:t>国产</w:t>
                  </w:r>
                </w:p>
              </w:tc>
            </w:tr>
            <w:tr w:rsidR="008F12AF" w:rsidRPr="000E2EF8" w14:paraId="135AD5E7" w14:textId="77777777" w:rsidTr="008F276A">
              <w:trPr>
                <w:trHeight w:val="351"/>
              </w:trPr>
              <w:tc>
                <w:tcPr>
                  <w:tcW w:w="729" w:type="dxa"/>
                  <w:vAlign w:val="center"/>
                </w:tcPr>
                <w:p w14:paraId="7B87FB63" w14:textId="77777777" w:rsidR="008F12AF" w:rsidRPr="000E2EF8" w:rsidRDefault="008F12AF">
                  <w:pPr>
                    <w:adjustRightInd w:val="0"/>
                    <w:snapToGrid w:val="0"/>
                    <w:jc w:val="center"/>
                    <w:rPr>
                      <w:rFonts w:ascii="宋体" w:hAnsi="宋体"/>
                    </w:rPr>
                  </w:pPr>
                  <w:r w:rsidRPr="000E2EF8">
                    <w:rPr>
                      <w:rFonts w:ascii="宋体" w:hAnsi="宋体" w:hint="eastAsia"/>
                    </w:rPr>
                    <w:t>5</w:t>
                  </w:r>
                </w:p>
              </w:tc>
              <w:tc>
                <w:tcPr>
                  <w:tcW w:w="4035" w:type="dxa"/>
                  <w:vAlign w:val="center"/>
                </w:tcPr>
                <w:p w14:paraId="2AC3F68F" w14:textId="77777777" w:rsidR="008F12AF" w:rsidRPr="000E2EF8" w:rsidRDefault="008F12AF">
                  <w:pPr>
                    <w:adjustRightInd w:val="0"/>
                    <w:snapToGrid w:val="0"/>
                    <w:rPr>
                      <w:rFonts w:ascii="宋体" w:hAnsi="宋体"/>
                    </w:rPr>
                  </w:pPr>
                  <w:r w:rsidRPr="000E2EF8">
                    <w:rPr>
                      <w:rFonts w:ascii="宋体" w:hAnsi="宋体" w:hint="eastAsia"/>
                    </w:rPr>
                    <w:t>方位圈</w:t>
                  </w:r>
                </w:p>
              </w:tc>
              <w:tc>
                <w:tcPr>
                  <w:tcW w:w="1134" w:type="dxa"/>
                  <w:vAlign w:val="center"/>
                </w:tcPr>
                <w:p w14:paraId="3AD68D83" w14:textId="77777777" w:rsidR="008F12AF" w:rsidRPr="000E2EF8" w:rsidRDefault="008F12AF">
                  <w:pPr>
                    <w:adjustRightInd w:val="0"/>
                    <w:snapToGrid w:val="0"/>
                    <w:jc w:val="center"/>
                    <w:rPr>
                      <w:rFonts w:ascii="宋体" w:hAnsi="宋体"/>
                    </w:rPr>
                  </w:pPr>
                  <w:r w:rsidRPr="000E2EF8">
                    <w:rPr>
                      <w:rFonts w:ascii="宋体" w:hAnsi="宋体" w:hint="eastAsia"/>
                    </w:rPr>
                    <w:t>1</w:t>
                  </w:r>
                </w:p>
              </w:tc>
              <w:tc>
                <w:tcPr>
                  <w:tcW w:w="1276" w:type="dxa"/>
                  <w:vAlign w:val="center"/>
                </w:tcPr>
                <w:p w14:paraId="53FFB1F5" w14:textId="77777777" w:rsidR="008F12AF" w:rsidRPr="000E2EF8" w:rsidRDefault="008F12AF">
                  <w:pPr>
                    <w:adjustRightInd w:val="0"/>
                    <w:snapToGrid w:val="0"/>
                    <w:jc w:val="center"/>
                    <w:rPr>
                      <w:rFonts w:ascii="宋体" w:hAnsi="宋体"/>
                    </w:rPr>
                  </w:pPr>
                  <w:r w:rsidRPr="000E2EF8">
                    <w:rPr>
                      <w:rFonts w:ascii="宋体" w:hAnsi="宋体" w:cs="宋体" w:hint="eastAsia"/>
                    </w:rPr>
                    <w:t>原装进口</w:t>
                  </w:r>
                </w:p>
              </w:tc>
            </w:tr>
            <w:tr w:rsidR="008F12AF" w:rsidRPr="000E2EF8" w14:paraId="29DE41E4" w14:textId="77777777" w:rsidTr="008F276A">
              <w:trPr>
                <w:trHeight w:val="328"/>
              </w:trPr>
              <w:tc>
                <w:tcPr>
                  <w:tcW w:w="729" w:type="dxa"/>
                  <w:vAlign w:val="center"/>
                </w:tcPr>
                <w:p w14:paraId="1ECCC6DA" w14:textId="77777777" w:rsidR="008F12AF" w:rsidRPr="000E2EF8" w:rsidRDefault="008F12AF">
                  <w:pPr>
                    <w:adjustRightInd w:val="0"/>
                    <w:snapToGrid w:val="0"/>
                    <w:jc w:val="center"/>
                    <w:rPr>
                      <w:rFonts w:ascii="宋体" w:hAnsi="宋体"/>
                    </w:rPr>
                  </w:pPr>
                  <w:r w:rsidRPr="000E2EF8">
                    <w:rPr>
                      <w:rFonts w:ascii="宋体" w:hAnsi="宋体" w:hint="eastAsia"/>
                    </w:rPr>
                    <w:t>6</w:t>
                  </w:r>
                </w:p>
              </w:tc>
              <w:tc>
                <w:tcPr>
                  <w:tcW w:w="4035" w:type="dxa"/>
                  <w:vAlign w:val="center"/>
                </w:tcPr>
                <w:p w14:paraId="30F55B0F" w14:textId="77777777" w:rsidR="008F12AF" w:rsidRPr="000E2EF8" w:rsidRDefault="008F12AF">
                  <w:pPr>
                    <w:snapToGrid w:val="0"/>
                    <w:jc w:val="left"/>
                    <w:rPr>
                      <w:rFonts w:ascii="宋体" w:hAnsi="宋体"/>
                    </w:rPr>
                  </w:pPr>
                  <w:r w:rsidRPr="000E2EF8">
                    <w:rPr>
                      <w:rFonts w:ascii="宋体" w:hAnsi="宋体"/>
                    </w:rPr>
                    <w:t>标准备件与操作手册</w:t>
                  </w:r>
                </w:p>
              </w:tc>
              <w:tc>
                <w:tcPr>
                  <w:tcW w:w="1134" w:type="dxa"/>
                  <w:vAlign w:val="center"/>
                </w:tcPr>
                <w:p w14:paraId="4FB31B53" w14:textId="77777777" w:rsidR="008F12AF" w:rsidRPr="000E2EF8" w:rsidRDefault="008F12AF">
                  <w:pPr>
                    <w:adjustRightInd w:val="0"/>
                    <w:snapToGrid w:val="0"/>
                    <w:jc w:val="center"/>
                    <w:rPr>
                      <w:rFonts w:ascii="宋体" w:hAnsi="宋体"/>
                    </w:rPr>
                  </w:pPr>
                  <w:r w:rsidRPr="000E2EF8">
                    <w:rPr>
                      <w:rFonts w:ascii="宋体" w:hAnsi="宋体"/>
                    </w:rPr>
                    <w:t>1</w:t>
                  </w:r>
                </w:p>
              </w:tc>
              <w:tc>
                <w:tcPr>
                  <w:tcW w:w="1276" w:type="dxa"/>
                  <w:vAlign w:val="center"/>
                </w:tcPr>
                <w:p w14:paraId="252C26EE" w14:textId="77777777" w:rsidR="008F12AF" w:rsidRPr="000E2EF8" w:rsidRDefault="008F12AF">
                  <w:pPr>
                    <w:adjustRightInd w:val="0"/>
                    <w:snapToGrid w:val="0"/>
                    <w:jc w:val="center"/>
                    <w:rPr>
                      <w:rFonts w:ascii="宋体" w:hAnsi="宋体"/>
                    </w:rPr>
                  </w:pPr>
                  <w:r w:rsidRPr="000E2EF8">
                    <w:rPr>
                      <w:rFonts w:ascii="宋体" w:hAnsi="宋体" w:hint="eastAsia"/>
                    </w:rPr>
                    <w:t>原装进口</w:t>
                  </w:r>
                </w:p>
              </w:tc>
            </w:tr>
          </w:tbl>
          <w:p w14:paraId="4E92A1F7" w14:textId="77777777" w:rsidR="008F12AF" w:rsidRPr="000E2EF8" w:rsidRDefault="008F12AF">
            <w:pPr>
              <w:adjustRightInd w:val="0"/>
              <w:snapToGrid w:val="0"/>
              <w:rPr>
                <w:rFonts w:ascii="宋体" w:hAnsi="宋体"/>
              </w:rPr>
            </w:pPr>
            <w:r w:rsidRPr="000E2EF8">
              <w:rPr>
                <w:rFonts w:ascii="宋体" w:hAnsi="宋体"/>
              </w:rPr>
              <w:t>输出信号：雷达,自动识别仪,自动</w:t>
            </w:r>
            <w:proofErr w:type="gramStart"/>
            <w:r w:rsidRPr="000E2EF8">
              <w:rPr>
                <w:rFonts w:ascii="宋体" w:hAnsi="宋体"/>
              </w:rPr>
              <w:t>舵</w:t>
            </w:r>
            <w:proofErr w:type="gramEnd"/>
          </w:p>
          <w:p w14:paraId="6A5C6E46" w14:textId="77777777" w:rsidR="008F12AF" w:rsidRPr="000E2EF8" w:rsidRDefault="008F12AF">
            <w:pPr>
              <w:adjustRightInd w:val="0"/>
              <w:snapToGrid w:val="0"/>
              <w:rPr>
                <w:rFonts w:ascii="宋体" w:hAnsi="宋体" w:cs="宋体"/>
              </w:rPr>
            </w:pPr>
            <w:r w:rsidRPr="000E2EF8">
              <w:rPr>
                <w:rFonts w:ascii="宋体" w:hAnsi="宋体"/>
              </w:rPr>
              <w:t>接收信号: GPS</w:t>
            </w:r>
          </w:p>
        </w:tc>
      </w:tr>
      <w:tr w:rsidR="008F12AF" w:rsidRPr="000E2EF8" w14:paraId="2475FEE8" w14:textId="77777777" w:rsidTr="008F276A">
        <w:trPr>
          <w:trHeight w:val="305"/>
          <w:jc w:val="center"/>
        </w:trPr>
        <w:tc>
          <w:tcPr>
            <w:tcW w:w="846" w:type="dxa"/>
            <w:vMerge/>
            <w:tcBorders>
              <w:left w:val="single" w:sz="4" w:space="0" w:color="000000"/>
              <w:bottom w:val="single" w:sz="4" w:space="0" w:color="000000"/>
              <w:right w:val="single" w:sz="4" w:space="0" w:color="000000"/>
            </w:tcBorders>
            <w:shd w:val="clear" w:color="auto" w:fill="auto"/>
            <w:vAlign w:val="center"/>
          </w:tcPr>
          <w:p w14:paraId="727975C7" w14:textId="77777777" w:rsidR="008F12AF" w:rsidRPr="000E2EF8" w:rsidRDefault="008F12AF">
            <w:pPr>
              <w:widowControl/>
              <w:jc w:val="center"/>
              <w:textAlignment w:val="center"/>
              <w:rPr>
                <w:rFonts w:ascii="宋体" w:hAnsi="宋体" w:cs="宋体"/>
                <w:kern w:val="0"/>
                <w:lang w:bidi="ar"/>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A83FF1" w14:textId="77777777" w:rsidR="008F12AF" w:rsidRPr="000E2EF8" w:rsidRDefault="008F12AF">
            <w:pPr>
              <w:widowControl/>
              <w:jc w:val="center"/>
              <w:textAlignment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9C2B7"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FA8D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23F1" w14:textId="77777777" w:rsidR="008F12AF" w:rsidRPr="000E2EF8" w:rsidRDefault="008F12AF">
            <w:pPr>
              <w:widowControl/>
              <w:jc w:val="left"/>
              <w:textAlignment w:val="center"/>
              <w:rPr>
                <w:rFonts w:ascii="宋体" w:hAnsi="宋体" w:cs="宋体"/>
                <w:kern w:val="0"/>
              </w:rPr>
            </w:pPr>
            <w:r w:rsidRPr="000E2EF8">
              <w:rPr>
                <w:rFonts w:ascii="宋体" w:hAnsi="宋体" w:cs="宋体" w:hint="eastAsia"/>
              </w:rPr>
              <w:t>此设备满足海船船员培训考试要求</w:t>
            </w:r>
          </w:p>
          <w:p w14:paraId="77559F8D" w14:textId="77777777" w:rsidR="008F12AF" w:rsidRPr="000E2EF8" w:rsidRDefault="008F12AF">
            <w:pPr>
              <w:rPr>
                <w:rFonts w:ascii="宋体" w:hAnsi="宋体" w:cs="宋体"/>
                <w:bCs/>
                <w:lang w:val="da-DK"/>
              </w:rPr>
            </w:pPr>
            <w:r w:rsidRPr="000E2EF8">
              <w:rPr>
                <w:rFonts w:ascii="宋体" w:hAnsi="宋体" w:cs="宋体" w:hint="eastAsia"/>
                <w:bCs/>
              </w:rPr>
              <w:t>主电源：</w:t>
            </w:r>
            <w:r w:rsidRPr="000E2EF8">
              <w:rPr>
                <w:rFonts w:ascii="宋体" w:hAnsi="宋体" w:cs="宋体" w:hint="eastAsia"/>
                <w:bCs/>
                <w:lang w:val="da-DK"/>
              </w:rPr>
              <w:t>1Φ, AC220V/ 50Hz, DC24V</w:t>
            </w:r>
          </w:p>
          <w:p w14:paraId="2AD6DD9C" w14:textId="77777777" w:rsidR="008F12AF" w:rsidRPr="000E2EF8" w:rsidRDefault="008F12AF">
            <w:pPr>
              <w:rPr>
                <w:rFonts w:ascii="宋体" w:hAnsi="宋体" w:cs="宋体"/>
                <w:bCs/>
                <w:lang w:val="da-DK"/>
              </w:rPr>
            </w:pPr>
            <w:r w:rsidRPr="000E2EF8">
              <w:rPr>
                <w:rFonts w:ascii="宋体" w:hAnsi="宋体" w:cs="宋体" w:hint="eastAsia"/>
                <w:bCs/>
                <w:lang w:val="da-DK"/>
              </w:rPr>
              <w:t>罗经输出：DC24V步进马达</w:t>
            </w:r>
          </w:p>
          <w:p w14:paraId="1000670B" w14:textId="77777777" w:rsidR="008F12AF" w:rsidRPr="000E2EF8" w:rsidRDefault="008F12AF">
            <w:pPr>
              <w:rPr>
                <w:rFonts w:ascii="宋体" w:hAnsi="宋体" w:cs="宋体"/>
                <w:bCs/>
                <w:lang w:val="da-DK"/>
              </w:rPr>
            </w:pPr>
            <w:r w:rsidRPr="000E2EF8">
              <w:rPr>
                <w:rFonts w:ascii="宋体" w:hAnsi="宋体" w:cs="宋体" w:hint="eastAsia"/>
                <w:bCs/>
                <w:lang w:val="da-DK"/>
              </w:rPr>
              <w:t>报警：电罗经异常报警和偏航报警,失电报警</w:t>
            </w:r>
          </w:p>
          <w:p w14:paraId="7A7DBB67" w14:textId="77777777" w:rsidR="008F12AF" w:rsidRPr="000E2EF8" w:rsidRDefault="008F12AF">
            <w:pPr>
              <w:rPr>
                <w:rFonts w:ascii="宋体" w:hAnsi="宋体" w:cs="宋体"/>
                <w:bCs/>
                <w:lang w:val="da-DK"/>
              </w:rPr>
            </w:pPr>
            <w:r w:rsidRPr="000E2EF8">
              <w:rPr>
                <w:rFonts w:ascii="宋体" w:hAnsi="宋体" w:cs="宋体" w:hint="eastAsia"/>
                <w:bCs/>
                <w:lang w:val="da-DK"/>
              </w:rPr>
              <w:t>罗经连接</w:t>
            </w:r>
            <w:r w:rsidRPr="000E2EF8">
              <w:rPr>
                <w:rFonts w:ascii="宋体" w:hAnsi="宋体" w:cs="宋体" w:hint="eastAsia"/>
                <w:bCs/>
              </w:rPr>
              <w:t>至少</w:t>
            </w:r>
            <w:r w:rsidRPr="000E2EF8">
              <w:rPr>
                <w:rFonts w:ascii="宋体" w:hAnsi="宋体" w:cs="宋体" w:hint="eastAsia"/>
                <w:bCs/>
                <w:lang w:val="da-DK"/>
              </w:rPr>
              <w:t xml:space="preserve">：5路，步进信号 </w:t>
            </w:r>
          </w:p>
          <w:p w14:paraId="448B5747" w14:textId="77777777" w:rsidR="008F12AF" w:rsidRPr="000E2EF8" w:rsidRDefault="008F12AF">
            <w:pPr>
              <w:rPr>
                <w:rFonts w:ascii="宋体" w:hAnsi="宋体" w:cs="宋体"/>
                <w:bCs/>
                <w:lang w:val="da-DK"/>
              </w:rPr>
            </w:pPr>
            <w:r w:rsidRPr="000E2EF8">
              <w:rPr>
                <w:rFonts w:ascii="宋体" w:hAnsi="宋体" w:cs="宋体" w:hint="eastAsia"/>
                <w:bCs/>
                <w:lang w:val="da-DK"/>
              </w:rPr>
              <w:lastRenderedPageBreak/>
              <w:t>输出信号</w:t>
            </w:r>
            <w:r w:rsidRPr="000E2EF8">
              <w:rPr>
                <w:rFonts w:ascii="宋体" w:hAnsi="宋体" w:cs="宋体" w:hint="eastAsia"/>
                <w:bCs/>
              </w:rPr>
              <w:t>至少</w:t>
            </w:r>
            <w:r w:rsidRPr="000E2EF8">
              <w:rPr>
                <w:rFonts w:ascii="宋体" w:hAnsi="宋体" w:cs="宋体" w:hint="eastAsia"/>
                <w:bCs/>
                <w:lang w:val="da-DK"/>
              </w:rPr>
              <w:t>：15路NMEA-0183</w:t>
            </w:r>
          </w:p>
          <w:p w14:paraId="30A0182F" w14:textId="77777777" w:rsidR="008F12AF" w:rsidRPr="000E2EF8" w:rsidRDefault="008F12AF">
            <w:pPr>
              <w:rPr>
                <w:rFonts w:ascii="宋体" w:hAnsi="宋体" w:cs="宋体"/>
                <w:bCs/>
                <w:lang w:val="da-DK"/>
              </w:rPr>
            </w:pPr>
            <w:r w:rsidRPr="000E2EF8">
              <w:rPr>
                <w:rFonts w:ascii="宋体" w:hAnsi="宋体" w:cs="宋体" w:hint="eastAsia"/>
                <w:bCs/>
                <w:lang w:val="da-DK"/>
              </w:rPr>
              <w:t>输入信号格式：GPS (IEC61162-1) / SPEED (200P/nm or IEC61162-1)</w:t>
            </w:r>
          </w:p>
          <w:p w14:paraId="08CC914E" w14:textId="77777777" w:rsidR="008F12AF" w:rsidRPr="000E2EF8" w:rsidRDefault="008F12AF">
            <w:pPr>
              <w:rPr>
                <w:rFonts w:ascii="宋体" w:hAnsi="宋体" w:cs="宋体"/>
                <w:bCs/>
                <w:lang w:val="da-DK"/>
              </w:rPr>
            </w:pPr>
            <w:r w:rsidRPr="000E2EF8">
              <w:rPr>
                <w:rFonts w:ascii="宋体" w:hAnsi="宋体" w:cs="宋体" w:hint="eastAsia"/>
                <w:bCs/>
              </w:rPr>
              <w:t>组成：</w:t>
            </w:r>
          </w:p>
          <w:tbl>
            <w:tblPr>
              <w:tblW w:w="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835"/>
              <w:gridCol w:w="425"/>
              <w:gridCol w:w="1418"/>
            </w:tblGrid>
            <w:tr w:rsidR="008F12AF" w:rsidRPr="000E2EF8" w14:paraId="01268F25" w14:textId="77777777" w:rsidTr="008F276A">
              <w:tc>
                <w:tcPr>
                  <w:tcW w:w="736" w:type="dxa"/>
                  <w:vAlign w:val="center"/>
                </w:tcPr>
                <w:p w14:paraId="2AEF02BA"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序号</w:t>
                  </w:r>
                </w:p>
              </w:tc>
              <w:tc>
                <w:tcPr>
                  <w:tcW w:w="2835" w:type="dxa"/>
                  <w:vAlign w:val="center"/>
                </w:tcPr>
                <w:p w14:paraId="2E48658D"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描述</w:t>
                  </w:r>
                </w:p>
              </w:tc>
              <w:tc>
                <w:tcPr>
                  <w:tcW w:w="425" w:type="dxa"/>
                  <w:vAlign w:val="center"/>
                </w:tcPr>
                <w:p w14:paraId="2A6C8CBE"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数量</w:t>
                  </w:r>
                </w:p>
              </w:tc>
              <w:tc>
                <w:tcPr>
                  <w:tcW w:w="1418" w:type="dxa"/>
                  <w:vAlign w:val="center"/>
                </w:tcPr>
                <w:p w14:paraId="2160298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备注</w:t>
                  </w:r>
                </w:p>
              </w:tc>
            </w:tr>
            <w:tr w:rsidR="008F12AF" w:rsidRPr="000E2EF8" w14:paraId="4E702A22" w14:textId="77777777" w:rsidTr="008F276A">
              <w:trPr>
                <w:trHeight w:val="315"/>
              </w:trPr>
              <w:tc>
                <w:tcPr>
                  <w:tcW w:w="736" w:type="dxa"/>
                  <w:vAlign w:val="center"/>
                </w:tcPr>
                <w:p w14:paraId="3F4E2328"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2835" w:type="dxa"/>
                  <w:vAlign w:val="center"/>
                </w:tcPr>
                <w:p w14:paraId="33A78F86" w14:textId="77777777" w:rsidR="008F12AF" w:rsidRPr="000E2EF8" w:rsidRDefault="008F12AF">
                  <w:pPr>
                    <w:jc w:val="left"/>
                    <w:rPr>
                      <w:rFonts w:ascii="宋体" w:hAnsi="宋体" w:cs="宋体"/>
                    </w:rPr>
                  </w:pPr>
                  <w:r w:rsidRPr="000E2EF8">
                    <w:rPr>
                      <w:rFonts w:ascii="宋体" w:hAnsi="宋体" w:cs="宋体" w:hint="eastAsia"/>
                      <w:bCs/>
                      <w:lang w:val="da-DK"/>
                    </w:rPr>
                    <w:t>主罗经包括陀螺球</w:t>
                  </w:r>
                </w:p>
              </w:tc>
              <w:tc>
                <w:tcPr>
                  <w:tcW w:w="425" w:type="dxa"/>
                  <w:vAlign w:val="center"/>
                </w:tcPr>
                <w:p w14:paraId="3E39CC64"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4A62E175"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原装进口</w:t>
                  </w:r>
                </w:p>
              </w:tc>
            </w:tr>
            <w:tr w:rsidR="008F12AF" w:rsidRPr="000E2EF8" w14:paraId="31833C01" w14:textId="77777777" w:rsidTr="008F276A">
              <w:trPr>
                <w:trHeight w:val="395"/>
              </w:trPr>
              <w:tc>
                <w:tcPr>
                  <w:tcW w:w="736" w:type="dxa"/>
                  <w:vAlign w:val="center"/>
                </w:tcPr>
                <w:p w14:paraId="400D3205"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2</w:t>
                  </w:r>
                </w:p>
              </w:tc>
              <w:tc>
                <w:tcPr>
                  <w:tcW w:w="2835" w:type="dxa"/>
                  <w:vAlign w:val="center"/>
                </w:tcPr>
                <w:p w14:paraId="5544B139" w14:textId="77777777" w:rsidR="008F12AF" w:rsidRPr="000E2EF8" w:rsidRDefault="008F12AF">
                  <w:pPr>
                    <w:jc w:val="left"/>
                    <w:rPr>
                      <w:rFonts w:ascii="宋体" w:hAnsi="宋体" w:cs="宋体"/>
                    </w:rPr>
                  </w:pPr>
                  <w:r w:rsidRPr="000E2EF8">
                    <w:rPr>
                      <w:rFonts w:ascii="宋体" w:hAnsi="宋体" w:cs="宋体" w:hint="eastAsia"/>
                      <w:bCs/>
                      <w:lang w:val="da-DK"/>
                    </w:rPr>
                    <w:t>电源</w:t>
                  </w:r>
                  <w:r w:rsidRPr="000E2EF8">
                    <w:rPr>
                      <w:rFonts w:ascii="宋体" w:hAnsi="宋体" w:cs="宋体" w:hint="eastAsia"/>
                      <w:bCs/>
                    </w:rPr>
                    <w:t>单元</w:t>
                  </w:r>
                </w:p>
              </w:tc>
              <w:tc>
                <w:tcPr>
                  <w:tcW w:w="425" w:type="dxa"/>
                  <w:vAlign w:val="center"/>
                </w:tcPr>
                <w:p w14:paraId="474FB584"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57F372AD"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国产</w:t>
                  </w:r>
                </w:p>
              </w:tc>
            </w:tr>
            <w:tr w:rsidR="008F12AF" w:rsidRPr="000E2EF8" w14:paraId="0782BED2" w14:textId="77777777" w:rsidTr="008F276A">
              <w:trPr>
                <w:trHeight w:val="340"/>
              </w:trPr>
              <w:tc>
                <w:tcPr>
                  <w:tcW w:w="736" w:type="dxa"/>
                  <w:vAlign w:val="center"/>
                </w:tcPr>
                <w:p w14:paraId="12A1AE16"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3</w:t>
                  </w:r>
                </w:p>
              </w:tc>
              <w:tc>
                <w:tcPr>
                  <w:tcW w:w="2835" w:type="dxa"/>
                  <w:vAlign w:val="center"/>
                </w:tcPr>
                <w:p w14:paraId="5FA02C8D" w14:textId="77777777" w:rsidR="008F12AF" w:rsidRPr="000E2EF8" w:rsidRDefault="008F12AF">
                  <w:pPr>
                    <w:rPr>
                      <w:rFonts w:ascii="宋体" w:hAnsi="宋体" w:cs="宋体"/>
                    </w:rPr>
                  </w:pPr>
                  <w:r w:rsidRPr="000E2EF8">
                    <w:rPr>
                      <w:rFonts w:ascii="宋体" w:hAnsi="宋体" w:cs="宋体" w:hint="eastAsia"/>
                      <w:bCs/>
                    </w:rPr>
                    <w:t>方位</w:t>
                  </w:r>
                  <w:r w:rsidRPr="000E2EF8">
                    <w:rPr>
                      <w:rFonts w:ascii="宋体" w:hAnsi="宋体" w:cs="宋体" w:hint="eastAsia"/>
                      <w:bCs/>
                      <w:lang w:val="da-DK"/>
                    </w:rPr>
                    <w:t>位分罗经BH立式支架</w:t>
                  </w:r>
                </w:p>
              </w:tc>
              <w:tc>
                <w:tcPr>
                  <w:tcW w:w="425" w:type="dxa"/>
                  <w:vAlign w:val="center"/>
                </w:tcPr>
                <w:p w14:paraId="1ED9FDA8"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2BE4E71B"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国产</w:t>
                  </w:r>
                </w:p>
              </w:tc>
            </w:tr>
            <w:tr w:rsidR="008F12AF" w:rsidRPr="000E2EF8" w14:paraId="0A72D2F4" w14:textId="77777777" w:rsidTr="008F276A">
              <w:trPr>
                <w:trHeight w:val="90"/>
              </w:trPr>
              <w:tc>
                <w:tcPr>
                  <w:tcW w:w="736" w:type="dxa"/>
                  <w:vAlign w:val="center"/>
                </w:tcPr>
                <w:p w14:paraId="3DDF20C2"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4</w:t>
                  </w:r>
                </w:p>
              </w:tc>
              <w:tc>
                <w:tcPr>
                  <w:tcW w:w="2835" w:type="dxa"/>
                  <w:vAlign w:val="center"/>
                </w:tcPr>
                <w:p w14:paraId="33F87B3C" w14:textId="77777777" w:rsidR="008F12AF" w:rsidRPr="000E2EF8" w:rsidRDefault="008F12AF">
                  <w:pPr>
                    <w:rPr>
                      <w:rFonts w:ascii="宋体" w:hAnsi="宋体" w:cs="宋体"/>
                    </w:rPr>
                  </w:pPr>
                  <w:r w:rsidRPr="000E2EF8">
                    <w:rPr>
                      <w:rFonts w:ascii="宋体" w:hAnsi="宋体" w:cs="宋体" w:hint="eastAsia"/>
                      <w:bCs/>
                      <w:lang w:val="da-DK"/>
                    </w:rPr>
                    <w:t>数字式航向打印机</w:t>
                  </w:r>
                </w:p>
              </w:tc>
              <w:tc>
                <w:tcPr>
                  <w:tcW w:w="425" w:type="dxa"/>
                  <w:vAlign w:val="center"/>
                </w:tcPr>
                <w:p w14:paraId="5E9C6E95"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324B3667"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原装进口</w:t>
                  </w:r>
                </w:p>
              </w:tc>
            </w:tr>
            <w:tr w:rsidR="008F12AF" w:rsidRPr="000E2EF8" w14:paraId="14BB651E" w14:textId="77777777" w:rsidTr="008F276A">
              <w:trPr>
                <w:trHeight w:val="351"/>
              </w:trPr>
              <w:tc>
                <w:tcPr>
                  <w:tcW w:w="736" w:type="dxa"/>
                  <w:vAlign w:val="center"/>
                </w:tcPr>
                <w:p w14:paraId="7213A3B1"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5</w:t>
                  </w:r>
                </w:p>
              </w:tc>
              <w:tc>
                <w:tcPr>
                  <w:tcW w:w="2835" w:type="dxa"/>
                  <w:vAlign w:val="center"/>
                </w:tcPr>
                <w:p w14:paraId="767BC152" w14:textId="77777777" w:rsidR="008F12AF" w:rsidRPr="000E2EF8" w:rsidRDefault="008F12AF">
                  <w:pPr>
                    <w:rPr>
                      <w:rFonts w:ascii="宋体" w:hAnsi="宋体" w:cs="宋体"/>
                    </w:rPr>
                  </w:pPr>
                  <w:r w:rsidRPr="000E2EF8">
                    <w:rPr>
                      <w:rFonts w:ascii="宋体" w:hAnsi="宋体" w:cs="宋体" w:hint="eastAsia"/>
                      <w:bCs/>
                      <w:lang w:val="da-DK"/>
                    </w:rPr>
                    <w:t>方位圈带方位镜</w:t>
                  </w:r>
                </w:p>
              </w:tc>
              <w:tc>
                <w:tcPr>
                  <w:tcW w:w="425" w:type="dxa"/>
                  <w:vAlign w:val="center"/>
                </w:tcPr>
                <w:p w14:paraId="04B46918"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1</w:t>
                  </w:r>
                </w:p>
              </w:tc>
              <w:tc>
                <w:tcPr>
                  <w:tcW w:w="1418" w:type="dxa"/>
                  <w:vAlign w:val="center"/>
                </w:tcPr>
                <w:p w14:paraId="18306C67" w14:textId="77777777" w:rsidR="008F12AF" w:rsidRPr="000E2EF8" w:rsidRDefault="008F12AF">
                  <w:pPr>
                    <w:adjustRightInd w:val="0"/>
                    <w:snapToGrid w:val="0"/>
                    <w:jc w:val="center"/>
                    <w:rPr>
                      <w:rFonts w:ascii="宋体" w:hAnsi="宋体" w:cs="宋体"/>
                    </w:rPr>
                  </w:pPr>
                  <w:r w:rsidRPr="000E2EF8">
                    <w:rPr>
                      <w:rFonts w:ascii="宋体" w:hAnsi="宋体" w:cs="宋体" w:hint="eastAsia"/>
                    </w:rPr>
                    <w:t>原装进口</w:t>
                  </w:r>
                </w:p>
              </w:tc>
            </w:tr>
          </w:tbl>
          <w:p w14:paraId="7422DE20" w14:textId="77777777" w:rsidR="008F12AF" w:rsidRPr="000E2EF8" w:rsidRDefault="008F12AF">
            <w:pPr>
              <w:widowControl/>
              <w:jc w:val="left"/>
              <w:textAlignment w:val="center"/>
              <w:rPr>
                <w:rFonts w:ascii="宋体" w:hAnsi="宋体" w:cs="宋体"/>
              </w:rPr>
            </w:pPr>
            <w:r w:rsidRPr="000E2EF8">
              <w:rPr>
                <w:rFonts w:ascii="宋体" w:hAnsi="宋体" w:cs="宋体" w:hint="eastAsia"/>
                <w:bCs/>
                <w:lang w:val="da-DK"/>
              </w:rPr>
              <w:t>电罗经信号</w:t>
            </w:r>
            <w:r w:rsidRPr="000E2EF8">
              <w:rPr>
                <w:rFonts w:ascii="宋体" w:hAnsi="宋体" w:cs="宋体" w:hint="eastAsia"/>
                <w:bCs/>
              </w:rPr>
              <w:t>传输</w:t>
            </w:r>
            <w:r w:rsidRPr="000E2EF8">
              <w:rPr>
                <w:rFonts w:ascii="宋体" w:hAnsi="宋体" w:cs="宋体" w:hint="eastAsia"/>
                <w:bCs/>
                <w:lang w:val="da-DK"/>
              </w:rPr>
              <w:t>到雷达、自动舵、电子海图、VDR、AIS。</w:t>
            </w:r>
          </w:p>
        </w:tc>
      </w:tr>
      <w:tr w:rsidR="008F276A" w:rsidRPr="000E2EF8" w14:paraId="58790203" w14:textId="77777777" w:rsidTr="00945F80">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BE5B" w14:textId="77777777" w:rsidR="008F276A" w:rsidRPr="000E2EF8" w:rsidRDefault="008F276A">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(3)</w:t>
            </w:r>
          </w:p>
        </w:tc>
        <w:tc>
          <w:tcPr>
            <w:tcW w:w="133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538C1D" w14:textId="714191F2" w:rsidR="008F276A" w:rsidRPr="000E2EF8" w:rsidRDefault="008F276A">
            <w:pPr>
              <w:widowControl/>
              <w:jc w:val="left"/>
              <w:textAlignment w:val="center"/>
              <w:rPr>
                <w:rFonts w:ascii="宋体" w:hAnsi="宋体" w:cs="宋体"/>
              </w:rPr>
            </w:pPr>
            <w:r w:rsidRPr="000E2EF8">
              <w:rPr>
                <w:rFonts w:ascii="宋体" w:hAnsi="宋体" w:cs="宋体" w:hint="eastAsia"/>
                <w:kern w:val="0"/>
                <w:lang w:bidi="ar"/>
              </w:rPr>
              <w:t>国际海事卫星终端</w:t>
            </w:r>
          </w:p>
        </w:tc>
      </w:tr>
      <w:tr w:rsidR="008F12AF" w:rsidRPr="000E2EF8" w14:paraId="34176F7A" w14:textId="77777777" w:rsidTr="008F276A">
        <w:trPr>
          <w:trHeight w:val="305"/>
          <w:jc w:val="center"/>
        </w:trPr>
        <w:tc>
          <w:tcPr>
            <w:tcW w:w="846" w:type="dxa"/>
            <w:tcBorders>
              <w:top w:val="single" w:sz="4" w:space="0" w:color="000000"/>
              <w:left w:val="single" w:sz="4" w:space="0" w:color="000000"/>
              <w:right w:val="single" w:sz="4" w:space="0" w:color="000000"/>
            </w:tcBorders>
            <w:shd w:val="clear" w:color="auto" w:fill="auto"/>
            <w:vAlign w:val="center"/>
          </w:tcPr>
          <w:p w14:paraId="354F0309"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right w:val="single" w:sz="4" w:space="0" w:color="000000"/>
            </w:tcBorders>
            <w:shd w:val="clear" w:color="auto" w:fill="auto"/>
            <w:vAlign w:val="center"/>
          </w:tcPr>
          <w:p w14:paraId="333430D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国际海事卫星终端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3316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C03B4"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6F9D1" w14:textId="77777777" w:rsidR="008F12AF" w:rsidRPr="000E2EF8" w:rsidRDefault="008F12AF">
            <w:pPr>
              <w:widowControl/>
              <w:jc w:val="left"/>
              <w:textAlignment w:val="center"/>
              <w:rPr>
                <w:rFonts w:ascii="宋体" w:hAnsi="宋体" w:cs="宋体"/>
                <w:kern w:val="0"/>
              </w:rPr>
            </w:pPr>
            <w:r w:rsidRPr="000E2EF8">
              <w:rPr>
                <w:rFonts w:ascii="宋体" w:hAnsi="宋体" w:cs="宋体" w:hint="eastAsia"/>
              </w:rPr>
              <w:t>此设备满足海船船员培训考试要求</w:t>
            </w:r>
          </w:p>
          <w:p w14:paraId="2F9A9035" w14:textId="77777777" w:rsidR="008F12AF" w:rsidRPr="000E2EF8" w:rsidRDefault="008F12AF">
            <w:pPr>
              <w:tabs>
                <w:tab w:val="left" w:pos="0"/>
              </w:tabs>
              <w:rPr>
                <w:rFonts w:ascii="宋体" w:hAnsi="宋体" w:cs="宋体"/>
              </w:rPr>
            </w:pPr>
            <w:r w:rsidRPr="000E2EF8">
              <w:rPr>
                <w:rFonts w:ascii="宋体" w:hAnsi="宋体" w:cs="宋体" w:hint="eastAsia"/>
              </w:rPr>
              <w:t>工作电源：24VDC 和 220VAC(来自无线电</w:t>
            </w:r>
            <w:proofErr w:type="gramStart"/>
            <w:r w:rsidRPr="000E2EF8">
              <w:rPr>
                <w:rFonts w:ascii="宋体" w:hAnsi="宋体" w:cs="宋体" w:hint="eastAsia"/>
              </w:rPr>
              <w:t>组合台</w:t>
            </w:r>
            <w:proofErr w:type="gramEnd"/>
            <w:r w:rsidRPr="000E2EF8">
              <w:rPr>
                <w:rFonts w:ascii="宋体" w:hAnsi="宋体" w:cs="宋体" w:hint="eastAsia"/>
              </w:rPr>
              <w:t>)</w:t>
            </w:r>
          </w:p>
          <w:p w14:paraId="579B0D74" w14:textId="77777777" w:rsidR="008F12AF" w:rsidRPr="000E2EF8" w:rsidRDefault="008F12AF">
            <w:pPr>
              <w:tabs>
                <w:tab w:val="left" w:pos="0"/>
              </w:tabs>
              <w:rPr>
                <w:rFonts w:ascii="宋体" w:hAnsi="宋体" w:cs="宋体"/>
              </w:rPr>
            </w:pPr>
            <w:r w:rsidRPr="000E2EF8">
              <w:rPr>
                <w:rFonts w:ascii="宋体" w:hAnsi="宋体" w:cs="宋体" w:hint="eastAsia"/>
              </w:rPr>
              <w:t>频率至少：发射: 1626.5 to 1646.5MHz/接收: 1530.0 to 1545.0MHz</w:t>
            </w:r>
          </w:p>
          <w:p w14:paraId="726010ED" w14:textId="77777777" w:rsidR="008F12AF" w:rsidRPr="000E2EF8" w:rsidRDefault="008F12AF">
            <w:pPr>
              <w:tabs>
                <w:tab w:val="left" w:pos="0"/>
              </w:tabs>
              <w:rPr>
                <w:rFonts w:ascii="宋体" w:hAnsi="宋体" w:cs="宋体"/>
              </w:rPr>
            </w:pPr>
            <w:r w:rsidRPr="000E2EF8">
              <w:rPr>
                <w:rFonts w:ascii="宋体" w:hAnsi="宋体" w:cs="宋体" w:hint="eastAsia"/>
              </w:rPr>
              <w:t>传输速度至少：发射: 600bps,接收: 600bps</w:t>
            </w:r>
          </w:p>
          <w:p w14:paraId="6A76429D" w14:textId="77777777" w:rsidR="008F12AF" w:rsidRPr="000E2EF8" w:rsidRDefault="008F12AF">
            <w:pPr>
              <w:tabs>
                <w:tab w:val="left" w:pos="0"/>
              </w:tabs>
              <w:rPr>
                <w:rFonts w:ascii="宋体" w:hAnsi="宋体" w:cs="宋体"/>
              </w:rPr>
            </w:pPr>
            <w:r w:rsidRPr="000E2EF8">
              <w:rPr>
                <w:rFonts w:ascii="宋体" w:hAnsi="宋体" w:cs="宋体" w:hint="eastAsia"/>
              </w:rPr>
              <w:t>带SSAS功能</w:t>
            </w:r>
          </w:p>
          <w:p w14:paraId="55E67E3D" w14:textId="77777777" w:rsidR="008F12AF" w:rsidRPr="000E2EF8" w:rsidRDefault="008F12AF">
            <w:pPr>
              <w:tabs>
                <w:tab w:val="left" w:pos="0"/>
              </w:tabs>
              <w:rPr>
                <w:rFonts w:ascii="宋体" w:hAnsi="宋体" w:cs="宋体"/>
              </w:rPr>
            </w:pPr>
            <w:r w:rsidRPr="000E2EF8">
              <w:rPr>
                <w:rFonts w:ascii="宋体" w:hAnsi="宋体" w:cs="宋体" w:hint="eastAsia"/>
              </w:rPr>
              <w:t>带LRIT功能</w:t>
            </w:r>
          </w:p>
          <w:p w14:paraId="0685D802" w14:textId="77777777" w:rsidR="008F12AF" w:rsidRPr="000E2EF8" w:rsidRDefault="008F12AF">
            <w:pPr>
              <w:tabs>
                <w:tab w:val="left" w:pos="0"/>
              </w:tabs>
              <w:rPr>
                <w:rFonts w:ascii="宋体" w:hAnsi="宋体" w:cs="宋体"/>
              </w:rPr>
            </w:pPr>
            <w:r w:rsidRPr="000E2EF8">
              <w:rPr>
                <w:rFonts w:ascii="宋体" w:hAnsi="宋体" w:cs="宋体" w:hint="eastAsia"/>
              </w:rPr>
              <w:t>带EGC功能</w:t>
            </w:r>
          </w:p>
          <w:p w14:paraId="57BC8324" w14:textId="77777777" w:rsidR="008F12AF" w:rsidRPr="000E2EF8" w:rsidRDefault="008F12AF">
            <w:pPr>
              <w:tabs>
                <w:tab w:val="left" w:pos="0"/>
              </w:tabs>
              <w:rPr>
                <w:rFonts w:ascii="宋体" w:hAnsi="宋体" w:cs="宋体"/>
              </w:rPr>
            </w:pPr>
            <w:r w:rsidRPr="000E2EF8">
              <w:rPr>
                <w:rFonts w:ascii="宋体" w:hAnsi="宋体" w:cs="宋体" w:hint="eastAsia"/>
              </w:rPr>
              <w:t>组件：1套</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6"/>
              <w:gridCol w:w="2065"/>
              <w:gridCol w:w="708"/>
              <w:gridCol w:w="3119"/>
            </w:tblGrid>
            <w:tr w:rsidR="008F12AF" w:rsidRPr="000E2EF8" w14:paraId="1F10DF40"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75FFE1AE" w14:textId="77777777" w:rsidR="008F12AF" w:rsidRPr="000E2EF8" w:rsidRDefault="008F12AF">
                  <w:pPr>
                    <w:jc w:val="center"/>
                    <w:rPr>
                      <w:rFonts w:ascii="宋体" w:hAnsi="宋体" w:cs="宋体"/>
                    </w:rPr>
                  </w:pPr>
                  <w:r w:rsidRPr="000E2EF8">
                    <w:rPr>
                      <w:rFonts w:ascii="宋体" w:hAnsi="宋体" w:cs="宋体"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14:paraId="7481B5BC" w14:textId="77777777" w:rsidR="008F12AF" w:rsidRPr="000E2EF8" w:rsidRDefault="008F12AF">
                  <w:pPr>
                    <w:jc w:val="center"/>
                    <w:rPr>
                      <w:rFonts w:ascii="宋体" w:hAnsi="宋体" w:cs="宋体"/>
                    </w:rPr>
                  </w:pPr>
                  <w:r w:rsidRPr="000E2EF8">
                    <w:rPr>
                      <w:rFonts w:ascii="宋体" w:hAnsi="宋体" w:cs="宋体" w:hint="eastAsia"/>
                    </w:rPr>
                    <w:t>名称</w:t>
                  </w:r>
                </w:p>
              </w:tc>
              <w:tc>
                <w:tcPr>
                  <w:tcW w:w="708" w:type="dxa"/>
                  <w:tcBorders>
                    <w:top w:val="single" w:sz="4" w:space="0" w:color="auto"/>
                    <w:left w:val="single" w:sz="4" w:space="0" w:color="auto"/>
                    <w:bottom w:val="single" w:sz="4" w:space="0" w:color="auto"/>
                    <w:right w:val="single" w:sz="4" w:space="0" w:color="auto"/>
                  </w:tcBorders>
                  <w:vAlign w:val="center"/>
                </w:tcPr>
                <w:p w14:paraId="2F25F24C" w14:textId="77777777" w:rsidR="008F12AF" w:rsidRPr="000E2EF8" w:rsidRDefault="008F12AF">
                  <w:pPr>
                    <w:jc w:val="center"/>
                    <w:rPr>
                      <w:rFonts w:ascii="宋体" w:hAnsi="宋体" w:cs="宋体"/>
                    </w:rPr>
                  </w:pPr>
                  <w:r w:rsidRPr="000E2EF8">
                    <w:rPr>
                      <w:rFonts w:ascii="宋体" w:hAnsi="宋体" w:cs="宋体" w:hint="eastAsia"/>
                    </w:rPr>
                    <w:t>数量</w:t>
                  </w:r>
                </w:p>
              </w:tc>
              <w:tc>
                <w:tcPr>
                  <w:tcW w:w="3119" w:type="dxa"/>
                  <w:tcBorders>
                    <w:top w:val="single" w:sz="4" w:space="0" w:color="auto"/>
                    <w:left w:val="single" w:sz="4" w:space="0" w:color="auto"/>
                    <w:bottom w:val="single" w:sz="4" w:space="0" w:color="auto"/>
                    <w:right w:val="single" w:sz="4" w:space="0" w:color="auto"/>
                  </w:tcBorders>
                  <w:vAlign w:val="center"/>
                </w:tcPr>
                <w:p w14:paraId="5DCD10F8" w14:textId="77777777" w:rsidR="008F12AF" w:rsidRPr="000E2EF8" w:rsidRDefault="008F12AF">
                  <w:pPr>
                    <w:jc w:val="center"/>
                    <w:rPr>
                      <w:rFonts w:ascii="宋体" w:hAnsi="宋体" w:cs="宋体"/>
                    </w:rPr>
                  </w:pPr>
                  <w:r w:rsidRPr="000E2EF8">
                    <w:rPr>
                      <w:rFonts w:ascii="宋体" w:hAnsi="宋体" w:cs="宋体" w:hint="eastAsia"/>
                    </w:rPr>
                    <w:t>备注</w:t>
                  </w:r>
                </w:p>
              </w:tc>
            </w:tr>
            <w:tr w:rsidR="008F12AF" w:rsidRPr="000E2EF8" w14:paraId="6B5A0415"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655155F7"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2065" w:type="dxa"/>
                  <w:tcBorders>
                    <w:top w:val="single" w:sz="4" w:space="0" w:color="auto"/>
                    <w:left w:val="single" w:sz="4" w:space="0" w:color="auto"/>
                    <w:bottom w:val="single" w:sz="4" w:space="0" w:color="auto"/>
                    <w:right w:val="single" w:sz="4" w:space="0" w:color="auto"/>
                  </w:tcBorders>
                  <w:vAlign w:val="center"/>
                </w:tcPr>
                <w:p w14:paraId="7C5BDC03" w14:textId="77777777" w:rsidR="008F12AF" w:rsidRPr="000E2EF8" w:rsidRDefault="008F12AF">
                  <w:pPr>
                    <w:snapToGrid w:val="0"/>
                    <w:rPr>
                      <w:rFonts w:ascii="宋体" w:hAnsi="宋体" w:cs="宋体"/>
                    </w:rPr>
                  </w:pPr>
                  <w:r w:rsidRPr="000E2EF8">
                    <w:rPr>
                      <w:rFonts w:ascii="宋体" w:hAnsi="宋体" w:cs="宋体" w:hint="eastAsia"/>
                    </w:rPr>
                    <w:t>天线单元</w:t>
                  </w:r>
                </w:p>
              </w:tc>
              <w:tc>
                <w:tcPr>
                  <w:tcW w:w="708" w:type="dxa"/>
                  <w:tcBorders>
                    <w:top w:val="single" w:sz="4" w:space="0" w:color="auto"/>
                    <w:left w:val="single" w:sz="4" w:space="0" w:color="auto"/>
                    <w:bottom w:val="single" w:sz="4" w:space="0" w:color="auto"/>
                    <w:right w:val="single" w:sz="4" w:space="0" w:color="auto"/>
                  </w:tcBorders>
                  <w:vAlign w:val="center"/>
                </w:tcPr>
                <w:p w14:paraId="6B1465E2"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0895869E" w14:textId="77777777" w:rsidR="008F12AF" w:rsidRPr="000E2EF8" w:rsidRDefault="008F12AF">
                  <w:pPr>
                    <w:snapToGrid w:val="0"/>
                    <w:jc w:val="center"/>
                    <w:rPr>
                      <w:rFonts w:ascii="宋体" w:hAnsi="宋体" w:cs="宋体"/>
                    </w:rPr>
                  </w:pPr>
                  <w:r w:rsidRPr="000E2EF8">
                    <w:rPr>
                      <w:rFonts w:ascii="宋体" w:hAnsi="宋体" w:cs="宋体" w:hint="eastAsia"/>
                    </w:rPr>
                    <w:t>原装进口</w:t>
                  </w:r>
                </w:p>
              </w:tc>
            </w:tr>
            <w:tr w:rsidR="008F12AF" w:rsidRPr="000E2EF8" w14:paraId="1A41A227"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775B8BAB" w14:textId="77777777" w:rsidR="008F12AF" w:rsidRPr="000E2EF8" w:rsidRDefault="008F12AF">
                  <w:pPr>
                    <w:snapToGrid w:val="0"/>
                    <w:jc w:val="center"/>
                    <w:rPr>
                      <w:rFonts w:ascii="宋体" w:hAnsi="宋体" w:cs="宋体"/>
                    </w:rPr>
                  </w:pPr>
                  <w:r w:rsidRPr="000E2EF8">
                    <w:rPr>
                      <w:rFonts w:ascii="宋体" w:hAnsi="宋体" w:cs="宋体" w:hint="eastAsia"/>
                    </w:rPr>
                    <w:t>2</w:t>
                  </w:r>
                </w:p>
              </w:tc>
              <w:tc>
                <w:tcPr>
                  <w:tcW w:w="2065" w:type="dxa"/>
                  <w:tcBorders>
                    <w:top w:val="single" w:sz="4" w:space="0" w:color="auto"/>
                    <w:left w:val="single" w:sz="4" w:space="0" w:color="auto"/>
                    <w:bottom w:val="single" w:sz="4" w:space="0" w:color="auto"/>
                    <w:right w:val="single" w:sz="4" w:space="0" w:color="auto"/>
                  </w:tcBorders>
                  <w:vAlign w:val="center"/>
                </w:tcPr>
                <w:p w14:paraId="0E0A0AA6" w14:textId="77777777" w:rsidR="008F12AF" w:rsidRPr="000E2EF8" w:rsidRDefault="008F12AF">
                  <w:pPr>
                    <w:snapToGrid w:val="0"/>
                    <w:rPr>
                      <w:rFonts w:ascii="宋体" w:hAnsi="宋体" w:cs="宋体"/>
                    </w:rPr>
                  </w:pPr>
                  <w:r w:rsidRPr="000E2EF8">
                    <w:rPr>
                      <w:rFonts w:ascii="宋体" w:hAnsi="宋体" w:cs="宋体" w:hint="eastAsia"/>
                    </w:rPr>
                    <w:t>主机</w:t>
                  </w:r>
                </w:p>
              </w:tc>
              <w:tc>
                <w:tcPr>
                  <w:tcW w:w="708" w:type="dxa"/>
                  <w:tcBorders>
                    <w:top w:val="single" w:sz="4" w:space="0" w:color="auto"/>
                    <w:left w:val="single" w:sz="4" w:space="0" w:color="auto"/>
                    <w:bottom w:val="single" w:sz="4" w:space="0" w:color="auto"/>
                    <w:right w:val="single" w:sz="4" w:space="0" w:color="auto"/>
                  </w:tcBorders>
                  <w:vAlign w:val="center"/>
                </w:tcPr>
                <w:p w14:paraId="32472898"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6EED2216" w14:textId="77777777" w:rsidR="008F12AF" w:rsidRPr="000E2EF8" w:rsidRDefault="008F12AF">
                  <w:pPr>
                    <w:snapToGrid w:val="0"/>
                    <w:jc w:val="center"/>
                    <w:rPr>
                      <w:rFonts w:ascii="宋体" w:hAnsi="宋体" w:cs="宋体"/>
                    </w:rPr>
                  </w:pPr>
                  <w:r w:rsidRPr="000E2EF8">
                    <w:rPr>
                      <w:rFonts w:ascii="宋体" w:hAnsi="宋体" w:cs="宋体" w:hint="eastAsia"/>
                    </w:rPr>
                    <w:t>原装进口，</w:t>
                  </w:r>
                  <w:proofErr w:type="gramStart"/>
                  <w:r w:rsidRPr="000E2EF8">
                    <w:rPr>
                      <w:rFonts w:ascii="宋体" w:hAnsi="宋体" w:cs="宋体" w:hint="eastAsia"/>
                    </w:rPr>
                    <w:t>带数据</w:t>
                  </w:r>
                  <w:proofErr w:type="gramEnd"/>
                  <w:r w:rsidRPr="000E2EF8">
                    <w:rPr>
                      <w:rFonts w:ascii="宋体" w:hAnsi="宋体" w:cs="宋体" w:hint="eastAsia"/>
                    </w:rPr>
                    <w:t>终端</w:t>
                  </w:r>
                </w:p>
              </w:tc>
            </w:tr>
            <w:tr w:rsidR="008F12AF" w:rsidRPr="000E2EF8" w14:paraId="4B3A43B7"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62F664E5" w14:textId="77777777" w:rsidR="008F12AF" w:rsidRPr="000E2EF8" w:rsidRDefault="008F12AF">
                  <w:pPr>
                    <w:snapToGrid w:val="0"/>
                    <w:jc w:val="center"/>
                    <w:rPr>
                      <w:rFonts w:ascii="宋体" w:hAnsi="宋体" w:cs="宋体"/>
                    </w:rPr>
                  </w:pPr>
                  <w:r w:rsidRPr="000E2EF8">
                    <w:rPr>
                      <w:rFonts w:ascii="宋体" w:hAnsi="宋体" w:cs="宋体" w:hint="eastAsia"/>
                    </w:rPr>
                    <w:t>3</w:t>
                  </w:r>
                </w:p>
              </w:tc>
              <w:tc>
                <w:tcPr>
                  <w:tcW w:w="2065" w:type="dxa"/>
                  <w:tcBorders>
                    <w:top w:val="single" w:sz="4" w:space="0" w:color="auto"/>
                    <w:left w:val="single" w:sz="4" w:space="0" w:color="auto"/>
                    <w:bottom w:val="single" w:sz="4" w:space="0" w:color="auto"/>
                    <w:right w:val="single" w:sz="4" w:space="0" w:color="auto"/>
                  </w:tcBorders>
                  <w:vAlign w:val="center"/>
                </w:tcPr>
                <w:p w14:paraId="21897DE9" w14:textId="77777777" w:rsidR="008F12AF" w:rsidRPr="000E2EF8" w:rsidRDefault="008F12AF">
                  <w:pPr>
                    <w:snapToGrid w:val="0"/>
                    <w:rPr>
                      <w:rFonts w:ascii="宋体" w:hAnsi="宋体" w:cs="宋体"/>
                    </w:rPr>
                  </w:pPr>
                  <w:r w:rsidRPr="000E2EF8">
                    <w:rPr>
                      <w:rFonts w:ascii="宋体" w:hAnsi="宋体" w:cs="宋体" w:hint="eastAsia"/>
                    </w:rPr>
                    <w:t>键盘</w:t>
                  </w:r>
                </w:p>
              </w:tc>
              <w:tc>
                <w:tcPr>
                  <w:tcW w:w="708" w:type="dxa"/>
                  <w:tcBorders>
                    <w:top w:val="single" w:sz="4" w:space="0" w:color="auto"/>
                    <w:left w:val="single" w:sz="4" w:space="0" w:color="auto"/>
                    <w:bottom w:val="single" w:sz="4" w:space="0" w:color="auto"/>
                    <w:right w:val="single" w:sz="4" w:space="0" w:color="auto"/>
                  </w:tcBorders>
                  <w:vAlign w:val="center"/>
                </w:tcPr>
                <w:p w14:paraId="32B00985"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2669FDCC" w14:textId="77777777" w:rsidR="008F12AF" w:rsidRPr="000E2EF8" w:rsidRDefault="008F12AF">
                  <w:pPr>
                    <w:snapToGrid w:val="0"/>
                    <w:jc w:val="center"/>
                    <w:rPr>
                      <w:rFonts w:ascii="宋体" w:hAnsi="宋体" w:cs="宋体"/>
                    </w:rPr>
                  </w:pPr>
                  <w:r w:rsidRPr="000E2EF8">
                    <w:rPr>
                      <w:rFonts w:ascii="宋体" w:hAnsi="宋体" w:cs="宋体" w:hint="eastAsia"/>
                    </w:rPr>
                    <w:t>原装进口</w:t>
                  </w:r>
                </w:p>
              </w:tc>
            </w:tr>
            <w:tr w:rsidR="008F12AF" w:rsidRPr="000E2EF8" w14:paraId="3D08F17D" w14:textId="77777777" w:rsidTr="008F276A">
              <w:trPr>
                <w:trHeight w:val="291"/>
              </w:trPr>
              <w:tc>
                <w:tcPr>
                  <w:tcW w:w="656" w:type="dxa"/>
                  <w:tcBorders>
                    <w:top w:val="single" w:sz="4" w:space="0" w:color="auto"/>
                    <w:left w:val="single" w:sz="4" w:space="0" w:color="auto"/>
                    <w:bottom w:val="single" w:sz="4" w:space="0" w:color="auto"/>
                    <w:right w:val="single" w:sz="4" w:space="0" w:color="auto"/>
                  </w:tcBorders>
                  <w:vAlign w:val="center"/>
                </w:tcPr>
                <w:p w14:paraId="15449DB2" w14:textId="77777777" w:rsidR="008F12AF" w:rsidRPr="000E2EF8" w:rsidRDefault="008F12AF">
                  <w:pPr>
                    <w:snapToGrid w:val="0"/>
                    <w:jc w:val="center"/>
                    <w:rPr>
                      <w:rFonts w:ascii="宋体" w:hAnsi="宋体" w:cs="宋体"/>
                    </w:rPr>
                  </w:pPr>
                  <w:r w:rsidRPr="000E2EF8">
                    <w:rPr>
                      <w:rFonts w:ascii="宋体" w:hAnsi="宋体" w:cs="宋体" w:hint="eastAsia"/>
                    </w:rPr>
                    <w:t>4</w:t>
                  </w:r>
                </w:p>
              </w:tc>
              <w:tc>
                <w:tcPr>
                  <w:tcW w:w="2065" w:type="dxa"/>
                  <w:tcBorders>
                    <w:top w:val="single" w:sz="4" w:space="0" w:color="auto"/>
                    <w:left w:val="single" w:sz="4" w:space="0" w:color="auto"/>
                    <w:bottom w:val="single" w:sz="4" w:space="0" w:color="auto"/>
                    <w:right w:val="single" w:sz="4" w:space="0" w:color="auto"/>
                  </w:tcBorders>
                  <w:vAlign w:val="center"/>
                </w:tcPr>
                <w:p w14:paraId="046283D1" w14:textId="77777777" w:rsidR="008F12AF" w:rsidRPr="000E2EF8" w:rsidRDefault="008F12AF">
                  <w:pPr>
                    <w:snapToGrid w:val="0"/>
                    <w:rPr>
                      <w:rFonts w:ascii="宋体" w:hAnsi="宋体" w:cs="宋体"/>
                    </w:rPr>
                  </w:pPr>
                  <w:r w:rsidRPr="000E2EF8">
                    <w:rPr>
                      <w:rFonts w:ascii="宋体" w:hAnsi="宋体" w:cs="宋体" w:hint="eastAsia"/>
                    </w:rPr>
                    <w:t>打印机</w:t>
                  </w:r>
                </w:p>
              </w:tc>
              <w:tc>
                <w:tcPr>
                  <w:tcW w:w="708" w:type="dxa"/>
                  <w:tcBorders>
                    <w:top w:val="single" w:sz="4" w:space="0" w:color="auto"/>
                    <w:left w:val="single" w:sz="4" w:space="0" w:color="auto"/>
                    <w:bottom w:val="single" w:sz="4" w:space="0" w:color="auto"/>
                    <w:right w:val="single" w:sz="4" w:space="0" w:color="auto"/>
                  </w:tcBorders>
                  <w:vAlign w:val="center"/>
                </w:tcPr>
                <w:p w14:paraId="5267ADB6"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6E7FEF37" w14:textId="77777777" w:rsidR="008F12AF" w:rsidRPr="000E2EF8" w:rsidRDefault="008F12AF">
                  <w:pPr>
                    <w:snapToGrid w:val="0"/>
                    <w:jc w:val="center"/>
                    <w:rPr>
                      <w:rFonts w:ascii="宋体" w:hAnsi="宋体" w:cs="宋体"/>
                    </w:rPr>
                  </w:pPr>
                  <w:r w:rsidRPr="000E2EF8">
                    <w:rPr>
                      <w:rFonts w:ascii="宋体" w:hAnsi="宋体" w:cs="宋体" w:hint="eastAsia"/>
                    </w:rPr>
                    <w:t>原装进口，至少带2卷打印纸</w:t>
                  </w:r>
                </w:p>
              </w:tc>
            </w:tr>
            <w:tr w:rsidR="008F12AF" w:rsidRPr="000E2EF8" w14:paraId="035BB3F7"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1B252074" w14:textId="77777777" w:rsidR="008F12AF" w:rsidRPr="000E2EF8" w:rsidRDefault="008F12AF">
                  <w:pPr>
                    <w:snapToGrid w:val="0"/>
                    <w:jc w:val="center"/>
                    <w:rPr>
                      <w:rFonts w:ascii="宋体" w:hAnsi="宋体" w:cs="宋体"/>
                    </w:rPr>
                  </w:pPr>
                  <w:r w:rsidRPr="000E2EF8">
                    <w:rPr>
                      <w:rFonts w:ascii="宋体" w:hAnsi="宋体" w:cs="宋体" w:hint="eastAsia"/>
                    </w:rPr>
                    <w:t>5</w:t>
                  </w:r>
                </w:p>
              </w:tc>
              <w:tc>
                <w:tcPr>
                  <w:tcW w:w="2065" w:type="dxa"/>
                  <w:tcBorders>
                    <w:top w:val="single" w:sz="4" w:space="0" w:color="auto"/>
                    <w:left w:val="single" w:sz="4" w:space="0" w:color="auto"/>
                    <w:bottom w:val="single" w:sz="4" w:space="0" w:color="auto"/>
                    <w:right w:val="single" w:sz="4" w:space="0" w:color="auto"/>
                  </w:tcBorders>
                  <w:vAlign w:val="center"/>
                </w:tcPr>
                <w:p w14:paraId="7A5AC606" w14:textId="77777777" w:rsidR="008F12AF" w:rsidRPr="000E2EF8" w:rsidRDefault="008F12AF">
                  <w:pPr>
                    <w:snapToGrid w:val="0"/>
                    <w:rPr>
                      <w:rFonts w:ascii="宋体" w:hAnsi="宋体" w:cs="宋体"/>
                    </w:rPr>
                  </w:pPr>
                  <w:r w:rsidRPr="000E2EF8">
                    <w:rPr>
                      <w:rFonts w:ascii="宋体" w:hAnsi="宋体" w:cs="宋体" w:hint="eastAsia"/>
                    </w:rPr>
                    <w:t>电源单元</w:t>
                  </w:r>
                </w:p>
              </w:tc>
              <w:tc>
                <w:tcPr>
                  <w:tcW w:w="708" w:type="dxa"/>
                  <w:tcBorders>
                    <w:top w:val="single" w:sz="4" w:space="0" w:color="auto"/>
                    <w:left w:val="single" w:sz="4" w:space="0" w:color="auto"/>
                    <w:bottom w:val="single" w:sz="4" w:space="0" w:color="auto"/>
                    <w:right w:val="single" w:sz="4" w:space="0" w:color="auto"/>
                  </w:tcBorders>
                  <w:vAlign w:val="center"/>
                </w:tcPr>
                <w:p w14:paraId="076BC3C0"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4C41620F" w14:textId="77777777" w:rsidR="008F12AF" w:rsidRPr="000E2EF8" w:rsidRDefault="008F12AF">
                  <w:pPr>
                    <w:snapToGrid w:val="0"/>
                    <w:jc w:val="center"/>
                    <w:rPr>
                      <w:rFonts w:ascii="宋体" w:hAnsi="宋体" w:cs="宋体"/>
                    </w:rPr>
                  </w:pPr>
                  <w:r w:rsidRPr="000E2EF8">
                    <w:rPr>
                      <w:rFonts w:ascii="宋体" w:hAnsi="宋体" w:cs="宋体" w:hint="eastAsia"/>
                    </w:rPr>
                    <w:t>国产</w:t>
                  </w:r>
                </w:p>
              </w:tc>
            </w:tr>
            <w:tr w:rsidR="008F12AF" w:rsidRPr="000E2EF8" w14:paraId="5F5C7673"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7013CE63" w14:textId="77777777" w:rsidR="008F12AF" w:rsidRPr="000E2EF8" w:rsidRDefault="008F12AF">
                  <w:pPr>
                    <w:snapToGrid w:val="0"/>
                    <w:jc w:val="center"/>
                    <w:rPr>
                      <w:rFonts w:ascii="宋体" w:hAnsi="宋体" w:cs="宋体"/>
                    </w:rPr>
                  </w:pPr>
                  <w:r w:rsidRPr="000E2EF8">
                    <w:rPr>
                      <w:rFonts w:ascii="宋体" w:hAnsi="宋体" w:cs="宋体" w:hint="eastAsia"/>
                    </w:rPr>
                    <w:t>6</w:t>
                  </w:r>
                </w:p>
              </w:tc>
              <w:tc>
                <w:tcPr>
                  <w:tcW w:w="2065" w:type="dxa"/>
                  <w:tcBorders>
                    <w:top w:val="single" w:sz="4" w:space="0" w:color="auto"/>
                    <w:left w:val="single" w:sz="4" w:space="0" w:color="auto"/>
                    <w:bottom w:val="single" w:sz="4" w:space="0" w:color="auto"/>
                    <w:right w:val="single" w:sz="4" w:space="0" w:color="auto"/>
                  </w:tcBorders>
                  <w:vAlign w:val="center"/>
                </w:tcPr>
                <w:p w14:paraId="42E1ACFE" w14:textId="77777777" w:rsidR="008F12AF" w:rsidRPr="000E2EF8" w:rsidRDefault="008F12AF">
                  <w:pPr>
                    <w:snapToGrid w:val="0"/>
                    <w:rPr>
                      <w:rFonts w:ascii="宋体" w:hAnsi="宋体" w:cs="宋体"/>
                    </w:rPr>
                  </w:pPr>
                  <w:r w:rsidRPr="000E2EF8">
                    <w:rPr>
                      <w:rFonts w:ascii="宋体" w:hAnsi="宋体" w:cs="宋体" w:hint="eastAsia"/>
                    </w:rPr>
                    <w:t>同轴线</w:t>
                  </w:r>
                </w:p>
              </w:tc>
              <w:tc>
                <w:tcPr>
                  <w:tcW w:w="708" w:type="dxa"/>
                  <w:tcBorders>
                    <w:top w:val="single" w:sz="4" w:space="0" w:color="auto"/>
                    <w:left w:val="single" w:sz="4" w:space="0" w:color="auto"/>
                    <w:bottom w:val="single" w:sz="4" w:space="0" w:color="auto"/>
                    <w:right w:val="single" w:sz="4" w:space="0" w:color="auto"/>
                  </w:tcBorders>
                  <w:vAlign w:val="center"/>
                </w:tcPr>
                <w:p w14:paraId="66B65E05"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7D41C62C" w14:textId="77777777" w:rsidR="008F12AF" w:rsidRPr="000E2EF8" w:rsidRDefault="008F12AF">
                  <w:pPr>
                    <w:snapToGrid w:val="0"/>
                    <w:jc w:val="center"/>
                    <w:rPr>
                      <w:rFonts w:ascii="宋体" w:hAnsi="宋体" w:cs="宋体"/>
                    </w:rPr>
                  </w:pPr>
                  <w:r w:rsidRPr="000E2EF8">
                    <w:rPr>
                      <w:rFonts w:ascii="宋体" w:hAnsi="宋体" w:cs="宋体" w:hint="eastAsia"/>
                    </w:rPr>
                    <w:t>原装进口，至少带30m电缆</w:t>
                  </w:r>
                </w:p>
              </w:tc>
            </w:tr>
            <w:tr w:rsidR="008F12AF" w:rsidRPr="000E2EF8" w14:paraId="1FED6476"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79390C57" w14:textId="77777777" w:rsidR="008F12AF" w:rsidRPr="000E2EF8" w:rsidRDefault="008F12AF">
                  <w:pPr>
                    <w:snapToGrid w:val="0"/>
                    <w:jc w:val="center"/>
                    <w:rPr>
                      <w:rFonts w:ascii="宋体" w:hAnsi="宋体" w:cs="宋体"/>
                    </w:rPr>
                  </w:pPr>
                  <w:r w:rsidRPr="000E2EF8">
                    <w:rPr>
                      <w:rFonts w:ascii="宋体" w:hAnsi="宋体" w:cs="宋体" w:hint="eastAsia"/>
                    </w:rPr>
                    <w:t>7</w:t>
                  </w:r>
                </w:p>
              </w:tc>
              <w:tc>
                <w:tcPr>
                  <w:tcW w:w="2065" w:type="dxa"/>
                  <w:tcBorders>
                    <w:top w:val="single" w:sz="4" w:space="0" w:color="auto"/>
                    <w:left w:val="single" w:sz="4" w:space="0" w:color="auto"/>
                    <w:bottom w:val="single" w:sz="4" w:space="0" w:color="auto"/>
                    <w:right w:val="single" w:sz="4" w:space="0" w:color="auto"/>
                  </w:tcBorders>
                  <w:vAlign w:val="center"/>
                </w:tcPr>
                <w:p w14:paraId="1C9B5B65" w14:textId="77777777" w:rsidR="008F12AF" w:rsidRPr="000E2EF8" w:rsidRDefault="008F12AF">
                  <w:pPr>
                    <w:snapToGrid w:val="0"/>
                    <w:rPr>
                      <w:rFonts w:ascii="宋体" w:hAnsi="宋体" w:cs="宋体"/>
                    </w:rPr>
                  </w:pPr>
                  <w:r w:rsidRPr="000E2EF8">
                    <w:rPr>
                      <w:rFonts w:ascii="宋体" w:hAnsi="宋体" w:cs="宋体" w:hint="eastAsia"/>
                    </w:rPr>
                    <w:t>遇险按钮</w:t>
                  </w:r>
                </w:p>
              </w:tc>
              <w:tc>
                <w:tcPr>
                  <w:tcW w:w="708" w:type="dxa"/>
                  <w:tcBorders>
                    <w:top w:val="single" w:sz="4" w:space="0" w:color="auto"/>
                    <w:left w:val="single" w:sz="4" w:space="0" w:color="auto"/>
                    <w:bottom w:val="single" w:sz="4" w:space="0" w:color="auto"/>
                    <w:right w:val="single" w:sz="4" w:space="0" w:color="auto"/>
                  </w:tcBorders>
                  <w:vAlign w:val="center"/>
                </w:tcPr>
                <w:p w14:paraId="0F0DF9DA"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2636D09A" w14:textId="77777777" w:rsidR="008F12AF" w:rsidRPr="000E2EF8" w:rsidRDefault="008F12AF">
                  <w:pPr>
                    <w:snapToGrid w:val="0"/>
                    <w:jc w:val="center"/>
                    <w:rPr>
                      <w:rFonts w:ascii="宋体" w:hAnsi="宋体" w:cs="宋体"/>
                    </w:rPr>
                  </w:pPr>
                  <w:r w:rsidRPr="000E2EF8">
                    <w:rPr>
                      <w:rFonts w:ascii="宋体" w:hAnsi="宋体" w:cs="宋体" w:hint="eastAsia"/>
                    </w:rPr>
                    <w:t>原装进口，外接</w:t>
                  </w:r>
                </w:p>
              </w:tc>
            </w:tr>
            <w:tr w:rsidR="008F12AF" w:rsidRPr="000E2EF8" w14:paraId="3379179A"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7133C567" w14:textId="77777777" w:rsidR="008F12AF" w:rsidRPr="000E2EF8" w:rsidRDefault="008F12AF">
                  <w:pPr>
                    <w:snapToGrid w:val="0"/>
                    <w:jc w:val="center"/>
                    <w:rPr>
                      <w:rFonts w:ascii="宋体" w:hAnsi="宋体" w:cs="宋体"/>
                    </w:rPr>
                  </w:pPr>
                  <w:r w:rsidRPr="000E2EF8">
                    <w:rPr>
                      <w:rFonts w:ascii="宋体" w:hAnsi="宋体" w:cs="宋体" w:hint="eastAsia"/>
                    </w:rPr>
                    <w:t>8</w:t>
                  </w:r>
                </w:p>
              </w:tc>
              <w:tc>
                <w:tcPr>
                  <w:tcW w:w="2065" w:type="dxa"/>
                  <w:tcBorders>
                    <w:top w:val="single" w:sz="4" w:space="0" w:color="auto"/>
                    <w:left w:val="single" w:sz="4" w:space="0" w:color="auto"/>
                    <w:bottom w:val="single" w:sz="4" w:space="0" w:color="auto"/>
                    <w:right w:val="single" w:sz="4" w:space="0" w:color="auto"/>
                  </w:tcBorders>
                  <w:vAlign w:val="center"/>
                </w:tcPr>
                <w:p w14:paraId="6A28E5A5" w14:textId="77777777" w:rsidR="008F12AF" w:rsidRPr="000E2EF8" w:rsidRDefault="008F12AF">
                  <w:pPr>
                    <w:snapToGrid w:val="0"/>
                    <w:rPr>
                      <w:rFonts w:ascii="宋体" w:hAnsi="宋体" w:cs="宋体"/>
                    </w:rPr>
                  </w:pPr>
                  <w:r w:rsidRPr="000E2EF8">
                    <w:rPr>
                      <w:rFonts w:ascii="宋体" w:hAnsi="宋体" w:cs="宋体" w:hint="eastAsia"/>
                    </w:rPr>
                    <w:t>SSAS按钮</w:t>
                  </w:r>
                </w:p>
              </w:tc>
              <w:tc>
                <w:tcPr>
                  <w:tcW w:w="708" w:type="dxa"/>
                  <w:tcBorders>
                    <w:top w:val="single" w:sz="4" w:space="0" w:color="auto"/>
                    <w:left w:val="single" w:sz="4" w:space="0" w:color="auto"/>
                    <w:bottom w:val="single" w:sz="4" w:space="0" w:color="auto"/>
                    <w:right w:val="single" w:sz="4" w:space="0" w:color="auto"/>
                  </w:tcBorders>
                  <w:vAlign w:val="center"/>
                </w:tcPr>
                <w:p w14:paraId="3DFED411"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741A63F1" w14:textId="77777777" w:rsidR="008F12AF" w:rsidRPr="000E2EF8" w:rsidRDefault="008F12AF">
                  <w:pPr>
                    <w:snapToGrid w:val="0"/>
                    <w:jc w:val="center"/>
                    <w:rPr>
                      <w:rFonts w:ascii="宋体" w:hAnsi="宋体" w:cs="宋体"/>
                    </w:rPr>
                  </w:pPr>
                  <w:r w:rsidRPr="000E2EF8">
                    <w:rPr>
                      <w:rFonts w:ascii="宋体" w:hAnsi="宋体" w:cs="宋体" w:hint="eastAsia"/>
                    </w:rPr>
                    <w:t>原装进口，软件测试功能</w:t>
                  </w:r>
                </w:p>
              </w:tc>
            </w:tr>
            <w:tr w:rsidR="008F12AF" w:rsidRPr="000E2EF8" w14:paraId="51AEAD7F" w14:textId="77777777" w:rsidTr="008F276A">
              <w:tc>
                <w:tcPr>
                  <w:tcW w:w="656" w:type="dxa"/>
                  <w:tcBorders>
                    <w:top w:val="single" w:sz="4" w:space="0" w:color="auto"/>
                    <w:left w:val="single" w:sz="4" w:space="0" w:color="auto"/>
                    <w:bottom w:val="single" w:sz="4" w:space="0" w:color="auto"/>
                    <w:right w:val="single" w:sz="4" w:space="0" w:color="auto"/>
                  </w:tcBorders>
                  <w:vAlign w:val="center"/>
                </w:tcPr>
                <w:p w14:paraId="478B3CF2" w14:textId="77777777" w:rsidR="008F12AF" w:rsidRPr="000E2EF8" w:rsidRDefault="008F12AF">
                  <w:pPr>
                    <w:snapToGrid w:val="0"/>
                    <w:jc w:val="center"/>
                    <w:rPr>
                      <w:rFonts w:ascii="宋体" w:hAnsi="宋体" w:cs="宋体"/>
                    </w:rPr>
                  </w:pPr>
                  <w:r w:rsidRPr="000E2EF8">
                    <w:rPr>
                      <w:rFonts w:ascii="宋体" w:hAnsi="宋体" w:cs="宋体" w:hint="eastAsia"/>
                    </w:rPr>
                    <w:t>9</w:t>
                  </w:r>
                </w:p>
              </w:tc>
              <w:tc>
                <w:tcPr>
                  <w:tcW w:w="2065" w:type="dxa"/>
                  <w:tcBorders>
                    <w:top w:val="single" w:sz="4" w:space="0" w:color="auto"/>
                    <w:left w:val="single" w:sz="4" w:space="0" w:color="auto"/>
                    <w:bottom w:val="single" w:sz="4" w:space="0" w:color="auto"/>
                    <w:right w:val="single" w:sz="4" w:space="0" w:color="auto"/>
                  </w:tcBorders>
                  <w:vAlign w:val="center"/>
                </w:tcPr>
                <w:p w14:paraId="43ADED20" w14:textId="77777777" w:rsidR="008F12AF" w:rsidRPr="000E2EF8" w:rsidRDefault="008F12AF">
                  <w:pPr>
                    <w:snapToGrid w:val="0"/>
                    <w:rPr>
                      <w:rFonts w:ascii="宋体" w:hAnsi="宋体" w:cs="宋体"/>
                    </w:rPr>
                  </w:pPr>
                  <w:r w:rsidRPr="000E2EF8">
                    <w:rPr>
                      <w:rFonts w:ascii="宋体" w:hAnsi="宋体" w:cs="宋体" w:hint="eastAsia"/>
                    </w:rPr>
                    <w:t>标准安装件和备件</w:t>
                  </w:r>
                </w:p>
              </w:tc>
              <w:tc>
                <w:tcPr>
                  <w:tcW w:w="708" w:type="dxa"/>
                  <w:tcBorders>
                    <w:top w:val="single" w:sz="4" w:space="0" w:color="auto"/>
                    <w:left w:val="single" w:sz="4" w:space="0" w:color="auto"/>
                    <w:bottom w:val="single" w:sz="4" w:space="0" w:color="auto"/>
                    <w:right w:val="single" w:sz="4" w:space="0" w:color="auto"/>
                  </w:tcBorders>
                  <w:vAlign w:val="center"/>
                </w:tcPr>
                <w:p w14:paraId="026EBCF8" w14:textId="77777777" w:rsidR="008F12AF" w:rsidRPr="000E2EF8" w:rsidRDefault="008F12AF">
                  <w:pPr>
                    <w:snapToGrid w:val="0"/>
                    <w:jc w:val="center"/>
                    <w:rPr>
                      <w:rFonts w:ascii="宋体" w:hAnsi="宋体" w:cs="宋体"/>
                    </w:rPr>
                  </w:pPr>
                  <w:r w:rsidRPr="000E2EF8">
                    <w:rPr>
                      <w:rFonts w:ascii="宋体" w:hAnsi="宋体" w:cs="宋体"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14:paraId="6D542F7D" w14:textId="77777777" w:rsidR="008F12AF" w:rsidRPr="000E2EF8" w:rsidRDefault="008F12AF">
                  <w:pPr>
                    <w:snapToGrid w:val="0"/>
                    <w:jc w:val="center"/>
                    <w:rPr>
                      <w:rFonts w:ascii="宋体" w:hAnsi="宋体" w:cs="宋体"/>
                    </w:rPr>
                  </w:pPr>
                  <w:r w:rsidRPr="000E2EF8">
                    <w:rPr>
                      <w:rFonts w:ascii="宋体" w:hAnsi="宋体" w:cs="宋体" w:hint="eastAsia"/>
                    </w:rPr>
                    <w:t>原装进口</w:t>
                  </w:r>
                </w:p>
              </w:tc>
            </w:tr>
          </w:tbl>
          <w:p w14:paraId="3542BED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接收信号：</w:t>
            </w:r>
            <w:bookmarkStart w:id="29" w:name="_Toc181154846"/>
            <w:r w:rsidRPr="000E2EF8">
              <w:rPr>
                <w:rFonts w:ascii="宋体" w:hAnsi="宋体" w:cs="宋体" w:hint="eastAsia"/>
              </w:rPr>
              <w:t>GPS</w:t>
            </w:r>
            <w:bookmarkEnd w:id="29"/>
          </w:p>
        </w:tc>
      </w:tr>
      <w:tr w:rsidR="008F276A" w:rsidRPr="000E2EF8" w14:paraId="735B89B1" w14:textId="77777777" w:rsidTr="00AD2A3B">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C7D08" w14:textId="77777777" w:rsidR="008F276A" w:rsidRPr="000E2EF8" w:rsidRDefault="008F276A">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(4)</w:t>
            </w:r>
          </w:p>
        </w:tc>
        <w:tc>
          <w:tcPr>
            <w:tcW w:w="133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F549FD" w14:textId="643F4793" w:rsidR="008F276A" w:rsidRPr="000E2EF8" w:rsidRDefault="008F276A">
            <w:pPr>
              <w:widowControl/>
              <w:jc w:val="left"/>
              <w:textAlignment w:val="center"/>
              <w:rPr>
                <w:rFonts w:ascii="宋体" w:hAnsi="宋体" w:cs="宋体"/>
              </w:rPr>
            </w:pPr>
            <w:r w:rsidRPr="000E2EF8">
              <w:rPr>
                <w:rFonts w:ascii="宋体" w:hAnsi="宋体" w:cs="宋体" w:hint="eastAsia"/>
                <w:kern w:val="0"/>
                <w:lang w:bidi="ar"/>
              </w:rPr>
              <w:t>AIS搜救雷达应答器</w:t>
            </w:r>
          </w:p>
        </w:tc>
      </w:tr>
      <w:tr w:rsidR="008F12AF" w:rsidRPr="000E2EF8" w14:paraId="327EB453"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4237"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F5A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AIS搜救雷达应答器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2A79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40DDF"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D889" w14:textId="77777777" w:rsidR="008F12AF" w:rsidRPr="000E2EF8" w:rsidRDefault="008F12AF">
            <w:pPr>
              <w:widowControl/>
              <w:jc w:val="left"/>
              <w:textAlignment w:val="center"/>
              <w:rPr>
                <w:rFonts w:ascii="宋体" w:hAnsi="宋体" w:cs="宋体"/>
                <w:kern w:val="0"/>
              </w:rPr>
            </w:pPr>
            <w:r w:rsidRPr="000E2EF8">
              <w:rPr>
                <w:rFonts w:ascii="宋体" w:hAnsi="宋体" w:cs="宋体" w:hint="eastAsia"/>
              </w:rPr>
              <w:t>此设备满足海船船员培训考试要求</w:t>
            </w:r>
          </w:p>
          <w:p w14:paraId="79C3E64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1）接收与发射的频率范围：9200MHz-9500MHz</w:t>
            </w:r>
          </w:p>
          <w:p w14:paraId="6B65D17C"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2）天线极化方式：水平极化</w:t>
            </w:r>
          </w:p>
          <w:p w14:paraId="3C227BF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3）水平波束范围：360°</w:t>
            </w:r>
          </w:p>
          <w:p w14:paraId="11FA2DD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4）垂直波束范围：相对水平面至少为±12.5°</w:t>
            </w:r>
          </w:p>
          <w:p w14:paraId="45BE322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5）接收灵敏度：优于-50dBm</w:t>
            </w:r>
          </w:p>
          <w:p w14:paraId="2C97DFB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6）等效全向辐射功率：≥400mW</w:t>
            </w:r>
          </w:p>
          <w:p w14:paraId="596E0A2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7）发射允许脉冲宽度：100μs</w:t>
            </w:r>
          </w:p>
          <w:p w14:paraId="6D886D7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8）接收禁止脉冲宽度：105μs-110μs</w:t>
            </w:r>
          </w:p>
          <w:p w14:paraId="25DCF66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9）扫频范围（线性调频）：9200MHZ-9500MHZ</w:t>
            </w:r>
          </w:p>
        </w:tc>
      </w:tr>
      <w:tr w:rsidR="008F276A" w:rsidRPr="000E2EF8" w14:paraId="2C08AF74" w14:textId="77777777" w:rsidTr="00FC3695">
        <w:trPr>
          <w:trHeight w:val="305"/>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702D9C" w14:textId="34634204" w:rsidR="008F276A" w:rsidRPr="000E2EF8" w:rsidRDefault="008F276A">
            <w:pPr>
              <w:widowControl/>
              <w:jc w:val="left"/>
              <w:textAlignment w:val="center"/>
              <w:rPr>
                <w:rFonts w:ascii="宋体" w:hAnsi="宋体" w:cs="宋体"/>
                <w:b/>
                <w:bCs/>
                <w:kern w:val="0"/>
                <w:lang w:bidi="ar"/>
              </w:rPr>
            </w:pPr>
            <w:r w:rsidRPr="000E2EF8">
              <w:rPr>
                <w:rFonts w:ascii="宋体" w:hAnsi="宋体" w:cs="宋体" w:hint="eastAsia"/>
                <w:b/>
                <w:bCs/>
                <w:kern w:val="0"/>
                <w:lang w:bidi="ar"/>
              </w:rPr>
              <w:t>(二)船舶模型</w:t>
            </w:r>
          </w:p>
        </w:tc>
      </w:tr>
      <w:tr w:rsidR="008F12AF" w:rsidRPr="000E2EF8" w14:paraId="70223C67" w14:textId="77777777" w:rsidTr="008F276A">
        <w:trPr>
          <w:trHeight w:val="175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FBFB1"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9DF3C"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散货船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5FD41"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17536"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A8736"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2ED2005B"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p>
          <w:p w14:paraId="49645F73"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纵向半</w:t>
            </w:r>
            <w:proofErr w:type="gramStart"/>
            <w:r w:rsidRPr="000E2EF8">
              <w:rPr>
                <w:rFonts w:ascii="宋体" w:hAnsi="宋体" w:hint="eastAsia"/>
                <w:kern w:val="0"/>
              </w:rPr>
              <w:t>剖结构</w:t>
            </w:r>
            <w:proofErr w:type="gramEnd"/>
            <w:r w:rsidRPr="000E2EF8">
              <w:rPr>
                <w:rFonts w:ascii="宋体" w:hAnsi="宋体" w:hint="eastAsia"/>
                <w:kern w:val="0"/>
              </w:rPr>
              <w:br/>
              <w:t>船体结构模型展现船体结构、肋板结构、节点结构。</w:t>
            </w:r>
          </w:p>
          <w:p w14:paraId="2AAEA80E"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5F7CB909" w14:textId="77777777" w:rsidTr="008F276A">
        <w:trPr>
          <w:trHeight w:val="9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3074"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3C7D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集装箱船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6DDD2"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8A32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A4D3"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72DAF915"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p>
          <w:p w14:paraId="559290F1"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纵向半</w:t>
            </w:r>
            <w:proofErr w:type="gramStart"/>
            <w:r w:rsidRPr="000E2EF8">
              <w:rPr>
                <w:rFonts w:ascii="宋体" w:hAnsi="宋体" w:hint="eastAsia"/>
                <w:kern w:val="0"/>
              </w:rPr>
              <w:t>剖结构</w:t>
            </w:r>
            <w:proofErr w:type="gramEnd"/>
            <w:r w:rsidRPr="000E2EF8">
              <w:rPr>
                <w:rFonts w:ascii="宋体" w:hAnsi="宋体" w:hint="eastAsia"/>
                <w:kern w:val="0"/>
              </w:rPr>
              <w:br/>
              <w:t>船体结构模型展现船体结构、肋板结构、节点结构。</w:t>
            </w:r>
          </w:p>
          <w:p w14:paraId="72CF4032"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5BB5CB09"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6CD4"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E3B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原油船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605F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FE0EB"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91CD"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47BA5E2F"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p>
          <w:p w14:paraId="53BBFC74"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纵向半</w:t>
            </w:r>
            <w:proofErr w:type="gramStart"/>
            <w:r w:rsidRPr="000E2EF8">
              <w:rPr>
                <w:rFonts w:ascii="宋体" w:hAnsi="宋体" w:hint="eastAsia"/>
                <w:kern w:val="0"/>
              </w:rPr>
              <w:t>剖结构</w:t>
            </w:r>
            <w:proofErr w:type="gramEnd"/>
            <w:r w:rsidRPr="000E2EF8">
              <w:rPr>
                <w:rFonts w:ascii="宋体" w:hAnsi="宋体" w:hint="eastAsia"/>
                <w:kern w:val="0"/>
              </w:rPr>
              <w:br/>
              <w:t>船体结构模型展现船体结构、肋板结构、节点结构。</w:t>
            </w:r>
          </w:p>
          <w:p w14:paraId="6DD0BDA3"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68723BA4"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FF98"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5691"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横骨架式船体结构</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1C52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63AA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A9FB"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38A9B416"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616E88C8"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452C4861"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6F1ED"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C16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纵骨架式船体结构</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8528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2175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8E2B"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41E8E37C"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1E6BDA0D"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287EBD46"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90FF"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65B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混合骨架式船体结构</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F30F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5530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5C41"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7975EBFF"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3BEB934B"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168D0CA6"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E3CC"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D9E2"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散货船货舱结构</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D859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B17E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99CF"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13199070"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56C6E44A"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5E7F9BA8"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AE9B6"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C7C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杂货船货舱结构</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1F7C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ACA1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6418"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72C7A5BD"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702E2643"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589CCD72"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56B1"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BC4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集装箱船货舱结构</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028C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8933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63D1"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42F9186D"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692ADCB8"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5F806A51"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273CC"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035F"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首端结构模型</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B181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74C1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2196"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2F5874C6"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6F849E61"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1DD9D05B"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955E"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1F3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尾端结构模型</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0B302"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043C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BF24"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模型至少0.8米长。</w:t>
            </w:r>
          </w:p>
          <w:p w14:paraId="5F38B03B" w14:textId="77777777" w:rsidR="008F12AF" w:rsidRPr="000E2EF8" w:rsidRDefault="008F12AF">
            <w:pPr>
              <w:widowControl/>
              <w:jc w:val="left"/>
              <w:textAlignment w:val="center"/>
              <w:rPr>
                <w:rFonts w:ascii="宋体" w:hAnsi="宋体"/>
                <w:kern w:val="0"/>
              </w:rPr>
            </w:pPr>
            <w:r w:rsidRPr="000E2EF8">
              <w:rPr>
                <w:rFonts w:ascii="宋体" w:hAnsi="宋体" w:hint="eastAsia"/>
                <w:kern w:val="0"/>
              </w:rPr>
              <w:t>清晰可看到船名、螺旋桨。</w:t>
            </w:r>
            <w:r w:rsidRPr="000E2EF8">
              <w:rPr>
                <w:rFonts w:ascii="宋体" w:hAnsi="宋体" w:hint="eastAsia"/>
                <w:kern w:val="0"/>
              </w:rPr>
              <w:br/>
              <w:t>船体结构模型展现船体结构、肋板结构、节点结构。</w:t>
            </w:r>
          </w:p>
          <w:p w14:paraId="1CCDA459" w14:textId="77777777" w:rsidR="008F12AF" w:rsidRPr="000E2EF8" w:rsidRDefault="008F12AF">
            <w:pPr>
              <w:widowControl/>
              <w:jc w:val="left"/>
              <w:textAlignment w:val="center"/>
              <w:rPr>
                <w:rFonts w:ascii="宋体" w:hAnsi="宋体" w:cs="宋体"/>
              </w:rPr>
            </w:pPr>
            <w:r w:rsidRPr="000E2EF8">
              <w:rPr>
                <w:rFonts w:ascii="宋体" w:hAnsi="宋体" w:hint="eastAsia"/>
                <w:kern w:val="0"/>
              </w:rPr>
              <w:t>带玻璃罩、基座。</w:t>
            </w:r>
          </w:p>
        </w:tc>
      </w:tr>
      <w:tr w:rsidR="008F12AF" w:rsidRPr="000E2EF8" w14:paraId="0CFD635A" w14:textId="77777777" w:rsidTr="008F276A">
        <w:trPr>
          <w:trHeight w:val="1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EA48"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A0FA"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管系模型</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E61F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16E6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B400" w14:textId="77777777" w:rsidR="008F12AF" w:rsidRPr="000E2EF8" w:rsidRDefault="008F12AF">
            <w:pPr>
              <w:widowControl/>
              <w:jc w:val="left"/>
              <w:rPr>
                <w:rFonts w:ascii="宋体" w:hAnsi="宋体" w:cs="宋体"/>
              </w:rPr>
            </w:pPr>
            <w:r w:rsidRPr="000E2EF8">
              <w:rPr>
                <w:rFonts w:ascii="宋体" w:hAnsi="宋体" w:cs="宋体" w:hint="eastAsia"/>
                <w:kern w:val="0"/>
                <w:lang w:bidi="ar"/>
              </w:rPr>
              <w:t>舱底水管系、压载水管系、消防管系、通风管系、甲板排水管系模型，按照立体结构装配，标注功能及用颜色区分不同管系。长度至少0.6m，其余按比例制作.</w:t>
            </w:r>
          </w:p>
        </w:tc>
      </w:tr>
      <w:tr w:rsidR="00174867" w:rsidRPr="000E2EF8" w14:paraId="78421A58" w14:textId="77777777" w:rsidTr="0041065C">
        <w:trPr>
          <w:trHeight w:val="305"/>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02E7F7" w14:textId="3626DBD2" w:rsidR="00174867" w:rsidRPr="000E2EF8" w:rsidRDefault="00174867">
            <w:pPr>
              <w:widowControl/>
              <w:jc w:val="left"/>
              <w:textAlignment w:val="center"/>
              <w:rPr>
                <w:rFonts w:ascii="宋体" w:hAnsi="宋体" w:cs="宋体"/>
                <w:b/>
                <w:bCs/>
                <w:kern w:val="0"/>
                <w:lang w:bidi="ar"/>
              </w:rPr>
            </w:pPr>
            <w:r w:rsidRPr="000E2EF8">
              <w:rPr>
                <w:rFonts w:ascii="宋体" w:hAnsi="宋体" w:cs="宋体" w:hint="eastAsia"/>
                <w:b/>
                <w:bCs/>
                <w:kern w:val="0"/>
                <w:lang w:bidi="ar"/>
              </w:rPr>
              <w:t>(三)</w:t>
            </w:r>
            <w:r w:rsidRPr="000E2EF8">
              <w:rPr>
                <w:rFonts w:ascii="宋体" w:hAnsi="宋体" w:cs="宋体" w:hint="eastAsia"/>
                <w:b/>
                <w:bCs/>
              </w:rPr>
              <w:t>航海仪器</w:t>
            </w:r>
          </w:p>
        </w:tc>
      </w:tr>
      <w:tr w:rsidR="008F12AF" w:rsidRPr="000E2EF8" w14:paraId="3A4BD2FF" w14:textId="77777777" w:rsidTr="008F276A">
        <w:trPr>
          <w:trHeight w:val="87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9762"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565A"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rPr>
              <w:t>航海仪器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AAD0A" w14:textId="77777777" w:rsidR="008F12AF" w:rsidRPr="000E2EF8" w:rsidRDefault="008F12AF">
            <w:pPr>
              <w:jc w:val="center"/>
              <w:rPr>
                <w:rFonts w:ascii="宋体" w:hAnsi="宋体" w:cs="宋体"/>
              </w:rPr>
            </w:pPr>
            <w:r w:rsidRPr="000E2EF8">
              <w:rPr>
                <w:rFonts w:ascii="宋体" w:hAnsi="宋体" w:cs="宋体" w:hint="eastAsi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D134E" w14:textId="77777777" w:rsidR="008F12AF" w:rsidRPr="000E2EF8" w:rsidRDefault="008F12AF">
            <w:pPr>
              <w:jc w:val="center"/>
              <w:rPr>
                <w:rFonts w:ascii="宋体" w:hAnsi="宋体" w:cs="宋体"/>
                <w:kern w:val="0"/>
                <w:lang w:bidi="ar"/>
              </w:rPr>
            </w:pPr>
            <w:r w:rsidRPr="000E2EF8">
              <w:rPr>
                <w:rFonts w:ascii="宋体" w:hAnsi="宋体" w:cs="宋体" w:hint="eastAsia"/>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536D" w14:textId="77777777" w:rsidR="008F12AF" w:rsidRPr="000E2EF8" w:rsidRDefault="008F12AF">
            <w:pPr>
              <w:widowControl/>
              <w:jc w:val="left"/>
              <w:textAlignment w:val="center"/>
              <w:rPr>
                <w:rFonts w:ascii="宋体" w:hAnsi="宋体" w:cs="宋体"/>
                <w:kern w:val="0"/>
              </w:rPr>
            </w:pPr>
            <w:r w:rsidRPr="000E2EF8">
              <w:rPr>
                <w:rFonts w:ascii="宋体" w:hAnsi="宋体" w:cs="宋体" w:hint="eastAsia"/>
              </w:rPr>
              <w:t>此设备满足海船船员培训考试要求</w:t>
            </w:r>
          </w:p>
          <w:p w14:paraId="391F705D"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1、百叶箱干湿球温度表</w:t>
            </w:r>
          </w:p>
          <w:p w14:paraId="06266B9E"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大型百叶箱外部内部尺寸（mm）：至少460*290*537</w:t>
            </w:r>
          </w:p>
          <w:p w14:paraId="0AFB38FC"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百叶箱技术要求:</w:t>
            </w:r>
          </w:p>
          <w:p w14:paraId="62C5D1F1"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1）</w:t>
            </w:r>
            <w:proofErr w:type="gramStart"/>
            <w:r w:rsidRPr="000E2EF8">
              <w:rPr>
                <w:rFonts w:ascii="宋体" w:hAnsi="宋体" w:cs="宋体" w:hint="eastAsia"/>
              </w:rPr>
              <w:t>百叶箱由门和</w:t>
            </w:r>
            <w:proofErr w:type="gramEnd"/>
            <w:r w:rsidRPr="000E2EF8">
              <w:rPr>
                <w:rFonts w:ascii="宋体" w:hAnsi="宋体" w:cs="宋体" w:hint="eastAsia"/>
              </w:rPr>
              <w:t>箱体组成的，百叶箱由木材制成，整体应光滑无刺和锈迹。</w:t>
            </w:r>
          </w:p>
          <w:p w14:paraId="5A1405CE"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2）在锁扣配合下开启方便，锁定可靠。</w:t>
            </w:r>
          </w:p>
          <w:p w14:paraId="4D2FA852"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3）百叶箱为木制时，表面应涂防水漆。</w:t>
            </w:r>
          </w:p>
          <w:p w14:paraId="38592EA0"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4）百叶箱应通风、透气性能良好。</w:t>
            </w:r>
          </w:p>
          <w:p w14:paraId="505E8BFD"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5）百叶箱在雨天时，雨水不能渗漏到百叶箱里面。</w:t>
            </w:r>
          </w:p>
          <w:p w14:paraId="562D36E9"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6）百叶箱在</w:t>
            </w:r>
            <w:proofErr w:type="gramStart"/>
            <w:r w:rsidRPr="000E2EF8">
              <w:rPr>
                <w:rFonts w:ascii="宋体" w:hAnsi="宋体" w:cs="宋体" w:hint="eastAsia"/>
              </w:rPr>
              <w:t>睛天</w:t>
            </w:r>
            <w:proofErr w:type="gramEnd"/>
            <w:r w:rsidRPr="000E2EF8">
              <w:rPr>
                <w:rFonts w:ascii="宋体" w:hAnsi="宋体" w:cs="宋体" w:hint="eastAsia"/>
              </w:rPr>
              <w:t>时，光线不能直接辐射到百叶箱里面。</w:t>
            </w:r>
          </w:p>
          <w:p w14:paraId="1FA065DC"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7）与百叶箱支架装配应正确，不得有松脱、变形及其它影响使用的缺陷。</w:t>
            </w:r>
          </w:p>
          <w:p w14:paraId="67705AE6"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8）百叶箱各零、部件所敷保护层应牢固、均匀、光洁，不得有脱层、锈蚀等缺陷。</w:t>
            </w:r>
          </w:p>
          <w:p w14:paraId="5C5C0950"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9）百叶箱与安装支架应安装方便，并能保证百叶箱在正常使用中不会因风力影响而脱开。</w:t>
            </w:r>
          </w:p>
          <w:p w14:paraId="51DE2125"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10）百叶箱支架由金属件构成，底板应有四个安装孔，便与地面方便安装固定。</w:t>
            </w:r>
          </w:p>
          <w:p w14:paraId="51AA7589"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11）百叶箱内配干球温度计和湿球温度计各一只，配不锈钢支架。</w:t>
            </w:r>
          </w:p>
          <w:p w14:paraId="136BF498"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2、空盒气压表</w:t>
            </w:r>
          </w:p>
          <w:p w14:paraId="2F932D4F"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 xml:space="preserve">平原型：由1～2 </w:t>
            </w:r>
            <w:proofErr w:type="gramStart"/>
            <w:r w:rsidRPr="000E2EF8">
              <w:rPr>
                <w:rFonts w:ascii="宋体" w:hAnsi="宋体" w:cs="宋体" w:hint="eastAsia"/>
              </w:rPr>
              <w:t>个真空膜盒来</w:t>
            </w:r>
            <w:proofErr w:type="gramEnd"/>
            <w:r w:rsidRPr="000E2EF8">
              <w:rPr>
                <w:rFonts w:ascii="宋体" w:hAnsi="宋体" w:cs="宋体" w:hint="eastAsia"/>
              </w:rPr>
              <w:t>感应大气压强，其感应范围从1060hPa 至800hPa，误差:≤±2hpa温度:—10℃-40℃精度等级:0.01级。</w:t>
            </w:r>
          </w:p>
          <w:p w14:paraId="3C3DEB1E"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3、六分仪</w:t>
            </w:r>
          </w:p>
          <w:p w14:paraId="2E71B950"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 xml:space="preserve">测量范围：-5°-130° </w:t>
            </w:r>
          </w:p>
          <w:p w14:paraId="5BDEFC9D"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测量误差：士20"</w:t>
            </w:r>
          </w:p>
          <w:p w14:paraId="148E08FA"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 xml:space="preserve">最小读数：12” </w:t>
            </w:r>
          </w:p>
          <w:p w14:paraId="27FB0E8D"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 xml:space="preserve">使用温度范围：-30～+50℃ </w:t>
            </w:r>
          </w:p>
          <w:p w14:paraId="656A05BF"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望远镜至少：3.5×40</w:t>
            </w:r>
          </w:p>
          <w:p w14:paraId="2F6B5804"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仪器重量：约1.2kg</w:t>
            </w:r>
          </w:p>
          <w:p w14:paraId="441C4CF2"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4、船用手提白昼信号灯</w:t>
            </w:r>
          </w:p>
          <w:p w14:paraId="0CC0C24C"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设备配置：白昼信号灯，充电器，蓄电池。</w:t>
            </w:r>
          </w:p>
          <w:p w14:paraId="59EAA40A"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电压：24V 左右</w:t>
            </w:r>
          </w:p>
          <w:p w14:paraId="19A409F2"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 xml:space="preserve">输入：AC100V-240V 5OHz/60 Hz </w:t>
            </w:r>
          </w:p>
          <w:p w14:paraId="451E5B7C"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 xml:space="preserve">光强至少：60,000cd </w:t>
            </w:r>
          </w:p>
          <w:p w14:paraId="38A88455"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望远镜倍率：至少4，</w:t>
            </w:r>
          </w:p>
          <w:p w14:paraId="33E97404"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望远镜视角：至少3°，</w:t>
            </w:r>
          </w:p>
          <w:p w14:paraId="1E148DB4"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可见距离：至少2n.m，</w:t>
            </w:r>
          </w:p>
          <w:p w14:paraId="158CFA79" w14:textId="77777777" w:rsidR="008F12AF" w:rsidRPr="000E2EF8" w:rsidRDefault="008F12AF">
            <w:pPr>
              <w:adjustRightInd w:val="0"/>
              <w:snapToGrid w:val="0"/>
              <w:jc w:val="left"/>
              <w:rPr>
                <w:rFonts w:ascii="宋体" w:hAnsi="宋体" w:cs="宋体"/>
              </w:rPr>
            </w:pPr>
            <w:r w:rsidRPr="000E2EF8">
              <w:rPr>
                <w:rFonts w:ascii="宋体" w:hAnsi="宋体" w:cs="宋体" w:hint="eastAsia"/>
              </w:rPr>
              <w:lastRenderedPageBreak/>
              <w:t>灯座：至少G6.35，</w:t>
            </w:r>
          </w:p>
          <w:p w14:paraId="5C71C3C1" w14:textId="77777777" w:rsidR="008F12AF" w:rsidRPr="000E2EF8" w:rsidRDefault="008F12AF">
            <w:pPr>
              <w:adjustRightInd w:val="0"/>
              <w:snapToGrid w:val="0"/>
              <w:jc w:val="left"/>
              <w:rPr>
                <w:rFonts w:ascii="宋体" w:hAnsi="宋体" w:cs="宋体"/>
              </w:rPr>
            </w:pPr>
            <w:r w:rsidRPr="000E2EF8">
              <w:rPr>
                <w:rFonts w:ascii="宋体" w:hAnsi="宋体" w:cs="宋体" w:hint="eastAsia"/>
              </w:rPr>
              <w:t>插头：25M-4A四插，</w:t>
            </w:r>
          </w:p>
          <w:p w14:paraId="136FAE1D" w14:textId="77777777" w:rsidR="008F12AF" w:rsidRPr="000E2EF8" w:rsidRDefault="008F12AF">
            <w:pPr>
              <w:adjustRightInd w:val="0"/>
              <w:snapToGrid w:val="0"/>
              <w:jc w:val="left"/>
              <w:rPr>
                <w:rFonts w:ascii="宋体" w:hAnsi="宋体" w:cs="宋体"/>
                <w:bCs/>
              </w:rPr>
            </w:pPr>
            <w:r w:rsidRPr="000E2EF8">
              <w:rPr>
                <w:rFonts w:ascii="宋体" w:hAnsi="宋体" w:cs="宋体" w:hint="eastAsia"/>
              </w:rPr>
              <w:t>防护等级：IP44及以上</w:t>
            </w:r>
          </w:p>
          <w:p w14:paraId="3E7750B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配置清单：</w:t>
            </w:r>
          </w:p>
          <w:tbl>
            <w:tblPr>
              <w:tblW w:w="9525" w:type="dxa"/>
              <w:tblLayout w:type="fixed"/>
              <w:tblCellMar>
                <w:left w:w="0" w:type="dxa"/>
                <w:right w:w="0" w:type="dxa"/>
              </w:tblCellMar>
              <w:tblLook w:val="04A0" w:firstRow="1" w:lastRow="0" w:firstColumn="1" w:lastColumn="0" w:noHBand="0" w:noVBand="1"/>
            </w:tblPr>
            <w:tblGrid>
              <w:gridCol w:w="551"/>
              <w:gridCol w:w="941"/>
              <w:gridCol w:w="597"/>
              <w:gridCol w:w="700"/>
              <w:gridCol w:w="6736"/>
            </w:tblGrid>
            <w:tr w:rsidR="008F12AF" w:rsidRPr="000E2EF8" w14:paraId="54FE053F" w14:textId="77777777" w:rsidTr="00174867">
              <w:trPr>
                <w:trHeight w:val="468"/>
              </w:trPr>
              <w:tc>
                <w:tcPr>
                  <w:tcW w:w="5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5FA56B" w14:textId="77777777" w:rsidR="008F12AF" w:rsidRPr="000E2EF8" w:rsidRDefault="008F12AF">
                  <w:pPr>
                    <w:widowControl/>
                    <w:jc w:val="center"/>
                    <w:textAlignment w:val="center"/>
                    <w:rPr>
                      <w:rFonts w:ascii="宋体" w:hAnsi="宋体" w:cs="宋体"/>
                      <w:b/>
                    </w:rPr>
                  </w:pPr>
                  <w:r w:rsidRPr="000E2EF8">
                    <w:rPr>
                      <w:rFonts w:ascii="宋体" w:hAnsi="宋体" w:cs="宋体" w:hint="eastAsia"/>
                      <w:b/>
                      <w:kern w:val="0"/>
                      <w:lang w:bidi="ar"/>
                    </w:rPr>
                    <w:t>序号</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59AACD" w14:textId="77777777" w:rsidR="008F12AF" w:rsidRPr="000E2EF8" w:rsidRDefault="008F12AF">
                  <w:pPr>
                    <w:widowControl/>
                    <w:jc w:val="center"/>
                    <w:textAlignment w:val="center"/>
                    <w:rPr>
                      <w:rFonts w:ascii="宋体" w:hAnsi="宋体" w:cs="宋体"/>
                      <w:b/>
                    </w:rPr>
                  </w:pPr>
                  <w:r w:rsidRPr="000E2EF8">
                    <w:rPr>
                      <w:rFonts w:ascii="宋体" w:hAnsi="宋体" w:cs="宋体" w:hint="eastAsia"/>
                      <w:b/>
                    </w:rPr>
                    <w:t>名称</w:t>
                  </w:r>
                </w:p>
              </w:tc>
              <w:tc>
                <w:tcPr>
                  <w:tcW w:w="5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FA4567" w14:textId="77777777" w:rsidR="008F12AF" w:rsidRPr="000E2EF8" w:rsidRDefault="008F12AF">
                  <w:pPr>
                    <w:widowControl/>
                    <w:jc w:val="center"/>
                    <w:textAlignment w:val="center"/>
                    <w:rPr>
                      <w:rFonts w:ascii="宋体" w:hAnsi="宋体" w:cs="宋体"/>
                      <w:b/>
                    </w:rPr>
                  </w:pPr>
                  <w:r w:rsidRPr="000E2EF8">
                    <w:rPr>
                      <w:rFonts w:ascii="宋体" w:hAnsi="宋体" w:cs="宋体" w:hint="eastAsia"/>
                      <w:b/>
                      <w:kern w:val="0"/>
                      <w:lang w:bidi="ar"/>
                    </w:rPr>
                    <w:t>数量</w:t>
                  </w:r>
                </w:p>
              </w:tc>
              <w:tc>
                <w:tcPr>
                  <w:tcW w:w="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456379" w14:textId="77777777" w:rsidR="008F12AF" w:rsidRPr="000E2EF8" w:rsidRDefault="008F12AF">
                  <w:pPr>
                    <w:widowControl/>
                    <w:jc w:val="center"/>
                    <w:textAlignment w:val="center"/>
                    <w:rPr>
                      <w:rFonts w:ascii="宋体" w:hAnsi="宋体" w:cs="宋体"/>
                      <w:b/>
                    </w:rPr>
                  </w:pPr>
                  <w:r w:rsidRPr="000E2EF8">
                    <w:rPr>
                      <w:rFonts w:ascii="宋体" w:hAnsi="宋体" w:cs="宋体" w:hint="eastAsia"/>
                      <w:b/>
                      <w:kern w:val="0"/>
                      <w:lang w:bidi="ar"/>
                    </w:rPr>
                    <w:t>单位</w:t>
                  </w:r>
                </w:p>
              </w:tc>
              <w:tc>
                <w:tcPr>
                  <w:tcW w:w="67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05F7BD" w14:textId="77777777" w:rsidR="008F12AF" w:rsidRPr="000E2EF8" w:rsidRDefault="008F12AF">
                  <w:pPr>
                    <w:widowControl/>
                    <w:jc w:val="center"/>
                    <w:textAlignment w:val="center"/>
                    <w:rPr>
                      <w:rFonts w:ascii="宋体" w:hAnsi="宋体" w:cs="宋体"/>
                      <w:b/>
                      <w:kern w:val="0"/>
                      <w:lang w:bidi="ar"/>
                    </w:rPr>
                  </w:pPr>
                  <w:r w:rsidRPr="000E2EF8">
                    <w:rPr>
                      <w:rFonts w:ascii="宋体" w:hAnsi="宋体" w:cs="宋体" w:hint="eastAsia"/>
                      <w:b/>
                      <w:kern w:val="0"/>
                      <w:lang w:bidi="ar"/>
                    </w:rPr>
                    <w:t>技术参数</w:t>
                  </w:r>
                </w:p>
              </w:tc>
            </w:tr>
            <w:tr w:rsidR="008F12AF" w:rsidRPr="000E2EF8" w14:paraId="6964A110" w14:textId="77777777" w:rsidTr="00174867">
              <w:trPr>
                <w:trHeight w:val="468"/>
              </w:trPr>
              <w:tc>
                <w:tcPr>
                  <w:tcW w:w="5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1C17D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CB06F8"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百叶箱干湿球温度表</w:t>
                  </w:r>
                </w:p>
              </w:tc>
              <w:tc>
                <w:tcPr>
                  <w:tcW w:w="5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D7219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30CBB1"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67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03085D" w14:textId="77777777" w:rsidR="008F12AF" w:rsidRPr="000E2EF8" w:rsidRDefault="008F12AF">
                  <w:pPr>
                    <w:widowControl/>
                    <w:jc w:val="left"/>
                    <w:rPr>
                      <w:rFonts w:ascii="宋体" w:hAnsi="宋体" w:cs="宋体"/>
                      <w:kern w:val="0"/>
                      <w:lang w:bidi="ar"/>
                    </w:rPr>
                  </w:pPr>
                  <w:r w:rsidRPr="000E2EF8">
                    <w:rPr>
                      <w:rFonts w:ascii="宋体" w:hAnsi="宋体" w:cs="宋体" w:hint="eastAsia"/>
                      <w:kern w:val="0"/>
                    </w:rPr>
                    <w:t>木质百叶箱，</w:t>
                  </w:r>
                  <w:proofErr w:type="gramStart"/>
                  <w:r w:rsidRPr="000E2EF8">
                    <w:rPr>
                      <w:rFonts w:ascii="宋体" w:hAnsi="宋体" w:cs="宋体" w:hint="eastAsia"/>
                      <w:kern w:val="0"/>
                    </w:rPr>
                    <w:t>配至少</w:t>
                  </w:r>
                  <w:proofErr w:type="gramEnd"/>
                  <w:r w:rsidRPr="000E2EF8">
                    <w:rPr>
                      <w:rFonts w:ascii="宋体" w:hAnsi="宋体" w:cs="宋体" w:hint="eastAsia"/>
                      <w:kern w:val="0"/>
                    </w:rPr>
                    <w:t>1.5米铁支架，箱子里面配湿度表支架以及干湿球温度表。</w:t>
                  </w:r>
                </w:p>
              </w:tc>
            </w:tr>
            <w:tr w:rsidR="008F12AF" w:rsidRPr="000E2EF8" w14:paraId="4E307ECF" w14:textId="77777777" w:rsidTr="00174867">
              <w:trPr>
                <w:trHeight w:val="468"/>
              </w:trPr>
              <w:tc>
                <w:tcPr>
                  <w:tcW w:w="5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83D56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2</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9DB9A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空盒气压表</w:t>
                  </w:r>
                </w:p>
              </w:tc>
              <w:tc>
                <w:tcPr>
                  <w:tcW w:w="5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E876EB"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10</w:t>
                  </w:r>
                </w:p>
              </w:tc>
              <w:tc>
                <w:tcPr>
                  <w:tcW w:w="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26C5C6"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67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7E23CF" w14:textId="77777777" w:rsidR="008F12AF" w:rsidRPr="000E2EF8" w:rsidRDefault="008F12AF">
                  <w:pPr>
                    <w:widowControl/>
                    <w:jc w:val="left"/>
                    <w:rPr>
                      <w:rFonts w:ascii="宋体" w:hAnsi="宋体" w:cs="宋体"/>
                      <w:kern w:val="0"/>
                      <w:lang w:bidi="ar"/>
                    </w:rPr>
                  </w:pPr>
                  <w:r w:rsidRPr="000E2EF8">
                    <w:rPr>
                      <w:rFonts w:ascii="宋体" w:hAnsi="宋体" w:cs="宋体" w:hint="eastAsia"/>
                      <w:kern w:val="0"/>
                    </w:rPr>
                    <w:t>量程:800hpa-1060hpa误差:≤±2hpa温度:—10℃-40℃精度等级:0.01级，携带方便，维护简便</w:t>
                  </w:r>
                </w:p>
              </w:tc>
            </w:tr>
            <w:tr w:rsidR="008F12AF" w:rsidRPr="000E2EF8" w14:paraId="6A8495F4" w14:textId="77777777" w:rsidTr="00174867">
              <w:trPr>
                <w:trHeight w:val="468"/>
              </w:trPr>
              <w:tc>
                <w:tcPr>
                  <w:tcW w:w="5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7DB76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3</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F1829F"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六分仪</w:t>
                  </w:r>
                </w:p>
              </w:tc>
              <w:tc>
                <w:tcPr>
                  <w:tcW w:w="5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2CDAEF"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D8067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台</w:t>
                  </w:r>
                </w:p>
              </w:tc>
              <w:tc>
                <w:tcPr>
                  <w:tcW w:w="67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7D2F57" w14:textId="77777777" w:rsidR="008F12AF" w:rsidRPr="000E2EF8" w:rsidRDefault="008F12AF">
                  <w:pPr>
                    <w:widowControl/>
                    <w:jc w:val="left"/>
                    <w:rPr>
                      <w:rFonts w:ascii="宋体" w:hAnsi="宋体" w:cs="宋体"/>
                      <w:kern w:val="0"/>
                    </w:rPr>
                  </w:pPr>
                  <w:r w:rsidRPr="000E2EF8">
                    <w:rPr>
                      <w:rFonts w:ascii="宋体" w:hAnsi="宋体" w:cs="宋体" w:hint="eastAsia"/>
                      <w:kern w:val="0"/>
                    </w:rPr>
                    <w:t>测量范围：-5°~130°  测量误差：士20"</w:t>
                  </w:r>
                  <w:r w:rsidRPr="000E2EF8">
                    <w:rPr>
                      <w:rFonts w:ascii="宋体" w:hAnsi="宋体" w:cs="宋体" w:hint="eastAsia"/>
                      <w:kern w:val="0"/>
                    </w:rPr>
                    <w:br/>
                    <w:t>最小读数：12</w:t>
                  </w:r>
                  <w:proofErr w:type="gramStart"/>
                  <w:r w:rsidRPr="000E2EF8">
                    <w:rPr>
                      <w:rFonts w:ascii="宋体" w:hAnsi="宋体" w:cs="宋体" w:hint="eastAsia"/>
                      <w:kern w:val="0"/>
                    </w:rPr>
                    <w:t>”</w:t>
                  </w:r>
                  <w:proofErr w:type="gramEnd"/>
                  <w:r w:rsidRPr="000E2EF8">
                    <w:rPr>
                      <w:rFonts w:ascii="宋体" w:hAnsi="宋体" w:cs="宋体" w:hint="eastAsia"/>
                      <w:kern w:val="0"/>
                    </w:rPr>
                    <w:t xml:space="preserve"> 使用温度范围：-30～+50℃ </w:t>
                  </w:r>
                </w:p>
                <w:p w14:paraId="288DFF36" w14:textId="77777777" w:rsidR="008F12AF" w:rsidRPr="000E2EF8" w:rsidRDefault="008F12AF">
                  <w:pPr>
                    <w:widowControl/>
                    <w:jc w:val="left"/>
                    <w:rPr>
                      <w:rFonts w:ascii="宋体" w:hAnsi="宋体" w:cs="宋体"/>
                      <w:kern w:val="0"/>
                      <w:lang w:bidi="ar"/>
                    </w:rPr>
                  </w:pPr>
                  <w:r w:rsidRPr="000E2EF8">
                    <w:rPr>
                      <w:rFonts w:ascii="宋体" w:hAnsi="宋体" w:cs="宋体" w:hint="eastAsia"/>
                      <w:kern w:val="0"/>
                    </w:rPr>
                    <w:t>望远镜至少：3.5×40</w:t>
                  </w:r>
                  <w:r w:rsidRPr="000E2EF8">
                    <w:rPr>
                      <w:rFonts w:ascii="宋体" w:hAnsi="宋体" w:cs="宋体" w:hint="eastAsia"/>
                      <w:kern w:val="0"/>
                    </w:rPr>
                    <w:br/>
                    <w:t>仪器重量约1.2kg</w:t>
                  </w:r>
                </w:p>
              </w:tc>
            </w:tr>
            <w:tr w:rsidR="008F12AF" w:rsidRPr="000E2EF8" w14:paraId="1A6BCC45" w14:textId="77777777" w:rsidTr="00174867">
              <w:trPr>
                <w:trHeight w:val="468"/>
              </w:trPr>
              <w:tc>
                <w:tcPr>
                  <w:tcW w:w="5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799B9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4</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52C38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船用手提白昼信号灯</w:t>
                  </w:r>
                </w:p>
              </w:tc>
              <w:tc>
                <w:tcPr>
                  <w:tcW w:w="5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24CE0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004879"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67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E90C59" w14:textId="77777777" w:rsidR="008F12AF" w:rsidRPr="000E2EF8" w:rsidRDefault="008F12AF">
                  <w:pPr>
                    <w:widowControl/>
                    <w:jc w:val="left"/>
                    <w:rPr>
                      <w:rFonts w:ascii="宋体" w:hAnsi="宋体" w:cs="宋体"/>
                      <w:kern w:val="0"/>
                    </w:rPr>
                  </w:pPr>
                  <w:r w:rsidRPr="000E2EF8">
                    <w:rPr>
                      <w:rFonts w:ascii="宋体" w:hAnsi="宋体" w:cs="宋体" w:hint="eastAsia"/>
                      <w:kern w:val="0"/>
                    </w:rPr>
                    <w:t>整套设备，包含：白昼信号灯，充电器，蓄电池。电压：24V  输入：</w:t>
                  </w:r>
                  <w:r w:rsidRPr="000E2EF8">
                    <w:rPr>
                      <w:rFonts w:ascii="宋体" w:hAnsi="宋体" w:cs="宋体" w:hint="eastAsia"/>
                      <w:kern w:val="0"/>
                    </w:rPr>
                    <w:br/>
                    <w:t>AC100V-240V 5OHz/60 Hz 光强：60,000cd 望远镜倍率：至少4</w:t>
                  </w:r>
                  <w:r w:rsidRPr="000E2EF8">
                    <w:rPr>
                      <w:rFonts w:ascii="宋体" w:hAnsi="宋体" w:cs="宋体" w:hint="eastAsia"/>
                      <w:kern w:val="0"/>
                    </w:rPr>
                    <w:br/>
                    <w:t xml:space="preserve">望远镜视角：至少3° </w:t>
                  </w:r>
                </w:p>
                <w:p w14:paraId="4C8B6343" w14:textId="77777777" w:rsidR="008F12AF" w:rsidRPr="000E2EF8" w:rsidRDefault="008F12AF">
                  <w:pPr>
                    <w:widowControl/>
                    <w:jc w:val="left"/>
                    <w:rPr>
                      <w:rFonts w:ascii="宋体" w:hAnsi="宋体" w:cs="宋体"/>
                      <w:kern w:val="0"/>
                      <w:lang w:bidi="ar"/>
                    </w:rPr>
                  </w:pPr>
                  <w:r w:rsidRPr="000E2EF8">
                    <w:rPr>
                      <w:rFonts w:ascii="宋体" w:hAnsi="宋体" w:cs="宋体" w:hint="eastAsia"/>
                      <w:kern w:val="0"/>
                    </w:rPr>
                    <w:t>可见距离：至少2n.m</w:t>
                  </w:r>
                  <w:r w:rsidRPr="000E2EF8">
                    <w:rPr>
                      <w:rFonts w:ascii="宋体" w:hAnsi="宋体" w:cs="宋体" w:hint="eastAsia"/>
                      <w:kern w:val="0"/>
                    </w:rPr>
                    <w:br/>
                    <w:t>灯座：至少G6.35</w:t>
                  </w:r>
                  <w:r w:rsidRPr="000E2EF8">
                    <w:rPr>
                      <w:rFonts w:ascii="宋体" w:hAnsi="宋体" w:cs="宋体" w:hint="eastAsia"/>
                      <w:kern w:val="0"/>
                    </w:rPr>
                    <w:br/>
                    <w:t>插头：25M-4A四插</w:t>
                  </w:r>
                  <w:r w:rsidRPr="000E2EF8">
                    <w:rPr>
                      <w:rFonts w:ascii="宋体" w:hAnsi="宋体" w:cs="宋体" w:hint="eastAsia"/>
                      <w:kern w:val="0"/>
                    </w:rPr>
                    <w:br/>
                    <w:t>防护等级：至少IP44</w:t>
                  </w:r>
                  <w:r w:rsidRPr="000E2EF8">
                    <w:rPr>
                      <w:rFonts w:ascii="宋体" w:hAnsi="宋体" w:cs="宋体" w:hint="eastAsia"/>
                      <w:kern w:val="0"/>
                    </w:rPr>
                    <w:br/>
                    <w:t>重量：约2.6kg</w:t>
                  </w:r>
                </w:p>
              </w:tc>
            </w:tr>
          </w:tbl>
          <w:p w14:paraId="34883F1F" w14:textId="77777777" w:rsidR="008F12AF" w:rsidRPr="000E2EF8" w:rsidRDefault="008F12AF">
            <w:pPr>
              <w:jc w:val="left"/>
              <w:rPr>
                <w:rFonts w:ascii="宋体" w:hAnsi="宋体" w:cs="宋体"/>
              </w:rPr>
            </w:pPr>
          </w:p>
        </w:tc>
      </w:tr>
      <w:tr w:rsidR="00174867" w:rsidRPr="000E2EF8" w14:paraId="7EDFE904" w14:textId="77777777" w:rsidTr="006111D9">
        <w:trPr>
          <w:trHeight w:val="305"/>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E9F4D0" w14:textId="59C7D624" w:rsidR="00174867" w:rsidRPr="000E2EF8" w:rsidRDefault="00174867">
            <w:pPr>
              <w:jc w:val="left"/>
              <w:rPr>
                <w:rFonts w:ascii="宋体" w:hAnsi="宋体" w:cs="宋体"/>
                <w:b/>
                <w:bCs/>
                <w:kern w:val="0"/>
                <w:lang w:bidi="ar"/>
              </w:rPr>
            </w:pPr>
            <w:r w:rsidRPr="000E2EF8">
              <w:rPr>
                <w:rFonts w:ascii="宋体" w:hAnsi="宋体" w:cs="宋体" w:hint="eastAsia"/>
                <w:b/>
                <w:bCs/>
                <w:kern w:val="0"/>
                <w:lang w:bidi="ar"/>
              </w:rPr>
              <w:lastRenderedPageBreak/>
              <w:t>(四)</w:t>
            </w:r>
            <w:r w:rsidRPr="000E2EF8">
              <w:rPr>
                <w:rFonts w:ascii="宋体" w:hAnsi="宋体" w:cs="宋体" w:hint="eastAsia"/>
                <w:b/>
                <w:bCs/>
              </w:rPr>
              <w:t>个人求生及消防设备</w:t>
            </w:r>
          </w:p>
        </w:tc>
      </w:tr>
      <w:tr w:rsidR="008F12AF" w:rsidRPr="000E2EF8" w14:paraId="582817DE"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2C25"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84A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救生筏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29BD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232AC"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AB9A" w14:textId="77777777" w:rsidR="008F12AF" w:rsidRPr="000E2EF8" w:rsidRDefault="008F12AF">
            <w:pPr>
              <w:ind w:firstLineChars="200" w:firstLine="420"/>
              <w:jc w:val="left"/>
              <w:rPr>
                <w:rFonts w:ascii="宋体" w:hAnsi="宋体" w:cs="宋体"/>
              </w:rPr>
            </w:pPr>
            <w:r w:rsidRPr="000E2EF8">
              <w:rPr>
                <w:rFonts w:ascii="宋体" w:hAnsi="宋体" w:cs="宋体" w:hint="eastAsia"/>
              </w:rPr>
              <w:t>船用15人抛投式自扶正救生筏，救生筏船首部设有艏缆，它是在救生筏与固定物之间起连接作用的缆绳。救生筏在载</w:t>
            </w:r>
            <w:proofErr w:type="gramStart"/>
            <w:r w:rsidRPr="000E2EF8">
              <w:rPr>
                <w:rFonts w:ascii="宋体" w:hAnsi="宋体" w:cs="宋体" w:hint="eastAsia"/>
              </w:rPr>
              <w:t>足额定</w:t>
            </w:r>
            <w:proofErr w:type="gramEnd"/>
            <w:r w:rsidRPr="000E2EF8">
              <w:rPr>
                <w:rFonts w:ascii="宋体" w:hAnsi="宋体" w:cs="宋体" w:hint="eastAsia"/>
              </w:rPr>
              <w:t>乘员和全部属具后要保持正常的漂浮状态。救生筏的管</w:t>
            </w:r>
            <w:proofErr w:type="gramStart"/>
            <w:r w:rsidRPr="000E2EF8">
              <w:rPr>
                <w:rFonts w:ascii="宋体" w:hAnsi="宋体" w:cs="宋体" w:hint="eastAsia"/>
              </w:rPr>
              <w:t>腔浮胎应</w:t>
            </w:r>
            <w:proofErr w:type="gramEnd"/>
            <w:r w:rsidRPr="000E2EF8">
              <w:rPr>
                <w:rFonts w:ascii="宋体" w:hAnsi="宋体" w:cs="宋体" w:hint="eastAsia"/>
              </w:rPr>
              <w:t>至少分隔成2个独立气室，</w:t>
            </w:r>
            <w:proofErr w:type="gramStart"/>
            <w:r w:rsidRPr="000E2EF8">
              <w:rPr>
                <w:rFonts w:ascii="宋体" w:hAnsi="宋体" w:cs="宋体" w:hint="eastAsia"/>
              </w:rPr>
              <w:t>浮胎的</w:t>
            </w:r>
            <w:proofErr w:type="gramEnd"/>
            <w:r w:rsidRPr="000E2EF8">
              <w:rPr>
                <w:rFonts w:ascii="宋体" w:hAnsi="宋体" w:cs="宋体" w:hint="eastAsia"/>
              </w:rPr>
              <w:t>设置应能在任</w:t>
            </w:r>
            <w:proofErr w:type="gramStart"/>
            <w:r w:rsidRPr="000E2EF8">
              <w:rPr>
                <w:rFonts w:ascii="宋体" w:hAnsi="宋体" w:cs="宋体" w:hint="eastAsia"/>
              </w:rPr>
              <w:t>一</w:t>
            </w:r>
            <w:proofErr w:type="gramEnd"/>
            <w:r w:rsidRPr="000E2EF8">
              <w:rPr>
                <w:rFonts w:ascii="宋体" w:hAnsi="宋体" w:cs="宋体" w:hint="eastAsia"/>
              </w:rPr>
              <w:t>气室受到损坏时，救生筏仍能正常使用。外观应匀称，色泽均匀，不得有开胶、离层、气泡等影响使用的缺陷，能在-10～+65℃环境温度下存放而不致损坏，并能在-1～+30℃水温度范围内使用。</w:t>
            </w:r>
          </w:p>
        </w:tc>
      </w:tr>
      <w:tr w:rsidR="008F12AF" w:rsidRPr="000E2EF8" w14:paraId="17828D82"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9417"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F42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DFB-II</w:t>
            </w:r>
            <w:proofErr w:type="gramStart"/>
            <w:r w:rsidRPr="000E2EF8">
              <w:rPr>
                <w:rFonts w:ascii="宋体" w:hAnsi="宋体" w:cs="宋体" w:hint="eastAsia"/>
                <w:kern w:val="0"/>
                <w:lang w:bidi="ar"/>
              </w:rPr>
              <w:t>型保温服</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51034"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B7B0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B70BF" w14:textId="77777777" w:rsidR="008F12AF" w:rsidRPr="000E2EF8" w:rsidRDefault="008F12AF">
            <w:pPr>
              <w:ind w:firstLineChars="200" w:firstLine="420"/>
              <w:jc w:val="left"/>
              <w:rPr>
                <w:rFonts w:ascii="宋体" w:hAnsi="宋体" w:cs="宋体"/>
              </w:rPr>
            </w:pPr>
            <w:r w:rsidRPr="000E2EF8">
              <w:rPr>
                <w:rFonts w:ascii="宋体" w:hAnsi="宋体" w:cs="宋体" w:hint="eastAsia"/>
              </w:rPr>
              <w:t>浸水保温救生服由6mm</w:t>
            </w:r>
            <w:proofErr w:type="gramStart"/>
            <w:r w:rsidRPr="000E2EF8">
              <w:rPr>
                <w:rFonts w:ascii="宋体" w:hAnsi="宋体" w:cs="宋体" w:hint="eastAsia"/>
              </w:rPr>
              <w:t>厚氯丁</w:t>
            </w:r>
            <w:proofErr w:type="gramEnd"/>
            <w:r w:rsidRPr="000E2EF8">
              <w:rPr>
                <w:rFonts w:ascii="宋体" w:hAnsi="宋体" w:cs="宋体" w:hint="eastAsia"/>
              </w:rPr>
              <w:t>发泡橡胶双面复合N美加布的CR材料制造，衣服、裤子和靴子连成一体，背后装有水密拉链，穿着方便，密封性能好，在救生服内还可穿着各类保暖衣服，保暖性能优良，适合水温较低的各种水上作业具有防水保暖的功能.穿在身上具有足够浮力，使落水者头部能露出水面。</w:t>
            </w:r>
          </w:p>
          <w:p w14:paraId="62D101A9" w14:textId="77777777" w:rsidR="008F12AF" w:rsidRPr="000E2EF8" w:rsidRDefault="008F12AF">
            <w:pPr>
              <w:ind w:firstLineChars="200" w:firstLine="420"/>
              <w:jc w:val="left"/>
              <w:rPr>
                <w:rFonts w:ascii="宋体" w:hAnsi="宋体" w:cs="宋体"/>
              </w:rPr>
            </w:pPr>
            <w:r w:rsidRPr="000E2EF8">
              <w:rPr>
                <w:rFonts w:ascii="宋体" w:hAnsi="宋体" w:cs="宋体" w:hint="eastAsia"/>
              </w:rPr>
              <w:t>浸水保温救生服配有救生衣灯、口哨、伙伴绳和提拉</w:t>
            </w:r>
            <w:proofErr w:type="gramStart"/>
            <w:r w:rsidRPr="000E2EF8">
              <w:rPr>
                <w:rFonts w:ascii="宋体" w:hAnsi="宋体" w:cs="宋体" w:hint="eastAsia"/>
              </w:rPr>
              <w:t>襻</w:t>
            </w:r>
            <w:proofErr w:type="gramEnd"/>
          </w:p>
          <w:p w14:paraId="0739AC08" w14:textId="77777777" w:rsidR="008F12AF" w:rsidRPr="000E2EF8" w:rsidRDefault="008F12AF">
            <w:pPr>
              <w:jc w:val="left"/>
              <w:rPr>
                <w:rFonts w:ascii="宋体" w:hAnsi="宋体" w:cs="宋体"/>
              </w:rPr>
            </w:pPr>
            <w:r w:rsidRPr="000E2EF8">
              <w:rPr>
                <w:rFonts w:ascii="宋体" w:hAnsi="宋体" w:cs="宋体" w:hint="eastAsia"/>
              </w:rPr>
              <w:t>符合SOLAS 1974 及其最新修正案；</w:t>
            </w:r>
          </w:p>
          <w:p w14:paraId="4A895724" w14:textId="77777777" w:rsidR="008F12AF" w:rsidRPr="000E2EF8" w:rsidRDefault="008F12AF">
            <w:pPr>
              <w:jc w:val="left"/>
              <w:rPr>
                <w:rFonts w:ascii="宋体" w:hAnsi="宋体" w:cs="宋体"/>
              </w:rPr>
            </w:pPr>
            <w:r w:rsidRPr="000E2EF8">
              <w:rPr>
                <w:rFonts w:ascii="宋体" w:hAnsi="宋体" w:cs="宋体" w:hint="eastAsia"/>
              </w:rPr>
              <w:t>设计结构：具有浮力，且设计为不须加穿救生衣的救生服；</w:t>
            </w:r>
          </w:p>
          <w:p w14:paraId="11E0EEAD" w14:textId="77777777" w:rsidR="008F12AF" w:rsidRPr="000E2EF8" w:rsidRDefault="008F12AF">
            <w:pPr>
              <w:jc w:val="left"/>
              <w:rPr>
                <w:rFonts w:ascii="宋体" w:hAnsi="宋体" w:cs="宋体"/>
              </w:rPr>
            </w:pPr>
            <w:r w:rsidRPr="000E2EF8">
              <w:rPr>
                <w:rFonts w:ascii="宋体" w:hAnsi="宋体" w:cs="宋体" w:hint="eastAsia"/>
              </w:rPr>
              <w:t>保温性能：在0℃-+2℃平静流通水中历时6h，体温降低不超过2℃；</w:t>
            </w:r>
          </w:p>
          <w:p w14:paraId="7D311A37" w14:textId="77777777" w:rsidR="008F12AF" w:rsidRPr="000E2EF8" w:rsidRDefault="008F12AF">
            <w:pPr>
              <w:jc w:val="left"/>
              <w:rPr>
                <w:rFonts w:ascii="宋体" w:hAnsi="宋体" w:cs="宋体"/>
              </w:rPr>
            </w:pPr>
            <w:r w:rsidRPr="000E2EF8">
              <w:rPr>
                <w:rFonts w:ascii="宋体" w:hAnsi="宋体" w:cs="宋体" w:hint="eastAsia"/>
              </w:rPr>
              <w:t>材料：氯丁橡胶</w:t>
            </w:r>
          </w:p>
          <w:p w14:paraId="5FC7B919" w14:textId="77777777" w:rsidR="008F12AF" w:rsidRPr="000E2EF8" w:rsidRDefault="008F12AF">
            <w:pPr>
              <w:jc w:val="left"/>
              <w:rPr>
                <w:rFonts w:ascii="宋体" w:hAnsi="宋体" w:cs="宋体"/>
              </w:rPr>
            </w:pPr>
            <w:r w:rsidRPr="000E2EF8">
              <w:rPr>
                <w:rFonts w:ascii="宋体" w:hAnsi="宋体" w:cs="宋体" w:hint="eastAsia"/>
              </w:rPr>
              <w:t>浮力 ≥150N</w:t>
            </w:r>
          </w:p>
        </w:tc>
      </w:tr>
      <w:tr w:rsidR="008F12AF" w:rsidRPr="000E2EF8" w14:paraId="6F85ACC9"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806F"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CB62"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DFY-III型救生衣</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95D2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64508"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046B" w14:textId="77777777" w:rsidR="008F12AF" w:rsidRPr="000E2EF8" w:rsidRDefault="008F12AF">
            <w:pPr>
              <w:ind w:firstLineChars="200" w:firstLine="420"/>
              <w:jc w:val="left"/>
              <w:rPr>
                <w:rFonts w:ascii="宋体" w:hAnsi="宋体" w:cs="宋体"/>
              </w:rPr>
            </w:pPr>
            <w:r w:rsidRPr="000E2EF8">
              <w:rPr>
                <w:rFonts w:ascii="宋体" w:hAnsi="宋体" w:cs="宋体" w:hint="eastAsia"/>
              </w:rPr>
              <w:t>船舶救生衣浮力大于150N，满足体重140kg、胸围1750mm的人员穿着。配有救生口哨。反光片。</w:t>
            </w:r>
          </w:p>
          <w:p w14:paraId="01ED65C6" w14:textId="77777777" w:rsidR="008F12AF" w:rsidRPr="000E2EF8" w:rsidRDefault="008F12AF">
            <w:pPr>
              <w:jc w:val="left"/>
              <w:rPr>
                <w:rFonts w:ascii="宋体" w:hAnsi="宋体" w:cs="宋体"/>
              </w:rPr>
            </w:pPr>
            <w:r w:rsidRPr="000E2EF8">
              <w:rPr>
                <w:rFonts w:ascii="宋体" w:hAnsi="宋体" w:cs="宋体" w:hint="eastAsia"/>
              </w:rPr>
              <w:t>规格：至少480X220X460,</w:t>
            </w:r>
          </w:p>
          <w:p w14:paraId="0B661BCC" w14:textId="77777777" w:rsidR="008F12AF" w:rsidRPr="000E2EF8" w:rsidRDefault="008F12AF">
            <w:pPr>
              <w:jc w:val="left"/>
              <w:rPr>
                <w:rFonts w:ascii="宋体" w:hAnsi="宋体" w:cs="宋体"/>
              </w:rPr>
            </w:pPr>
            <w:r w:rsidRPr="000E2EF8">
              <w:rPr>
                <w:rFonts w:ascii="宋体" w:hAnsi="宋体" w:cs="宋体" w:hint="eastAsia"/>
              </w:rPr>
              <w:t>至少适合胸围3尺2，</w:t>
            </w:r>
          </w:p>
          <w:p w14:paraId="674523CC" w14:textId="77777777" w:rsidR="008F12AF" w:rsidRPr="000E2EF8" w:rsidRDefault="008F12AF">
            <w:pPr>
              <w:jc w:val="left"/>
              <w:rPr>
                <w:rFonts w:ascii="宋体" w:hAnsi="宋体" w:cs="宋体"/>
              </w:rPr>
            </w:pPr>
            <w:r w:rsidRPr="000E2EF8">
              <w:rPr>
                <w:rFonts w:ascii="宋体" w:hAnsi="宋体" w:cs="宋体" w:hint="eastAsia"/>
              </w:rPr>
              <w:t>颜色：橙色，</w:t>
            </w:r>
          </w:p>
          <w:p w14:paraId="627B2CE7" w14:textId="77777777" w:rsidR="008F12AF" w:rsidRPr="000E2EF8" w:rsidRDefault="008F12AF">
            <w:pPr>
              <w:jc w:val="left"/>
              <w:rPr>
                <w:rFonts w:ascii="宋体" w:hAnsi="宋体" w:cs="宋体"/>
              </w:rPr>
            </w:pPr>
            <w:r w:rsidRPr="000E2EF8">
              <w:rPr>
                <w:rFonts w:ascii="宋体" w:hAnsi="宋体" w:cs="宋体" w:hint="eastAsia"/>
              </w:rPr>
              <w:t>浮力：≥5.5kg，</w:t>
            </w:r>
          </w:p>
          <w:p w14:paraId="2A7688BD" w14:textId="77777777" w:rsidR="008F12AF" w:rsidRPr="000E2EF8" w:rsidRDefault="008F12AF">
            <w:pPr>
              <w:jc w:val="left"/>
              <w:rPr>
                <w:rFonts w:ascii="宋体" w:hAnsi="宋体" w:cs="宋体"/>
              </w:rPr>
            </w:pPr>
            <w:r w:rsidRPr="000E2EF8">
              <w:rPr>
                <w:rFonts w:ascii="宋体" w:hAnsi="宋体" w:cs="宋体" w:hint="eastAsia"/>
              </w:rPr>
              <w:t>芯材：闭孔式聚乙烯泡沫，</w:t>
            </w:r>
          </w:p>
          <w:p w14:paraId="206886F0" w14:textId="77777777" w:rsidR="008F12AF" w:rsidRPr="000E2EF8" w:rsidRDefault="008F12AF">
            <w:pPr>
              <w:jc w:val="left"/>
              <w:rPr>
                <w:rFonts w:ascii="宋体" w:hAnsi="宋体" w:cs="宋体"/>
              </w:rPr>
            </w:pPr>
            <w:r w:rsidRPr="000E2EF8">
              <w:rPr>
                <w:rFonts w:ascii="宋体" w:hAnsi="宋体" w:cs="宋体" w:hint="eastAsia"/>
              </w:rPr>
              <w:t>面料：200D优质加厚牛津布料，</w:t>
            </w:r>
          </w:p>
          <w:p w14:paraId="650D7B94" w14:textId="77777777" w:rsidR="008F12AF" w:rsidRPr="000E2EF8" w:rsidRDefault="008F12AF">
            <w:pPr>
              <w:jc w:val="left"/>
              <w:rPr>
                <w:rFonts w:ascii="宋体" w:hAnsi="宋体" w:cs="宋体"/>
              </w:rPr>
            </w:pPr>
            <w:r w:rsidRPr="000E2EF8">
              <w:rPr>
                <w:rFonts w:ascii="宋体" w:hAnsi="宋体" w:cs="宋体" w:hint="eastAsia"/>
              </w:rPr>
              <w:t>反光片：4片，</w:t>
            </w:r>
          </w:p>
          <w:p w14:paraId="514AC72A" w14:textId="77777777" w:rsidR="008F12AF" w:rsidRPr="000E2EF8" w:rsidRDefault="008F12AF">
            <w:pPr>
              <w:jc w:val="left"/>
              <w:rPr>
                <w:rFonts w:ascii="宋体" w:hAnsi="宋体" w:cs="宋体"/>
              </w:rPr>
            </w:pPr>
            <w:r w:rsidRPr="000E2EF8">
              <w:rPr>
                <w:rFonts w:ascii="宋体" w:hAnsi="宋体" w:cs="宋体" w:hint="eastAsia"/>
              </w:rPr>
              <w:t>口哨：1只，</w:t>
            </w:r>
          </w:p>
          <w:p w14:paraId="3CC76D66" w14:textId="77777777" w:rsidR="008F12AF" w:rsidRPr="000E2EF8" w:rsidRDefault="008F12AF">
            <w:pPr>
              <w:jc w:val="left"/>
              <w:rPr>
                <w:rFonts w:ascii="宋体" w:hAnsi="宋体" w:cs="宋体"/>
              </w:rPr>
            </w:pPr>
            <w:r w:rsidRPr="000E2EF8">
              <w:rPr>
                <w:rFonts w:ascii="宋体" w:hAnsi="宋体" w:cs="宋体" w:hint="eastAsia"/>
              </w:rPr>
              <w:t>浮态：保持人体垂直或后倾，头部高于水面。</w:t>
            </w:r>
          </w:p>
          <w:p w14:paraId="49BCC569" w14:textId="77777777" w:rsidR="008F12AF" w:rsidRPr="000E2EF8" w:rsidRDefault="008F12AF">
            <w:pPr>
              <w:jc w:val="left"/>
              <w:rPr>
                <w:rFonts w:ascii="宋体" w:hAnsi="宋体" w:cs="宋体"/>
              </w:rPr>
            </w:pPr>
            <w:r w:rsidRPr="000E2EF8">
              <w:rPr>
                <w:rFonts w:ascii="宋体" w:hAnsi="宋体" w:cs="宋体" w:hint="eastAsia"/>
              </w:rPr>
              <w:t>特点：聚乙烯泡沫材料,能有效增大救生衣在水中的浮力。</w:t>
            </w:r>
          </w:p>
        </w:tc>
      </w:tr>
      <w:tr w:rsidR="008F12AF" w:rsidRPr="000E2EF8" w14:paraId="5F5EC8BA" w14:textId="77777777" w:rsidTr="008F276A">
        <w:trPr>
          <w:trHeight w:val="305"/>
          <w:jc w:val="center"/>
        </w:trPr>
        <w:tc>
          <w:tcPr>
            <w:tcW w:w="846" w:type="dxa"/>
            <w:vMerge w:val="restart"/>
            <w:tcBorders>
              <w:top w:val="single" w:sz="4" w:space="0" w:color="000000"/>
              <w:left w:val="single" w:sz="4" w:space="0" w:color="000000"/>
              <w:right w:val="single" w:sz="4" w:space="0" w:color="000000"/>
            </w:tcBorders>
            <w:shd w:val="clear" w:color="auto" w:fill="auto"/>
            <w:vAlign w:val="center"/>
          </w:tcPr>
          <w:p w14:paraId="764298D2"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3EDAF97"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手提式灭火器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62514"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90F0F"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A563"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灭火级别：至少21B</w:t>
            </w:r>
          </w:p>
          <w:p w14:paraId="282CC4B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瓶身材质：碳钢</w:t>
            </w:r>
          </w:p>
          <w:p w14:paraId="5882B2B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喷射距离：</w:t>
            </w:r>
            <w:r w:rsidRPr="000E2EF8">
              <w:rPr>
                <w:rFonts w:ascii="宋体" w:hAnsi="宋体" w:cstheme="minorEastAsia" w:hint="eastAsia"/>
              </w:rPr>
              <w:t>≥2M</w:t>
            </w:r>
          </w:p>
          <w:p w14:paraId="290EC5F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温度范围：-10</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36CE3488"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充装压力：</w:t>
            </w:r>
            <w:r w:rsidRPr="000E2EF8">
              <w:rPr>
                <w:rFonts w:ascii="宋体" w:hAnsi="宋体" w:cstheme="minorEastAsia" w:hint="eastAsia"/>
              </w:rPr>
              <w:t>≥</w:t>
            </w:r>
            <w:r w:rsidRPr="000E2EF8">
              <w:rPr>
                <w:rFonts w:ascii="宋体" w:hAnsi="宋体" w:cs="宋体" w:hint="eastAsia"/>
              </w:rPr>
              <w:t>25,2MPa</w:t>
            </w:r>
          </w:p>
          <w:p w14:paraId="1FC21309"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产品重量：</w:t>
            </w:r>
            <w:r w:rsidRPr="000E2EF8">
              <w:rPr>
                <w:rFonts w:ascii="宋体" w:hAnsi="宋体" w:cstheme="minorEastAsia" w:hint="eastAsia"/>
              </w:rPr>
              <w:t>≥</w:t>
            </w:r>
            <w:r w:rsidRPr="000E2EF8">
              <w:rPr>
                <w:rFonts w:ascii="宋体" w:hAnsi="宋体" w:cs="宋体" w:hint="eastAsia"/>
              </w:rPr>
              <w:t>10.3KG</w:t>
            </w:r>
          </w:p>
          <w:p w14:paraId="7360FAA3"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有效期限：至少5年</w:t>
            </w:r>
          </w:p>
          <w:p w14:paraId="6A7C2C29" w14:textId="77777777" w:rsidR="008F12AF" w:rsidRPr="000E2EF8" w:rsidRDefault="008F12AF">
            <w:pPr>
              <w:widowControl/>
              <w:jc w:val="left"/>
              <w:textAlignment w:val="center"/>
              <w:rPr>
                <w:rFonts w:ascii="宋体" w:hAnsi="宋体" w:cs="宋体"/>
              </w:rPr>
            </w:pPr>
            <w:r w:rsidRPr="000E2EF8">
              <w:rPr>
                <w:rFonts w:ascii="宋体" w:hAnsi="宋体" w:cs="宋体" w:hint="eastAsia"/>
              </w:rPr>
              <w:lastRenderedPageBreak/>
              <w:t>灭火剂：CO2纯度</w:t>
            </w:r>
            <w:r w:rsidRPr="000E2EF8">
              <w:rPr>
                <w:rFonts w:ascii="宋体" w:hAnsi="宋体" w:cs="微软雅黑" w:hint="eastAsia"/>
              </w:rPr>
              <w:t>≥</w:t>
            </w:r>
            <w:r w:rsidRPr="000E2EF8">
              <w:rPr>
                <w:rFonts w:ascii="宋体" w:hAnsi="宋体" w:cs="宋体" w:hint="eastAsia"/>
              </w:rPr>
              <w:t>99.5%</w:t>
            </w:r>
          </w:p>
        </w:tc>
      </w:tr>
      <w:tr w:rsidR="008F12AF" w:rsidRPr="000E2EF8" w14:paraId="31DBCFEA" w14:textId="77777777" w:rsidTr="008F276A">
        <w:trPr>
          <w:trHeight w:val="305"/>
          <w:jc w:val="center"/>
        </w:trPr>
        <w:tc>
          <w:tcPr>
            <w:tcW w:w="846" w:type="dxa"/>
            <w:vMerge/>
            <w:tcBorders>
              <w:left w:val="single" w:sz="4" w:space="0" w:color="000000"/>
              <w:right w:val="single" w:sz="4" w:space="0" w:color="000000"/>
            </w:tcBorders>
            <w:shd w:val="clear" w:color="auto" w:fill="auto"/>
            <w:vAlign w:val="center"/>
          </w:tcPr>
          <w:p w14:paraId="5247605C" w14:textId="77777777" w:rsidR="008F12AF" w:rsidRPr="000E2EF8" w:rsidRDefault="008F12AF">
            <w:pPr>
              <w:jc w:val="center"/>
              <w:rPr>
                <w:rFonts w:ascii="宋体" w:hAnsi="宋体" w:cs="宋体"/>
                <w:kern w:val="0"/>
                <w:lang w:bidi="ar"/>
              </w:rPr>
            </w:pPr>
          </w:p>
        </w:tc>
        <w:tc>
          <w:tcPr>
            <w:tcW w:w="992" w:type="dxa"/>
            <w:vMerge/>
            <w:tcBorders>
              <w:left w:val="single" w:sz="4" w:space="0" w:color="000000"/>
              <w:right w:val="single" w:sz="4" w:space="0" w:color="000000"/>
            </w:tcBorders>
            <w:shd w:val="clear" w:color="auto" w:fill="auto"/>
            <w:vAlign w:val="center"/>
          </w:tcPr>
          <w:p w14:paraId="17488CA1" w14:textId="77777777" w:rsidR="008F12AF" w:rsidRPr="000E2EF8" w:rsidRDefault="008F12AF">
            <w:pPr>
              <w:jc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7C2D8"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AC7D0"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4D41"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泡沫,至少3L</w:t>
            </w:r>
          </w:p>
          <w:p w14:paraId="5DC09685"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灭火级别：至少2A-70B-E</w:t>
            </w:r>
          </w:p>
          <w:p w14:paraId="405B5956"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产品规格：至少13cm</w:t>
            </w:r>
            <w:r w:rsidRPr="000E2EF8">
              <w:rPr>
                <w:rFonts w:ascii="宋体" w:hAnsi="宋体" w:cs="Arial"/>
                <w:kern w:val="0"/>
                <w:lang w:bidi="ar"/>
              </w:rPr>
              <w:t>×</w:t>
            </w:r>
            <w:r w:rsidRPr="000E2EF8">
              <w:rPr>
                <w:rFonts w:ascii="宋体" w:hAnsi="宋体" w:cs="宋体" w:hint="eastAsia"/>
                <w:kern w:val="0"/>
                <w:lang w:bidi="ar"/>
              </w:rPr>
              <w:t>42.5cm</w:t>
            </w:r>
          </w:p>
          <w:p w14:paraId="0B7F1D19"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产品总重：</w:t>
            </w:r>
            <w:r w:rsidRPr="000E2EF8">
              <w:rPr>
                <w:rFonts w:ascii="宋体" w:hAnsi="宋体" w:cstheme="minorEastAsia" w:hint="eastAsia"/>
              </w:rPr>
              <w:t>≥</w:t>
            </w:r>
            <w:r w:rsidRPr="000E2EF8">
              <w:rPr>
                <w:rFonts w:ascii="宋体" w:hAnsi="宋体" w:cs="宋体" w:hint="eastAsia"/>
                <w:kern w:val="0"/>
                <w:lang w:bidi="ar"/>
              </w:rPr>
              <w:t>5.25kg</w:t>
            </w:r>
          </w:p>
          <w:p w14:paraId="268C0E4B"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灭火剂：至少S-3-AB</w:t>
            </w:r>
          </w:p>
          <w:p w14:paraId="660D0E4A"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使用温度：+5</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1DEA0BD2"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质保期：至少6年</w:t>
            </w:r>
          </w:p>
          <w:p w14:paraId="36D43016"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水压试验：至少2.1MPa</w:t>
            </w:r>
          </w:p>
          <w:p w14:paraId="054589B2"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驱动气体：氮气</w:t>
            </w:r>
          </w:p>
          <w:p w14:paraId="57C03300"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rPr>
              <w:t>瓶身材质：碳钢</w:t>
            </w:r>
          </w:p>
        </w:tc>
      </w:tr>
      <w:tr w:rsidR="008F12AF" w:rsidRPr="000E2EF8" w14:paraId="7FE4C10C" w14:textId="77777777" w:rsidTr="008F276A">
        <w:trPr>
          <w:trHeight w:val="305"/>
          <w:jc w:val="center"/>
        </w:trPr>
        <w:tc>
          <w:tcPr>
            <w:tcW w:w="846" w:type="dxa"/>
            <w:vMerge/>
            <w:tcBorders>
              <w:left w:val="single" w:sz="4" w:space="0" w:color="000000"/>
              <w:bottom w:val="single" w:sz="4" w:space="0" w:color="000000"/>
              <w:right w:val="single" w:sz="4" w:space="0" w:color="000000"/>
            </w:tcBorders>
            <w:shd w:val="clear" w:color="auto" w:fill="auto"/>
            <w:vAlign w:val="center"/>
          </w:tcPr>
          <w:p w14:paraId="58C40AD0" w14:textId="77777777" w:rsidR="008F12AF" w:rsidRPr="000E2EF8" w:rsidRDefault="008F12AF">
            <w:pPr>
              <w:jc w:val="center"/>
              <w:rPr>
                <w:rFonts w:ascii="宋体" w:hAnsi="宋体" w:cs="宋体"/>
                <w:kern w:val="0"/>
                <w:lang w:bidi="ar"/>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3DFC05A" w14:textId="77777777" w:rsidR="008F12AF" w:rsidRPr="000E2EF8" w:rsidRDefault="008F12AF">
            <w:pPr>
              <w:jc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3210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6C569"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2C00" w14:textId="77777777" w:rsidR="008F12AF" w:rsidRPr="000E2EF8" w:rsidRDefault="008F12AF">
            <w:pPr>
              <w:rPr>
                <w:rFonts w:ascii="宋体" w:hAnsi="宋体" w:cs="宋体"/>
              </w:rPr>
            </w:pPr>
            <w:r w:rsidRPr="000E2EF8">
              <w:rPr>
                <w:rFonts w:ascii="宋体" w:hAnsi="宋体" w:cs="宋体" w:hint="eastAsia"/>
              </w:rPr>
              <w:t>灭火级别：至少2A 55B</w:t>
            </w:r>
          </w:p>
          <w:p w14:paraId="0C24FA8F" w14:textId="77777777" w:rsidR="008F12AF" w:rsidRPr="000E2EF8" w:rsidRDefault="008F12AF">
            <w:pPr>
              <w:rPr>
                <w:rFonts w:ascii="宋体" w:hAnsi="宋体" w:cs="宋体"/>
              </w:rPr>
            </w:pPr>
            <w:r w:rsidRPr="000E2EF8">
              <w:rPr>
                <w:rFonts w:ascii="宋体" w:hAnsi="宋体" w:cs="宋体" w:hint="eastAsia"/>
              </w:rPr>
              <w:t>剂量：4</w:t>
            </w:r>
            <w:r w:rsidRPr="000E2EF8">
              <w:rPr>
                <w:rFonts w:ascii="宋体" w:hAnsi="宋体" w:cs="微软雅黑" w:hint="eastAsia"/>
              </w:rPr>
              <w:t>±</w:t>
            </w:r>
            <w:r w:rsidRPr="000E2EF8">
              <w:rPr>
                <w:rFonts w:ascii="宋体" w:hAnsi="宋体" w:cs="宋体" w:hint="eastAsia"/>
              </w:rPr>
              <w:t>2%kg</w:t>
            </w:r>
          </w:p>
          <w:p w14:paraId="01ACEB7D" w14:textId="77777777" w:rsidR="008F12AF" w:rsidRPr="000E2EF8" w:rsidRDefault="008F12AF">
            <w:pPr>
              <w:rPr>
                <w:rFonts w:ascii="宋体" w:hAnsi="宋体" w:cs="宋体"/>
              </w:rPr>
            </w:pPr>
            <w:r w:rsidRPr="000E2EF8">
              <w:rPr>
                <w:rFonts w:ascii="宋体" w:hAnsi="宋体" w:cs="宋体" w:hint="eastAsia"/>
              </w:rPr>
              <w:t>范围：喷射距离≥3m</w:t>
            </w:r>
          </w:p>
          <w:p w14:paraId="61D2BBFA" w14:textId="77777777" w:rsidR="008F12AF" w:rsidRPr="000E2EF8" w:rsidRDefault="008F12AF">
            <w:pPr>
              <w:rPr>
                <w:rFonts w:ascii="宋体" w:hAnsi="宋体" w:cs="宋体"/>
              </w:rPr>
            </w:pPr>
            <w:r w:rsidRPr="000E2EF8">
              <w:rPr>
                <w:rFonts w:ascii="宋体" w:hAnsi="宋体" w:cs="宋体" w:hint="eastAsia"/>
              </w:rPr>
              <w:t>至少适用：ABCE类初始火源</w:t>
            </w:r>
          </w:p>
          <w:p w14:paraId="6C824E0C" w14:textId="77777777" w:rsidR="008F12AF" w:rsidRPr="000E2EF8" w:rsidRDefault="008F12AF">
            <w:pPr>
              <w:rPr>
                <w:rFonts w:ascii="宋体" w:hAnsi="宋体" w:cs="宋体"/>
              </w:rPr>
            </w:pPr>
            <w:r w:rsidRPr="000E2EF8">
              <w:rPr>
                <w:rFonts w:ascii="宋体" w:hAnsi="宋体" w:cs="宋体" w:hint="eastAsia"/>
              </w:rPr>
              <w:t>时长：有效时长≥13S</w:t>
            </w:r>
          </w:p>
          <w:p w14:paraId="5DF9063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温度：-20℃-50℃</w:t>
            </w:r>
          </w:p>
          <w:p w14:paraId="357130F2" w14:textId="77777777" w:rsidR="008F12AF" w:rsidRPr="000E2EF8" w:rsidRDefault="008F12AF">
            <w:pPr>
              <w:rPr>
                <w:rFonts w:ascii="宋体" w:hAnsi="宋体" w:cs="宋体"/>
              </w:rPr>
            </w:pPr>
            <w:r w:rsidRPr="000E2EF8">
              <w:rPr>
                <w:rFonts w:ascii="宋体" w:hAnsi="宋体" w:cs="宋体" w:hint="eastAsia"/>
              </w:rPr>
              <w:t>材质：碳钢瓶身</w:t>
            </w:r>
          </w:p>
          <w:p w14:paraId="526F8523" w14:textId="77777777" w:rsidR="008F12AF" w:rsidRPr="000E2EF8" w:rsidRDefault="008F12AF">
            <w:pPr>
              <w:rPr>
                <w:rFonts w:ascii="宋体" w:hAnsi="宋体" w:cs="宋体"/>
              </w:rPr>
            </w:pPr>
            <w:r w:rsidRPr="000E2EF8">
              <w:rPr>
                <w:rFonts w:ascii="宋体" w:hAnsi="宋体" w:cs="宋体" w:hint="eastAsia"/>
              </w:rPr>
              <w:t>驱动气体：至少1.2MPA(20℃)</w:t>
            </w:r>
          </w:p>
          <w:p w14:paraId="1B5365A9" w14:textId="77777777" w:rsidR="008F12AF" w:rsidRPr="000E2EF8" w:rsidRDefault="008F12AF">
            <w:pPr>
              <w:pStyle w:val="aa"/>
              <w:rPr>
                <w:rFonts w:ascii="宋体" w:eastAsia="宋体" w:hAnsi="宋体"/>
                <w:sz w:val="21"/>
                <w:szCs w:val="21"/>
              </w:rPr>
            </w:pPr>
            <w:r w:rsidRPr="000E2EF8">
              <w:rPr>
                <w:rFonts w:ascii="宋体" w:eastAsia="宋体" w:hAnsi="宋体" w:cs="宋体" w:hint="eastAsia"/>
                <w:sz w:val="21"/>
                <w:szCs w:val="21"/>
              </w:rPr>
              <w:t>保质期：干粉保质期：至少5年，瓶身保质期：至少8年</w:t>
            </w:r>
          </w:p>
        </w:tc>
      </w:tr>
      <w:tr w:rsidR="008F12AF" w:rsidRPr="000E2EF8" w14:paraId="03CF8FF5" w14:textId="77777777" w:rsidTr="008F276A">
        <w:trPr>
          <w:trHeight w:val="305"/>
          <w:jc w:val="center"/>
        </w:trPr>
        <w:tc>
          <w:tcPr>
            <w:tcW w:w="846" w:type="dxa"/>
            <w:vMerge w:val="restart"/>
            <w:tcBorders>
              <w:top w:val="single" w:sz="4" w:space="0" w:color="000000"/>
              <w:left w:val="single" w:sz="4" w:space="0" w:color="000000"/>
              <w:right w:val="single" w:sz="4" w:space="0" w:color="000000"/>
            </w:tcBorders>
            <w:shd w:val="clear" w:color="auto" w:fill="auto"/>
            <w:vAlign w:val="center"/>
          </w:tcPr>
          <w:p w14:paraId="05CEF0D5"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5</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EF9DE7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推车式灭火器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75E5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AAF3C"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47C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使用温度：-20</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4C9C340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净含量：35</w:t>
            </w:r>
            <w:r w:rsidRPr="000E2EF8">
              <w:rPr>
                <w:rFonts w:ascii="宋体" w:hAnsi="宋体" w:cs="微软雅黑" w:hint="eastAsia"/>
              </w:rPr>
              <w:t>±</w:t>
            </w:r>
            <w:r w:rsidRPr="000E2EF8">
              <w:rPr>
                <w:rFonts w:ascii="宋体" w:hAnsi="宋体" w:cs="宋体" w:hint="eastAsia"/>
              </w:rPr>
              <w:t>0.6KG</w:t>
            </w:r>
          </w:p>
          <w:p w14:paraId="1F84BEF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颜色：红色</w:t>
            </w:r>
          </w:p>
          <w:p w14:paraId="429FF6E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保质期：至少5年</w:t>
            </w:r>
          </w:p>
          <w:p w14:paraId="0DD0EE71" w14:textId="77777777" w:rsidR="008F12AF" w:rsidRPr="000E2EF8" w:rsidRDefault="008F12AF">
            <w:pPr>
              <w:widowControl/>
              <w:tabs>
                <w:tab w:val="center" w:pos="2564"/>
              </w:tabs>
              <w:jc w:val="left"/>
              <w:textAlignment w:val="center"/>
              <w:rPr>
                <w:rFonts w:ascii="宋体" w:hAnsi="宋体" w:cs="宋体"/>
                <w:kern w:val="0"/>
                <w:lang w:bidi="ar"/>
              </w:rPr>
            </w:pPr>
            <w:r w:rsidRPr="000E2EF8">
              <w:rPr>
                <w:rFonts w:ascii="宋体" w:hAnsi="宋体" w:cs="宋体" w:hint="eastAsia"/>
              </w:rPr>
              <w:t>灭火剂：ABC-(NH</w:t>
            </w:r>
            <w:r w:rsidRPr="000E2EF8">
              <w:rPr>
                <w:rFonts w:ascii="宋体" w:hAnsi="宋体" w:cs="宋体" w:hint="eastAsia"/>
                <w:vertAlign w:val="subscript"/>
              </w:rPr>
              <w:t>4</w:t>
            </w:r>
            <w:r w:rsidRPr="000E2EF8">
              <w:rPr>
                <w:rFonts w:ascii="宋体" w:hAnsi="宋体" w:cs="宋体" w:hint="eastAsia"/>
              </w:rPr>
              <w:t>HPO</w:t>
            </w:r>
            <w:r w:rsidRPr="000E2EF8">
              <w:rPr>
                <w:rFonts w:ascii="宋体" w:hAnsi="宋体" w:cs="宋体" w:hint="eastAsia"/>
                <w:vertAlign w:val="subscript"/>
              </w:rPr>
              <w:t>2</w:t>
            </w:r>
            <w:r w:rsidRPr="000E2EF8">
              <w:rPr>
                <w:rFonts w:ascii="宋体" w:hAnsi="宋体" w:cs="宋体" w:hint="eastAsia"/>
              </w:rPr>
              <w:t>(75</w:t>
            </w:r>
            <w:proofErr w:type="gramStart"/>
            <w:r w:rsidRPr="000E2EF8">
              <w:rPr>
                <w:rFonts w:ascii="宋体" w:hAnsi="宋体" w:cs="宋体" w:hint="eastAsia"/>
              </w:rPr>
              <w:t>%)+(</w:t>
            </w:r>
            <w:proofErr w:type="gramEnd"/>
            <w:r w:rsidRPr="000E2EF8">
              <w:rPr>
                <w:rFonts w:ascii="宋体" w:hAnsi="宋体" w:cs="宋体" w:hint="eastAsia"/>
              </w:rPr>
              <w:t>NH</w:t>
            </w:r>
            <w:r w:rsidRPr="000E2EF8">
              <w:rPr>
                <w:rFonts w:ascii="宋体" w:hAnsi="宋体" w:cs="宋体" w:hint="eastAsia"/>
                <w:vertAlign w:val="subscript"/>
              </w:rPr>
              <w:t>4</w:t>
            </w:r>
            <w:r w:rsidRPr="000E2EF8">
              <w:rPr>
                <w:rFonts w:ascii="宋体" w:hAnsi="宋体" w:cs="宋体" w:hint="eastAsia"/>
              </w:rPr>
              <w:t>)</w:t>
            </w:r>
            <w:r w:rsidRPr="000E2EF8">
              <w:rPr>
                <w:rFonts w:ascii="宋体" w:hAnsi="宋体" w:cs="宋体" w:hint="eastAsia"/>
                <w:vertAlign w:val="subscript"/>
              </w:rPr>
              <w:t>2</w:t>
            </w:r>
            <w:r w:rsidRPr="000E2EF8">
              <w:rPr>
                <w:rFonts w:ascii="宋体" w:hAnsi="宋体" w:cs="宋体" w:hint="eastAsia"/>
              </w:rPr>
              <w:t>SO</w:t>
            </w:r>
            <w:r w:rsidRPr="000E2EF8">
              <w:rPr>
                <w:rFonts w:ascii="宋体" w:hAnsi="宋体" w:cs="宋体" w:hint="eastAsia"/>
                <w:vertAlign w:val="subscript"/>
              </w:rPr>
              <w:t>4</w:t>
            </w:r>
            <w:r w:rsidRPr="000E2EF8">
              <w:rPr>
                <w:rFonts w:ascii="宋体" w:hAnsi="宋体" w:cs="宋体" w:hint="eastAsia"/>
              </w:rPr>
              <w:t>(15%))</w:t>
            </w:r>
          </w:p>
          <w:p w14:paraId="235820B2" w14:textId="77777777" w:rsidR="008F12AF" w:rsidRPr="000E2EF8" w:rsidRDefault="008F12AF">
            <w:pPr>
              <w:widowControl/>
              <w:tabs>
                <w:tab w:val="center" w:pos="2564"/>
              </w:tabs>
              <w:jc w:val="left"/>
              <w:textAlignment w:val="center"/>
              <w:rPr>
                <w:rFonts w:ascii="宋体" w:hAnsi="宋体" w:cs="宋体"/>
              </w:rPr>
            </w:pPr>
            <w:r w:rsidRPr="000E2EF8">
              <w:rPr>
                <w:rFonts w:ascii="宋体" w:hAnsi="宋体" w:cs="宋体" w:hint="eastAsia"/>
                <w:kern w:val="0"/>
                <w:lang w:bidi="ar"/>
              </w:rPr>
              <w:t>至少35公斤干粉推车灭火器</w:t>
            </w:r>
          </w:p>
        </w:tc>
      </w:tr>
      <w:tr w:rsidR="008F12AF" w:rsidRPr="000E2EF8" w14:paraId="4BFE4693" w14:textId="77777777" w:rsidTr="008F276A">
        <w:trPr>
          <w:trHeight w:val="305"/>
          <w:jc w:val="center"/>
        </w:trPr>
        <w:tc>
          <w:tcPr>
            <w:tcW w:w="846" w:type="dxa"/>
            <w:vMerge/>
            <w:tcBorders>
              <w:left w:val="single" w:sz="4" w:space="0" w:color="000000"/>
              <w:right w:val="single" w:sz="4" w:space="0" w:color="000000"/>
            </w:tcBorders>
            <w:shd w:val="clear" w:color="auto" w:fill="auto"/>
            <w:vAlign w:val="center"/>
          </w:tcPr>
          <w:p w14:paraId="4CD25457" w14:textId="77777777" w:rsidR="008F12AF" w:rsidRPr="000E2EF8" w:rsidRDefault="008F12AF">
            <w:pPr>
              <w:jc w:val="center"/>
              <w:rPr>
                <w:rFonts w:ascii="宋体" w:hAnsi="宋体" w:cs="宋体"/>
                <w:kern w:val="0"/>
                <w:lang w:bidi="ar"/>
              </w:rPr>
            </w:pPr>
          </w:p>
        </w:tc>
        <w:tc>
          <w:tcPr>
            <w:tcW w:w="992" w:type="dxa"/>
            <w:vMerge/>
            <w:tcBorders>
              <w:left w:val="single" w:sz="4" w:space="0" w:color="000000"/>
              <w:right w:val="single" w:sz="4" w:space="0" w:color="000000"/>
            </w:tcBorders>
            <w:shd w:val="clear" w:color="auto" w:fill="auto"/>
            <w:vAlign w:val="center"/>
          </w:tcPr>
          <w:p w14:paraId="3BFA5922" w14:textId="77777777" w:rsidR="008F12AF" w:rsidRPr="000E2EF8" w:rsidRDefault="008F12AF">
            <w:pPr>
              <w:jc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A4AC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3EE43"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7A19" w14:textId="77777777" w:rsidR="008F12AF" w:rsidRPr="000E2EF8" w:rsidRDefault="008F12AF">
            <w:pPr>
              <w:widowControl/>
              <w:jc w:val="left"/>
              <w:textAlignment w:val="center"/>
              <w:rPr>
                <w:rFonts w:ascii="宋体" w:hAnsi="宋体" w:cs="宋体"/>
                <w:kern w:val="0"/>
                <w:lang w:bidi="ar"/>
              </w:rPr>
            </w:pPr>
            <w:r w:rsidRPr="000E2EF8">
              <w:rPr>
                <w:rFonts w:ascii="宋体" w:hAnsi="宋体" w:cs="宋体" w:hint="eastAsia"/>
                <w:kern w:val="0"/>
                <w:lang w:bidi="ar"/>
              </w:rPr>
              <w:t>使用温度：-20</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3CA0F15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质保时间：至少5年</w:t>
            </w:r>
          </w:p>
          <w:p w14:paraId="0558664A"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驱动气体：惰性气体</w:t>
            </w:r>
          </w:p>
          <w:p w14:paraId="2B58CEC5" w14:textId="77777777" w:rsidR="008F12AF" w:rsidRPr="000E2EF8" w:rsidRDefault="008F12AF">
            <w:pPr>
              <w:widowControl/>
              <w:jc w:val="left"/>
              <w:textAlignment w:val="center"/>
              <w:rPr>
                <w:rFonts w:ascii="宋体" w:hAnsi="宋体" w:cs="宋体"/>
              </w:rPr>
            </w:pPr>
            <w:r w:rsidRPr="000E2EF8">
              <w:rPr>
                <w:rFonts w:ascii="宋体" w:hAnsi="宋体" w:cs="宋体"/>
              </w:rPr>
              <w:t>有效喷射距离（m）:≥3</w:t>
            </w:r>
          </w:p>
          <w:p w14:paraId="090123A7" w14:textId="77777777" w:rsidR="008F12AF" w:rsidRPr="000E2EF8" w:rsidRDefault="008F12AF">
            <w:pPr>
              <w:widowControl/>
              <w:jc w:val="left"/>
              <w:textAlignment w:val="center"/>
              <w:rPr>
                <w:rFonts w:ascii="宋体" w:hAnsi="宋体" w:cs="宋体"/>
              </w:rPr>
            </w:pPr>
            <w:r w:rsidRPr="000E2EF8">
              <w:rPr>
                <w:rFonts w:ascii="宋体" w:hAnsi="宋体" w:cs="宋体"/>
              </w:rPr>
              <w:t>药剂:</w:t>
            </w:r>
            <w:r w:rsidRPr="000E2EF8">
              <w:rPr>
                <w:rFonts w:ascii="宋体" w:hAnsi="宋体" w:cs="宋体" w:hint="eastAsia"/>
              </w:rPr>
              <w:t>至少</w:t>
            </w:r>
            <w:r w:rsidRPr="000E2EF8">
              <w:rPr>
                <w:rFonts w:ascii="宋体" w:hAnsi="宋体" w:cs="宋体"/>
              </w:rPr>
              <w:t>D类干粉灭火剂</w:t>
            </w:r>
          </w:p>
          <w:p w14:paraId="0BC1671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至少可灭</w:t>
            </w:r>
            <w:r w:rsidRPr="000E2EF8">
              <w:rPr>
                <w:rFonts w:ascii="宋体" w:hAnsi="宋体" w:cs="宋体"/>
              </w:rPr>
              <w:t>金属火灾: 钛、钾、钠、镁、铝镁</w:t>
            </w:r>
            <w:r w:rsidRPr="000E2EF8">
              <w:rPr>
                <w:rFonts w:ascii="宋体" w:hAnsi="宋体" w:cs="宋体" w:hint="eastAsia"/>
              </w:rPr>
              <w:t>合金、烷基类</w:t>
            </w:r>
          </w:p>
        </w:tc>
      </w:tr>
      <w:tr w:rsidR="008F12AF" w:rsidRPr="000E2EF8" w14:paraId="5355E6FC" w14:textId="77777777" w:rsidTr="008F276A">
        <w:trPr>
          <w:trHeight w:val="305"/>
          <w:jc w:val="center"/>
        </w:trPr>
        <w:tc>
          <w:tcPr>
            <w:tcW w:w="846" w:type="dxa"/>
            <w:vMerge/>
            <w:tcBorders>
              <w:left w:val="single" w:sz="4" w:space="0" w:color="000000"/>
              <w:right w:val="single" w:sz="4" w:space="0" w:color="000000"/>
            </w:tcBorders>
            <w:shd w:val="clear" w:color="auto" w:fill="auto"/>
            <w:vAlign w:val="center"/>
          </w:tcPr>
          <w:p w14:paraId="74E65E26" w14:textId="77777777" w:rsidR="008F12AF" w:rsidRPr="000E2EF8" w:rsidRDefault="008F12AF">
            <w:pPr>
              <w:jc w:val="center"/>
              <w:rPr>
                <w:rFonts w:ascii="宋体" w:hAnsi="宋体" w:cs="宋体"/>
                <w:kern w:val="0"/>
                <w:lang w:bidi="ar"/>
              </w:rPr>
            </w:pPr>
          </w:p>
        </w:tc>
        <w:tc>
          <w:tcPr>
            <w:tcW w:w="992" w:type="dxa"/>
            <w:vMerge/>
            <w:tcBorders>
              <w:left w:val="single" w:sz="4" w:space="0" w:color="000000"/>
              <w:right w:val="single" w:sz="4" w:space="0" w:color="000000"/>
            </w:tcBorders>
            <w:shd w:val="clear" w:color="auto" w:fill="auto"/>
            <w:vAlign w:val="center"/>
          </w:tcPr>
          <w:p w14:paraId="44B6D576" w14:textId="77777777" w:rsidR="008F12AF" w:rsidRPr="000E2EF8" w:rsidRDefault="008F12AF">
            <w:pPr>
              <w:jc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7DADF"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47008"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6A3" w14:textId="77777777" w:rsidR="008F12AF" w:rsidRPr="000E2EF8" w:rsidRDefault="008F12AF">
            <w:pPr>
              <w:rPr>
                <w:rFonts w:ascii="宋体" w:hAnsi="宋体" w:cs="宋体"/>
              </w:rPr>
            </w:pPr>
            <w:r w:rsidRPr="000E2EF8">
              <w:rPr>
                <w:rFonts w:ascii="宋体" w:hAnsi="宋体" w:cs="宋体" w:hint="eastAsia"/>
              </w:rPr>
              <w:t>至少45L水基推车泡沫灭火器</w:t>
            </w:r>
          </w:p>
          <w:p w14:paraId="1DB32BFD" w14:textId="77777777" w:rsidR="008F12AF" w:rsidRPr="000E2EF8" w:rsidRDefault="008F12AF">
            <w:pPr>
              <w:rPr>
                <w:rFonts w:ascii="宋体" w:hAnsi="宋体" w:cs="宋体"/>
              </w:rPr>
            </w:pPr>
            <w:r w:rsidRPr="000E2EF8">
              <w:rPr>
                <w:rFonts w:ascii="宋体" w:hAnsi="宋体" w:cs="宋体" w:hint="eastAsia"/>
              </w:rPr>
              <w:t>喷射时间：</w:t>
            </w:r>
            <w:r w:rsidRPr="000E2EF8">
              <w:rPr>
                <w:rFonts w:ascii="宋体" w:hAnsi="宋体" w:cs="宋体"/>
              </w:rPr>
              <w:t>≥</w:t>
            </w:r>
            <w:r w:rsidRPr="000E2EF8">
              <w:rPr>
                <w:rFonts w:ascii="宋体" w:hAnsi="宋体" w:cs="宋体" w:hint="eastAsia"/>
              </w:rPr>
              <w:t>40s</w:t>
            </w:r>
          </w:p>
          <w:p w14:paraId="7DAB5B67" w14:textId="77777777" w:rsidR="008F12AF" w:rsidRPr="000E2EF8" w:rsidRDefault="008F12AF">
            <w:pPr>
              <w:rPr>
                <w:rFonts w:ascii="宋体" w:hAnsi="宋体" w:cs="宋体"/>
              </w:rPr>
            </w:pPr>
            <w:r w:rsidRPr="000E2EF8">
              <w:rPr>
                <w:rFonts w:ascii="宋体" w:hAnsi="宋体" w:cs="宋体" w:hint="eastAsia"/>
              </w:rPr>
              <w:t>喷射距离：</w:t>
            </w:r>
            <w:r w:rsidRPr="000E2EF8">
              <w:rPr>
                <w:rFonts w:ascii="宋体" w:hAnsi="宋体" w:cs="宋体"/>
              </w:rPr>
              <w:t>≥</w:t>
            </w:r>
            <w:r w:rsidRPr="000E2EF8">
              <w:rPr>
                <w:rFonts w:ascii="宋体" w:hAnsi="宋体" w:cs="宋体" w:hint="eastAsia"/>
              </w:rPr>
              <w:t>6m</w:t>
            </w:r>
          </w:p>
          <w:p w14:paraId="31DE7E19" w14:textId="77777777" w:rsidR="008F12AF" w:rsidRPr="000E2EF8" w:rsidRDefault="008F12AF">
            <w:pPr>
              <w:rPr>
                <w:rFonts w:ascii="宋体" w:hAnsi="宋体" w:cs="宋体"/>
              </w:rPr>
            </w:pPr>
            <w:r w:rsidRPr="000E2EF8">
              <w:rPr>
                <w:rFonts w:ascii="宋体" w:hAnsi="宋体" w:cs="宋体" w:hint="eastAsia"/>
              </w:rPr>
              <w:t>容量：</w:t>
            </w:r>
            <w:r w:rsidRPr="000E2EF8">
              <w:rPr>
                <w:rFonts w:ascii="宋体" w:hAnsi="宋体" w:cstheme="minorEastAsia" w:hint="eastAsia"/>
              </w:rPr>
              <w:t>≥</w:t>
            </w:r>
            <w:r w:rsidRPr="000E2EF8">
              <w:rPr>
                <w:rFonts w:ascii="宋体" w:hAnsi="宋体" w:cs="宋体" w:hint="eastAsia"/>
              </w:rPr>
              <w:t>45L</w:t>
            </w:r>
          </w:p>
          <w:p w14:paraId="3F984C57" w14:textId="77777777" w:rsidR="008F12AF" w:rsidRPr="000E2EF8" w:rsidRDefault="008F12AF">
            <w:pPr>
              <w:rPr>
                <w:rFonts w:ascii="宋体" w:hAnsi="宋体" w:cs="宋体"/>
              </w:rPr>
            </w:pPr>
            <w:r w:rsidRPr="000E2EF8">
              <w:rPr>
                <w:rFonts w:ascii="宋体" w:hAnsi="宋体" w:cs="宋体" w:hint="eastAsia"/>
              </w:rPr>
              <w:t>试验压力：至少2.1MPa</w:t>
            </w:r>
          </w:p>
          <w:p w14:paraId="50B5757A" w14:textId="77777777" w:rsidR="008F12AF" w:rsidRPr="000E2EF8" w:rsidRDefault="008F12AF">
            <w:pPr>
              <w:rPr>
                <w:rFonts w:ascii="宋体" w:hAnsi="宋体" w:cs="宋体"/>
              </w:rPr>
            </w:pPr>
            <w:r w:rsidRPr="000E2EF8">
              <w:rPr>
                <w:rFonts w:ascii="宋体" w:hAnsi="宋体" w:cs="宋体" w:hint="eastAsia"/>
              </w:rPr>
              <w:t>灭火级别：至少6A，144</w:t>
            </w:r>
          </w:p>
          <w:p w14:paraId="5C68BB49" w14:textId="77777777" w:rsidR="008F12AF" w:rsidRPr="000E2EF8" w:rsidRDefault="008F12AF">
            <w:pPr>
              <w:rPr>
                <w:rFonts w:ascii="宋体" w:hAnsi="宋体" w:cs="宋体"/>
              </w:rPr>
            </w:pPr>
            <w:r w:rsidRPr="000E2EF8">
              <w:rPr>
                <w:rFonts w:ascii="宋体" w:hAnsi="宋体" w:cs="宋体" w:hint="eastAsia"/>
              </w:rPr>
              <w:t>灭火剂：至少S-3-AB(-10</w:t>
            </w:r>
            <w:r w:rsidRPr="000E2EF8">
              <w:rPr>
                <w:rFonts w:ascii="宋体" w:hAnsi="宋体" w:cs="微软雅黑" w:hint="eastAsia"/>
              </w:rPr>
              <w:t>℃</w:t>
            </w:r>
            <w:r w:rsidRPr="000E2EF8">
              <w:rPr>
                <w:rFonts w:ascii="宋体" w:hAnsi="宋体" w:cs="宋体" w:hint="eastAsia"/>
              </w:rPr>
              <w:t>)</w:t>
            </w:r>
          </w:p>
          <w:p w14:paraId="38E5C3ED" w14:textId="77777777" w:rsidR="008F12AF" w:rsidRPr="000E2EF8" w:rsidRDefault="008F12AF">
            <w:pPr>
              <w:rPr>
                <w:rFonts w:ascii="宋体" w:hAnsi="宋体" w:cs="宋体"/>
              </w:rPr>
            </w:pPr>
            <w:r w:rsidRPr="000E2EF8">
              <w:rPr>
                <w:rFonts w:ascii="宋体" w:hAnsi="宋体" w:cs="宋体" w:hint="eastAsia"/>
              </w:rPr>
              <w:t>使用温度：</w:t>
            </w:r>
            <w:r w:rsidRPr="000E2EF8">
              <w:rPr>
                <w:rFonts w:ascii="宋体" w:hAnsi="宋体" w:cs="宋体" w:hint="eastAsia"/>
                <w:kern w:val="0"/>
                <w:lang w:bidi="ar"/>
              </w:rPr>
              <w:t>0</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619A1DDB" w14:textId="77777777" w:rsidR="008F12AF" w:rsidRPr="000E2EF8" w:rsidRDefault="008F12AF">
            <w:pPr>
              <w:rPr>
                <w:rFonts w:ascii="宋体" w:hAnsi="宋体"/>
              </w:rPr>
            </w:pPr>
            <w:r w:rsidRPr="000E2EF8">
              <w:rPr>
                <w:rFonts w:ascii="宋体" w:hAnsi="宋体" w:cs="宋体" w:hint="eastAsia"/>
              </w:rPr>
              <w:t>材质：碳钢内壁，磷化工艺</w:t>
            </w:r>
          </w:p>
        </w:tc>
      </w:tr>
      <w:tr w:rsidR="008F12AF" w:rsidRPr="000E2EF8" w14:paraId="345BCC9E" w14:textId="77777777" w:rsidTr="008F276A">
        <w:trPr>
          <w:trHeight w:val="305"/>
          <w:jc w:val="center"/>
        </w:trPr>
        <w:tc>
          <w:tcPr>
            <w:tcW w:w="846" w:type="dxa"/>
            <w:vMerge/>
            <w:tcBorders>
              <w:left w:val="single" w:sz="4" w:space="0" w:color="000000"/>
              <w:right w:val="single" w:sz="4" w:space="0" w:color="000000"/>
            </w:tcBorders>
            <w:shd w:val="clear" w:color="auto" w:fill="auto"/>
            <w:vAlign w:val="center"/>
          </w:tcPr>
          <w:p w14:paraId="218B45EA" w14:textId="77777777" w:rsidR="008F12AF" w:rsidRPr="000E2EF8" w:rsidRDefault="008F12AF">
            <w:pPr>
              <w:jc w:val="center"/>
              <w:rPr>
                <w:rFonts w:ascii="宋体" w:hAnsi="宋体" w:cs="宋体"/>
                <w:kern w:val="0"/>
                <w:lang w:bidi="ar"/>
              </w:rPr>
            </w:pPr>
          </w:p>
        </w:tc>
        <w:tc>
          <w:tcPr>
            <w:tcW w:w="992" w:type="dxa"/>
            <w:vMerge/>
            <w:tcBorders>
              <w:left w:val="single" w:sz="4" w:space="0" w:color="000000"/>
              <w:right w:val="single" w:sz="4" w:space="0" w:color="000000"/>
            </w:tcBorders>
            <w:shd w:val="clear" w:color="auto" w:fill="auto"/>
            <w:vAlign w:val="center"/>
          </w:tcPr>
          <w:p w14:paraId="7705D8DA" w14:textId="77777777" w:rsidR="008F12AF" w:rsidRPr="000E2EF8" w:rsidRDefault="008F12AF">
            <w:pPr>
              <w:jc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D21E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A5464"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400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质保日期：至少5年</w:t>
            </w:r>
          </w:p>
          <w:p w14:paraId="4B08C26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存放温度：-10</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2A17BBCC"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产品净重：</w:t>
            </w:r>
            <w:r w:rsidRPr="000E2EF8">
              <w:rPr>
                <w:rFonts w:ascii="宋体" w:hAnsi="宋体" w:cs="宋体"/>
              </w:rPr>
              <w:t>≥</w:t>
            </w:r>
            <w:r w:rsidRPr="000E2EF8">
              <w:rPr>
                <w:rFonts w:ascii="宋体" w:hAnsi="宋体" w:cs="宋体" w:hint="eastAsia"/>
              </w:rPr>
              <w:t>76.38kg</w:t>
            </w:r>
          </w:p>
          <w:p w14:paraId="6B8C3FAC"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灭火质量：CO2纯度</w:t>
            </w:r>
            <w:r w:rsidRPr="000E2EF8">
              <w:rPr>
                <w:rFonts w:ascii="宋体" w:hAnsi="宋体" w:cs="微软雅黑" w:hint="eastAsia"/>
              </w:rPr>
              <w:t>≥</w:t>
            </w:r>
            <w:r w:rsidRPr="000E2EF8">
              <w:rPr>
                <w:rFonts w:ascii="宋体" w:hAnsi="宋体" w:cs="宋体" w:hint="eastAsia"/>
              </w:rPr>
              <w:t>99.5%</w:t>
            </w:r>
          </w:p>
        </w:tc>
      </w:tr>
      <w:tr w:rsidR="008F12AF" w:rsidRPr="000E2EF8" w14:paraId="5CA1B9D0" w14:textId="77777777" w:rsidTr="008F276A">
        <w:trPr>
          <w:trHeight w:val="305"/>
          <w:jc w:val="center"/>
        </w:trPr>
        <w:tc>
          <w:tcPr>
            <w:tcW w:w="846" w:type="dxa"/>
            <w:vMerge/>
            <w:tcBorders>
              <w:left w:val="single" w:sz="4" w:space="0" w:color="000000"/>
              <w:bottom w:val="single" w:sz="4" w:space="0" w:color="000000"/>
              <w:right w:val="single" w:sz="4" w:space="0" w:color="000000"/>
            </w:tcBorders>
            <w:shd w:val="clear" w:color="auto" w:fill="auto"/>
            <w:vAlign w:val="center"/>
          </w:tcPr>
          <w:p w14:paraId="40C5905B" w14:textId="77777777" w:rsidR="008F12AF" w:rsidRPr="000E2EF8" w:rsidRDefault="008F12AF">
            <w:pPr>
              <w:jc w:val="center"/>
              <w:rPr>
                <w:rFonts w:ascii="宋体" w:hAnsi="宋体" w:cs="宋体"/>
                <w:kern w:val="0"/>
                <w:lang w:bidi="ar"/>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63FCD6B" w14:textId="77777777" w:rsidR="008F12AF" w:rsidRPr="000E2EF8" w:rsidRDefault="008F12AF">
            <w:pPr>
              <w:jc w:val="center"/>
              <w:rPr>
                <w:rFonts w:ascii="宋体" w:hAns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8845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920C5"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AFD6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质保日期：至少5年</w:t>
            </w:r>
          </w:p>
          <w:p w14:paraId="12476DF3"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存放温度：-10</w:t>
            </w:r>
            <w:r w:rsidRPr="000E2EF8">
              <w:rPr>
                <w:rFonts w:ascii="宋体" w:hAnsi="宋体" w:cs="微软雅黑" w:hint="eastAsia"/>
              </w:rPr>
              <w:t>℃</w:t>
            </w:r>
            <w:r w:rsidRPr="000E2EF8">
              <w:rPr>
                <w:rFonts w:ascii="宋体" w:hAnsi="宋体" w:cs="宋体" w:hint="eastAsia"/>
              </w:rPr>
              <w:t>—+55</w:t>
            </w:r>
            <w:r w:rsidRPr="000E2EF8">
              <w:rPr>
                <w:rFonts w:ascii="宋体" w:hAnsi="宋体" w:cs="微软雅黑" w:hint="eastAsia"/>
              </w:rPr>
              <w:t>℃</w:t>
            </w:r>
          </w:p>
          <w:p w14:paraId="5951B27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产品净重：</w:t>
            </w:r>
            <w:r w:rsidRPr="000E2EF8">
              <w:rPr>
                <w:rFonts w:ascii="宋体" w:hAnsi="宋体" w:cs="宋体"/>
              </w:rPr>
              <w:t>≥</w:t>
            </w:r>
            <w:r w:rsidRPr="000E2EF8">
              <w:rPr>
                <w:rFonts w:ascii="宋体" w:hAnsi="宋体" w:cs="宋体" w:hint="eastAsia"/>
              </w:rPr>
              <w:t>113.07kg</w:t>
            </w:r>
          </w:p>
          <w:p w14:paraId="2E390328"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灭火质量：CO2纯度</w:t>
            </w:r>
            <w:r w:rsidRPr="000E2EF8">
              <w:rPr>
                <w:rFonts w:ascii="宋体" w:hAnsi="宋体" w:cs="微软雅黑" w:hint="eastAsia"/>
              </w:rPr>
              <w:t>≥</w:t>
            </w:r>
            <w:r w:rsidRPr="000E2EF8">
              <w:rPr>
                <w:rFonts w:ascii="宋体" w:hAnsi="宋体" w:cs="宋体" w:hint="eastAsia"/>
              </w:rPr>
              <w:t>99.5%</w:t>
            </w:r>
          </w:p>
        </w:tc>
      </w:tr>
      <w:tr w:rsidR="008F12AF" w:rsidRPr="000E2EF8" w14:paraId="4ECF6163"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353B"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FC04"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应急消防泵</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0E84B"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C399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6155" w14:textId="77777777" w:rsidR="008F12AF" w:rsidRPr="000E2EF8" w:rsidRDefault="008F12AF">
            <w:pPr>
              <w:widowControl/>
              <w:jc w:val="left"/>
              <w:rPr>
                <w:rFonts w:ascii="宋体" w:hAnsi="宋体" w:cs="宋体"/>
              </w:rPr>
            </w:pPr>
            <w:r w:rsidRPr="000E2EF8">
              <w:rPr>
                <w:rFonts w:ascii="宋体" w:hAnsi="宋体" w:cs="宋体" w:hint="eastAsia"/>
                <w:kern w:val="0"/>
              </w:rPr>
              <w:t>船用应急消防泵，移动式双启动，柴油机带动，铜泵组，进出口至少φ65mm，扬程至少40米，流量至少30m</w:t>
            </w:r>
            <w:r w:rsidRPr="000E2EF8">
              <w:rPr>
                <w:rFonts w:ascii="宋体" w:hAnsi="宋体" w:cs="宋体" w:hint="eastAsia"/>
                <w:kern w:val="0"/>
                <w:vertAlign w:val="superscript"/>
              </w:rPr>
              <w:t>3</w:t>
            </w:r>
            <w:r w:rsidRPr="000E2EF8">
              <w:rPr>
                <w:rFonts w:ascii="宋体" w:hAnsi="宋体" w:cs="宋体" w:hint="eastAsia"/>
                <w:kern w:val="0"/>
              </w:rPr>
              <w:t>/h，功率至少6.3KW，配套相应柴油机型号。</w:t>
            </w:r>
          </w:p>
        </w:tc>
      </w:tr>
      <w:tr w:rsidR="008F12AF" w:rsidRPr="000E2EF8" w14:paraId="3EA413BB"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7F8F2"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6178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自给式压缩空气呼吸器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292E8"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A8C8D"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AE86" w14:textId="77777777" w:rsidR="008F12AF" w:rsidRPr="000E2EF8" w:rsidRDefault="008F12AF">
            <w:pPr>
              <w:jc w:val="left"/>
              <w:rPr>
                <w:rFonts w:ascii="宋体" w:hAnsi="宋体" w:cs="宋体"/>
              </w:rPr>
            </w:pPr>
            <w:r w:rsidRPr="000E2EF8">
              <w:rPr>
                <w:rFonts w:ascii="宋体" w:hAnsi="宋体" w:cs="宋体" w:hint="eastAsia"/>
              </w:rPr>
              <w:t xml:space="preserve">容积:约6.8L   </w:t>
            </w:r>
          </w:p>
          <w:p w14:paraId="6C2A3873" w14:textId="77777777" w:rsidR="008F12AF" w:rsidRPr="000E2EF8" w:rsidRDefault="008F12AF">
            <w:pPr>
              <w:jc w:val="left"/>
              <w:rPr>
                <w:rFonts w:ascii="宋体" w:hAnsi="宋体" w:cs="宋体"/>
              </w:rPr>
            </w:pPr>
            <w:r w:rsidRPr="000E2EF8">
              <w:rPr>
                <w:rFonts w:ascii="宋体" w:hAnsi="宋体" w:cs="宋体" w:hint="eastAsia"/>
              </w:rPr>
              <w:t>输入端:≤30MPa</w:t>
            </w:r>
          </w:p>
          <w:p w14:paraId="2AC471AA" w14:textId="77777777" w:rsidR="008F12AF" w:rsidRPr="000E2EF8" w:rsidRDefault="008F12AF">
            <w:pPr>
              <w:jc w:val="left"/>
              <w:rPr>
                <w:rFonts w:ascii="宋体" w:hAnsi="宋体" w:cs="宋体"/>
              </w:rPr>
            </w:pPr>
            <w:r w:rsidRPr="000E2EF8">
              <w:rPr>
                <w:rFonts w:ascii="宋体" w:hAnsi="宋体" w:cs="宋体" w:hint="eastAsia"/>
              </w:rPr>
              <w:t>减压方式：恒压式或其它适合的方式</w:t>
            </w:r>
          </w:p>
          <w:p w14:paraId="4D495129" w14:textId="77777777" w:rsidR="008F12AF" w:rsidRPr="000E2EF8" w:rsidRDefault="008F12AF">
            <w:pPr>
              <w:jc w:val="left"/>
              <w:rPr>
                <w:rFonts w:ascii="宋体" w:hAnsi="宋体" w:cs="宋体"/>
              </w:rPr>
            </w:pPr>
            <w:r w:rsidRPr="000E2EF8">
              <w:rPr>
                <w:rFonts w:ascii="宋体" w:hAnsi="宋体" w:cs="宋体" w:hint="eastAsia"/>
              </w:rPr>
              <w:t>输出压力：0.7±0.02MPa</w:t>
            </w:r>
          </w:p>
          <w:p w14:paraId="10BB79E6" w14:textId="77777777" w:rsidR="008F12AF" w:rsidRPr="000E2EF8" w:rsidRDefault="008F12AF">
            <w:pPr>
              <w:pStyle w:val="aa"/>
              <w:rPr>
                <w:rFonts w:ascii="宋体" w:eastAsia="宋体" w:hAnsi="宋体" w:cs="宋体"/>
                <w:sz w:val="21"/>
                <w:szCs w:val="21"/>
              </w:rPr>
            </w:pPr>
            <w:r w:rsidRPr="000E2EF8">
              <w:rPr>
                <w:rFonts w:ascii="宋体" w:eastAsia="宋体" w:hAnsi="宋体" w:cs="宋体" w:hint="eastAsia"/>
                <w:sz w:val="21"/>
                <w:szCs w:val="21"/>
              </w:rPr>
              <w:t>输出流量：≥300L/min</w:t>
            </w:r>
          </w:p>
          <w:p w14:paraId="03402488" w14:textId="77777777" w:rsidR="008F12AF" w:rsidRPr="000E2EF8" w:rsidRDefault="008F12AF">
            <w:pPr>
              <w:jc w:val="left"/>
              <w:rPr>
                <w:rFonts w:ascii="宋体" w:hAnsi="宋体" w:cs="宋体"/>
              </w:rPr>
            </w:pPr>
            <w:r w:rsidRPr="000E2EF8">
              <w:rPr>
                <w:rFonts w:ascii="宋体" w:hAnsi="宋体" w:cs="宋体" w:hint="eastAsia"/>
              </w:rPr>
              <w:t>工作压力：至少1.7MPa</w:t>
            </w:r>
          </w:p>
          <w:p w14:paraId="4EC61CD1" w14:textId="77777777" w:rsidR="008F12AF" w:rsidRPr="000E2EF8" w:rsidRDefault="008F12AF">
            <w:pPr>
              <w:jc w:val="left"/>
              <w:rPr>
                <w:rFonts w:ascii="宋体" w:hAnsi="宋体" w:cs="宋体"/>
              </w:rPr>
            </w:pPr>
            <w:r w:rsidRPr="000E2EF8">
              <w:rPr>
                <w:rFonts w:ascii="宋体" w:hAnsi="宋体" w:cs="宋体" w:hint="eastAsia"/>
              </w:rPr>
              <w:t>启闭压力：0.84-1.50MPa</w:t>
            </w:r>
          </w:p>
          <w:p w14:paraId="214C6C99" w14:textId="77777777" w:rsidR="008F12AF" w:rsidRPr="000E2EF8" w:rsidRDefault="008F12AF">
            <w:pPr>
              <w:jc w:val="left"/>
              <w:rPr>
                <w:rFonts w:ascii="宋体" w:hAnsi="宋体" w:cs="宋体"/>
              </w:rPr>
            </w:pPr>
            <w:r w:rsidRPr="000E2EF8">
              <w:rPr>
                <w:rFonts w:ascii="宋体" w:hAnsi="宋体" w:cs="宋体" w:hint="eastAsia"/>
              </w:rPr>
              <w:t xml:space="preserve">报警压力:5.5±0.5 MPa </w:t>
            </w:r>
          </w:p>
          <w:p w14:paraId="0BEEFEEE" w14:textId="77777777" w:rsidR="008F12AF" w:rsidRPr="000E2EF8" w:rsidRDefault="008F12AF">
            <w:pPr>
              <w:jc w:val="left"/>
              <w:rPr>
                <w:rFonts w:ascii="宋体" w:hAnsi="宋体" w:cs="宋体"/>
              </w:rPr>
            </w:pPr>
            <w:r w:rsidRPr="000E2EF8">
              <w:rPr>
                <w:rFonts w:ascii="宋体" w:hAnsi="宋体" w:cs="宋体" w:hint="eastAsia"/>
              </w:rPr>
              <w:t>压力量程表：0-40MPa</w:t>
            </w:r>
          </w:p>
          <w:p w14:paraId="6AB69FAA" w14:textId="77777777" w:rsidR="008F12AF" w:rsidRPr="000E2EF8" w:rsidRDefault="008F12AF">
            <w:pPr>
              <w:jc w:val="left"/>
              <w:rPr>
                <w:rFonts w:ascii="宋体" w:hAnsi="宋体" w:cs="宋体"/>
              </w:rPr>
            </w:pPr>
            <w:r w:rsidRPr="000E2EF8">
              <w:rPr>
                <w:rFonts w:ascii="宋体" w:hAnsi="宋体" w:cs="宋体" w:hint="eastAsia"/>
              </w:rPr>
              <w:t>重量（无气）:8.4Kg左右</w:t>
            </w:r>
          </w:p>
          <w:p w14:paraId="7B18273A" w14:textId="77777777" w:rsidR="008F12AF" w:rsidRPr="000E2EF8" w:rsidRDefault="008F12AF">
            <w:pPr>
              <w:jc w:val="left"/>
              <w:rPr>
                <w:rFonts w:ascii="宋体" w:hAnsi="宋体" w:cs="宋体"/>
              </w:rPr>
            </w:pPr>
            <w:r w:rsidRPr="000E2EF8">
              <w:rPr>
                <w:rFonts w:ascii="宋体" w:hAnsi="宋体" w:cs="宋体" w:hint="eastAsia"/>
              </w:rPr>
              <w:t>使用时间:至少68min</w:t>
            </w:r>
          </w:p>
        </w:tc>
      </w:tr>
      <w:tr w:rsidR="00174867" w:rsidRPr="000E2EF8" w14:paraId="07311487" w14:textId="77777777" w:rsidTr="00F07420">
        <w:trPr>
          <w:trHeight w:val="305"/>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CD7A28" w14:textId="4996951E" w:rsidR="00174867" w:rsidRPr="000E2EF8" w:rsidRDefault="00174867">
            <w:pPr>
              <w:jc w:val="left"/>
              <w:rPr>
                <w:rFonts w:ascii="宋体" w:hAnsi="宋体" w:cs="宋体"/>
                <w:b/>
                <w:bCs/>
                <w:kern w:val="0"/>
                <w:lang w:bidi="ar"/>
              </w:rPr>
            </w:pPr>
            <w:r w:rsidRPr="000E2EF8">
              <w:rPr>
                <w:rFonts w:ascii="宋体" w:hAnsi="宋体" w:cs="宋体" w:hint="eastAsia"/>
                <w:b/>
                <w:bCs/>
                <w:kern w:val="0"/>
                <w:lang w:bidi="ar"/>
              </w:rPr>
              <w:t>(五)高级消防</w:t>
            </w:r>
            <w:r w:rsidRPr="000E2EF8">
              <w:rPr>
                <w:rFonts w:ascii="宋体" w:hAnsi="宋体" w:cs="宋体" w:hint="eastAsia"/>
                <w:b/>
                <w:bCs/>
              </w:rPr>
              <w:t>设备</w:t>
            </w:r>
          </w:p>
        </w:tc>
      </w:tr>
      <w:tr w:rsidR="008F12AF" w:rsidRPr="000E2EF8" w14:paraId="401A5072"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41E2"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52F7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烟雾发生器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B33E3"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26545"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C31D" w14:textId="77777777" w:rsidR="008F12AF" w:rsidRPr="000E2EF8" w:rsidRDefault="008F12AF">
            <w:pPr>
              <w:widowControl/>
              <w:jc w:val="left"/>
              <w:rPr>
                <w:rFonts w:ascii="宋体" w:hAnsi="宋体" w:cs="宋体"/>
                <w:kern w:val="0"/>
              </w:rPr>
            </w:pPr>
            <w:r w:rsidRPr="000E2EF8">
              <w:rPr>
                <w:rFonts w:ascii="宋体" w:hAnsi="宋体" w:cs="宋体" w:hint="eastAsia"/>
                <w:kern w:val="0"/>
              </w:rPr>
              <w:t xml:space="preserve">电压：110-220V 50-60Hz </w:t>
            </w:r>
          </w:p>
          <w:p w14:paraId="1E90E81C" w14:textId="77777777" w:rsidR="008F12AF" w:rsidRPr="000E2EF8" w:rsidRDefault="008F12AF">
            <w:pPr>
              <w:widowControl/>
              <w:jc w:val="left"/>
              <w:rPr>
                <w:rFonts w:ascii="宋体" w:hAnsi="宋体" w:cs="宋体"/>
                <w:kern w:val="0"/>
              </w:rPr>
            </w:pPr>
            <w:r w:rsidRPr="000E2EF8">
              <w:rPr>
                <w:rFonts w:ascii="宋体" w:hAnsi="宋体" w:cs="宋体" w:hint="eastAsia"/>
                <w:kern w:val="0"/>
              </w:rPr>
              <w:t xml:space="preserve">覆盖面积40平左右 </w:t>
            </w:r>
          </w:p>
          <w:p w14:paraId="382532F8" w14:textId="77777777" w:rsidR="008F12AF" w:rsidRPr="000E2EF8" w:rsidRDefault="008F12AF">
            <w:pPr>
              <w:widowControl/>
              <w:jc w:val="left"/>
              <w:rPr>
                <w:rFonts w:ascii="宋体" w:hAnsi="宋体" w:cs="宋体"/>
              </w:rPr>
            </w:pPr>
            <w:r w:rsidRPr="000E2EF8">
              <w:rPr>
                <w:rFonts w:ascii="宋体" w:hAnsi="宋体" w:cs="宋体" w:hint="eastAsia"/>
                <w:kern w:val="0"/>
              </w:rPr>
              <w:t>喷射距离至少6m</w:t>
            </w:r>
          </w:p>
        </w:tc>
      </w:tr>
      <w:tr w:rsidR="008F12AF" w:rsidRPr="000E2EF8" w14:paraId="45FAC45B"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0E3D"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186B"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对讲机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DAE0A"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AA86B"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1B91" w14:textId="77777777" w:rsidR="008F12AF" w:rsidRPr="000E2EF8" w:rsidRDefault="008F12AF">
            <w:pPr>
              <w:widowControl/>
              <w:jc w:val="left"/>
              <w:rPr>
                <w:rFonts w:ascii="宋体" w:hAnsi="宋体" w:cs="宋体"/>
              </w:rPr>
            </w:pPr>
            <w:r w:rsidRPr="000E2EF8">
              <w:rPr>
                <w:rFonts w:ascii="宋体" w:hAnsi="宋体" w:cs="宋体" w:hint="eastAsia"/>
                <w:kern w:val="0"/>
              </w:rPr>
              <w:t>至少防水/防尘/防摔，至少128个信道，至少UV双段，音质清晰。</w:t>
            </w:r>
          </w:p>
        </w:tc>
      </w:tr>
      <w:tr w:rsidR="008F12AF" w:rsidRPr="000E2EF8" w14:paraId="0EA7AB50"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AF40"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FC13"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测氧仪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925DE"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E7BA3"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C25B" w14:textId="77777777" w:rsidR="008F12AF" w:rsidRPr="000E2EF8" w:rsidRDefault="008F12AF">
            <w:pPr>
              <w:widowControl/>
              <w:jc w:val="left"/>
              <w:rPr>
                <w:rFonts w:ascii="宋体" w:hAnsi="宋体" w:cs="宋体"/>
              </w:rPr>
            </w:pPr>
            <w:r w:rsidRPr="000E2EF8">
              <w:rPr>
                <w:rFonts w:ascii="宋体" w:hAnsi="宋体" w:cs="宋体" w:hint="eastAsia"/>
                <w:kern w:val="0"/>
              </w:rPr>
              <w:t>便捷灵敏，外壳材质为ABS工程塑料，抗压防摔，耐磨性强，整体机构采用三防设计，防水，防尘，防爆。当检测气体浓度低于指定浓度时，会有声音，灯光，震动，三种报警方式。</w:t>
            </w:r>
          </w:p>
        </w:tc>
      </w:tr>
      <w:tr w:rsidR="008F12AF" w:rsidRPr="000E2EF8" w14:paraId="5777135E"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3CDF7"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5584"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测爆仪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AB285"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F850A"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个</w:t>
            </w:r>
            <w:proofErr w:type="gramEnd"/>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99B0" w14:textId="77777777" w:rsidR="008F12AF" w:rsidRPr="000E2EF8" w:rsidRDefault="008F12AF">
            <w:pPr>
              <w:widowControl/>
              <w:jc w:val="left"/>
              <w:rPr>
                <w:rFonts w:ascii="宋体" w:hAnsi="宋体" w:cs="宋体"/>
              </w:rPr>
            </w:pPr>
            <w:r w:rsidRPr="000E2EF8">
              <w:rPr>
                <w:rFonts w:ascii="宋体" w:hAnsi="宋体" w:cs="宋体" w:hint="eastAsia"/>
                <w:kern w:val="0"/>
              </w:rPr>
              <w:t>便捷灵敏，外壳材质为ABS工程塑料，抗压防摔，耐磨性强，整体机构采用三防设计，防水，防尘，防爆。当检测气体浓度高于指定浓度时，会有声音，灯光，震动，三种报警方式。</w:t>
            </w:r>
          </w:p>
        </w:tc>
      </w:tr>
      <w:tr w:rsidR="00174867" w:rsidRPr="000E2EF8" w14:paraId="38E8B7D4" w14:textId="77777777" w:rsidTr="006A39D9">
        <w:trPr>
          <w:trHeight w:val="305"/>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178D21" w14:textId="6665CCF4" w:rsidR="00174867" w:rsidRPr="000E2EF8" w:rsidRDefault="00174867">
            <w:pPr>
              <w:jc w:val="left"/>
              <w:rPr>
                <w:rFonts w:ascii="宋体" w:hAnsi="宋体" w:cs="宋体"/>
                <w:b/>
                <w:bCs/>
                <w:kern w:val="0"/>
                <w:lang w:bidi="ar"/>
              </w:rPr>
            </w:pPr>
            <w:r w:rsidRPr="000E2EF8">
              <w:rPr>
                <w:rFonts w:ascii="宋体" w:hAnsi="宋体" w:cs="宋体" w:hint="eastAsia"/>
                <w:b/>
                <w:bCs/>
                <w:kern w:val="0"/>
                <w:lang w:bidi="ar"/>
              </w:rPr>
              <w:t>(六)</w:t>
            </w:r>
            <w:r w:rsidRPr="000E2EF8">
              <w:rPr>
                <w:rFonts w:ascii="宋体" w:hAnsi="宋体" w:cs="宋体" w:hint="eastAsia"/>
                <w:b/>
                <w:bCs/>
              </w:rPr>
              <w:t>船舶积</w:t>
            </w:r>
            <w:proofErr w:type="gramStart"/>
            <w:r w:rsidRPr="000E2EF8">
              <w:rPr>
                <w:rFonts w:ascii="宋体" w:hAnsi="宋体" w:cs="宋体" w:hint="eastAsia"/>
                <w:b/>
                <w:bCs/>
              </w:rPr>
              <w:t>载教学</w:t>
            </w:r>
            <w:proofErr w:type="gramEnd"/>
            <w:r w:rsidRPr="000E2EF8">
              <w:rPr>
                <w:rFonts w:ascii="宋体" w:hAnsi="宋体" w:cs="宋体" w:hint="eastAsia"/>
                <w:b/>
                <w:bCs/>
              </w:rPr>
              <w:t>设备</w:t>
            </w:r>
          </w:p>
        </w:tc>
      </w:tr>
      <w:tr w:rsidR="008F12AF" w:rsidRPr="000E2EF8" w14:paraId="08EAD37C"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117FB"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1DB77"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积</w:t>
            </w:r>
            <w:proofErr w:type="gramStart"/>
            <w:r w:rsidRPr="000E2EF8">
              <w:rPr>
                <w:rFonts w:ascii="宋体" w:hAnsi="宋体" w:cs="宋体" w:hint="eastAsia"/>
                <w:kern w:val="0"/>
                <w:lang w:bidi="ar"/>
              </w:rPr>
              <w:t>载教学</w:t>
            </w:r>
            <w:proofErr w:type="gramEnd"/>
            <w:r w:rsidRPr="000E2EF8">
              <w:rPr>
                <w:rFonts w:ascii="宋体" w:hAnsi="宋体" w:cs="宋体" w:hint="eastAsia"/>
                <w:kern w:val="0"/>
                <w:lang w:bidi="ar"/>
              </w:rPr>
              <w:t>软件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D318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2FFD0"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套</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C7F44" w14:textId="77777777" w:rsidR="008F12AF" w:rsidRPr="000E2EF8" w:rsidRDefault="008F12AF">
            <w:pPr>
              <w:rPr>
                <w:rFonts w:ascii="宋体" w:hAnsi="宋体" w:cs="宋体"/>
              </w:rPr>
            </w:pPr>
            <w:bookmarkStart w:id="30" w:name="_Toc18427"/>
            <w:bookmarkStart w:id="31" w:name="_Toc7378"/>
            <w:r w:rsidRPr="000E2EF8">
              <w:rPr>
                <w:rFonts w:ascii="宋体" w:hAnsi="宋体" w:cs="宋体" w:hint="eastAsia"/>
              </w:rPr>
              <w:t>一、积</w:t>
            </w:r>
            <w:proofErr w:type="gramStart"/>
            <w:r w:rsidRPr="000E2EF8">
              <w:rPr>
                <w:rFonts w:ascii="宋体" w:hAnsi="宋体" w:cs="宋体" w:hint="eastAsia"/>
              </w:rPr>
              <w:t>载教学</w:t>
            </w:r>
            <w:proofErr w:type="gramEnd"/>
            <w:r w:rsidRPr="000E2EF8">
              <w:rPr>
                <w:rFonts w:ascii="宋体" w:hAnsi="宋体" w:cs="宋体" w:hint="eastAsia"/>
              </w:rPr>
              <w:t>软件</w:t>
            </w:r>
          </w:p>
          <w:p w14:paraId="029B3018" w14:textId="77777777" w:rsidR="008F12AF" w:rsidRPr="000E2EF8" w:rsidRDefault="008F12AF">
            <w:pPr>
              <w:rPr>
                <w:rFonts w:ascii="宋体" w:hAnsi="宋体" w:cs="宋体"/>
              </w:rPr>
            </w:pPr>
            <w:r w:rsidRPr="000E2EF8">
              <w:rPr>
                <w:rFonts w:ascii="宋体" w:hAnsi="宋体" w:cs="宋体" w:hint="eastAsia"/>
              </w:rPr>
              <w:t>（一）基于web的装载软件系统框架设计</w:t>
            </w:r>
            <w:bookmarkEnd w:id="30"/>
            <w:bookmarkEnd w:id="31"/>
          </w:p>
          <w:p w14:paraId="1690BAC6" w14:textId="77777777" w:rsidR="008F12AF" w:rsidRPr="000E2EF8" w:rsidRDefault="008F12AF">
            <w:pPr>
              <w:rPr>
                <w:rFonts w:ascii="宋体" w:hAnsi="宋体" w:cs="宋体"/>
              </w:rPr>
            </w:pPr>
            <w:r w:rsidRPr="000E2EF8">
              <w:rPr>
                <w:rFonts w:ascii="宋体" w:hAnsi="宋体" w:cs="宋体" w:hint="eastAsia"/>
              </w:rPr>
              <w:t>1.1为了便于用户能够方便快捷的进入装载软件学习系统，采用基于B/S系统架构，即用户可以通过PC、便携式终端（pad或者手机）进行远程访问登录装载软件界面。</w:t>
            </w:r>
          </w:p>
          <w:p w14:paraId="4959FE4C" w14:textId="77777777" w:rsidR="008F12AF" w:rsidRPr="000E2EF8" w:rsidRDefault="008F12AF">
            <w:pPr>
              <w:rPr>
                <w:rFonts w:ascii="宋体" w:hAnsi="宋体" w:cs="宋体"/>
              </w:rPr>
            </w:pPr>
            <w:bookmarkStart w:id="32" w:name="_Toc20534"/>
            <w:bookmarkStart w:id="33" w:name="_Toc14473"/>
            <w:r w:rsidRPr="000E2EF8">
              <w:rPr>
                <w:rFonts w:ascii="宋体" w:hAnsi="宋体" w:cs="宋体" w:hint="eastAsia"/>
              </w:rPr>
              <w:t>1.2设计出题与自动考评系统，设置教师端与客户端：1）教师端由教师使用，主要用于教师新建题卡后向学员下发，学员完成题卡后，经过系统批改，教师可以查看学员成绩，完成教师对学员的学习评估。2）学生端由学生使用，当教师端下发题卡后，学生端接收题卡，学生开始做题完成题卡，过程中学生可以查看装载手册基础数据，可以查看报告，</w:t>
            </w:r>
            <w:proofErr w:type="gramStart"/>
            <w:r w:rsidRPr="000E2EF8">
              <w:rPr>
                <w:rFonts w:ascii="宋体" w:hAnsi="宋体" w:cs="宋体" w:hint="eastAsia"/>
              </w:rPr>
              <w:t>做一半</w:t>
            </w:r>
            <w:proofErr w:type="gramEnd"/>
            <w:r w:rsidRPr="000E2EF8">
              <w:rPr>
                <w:rFonts w:ascii="宋体" w:hAnsi="宋体" w:cs="宋体" w:hint="eastAsia"/>
              </w:rPr>
              <w:t>时中途可以保存，下次打开继续完成。题卡至少包含以下几种：散货船、集装箱船、杂货船，每种各不相同。</w:t>
            </w:r>
          </w:p>
          <w:p w14:paraId="1C7D7537" w14:textId="77777777" w:rsidR="008F12AF" w:rsidRPr="000E2EF8" w:rsidRDefault="008F12AF">
            <w:pPr>
              <w:rPr>
                <w:rFonts w:ascii="宋体" w:hAnsi="宋体" w:cs="宋体"/>
              </w:rPr>
            </w:pPr>
            <w:r w:rsidRPr="000E2EF8">
              <w:rPr>
                <w:rFonts w:ascii="宋体" w:hAnsi="宋体" w:cs="宋体" w:hint="eastAsia"/>
              </w:rPr>
              <w:t>（二）装载软件功能说明</w:t>
            </w:r>
            <w:bookmarkEnd w:id="32"/>
            <w:bookmarkEnd w:id="33"/>
          </w:p>
          <w:p w14:paraId="14067D06" w14:textId="77777777" w:rsidR="008F12AF" w:rsidRPr="000E2EF8" w:rsidRDefault="008F12AF">
            <w:pPr>
              <w:rPr>
                <w:rFonts w:ascii="宋体" w:hAnsi="宋体" w:cs="宋体"/>
              </w:rPr>
            </w:pPr>
            <w:r w:rsidRPr="000E2EF8">
              <w:rPr>
                <w:rFonts w:ascii="宋体" w:hAnsi="宋体" w:cs="宋体" w:hint="eastAsia"/>
              </w:rPr>
              <w:t>1．总体要求</w:t>
            </w:r>
          </w:p>
          <w:p w14:paraId="57F711F1" w14:textId="77777777" w:rsidR="008F12AF" w:rsidRPr="000E2EF8" w:rsidRDefault="008F12AF">
            <w:pPr>
              <w:rPr>
                <w:rFonts w:ascii="宋体" w:hAnsi="宋体" w:cs="宋体"/>
              </w:rPr>
            </w:pPr>
            <w:r w:rsidRPr="000E2EF8">
              <w:rPr>
                <w:rFonts w:ascii="宋体" w:hAnsi="宋体" w:cs="宋体" w:hint="eastAsia"/>
              </w:rPr>
              <w:t>1.1能在Windows7、Windows10或以上系统中运行。</w:t>
            </w:r>
          </w:p>
          <w:p w14:paraId="3C781E52" w14:textId="77777777" w:rsidR="008F12AF" w:rsidRPr="000E2EF8" w:rsidRDefault="008F12AF">
            <w:pPr>
              <w:rPr>
                <w:rFonts w:ascii="宋体" w:hAnsi="宋体" w:cs="宋体"/>
              </w:rPr>
            </w:pPr>
            <w:r w:rsidRPr="000E2EF8">
              <w:rPr>
                <w:rFonts w:ascii="宋体" w:hAnsi="宋体" w:cs="宋体" w:hint="eastAsia"/>
              </w:rPr>
              <w:t>1.2界面满足人机交互的需求，便于远程访问。</w:t>
            </w:r>
          </w:p>
          <w:p w14:paraId="67300C79" w14:textId="77777777" w:rsidR="008F12AF" w:rsidRPr="000E2EF8" w:rsidRDefault="008F12AF">
            <w:pPr>
              <w:rPr>
                <w:rFonts w:ascii="宋体" w:hAnsi="宋体" w:cs="宋体"/>
              </w:rPr>
            </w:pPr>
            <w:r w:rsidRPr="000E2EF8">
              <w:rPr>
                <w:rFonts w:ascii="宋体" w:hAnsi="宋体" w:cs="宋体" w:hint="eastAsia"/>
              </w:rPr>
              <w:t>1.3系统需采用B／S架构。</w:t>
            </w:r>
          </w:p>
          <w:p w14:paraId="395B723F" w14:textId="77777777" w:rsidR="008F12AF" w:rsidRPr="000E2EF8" w:rsidRDefault="008F12AF">
            <w:pPr>
              <w:rPr>
                <w:rFonts w:ascii="宋体" w:hAnsi="宋体" w:cs="宋体"/>
              </w:rPr>
            </w:pPr>
            <w:r w:rsidRPr="000E2EF8">
              <w:rPr>
                <w:rFonts w:ascii="宋体" w:hAnsi="宋体" w:cs="宋体" w:hint="eastAsia"/>
              </w:rPr>
              <w:t>系统还支持PC、PAD、手机终端随时随地使用；</w:t>
            </w:r>
          </w:p>
          <w:p w14:paraId="043AB122" w14:textId="77777777" w:rsidR="008F12AF" w:rsidRPr="000E2EF8" w:rsidRDefault="008F12AF">
            <w:pPr>
              <w:rPr>
                <w:rFonts w:ascii="宋体" w:hAnsi="宋体" w:cs="宋体"/>
              </w:rPr>
            </w:pPr>
            <w:r w:rsidRPr="000E2EF8">
              <w:rPr>
                <w:rFonts w:ascii="宋体" w:hAnsi="宋体" w:cs="宋体" w:hint="eastAsia"/>
              </w:rPr>
              <w:t>2．技术要求</w:t>
            </w:r>
          </w:p>
          <w:p w14:paraId="5AAA1B73" w14:textId="77777777" w:rsidR="008F12AF" w:rsidRPr="000E2EF8" w:rsidRDefault="008F12AF">
            <w:pPr>
              <w:rPr>
                <w:rFonts w:ascii="宋体" w:hAnsi="宋体" w:cs="宋体"/>
              </w:rPr>
            </w:pPr>
            <w:r w:rsidRPr="000E2EF8">
              <w:rPr>
                <w:rFonts w:ascii="宋体" w:hAnsi="宋体" w:cs="宋体" w:hint="eastAsia"/>
              </w:rPr>
              <w:t>(1)系统能提供用户账号和密码设置，具有教师、学生、管理员三种角色，可采用导入的方式进行批量处理。</w:t>
            </w:r>
          </w:p>
          <w:p w14:paraId="4AEBEA29" w14:textId="77777777" w:rsidR="008F12AF" w:rsidRPr="000E2EF8" w:rsidRDefault="008F12AF">
            <w:pPr>
              <w:rPr>
                <w:rFonts w:ascii="宋体" w:hAnsi="宋体" w:cs="宋体"/>
              </w:rPr>
            </w:pPr>
            <w:r w:rsidRPr="000E2EF8">
              <w:rPr>
                <w:rFonts w:ascii="宋体" w:hAnsi="宋体" w:cs="宋体" w:hint="eastAsia"/>
              </w:rPr>
              <w:t>(2)★系统包括杂货船、散货船和集装箱船三种船型</w:t>
            </w:r>
            <w:proofErr w:type="gramStart"/>
            <w:r w:rsidRPr="000E2EF8">
              <w:rPr>
                <w:rFonts w:ascii="宋体" w:hAnsi="宋体" w:cs="宋体" w:hint="eastAsia"/>
              </w:rPr>
              <w:t>的配积载</w:t>
            </w:r>
            <w:proofErr w:type="gramEnd"/>
            <w:r w:rsidRPr="000E2EF8">
              <w:rPr>
                <w:rFonts w:ascii="宋体" w:hAnsi="宋体" w:cs="宋体" w:hint="eastAsia"/>
              </w:rPr>
              <w:t>子系统，实现的功能包括：货物的装卸、航次储备品的补给与消耗、压载水的打入及排放、完整稳性的计算及校核、吃水差的计算及校核、剪力和弯矩的计算及校核。（提供功能截图加盖公章）</w:t>
            </w:r>
          </w:p>
          <w:p w14:paraId="57830980" w14:textId="77777777" w:rsidR="008F12AF" w:rsidRPr="000E2EF8" w:rsidRDefault="008F12AF">
            <w:pPr>
              <w:rPr>
                <w:rFonts w:ascii="宋体" w:hAnsi="宋体" w:cs="宋体"/>
              </w:rPr>
            </w:pPr>
            <w:r w:rsidRPr="000E2EF8">
              <w:rPr>
                <w:rFonts w:ascii="宋体" w:hAnsi="宋体" w:cs="宋体" w:hint="eastAsia"/>
              </w:rPr>
              <w:t>(3)系统中自带5套题卡，实现题卡的管理，包括分发、显示、查询、修改、删除、保存的功能。（提供功能截图加盖公章）</w:t>
            </w:r>
          </w:p>
          <w:p w14:paraId="59104ED6" w14:textId="77777777" w:rsidR="008F12AF" w:rsidRPr="000E2EF8" w:rsidRDefault="008F12AF">
            <w:pPr>
              <w:rPr>
                <w:rFonts w:ascii="宋体" w:hAnsi="宋体" w:cs="宋体"/>
              </w:rPr>
            </w:pPr>
            <w:r w:rsidRPr="000E2EF8">
              <w:rPr>
                <w:rFonts w:ascii="宋体" w:hAnsi="宋体" w:cs="宋体" w:hint="eastAsia"/>
              </w:rPr>
              <w:t>(4)★杂货船、散货船、集装箱船三种船型</w:t>
            </w:r>
            <w:proofErr w:type="gramStart"/>
            <w:r w:rsidRPr="000E2EF8">
              <w:rPr>
                <w:rFonts w:ascii="宋体" w:hAnsi="宋体" w:cs="宋体" w:hint="eastAsia"/>
              </w:rPr>
              <w:t>的配积载</w:t>
            </w:r>
            <w:proofErr w:type="gramEnd"/>
            <w:r w:rsidRPr="000E2EF8">
              <w:rPr>
                <w:rFonts w:ascii="宋体" w:hAnsi="宋体" w:cs="宋体" w:hint="eastAsia"/>
              </w:rPr>
              <w:t>子系统能根据接收到的题卡，实现装货清单或航次订舱单的载入与显示。（提供功能截图加盖公章）</w:t>
            </w:r>
          </w:p>
          <w:p w14:paraId="61AD51B0" w14:textId="77777777" w:rsidR="008F12AF" w:rsidRPr="000E2EF8" w:rsidRDefault="008F12AF">
            <w:pPr>
              <w:rPr>
                <w:rFonts w:ascii="宋体" w:hAnsi="宋体" w:cs="宋体"/>
              </w:rPr>
            </w:pPr>
            <w:r w:rsidRPr="000E2EF8">
              <w:rPr>
                <w:rFonts w:ascii="宋体" w:hAnsi="宋体" w:cs="宋体" w:hint="eastAsia"/>
              </w:rPr>
              <w:lastRenderedPageBreak/>
              <w:t>(5)</w:t>
            </w:r>
            <w:proofErr w:type="gramStart"/>
            <w:r w:rsidRPr="000E2EF8">
              <w:rPr>
                <w:rFonts w:ascii="宋体" w:hAnsi="宋体" w:cs="宋体" w:hint="eastAsia"/>
              </w:rPr>
              <w:t>杂货船配积载</w:t>
            </w:r>
            <w:proofErr w:type="gramEnd"/>
            <w:r w:rsidRPr="000E2EF8">
              <w:rPr>
                <w:rFonts w:ascii="宋体" w:hAnsi="宋体" w:cs="宋体" w:hint="eastAsia"/>
              </w:rPr>
              <w:t>子系统的技术要求</w:t>
            </w:r>
          </w:p>
          <w:p w14:paraId="5123C6FF" w14:textId="77777777" w:rsidR="008F12AF" w:rsidRPr="000E2EF8" w:rsidRDefault="008F12AF">
            <w:pPr>
              <w:rPr>
                <w:rFonts w:ascii="宋体" w:hAnsi="宋体" w:cs="宋体"/>
              </w:rPr>
            </w:pPr>
            <w:r w:rsidRPr="000E2EF8">
              <w:rPr>
                <w:rFonts w:ascii="宋体" w:hAnsi="宋体" w:cs="宋体" w:hint="eastAsia"/>
              </w:rPr>
              <w:t>①★以某万吨级杂货船的实</w:t>
            </w:r>
            <w:proofErr w:type="gramStart"/>
            <w:r w:rsidRPr="000E2EF8">
              <w:rPr>
                <w:rFonts w:ascii="宋体" w:hAnsi="宋体" w:cs="宋体" w:hint="eastAsia"/>
              </w:rPr>
              <w:t>船资料</w:t>
            </w:r>
            <w:proofErr w:type="gramEnd"/>
            <w:r w:rsidRPr="000E2EF8">
              <w:rPr>
                <w:rFonts w:ascii="宋体" w:hAnsi="宋体" w:cs="宋体" w:hint="eastAsia"/>
              </w:rPr>
              <w:t>为基础，包括静水力参数表、</w:t>
            </w:r>
            <w:proofErr w:type="gramStart"/>
            <w:r w:rsidRPr="000E2EF8">
              <w:rPr>
                <w:rFonts w:ascii="宋体" w:hAnsi="宋体" w:cs="宋体" w:hint="eastAsia"/>
              </w:rPr>
              <w:t>最小许</w:t>
            </w:r>
            <w:proofErr w:type="gramEnd"/>
            <w:r w:rsidRPr="000E2EF8">
              <w:rPr>
                <w:rFonts w:ascii="宋体" w:hAnsi="宋体" w:cs="宋体" w:hint="eastAsia"/>
              </w:rPr>
              <w:t>用初稳性高度数据表、货舱容积表、对</w:t>
            </w:r>
            <w:proofErr w:type="gramStart"/>
            <w:r w:rsidRPr="000E2EF8">
              <w:rPr>
                <w:rFonts w:ascii="宋体" w:hAnsi="宋体" w:cs="宋体" w:hint="eastAsia"/>
              </w:rPr>
              <w:t>舯</w:t>
            </w:r>
            <w:proofErr w:type="gramEnd"/>
            <w:r w:rsidRPr="000E2EF8">
              <w:rPr>
                <w:rFonts w:ascii="宋体" w:hAnsi="宋体" w:cs="宋体" w:hint="eastAsia"/>
              </w:rPr>
              <w:t>载荷弯矩允许范围、起货设备负荷。（提供功能截图加盖公章）</w:t>
            </w:r>
          </w:p>
          <w:p w14:paraId="6495FA5A" w14:textId="77777777" w:rsidR="008F12AF" w:rsidRPr="000E2EF8" w:rsidRDefault="008F12AF">
            <w:pPr>
              <w:rPr>
                <w:rFonts w:ascii="宋体" w:hAnsi="宋体" w:cs="宋体"/>
              </w:rPr>
            </w:pPr>
            <w:r w:rsidRPr="000E2EF8">
              <w:rPr>
                <w:rFonts w:ascii="宋体" w:hAnsi="宋体" w:cs="宋体" w:hint="eastAsia"/>
              </w:rPr>
              <w:t>②　主界面显示船舶配载图。</w:t>
            </w:r>
          </w:p>
          <w:p w14:paraId="68B2471A" w14:textId="77777777" w:rsidR="008F12AF" w:rsidRPr="000E2EF8" w:rsidRDefault="008F12AF">
            <w:pPr>
              <w:rPr>
                <w:rFonts w:ascii="宋体" w:hAnsi="宋体" w:cs="宋体"/>
              </w:rPr>
            </w:pPr>
            <w:r w:rsidRPr="000E2EF8">
              <w:rPr>
                <w:rFonts w:ascii="宋体" w:hAnsi="宋体" w:cs="宋体" w:hint="eastAsia"/>
              </w:rPr>
              <w:t>③　能实现航次装载文档的管理，包括文档的新建、修改、保存并可上传至服务器或教师端电脑。</w:t>
            </w:r>
          </w:p>
          <w:p w14:paraId="1A5EACAE" w14:textId="77777777" w:rsidR="008F12AF" w:rsidRPr="000E2EF8" w:rsidRDefault="008F12AF">
            <w:pPr>
              <w:rPr>
                <w:rFonts w:ascii="宋体" w:hAnsi="宋体" w:cs="宋体"/>
              </w:rPr>
            </w:pPr>
            <w:r w:rsidRPr="000E2EF8">
              <w:rPr>
                <w:rFonts w:ascii="宋体" w:hAnsi="宋体" w:cs="宋体" w:hint="eastAsia"/>
              </w:rPr>
              <w:t>④　能核定航次货运任务与船舶载货能力是否相适应。</w:t>
            </w:r>
          </w:p>
          <w:p w14:paraId="3D1348D5" w14:textId="77777777" w:rsidR="008F12AF" w:rsidRPr="000E2EF8" w:rsidRDefault="008F12AF">
            <w:pPr>
              <w:rPr>
                <w:rFonts w:ascii="宋体" w:hAnsi="宋体" w:cs="宋体"/>
              </w:rPr>
            </w:pPr>
            <w:r w:rsidRPr="000E2EF8">
              <w:rPr>
                <w:rFonts w:ascii="宋体" w:hAnsi="宋体" w:cs="宋体" w:hint="eastAsia"/>
              </w:rPr>
              <w:t>⑤　能在主界面配载图上以重量的方式预配货物，标示货位，可填写备注栏信息，并导出正式配载图。</w:t>
            </w:r>
          </w:p>
          <w:p w14:paraId="27DDE102" w14:textId="77777777" w:rsidR="008F12AF" w:rsidRPr="000E2EF8" w:rsidRDefault="008F12AF">
            <w:pPr>
              <w:rPr>
                <w:rFonts w:ascii="宋体" w:hAnsi="宋体" w:cs="宋体"/>
              </w:rPr>
            </w:pPr>
            <w:r w:rsidRPr="000E2EF8">
              <w:rPr>
                <w:rFonts w:ascii="宋体" w:hAnsi="宋体" w:cs="宋体" w:hint="eastAsia"/>
              </w:rPr>
              <w:t>⑥　能确定各货舱、各二层舱配货数量及范围，并校核航次货重是否满足各货舱的分配控制数，二层舱的配货数量是否满足二层舱与底舱的货重比例。</w:t>
            </w:r>
          </w:p>
          <w:p w14:paraId="060DC419" w14:textId="77777777" w:rsidR="008F12AF" w:rsidRPr="000E2EF8" w:rsidRDefault="008F12AF">
            <w:pPr>
              <w:rPr>
                <w:rFonts w:ascii="宋体" w:hAnsi="宋体" w:cs="宋体"/>
              </w:rPr>
            </w:pPr>
            <w:r w:rsidRPr="000E2EF8">
              <w:rPr>
                <w:rFonts w:ascii="宋体" w:hAnsi="宋体" w:cs="宋体" w:hint="eastAsia"/>
              </w:rPr>
              <w:t>⑦　能校核各舱室实际配货体积是否不超过相应货舱的舱容。</w:t>
            </w:r>
          </w:p>
          <w:p w14:paraId="5928B9AA" w14:textId="77777777" w:rsidR="008F12AF" w:rsidRPr="000E2EF8" w:rsidRDefault="008F12AF">
            <w:pPr>
              <w:rPr>
                <w:rFonts w:ascii="宋体" w:hAnsi="宋体" w:cs="宋体"/>
              </w:rPr>
            </w:pPr>
            <w:r w:rsidRPr="000E2EF8">
              <w:rPr>
                <w:rFonts w:ascii="宋体" w:hAnsi="宋体" w:cs="宋体" w:hint="eastAsia"/>
              </w:rPr>
              <w:t>⑧　能校核货物装载是否存在横倾。</w:t>
            </w:r>
          </w:p>
          <w:p w14:paraId="0A678CA6" w14:textId="77777777" w:rsidR="008F12AF" w:rsidRPr="000E2EF8" w:rsidRDefault="008F12AF">
            <w:pPr>
              <w:rPr>
                <w:rFonts w:ascii="宋体" w:hAnsi="宋体" w:cs="宋体"/>
              </w:rPr>
            </w:pPr>
            <w:r w:rsidRPr="000E2EF8">
              <w:rPr>
                <w:rFonts w:ascii="宋体" w:hAnsi="宋体" w:cs="宋体" w:hint="eastAsia"/>
              </w:rPr>
              <w:t>⑨　能校核货物配载的合理性。</w:t>
            </w:r>
          </w:p>
          <w:p w14:paraId="418B6045" w14:textId="77777777" w:rsidR="008F12AF" w:rsidRPr="000E2EF8" w:rsidRDefault="008F12AF">
            <w:pPr>
              <w:rPr>
                <w:rFonts w:ascii="宋体" w:hAnsi="宋体" w:cs="宋体"/>
              </w:rPr>
            </w:pPr>
            <w:r w:rsidRPr="000E2EF8">
              <w:rPr>
                <w:rFonts w:ascii="宋体" w:hAnsi="宋体" w:cs="宋体" w:hint="eastAsia"/>
              </w:rPr>
              <w:t>⑩　能实现船舶的稳性、吃水差和总纵强度的计算与调整。</w:t>
            </w:r>
          </w:p>
          <w:p w14:paraId="1AF9181A" w14:textId="77777777" w:rsidR="008F12AF" w:rsidRPr="000E2EF8" w:rsidRDefault="008F12AF">
            <w:pPr>
              <w:rPr>
                <w:rFonts w:ascii="宋体" w:hAnsi="宋体" w:cs="宋体"/>
              </w:rPr>
            </w:pPr>
            <w:r w:rsidRPr="000E2EF8">
              <w:rPr>
                <w:rFonts w:ascii="宋体" w:hAnsi="宋体" w:cs="宋体" w:hint="eastAsia"/>
              </w:rPr>
              <w:t>(6)</w:t>
            </w:r>
            <w:proofErr w:type="gramStart"/>
            <w:r w:rsidRPr="000E2EF8">
              <w:rPr>
                <w:rFonts w:ascii="宋体" w:hAnsi="宋体" w:cs="宋体" w:hint="eastAsia"/>
              </w:rPr>
              <w:t>散货船配积载</w:t>
            </w:r>
            <w:proofErr w:type="gramEnd"/>
            <w:r w:rsidRPr="000E2EF8">
              <w:rPr>
                <w:rFonts w:ascii="宋体" w:hAnsi="宋体" w:cs="宋体" w:hint="eastAsia"/>
              </w:rPr>
              <w:t>子系统的技术要求</w:t>
            </w:r>
          </w:p>
          <w:p w14:paraId="611E5989" w14:textId="77777777" w:rsidR="008F12AF" w:rsidRPr="000E2EF8" w:rsidRDefault="008F12AF">
            <w:pPr>
              <w:rPr>
                <w:rFonts w:ascii="宋体" w:hAnsi="宋体" w:cs="宋体"/>
              </w:rPr>
            </w:pPr>
            <w:r w:rsidRPr="000E2EF8">
              <w:rPr>
                <w:rFonts w:ascii="宋体" w:hAnsi="宋体" w:cs="宋体" w:hint="eastAsia"/>
              </w:rPr>
              <w:t>①　★以实</w:t>
            </w:r>
            <w:proofErr w:type="gramStart"/>
            <w:r w:rsidRPr="000E2EF8">
              <w:rPr>
                <w:rFonts w:ascii="宋体" w:hAnsi="宋体" w:cs="宋体" w:hint="eastAsia"/>
              </w:rPr>
              <w:t>船资料</w:t>
            </w:r>
            <w:proofErr w:type="gramEnd"/>
            <w:r w:rsidRPr="000E2EF8">
              <w:rPr>
                <w:rFonts w:ascii="宋体" w:hAnsi="宋体" w:cs="宋体" w:hint="eastAsia"/>
              </w:rPr>
              <w:t>为基础，包括静水力参数表、自由液面惯性矩表、</w:t>
            </w:r>
            <w:proofErr w:type="gramStart"/>
            <w:r w:rsidRPr="000E2EF8">
              <w:rPr>
                <w:rFonts w:ascii="宋体" w:hAnsi="宋体" w:cs="宋体" w:hint="eastAsia"/>
              </w:rPr>
              <w:t>稳性横交曲线</w:t>
            </w:r>
            <w:proofErr w:type="gramEnd"/>
            <w:r w:rsidRPr="000E2EF8">
              <w:rPr>
                <w:rFonts w:ascii="宋体" w:hAnsi="宋体" w:cs="宋体" w:hint="eastAsia"/>
              </w:rPr>
              <w:t>数据表、</w:t>
            </w:r>
            <w:proofErr w:type="gramStart"/>
            <w:r w:rsidRPr="000E2EF8">
              <w:rPr>
                <w:rFonts w:ascii="宋体" w:hAnsi="宋体" w:cs="宋体" w:hint="eastAsia"/>
              </w:rPr>
              <w:t>最小许</w:t>
            </w:r>
            <w:proofErr w:type="gramEnd"/>
            <w:r w:rsidRPr="000E2EF8">
              <w:rPr>
                <w:rFonts w:ascii="宋体" w:hAnsi="宋体" w:cs="宋体" w:hint="eastAsia"/>
              </w:rPr>
              <w:t>用初稳性高度数据表、货舱容积表、进水角数据表。（提供功能截图加盖公章）</w:t>
            </w:r>
          </w:p>
          <w:p w14:paraId="645DD088" w14:textId="77777777" w:rsidR="008F12AF" w:rsidRPr="000E2EF8" w:rsidRDefault="008F12AF">
            <w:pPr>
              <w:rPr>
                <w:rFonts w:ascii="宋体" w:hAnsi="宋体" w:cs="宋体"/>
              </w:rPr>
            </w:pPr>
            <w:r w:rsidRPr="000E2EF8">
              <w:rPr>
                <w:rFonts w:ascii="宋体" w:hAnsi="宋体" w:cs="宋体" w:hint="eastAsia"/>
              </w:rPr>
              <w:t>②　能实现航次装载文档的管理，包括文档的新建、修改、保存并可上传至服务器或教师端电脑。</w:t>
            </w:r>
          </w:p>
          <w:p w14:paraId="7E15E398" w14:textId="77777777" w:rsidR="008F12AF" w:rsidRPr="000E2EF8" w:rsidRDefault="008F12AF">
            <w:pPr>
              <w:rPr>
                <w:rFonts w:ascii="宋体" w:hAnsi="宋体" w:cs="宋体"/>
              </w:rPr>
            </w:pPr>
            <w:r w:rsidRPr="000E2EF8">
              <w:rPr>
                <w:rFonts w:ascii="宋体" w:hAnsi="宋体" w:cs="宋体" w:hint="eastAsia"/>
              </w:rPr>
              <w:t>③　主界面显示船舶总布置图。</w:t>
            </w:r>
          </w:p>
          <w:p w14:paraId="28C93788" w14:textId="77777777" w:rsidR="008F12AF" w:rsidRPr="000E2EF8" w:rsidRDefault="008F12AF">
            <w:pPr>
              <w:rPr>
                <w:rFonts w:ascii="宋体" w:hAnsi="宋体" w:cs="宋体"/>
              </w:rPr>
            </w:pPr>
            <w:r w:rsidRPr="000E2EF8">
              <w:rPr>
                <w:rFonts w:ascii="宋体" w:hAnsi="宋体" w:cs="宋体" w:hint="eastAsia"/>
              </w:rPr>
              <w:t>④　能设置货物积</w:t>
            </w:r>
            <w:proofErr w:type="gramStart"/>
            <w:r w:rsidRPr="000E2EF8">
              <w:rPr>
                <w:rFonts w:ascii="宋体" w:hAnsi="宋体" w:cs="宋体" w:hint="eastAsia"/>
              </w:rPr>
              <w:t>载因素</w:t>
            </w:r>
            <w:proofErr w:type="gramEnd"/>
            <w:r w:rsidRPr="000E2EF8">
              <w:rPr>
                <w:rFonts w:ascii="宋体" w:hAnsi="宋体" w:cs="宋体" w:hint="eastAsia"/>
              </w:rPr>
              <w:t>的输入、港口/海上状态的切换。</w:t>
            </w:r>
          </w:p>
          <w:p w14:paraId="4A6412E1" w14:textId="77777777" w:rsidR="008F12AF" w:rsidRPr="000E2EF8" w:rsidRDefault="008F12AF">
            <w:pPr>
              <w:rPr>
                <w:rFonts w:ascii="宋体" w:hAnsi="宋体" w:cs="宋体"/>
              </w:rPr>
            </w:pPr>
            <w:r w:rsidRPr="000E2EF8">
              <w:rPr>
                <w:rFonts w:ascii="宋体" w:hAnsi="宋体" w:cs="宋体" w:hint="eastAsia"/>
              </w:rPr>
              <w:t>⑤　货物装卸模块能按重量、百分比一次性或分舱输入各货舱的货物、打排压载水舱的压载水。</w:t>
            </w:r>
          </w:p>
          <w:p w14:paraId="7C351D99" w14:textId="77777777" w:rsidR="008F12AF" w:rsidRPr="000E2EF8" w:rsidRDefault="008F12AF">
            <w:pPr>
              <w:rPr>
                <w:rFonts w:ascii="宋体" w:hAnsi="宋体" w:cs="宋体"/>
              </w:rPr>
            </w:pPr>
            <w:r w:rsidRPr="000E2EF8">
              <w:rPr>
                <w:rFonts w:ascii="宋体" w:hAnsi="宋体" w:cs="宋体" w:hint="eastAsia"/>
              </w:rPr>
              <w:t>⑥　能显示静稳性曲线和完整稳性计算结果。</w:t>
            </w:r>
          </w:p>
          <w:p w14:paraId="1CBD6AF3" w14:textId="77777777" w:rsidR="008F12AF" w:rsidRPr="000E2EF8" w:rsidRDefault="008F12AF">
            <w:pPr>
              <w:rPr>
                <w:rFonts w:ascii="宋体" w:hAnsi="宋体" w:cs="宋体"/>
              </w:rPr>
            </w:pPr>
            <w:r w:rsidRPr="000E2EF8">
              <w:rPr>
                <w:rFonts w:ascii="宋体" w:hAnsi="宋体" w:cs="宋体" w:hint="eastAsia"/>
              </w:rPr>
              <w:t>⑦　能显示各站位剪力、弯矩数据和重力、浮力、剪力、弯矩曲线。</w:t>
            </w:r>
          </w:p>
          <w:p w14:paraId="29BCA334" w14:textId="77777777" w:rsidR="008F12AF" w:rsidRPr="000E2EF8" w:rsidRDefault="008F12AF">
            <w:pPr>
              <w:rPr>
                <w:rFonts w:ascii="宋体" w:hAnsi="宋体" w:cs="宋体"/>
              </w:rPr>
            </w:pPr>
            <w:r w:rsidRPr="000E2EF8">
              <w:rPr>
                <w:rFonts w:ascii="宋体" w:hAnsi="宋体" w:cs="宋体" w:hint="eastAsia"/>
              </w:rPr>
              <w:t>⑧　状态栏能显示吃水大小，完整稳性。</w:t>
            </w:r>
          </w:p>
          <w:p w14:paraId="44CDBAD6" w14:textId="77777777" w:rsidR="008F12AF" w:rsidRPr="000E2EF8" w:rsidRDefault="008F12AF">
            <w:pPr>
              <w:rPr>
                <w:rFonts w:ascii="宋体" w:hAnsi="宋体" w:cs="宋体"/>
              </w:rPr>
            </w:pPr>
            <w:r w:rsidRPr="000E2EF8">
              <w:rPr>
                <w:rFonts w:ascii="宋体" w:hAnsi="宋体" w:cs="宋体" w:hint="eastAsia"/>
              </w:rPr>
              <w:t>⑨　能实现船舶的稳性、吃水差和剪力弯矩的计算与校核。</w:t>
            </w:r>
          </w:p>
          <w:p w14:paraId="23857F62" w14:textId="77777777" w:rsidR="008F12AF" w:rsidRPr="000E2EF8" w:rsidRDefault="008F12AF">
            <w:pPr>
              <w:rPr>
                <w:rFonts w:ascii="宋体" w:hAnsi="宋体" w:cs="宋体"/>
              </w:rPr>
            </w:pPr>
            <w:r w:rsidRPr="000E2EF8">
              <w:rPr>
                <w:rFonts w:ascii="宋体" w:hAnsi="宋体" w:cs="宋体" w:hint="eastAsia"/>
              </w:rPr>
              <w:t>⑩　能显示货物配载图，输出航次配载计划。</w:t>
            </w:r>
          </w:p>
          <w:p w14:paraId="53748BB2" w14:textId="77777777" w:rsidR="008F12AF" w:rsidRPr="000E2EF8" w:rsidRDefault="008F12AF">
            <w:pPr>
              <w:rPr>
                <w:rFonts w:ascii="宋体" w:hAnsi="宋体" w:cs="宋体"/>
              </w:rPr>
            </w:pPr>
            <w:r w:rsidRPr="000E2EF8">
              <w:rPr>
                <w:rFonts w:ascii="宋体" w:hAnsi="宋体" w:cs="宋体" w:hint="eastAsia"/>
              </w:rPr>
              <w:t>(7)</w:t>
            </w:r>
            <w:proofErr w:type="gramStart"/>
            <w:r w:rsidRPr="000E2EF8">
              <w:rPr>
                <w:rFonts w:ascii="宋体" w:hAnsi="宋体" w:cs="宋体" w:hint="eastAsia"/>
              </w:rPr>
              <w:t>集装箱船配积载</w:t>
            </w:r>
            <w:proofErr w:type="gramEnd"/>
            <w:r w:rsidRPr="000E2EF8">
              <w:rPr>
                <w:rFonts w:ascii="宋体" w:hAnsi="宋体" w:cs="宋体" w:hint="eastAsia"/>
              </w:rPr>
              <w:t>子系统的技术要求</w:t>
            </w:r>
          </w:p>
          <w:p w14:paraId="3920153D" w14:textId="77777777" w:rsidR="008F12AF" w:rsidRPr="000E2EF8" w:rsidRDefault="008F12AF">
            <w:pPr>
              <w:rPr>
                <w:rFonts w:ascii="宋体" w:hAnsi="宋体" w:cs="宋体"/>
              </w:rPr>
            </w:pPr>
            <w:r w:rsidRPr="000E2EF8">
              <w:rPr>
                <w:rFonts w:ascii="宋体" w:hAnsi="宋体" w:cs="宋体" w:hint="eastAsia"/>
              </w:rPr>
              <w:t>①　★以万吨级集装箱船的实</w:t>
            </w:r>
            <w:proofErr w:type="gramStart"/>
            <w:r w:rsidRPr="000E2EF8">
              <w:rPr>
                <w:rFonts w:ascii="宋体" w:hAnsi="宋体" w:cs="宋体" w:hint="eastAsia"/>
              </w:rPr>
              <w:t>船资料</w:t>
            </w:r>
            <w:proofErr w:type="gramEnd"/>
            <w:r w:rsidRPr="000E2EF8">
              <w:rPr>
                <w:rFonts w:ascii="宋体" w:hAnsi="宋体" w:cs="宋体" w:hint="eastAsia"/>
              </w:rPr>
              <w:t>为基础，包括主要参数、行箱位图和行箱位总图、静水力参数表、自由液面惯性矩表、</w:t>
            </w:r>
            <w:proofErr w:type="gramStart"/>
            <w:r w:rsidRPr="000E2EF8">
              <w:rPr>
                <w:rFonts w:ascii="宋体" w:hAnsi="宋体" w:cs="宋体" w:hint="eastAsia"/>
              </w:rPr>
              <w:t>稳性横交曲线</w:t>
            </w:r>
            <w:proofErr w:type="gramEnd"/>
            <w:r w:rsidRPr="000E2EF8">
              <w:rPr>
                <w:rFonts w:ascii="宋体" w:hAnsi="宋体" w:cs="宋体" w:hint="eastAsia"/>
              </w:rPr>
              <w:t>数据表、</w:t>
            </w:r>
            <w:proofErr w:type="gramStart"/>
            <w:r w:rsidRPr="000E2EF8">
              <w:rPr>
                <w:rFonts w:ascii="宋体" w:hAnsi="宋体" w:cs="宋体" w:hint="eastAsia"/>
              </w:rPr>
              <w:t>最小许</w:t>
            </w:r>
            <w:proofErr w:type="gramEnd"/>
            <w:r w:rsidRPr="000E2EF8">
              <w:rPr>
                <w:rFonts w:ascii="宋体" w:hAnsi="宋体" w:cs="宋体" w:hint="eastAsia"/>
              </w:rPr>
              <w:t>用初稳性高度数据表、货舱容积表、进水角数据表。（提供功能截图加盖公章）</w:t>
            </w:r>
          </w:p>
          <w:p w14:paraId="1EDB9C61" w14:textId="77777777" w:rsidR="008F12AF" w:rsidRPr="000E2EF8" w:rsidRDefault="008F12AF">
            <w:pPr>
              <w:rPr>
                <w:rFonts w:ascii="宋体" w:hAnsi="宋体" w:cs="宋体"/>
              </w:rPr>
            </w:pPr>
            <w:r w:rsidRPr="000E2EF8">
              <w:rPr>
                <w:rFonts w:ascii="宋体" w:hAnsi="宋体" w:cs="宋体" w:hint="eastAsia"/>
              </w:rPr>
              <w:t>②　能实现航次装载文档的管理，包括文档的新建、修改、保存并可上传至服务器或教师端电脑。</w:t>
            </w:r>
          </w:p>
          <w:p w14:paraId="6A0AF932" w14:textId="77777777" w:rsidR="008F12AF" w:rsidRPr="000E2EF8" w:rsidRDefault="008F12AF">
            <w:pPr>
              <w:rPr>
                <w:rFonts w:ascii="宋体" w:hAnsi="宋体" w:cs="宋体"/>
              </w:rPr>
            </w:pPr>
            <w:r w:rsidRPr="000E2EF8">
              <w:rPr>
                <w:rFonts w:ascii="宋体" w:hAnsi="宋体" w:cs="宋体" w:hint="eastAsia"/>
              </w:rPr>
              <w:t>③　主界面显示船舶总布置图。</w:t>
            </w:r>
          </w:p>
          <w:p w14:paraId="4206E9B3" w14:textId="77777777" w:rsidR="008F12AF" w:rsidRPr="000E2EF8" w:rsidRDefault="008F12AF">
            <w:pPr>
              <w:rPr>
                <w:rFonts w:ascii="宋体" w:hAnsi="宋体" w:cs="宋体"/>
              </w:rPr>
            </w:pPr>
            <w:r w:rsidRPr="000E2EF8">
              <w:rPr>
                <w:rFonts w:ascii="宋体" w:hAnsi="宋体" w:cs="宋体" w:hint="eastAsia"/>
              </w:rPr>
              <w:t>④　港口、集装箱属性的管理模块包括新增、修改、删除的功能。</w:t>
            </w:r>
          </w:p>
          <w:p w14:paraId="1E405F81" w14:textId="77777777" w:rsidR="008F12AF" w:rsidRPr="000E2EF8" w:rsidRDefault="008F12AF">
            <w:pPr>
              <w:rPr>
                <w:rFonts w:ascii="宋体" w:hAnsi="宋体" w:cs="宋体"/>
              </w:rPr>
            </w:pPr>
            <w:r w:rsidRPr="000E2EF8">
              <w:rPr>
                <w:rFonts w:ascii="宋体" w:hAnsi="宋体" w:cs="宋体" w:hint="eastAsia"/>
              </w:rPr>
              <w:t>⑤　集装箱管理模块能实现待输入箱的排序、选取、装载、移动、卸载的功能。</w:t>
            </w:r>
          </w:p>
          <w:p w14:paraId="269CABC9" w14:textId="77777777" w:rsidR="008F12AF" w:rsidRPr="000E2EF8" w:rsidRDefault="008F12AF">
            <w:pPr>
              <w:rPr>
                <w:rFonts w:ascii="宋体" w:hAnsi="宋体" w:cs="宋体"/>
              </w:rPr>
            </w:pPr>
            <w:r w:rsidRPr="000E2EF8">
              <w:rPr>
                <w:rFonts w:ascii="宋体" w:hAnsi="宋体" w:cs="宋体" w:hint="eastAsia"/>
              </w:rPr>
              <w:t>⑥　行箱位总图显示模块：能以重量、港序、是否特殊箱分别显示行箱位总图、是否存在横倾力矩和横倾力矩的大小、</w:t>
            </w:r>
            <w:r w:rsidRPr="000E2EF8">
              <w:rPr>
                <w:rFonts w:ascii="宋体" w:hAnsi="宋体" w:cs="宋体" w:hint="eastAsia"/>
              </w:rPr>
              <w:lastRenderedPageBreak/>
              <w:t>能在行箱位总图与行箱位图之间切换。</w:t>
            </w:r>
          </w:p>
          <w:p w14:paraId="63770247" w14:textId="77777777" w:rsidR="008F12AF" w:rsidRPr="000E2EF8" w:rsidRDefault="008F12AF">
            <w:pPr>
              <w:rPr>
                <w:rFonts w:ascii="宋体" w:hAnsi="宋体" w:cs="宋体"/>
              </w:rPr>
            </w:pPr>
            <w:r w:rsidRPr="000E2EF8">
              <w:rPr>
                <w:rFonts w:ascii="宋体" w:hAnsi="宋体" w:cs="宋体" w:hint="eastAsia"/>
              </w:rPr>
              <w:t>⑦　能制定压载方案，实现压载水打入与排出，燃油的加装与消耗。</w:t>
            </w:r>
          </w:p>
          <w:p w14:paraId="679F49D6" w14:textId="77777777" w:rsidR="008F12AF" w:rsidRPr="000E2EF8" w:rsidRDefault="008F12AF">
            <w:pPr>
              <w:rPr>
                <w:rFonts w:ascii="宋体" w:hAnsi="宋体" w:cs="宋体"/>
              </w:rPr>
            </w:pPr>
            <w:r w:rsidRPr="000E2EF8">
              <w:rPr>
                <w:rFonts w:ascii="宋体" w:hAnsi="宋体" w:cs="宋体" w:hint="eastAsia"/>
              </w:rPr>
              <w:t>⑧　能实现多窗口显示管理。</w:t>
            </w:r>
          </w:p>
          <w:p w14:paraId="64E09418" w14:textId="77777777" w:rsidR="008F12AF" w:rsidRPr="000E2EF8" w:rsidRDefault="008F12AF">
            <w:pPr>
              <w:rPr>
                <w:rFonts w:ascii="宋体" w:hAnsi="宋体" w:cs="宋体"/>
              </w:rPr>
            </w:pPr>
            <w:r w:rsidRPr="000E2EF8">
              <w:rPr>
                <w:rFonts w:ascii="宋体" w:hAnsi="宋体" w:cs="宋体" w:hint="eastAsia"/>
              </w:rPr>
              <w:t>⑨　能实现船舶的稳性、吃水差和剪力弯矩的计算与校核。</w:t>
            </w:r>
          </w:p>
          <w:p w14:paraId="169E5881" w14:textId="77777777" w:rsidR="008F12AF" w:rsidRPr="000E2EF8" w:rsidRDefault="008F12AF">
            <w:pPr>
              <w:rPr>
                <w:rFonts w:ascii="宋体" w:hAnsi="宋体" w:cs="宋体"/>
              </w:rPr>
            </w:pPr>
            <w:r w:rsidRPr="000E2EF8">
              <w:rPr>
                <w:rFonts w:ascii="宋体" w:hAnsi="宋体" w:cs="宋体" w:hint="eastAsia"/>
              </w:rPr>
              <w:t>⑩　能显示主要性能的计算结果。</w:t>
            </w:r>
          </w:p>
          <w:p w14:paraId="53B60309" w14:textId="77777777" w:rsidR="008F12AF" w:rsidRPr="000E2EF8" w:rsidRDefault="008F12AF">
            <w:pPr>
              <w:rPr>
                <w:rFonts w:ascii="宋体" w:hAnsi="宋体" w:cs="宋体"/>
              </w:rPr>
            </w:pPr>
            <w:r w:rsidRPr="000E2EF8">
              <w:rPr>
                <w:rFonts w:ascii="Cambria Math" w:hAnsi="Cambria Math" w:cs="Cambria Math"/>
              </w:rPr>
              <w:t>⑪</w:t>
            </w:r>
            <w:r w:rsidRPr="000E2EF8">
              <w:rPr>
                <w:rFonts w:ascii="宋体" w:hAnsi="宋体" w:cs="宋体" w:hint="eastAsia"/>
              </w:rPr>
              <w:t xml:space="preserve">　能显示完整稳性的计算结果。</w:t>
            </w:r>
          </w:p>
          <w:p w14:paraId="089F56A0" w14:textId="77777777" w:rsidR="008F12AF" w:rsidRPr="000E2EF8" w:rsidRDefault="008F12AF">
            <w:pPr>
              <w:rPr>
                <w:rFonts w:ascii="宋体" w:hAnsi="宋体" w:cs="宋体"/>
              </w:rPr>
            </w:pPr>
            <w:r w:rsidRPr="000E2EF8">
              <w:rPr>
                <w:rFonts w:ascii="Cambria Math" w:hAnsi="Cambria Math" w:cs="Cambria Math"/>
              </w:rPr>
              <w:t>⑫</w:t>
            </w:r>
            <w:r w:rsidRPr="000E2EF8">
              <w:rPr>
                <w:rFonts w:ascii="宋体" w:hAnsi="宋体" w:cs="宋体" w:hint="eastAsia"/>
              </w:rPr>
              <w:t xml:space="preserve">　能显示各站位剪力、弯矩数据和重力、浮力、剪力、弯矩曲线。</w:t>
            </w:r>
          </w:p>
          <w:p w14:paraId="63CAF03F" w14:textId="77777777" w:rsidR="008F12AF" w:rsidRPr="000E2EF8" w:rsidRDefault="008F12AF">
            <w:pPr>
              <w:rPr>
                <w:rFonts w:ascii="宋体" w:hAnsi="宋体" w:cs="宋体"/>
              </w:rPr>
            </w:pPr>
            <w:r w:rsidRPr="000E2EF8">
              <w:rPr>
                <w:rFonts w:ascii="Cambria Math" w:hAnsi="Cambria Math" w:cs="Cambria Math"/>
              </w:rPr>
              <w:t>⑬</w:t>
            </w:r>
            <w:r w:rsidRPr="000E2EF8">
              <w:rPr>
                <w:rFonts w:ascii="宋体" w:hAnsi="宋体" w:cs="宋体" w:hint="eastAsia"/>
              </w:rPr>
              <w:t xml:space="preserve">　状态栏能显示吃水大小，完整稳性、横倾角、货物载重量的状态。</w:t>
            </w:r>
          </w:p>
          <w:p w14:paraId="7B6F7C98" w14:textId="77777777" w:rsidR="008F12AF" w:rsidRPr="000E2EF8" w:rsidRDefault="008F12AF">
            <w:pPr>
              <w:rPr>
                <w:rFonts w:ascii="宋体" w:hAnsi="宋体" w:cs="宋体"/>
              </w:rPr>
            </w:pPr>
            <w:r w:rsidRPr="000E2EF8">
              <w:rPr>
                <w:rFonts w:ascii="Cambria Math" w:hAnsi="Cambria Math" w:cs="Cambria Math"/>
              </w:rPr>
              <w:t>⑭</w:t>
            </w:r>
            <w:r w:rsidRPr="000E2EF8">
              <w:rPr>
                <w:rFonts w:ascii="宋体" w:hAnsi="宋体" w:cs="宋体" w:hint="eastAsia"/>
              </w:rPr>
              <w:t xml:space="preserve">　能显示集装箱装船统计结果。</w:t>
            </w:r>
          </w:p>
          <w:p w14:paraId="7F0BE001" w14:textId="77777777" w:rsidR="008F12AF" w:rsidRPr="000E2EF8" w:rsidRDefault="008F12AF">
            <w:pPr>
              <w:rPr>
                <w:rFonts w:ascii="宋体" w:hAnsi="宋体" w:cs="宋体"/>
              </w:rPr>
            </w:pPr>
            <w:r w:rsidRPr="000E2EF8">
              <w:rPr>
                <w:rFonts w:ascii="Cambria Math" w:hAnsi="Cambria Math" w:cs="Cambria Math"/>
              </w:rPr>
              <w:t>⑮</w:t>
            </w:r>
            <w:r w:rsidRPr="000E2EF8">
              <w:rPr>
                <w:rFonts w:ascii="宋体" w:hAnsi="宋体" w:cs="宋体" w:hint="eastAsia"/>
              </w:rPr>
              <w:t xml:space="preserve">　能计算并校核船舶横倾角。</w:t>
            </w:r>
          </w:p>
          <w:p w14:paraId="059D9242" w14:textId="77777777" w:rsidR="008F12AF" w:rsidRPr="000E2EF8" w:rsidRDefault="008F12AF">
            <w:pPr>
              <w:widowControl/>
              <w:jc w:val="left"/>
              <w:textAlignment w:val="center"/>
              <w:rPr>
                <w:rFonts w:ascii="宋体" w:hAnsi="宋体" w:cs="宋体"/>
              </w:rPr>
            </w:pPr>
            <w:r w:rsidRPr="000E2EF8">
              <w:rPr>
                <w:rFonts w:ascii="Cambria Math" w:hAnsi="Cambria Math" w:cs="Cambria Math"/>
              </w:rPr>
              <w:t>⑯</w:t>
            </w:r>
            <w:r w:rsidRPr="000E2EF8">
              <w:rPr>
                <w:rFonts w:ascii="宋体" w:hAnsi="宋体" w:cs="宋体" w:hint="eastAsia"/>
              </w:rPr>
              <w:t xml:space="preserve">　能校核舱面集装箱系固强度。</w:t>
            </w:r>
            <w:r w:rsidRPr="000E2EF8">
              <w:rPr>
                <w:rFonts w:ascii="宋体" w:hAnsi="宋体" w:cs="宋体" w:hint="eastAsia"/>
              </w:rPr>
              <w:br/>
              <w:t>二、智慧教学装备</w:t>
            </w:r>
            <w:r w:rsidRPr="000E2EF8">
              <w:rPr>
                <w:rFonts w:ascii="宋体" w:hAnsi="宋体" w:cs="宋体" w:hint="eastAsia"/>
              </w:rPr>
              <w:br/>
              <w:t>(</w:t>
            </w:r>
            <w:proofErr w:type="gramStart"/>
            <w:r w:rsidRPr="000E2EF8">
              <w:rPr>
                <w:rFonts w:ascii="宋体" w:hAnsi="宋体" w:cs="宋体" w:hint="eastAsia"/>
              </w:rPr>
              <w:t>一</w:t>
            </w:r>
            <w:proofErr w:type="gramEnd"/>
            <w:r w:rsidRPr="000E2EF8">
              <w:rPr>
                <w:rFonts w:ascii="宋体" w:hAnsi="宋体" w:cs="宋体" w:hint="eastAsia"/>
              </w:rPr>
              <w:t>)移动数据采集系统：1套</w:t>
            </w:r>
          </w:p>
          <w:p w14:paraId="0900A640"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1、像素：至少800万自动对焦（分辨率至少3264*2448）；</w:t>
            </w:r>
          </w:p>
          <w:p w14:paraId="78F6A888"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2、帧数：无线720P和1080P不低于30帧/秒；</w:t>
            </w:r>
          </w:p>
          <w:p w14:paraId="29AC6DF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★3、双路摄像镜头，至少1个主拍镜头（A1幅面），至少</w:t>
            </w:r>
            <w:proofErr w:type="gramStart"/>
            <w:r w:rsidRPr="000E2EF8">
              <w:rPr>
                <w:rFonts w:ascii="宋体" w:hAnsi="宋体" w:cs="宋体" w:hint="eastAsia"/>
              </w:rPr>
              <w:t>1个辅拍标准</w:t>
            </w:r>
            <w:proofErr w:type="gramEnd"/>
            <w:r w:rsidRPr="000E2EF8">
              <w:rPr>
                <w:rFonts w:ascii="宋体" w:hAnsi="宋体" w:cs="宋体" w:hint="eastAsia"/>
              </w:rPr>
              <w:t>镜头（A2幅面），最短拍摄距离不大于8cm；（提供功能截图加盖公章）</w:t>
            </w:r>
          </w:p>
          <w:p w14:paraId="57030FE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4、万向软管式设计，任意方向可调。可以微距显示（拍摄清楚线路板IC型号）也可以拍摄整个实验过程，也</w:t>
            </w:r>
            <w:proofErr w:type="gramStart"/>
            <w:r w:rsidRPr="000E2EF8">
              <w:rPr>
                <w:rFonts w:ascii="宋体" w:hAnsi="宋体" w:cs="宋体" w:hint="eastAsia"/>
              </w:rPr>
              <w:t>可侧拍</w:t>
            </w:r>
            <w:proofErr w:type="gramEnd"/>
            <w:r w:rsidRPr="000E2EF8">
              <w:rPr>
                <w:rFonts w:ascii="宋体" w:hAnsi="宋体" w:cs="宋体" w:hint="eastAsia"/>
              </w:rPr>
              <w:t>，拍摄实验细节；（提供功能截图加盖公章）</w:t>
            </w:r>
            <w:r w:rsidRPr="000E2EF8">
              <w:rPr>
                <w:rFonts w:ascii="宋体" w:hAnsi="宋体" w:cs="宋体"/>
              </w:rPr>
              <w:t xml:space="preserve"> </w:t>
            </w:r>
          </w:p>
          <w:p w14:paraId="2B8681E4"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★5、连接方式：支持无线5G连接使用，支持千兆以太网接口、HDMI接口有线连接，也可脱机使用；（提供功能截图加盖公章）</w:t>
            </w:r>
            <w:r w:rsidRPr="000E2EF8">
              <w:rPr>
                <w:rFonts w:ascii="宋体" w:hAnsi="宋体" w:cs="宋体"/>
              </w:rPr>
              <w:t xml:space="preserve"> </w:t>
            </w:r>
          </w:p>
          <w:p w14:paraId="6231C14C"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6、底座至少7寸液晶显示屏同步显示电脑软件指令的同步状态；（提供功能截图加盖公章）</w:t>
            </w:r>
            <w:r w:rsidRPr="000E2EF8">
              <w:rPr>
                <w:rFonts w:ascii="宋体" w:hAnsi="宋体" w:cs="宋体"/>
              </w:rPr>
              <w:t xml:space="preserve"> </w:t>
            </w:r>
          </w:p>
          <w:p w14:paraId="29D166AA"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7、至少内置HDMI 以太网口 type-c转USB接口，多接口多场景使用；</w:t>
            </w:r>
          </w:p>
          <w:p w14:paraId="615C4A5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★8、底座至少具备五个物理按键(包含开关、放大、缩小、录制、调节分辨率)，可任意切换不同的镜头，可放大缩小画面。（提供功能截图加盖公章）</w:t>
            </w:r>
          </w:p>
          <w:p w14:paraId="2C9DE459"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(二)终端套装：1套</w:t>
            </w:r>
          </w:p>
          <w:p w14:paraId="404DE8E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 xml:space="preserve">产品材质：铝合金+ABS树脂 </w:t>
            </w:r>
          </w:p>
          <w:p w14:paraId="07EC8CBC"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 xml:space="preserve">云台类型：液压云台 </w:t>
            </w:r>
          </w:p>
          <w:p w14:paraId="18DFBF39"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收纳高度：</w:t>
            </w:r>
            <w:r w:rsidRPr="000E2EF8">
              <w:rPr>
                <w:rFonts w:ascii="宋体" w:hAnsi="宋体" w:cstheme="minorEastAsia" w:hint="eastAsia"/>
              </w:rPr>
              <w:t>≥</w:t>
            </w:r>
            <w:r w:rsidRPr="000E2EF8">
              <w:rPr>
                <w:rFonts w:ascii="宋体" w:hAnsi="宋体" w:cs="宋体" w:hint="eastAsia"/>
              </w:rPr>
              <w:t xml:space="preserve">70cm </w:t>
            </w:r>
          </w:p>
          <w:p w14:paraId="5AB7A6A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拉伸高度：</w:t>
            </w:r>
            <w:r w:rsidRPr="000E2EF8">
              <w:rPr>
                <w:rFonts w:ascii="宋体" w:hAnsi="宋体" w:cstheme="minorEastAsia" w:hint="eastAsia"/>
              </w:rPr>
              <w:t>≥</w:t>
            </w:r>
            <w:r w:rsidRPr="000E2EF8">
              <w:rPr>
                <w:rFonts w:ascii="宋体" w:hAnsi="宋体" w:cs="宋体" w:hint="eastAsia"/>
              </w:rPr>
              <w:t xml:space="preserve">164cm </w:t>
            </w:r>
          </w:p>
          <w:p w14:paraId="5281304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产品重量：</w:t>
            </w:r>
            <w:r w:rsidRPr="000E2EF8">
              <w:rPr>
                <w:rFonts w:ascii="宋体" w:hAnsi="宋体" w:cstheme="minorEastAsia" w:hint="eastAsia"/>
              </w:rPr>
              <w:t>≥</w:t>
            </w:r>
            <w:r w:rsidRPr="000E2EF8">
              <w:rPr>
                <w:rFonts w:ascii="宋体" w:hAnsi="宋体" w:cs="宋体" w:hint="eastAsia"/>
              </w:rPr>
              <w:t xml:space="preserve">2.3kg </w:t>
            </w:r>
          </w:p>
          <w:p w14:paraId="4126FFC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脚架承重：</w:t>
            </w:r>
            <w:r w:rsidRPr="000E2EF8">
              <w:rPr>
                <w:rFonts w:ascii="宋体" w:hAnsi="宋体" w:cstheme="minorEastAsia" w:hint="eastAsia"/>
              </w:rPr>
              <w:t>≥</w:t>
            </w:r>
            <w:r w:rsidRPr="000E2EF8">
              <w:rPr>
                <w:rFonts w:ascii="宋体" w:hAnsi="宋体" w:cs="宋体" w:hint="eastAsia"/>
              </w:rPr>
              <w:t xml:space="preserve">6kg </w:t>
            </w:r>
          </w:p>
          <w:p w14:paraId="102FF853"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最大管径：</w:t>
            </w:r>
            <w:r w:rsidRPr="000E2EF8">
              <w:rPr>
                <w:rFonts w:ascii="宋体" w:hAnsi="宋体" w:cstheme="minorEastAsia" w:hint="eastAsia"/>
              </w:rPr>
              <w:t>≥</w:t>
            </w:r>
            <w:r w:rsidRPr="000E2EF8">
              <w:rPr>
                <w:rFonts w:ascii="宋体" w:hAnsi="宋体" w:cs="宋体" w:hint="eastAsia"/>
              </w:rPr>
              <w:t xml:space="preserve">30mm </w:t>
            </w:r>
          </w:p>
          <w:p w14:paraId="1B56390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lastRenderedPageBreak/>
              <w:t>节数：</w:t>
            </w:r>
            <w:r w:rsidRPr="000E2EF8">
              <w:rPr>
                <w:rFonts w:ascii="宋体" w:hAnsi="宋体" w:cstheme="minorEastAsia" w:hint="eastAsia"/>
              </w:rPr>
              <w:t>≥</w:t>
            </w:r>
            <w:r w:rsidRPr="000E2EF8">
              <w:rPr>
                <w:rFonts w:ascii="宋体" w:hAnsi="宋体" w:cs="宋体" w:hint="eastAsia"/>
              </w:rPr>
              <w:t>3节</w:t>
            </w:r>
          </w:p>
          <w:p w14:paraId="55D5C5A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(三)智慧教学系统：1套</w:t>
            </w:r>
          </w:p>
          <w:p w14:paraId="050DC11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1.支持笔记本、台式机、一体机、电子白板同时无线接入观看实物展示；同时连接设备数量不低于5个，无线传输距离至少可达20米。</w:t>
            </w:r>
          </w:p>
          <w:p w14:paraId="7BB636A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2.至少支持双屏实物显示，同时至少展示左右2个镜头的实时画面，支持全屏，放大，缩小、切换展示，支持画面的动态即时旋转。</w:t>
            </w:r>
          </w:p>
          <w:p w14:paraId="185B523A"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3.至少支持实时视频展示、本地图片展示、旋转、缩放、拍照等教学功能。</w:t>
            </w:r>
          </w:p>
          <w:p w14:paraId="026E3F5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4.支持一体机或电脑使用本软件时，不影响一体机或电脑与外部网络连接。</w:t>
            </w:r>
          </w:p>
          <w:p w14:paraId="5A806590"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5.支持电子白板讲解批注功能，支持画笔选择、一键清空、颜色、线宽，返回桌面、截图保存等功能。</w:t>
            </w:r>
          </w:p>
          <w:p w14:paraId="0AC51C4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6.支持在软件画面和电脑桌面进行批注，支持对批注后的画面内容进行截图存储，支持在内容管理中进行查看，</w:t>
            </w:r>
          </w:p>
          <w:p w14:paraId="46DBC8C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7.支持软件画面与电脑桌面的一键切换，方便老师在软件和其他使用界面之间进行快速切换。</w:t>
            </w:r>
          </w:p>
          <w:p w14:paraId="78B18DF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8.含互动对比教学软件和HDMI线投屏双重使用功能。（提供功能截图加盖公章）</w:t>
            </w:r>
          </w:p>
          <w:p w14:paraId="4E9F641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9.支持移动数据终端上的2路实操画面与课件进行展示对比，左屏展示移动数据终端2路实操画面，支持画面切换；右</w:t>
            </w:r>
            <w:proofErr w:type="gramStart"/>
            <w:r w:rsidRPr="000E2EF8">
              <w:rPr>
                <w:rFonts w:ascii="宋体" w:hAnsi="宋体" w:cs="宋体" w:hint="eastAsia"/>
              </w:rPr>
              <w:t>屏支持</w:t>
            </w:r>
            <w:proofErr w:type="gramEnd"/>
            <w:r w:rsidRPr="000E2EF8">
              <w:rPr>
                <w:rFonts w:ascii="宋体" w:hAnsi="宋体" w:cs="宋体" w:hint="eastAsia"/>
              </w:rPr>
              <w:t>调取本地视频、照片、课件PPT与左屏2路实操实时画面进行对比教学，并可在对比屏幕上直接进行批注，辅助教学。（提供功能截图加盖公章）</w:t>
            </w:r>
          </w:p>
          <w:p w14:paraId="53CFA4D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★10.支持远程调用移动数据终端上录制的视频和拍摄的照片，</w:t>
            </w:r>
            <w:proofErr w:type="gramStart"/>
            <w:r w:rsidRPr="000E2EF8">
              <w:rPr>
                <w:rFonts w:ascii="宋体" w:hAnsi="宋体" w:cs="宋体" w:hint="eastAsia"/>
              </w:rPr>
              <w:t>通过微课平台</w:t>
            </w:r>
            <w:proofErr w:type="gramEnd"/>
            <w:r w:rsidRPr="000E2EF8">
              <w:rPr>
                <w:rFonts w:ascii="宋体" w:hAnsi="宋体" w:cs="宋体" w:hint="eastAsia"/>
              </w:rPr>
              <w:t>，支持分类查看、下载、删除等操作，方便老师二次编辑创作，提高</w:t>
            </w:r>
            <w:proofErr w:type="gramStart"/>
            <w:r w:rsidRPr="000E2EF8">
              <w:rPr>
                <w:rFonts w:ascii="宋体" w:hAnsi="宋体" w:cs="宋体" w:hint="eastAsia"/>
              </w:rPr>
              <w:t>制作微课的</w:t>
            </w:r>
            <w:proofErr w:type="gramEnd"/>
            <w:r w:rsidRPr="000E2EF8">
              <w:rPr>
                <w:rFonts w:ascii="宋体" w:hAnsi="宋体" w:cs="宋体" w:hint="eastAsia"/>
              </w:rPr>
              <w:t>效率。（提供功能截图加盖公章）</w:t>
            </w:r>
          </w:p>
          <w:p w14:paraId="5FF3A7D1"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★11.支持</w:t>
            </w:r>
            <w:proofErr w:type="gramStart"/>
            <w:r w:rsidRPr="000E2EF8">
              <w:rPr>
                <w:rFonts w:ascii="宋体" w:hAnsi="宋体" w:cs="宋体" w:hint="eastAsia"/>
              </w:rPr>
              <w:t>一键微课录制</w:t>
            </w:r>
            <w:proofErr w:type="gramEnd"/>
            <w:r w:rsidRPr="000E2EF8">
              <w:rPr>
                <w:rFonts w:ascii="宋体" w:hAnsi="宋体" w:cs="宋体" w:hint="eastAsia"/>
              </w:rPr>
              <w:t>，支持将实物展示画面、电脑屏幕、PPT、声音等内容一次录制进同一个MP4格式的视频文件，无须二次转换格式，录制的视频文件可导出，方便</w:t>
            </w:r>
            <w:proofErr w:type="gramStart"/>
            <w:r w:rsidRPr="000E2EF8">
              <w:rPr>
                <w:rFonts w:ascii="宋体" w:hAnsi="宋体" w:cs="宋体" w:hint="eastAsia"/>
              </w:rPr>
              <w:t>老师微课制作</w:t>
            </w:r>
            <w:proofErr w:type="gramEnd"/>
            <w:r w:rsidRPr="000E2EF8">
              <w:rPr>
                <w:rFonts w:ascii="宋体" w:hAnsi="宋体" w:cs="宋体" w:hint="eastAsia"/>
              </w:rPr>
              <w:t>。（提供功能截图加盖公章）</w:t>
            </w:r>
          </w:p>
          <w:p w14:paraId="2179E35B"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12.</w:t>
            </w:r>
            <w:proofErr w:type="gramStart"/>
            <w:r w:rsidRPr="000E2EF8">
              <w:rPr>
                <w:rFonts w:ascii="宋体" w:hAnsi="宋体" w:cs="宋体" w:hint="eastAsia"/>
              </w:rPr>
              <w:t>微课录制</w:t>
            </w:r>
            <w:proofErr w:type="gramEnd"/>
            <w:r w:rsidRPr="000E2EF8">
              <w:rPr>
                <w:rFonts w:ascii="宋体" w:hAnsi="宋体" w:cs="宋体" w:hint="eastAsia"/>
              </w:rPr>
              <w:t>支持全屏录制和局部录制，支持倒数提醒、暂停、继续录制、停止等功能。</w:t>
            </w:r>
          </w:p>
          <w:p w14:paraId="5C13D92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13.支持内容分类管理，系统自动按照图片、视频、文摘等分类存档，图片及视频文件按生成的日期自动归档，可以对图片、视频、文摘分类查看，可对图片、视频、文摘进行移动、复制、删除、重命名等操作。</w:t>
            </w:r>
          </w:p>
          <w:p w14:paraId="007E5E6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14.双软件：含智慧实</w:t>
            </w:r>
            <w:proofErr w:type="gramStart"/>
            <w:r w:rsidRPr="000E2EF8">
              <w:rPr>
                <w:rFonts w:ascii="宋体" w:hAnsi="宋体" w:cs="宋体" w:hint="eastAsia"/>
              </w:rPr>
              <w:t>训教学软件和微课宝视频</w:t>
            </w:r>
            <w:proofErr w:type="gramEnd"/>
            <w:r w:rsidRPr="000E2EF8">
              <w:rPr>
                <w:rFonts w:ascii="宋体" w:hAnsi="宋体" w:cs="宋体" w:hint="eastAsia"/>
              </w:rPr>
              <w:t>编辑软件。（提供功能截图加盖公章）</w:t>
            </w:r>
          </w:p>
          <w:p w14:paraId="0AF82F7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15.支持</w:t>
            </w:r>
            <w:proofErr w:type="gramStart"/>
            <w:r w:rsidRPr="000E2EF8">
              <w:rPr>
                <w:rFonts w:ascii="宋体" w:hAnsi="宋体" w:cs="宋体" w:hint="eastAsia"/>
              </w:rPr>
              <w:t>微课云</w:t>
            </w:r>
            <w:proofErr w:type="gramEnd"/>
            <w:r w:rsidRPr="000E2EF8">
              <w:rPr>
                <w:rFonts w:ascii="宋体" w:hAnsi="宋体" w:cs="宋体" w:hint="eastAsia"/>
              </w:rPr>
              <w:t>平台功能，可以直接在软件端登入平台，支持微课上传、下载和在线观看。（提供功能截图加盖公章）</w:t>
            </w:r>
          </w:p>
          <w:p w14:paraId="6E42D6B4"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16.</w:t>
            </w:r>
            <w:proofErr w:type="gramStart"/>
            <w:r w:rsidRPr="000E2EF8">
              <w:rPr>
                <w:rFonts w:ascii="宋体" w:hAnsi="宋体" w:cs="宋体" w:hint="eastAsia"/>
              </w:rPr>
              <w:t>支持微课编辑</w:t>
            </w:r>
            <w:proofErr w:type="gramEnd"/>
            <w:r w:rsidRPr="000E2EF8">
              <w:rPr>
                <w:rFonts w:ascii="宋体" w:hAnsi="宋体" w:cs="宋体" w:hint="eastAsia"/>
              </w:rPr>
              <w:t>功能：可以对录制</w:t>
            </w:r>
            <w:proofErr w:type="gramStart"/>
            <w:r w:rsidRPr="000E2EF8">
              <w:rPr>
                <w:rFonts w:ascii="宋体" w:hAnsi="宋体" w:cs="宋体" w:hint="eastAsia"/>
              </w:rPr>
              <w:t>的微课添加</w:t>
            </w:r>
            <w:proofErr w:type="gramEnd"/>
            <w:r w:rsidRPr="000E2EF8">
              <w:rPr>
                <w:rFonts w:ascii="宋体" w:hAnsi="宋体" w:cs="宋体" w:hint="eastAsia"/>
              </w:rPr>
              <w:t>片头、片尾、水印、字幕等；</w:t>
            </w:r>
          </w:p>
          <w:p w14:paraId="1533AC3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★17.可以</w:t>
            </w:r>
            <w:proofErr w:type="gramStart"/>
            <w:r w:rsidRPr="000E2EF8">
              <w:rPr>
                <w:rFonts w:ascii="宋体" w:hAnsi="宋体" w:cs="宋体" w:hint="eastAsia"/>
              </w:rPr>
              <w:t>对微课任意</w:t>
            </w:r>
            <w:proofErr w:type="gramEnd"/>
            <w:r w:rsidRPr="000E2EF8">
              <w:rPr>
                <w:rFonts w:ascii="宋体" w:hAnsi="宋体" w:cs="宋体" w:hint="eastAsia"/>
              </w:rPr>
              <w:t>位置的视频剪切，且剪切后的画面可恢复。也可以</w:t>
            </w:r>
            <w:proofErr w:type="gramStart"/>
            <w:r w:rsidRPr="000E2EF8">
              <w:rPr>
                <w:rFonts w:ascii="宋体" w:hAnsi="宋体" w:cs="宋体" w:hint="eastAsia"/>
              </w:rPr>
              <w:t>对微课任意</w:t>
            </w:r>
            <w:proofErr w:type="gramEnd"/>
            <w:r w:rsidRPr="000E2EF8">
              <w:rPr>
                <w:rFonts w:ascii="宋体" w:hAnsi="宋体" w:cs="宋体" w:hint="eastAsia"/>
              </w:rPr>
              <w:t>位置的音频配音，且配音后原音频可恢复。对编辑</w:t>
            </w:r>
            <w:proofErr w:type="gramStart"/>
            <w:r w:rsidRPr="000E2EF8">
              <w:rPr>
                <w:rFonts w:ascii="宋体" w:hAnsi="宋体" w:cs="宋体" w:hint="eastAsia"/>
              </w:rPr>
              <w:t>后微课一键</w:t>
            </w:r>
            <w:proofErr w:type="gramEnd"/>
            <w:r w:rsidRPr="000E2EF8">
              <w:rPr>
                <w:rFonts w:ascii="宋体" w:hAnsi="宋体" w:cs="宋体" w:hint="eastAsia"/>
              </w:rPr>
              <w:t>生成视频文档。（提供功能截图加盖公章）</w:t>
            </w:r>
          </w:p>
          <w:p w14:paraId="7A63978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18.</w:t>
            </w:r>
            <w:proofErr w:type="gramStart"/>
            <w:r w:rsidRPr="000E2EF8">
              <w:rPr>
                <w:rFonts w:ascii="宋体" w:hAnsi="宋体" w:cs="宋体" w:hint="eastAsia"/>
              </w:rPr>
              <w:t>支持微课录制</w:t>
            </w:r>
            <w:proofErr w:type="gramEnd"/>
            <w:r w:rsidRPr="000E2EF8">
              <w:rPr>
                <w:rFonts w:ascii="宋体" w:hAnsi="宋体" w:cs="宋体" w:hint="eastAsia"/>
              </w:rPr>
              <w:t>完成后，可</w:t>
            </w:r>
            <w:proofErr w:type="gramStart"/>
            <w:r w:rsidRPr="000E2EF8">
              <w:rPr>
                <w:rFonts w:ascii="宋体" w:hAnsi="宋体" w:cs="宋体" w:hint="eastAsia"/>
              </w:rPr>
              <w:t>根据微课语音</w:t>
            </w:r>
            <w:proofErr w:type="gramEnd"/>
            <w:r w:rsidRPr="000E2EF8">
              <w:rPr>
                <w:rFonts w:ascii="宋体" w:hAnsi="宋体" w:cs="宋体" w:hint="eastAsia"/>
              </w:rPr>
              <w:t>中的普通话转化成声音同步的字幕。（提供功能截图加盖公章）</w:t>
            </w:r>
          </w:p>
          <w:p w14:paraId="59B8B0B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19.支持片头、片尾和水印模板自定义管理，支持片头、片尾、水印自定义文字大小、颜色、透明度，并可通过拖动鼠标来改变文字位置和大小。定义的模板可自动显示有视频编辑模块中。（提供功能截图加盖公章）</w:t>
            </w:r>
          </w:p>
          <w:p w14:paraId="1D604FCC"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20.支持内容分类管理，系统自动按照图片、</w:t>
            </w:r>
            <w:proofErr w:type="gramStart"/>
            <w:r w:rsidRPr="000E2EF8">
              <w:rPr>
                <w:rFonts w:ascii="宋体" w:hAnsi="宋体" w:cs="宋体" w:hint="eastAsia"/>
              </w:rPr>
              <w:t>微课等</w:t>
            </w:r>
            <w:proofErr w:type="gramEnd"/>
            <w:r w:rsidRPr="000E2EF8">
              <w:rPr>
                <w:rFonts w:ascii="宋体" w:hAnsi="宋体" w:cs="宋体" w:hint="eastAsia"/>
              </w:rPr>
              <w:t>分类存档，</w:t>
            </w:r>
            <w:proofErr w:type="gramStart"/>
            <w:r w:rsidRPr="000E2EF8">
              <w:rPr>
                <w:rFonts w:ascii="宋体" w:hAnsi="宋体" w:cs="宋体" w:hint="eastAsia"/>
              </w:rPr>
              <w:t>微课按</w:t>
            </w:r>
            <w:proofErr w:type="gramEnd"/>
            <w:r w:rsidRPr="000E2EF8">
              <w:rPr>
                <w:rFonts w:ascii="宋体" w:hAnsi="宋体" w:cs="宋体" w:hint="eastAsia"/>
              </w:rPr>
              <w:t>生成的日期自动归档，可以对图片、</w:t>
            </w:r>
            <w:proofErr w:type="gramStart"/>
            <w:r w:rsidRPr="000E2EF8">
              <w:rPr>
                <w:rFonts w:ascii="宋体" w:hAnsi="宋体" w:cs="宋体" w:hint="eastAsia"/>
              </w:rPr>
              <w:t>微课分类</w:t>
            </w:r>
            <w:proofErr w:type="gramEnd"/>
            <w:r w:rsidRPr="000E2EF8">
              <w:rPr>
                <w:rFonts w:ascii="宋体" w:hAnsi="宋体" w:cs="宋体" w:hint="eastAsia"/>
              </w:rPr>
              <w:t>查看，</w:t>
            </w:r>
            <w:proofErr w:type="gramStart"/>
            <w:r w:rsidRPr="000E2EF8">
              <w:rPr>
                <w:rFonts w:ascii="宋体" w:hAnsi="宋体" w:cs="宋体" w:hint="eastAsia"/>
              </w:rPr>
              <w:t>微课可</w:t>
            </w:r>
            <w:proofErr w:type="gramEnd"/>
            <w:r w:rsidRPr="000E2EF8">
              <w:rPr>
                <w:rFonts w:ascii="宋体" w:hAnsi="宋体" w:cs="宋体" w:hint="eastAsia"/>
              </w:rPr>
              <w:t>在类目下按日期查看，方便文件管理和查找。</w:t>
            </w:r>
          </w:p>
          <w:p w14:paraId="12E20D7E" w14:textId="77777777" w:rsidR="008F12AF" w:rsidRPr="000E2EF8" w:rsidRDefault="008F12AF">
            <w:pPr>
              <w:widowControl/>
              <w:jc w:val="left"/>
              <w:textAlignment w:val="center"/>
              <w:rPr>
                <w:rFonts w:ascii="宋体" w:hAnsi="宋体" w:cs="宋体"/>
              </w:rPr>
            </w:pPr>
            <w:r w:rsidRPr="000E2EF8">
              <w:rPr>
                <w:rFonts w:ascii="宋体" w:hAnsi="宋体" w:cs="宋体" w:hint="eastAsia"/>
              </w:rPr>
              <w:lastRenderedPageBreak/>
              <w:t>21.支持图片编辑：可以对图片进行亮度、对比度、</w:t>
            </w:r>
            <w:proofErr w:type="gramStart"/>
            <w:r w:rsidRPr="000E2EF8">
              <w:rPr>
                <w:rFonts w:ascii="宋体" w:hAnsi="宋体" w:cs="宋体" w:hint="eastAsia"/>
              </w:rPr>
              <w:t>饱合</w:t>
            </w:r>
            <w:proofErr w:type="gramEnd"/>
            <w:r w:rsidRPr="000E2EF8">
              <w:rPr>
                <w:rFonts w:ascii="宋体" w:hAnsi="宋体" w:cs="宋体" w:hint="eastAsia"/>
              </w:rPr>
              <w:t>度、智能裁边、剪裁、左转、右转、垂直翻转、水平翻转、灰度、黑白、反相、浮雕、锐化等处理。</w:t>
            </w:r>
          </w:p>
          <w:p w14:paraId="052C6016"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22.支持内容分类管理，可以对采集的文件装订、解开装订、删除、导出到磁盘、转为PDF、电子邮件、打印，右键可以对文件实现移动、复制、转为PDF、删除、重命名等功能。</w:t>
            </w:r>
          </w:p>
          <w:p w14:paraId="126EE02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23.支持多个图片一键装订成册，支持一键转换成PDF文件。</w:t>
            </w:r>
          </w:p>
          <w:p w14:paraId="4299AF1A" w14:textId="77777777" w:rsidR="008F12AF" w:rsidRPr="000E2EF8" w:rsidRDefault="008F12AF">
            <w:pPr>
              <w:widowControl/>
              <w:jc w:val="left"/>
              <w:textAlignment w:val="center"/>
              <w:rPr>
                <w:rFonts w:ascii="宋体" w:hAnsi="宋体"/>
              </w:rPr>
            </w:pPr>
            <w:r w:rsidRPr="000E2EF8">
              <w:rPr>
                <w:rFonts w:ascii="宋体" w:hAnsi="宋体" w:cs="宋体" w:hint="eastAsia"/>
              </w:rPr>
              <w:t>24.支持多个图片一键装订成册，支持一键转换成PDF文件。</w:t>
            </w:r>
          </w:p>
        </w:tc>
      </w:tr>
      <w:tr w:rsidR="008F12AF" w:rsidRPr="000E2EF8" w14:paraId="18EBC998"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E675"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E900"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台式电脑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F7E50"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DB0AE"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台</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FF973"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一、台式电脑：41台</w:t>
            </w:r>
          </w:p>
          <w:p w14:paraId="54B17C87"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CPU: 至少英特尔酷</w:t>
            </w:r>
            <w:proofErr w:type="gramStart"/>
            <w:r w:rsidRPr="000E2EF8">
              <w:rPr>
                <w:rFonts w:ascii="宋体" w:eastAsia="宋体" w:hAnsi="宋体" w:cs="宋体" w:hint="eastAsia"/>
                <w:sz w:val="21"/>
                <w:szCs w:val="21"/>
              </w:rPr>
              <w:t>睿</w:t>
            </w:r>
            <w:proofErr w:type="gramEnd"/>
            <w:r w:rsidRPr="000E2EF8">
              <w:rPr>
                <w:rFonts w:ascii="宋体" w:eastAsia="宋体" w:hAnsi="宋体" w:cs="宋体" w:hint="eastAsia"/>
                <w:sz w:val="21"/>
                <w:szCs w:val="21"/>
              </w:rPr>
              <w:t xml:space="preserve"> I5；</w:t>
            </w:r>
          </w:p>
          <w:p w14:paraId="38033962"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内存:至少16GB；</w:t>
            </w:r>
          </w:p>
          <w:p w14:paraId="6EBD457B"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硬盘:至少256GB固态硬盘；</w:t>
            </w:r>
          </w:p>
          <w:p w14:paraId="6E1F7A90"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显示器：至少21.5 英寸 LED 背光显示器；</w:t>
            </w:r>
          </w:p>
          <w:p w14:paraId="48ADE252"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显卡：至少2G独立显卡；</w:t>
            </w:r>
          </w:p>
          <w:p w14:paraId="51D02EF1"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保修期：至少三年。</w:t>
            </w:r>
          </w:p>
          <w:p w14:paraId="3AA5B482" w14:textId="77777777" w:rsidR="008F12AF" w:rsidRPr="000E2EF8" w:rsidRDefault="008F12AF" w:rsidP="00174867">
            <w:pPr>
              <w:pStyle w:val="aa"/>
              <w:spacing w:line="240" w:lineRule="auto"/>
              <w:rPr>
                <w:rFonts w:ascii="宋体" w:eastAsia="宋体" w:hAnsi="宋体"/>
                <w:sz w:val="21"/>
                <w:szCs w:val="21"/>
              </w:rPr>
            </w:pPr>
            <w:r w:rsidRPr="000E2EF8">
              <w:rPr>
                <w:rFonts w:ascii="宋体" w:eastAsia="宋体" w:hAnsi="宋体" w:cs="宋体" w:hint="eastAsia"/>
                <w:sz w:val="21"/>
                <w:szCs w:val="21"/>
              </w:rPr>
              <w:t>其他：集成声卡、网卡； USB光电鼠标、USB商务键盘</w:t>
            </w:r>
          </w:p>
          <w:p w14:paraId="020ABAB8" w14:textId="77777777" w:rsidR="008F12AF" w:rsidRPr="000E2EF8" w:rsidRDefault="008F12AF" w:rsidP="00174867">
            <w:pPr>
              <w:pStyle w:val="aa"/>
              <w:spacing w:line="240" w:lineRule="auto"/>
              <w:rPr>
                <w:rFonts w:ascii="宋体" w:eastAsia="宋体" w:hAnsi="宋体" w:cs="宋体"/>
                <w:sz w:val="21"/>
                <w:szCs w:val="21"/>
              </w:rPr>
            </w:pPr>
            <w:r w:rsidRPr="000E2EF8">
              <w:rPr>
                <w:rFonts w:ascii="宋体" w:eastAsia="宋体" w:hAnsi="宋体" w:cs="宋体" w:hint="eastAsia"/>
                <w:sz w:val="21"/>
                <w:szCs w:val="21"/>
              </w:rPr>
              <w:t>二、课桌椅：41套</w:t>
            </w:r>
          </w:p>
          <w:p w14:paraId="70A9D000" w14:textId="77777777" w:rsidR="008F12AF" w:rsidRPr="000E2EF8" w:rsidRDefault="008F12AF" w:rsidP="00174867">
            <w:pPr>
              <w:widowControl/>
              <w:jc w:val="left"/>
              <w:textAlignment w:val="center"/>
              <w:rPr>
                <w:rFonts w:ascii="宋体" w:hAnsi="宋体" w:cs="宋体"/>
              </w:rPr>
            </w:pPr>
            <w:r w:rsidRPr="000E2EF8">
              <w:rPr>
                <w:rFonts w:ascii="宋体" w:hAnsi="宋体" w:cs="宋体" w:hint="eastAsia"/>
              </w:rPr>
              <w:t>配套台式电脑</w:t>
            </w:r>
          </w:p>
          <w:p w14:paraId="3D9D81D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三、机房配套</w:t>
            </w:r>
            <w:r w:rsidRPr="000E2EF8">
              <w:rPr>
                <w:rFonts w:ascii="宋体" w:hAnsi="宋体" w:cs="宋体" w:hint="eastAsia"/>
              </w:rPr>
              <w:br/>
              <w:t>1、出口网关：至少企业级路由器</w:t>
            </w:r>
          </w:p>
          <w:p w14:paraId="5E8A1C65"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2、接入交换机：至少L2以太网交换机主机,支持24个10/100/1000BASE-T</w:t>
            </w:r>
            <w:proofErr w:type="gramStart"/>
            <w:r w:rsidRPr="000E2EF8">
              <w:rPr>
                <w:rFonts w:ascii="宋体" w:hAnsi="宋体" w:cs="宋体" w:hint="eastAsia"/>
              </w:rPr>
              <w:t>电口</w:t>
            </w:r>
            <w:proofErr w:type="gramEnd"/>
            <w:r w:rsidRPr="000E2EF8">
              <w:rPr>
                <w:rFonts w:ascii="宋体" w:hAnsi="宋体" w:cs="宋体" w:hint="eastAsia"/>
              </w:rPr>
              <w:t>,支持4个1000BASE-X SFP端口,支持AC</w:t>
            </w:r>
          </w:p>
          <w:p w14:paraId="737036FD"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3、配线架、理线架：至少国标六类24口网络配线架、铁质理线架</w:t>
            </w:r>
          </w:p>
          <w:p w14:paraId="32FA821F"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4、网络跳线：国标六类网络跳线2米</w:t>
            </w:r>
          </w:p>
          <w:p w14:paraId="4F5E9CA1"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5、机柜（mm）：至少600*600*2000</w:t>
            </w:r>
          </w:p>
          <w:p w14:paraId="7BAB9D4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6、网络模块：国标六类网络模块</w:t>
            </w:r>
          </w:p>
          <w:p w14:paraId="01BCE5D7"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7、网络面板：单、双</w:t>
            </w:r>
            <w:proofErr w:type="gramStart"/>
            <w:r w:rsidRPr="000E2EF8">
              <w:rPr>
                <w:rFonts w:ascii="宋体" w:hAnsi="宋体" w:cs="宋体" w:hint="eastAsia"/>
              </w:rPr>
              <w:t>口网络</w:t>
            </w:r>
            <w:proofErr w:type="gramEnd"/>
            <w:r w:rsidRPr="000E2EF8">
              <w:rPr>
                <w:rFonts w:ascii="宋体" w:hAnsi="宋体" w:cs="宋体" w:hint="eastAsia"/>
              </w:rPr>
              <w:t>面板</w:t>
            </w:r>
          </w:p>
          <w:p w14:paraId="46CA1C22"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8、网线：国标六类无氧铜4对双绞线</w:t>
            </w:r>
          </w:p>
          <w:p w14:paraId="52A61294" w14:textId="77777777" w:rsidR="008F12AF" w:rsidRPr="000E2EF8" w:rsidRDefault="008F12AF">
            <w:pPr>
              <w:widowControl/>
              <w:jc w:val="left"/>
              <w:textAlignment w:val="center"/>
              <w:rPr>
                <w:rFonts w:ascii="宋体" w:hAnsi="宋体" w:cs="宋体"/>
              </w:rPr>
            </w:pPr>
            <w:r w:rsidRPr="000E2EF8">
              <w:rPr>
                <w:rFonts w:ascii="宋体" w:hAnsi="宋体" w:cs="宋体" w:hint="eastAsia"/>
              </w:rPr>
              <w:t>9、辅材：扎带、管材等</w:t>
            </w:r>
            <w:r w:rsidRPr="000E2EF8">
              <w:rPr>
                <w:rFonts w:ascii="宋体" w:hAnsi="宋体" w:cs="宋体" w:hint="eastAsia"/>
              </w:rPr>
              <w:br/>
              <w:t>10、弱电处理</w:t>
            </w:r>
            <w:r w:rsidRPr="000E2EF8">
              <w:rPr>
                <w:rFonts w:ascii="宋体" w:hAnsi="宋体" w:cs="宋体" w:hint="eastAsia"/>
              </w:rPr>
              <w:br/>
              <w:t>11、机房布局走线等其他需要满足机房的要求</w:t>
            </w:r>
          </w:p>
        </w:tc>
      </w:tr>
      <w:tr w:rsidR="00174867" w:rsidRPr="000E2EF8" w14:paraId="57DA73C1" w14:textId="77777777" w:rsidTr="00420D17">
        <w:trPr>
          <w:trHeight w:val="305"/>
          <w:jc w:val="center"/>
        </w:trPr>
        <w:tc>
          <w:tcPr>
            <w:tcW w:w="14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028A04" w14:textId="542F59B6" w:rsidR="00174867" w:rsidRPr="000E2EF8" w:rsidRDefault="00174867">
            <w:pPr>
              <w:widowControl/>
              <w:jc w:val="left"/>
              <w:textAlignment w:val="center"/>
              <w:rPr>
                <w:rFonts w:ascii="宋体" w:hAnsi="宋体"/>
              </w:rPr>
            </w:pPr>
            <w:r w:rsidRPr="000E2EF8">
              <w:rPr>
                <w:rFonts w:ascii="宋体" w:hAnsi="宋体" w:cs="宋体" w:hint="eastAsia"/>
                <w:b/>
                <w:bCs/>
                <w:kern w:val="0"/>
                <w:lang w:bidi="ar"/>
              </w:rPr>
              <w:t>(七)</w:t>
            </w:r>
            <w:r w:rsidRPr="000E2EF8">
              <w:rPr>
                <w:rFonts w:ascii="宋体" w:hAnsi="宋体" w:cs="宋体" w:hint="eastAsia"/>
                <w:b/>
                <w:bCs/>
              </w:rPr>
              <w:t>设备维修</w:t>
            </w:r>
          </w:p>
        </w:tc>
      </w:tr>
      <w:tr w:rsidR="008F12AF" w:rsidRPr="000E2EF8" w14:paraId="061A11EA" w14:textId="77777777" w:rsidTr="008F276A">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7A826"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AF5E" w14:textId="77777777" w:rsidR="008F12AF" w:rsidRPr="000E2EF8" w:rsidRDefault="008F12AF">
            <w:pPr>
              <w:widowControl/>
              <w:jc w:val="center"/>
              <w:textAlignment w:val="center"/>
              <w:rPr>
                <w:rFonts w:ascii="宋体" w:hAnsi="宋体" w:cs="宋体"/>
              </w:rPr>
            </w:pPr>
            <w:r w:rsidRPr="000E2EF8">
              <w:rPr>
                <w:rFonts w:ascii="宋体" w:hAnsi="宋体" w:cs="宋体" w:hint="eastAsia"/>
              </w:rPr>
              <w:t>设备维修</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682D6"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635D7"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批</w:t>
            </w:r>
          </w:p>
        </w:tc>
        <w:tc>
          <w:tcPr>
            <w:tcW w:w="10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5ABC" w14:textId="77777777" w:rsidR="008F12AF" w:rsidRPr="000E2EF8" w:rsidRDefault="008F12AF">
            <w:pPr>
              <w:rPr>
                <w:rFonts w:ascii="宋体" w:hAnsi="宋体"/>
              </w:rPr>
            </w:pPr>
            <w:r w:rsidRPr="000E2EF8">
              <w:rPr>
                <w:rFonts w:ascii="宋体" w:hAnsi="宋体" w:hint="eastAsia"/>
              </w:rPr>
              <w:t>按设备实际勘验情况进行维修：</w:t>
            </w:r>
          </w:p>
          <w:tbl>
            <w:tblPr>
              <w:tblW w:w="10517" w:type="dxa"/>
              <w:tblLayout w:type="fixed"/>
              <w:tblCellMar>
                <w:left w:w="0" w:type="dxa"/>
                <w:right w:w="0" w:type="dxa"/>
              </w:tblCellMar>
              <w:tblLook w:val="04A0" w:firstRow="1" w:lastRow="0" w:firstColumn="1" w:lastColumn="0" w:noHBand="0" w:noVBand="1"/>
            </w:tblPr>
            <w:tblGrid>
              <w:gridCol w:w="478"/>
              <w:gridCol w:w="1676"/>
              <w:gridCol w:w="1701"/>
              <w:gridCol w:w="6662"/>
            </w:tblGrid>
            <w:tr w:rsidR="008F12AF" w:rsidRPr="000E2EF8" w14:paraId="619E45B8" w14:textId="77777777" w:rsidTr="00174867">
              <w:trPr>
                <w:trHeight w:val="23"/>
              </w:trPr>
              <w:tc>
                <w:tcPr>
                  <w:tcW w:w="478" w:type="dxa"/>
                  <w:tcBorders>
                    <w:top w:val="single" w:sz="4" w:space="0" w:color="auto"/>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2D51D223"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lastRenderedPageBreak/>
                    <w:t>1</w:t>
                  </w:r>
                </w:p>
              </w:tc>
              <w:tc>
                <w:tcPr>
                  <w:tcW w:w="1676" w:type="dxa"/>
                  <w:tcBorders>
                    <w:top w:val="single" w:sz="4" w:space="0" w:color="auto"/>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36F75BA9"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GPS</w:t>
                  </w:r>
                </w:p>
              </w:tc>
              <w:tc>
                <w:tcPr>
                  <w:tcW w:w="1701"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843F28"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GP-31</w:t>
                  </w:r>
                </w:p>
              </w:tc>
              <w:tc>
                <w:tcPr>
                  <w:tcW w:w="6662" w:type="dxa"/>
                  <w:tcBorders>
                    <w:top w:val="single" w:sz="4" w:space="0" w:color="auto"/>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4E77B66D"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1、能正常开机；</w:t>
                  </w:r>
                  <w:r w:rsidRPr="000E2EF8">
                    <w:rPr>
                      <w:rFonts w:ascii="宋体" w:hAnsi="宋体" w:cs="宋体" w:hint="eastAsia"/>
                      <w:kern w:val="0"/>
                      <w:lang w:bidi="ar"/>
                    </w:rPr>
                    <w:br/>
                    <w:t>2、屏幕花</w:t>
                  </w:r>
                  <w:proofErr w:type="gramStart"/>
                  <w:r w:rsidRPr="000E2EF8">
                    <w:rPr>
                      <w:rFonts w:ascii="宋体" w:hAnsi="宋体" w:cs="宋体" w:hint="eastAsia"/>
                      <w:kern w:val="0"/>
                      <w:lang w:bidi="ar"/>
                    </w:rPr>
                    <w:t>屏需要</w:t>
                  </w:r>
                  <w:proofErr w:type="gramEnd"/>
                  <w:r w:rsidRPr="000E2EF8">
                    <w:rPr>
                      <w:rFonts w:ascii="宋体" w:hAnsi="宋体" w:cs="宋体" w:hint="eastAsia"/>
                      <w:kern w:val="0"/>
                      <w:lang w:bidi="ar"/>
                    </w:rPr>
                    <w:t>修理；</w:t>
                  </w:r>
                  <w:r w:rsidRPr="000E2EF8">
                    <w:rPr>
                      <w:rFonts w:ascii="宋体" w:hAnsi="宋体" w:cs="宋体" w:hint="eastAsia"/>
                      <w:kern w:val="0"/>
                      <w:lang w:bidi="ar"/>
                    </w:rPr>
                    <w:br/>
                    <w:t>3、原装天线丢失天线长度约25M螺口；</w:t>
                  </w:r>
                  <w:r w:rsidRPr="000E2EF8">
                    <w:rPr>
                      <w:rFonts w:ascii="宋体" w:hAnsi="宋体" w:cs="宋体" w:hint="eastAsia"/>
                      <w:kern w:val="0"/>
                      <w:lang w:bidi="ar"/>
                    </w:rPr>
                    <w:br/>
                    <w:t>4、需要人员放线。</w:t>
                  </w:r>
                </w:p>
              </w:tc>
            </w:tr>
            <w:tr w:rsidR="008F12AF" w:rsidRPr="000E2EF8" w14:paraId="6EC5DA32"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0FE580AF"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2</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72866F12"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电罗经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5FF9E8"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STD22</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3F02F034"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1、EL.2故障报警</w:t>
                  </w:r>
                  <w:r w:rsidRPr="000E2EF8">
                    <w:rPr>
                      <w:rFonts w:ascii="宋体" w:hAnsi="宋体" w:cs="宋体" w:hint="eastAsia"/>
                      <w:kern w:val="0"/>
                      <w:lang w:bidi="ar"/>
                    </w:rPr>
                    <w:br/>
                    <w:t>2、感应器传输故障请安排配件。</w:t>
                  </w:r>
                </w:p>
              </w:tc>
            </w:tr>
            <w:tr w:rsidR="008F12AF" w:rsidRPr="000E2EF8" w14:paraId="6D4A9E7F"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3750B22A"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3</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2DCFD4CB"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两台X-band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2339E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FAR-2117</w:t>
                  </w:r>
                </w:p>
              </w:tc>
              <w:tc>
                <w:tcPr>
                  <w:tcW w:w="6662"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77720C31"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1、雷达显示器有异常</w:t>
                  </w:r>
                </w:p>
              </w:tc>
            </w:tr>
            <w:tr w:rsidR="008F12AF" w:rsidRPr="000E2EF8" w14:paraId="5A1063BA"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62AF6126"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4</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7D2EE81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双向无线电话</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8B7D4D"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0152A1A8"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 xml:space="preserve">1、电池可能损坏 </w:t>
                  </w:r>
                  <w:r w:rsidRPr="000E2EF8">
                    <w:rPr>
                      <w:rFonts w:ascii="宋体" w:hAnsi="宋体" w:cs="宋体" w:hint="eastAsia"/>
                      <w:kern w:val="0"/>
                      <w:lang w:bidi="ar"/>
                    </w:rPr>
                    <w:br/>
                    <w:t>2、无法正常开机</w:t>
                  </w:r>
                </w:p>
              </w:tc>
            </w:tr>
            <w:tr w:rsidR="008F12AF" w:rsidRPr="000E2EF8" w14:paraId="454D9E9D"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1CEAB2A"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5</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30895256"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SART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286C2F"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6CCB10BA"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1、保险扣子断开导致电池耗尽</w:t>
                  </w:r>
                </w:p>
              </w:tc>
            </w:tr>
            <w:tr w:rsidR="008F12AF" w:rsidRPr="000E2EF8" w14:paraId="1BBBCC6C"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DCACE5E"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6</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785BC41C"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双向无线电话</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7F6FD0"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7AF17253"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1、电池冲不了电 无法正常开机</w:t>
                  </w:r>
                </w:p>
              </w:tc>
            </w:tr>
            <w:tr w:rsidR="008F12AF" w:rsidRPr="000E2EF8" w14:paraId="6FCE2A05"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0E9DFEDD"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7</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5E471D87"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航告</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44BB8D" w14:textId="77777777" w:rsidR="008F12AF" w:rsidRPr="000E2EF8" w:rsidRDefault="008F12AF">
                  <w:pPr>
                    <w:jc w:val="center"/>
                    <w:rPr>
                      <w:rFonts w:ascii="宋体" w:hAnsi="宋体" w:cs="宋体"/>
                    </w:rPr>
                  </w:pPr>
                  <w:r w:rsidRPr="000E2EF8">
                    <w:rPr>
                      <w:rFonts w:ascii="宋体" w:hAnsi="宋体" w:cs="宋体" w:hint="eastAsia"/>
                      <w:kern w:val="0"/>
                      <w:lang w:bidi="ar"/>
                    </w:rPr>
                    <w:t>三荣</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0CDC0590"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1、无电源线和天线，无法开机测试；</w:t>
                  </w:r>
                  <w:r w:rsidRPr="000E2EF8">
                    <w:rPr>
                      <w:rFonts w:ascii="宋体" w:hAnsi="宋体" w:cs="宋体" w:hint="eastAsia"/>
                      <w:kern w:val="0"/>
                      <w:lang w:bidi="ar"/>
                    </w:rPr>
                    <w:br/>
                    <w:t>2、需要电源线和天线来确定是否能够正常运行。</w:t>
                  </w:r>
                </w:p>
              </w:tc>
            </w:tr>
            <w:tr w:rsidR="008F12AF" w:rsidRPr="000E2EF8" w14:paraId="68895C7E"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532EF14F"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8</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AEC4854" w14:textId="77777777" w:rsidR="008F12AF" w:rsidRPr="000E2EF8" w:rsidRDefault="008F12AF">
                  <w:pPr>
                    <w:widowControl/>
                    <w:jc w:val="center"/>
                    <w:textAlignment w:val="center"/>
                    <w:rPr>
                      <w:rFonts w:ascii="宋体" w:hAnsi="宋体" w:cs="宋体"/>
                    </w:rPr>
                  </w:pPr>
                  <w:proofErr w:type="gramStart"/>
                  <w:r w:rsidRPr="000E2EF8">
                    <w:rPr>
                      <w:rFonts w:ascii="宋体" w:hAnsi="宋体" w:cs="宋体" w:hint="eastAsia"/>
                      <w:kern w:val="0"/>
                      <w:lang w:bidi="ar"/>
                    </w:rPr>
                    <w:t>国产航告</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59F962E"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3651507B"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1、两台需要打印机；</w:t>
                  </w:r>
                  <w:r w:rsidRPr="000E2EF8">
                    <w:rPr>
                      <w:rFonts w:ascii="宋体" w:hAnsi="宋体" w:cs="宋体" w:hint="eastAsia"/>
                      <w:kern w:val="0"/>
                      <w:lang w:bidi="ar"/>
                    </w:rPr>
                    <w:br/>
                    <w:t>2、现场有天线能够开机，但是未收到信息，怀疑是否是天线故障。</w:t>
                  </w:r>
                </w:p>
              </w:tc>
            </w:tr>
            <w:tr w:rsidR="008F12AF" w:rsidRPr="000E2EF8" w14:paraId="0C51FEE3"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78AE377E"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9</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E93E84A"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中高频</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B43411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三荣3150</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7E25D464"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1、无随机线电源线；</w:t>
                  </w:r>
                  <w:r w:rsidRPr="000E2EF8">
                    <w:rPr>
                      <w:rFonts w:ascii="宋体" w:hAnsi="宋体" w:cs="宋体" w:hint="eastAsia"/>
                      <w:kern w:val="0"/>
                      <w:lang w:bidi="ar"/>
                    </w:rPr>
                    <w:br/>
                    <w:t>2、室外天线状态不好，缺少值守天线；</w:t>
                  </w:r>
                  <w:r w:rsidRPr="000E2EF8">
                    <w:rPr>
                      <w:rFonts w:ascii="宋体" w:hAnsi="宋体" w:cs="宋体" w:hint="eastAsia"/>
                      <w:kern w:val="0"/>
                      <w:lang w:bidi="ar"/>
                    </w:rPr>
                    <w:br/>
                    <w:t>3、天调外观还行，因长时间放置不确定开机之后能否正常工作。</w:t>
                  </w:r>
                </w:p>
              </w:tc>
            </w:tr>
            <w:tr w:rsidR="008F12AF" w:rsidRPr="000E2EF8" w14:paraId="2FF16A57"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0ABF600"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10</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200925EF"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F-站</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A0103B0"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33F743D1"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1、缺少电源线随机线；</w:t>
                  </w:r>
                  <w:r w:rsidRPr="000E2EF8">
                    <w:rPr>
                      <w:rFonts w:ascii="宋体" w:hAnsi="宋体" w:cs="宋体" w:hint="eastAsia"/>
                      <w:kern w:val="0"/>
                      <w:lang w:bidi="ar"/>
                    </w:rPr>
                    <w:br/>
                    <w:t>2、天线状态一般</w:t>
                  </w:r>
                  <w:r w:rsidRPr="000E2EF8">
                    <w:rPr>
                      <w:rFonts w:ascii="宋体" w:hAnsi="宋体" w:cs="宋体" w:hint="eastAsia"/>
                      <w:kern w:val="0"/>
                      <w:lang w:bidi="ar"/>
                    </w:rPr>
                    <w:br/>
                    <w:t>3、需要开机之后确定天线是否存在故障。</w:t>
                  </w:r>
                </w:p>
              </w:tc>
            </w:tr>
            <w:tr w:rsidR="008F12AF" w:rsidRPr="000E2EF8" w14:paraId="0EF8C0F6" w14:textId="77777777" w:rsidTr="00174867">
              <w:trPr>
                <w:trHeight w:val="23"/>
              </w:trPr>
              <w:tc>
                <w:tcPr>
                  <w:tcW w:w="478"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5B895509"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11</w:t>
                  </w:r>
                </w:p>
              </w:tc>
              <w:tc>
                <w:tcPr>
                  <w:tcW w:w="1676"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3E901469" w14:textId="77777777" w:rsidR="008F12AF" w:rsidRPr="000E2EF8" w:rsidRDefault="008F12AF">
                  <w:pPr>
                    <w:widowControl/>
                    <w:jc w:val="center"/>
                    <w:textAlignment w:val="center"/>
                    <w:rPr>
                      <w:rFonts w:ascii="宋体" w:hAnsi="宋体" w:cs="宋体"/>
                    </w:rPr>
                  </w:pPr>
                  <w:r w:rsidRPr="000E2EF8">
                    <w:rPr>
                      <w:rFonts w:ascii="宋体" w:hAnsi="宋体" w:cs="宋体" w:hint="eastAsia"/>
                    </w:rPr>
                    <w:t>AIS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6BC754" w14:textId="77777777" w:rsidR="008F12AF" w:rsidRPr="000E2EF8" w:rsidRDefault="008F12AF">
                  <w:pPr>
                    <w:jc w:val="center"/>
                    <w:rPr>
                      <w:rFonts w:ascii="宋体" w:hAnsi="宋体" w:cs="宋体"/>
                    </w:rPr>
                  </w:pPr>
                  <w:proofErr w:type="gramStart"/>
                  <w:r w:rsidRPr="000E2EF8">
                    <w:rPr>
                      <w:rFonts w:ascii="宋体" w:hAnsi="宋体" w:cs="宋体" w:hint="eastAsia"/>
                      <w:kern w:val="0"/>
                      <w:lang w:bidi="ar"/>
                    </w:rPr>
                    <w:t>古野</w:t>
                  </w:r>
                  <w:proofErr w:type="gramEnd"/>
                  <w:r w:rsidRPr="000E2EF8">
                    <w:rPr>
                      <w:rFonts w:ascii="宋体" w:hAnsi="宋体" w:cs="宋体" w:hint="eastAsia"/>
                      <w:kern w:val="0"/>
                      <w:lang w:bidi="ar"/>
                    </w:rPr>
                    <w:t>FA-150</w:t>
                  </w:r>
                </w:p>
              </w:tc>
              <w:tc>
                <w:tcPr>
                  <w:tcW w:w="6662" w:type="dxa"/>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19CAAA6C"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1、缺少电源线、天线；</w:t>
                  </w:r>
                  <w:r w:rsidRPr="000E2EF8">
                    <w:rPr>
                      <w:rFonts w:ascii="宋体" w:hAnsi="宋体" w:cs="宋体" w:hint="eastAsia"/>
                      <w:kern w:val="0"/>
                      <w:lang w:bidi="ar"/>
                    </w:rPr>
                    <w:br/>
                    <w:t>2、</w:t>
                  </w:r>
                  <w:proofErr w:type="spellStart"/>
                  <w:r w:rsidRPr="000E2EF8">
                    <w:rPr>
                      <w:rFonts w:ascii="宋体" w:hAnsi="宋体" w:cs="宋体" w:hint="eastAsia"/>
                      <w:kern w:val="0"/>
                      <w:lang w:bidi="ar"/>
                    </w:rPr>
                    <w:t>gps</w:t>
                  </w:r>
                  <w:proofErr w:type="spellEnd"/>
                  <w:r w:rsidRPr="000E2EF8">
                    <w:rPr>
                      <w:rFonts w:ascii="宋体" w:hAnsi="宋体" w:cs="宋体" w:hint="eastAsia"/>
                      <w:kern w:val="0"/>
                      <w:lang w:bidi="ar"/>
                    </w:rPr>
                    <w:t>天线；</w:t>
                  </w:r>
                  <w:r w:rsidRPr="000E2EF8">
                    <w:rPr>
                      <w:rFonts w:ascii="宋体" w:hAnsi="宋体" w:cs="宋体" w:hint="eastAsia"/>
                      <w:kern w:val="0"/>
                      <w:lang w:bidi="ar"/>
                    </w:rPr>
                    <w:br/>
                    <w:t>3、需要电源线后才能确定是开机</w:t>
                  </w:r>
                </w:p>
              </w:tc>
            </w:tr>
            <w:tr w:rsidR="008F12AF" w:rsidRPr="000E2EF8" w14:paraId="775B8361" w14:textId="77777777" w:rsidTr="00174867">
              <w:trPr>
                <w:trHeight w:val="23"/>
              </w:trPr>
              <w:tc>
                <w:tcPr>
                  <w:tcW w:w="478" w:type="dxa"/>
                  <w:tcBorders>
                    <w:top w:val="single" w:sz="4" w:space="0" w:color="000000"/>
                    <w:left w:val="single" w:sz="4" w:space="0" w:color="auto"/>
                    <w:bottom w:val="single" w:sz="8" w:space="0" w:color="000000"/>
                    <w:right w:val="single" w:sz="4" w:space="0" w:color="000000"/>
                  </w:tcBorders>
                  <w:shd w:val="clear" w:color="auto" w:fill="auto"/>
                  <w:noWrap/>
                  <w:tcMar>
                    <w:top w:w="10" w:type="dxa"/>
                    <w:left w:w="10" w:type="dxa"/>
                    <w:right w:w="10" w:type="dxa"/>
                  </w:tcMar>
                  <w:vAlign w:val="center"/>
                </w:tcPr>
                <w:p w14:paraId="780F5B08"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12</w:t>
                  </w:r>
                </w:p>
              </w:tc>
              <w:tc>
                <w:tcPr>
                  <w:tcW w:w="1676" w:type="dxa"/>
                  <w:tcBorders>
                    <w:top w:val="single" w:sz="4" w:space="0" w:color="000000"/>
                    <w:left w:val="single" w:sz="4" w:space="0" w:color="auto"/>
                    <w:bottom w:val="single" w:sz="8" w:space="0" w:color="000000"/>
                    <w:right w:val="single" w:sz="4" w:space="0" w:color="000000"/>
                  </w:tcBorders>
                  <w:shd w:val="clear" w:color="auto" w:fill="auto"/>
                  <w:noWrap/>
                  <w:tcMar>
                    <w:top w:w="10" w:type="dxa"/>
                    <w:left w:w="10" w:type="dxa"/>
                    <w:right w:w="10" w:type="dxa"/>
                  </w:tcMar>
                  <w:vAlign w:val="center"/>
                </w:tcPr>
                <w:p w14:paraId="00242E8E"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c站</w:t>
                  </w:r>
                </w:p>
              </w:tc>
              <w:tc>
                <w:tcPr>
                  <w:tcW w:w="1701" w:type="dxa"/>
                  <w:tcBorders>
                    <w:top w:val="single" w:sz="4" w:space="0" w:color="000000"/>
                    <w:left w:val="single" w:sz="4" w:space="0" w:color="000000"/>
                    <w:bottom w:val="single" w:sz="8" w:space="0" w:color="000000"/>
                    <w:right w:val="single" w:sz="4" w:space="0" w:color="000000"/>
                  </w:tcBorders>
                  <w:shd w:val="clear" w:color="auto" w:fill="auto"/>
                  <w:noWrap/>
                  <w:tcMar>
                    <w:top w:w="10" w:type="dxa"/>
                    <w:left w:w="10" w:type="dxa"/>
                    <w:right w:w="10" w:type="dxa"/>
                  </w:tcMar>
                  <w:vAlign w:val="center"/>
                </w:tcPr>
                <w:p w14:paraId="071ABFC0"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single" w:sz="4" w:space="0" w:color="000000"/>
                    <w:left w:val="single" w:sz="4" w:space="0" w:color="000000"/>
                    <w:bottom w:val="single" w:sz="8" w:space="0" w:color="000000"/>
                    <w:right w:val="single" w:sz="4" w:space="0" w:color="auto"/>
                  </w:tcBorders>
                  <w:shd w:val="clear" w:color="auto" w:fill="auto"/>
                  <w:tcMar>
                    <w:top w:w="10" w:type="dxa"/>
                    <w:left w:w="10" w:type="dxa"/>
                    <w:right w:w="10" w:type="dxa"/>
                  </w:tcMar>
                  <w:vAlign w:val="center"/>
                </w:tcPr>
                <w:p w14:paraId="283AEB24"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1、送电能够正常开机；</w:t>
                  </w:r>
                  <w:r w:rsidRPr="000E2EF8">
                    <w:rPr>
                      <w:rFonts w:ascii="宋体" w:hAnsi="宋体" w:cs="宋体" w:hint="eastAsia"/>
                      <w:kern w:val="0"/>
                      <w:lang w:bidi="ar"/>
                    </w:rPr>
                    <w:br/>
                    <w:t>2、天线电缆被破坏无法测试天线是否能够连接上</w:t>
                  </w:r>
                  <w:r w:rsidRPr="000E2EF8">
                    <w:rPr>
                      <w:rFonts w:ascii="宋体" w:hAnsi="宋体" w:cs="宋体" w:hint="eastAsia"/>
                      <w:kern w:val="0"/>
                      <w:lang w:bidi="ar"/>
                    </w:rPr>
                    <w:br/>
                    <w:t>3、需要一个天线头子。</w:t>
                  </w:r>
                </w:p>
              </w:tc>
            </w:tr>
            <w:tr w:rsidR="008F12AF" w:rsidRPr="000E2EF8" w14:paraId="0531018D" w14:textId="77777777" w:rsidTr="00174867">
              <w:trPr>
                <w:trHeight w:val="23"/>
              </w:trPr>
              <w:tc>
                <w:tcPr>
                  <w:tcW w:w="478" w:type="dxa"/>
                  <w:tcBorders>
                    <w:top w:val="nil"/>
                    <w:left w:val="single" w:sz="4" w:space="0" w:color="auto"/>
                    <w:bottom w:val="single" w:sz="4" w:space="0" w:color="auto"/>
                    <w:right w:val="single" w:sz="4" w:space="0" w:color="000000"/>
                  </w:tcBorders>
                  <w:shd w:val="clear" w:color="auto" w:fill="auto"/>
                  <w:noWrap/>
                  <w:tcMar>
                    <w:top w:w="10" w:type="dxa"/>
                    <w:left w:w="10" w:type="dxa"/>
                    <w:right w:w="10" w:type="dxa"/>
                  </w:tcMar>
                  <w:vAlign w:val="center"/>
                </w:tcPr>
                <w:p w14:paraId="0CCC23DA" w14:textId="77777777" w:rsidR="008F12AF" w:rsidRPr="000E2EF8" w:rsidRDefault="008F12AF">
                  <w:pPr>
                    <w:widowControl/>
                    <w:jc w:val="center"/>
                    <w:textAlignment w:val="center"/>
                    <w:rPr>
                      <w:rFonts w:ascii="宋体" w:hAnsi="宋体" w:cs="宋体"/>
                      <w:kern w:val="0"/>
                      <w:lang w:bidi="ar"/>
                    </w:rPr>
                  </w:pPr>
                  <w:r w:rsidRPr="000E2EF8">
                    <w:rPr>
                      <w:rFonts w:ascii="宋体" w:hAnsi="宋体" w:cs="宋体" w:hint="eastAsia"/>
                      <w:kern w:val="0"/>
                      <w:lang w:bidi="ar"/>
                    </w:rPr>
                    <w:t>13</w:t>
                  </w:r>
                </w:p>
              </w:tc>
              <w:tc>
                <w:tcPr>
                  <w:tcW w:w="1676" w:type="dxa"/>
                  <w:tcBorders>
                    <w:top w:val="nil"/>
                    <w:left w:val="single" w:sz="4" w:space="0" w:color="auto"/>
                    <w:bottom w:val="single" w:sz="4" w:space="0" w:color="auto"/>
                    <w:right w:val="single" w:sz="4" w:space="0" w:color="000000"/>
                  </w:tcBorders>
                  <w:shd w:val="clear" w:color="auto" w:fill="auto"/>
                  <w:noWrap/>
                  <w:tcMar>
                    <w:top w:w="10" w:type="dxa"/>
                    <w:left w:w="10" w:type="dxa"/>
                    <w:right w:w="10" w:type="dxa"/>
                  </w:tcMar>
                  <w:vAlign w:val="center"/>
                </w:tcPr>
                <w:p w14:paraId="0E882AF4" w14:textId="77777777" w:rsidR="008F12AF" w:rsidRPr="000E2EF8" w:rsidRDefault="008F12AF">
                  <w:pPr>
                    <w:widowControl/>
                    <w:jc w:val="center"/>
                    <w:textAlignment w:val="center"/>
                    <w:rPr>
                      <w:rFonts w:ascii="宋体" w:hAnsi="宋体" w:cs="宋体"/>
                    </w:rPr>
                  </w:pPr>
                  <w:r w:rsidRPr="000E2EF8">
                    <w:rPr>
                      <w:rFonts w:ascii="宋体" w:hAnsi="宋体" w:cs="宋体" w:hint="eastAsia"/>
                      <w:kern w:val="0"/>
                      <w:lang w:bidi="ar"/>
                    </w:rPr>
                    <w:t>泡沫灭火系统</w:t>
                  </w:r>
                </w:p>
              </w:tc>
              <w:tc>
                <w:tcPr>
                  <w:tcW w:w="1701" w:type="dxa"/>
                  <w:tcBorders>
                    <w:top w:val="nil"/>
                    <w:left w:val="single" w:sz="4" w:space="0" w:color="000000"/>
                    <w:bottom w:val="single" w:sz="4" w:space="0" w:color="auto"/>
                    <w:right w:val="single" w:sz="4" w:space="0" w:color="000000"/>
                  </w:tcBorders>
                  <w:shd w:val="clear" w:color="auto" w:fill="auto"/>
                  <w:noWrap/>
                  <w:tcMar>
                    <w:top w:w="10" w:type="dxa"/>
                    <w:left w:w="10" w:type="dxa"/>
                    <w:right w:w="10" w:type="dxa"/>
                  </w:tcMar>
                  <w:vAlign w:val="center"/>
                </w:tcPr>
                <w:p w14:paraId="18E4946E" w14:textId="77777777" w:rsidR="008F12AF" w:rsidRPr="000E2EF8" w:rsidRDefault="008F12AF">
                  <w:pPr>
                    <w:jc w:val="center"/>
                    <w:rPr>
                      <w:rFonts w:ascii="宋体" w:hAnsi="宋体" w:cs="宋体"/>
                    </w:rPr>
                  </w:pPr>
                  <w:r w:rsidRPr="000E2EF8">
                    <w:rPr>
                      <w:rFonts w:ascii="宋体" w:hAnsi="宋体" w:cs="宋体" w:hint="eastAsia"/>
                    </w:rPr>
                    <w:t>实际勘验</w:t>
                  </w:r>
                </w:p>
              </w:tc>
              <w:tc>
                <w:tcPr>
                  <w:tcW w:w="6662" w:type="dxa"/>
                  <w:tcBorders>
                    <w:top w:val="nil"/>
                    <w:left w:val="single" w:sz="4" w:space="0" w:color="000000"/>
                    <w:bottom w:val="single" w:sz="4" w:space="0" w:color="auto"/>
                    <w:right w:val="single" w:sz="4" w:space="0" w:color="auto"/>
                  </w:tcBorders>
                  <w:shd w:val="clear" w:color="auto" w:fill="auto"/>
                  <w:tcMar>
                    <w:top w:w="10" w:type="dxa"/>
                    <w:left w:w="10" w:type="dxa"/>
                    <w:right w:w="10" w:type="dxa"/>
                  </w:tcMar>
                  <w:vAlign w:val="center"/>
                </w:tcPr>
                <w:p w14:paraId="141F05DF" w14:textId="77777777" w:rsidR="008F12AF" w:rsidRPr="000E2EF8" w:rsidRDefault="008F12AF">
                  <w:pPr>
                    <w:widowControl/>
                    <w:jc w:val="left"/>
                    <w:textAlignment w:val="center"/>
                    <w:rPr>
                      <w:rFonts w:ascii="宋体" w:hAnsi="宋体" w:cs="宋体"/>
                    </w:rPr>
                  </w:pPr>
                  <w:r w:rsidRPr="000E2EF8">
                    <w:rPr>
                      <w:rFonts w:ascii="宋体" w:hAnsi="宋体" w:cs="宋体" w:hint="eastAsia"/>
                      <w:kern w:val="0"/>
                      <w:lang w:bidi="ar"/>
                    </w:rPr>
                    <w:t>1、外观刷新</w:t>
                  </w:r>
                  <w:r w:rsidRPr="000E2EF8">
                    <w:rPr>
                      <w:rFonts w:ascii="宋体" w:hAnsi="宋体" w:cs="宋体" w:hint="eastAsia"/>
                      <w:kern w:val="0"/>
                      <w:lang w:bidi="ar"/>
                    </w:rPr>
                    <w:br/>
                    <w:t>2、加泡沫液</w:t>
                  </w:r>
                  <w:r w:rsidRPr="000E2EF8">
                    <w:rPr>
                      <w:rFonts w:ascii="宋体" w:hAnsi="宋体" w:cs="宋体" w:hint="eastAsia"/>
                      <w:kern w:val="0"/>
                      <w:lang w:bidi="ar"/>
                    </w:rPr>
                    <w:br/>
                    <w:t>3、管道疏通</w:t>
                  </w:r>
                  <w:r w:rsidRPr="000E2EF8">
                    <w:rPr>
                      <w:rFonts w:ascii="宋体" w:hAnsi="宋体" w:cs="宋体" w:hint="eastAsia"/>
                      <w:kern w:val="0"/>
                      <w:lang w:bidi="ar"/>
                    </w:rPr>
                    <w:br/>
                    <w:t>4、电路检查</w:t>
                  </w:r>
                  <w:r w:rsidRPr="000E2EF8">
                    <w:rPr>
                      <w:rFonts w:ascii="宋体" w:hAnsi="宋体" w:cs="宋体" w:hint="eastAsia"/>
                      <w:kern w:val="0"/>
                      <w:lang w:bidi="ar"/>
                    </w:rPr>
                    <w:br/>
                    <w:t>5、电机维修检查</w:t>
                  </w:r>
                </w:p>
              </w:tc>
            </w:tr>
          </w:tbl>
          <w:p w14:paraId="441520EA" w14:textId="77777777" w:rsidR="008F12AF" w:rsidRPr="000E2EF8" w:rsidRDefault="008F12AF">
            <w:pPr>
              <w:rPr>
                <w:rFonts w:ascii="宋体" w:hAnsi="宋体"/>
              </w:rPr>
            </w:pPr>
          </w:p>
        </w:tc>
      </w:tr>
    </w:tbl>
    <w:p w14:paraId="47C7540D" w14:textId="77777777" w:rsidR="00DC6DFB" w:rsidRPr="000E2EF8" w:rsidRDefault="00DC6DFB" w:rsidP="00174867">
      <w:pPr>
        <w:pStyle w:val="a0"/>
        <w:ind w:left="0" w:firstLine="0"/>
      </w:pPr>
    </w:p>
    <w:p w14:paraId="44F04A91" w14:textId="77777777" w:rsidR="00DC6DFB" w:rsidRPr="000E2EF8" w:rsidRDefault="00D16429">
      <w:pPr>
        <w:pStyle w:val="aff5"/>
        <w:spacing w:before="156" w:after="156"/>
        <w:ind w:firstLineChars="0" w:firstLine="0"/>
        <w:rPr>
          <w:rFonts w:ascii="宋体" w:hAnsi="宋体"/>
          <w:b/>
          <w:bCs/>
          <w:sz w:val="28"/>
          <w:szCs w:val="28"/>
        </w:rPr>
      </w:pPr>
      <w:r w:rsidRPr="000E2EF8">
        <w:rPr>
          <w:rFonts w:ascii="宋体" w:hAnsi="宋体" w:hint="eastAsia"/>
          <w:b/>
          <w:bCs/>
          <w:sz w:val="28"/>
          <w:szCs w:val="28"/>
        </w:rPr>
        <w:t>三、商务要求</w:t>
      </w:r>
    </w:p>
    <w:tbl>
      <w:tblPr>
        <w:tblW w:w="1148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9247"/>
      </w:tblGrid>
      <w:tr w:rsidR="00DC6DFB" w:rsidRPr="000E2EF8" w14:paraId="60ACB6BD" w14:textId="77777777">
        <w:trPr>
          <w:trHeight w:val="454"/>
          <w:tblHeader/>
        </w:trPr>
        <w:tc>
          <w:tcPr>
            <w:tcW w:w="817" w:type="dxa"/>
            <w:vAlign w:val="center"/>
          </w:tcPr>
          <w:p w14:paraId="51698054" w14:textId="77777777" w:rsidR="00DC6DFB" w:rsidRPr="000E2EF8" w:rsidRDefault="00D16429">
            <w:pPr>
              <w:jc w:val="center"/>
              <w:rPr>
                <w:rFonts w:ascii="宋体" w:hAnsi="宋体" w:cs="宋体"/>
                <w:b/>
              </w:rPr>
            </w:pPr>
            <w:r w:rsidRPr="000E2EF8">
              <w:rPr>
                <w:rFonts w:ascii="宋体" w:hAnsi="宋体" w:cs="宋体" w:hint="eastAsia"/>
                <w:b/>
              </w:rPr>
              <w:t>序号</w:t>
            </w:r>
          </w:p>
        </w:tc>
        <w:tc>
          <w:tcPr>
            <w:tcW w:w="1418" w:type="dxa"/>
            <w:vAlign w:val="center"/>
          </w:tcPr>
          <w:p w14:paraId="576D06AF" w14:textId="77777777" w:rsidR="00DC6DFB" w:rsidRPr="000E2EF8" w:rsidRDefault="00D16429">
            <w:pPr>
              <w:jc w:val="center"/>
              <w:rPr>
                <w:rFonts w:ascii="宋体" w:hAnsi="宋体" w:cs="宋体"/>
                <w:b/>
              </w:rPr>
            </w:pPr>
            <w:r w:rsidRPr="000E2EF8">
              <w:rPr>
                <w:rFonts w:ascii="宋体" w:hAnsi="宋体" w:cs="宋体" w:hint="eastAsia"/>
                <w:b/>
              </w:rPr>
              <w:t>内容</w:t>
            </w:r>
          </w:p>
        </w:tc>
        <w:tc>
          <w:tcPr>
            <w:tcW w:w="9247" w:type="dxa"/>
            <w:vAlign w:val="center"/>
          </w:tcPr>
          <w:p w14:paraId="0CA63E32" w14:textId="77777777" w:rsidR="00DC6DFB" w:rsidRPr="000E2EF8" w:rsidRDefault="00D16429">
            <w:pPr>
              <w:jc w:val="center"/>
              <w:rPr>
                <w:rFonts w:ascii="宋体" w:hAnsi="宋体" w:cs="宋体"/>
                <w:b/>
              </w:rPr>
            </w:pPr>
            <w:r w:rsidRPr="000E2EF8">
              <w:rPr>
                <w:rFonts w:ascii="宋体" w:hAnsi="宋体" w:cs="宋体" w:hint="eastAsia"/>
                <w:b/>
              </w:rPr>
              <w:t>要求</w:t>
            </w:r>
          </w:p>
        </w:tc>
      </w:tr>
      <w:tr w:rsidR="00DC6DFB" w:rsidRPr="000E2EF8" w14:paraId="622F1F29" w14:textId="77777777">
        <w:trPr>
          <w:trHeight w:val="454"/>
        </w:trPr>
        <w:tc>
          <w:tcPr>
            <w:tcW w:w="817" w:type="dxa"/>
            <w:vAlign w:val="center"/>
          </w:tcPr>
          <w:p w14:paraId="5CEB61CD" w14:textId="77777777" w:rsidR="00DC6DFB" w:rsidRPr="000E2EF8" w:rsidRDefault="00D16429">
            <w:pPr>
              <w:jc w:val="center"/>
              <w:rPr>
                <w:rFonts w:ascii="宋体" w:hAnsi="宋体" w:cs="宋体"/>
              </w:rPr>
            </w:pPr>
            <w:r w:rsidRPr="000E2EF8">
              <w:rPr>
                <w:rFonts w:ascii="宋体" w:hAnsi="宋体" w:cs="宋体"/>
              </w:rPr>
              <w:t>1</w:t>
            </w:r>
          </w:p>
        </w:tc>
        <w:tc>
          <w:tcPr>
            <w:tcW w:w="1418" w:type="dxa"/>
            <w:vAlign w:val="center"/>
          </w:tcPr>
          <w:p w14:paraId="4D13D9F3" w14:textId="77777777" w:rsidR="00DC6DFB" w:rsidRPr="000E2EF8" w:rsidRDefault="00D16429">
            <w:pPr>
              <w:jc w:val="center"/>
              <w:rPr>
                <w:rFonts w:ascii="宋体" w:hAnsi="宋体" w:cs="宋体"/>
              </w:rPr>
            </w:pPr>
            <w:r w:rsidRPr="000E2EF8">
              <w:rPr>
                <w:rFonts w:ascii="宋体" w:hAnsi="宋体" w:cs="宋体" w:hint="eastAsia"/>
              </w:rPr>
              <w:t xml:space="preserve">▲供货期 </w:t>
            </w:r>
          </w:p>
        </w:tc>
        <w:tc>
          <w:tcPr>
            <w:tcW w:w="9247" w:type="dxa"/>
            <w:vAlign w:val="center"/>
          </w:tcPr>
          <w:p w14:paraId="0D9D2F60" w14:textId="1F6A4422" w:rsidR="00DC6DFB" w:rsidRPr="000E2EF8" w:rsidRDefault="00D16429">
            <w:pPr>
              <w:rPr>
                <w:rFonts w:ascii="宋体" w:hAnsi="宋体" w:cs="宋体"/>
              </w:rPr>
            </w:pPr>
            <w:r w:rsidRPr="000E2EF8">
              <w:rPr>
                <w:rFonts w:ascii="宋体" w:hAnsi="宋体" w:cs="宋体" w:hint="eastAsia"/>
              </w:rPr>
              <w:t>合同签订后</w:t>
            </w:r>
            <w:r w:rsidR="00170DD1" w:rsidRPr="000E2EF8">
              <w:rPr>
                <w:rFonts w:ascii="宋体" w:hAnsi="宋体" w:cs="宋体"/>
              </w:rPr>
              <w:t>80</w:t>
            </w:r>
            <w:r w:rsidRPr="000E2EF8">
              <w:rPr>
                <w:rFonts w:ascii="宋体" w:hAnsi="宋体" w:cs="宋体" w:hint="eastAsia"/>
              </w:rPr>
              <w:t>天内完成所有货物的供货安装调试验收工作。</w:t>
            </w:r>
          </w:p>
        </w:tc>
      </w:tr>
      <w:tr w:rsidR="00DC6DFB" w:rsidRPr="000E2EF8" w14:paraId="64C31D07" w14:textId="77777777">
        <w:trPr>
          <w:trHeight w:val="558"/>
        </w:trPr>
        <w:tc>
          <w:tcPr>
            <w:tcW w:w="817" w:type="dxa"/>
            <w:vAlign w:val="center"/>
          </w:tcPr>
          <w:p w14:paraId="44CB44F5" w14:textId="77777777" w:rsidR="00DC6DFB" w:rsidRPr="000E2EF8" w:rsidRDefault="00D16429">
            <w:pPr>
              <w:jc w:val="center"/>
              <w:rPr>
                <w:rFonts w:ascii="宋体" w:hAnsi="宋体" w:cs="宋体"/>
              </w:rPr>
            </w:pPr>
            <w:r w:rsidRPr="000E2EF8">
              <w:rPr>
                <w:rFonts w:ascii="宋体" w:hAnsi="宋体" w:cs="宋体"/>
              </w:rPr>
              <w:t>2</w:t>
            </w:r>
          </w:p>
        </w:tc>
        <w:tc>
          <w:tcPr>
            <w:tcW w:w="1418" w:type="dxa"/>
            <w:vAlign w:val="center"/>
          </w:tcPr>
          <w:p w14:paraId="45213568" w14:textId="77777777" w:rsidR="00DC6DFB" w:rsidRPr="000E2EF8" w:rsidRDefault="00D16429">
            <w:pPr>
              <w:jc w:val="center"/>
              <w:rPr>
                <w:rFonts w:ascii="宋体" w:hAnsi="宋体" w:cs="宋体"/>
              </w:rPr>
            </w:pPr>
            <w:r w:rsidRPr="000E2EF8">
              <w:rPr>
                <w:rFonts w:ascii="宋体" w:hAnsi="宋体" w:cs="宋体" w:hint="eastAsia"/>
              </w:rPr>
              <w:t>安装</w:t>
            </w:r>
          </w:p>
        </w:tc>
        <w:tc>
          <w:tcPr>
            <w:tcW w:w="9247" w:type="dxa"/>
            <w:vAlign w:val="center"/>
          </w:tcPr>
          <w:p w14:paraId="260ABEC9" w14:textId="77777777" w:rsidR="00DC6DFB" w:rsidRPr="000E2EF8" w:rsidRDefault="00D16429">
            <w:pPr>
              <w:rPr>
                <w:rFonts w:ascii="宋体" w:hAnsi="宋体" w:cs="宋体"/>
              </w:rPr>
            </w:pPr>
            <w:r w:rsidRPr="000E2EF8">
              <w:rPr>
                <w:rFonts w:ascii="宋体" w:hAnsi="宋体" w:cs="宋体" w:hint="eastAsia"/>
              </w:rPr>
              <w:t>本项目所有货物及材料的安装涉及的所有工作均由中标供应商负责，费用计入投标总价。</w:t>
            </w:r>
          </w:p>
          <w:p w14:paraId="0545DCFF" w14:textId="77777777" w:rsidR="00DC6DFB" w:rsidRPr="000E2EF8" w:rsidRDefault="00D16429">
            <w:pPr>
              <w:rPr>
                <w:rFonts w:ascii="宋体" w:hAnsi="宋体" w:cs="宋体"/>
              </w:rPr>
            </w:pPr>
            <w:r w:rsidRPr="000E2EF8">
              <w:rPr>
                <w:rFonts w:ascii="宋体" w:hAnsi="宋体" w:cs="宋体" w:hint="eastAsia"/>
              </w:rPr>
              <w:t>（1）安装标准：符合国家安全技术标准。</w:t>
            </w:r>
          </w:p>
          <w:p w14:paraId="643BCA0C" w14:textId="77777777" w:rsidR="00DC6DFB" w:rsidRPr="000E2EF8" w:rsidRDefault="00D16429">
            <w:pPr>
              <w:rPr>
                <w:rFonts w:ascii="宋体" w:hAnsi="宋体" w:cs="宋体"/>
              </w:rPr>
            </w:pPr>
            <w:r w:rsidRPr="000E2EF8">
              <w:rPr>
                <w:rFonts w:ascii="宋体" w:hAnsi="宋体" w:cs="宋体" w:hint="eastAsia"/>
              </w:rPr>
              <w:t>（2）投标人应在《投标文件》中提供其安装调试计划和对安装场地和环境的要求。</w:t>
            </w:r>
          </w:p>
        </w:tc>
      </w:tr>
      <w:tr w:rsidR="00DC6DFB" w:rsidRPr="000E2EF8" w14:paraId="088FF02B" w14:textId="77777777">
        <w:trPr>
          <w:trHeight w:val="558"/>
        </w:trPr>
        <w:tc>
          <w:tcPr>
            <w:tcW w:w="817" w:type="dxa"/>
            <w:vAlign w:val="center"/>
          </w:tcPr>
          <w:p w14:paraId="2C3D7A40" w14:textId="77777777" w:rsidR="00DC6DFB" w:rsidRPr="000E2EF8" w:rsidRDefault="00D16429">
            <w:pPr>
              <w:jc w:val="center"/>
              <w:rPr>
                <w:rFonts w:ascii="宋体" w:hAnsi="宋体" w:cs="宋体"/>
              </w:rPr>
            </w:pPr>
            <w:r w:rsidRPr="000E2EF8">
              <w:rPr>
                <w:rFonts w:ascii="宋体" w:hAnsi="宋体" w:cs="宋体"/>
              </w:rPr>
              <w:t>3</w:t>
            </w:r>
          </w:p>
        </w:tc>
        <w:tc>
          <w:tcPr>
            <w:tcW w:w="1418" w:type="dxa"/>
            <w:vAlign w:val="center"/>
          </w:tcPr>
          <w:p w14:paraId="4D87A185" w14:textId="77777777" w:rsidR="00DC6DFB" w:rsidRPr="000E2EF8" w:rsidRDefault="00D16429">
            <w:pPr>
              <w:jc w:val="center"/>
              <w:rPr>
                <w:rFonts w:ascii="宋体" w:hAnsi="宋体" w:cs="宋体"/>
              </w:rPr>
            </w:pPr>
            <w:r w:rsidRPr="000E2EF8">
              <w:rPr>
                <w:rFonts w:ascii="宋体" w:hAnsi="宋体" w:cs="宋体" w:hint="eastAsia"/>
              </w:rPr>
              <w:t>验收</w:t>
            </w:r>
          </w:p>
        </w:tc>
        <w:tc>
          <w:tcPr>
            <w:tcW w:w="9247" w:type="dxa"/>
            <w:vAlign w:val="center"/>
          </w:tcPr>
          <w:p w14:paraId="674C54F7" w14:textId="77777777" w:rsidR="00DC6DFB" w:rsidRPr="000E2EF8" w:rsidRDefault="00D16429">
            <w:pPr>
              <w:spacing w:line="276" w:lineRule="auto"/>
              <w:jc w:val="left"/>
              <w:rPr>
                <w:rFonts w:ascii="宋体" w:hAnsi="宋体" w:cs="宋体"/>
                <w:strike/>
                <w:kern w:val="0"/>
              </w:rPr>
            </w:pPr>
            <w:r w:rsidRPr="000E2EF8">
              <w:rPr>
                <w:rFonts w:ascii="宋体" w:hAnsi="宋体" w:cs="宋体" w:hint="eastAsia"/>
                <w:kern w:val="0"/>
              </w:rPr>
              <w:t>（1）本合同验收由</w:t>
            </w:r>
            <w:r w:rsidRPr="000E2EF8">
              <w:rPr>
                <w:rFonts w:ascii="宋体" w:hAnsi="宋体" w:cs="宋体" w:hint="eastAsia"/>
              </w:rPr>
              <w:t>采购人</w:t>
            </w:r>
            <w:r w:rsidRPr="000E2EF8">
              <w:rPr>
                <w:rFonts w:ascii="宋体" w:hAnsi="宋体" w:cs="宋体" w:hint="eastAsia"/>
                <w:kern w:val="0"/>
              </w:rPr>
              <w:t>组织实施，</w:t>
            </w:r>
            <w:r w:rsidRPr="000E2EF8">
              <w:rPr>
                <w:rFonts w:ascii="宋体" w:hAnsi="宋体" w:cs="宋体" w:hint="eastAsia"/>
              </w:rPr>
              <w:t>中标供应商应派专业的技术人员协助进行验收。</w:t>
            </w:r>
          </w:p>
          <w:p w14:paraId="766465EA" w14:textId="77777777" w:rsidR="00DC6DFB" w:rsidRPr="000E2EF8" w:rsidRDefault="00D16429">
            <w:pPr>
              <w:spacing w:line="276" w:lineRule="auto"/>
              <w:jc w:val="left"/>
              <w:rPr>
                <w:rFonts w:ascii="宋体" w:hAnsi="宋体" w:cs="宋体"/>
              </w:rPr>
            </w:pPr>
            <w:r w:rsidRPr="000E2EF8">
              <w:rPr>
                <w:rFonts w:ascii="宋体" w:hAnsi="宋体" w:cs="宋体" w:hint="eastAsia"/>
                <w:b/>
              </w:rPr>
              <w:t>（2）▲验收标准：符合质量要求。</w:t>
            </w:r>
          </w:p>
          <w:p w14:paraId="04A6A837" w14:textId="77777777" w:rsidR="00DC6DFB" w:rsidRPr="000E2EF8" w:rsidRDefault="00D16429">
            <w:pPr>
              <w:rPr>
                <w:rFonts w:ascii="宋体" w:hAnsi="宋体" w:cs="宋体"/>
              </w:rPr>
            </w:pPr>
            <w:r w:rsidRPr="000E2EF8">
              <w:rPr>
                <w:rFonts w:ascii="宋体" w:hAnsi="宋体" w:cs="宋体" w:hint="eastAsia"/>
                <w:b/>
              </w:rPr>
              <w:t>（3）▲特殊条款：合同执行期间的任何时候，采购人均有权委托第三方权威检测机构对中标人所提供的产品及零部件进行抽检，检测所涉及的所有费用由采购人承担，不包含在投标总价中。如果检测结果不合格，中标供应商必须接受无条件退货并按合同总金额的200%给予采购人经济补偿。</w:t>
            </w:r>
          </w:p>
        </w:tc>
      </w:tr>
      <w:tr w:rsidR="00DC6DFB" w:rsidRPr="000E2EF8" w14:paraId="3674B876" w14:textId="77777777">
        <w:trPr>
          <w:trHeight w:val="558"/>
        </w:trPr>
        <w:tc>
          <w:tcPr>
            <w:tcW w:w="817" w:type="dxa"/>
            <w:vAlign w:val="center"/>
          </w:tcPr>
          <w:p w14:paraId="14FD5F37" w14:textId="77777777" w:rsidR="00DC6DFB" w:rsidRPr="000E2EF8" w:rsidRDefault="00D16429">
            <w:pPr>
              <w:jc w:val="center"/>
              <w:rPr>
                <w:rFonts w:ascii="宋体" w:hAnsi="宋体" w:cs="宋体"/>
              </w:rPr>
            </w:pPr>
            <w:r w:rsidRPr="000E2EF8">
              <w:rPr>
                <w:rFonts w:ascii="宋体" w:hAnsi="宋体" w:cs="宋体"/>
              </w:rPr>
              <w:t>4</w:t>
            </w:r>
          </w:p>
        </w:tc>
        <w:tc>
          <w:tcPr>
            <w:tcW w:w="1418" w:type="dxa"/>
            <w:vAlign w:val="center"/>
          </w:tcPr>
          <w:p w14:paraId="573A804B" w14:textId="77777777" w:rsidR="00DC6DFB" w:rsidRPr="000E2EF8" w:rsidRDefault="00D16429">
            <w:pPr>
              <w:jc w:val="center"/>
              <w:rPr>
                <w:rFonts w:ascii="宋体" w:hAnsi="宋体" w:cs="宋体"/>
              </w:rPr>
            </w:pPr>
            <w:r w:rsidRPr="000E2EF8">
              <w:rPr>
                <w:rFonts w:ascii="宋体" w:hAnsi="宋体" w:cs="宋体" w:hint="eastAsia"/>
              </w:rPr>
              <w:t>▲质保期</w:t>
            </w:r>
          </w:p>
        </w:tc>
        <w:tc>
          <w:tcPr>
            <w:tcW w:w="9247" w:type="dxa"/>
            <w:vAlign w:val="center"/>
          </w:tcPr>
          <w:p w14:paraId="7A58A9BD" w14:textId="77777777" w:rsidR="00DC6DFB" w:rsidRPr="000E2EF8" w:rsidRDefault="00D16429">
            <w:pPr>
              <w:rPr>
                <w:rFonts w:ascii="宋体" w:hAnsi="宋体" w:cs="宋体"/>
                <w:b/>
              </w:rPr>
            </w:pPr>
            <w:proofErr w:type="gramStart"/>
            <w:r w:rsidRPr="000E2EF8">
              <w:rPr>
                <w:rFonts w:ascii="宋体" w:hAnsi="宋体" w:cs="宋体" w:hint="eastAsia"/>
                <w:b/>
                <w:bCs/>
              </w:rPr>
              <w:t>自设备</w:t>
            </w:r>
            <w:proofErr w:type="gramEnd"/>
            <w:r w:rsidRPr="000E2EF8">
              <w:rPr>
                <w:rFonts w:ascii="宋体" w:hAnsi="宋体" w:cs="宋体" w:hint="eastAsia"/>
                <w:b/>
                <w:bCs/>
              </w:rPr>
              <w:t>验收合格之日起，本项目提供整体一年的免费质保，软件终身维护，免费升级</w:t>
            </w:r>
            <w:r w:rsidRPr="000E2EF8">
              <w:rPr>
                <w:rFonts w:ascii="宋体" w:hAnsi="宋体" w:cs="宋体" w:hint="eastAsia"/>
                <w:b/>
              </w:rPr>
              <w:t>。</w:t>
            </w:r>
          </w:p>
        </w:tc>
      </w:tr>
      <w:tr w:rsidR="00DC6DFB" w:rsidRPr="000E2EF8" w14:paraId="6560B9B7" w14:textId="77777777">
        <w:trPr>
          <w:trHeight w:val="213"/>
        </w:trPr>
        <w:tc>
          <w:tcPr>
            <w:tcW w:w="817" w:type="dxa"/>
            <w:vAlign w:val="center"/>
          </w:tcPr>
          <w:p w14:paraId="36D56A00" w14:textId="77777777" w:rsidR="00DC6DFB" w:rsidRPr="000E2EF8" w:rsidRDefault="00D16429">
            <w:pPr>
              <w:jc w:val="center"/>
              <w:rPr>
                <w:rFonts w:ascii="宋体" w:hAnsi="宋体" w:cs="宋体"/>
              </w:rPr>
            </w:pPr>
            <w:r w:rsidRPr="000E2EF8">
              <w:rPr>
                <w:rFonts w:ascii="宋体" w:hAnsi="宋体" w:cs="宋体"/>
              </w:rPr>
              <w:t>5</w:t>
            </w:r>
          </w:p>
        </w:tc>
        <w:tc>
          <w:tcPr>
            <w:tcW w:w="1418" w:type="dxa"/>
            <w:vAlign w:val="center"/>
          </w:tcPr>
          <w:p w14:paraId="34504164" w14:textId="77777777" w:rsidR="00DC6DFB" w:rsidRPr="000E2EF8" w:rsidRDefault="00D16429">
            <w:pPr>
              <w:jc w:val="center"/>
              <w:rPr>
                <w:rFonts w:ascii="宋体" w:hAnsi="宋体" w:cs="宋体"/>
              </w:rPr>
            </w:pPr>
            <w:r w:rsidRPr="000E2EF8">
              <w:rPr>
                <w:rFonts w:ascii="宋体" w:hAnsi="宋体" w:cs="宋体" w:hint="eastAsia"/>
              </w:rPr>
              <w:t>付款方式和支付条件</w:t>
            </w:r>
          </w:p>
        </w:tc>
        <w:tc>
          <w:tcPr>
            <w:tcW w:w="9247" w:type="dxa"/>
            <w:vAlign w:val="center"/>
          </w:tcPr>
          <w:p w14:paraId="05E9666F" w14:textId="77777777" w:rsidR="00DC6DFB" w:rsidRPr="000E2EF8" w:rsidRDefault="00D16429">
            <w:pPr>
              <w:spacing w:line="276" w:lineRule="auto"/>
              <w:jc w:val="left"/>
              <w:rPr>
                <w:rFonts w:ascii="宋体" w:hAnsi="宋体" w:cs="宋体"/>
                <w:b/>
              </w:rPr>
            </w:pPr>
            <w:r w:rsidRPr="000E2EF8">
              <w:rPr>
                <w:rFonts w:ascii="宋体" w:hAnsi="宋体" w:cs="宋体" w:hint="eastAsia"/>
                <w:b/>
              </w:rPr>
              <w:t>（</w:t>
            </w:r>
            <w:r w:rsidRPr="000E2EF8">
              <w:rPr>
                <w:rFonts w:ascii="宋体" w:hAnsi="宋体" w:cs="宋体"/>
                <w:b/>
              </w:rPr>
              <w:t>1</w:t>
            </w:r>
            <w:r w:rsidRPr="000E2EF8">
              <w:rPr>
                <w:rFonts w:ascii="宋体" w:hAnsi="宋体" w:cs="宋体" w:hint="eastAsia"/>
                <w:b/>
              </w:rPr>
              <w:t>）合同签订后预付</w:t>
            </w:r>
            <w:r w:rsidRPr="000E2EF8">
              <w:rPr>
                <w:rFonts w:ascii="宋体" w:hAnsi="宋体" w:cs="宋体"/>
                <w:b/>
              </w:rPr>
              <w:t>40</w:t>
            </w:r>
            <w:r w:rsidRPr="000E2EF8">
              <w:rPr>
                <w:rFonts w:ascii="宋体" w:hAnsi="宋体" w:cs="宋体" w:hint="eastAsia"/>
                <w:b/>
              </w:rPr>
              <w:t>%项目款项；</w:t>
            </w:r>
          </w:p>
          <w:p w14:paraId="660B6047" w14:textId="77777777" w:rsidR="00DC6DFB" w:rsidRPr="000E2EF8" w:rsidRDefault="00D16429">
            <w:pPr>
              <w:spacing w:line="276" w:lineRule="auto"/>
              <w:jc w:val="left"/>
              <w:rPr>
                <w:rFonts w:ascii="宋体" w:hAnsi="宋体" w:cs="宋体"/>
                <w:b/>
              </w:rPr>
            </w:pPr>
            <w:r w:rsidRPr="000E2EF8">
              <w:rPr>
                <w:rFonts w:ascii="宋体" w:hAnsi="宋体" w:cs="宋体" w:hint="eastAsia"/>
                <w:b/>
              </w:rPr>
              <w:t>（2）验收通过后支付</w:t>
            </w:r>
            <w:r w:rsidRPr="000E2EF8">
              <w:rPr>
                <w:rFonts w:ascii="宋体" w:hAnsi="宋体" w:cs="宋体"/>
                <w:b/>
              </w:rPr>
              <w:t>57.5%</w:t>
            </w:r>
            <w:r w:rsidRPr="000E2EF8">
              <w:rPr>
                <w:rFonts w:ascii="宋体" w:hAnsi="宋体" w:cs="宋体" w:hint="eastAsia"/>
                <w:b/>
              </w:rPr>
              <w:t>项目款项；</w:t>
            </w:r>
          </w:p>
          <w:p w14:paraId="5D796739" w14:textId="77777777" w:rsidR="00DC6DFB" w:rsidRPr="000E2EF8" w:rsidRDefault="00D16429">
            <w:pPr>
              <w:spacing w:line="276" w:lineRule="auto"/>
              <w:jc w:val="left"/>
              <w:rPr>
                <w:rFonts w:ascii="宋体" w:hAnsi="宋体" w:cs="宋体"/>
                <w:b/>
              </w:rPr>
            </w:pPr>
            <w:r w:rsidRPr="000E2EF8">
              <w:rPr>
                <w:rFonts w:ascii="宋体" w:hAnsi="宋体" w:cs="宋体" w:hint="eastAsia"/>
                <w:b/>
              </w:rPr>
              <w:t>（3）剩余</w:t>
            </w:r>
            <w:r w:rsidRPr="000E2EF8">
              <w:rPr>
                <w:rFonts w:ascii="宋体" w:hAnsi="宋体" w:cs="宋体"/>
                <w:b/>
              </w:rPr>
              <w:t>2.</w:t>
            </w:r>
            <w:r w:rsidRPr="000E2EF8">
              <w:rPr>
                <w:rFonts w:ascii="宋体" w:hAnsi="宋体" w:cs="宋体" w:hint="eastAsia"/>
                <w:b/>
              </w:rPr>
              <w:t>5</w:t>
            </w:r>
            <w:r w:rsidRPr="000E2EF8">
              <w:rPr>
                <w:rFonts w:ascii="宋体" w:hAnsi="宋体" w:cs="宋体"/>
                <w:b/>
              </w:rPr>
              <w:t>%</w:t>
            </w:r>
            <w:r w:rsidRPr="000E2EF8">
              <w:rPr>
                <w:rFonts w:ascii="宋体" w:hAnsi="宋体" w:cs="宋体" w:hint="eastAsia"/>
                <w:b/>
              </w:rPr>
              <w:t>款项作为质保金，质保期满后的5个工作日内一次性支付（不计息）。</w:t>
            </w:r>
          </w:p>
          <w:p w14:paraId="1579D0F9" w14:textId="77777777" w:rsidR="00DC6DFB" w:rsidRPr="000E2EF8" w:rsidRDefault="00D16429">
            <w:pPr>
              <w:spacing w:line="276" w:lineRule="auto"/>
              <w:jc w:val="left"/>
              <w:rPr>
                <w:rFonts w:ascii="宋体" w:hAnsi="宋体" w:cs="宋体"/>
                <w:b/>
              </w:rPr>
            </w:pPr>
            <w:r w:rsidRPr="000E2EF8">
              <w:rPr>
                <w:rFonts w:ascii="宋体" w:hAnsi="宋体" w:cs="宋体" w:hint="eastAsia"/>
                <w:b/>
              </w:rPr>
              <w:t>（</w:t>
            </w:r>
            <w:r w:rsidRPr="000E2EF8">
              <w:rPr>
                <w:rFonts w:ascii="宋体" w:hAnsi="宋体" w:cs="宋体"/>
                <w:b/>
              </w:rPr>
              <w:t>4</w:t>
            </w:r>
            <w:r w:rsidRPr="000E2EF8">
              <w:rPr>
                <w:rFonts w:ascii="宋体" w:hAnsi="宋体" w:cs="宋体" w:hint="eastAsia"/>
                <w:b/>
              </w:rPr>
              <w:t>）质量保证金</w:t>
            </w:r>
            <w:proofErr w:type="gramStart"/>
            <w:r w:rsidRPr="000E2EF8">
              <w:rPr>
                <w:rFonts w:ascii="宋体" w:hAnsi="宋体" w:cs="宋体" w:hint="eastAsia"/>
                <w:b/>
                <w:bCs/>
              </w:rPr>
              <w:t>自设备</w:t>
            </w:r>
            <w:proofErr w:type="gramEnd"/>
            <w:r w:rsidRPr="000E2EF8">
              <w:rPr>
                <w:rFonts w:ascii="宋体" w:hAnsi="宋体" w:cs="宋体" w:hint="eastAsia"/>
                <w:b/>
                <w:bCs/>
              </w:rPr>
              <w:t>验收合格之日起一年后无息退还。</w:t>
            </w:r>
          </w:p>
          <w:p w14:paraId="7D529D12" w14:textId="77777777" w:rsidR="00DC6DFB" w:rsidRPr="000E2EF8" w:rsidRDefault="00D16429">
            <w:pPr>
              <w:rPr>
                <w:rFonts w:ascii="宋体" w:hAnsi="宋体" w:cs="宋体"/>
              </w:rPr>
            </w:pPr>
            <w:r w:rsidRPr="000E2EF8">
              <w:rPr>
                <w:rFonts w:ascii="宋体" w:hAnsi="宋体" w:cs="宋体" w:hint="eastAsia"/>
              </w:rPr>
              <w:t>备注：采购人有权根据现场情况对部分产品的数量进行调整，货款结算时以实际数量为准，结算单价以中标供应商所报单价为准。</w:t>
            </w:r>
          </w:p>
        </w:tc>
      </w:tr>
    </w:tbl>
    <w:p w14:paraId="4AC19D30" w14:textId="77777777" w:rsidR="00DC6DFB" w:rsidRPr="000E2EF8" w:rsidRDefault="00DC6DFB">
      <w:pPr>
        <w:pStyle w:val="a0"/>
        <w:ind w:left="0" w:firstLine="0"/>
        <w:rPr>
          <w:rFonts w:ascii="宋体" w:hAnsi="宋体" w:cs="Times New Roman"/>
        </w:rPr>
        <w:sectPr w:rsidR="00DC6DFB" w:rsidRPr="000E2EF8">
          <w:type w:val="continuous"/>
          <w:pgSz w:w="16838" w:h="11906" w:orient="landscape"/>
          <w:pgMar w:top="1418" w:right="1418" w:bottom="1418" w:left="1418" w:header="851" w:footer="851" w:gutter="0"/>
          <w:cols w:space="720"/>
          <w:docGrid w:linePitch="312"/>
        </w:sectPr>
      </w:pPr>
    </w:p>
    <w:p w14:paraId="00B81003" w14:textId="77777777" w:rsidR="00DC6DFB" w:rsidRPr="000E2EF8" w:rsidRDefault="00DC6DFB">
      <w:pPr>
        <w:pStyle w:val="a0"/>
        <w:ind w:left="0" w:firstLine="0"/>
        <w:rPr>
          <w:rFonts w:ascii="宋体" w:hAnsi="宋体" w:cs="Times New Roman"/>
        </w:rPr>
      </w:pPr>
    </w:p>
    <w:p w14:paraId="304AE0D6" w14:textId="77777777" w:rsidR="00DC6DFB" w:rsidRPr="000E2EF8" w:rsidRDefault="00D16429">
      <w:pPr>
        <w:pStyle w:val="aff5"/>
        <w:ind w:firstLineChars="0" w:firstLine="0"/>
        <w:jc w:val="center"/>
        <w:rPr>
          <w:rFonts w:ascii="宋体" w:hAnsi="宋体"/>
          <w:b/>
          <w:bCs/>
          <w:sz w:val="36"/>
          <w:szCs w:val="36"/>
        </w:rPr>
      </w:pPr>
      <w:r w:rsidRPr="000E2EF8">
        <w:rPr>
          <w:rFonts w:ascii="宋体" w:hAnsi="宋体" w:cs="宋体" w:hint="eastAsia"/>
          <w:b/>
          <w:bCs/>
          <w:sz w:val="36"/>
          <w:szCs w:val="36"/>
        </w:rPr>
        <w:t>第三章投标人须知</w:t>
      </w:r>
      <w:bookmarkEnd w:id="21"/>
      <w:bookmarkEnd w:id="22"/>
      <w:bookmarkEnd w:id="23"/>
      <w:bookmarkEnd w:id="24"/>
      <w:bookmarkEnd w:id="25"/>
    </w:p>
    <w:p w14:paraId="43A04FDA" w14:textId="77777777" w:rsidR="00DC6DFB" w:rsidRPr="000E2EF8" w:rsidRDefault="00D16429">
      <w:pPr>
        <w:pStyle w:val="af8"/>
        <w:spacing w:after="240"/>
        <w:outlineLvl w:val="1"/>
        <w:rPr>
          <w:rFonts w:ascii="宋体" w:hAnsi="宋体" w:cs="Times New Roman"/>
          <w:sz w:val="30"/>
          <w:szCs w:val="30"/>
        </w:rPr>
      </w:pPr>
      <w:bookmarkStart w:id="34" w:name="_Toc530551820"/>
      <w:bookmarkStart w:id="35" w:name="_Toc531358975"/>
      <w:bookmarkStart w:id="36" w:name="_Toc493956032"/>
      <w:bookmarkStart w:id="37" w:name="_Toc486423882"/>
      <w:bookmarkStart w:id="38" w:name="_Toc61598952"/>
      <w:bookmarkStart w:id="39" w:name="_Toc34895523"/>
      <w:bookmarkStart w:id="40" w:name="_Toc104823994"/>
      <w:bookmarkStart w:id="41" w:name="_Toc493956033"/>
      <w:r w:rsidRPr="000E2EF8">
        <w:rPr>
          <w:rFonts w:ascii="宋体" w:hAnsi="宋体" w:cs="宋体" w:hint="eastAsia"/>
          <w:sz w:val="30"/>
          <w:szCs w:val="30"/>
        </w:rPr>
        <w:t>投标人须知前附表</w:t>
      </w:r>
      <w:bookmarkEnd w:id="34"/>
      <w:bookmarkEnd w:id="35"/>
      <w:bookmarkEnd w:id="36"/>
      <w:bookmarkEnd w:id="37"/>
      <w:r w:rsidRPr="000E2EF8">
        <w:rPr>
          <w:rFonts w:ascii="宋体" w:hAnsi="宋体" w:cs="宋体" w:hint="eastAsia"/>
          <w:sz w:val="30"/>
          <w:szCs w:val="30"/>
        </w:rPr>
        <w:t>（一）</w:t>
      </w:r>
      <w:bookmarkEnd w:id="38"/>
      <w:bookmarkEnd w:id="39"/>
      <w:bookmarkEnd w:id="40"/>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600"/>
        <w:gridCol w:w="6613"/>
      </w:tblGrid>
      <w:tr w:rsidR="00DC6DFB" w:rsidRPr="000E2EF8" w14:paraId="74F5F62F" w14:textId="77777777">
        <w:trPr>
          <w:cantSplit/>
          <w:trHeight w:val="567"/>
          <w:tblHeader/>
          <w:jc w:val="center"/>
        </w:trPr>
        <w:tc>
          <w:tcPr>
            <w:tcW w:w="1038" w:type="dxa"/>
            <w:vAlign w:val="center"/>
          </w:tcPr>
          <w:p w14:paraId="782448ED"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snapToGrid w:val="0"/>
              </w:rPr>
              <w:t>条款号</w:t>
            </w:r>
          </w:p>
        </w:tc>
        <w:tc>
          <w:tcPr>
            <w:tcW w:w="1600" w:type="dxa"/>
            <w:vAlign w:val="center"/>
          </w:tcPr>
          <w:p w14:paraId="230EB5D1"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snapToGrid w:val="0"/>
              </w:rPr>
              <w:t>条款名称</w:t>
            </w:r>
          </w:p>
        </w:tc>
        <w:tc>
          <w:tcPr>
            <w:tcW w:w="6613" w:type="dxa"/>
            <w:vAlign w:val="center"/>
          </w:tcPr>
          <w:p w14:paraId="0661E760"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snapToGrid w:val="0"/>
              </w:rPr>
              <w:t>编列内容</w:t>
            </w:r>
          </w:p>
        </w:tc>
      </w:tr>
      <w:tr w:rsidR="00DC6DFB" w:rsidRPr="000E2EF8" w14:paraId="729FAF15" w14:textId="77777777">
        <w:trPr>
          <w:cantSplit/>
          <w:trHeight w:val="567"/>
          <w:jc w:val="center"/>
        </w:trPr>
        <w:tc>
          <w:tcPr>
            <w:tcW w:w="1038" w:type="dxa"/>
            <w:vAlign w:val="center"/>
          </w:tcPr>
          <w:p w14:paraId="1AF25EA4"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1.2.1</w:t>
            </w:r>
          </w:p>
        </w:tc>
        <w:tc>
          <w:tcPr>
            <w:tcW w:w="1600" w:type="dxa"/>
            <w:vAlign w:val="center"/>
          </w:tcPr>
          <w:p w14:paraId="5F256CE7"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采购人</w:t>
            </w:r>
          </w:p>
        </w:tc>
        <w:tc>
          <w:tcPr>
            <w:tcW w:w="6613" w:type="dxa"/>
            <w:vAlign w:val="center"/>
          </w:tcPr>
          <w:p w14:paraId="39CFC404"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见第一章招标公告（邀请）</w:t>
            </w:r>
          </w:p>
        </w:tc>
      </w:tr>
      <w:tr w:rsidR="00DC6DFB" w:rsidRPr="000E2EF8" w14:paraId="15C241F5" w14:textId="77777777">
        <w:trPr>
          <w:cantSplit/>
          <w:trHeight w:val="567"/>
          <w:jc w:val="center"/>
        </w:trPr>
        <w:tc>
          <w:tcPr>
            <w:tcW w:w="1038" w:type="dxa"/>
            <w:vAlign w:val="center"/>
          </w:tcPr>
          <w:p w14:paraId="730CAC77"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1.2.2</w:t>
            </w:r>
          </w:p>
        </w:tc>
        <w:tc>
          <w:tcPr>
            <w:tcW w:w="1600" w:type="dxa"/>
            <w:vAlign w:val="center"/>
          </w:tcPr>
          <w:p w14:paraId="48414A8A"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采购代理机构</w:t>
            </w:r>
          </w:p>
        </w:tc>
        <w:tc>
          <w:tcPr>
            <w:tcW w:w="6613" w:type="dxa"/>
            <w:vAlign w:val="center"/>
          </w:tcPr>
          <w:p w14:paraId="0BD56CF9"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舟山市</w:t>
            </w:r>
            <w:proofErr w:type="gramStart"/>
            <w:r w:rsidRPr="000E2EF8">
              <w:rPr>
                <w:rFonts w:ascii="宋体" w:hAnsi="宋体" w:cs="宋体" w:hint="eastAsia"/>
              </w:rPr>
              <w:t>博创建</w:t>
            </w:r>
            <w:proofErr w:type="gramEnd"/>
            <w:r w:rsidRPr="000E2EF8">
              <w:rPr>
                <w:rFonts w:ascii="宋体" w:hAnsi="宋体" w:cs="宋体" w:hint="eastAsia"/>
              </w:rPr>
              <w:t>设咨询有限公司</w:t>
            </w:r>
          </w:p>
        </w:tc>
      </w:tr>
      <w:tr w:rsidR="00DC6DFB" w:rsidRPr="000E2EF8" w14:paraId="6F5FB7BD" w14:textId="77777777">
        <w:trPr>
          <w:cantSplit/>
          <w:trHeight w:val="567"/>
          <w:jc w:val="center"/>
        </w:trPr>
        <w:tc>
          <w:tcPr>
            <w:tcW w:w="1038" w:type="dxa"/>
            <w:vAlign w:val="center"/>
          </w:tcPr>
          <w:p w14:paraId="58692201"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1.4.1</w:t>
            </w:r>
          </w:p>
        </w:tc>
        <w:tc>
          <w:tcPr>
            <w:tcW w:w="1600" w:type="dxa"/>
            <w:vAlign w:val="center"/>
          </w:tcPr>
          <w:p w14:paraId="544A5D93"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联合体投标</w:t>
            </w:r>
          </w:p>
        </w:tc>
        <w:tc>
          <w:tcPr>
            <w:tcW w:w="6613" w:type="dxa"/>
            <w:vAlign w:val="center"/>
          </w:tcPr>
          <w:p w14:paraId="43F4A8BE"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rPr>
              <w:t>√</w:t>
            </w:r>
            <w:r w:rsidRPr="000E2EF8">
              <w:rPr>
                <w:rFonts w:ascii="宋体" w:hAnsi="宋体" w:cs="宋体" w:hint="eastAsia"/>
                <w:snapToGrid w:val="0"/>
              </w:rPr>
              <w:t>不接受；</w:t>
            </w:r>
          </w:p>
          <w:p w14:paraId="1BFA60C9"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hint="eastAsia"/>
                <w:snapToGrid w:val="0"/>
                <w:szCs w:val="20"/>
              </w:rPr>
              <w:sym w:font="Wingdings 2" w:char="F0A3"/>
            </w:r>
            <w:r w:rsidRPr="000E2EF8">
              <w:rPr>
                <w:rFonts w:ascii="宋体" w:hAnsi="宋体" w:cs="宋体" w:hint="eastAsia"/>
                <w:snapToGrid w:val="0"/>
              </w:rPr>
              <w:t>接受。</w:t>
            </w:r>
          </w:p>
        </w:tc>
      </w:tr>
      <w:tr w:rsidR="00DC6DFB" w:rsidRPr="000E2EF8" w14:paraId="1D51C408" w14:textId="77777777">
        <w:trPr>
          <w:cantSplit/>
          <w:trHeight w:val="567"/>
          <w:jc w:val="center"/>
        </w:trPr>
        <w:tc>
          <w:tcPr>
            <w:tcW w:w="1038" w:type="dxa"/>
            <w:vAlign w:val="center"/>
          </w:tcPr>
          <w:p w14:paraId="4618BAC1"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1.7.1</w:t>
            </w:r>
          </w:p>
        </w:tc>
        <w:tc>
          <w:tcPr>
            <w:tcW w:w="1600" w:type="dxa"/>
            <w:vAlign w:val="center"/>
          </w:tcPr>
          <w:p w14:paraId="3DC169F0"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现场踏勘</w:t>
            </w:r>
          </w:p>
        </w:tc>
        <w:tc>
          <w:tcPr>
            <w:tcW w:w="6613" w:type="dxa"/>
            <w:vAlign w:val="center"/>
          </w:tcPr>
          <w:p w14:paraId="4009DE46"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w:t>
            </w:r>
            <w:r w:rsidRPr="000E2EF8">
              <w:rPr>
                <w:rFonts w:ascii="宋体" w:hAnsi="宋体" w:cs="宋体" w:hint="eastAsia"/>
                <w:snapToGrid w:val="0"/>
              </w:rPr>
              <w:t>不组织。</w:t>
            </w:r>
          </w:p>
          <w:p w14:paraId="55A10536"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hint="eastAsia"/>
                <w:snapToGrid w:val="0"/>
                <w:szCs w:val="20"/>
              </w:rPr>
              <w:sym w:font="Wingdings 2" w:char="F0A3"/>
            </w:r>
            <w:r w:rsidRPr="000E2EF8">
              <w:rPr>
                <w:rFonts w:ascii="宋体" w:hAnsi="宋体" w:cs="宋体" w:hint="eastAsia"/>
                <w:snapToGrid w:val="0"/>
              </w:rPr>
              <w:t>组织，详见投标人须知前附表（二）。</w:t>
            </w:r>
          </w:p>
        </w:tc>
      </w:tr>
      <w:tr w:rsidR="00DC6DFB" w:rsidRPr="000E2EF8" w14:paraId="5DC4645B" w14:textId="77777777">
        <w:trPr>
          <w:cantSplit/>
          <w:trHeight w:val="567"/>
          <w:jc w:val="center"/>
        </w:trPr>
        <w:tc>
          <w:tcPr>
            <w:tcW w:w="1038" w:type="dxa"/>
            <w:vAlign w:val="center"/>
          </w:tcPr>
          <w:p w14:paraId="64DA3175"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1.8.1</w:t>
            </w:r>
          </w:p>
        </w:tc>
        <w:tc>
          <w:tcPr>
            <w:tcW w:w="1600" w:type="dxa"/>
            <w:vAlign w:val="center"/>
          </w:tcPr>
          <w:p w14:paraId="21A84B71"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答疑会</w:t>
            </w:r>
          </w:p>
        </w:tc>
        <w:tc>
          <w:tcPr>
            <w:tcW w:w="6613" w:type="dxa"/>
            <w:vAlign w:val="center"/>
          </w:tcPr>
          <w:p w14:paraId="50630425"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w:t>
            </w:r>
            <w:r w:rsidRPr="000E2EF8">
              <w:rPr>
                <w:rFonts w:ascii="宋体" w:hAnsi="宋体" w:cs="宋体" w:hint="eastAsia"/>
                <w:snapToGrid w:val="0"/>
              </w:rPr>
              <w:t>不召开；</w:t>
            </w:r>
          </w:p>
          <w:p w14:paraId="01A2CDF8" w14:textId="77777777" w:rsidR="00DC6DFB" w:rsidRPr="000E2EF8" w:rsidRDefault="00D16429">
            <w:pPr>
              <w:ind w:leftChars="-42" w:left="-88" w:rightChars="-54" w:right="-113" w:firstLineChars="50" w:firstLine="105"/>
              <w:rPr>
                <w:rFonts w:ascii="宋体" w:hAnsi="宋体"/>
              </w:rPr>
            </w:pPr>
            <w:r w:rsidRPr="000E2EF8">
              <w:rPr>
                <w:rFonts w:ascii="宋体" w:hAnsi="宋体" w:hint="eastAsia"/>
                <w:snapToGrid w:val="0"/>
                <w:szCs w:val="20"/>
              </w:rPr>
              <w:sym w:font="Wingdings 2" w:char="F0A3"/>
            </w:r>
            <w:r w:rsidRPr="000E2EF8">
              <w:rPr>
                <w:rFonts w:ascii="宋体" w:hAnsi="宋体" w:cs="宋体" w:hint="eastAsia"/>
              </w:rPr>
              <w:t>召开。时间：年月日时分；地点：</w:t>
            </w:r>
          </w:p>
        </w:tc>
      </w:tr>
      <w:tr w:rsidR="00DC6DFB" w:rsidRPr="000E2EF8" w14:paraId="470B57FA" w14:textId="77777777">
        <w:trPr>
          <w:cantSplit/>
          <w:trHeight w:val="567"/>
          <w:jc w:val="center"/>
        </w:trPr>
        <w:tc>
          <w:tcPr>
            <w:tcW w:w="1038" w:type="dxa"/>
            <w:vAlign w:val="center"/>
          </w:tcPr>
          <w:p w14:paraId="524AD8EA"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1.9.1</w:t>
            </w:r>
          </w:p>
        </w:tc>
        <w:tc>
          <w:tcPr>
            <w:tcW w:w="1600" w:type="dxa"/>
            <w:vAlign w:val="center"/>
          </w:tcPr>
          <w:p w14:paraId="1C7076DB"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分包</w:t>
            </w:r>
          </w:p>
        </w:tc>
        <w:tc>
          <w:tcPr>
            <w:tcW w:w="6613" w:type="dxa"/>
            <w:vAlign w:val="center"/>
          </w:tcPr>
          <w:p w14:paraId="218C6DFA"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w:t>
            </w:r>
            <w:r w:rsidRPr="000E2EF8">
              <w:rPr>
                <w:rFonts w:ascii="宋体" w:hAnsi="宋体" w:cs="宋体"/>
              </w:rPr>
              <w:t xml:space="preserve"> 1.</w:t>
            </w:r>
            <w:r w:rsidRPr="000E2EF8">
              <w:rPr>
                <w:rFonts w:ascii="宋体" w:hAnsi="宋体" w:cs="宋体" w:hint="eastAsia"/>
              </w:rPr>
              <w:t>不允许。</w:t>
            </w:r>
          </w:p>
          <w:p w14:paraId="2363CF10"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w:t>
            </w:r>
            <w:r w:rsidRPr="000E2EF8">
              <w:rPr>
                <w:rFonts w:ascii="宋体" w:hAnsi="宋体" w:cs="宋体"/>
              </w:rPr>
              <w:t xml:space="preserve"> 2.</w:t>
            </w:r>
            <w:r w:rsidRPr="000E2EF8">
              <w:rPr>
                <w:rFonts w:ascii="宋体" w:hAnsi="宋体" w:cs="宋体" w:hint="eastAsia"/>
              </w:rPr>
              <w:t>允许，但主体部分不得分包，详见第二章招标需求</w:t>
            </w:r>
          </w:p>
        </w:tc>
      </w:tr>
      <w:tr w:rsidR="00DC6DFB" w:rsidRPr="000E2EF8" w14:paraId="54829AAD" w14:textId="77777777">
        <w:trPr>
          <w:cantSplit/>
          <w:trHeight w:val="108"/>
          <w:jc w:val="center"/>
        </w:trPr>
        <w:tc>
          <w:tcPr>
            <w:tcW w:w="1038" w:type="dxa"/>
            <w:vAlign w:val="center"/>
          </w:tcPr>
          <w:p w14:paraId="193AF062"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1.11.2</w:t>
            </w:r>
          </w:p>
        </w:tc>
        <w:tc>
          <w:tcPr>
            <w:tcW w:w="1600" w:type="dxa"/>
            <w:vAlign w:val="center"/>
          </w:tcPr>
          <w:p w14:paraId="05249BEC" w14:textId="77777777" w:rsidR="00DC6DFB" w:rsidRPr="000E2EF8" w:rsidRDefault="00D16429">
            <w:pPr>
              <w:ind w:leftChars="-42" w:left="-88" w:rightChars="-54" w:right="-113" w:firstLineChars="50" w:firstLine="105"/>
              <w:jc w:val="center"/>
              <w:rPr>
                <w:rFonts w:ascii="宋体" w:hAnsi="宋体"/>
                <w:snapToGrid w:val="0"/>
              </w:rPr>
            </w:pPr>
            <w:r w:rsidRPr="000E2EF8">
              <w:rPr>
                <w:rFonts w:ascii="宋体" w:hAnsi="宋体" w:cs="宋体" w:hint="eastAsia"/>
                <w:snapToGrid w:val="0"/>
              </w:rPr>
              <w:t>中小企业划分标准所属行业</w:t>
            </w:r>
          </w:p>
        </w:tc>
        <w:tc>
          <w:tcPr>
            <w:tcW w:w="6613" w:type="dxa"/>
            <w:vAlign w:val="center"/>
          </w:tcPr>
          <w:p w14:paraId="687E68AD" w14:textId="0953F8EF"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snapToGrid w:val="0"/>
              </w:rPr>
              <w:t>采购标的：</w:t>
            </w:r>
            <w:r w:rsidR="000E2EF8" w:rsidRPr="000E2EF8">
              <w:rPr>
                <w:rFonts w:ascii="宋体" w:hAnsi="宋体" w:cs="宋体"/>
                <w:snapToGrid w:val="0"/>
              </w:rPr>
              <w:t>培训设备</w:t>
            </w:r>
            <w:r w:rsidRPr="000E2EF8">
              <w:rPr>
                <w:rFonts w:ascii="宋体" w:hAnsi="宋体" w:cs="宋体"/>
                <w:snapToGrid w:val="0"/>
              </w:rPr>
              <w:t xml:space="preserve"> </w:t>
            </w:r>
            <w:r w:rsidRPr="000E2EF8">
              <w:rPr>
                <w:rFonts w:ascii="宋体" w:hAnsi="宋体" w:cs="宋体" w:hint="eastAsia"/>
                <w:snapToGrid w:val="0"/>
              </w:rPr>
              <w:t>，所属行业：</w:t>
            </w:r>
            <w:r w:rsidR="000E2EF8" w:rsidRPr="000E2EF8">
              <w:rPr>
                <w:rFonts w:ascii="宋体" w:hAnsi="宋体" w:cs="宋体"/>
                <w:snapToGrid w:val="0"/>
              </w:rPr>
              <w:t>教学专用仪器</w:t>
            </w:r>
            <w:r w:rsidRPr="000E2EF8">
              <w:rPr>
                <w:rFonts w:ascii="宋体" w:hAnsi="宋体" w:cs="宋体" w:hint="eastAsia"/>
                <w:snapToGrid w:val="0"/>
              </w:rPr>
              <w:t>。</w:t>
            </w:r>
          </w:p>
        </w:tc>
      </w:tr>
      <w:tr w:rsidR="00DC6DFB" w:rsidRPr="000E2EF8" w14:paraId="78DA376C" w14:textId="77777777">
        <w:trPr>
          <w:cantSplit/>
          <w:trHeight w:val="396"/>
          <w:jc w:val="center"/>
        </w:trPr>
        <w:tc>
          <w:tcPr>
            <w:tcW w:w="1038" w:type="dxa"/>
            <w:vAlign w:val="center"/>
          </w:tcPr>
          <w:p w14:paraId="3174B2EB"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1.11.3</w:t>
            </w:r>
          </w:p>
        </w:tc>
        <w:tc>
          <w:tcPr>
            <w:tcW w:w="1600" w:type="dxa"/>
            <w:vAlign w:val="center"/>
          </w:tcPr>
          <w:p w14:paraId="6500B391"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snapToGrid w:val="0"/>
              </w:rPr>
              <w:t>中小企业预留份额情况</w:t>
            </w:r>
          </w:p>
        </w:tc>
        <w:tc>
          <w:tcPr>
            <w:tcW w:w="6613" w:type="dxa"/>
            <w:vAlign w:val="center"/>
          </w:tcPr>
          <w:p w14:paraId="66F5A57A" w14:textId="3EEC7F63"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snapToGrid w:val="0"/>
              </w:rPr>
              <w:t>根据《政府采购促进中小企业发展管理办法》（财库〔</w:t>
            </w:r>
            <w:r w:rsidRPr="000E2EF8">
              <w:rPr>
                <w:rFonts w:ascii="宋体" w:hAnsi="宋体" w:cs="宋体"/>
                <w:snapToGrid w:val="0"/>
              </w:rPr>
              <w:t>2020</w:t>
            </w:r>
            <w:r w:rsidRPr="000E2EF8">
              <w:rPr>
                <w:rFonts w:ascii="宋体" w:hAnsi="宋体" w:cs="宋体" w:hint="eastAsia"/>
                <w:snapToGrid w:val="0"/>
              </w:rPr>
              <w:t>〕</w:t>
            </w:r>
            <w:r w:rsidRPr="000E2EF8">
              <w:rPr>
                <w:rFonts w:ascii="宋体" w:hAnsi="宋体" w:cs="宋体"/>
                <w:snapToGrid w:val="0"/>
              </w:rPr>
              <w:t>46</w:t>
            </w:r>
            <w:r w:rsidRPr="000E2EF8">
              <w:rPr>
                <w:rFonts w:ascii="宋体" w:hAnsi="宋体" w:cs="宋体" w:hint="eastAsia"/>
                <w:snapToGrid w:val="0"/>
              </w:rPr>
              <w:t>号），本项目预留份额专门面向中小企业采购。</w:t>
            </w:r>
          </w:p>
        </w:tc>
      </w:tr>
      <w:tr w:rsidR="00DC6DFB" w:rsidRPr="000E2EF8" w14:paraId="3C1EED16" w14:textId="77777777">
        <w:trPr>
          <w:cantSplit/>
          <w:trHeight w:val="2280"/>
          <w:jc w:val="center"/>
        </w:trPr>
        <w:tc>
          <w:tcPr>
            <w:tcW w:w="1038" w:type="dxa"/>
            <w:vAlign w:val="center"/>
          </w:tcPr>
          <w:p w14:paraId="668D1EF8"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1.11.4</w:t>
            </w:r>
          </w:p>
        </w:tc>
        <w:tc>
          <w:tcPr>
            <w:tcW w:w="1600" w:type="dxa"/>
            <w:vAlign w:val="center"/>
          </w:tcPr>
          <w:p w14:paraId="4EEA104C"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snapToGrid w:val="0"/>
              </w:rPr>
              <w:t>小型、微型企业的价格扣除</w:t>
            </w:r>
          </w:p>
        </w:tc>
        <w:tc>
          <w:tcPr>
            <w:tcW w:w="6613" w:type="dxa"/>
            <w:vAlign w:val="center"/>
          </w:tcPr>
          <w:p w14:paraId="04800549"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 xml:space="preserve">1. </w:t>
            </w:r>
            <w:r w:rsidRPr="000E2EF8">
              <w:rPr>
                <w:rFonts w:ascii="宋体" w:hAnsi="宋体" w:cs="宋体" w:hint="eastAsia"/>
                <w:snapToGrid w:val="0"/>
              </w:rPr>
              <w:t>对符合《政府采购促进中小企业发展管理办法》（财库〔</w:t>
            </w:r>
            <w:r w:rsidRPr="000E2EF8">
              <w:rPr>
                <w:rFonts w:ascii="宋体" w:hAnsi="宋体" w:cs="宋体"/>
                <w:snapToGrid w:val="0"/>
              </w:rPr>
              <w:t>2020</w:t>
            </w:r>
            <w:r w:rsidRPr="000E2EF8">
              <w:rPr>
                <w:rFonts w:ascii="宋体" w:hAnsi="宋体" w:cs="宋体" w:hint="eastAsia"/>
                <w:snapToGrid w:val="0"/>
              </w:rPr>
              <w:t>〕</w:t>
            </w:r>
            <w:r w:rsidRPr="000E2EF8">
              <w:rPr>
                <w:rFonts w:ascii="宋体" w:hAnsi="宋体" w:cs="宋体"/>
                <w:snapToGrid w:val="0"/>
              </w:rPr>
              <w:t>46</w:t>
            </w:r>
            <w:r w:rsidRPr="000E2EF8">
              <w:rPr>
                <w:rFonts w:ascii="宋体" w:hAnsi="宋体" w:cs="宋体" w:hint="eastAsia"/>
                <w:snapToGrid w:val="0"/>
              </w:rPr>
              <w:t>号）的小型和微型企业给予</w:t>
            </w:r>
            <w:r w:rsidRPr="000E2EF8">
              <w:rPr>
                <w:rFonts w:ascii="宋体" w:hAnsi="宋体" w:cs="宋体"/>
                <w:snapToGrid w:val="0"/>
              </w:rPr>
              <w:t>10%</w:t>
            </w:r>
            <w:r w:rsidRPr="000E2EF8">
              <w:rPr>
                <w:rFonts w:ascii="宋体" w:hAnsi="宋体" w:cs="宋体" w:hint="eastAsia"/>
                <w:snapToGrid w:val="0"/>
              </w:rPr>
              <w:t>的价格扣除。</w:t>
            </w:r>
          </w:p>
          <w:p w14:paraId="3E57748C"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 xml:space="preserve">2. </w:t>
            </w:r>
            <w:r w:rsidRPr="000E2EF8">
              <w:rPr>
                <w:rFonts w:ascii="宋体" w:hAnsi="宋体" w:cs="宋体" w:hint="eastAsia"/>
                <w:snapToGrid w:val="0"/>
              </w:rPr>
              <w:t>联合体投标时，联合体各方均为小型、微型企业的，联合体视同为小型、微型企业享受政策；大中型企业和小</w:t>
            </w:r>
            <w:proofErr w:type="gramStart"/>
            <w:r w:rsidRPr="000E2EF8">
              <w:rPr>
                <w:rFonts w:ascii="宋体" w:hAnsi="宋体" w:cs="宋体" w:hint="eastAsia"/>
                <w:snapToGrid w:val="0"/>
              </w:rPr>
              <w:t>微企业</w:t>
            </w:r>
            <w:proofErr w:type="gramEnd"/>
            <w:r w:rsidRPr="000E2EF8">
              <w:rPr>
                <w:rFonts w:ascii="宋体" w:hAnsi="宋体" w:cs="宋体" w:hint="eastAsia"/>
                <w:snapToGrid w:val="0"/>
              </w:rPr>
              <w:t>组成联合体参与采购活动，且小</w:t>
            </w:r>
            <w:proofErr w:type="gramStart"/>
            <w:r w:rsidRPr="000E2EF8">
              <w:rPr>
                <w:rFonts w:ascii="宋体" w:hAnsi="宋体" w:cs="宋体" w:hint="eastAsia"/>
                <w:snapToGrid w:val="0"/>
              </w:rPr>
              <w:t>微企业</w:t>
            </w:r>
            <w:proofErr w:type="gramEnd"/>
            <w:r w:rsidRPr="000E2EF8">
              <w:rPr>
                <w:rFonts w:ascii="宋体" w:hAnsi="宋体" w:cs="宋体" w:hint="eastAsia"/>
                <w:snapToGrid w:val="0"/>
              </w:rPr>
              <w:t>协议合同金额占到联合体协议合同总金额</w:t>
            </w:r>
            <w:r w:rsidRPr="000E2EF8">
              <w:rPr>
                <w:rFonts w:ascii="宋体" w:hAnsi="宋体" w:cs="宋体"/>
                <w:snapToGrid w:val="0"/>
              </w:rPr>
              <w:t xml:space="preserve"> 30%</w:t>
            </w:r>
            <w:r w:rsidRPr="000E2EF8">
              <w:rPr>
                <w:rFonts w:ascii="宋体" w:hAnsi="宋体" w:cs="宋体" w:hint="eastAsia"/>
                <w:snapToGrid w:val="0"/>
              </w:rPr>
              <w:t>及以上的，给予联合体</w:t>
            </w:r>
            <w:r w:rsidRPr="000E2EF8">
              <w:rPr>
                <w:rFonts w:ascii="宋体" w:hAnsi="宋体" w:cs="宋体"/>
                <w:snapToGrid w:val="0"/>
              </w:rPr>
              <w:t>3%</w:t>
            </w:r>
            <w:r w:rsidRPr="000E2EF8">
              <w:rPr>
                <w:rFonts w:ascii="宋体" w:hAnsi="宋体" w:cs="宋体" w:hint="eastAsia"/>
                <w:snapToGrid w:val="0"/>
              </w:rPr>
              <w:t>的价格扣除，同时提供联合体协议约定（包含小型、微型企业的协议合同份额）。</w:t>
            </w:r>
          </w:p>
        </w:tc>
      </w:tr>
      <w:tr w:rsidR="00DC6DFB" w:rsidRPr="000E2EF8" w14:paraId="602AF7A3" w14:textId="77777777">
        <w:trPr>
          <w:cantSplit/>
          <w:trHeight w:val="567"/>
          <w:jc w:val="center"/>
        </w:trPr>
        <w:tc>
          <w:tcPr>
            <w:tcW w:w="1038" w:type="dxa"/>
            <w:vAlign w:val="center"/>
          </w:tcPr>
          <w:p w14:paraId="097A30C0" w14:textId="77777777" w:rsidR="00DC6DFB" w:rsidRPr="000E2EF8" w:rsidRDefault="00D16429">
            <w:pPr>
              <w:ind w:rightChars="-54" w:right="-113"/>
              <w:jc w:val="left"/>
              <w:rPr>
                <w:rFonts w:ascii="宋体" w:hAnsi="宋体"/>
                <w:snapToGrid w:val="0"/>
              </w:rPr>
            </w:pPr>
            <w:r w:rsidRPr="000E2EF8">
              <w:rPr>
                <w:rFonts w:ascii="宋体" w:hAnsi="宋体" w:cs="宋体"/>
                <w:snapToGrid w:val="0"/>
              </w:rPr>
              <w:t>1.14.11</w:t>
            </w:r>
          </w:p>
        </w:tc>
        <w:tc>
          <w:tcPr>
            <w:tcW w:w="1600" w:type="dxa"/>
            <w:vAlign w:val="center"/>
          </w:tcPr>
          <w:p w14:paraId="2FACDB5E"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同级政府采购监督管理部门</w:t>
            </w:r>
          </w:p>
        </w:tc>
        <w:tc>
          <w:tcPr>
            <w:tcW w:w="6613" w:type="dxa"/>
            <w:vAlign w:val="center"/>
          </w:tcPr>
          <w:p w14:paraId="15685FAC" w14:textId="77777777" w:rsidR="00DC6DFB" w:rsidRPr="000E2EF8" w:rsidRDefault="00D16429">
            <w:pPr>
              <w:ind w:leftChars="-42" w:left="-88" w:rightChars="-54" w:right="-113" w:firstLineChars="50" w:firstLine="105"/>
              <w:rPr>
                <w:rFonts w:ascii="宋体" w:hAnsi="宋体"/>
              </w:rPr>
            </w:pPr>
            <w:r w:rsidRPr="000E2EF8">
              <w:rPr>
                <w:rFonts w:ascii="宋体" w:hAnsi="宋体" w:cs="宋体" w:hint="eastAsia"/>
              </w:rPr>
              <w:t>见第一章招标公告（邀请）</w:t>
            </w:r>
          </w:p>
        </w:tc>
      </w:tr>
      <w:tr w:rsidR="00DC6DFB" w:rsidRPr="000E2EF8" w14:paraId="425DD214" w14:textId="77777777">
        <w:trPr>
          <w:cantSplit/>
          <w:trHeight w:val="567"/>
          <w:jc w:val="center"/>
        </w:trPr>
        <w:tc>
          <w:tcPr>
            <w:tcW w:w="1038" w:type="dxa"/>
            <w:vAlign w:val="center"/>
          </w:tcPr>
          <w:p w14:paraId="6B6B2438"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2.2.4</w:t>
            </w:r>
          </w:p>
        </w:tc>
        <w:tc>
          <w:tcPr>
            <w:tcW w:w="1600" w:type="dxa"/>
            <w:vAlign w:val="center"/>
          </w:tcPr>
          <w:p w14:paraId="085969CA"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澄清、修改发布网址</w:t>
            </w:r>
          </w:p>
        </w:tc>
        <w:tc>
          <w:tcPr>
            <w:tcW w:w="6613" w:type="dxa"/>
            <w:vAlign w:val="center"/>
          </w:tcPr>
          <w:p w14:paraId="693C1E28"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浙江政府采购网（</w:t>
            </w:r>
            <w:hyperlink r:id="rId14" w:history="1">
              <w:r w:rsidRPr="000E2EF8">
                <w:rPr>
                  <w:rFonts w:ascii="宋体" w:hAnsi="宋体" w:cs="宋体"/>
                  <w:snapToGrid w:val="0"/>
                </w:rPr>
                <w:t>zfcg.czt.zj.gov.cn</w:t>
              </w:r>
            </w:hyperlink>
            <w:r w:rsidRPr="000E2EF8">
              <w:rPr>
                <w:rFonts w:ascii="宋体" w:hAnsi="宋体" w:cs="宋体" w:hint="eastAsia"/>
              </w:rPr>
              <w:t>）</w:t>
            </w:r>
          </w:p>
        </w:tc>
      </w:tr>
      <w:tr w:rsidR="00DC6DFB" w:rsidRPr="000E2EF8" w14:paraId="50105771" w14:textId="77777777">
        <w:trPr>
          <w:cantSplit/>
          <w:trHeight w:val="567"/>
          <w:jc w:val="center"/>
        </w:trPr>
        <w:tc>
          <w:tcPr>
            <w:tcW w:w="1038" w:type="dxa"/>
            <w:vAlign w:val="center"/>
          </w:tcPr>
          <w:p w14:paraId="2451122C"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3.3</w:t>
            </w:r>
          </w:p>
        </w:tc>
        <w:tc>
          <w:tcPr>
            <w:tcW w:w="1600" w:type="dxa"/>
            <w:vAlign w:val="center"/>
          </w:tcPr>
          <w:p w14:paraId="5532F1B5"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资格审查文件组成</w:t>
            </w:r>
          </w:p>
        </w:tc>
        <w:tc>
          <w:tcPr>
            <w:tcW w:w="6613" w:type="dxa"/>
            <w:vAlign w:val="center"/>
          </w:tcPr>
          <w:p w14:paraId="1E6F90C9"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rPr>
              <w:t>▲</w:t>
            </w:r>
            <w:r w:rsidRPr="000E2EF8">
              <w:rPr>
                <w:rFonts w:ascii="宋体" w:hAnsi="宋体" w:cs="宋体"/>
              </w:rPr>
              <w:t xml:space="preserve">1. </w:t>
            </w:r>
            <w:r w:rsidRPr="000E2EF8">
              <w:rPr>
                <w:rFonts w:ascii="宋体" w:hAnsi="宋体" w:cs="宋体" w:hint="eastAsia"/>
              </w:rPr>
              <w:t>有效的营业执照电子文档；</w:t>
            </w:r>
          </w:p>
          <w:p w14:paraId="3912354E"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rPr>
              <w:t>▲</w:t>
            </w:r>
            <w:r w:rsidRPr="000E2EF8">
              <w:rPr>
                <w:rFonts w:ascii="宋体" w:hAnsi="宋体" w:cs="宋体"/>
                <w:snapToGrid w:val="0"/>
              </w:rPr>
              <w:t>2</w:t>
            </w:r>
            <w:r w:rsidRPr="000E2EF8">
              <w:rPr>
                <w:rFonts w:ascii="宋体" w:hAnsi="宋体" w:cs="宋体"/>
              </w:rPr>
              <w:t xml:space="preserve">. </w:t>
            </w:r>
            <w:r w:rsidRPr="000E2EF8">
              <w:rPr>
                <w:rFonts w:ascii="宋体" w:hAnsi="宋体" w:cs="宋体" w:hint="eastAsia"/>
              </w:rPr>
              <w:t>法定代表人</w:t>
            </w:r>
            <w:r w:rsidRPr="000E2EF8">
              <w:rPr>
                <w:rFonts w:ascii="宋体" w:hAnsi="宋体" w:cs="宋体" w:hint="eastAsia"/>
                <w:snapToGrid w:val="0"/>
              </w:rPr>
              <w:t>身份证</w:t>
            </w:r>
            <w:r w:rsidRPr="000E2EF8">
              <w:rPr>
                <w:rFonts w:ascii="宋体" w:hAnsi="宋体" w:cs="宋体" w:hint="eastAsia"/>
              </w:rPr>
              <w:t>电子文档</w:t>
            </w:r>
            <w:r w:rsidRPr="000E2EF8">
              <w:rPr>
                <w:rFonts w:ascii="宋体" w:hAnsi="宋体" w:cs="宋体" w:hint="eastAsia"/>
                <w:snapToGrid w:val="0"/>
              </w:rPr>
              <w:t>。</w:t>
            </w:r>
          </w:p>
          <w:p w14:paraId="0A93B35A"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hint="eastAsia"/>
              </w:rPr>
              <w:t>▲</w:t>
            </w:r>
            <w:r w:rsidRPr="000E2EF8">
              <w:rPr>
                <w:rFonts w:ascii="宋体" w:hAnsi="宋体" w:cs="宋体"/>
                <w:snapToGrid w:val="0"/>
              </w:rPr>
              <w:t>3</w:t>
            </w:r>
            <w:r w:rsidRPr="000E2EF8">
              <w:rPr>
                <w:rFonts w:ascii="宋体" w:hAnsi="宋体" w:cs="宋体"/>
              </w:rPr>
              <w:t xml:space="preserve">. </w:t>
            </w:r>
            <w:r w:rsidRPr="000E2EF8">
              <w:rPr>
                <w:rFonts w:ascii="宋体" w:hAnsi="宋体" w:cs="宋体" w:hint="eastAsia"/>
                <w:snapToGrid w:val="0"/>
              </w:rPr>
              <w:t>若有委托代理人的，则还应当提供授权委托书及委托代理人的身份证</w:t>
            </w:r>
            <w:r w:rsidRPr="000E2EF8">
              <w:rPr>
                <w:rFonts w:ascii="宋体" w:hAnsi="宋体" w:cs="宋体" w:hint="eastAsia"/>
              </w:rPr>
              <w:t>电子文档</w:t>
            </w:r>
            <w:r w:rsidRPr="000E2EF8">
              <w:rPr>
                <w:rFonts w:ascii="宋体" w:hAnsi="宋体" w:cs="宋体" w:hint="eastAsia"/>
                <w:snapToGrid w:val="0"/>
              </w:rPr>
              <w:t>；</w:t>
            </w:r>
          </w:p>
          <w:p w14:paraId="5F543825"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w:t>
            </w:r>
            <w:r w:rsidRPr="000E2EF8">
              <w:rPr>
                <w:rFonts w:ascii="宋体" w:hAnsi="宋体" w:cs="宋体"/>
              </w:rPr>
              <w:t xml:space="preserve">4. </w:t>
            </w:r>
            <w:r w:rsidRPr="000E2EF8">
              <w:rPr>
                <w:rFonts w:ascii="宋体" w:hAnsi="宋体" w:cs="宋体" w:hint="eastAsia"/>
              </w:rPr>
              <w:t>具有履行合同所必需设备和专业技术能力的承诺函；</w:t>
            </w:r>
          </w:p>
          <w:p w14:paraId="3CFAC2FA" w14:textId="22AC408D" w:rsidR="00DC6DFB" w:rsidRDefault="00D16429">
            <w:pPr>
              <w:ind w:leftChars="-42" w:left="-88" w:rightChars="-54" w:right="-113" w:firstLineChars="50" w:firstLine="105"/>
              <w:jc w:val="left"/>
              <w:rPr>
                <w:rFonts w:ascii="宋体" w:hAnsi="宋体" w:cs="宋体"/>
              </w:rPr>
            </w:pPr>
            <w:r w:rsidRPr="000E2EF8">
              <w:rPr>
                <w:rFonts w:ascii="宋体" w:hAnsi="宋体" w:cs="宋体" w:hint="eastAsia"/>
              </w:rPr>
              <w:t>▲</w:t>
            </w:r>
            <w:r w:rsidRPr="000E2EF8">
              <w:rPr>
                <w:rFonts w:ascii="宋体" w:hAnsi="宋体" w:cs="宋体"/>
              </w:rPr>
              <w:t xml:space="preserve">5. </w:t>
            </w:r>
            <w:r w:rsidRPr="000E2EF8">
              <w:rPr>
                <w:rFonts w:ascii="宋体" w:hAnsi="宋体" w:cs="宋体" w:hint="eastAsia"/>
              </w:rPr>
              <w:t>无重大违法记录声明书；</w:t>
            </w:r>
          </w:p>
          <w:p w14:paraId="453538BD" w14:textId="07888A5D" w:rsidR="00D10A2F" w:rsidRPr="00D10A2F" w:rsidRDefault="00D10A2F" w:rsidP="00D10A2F">
            <w:pPr>
              <w:ind w:leftChars="-42" w:left="-88" w:rightChars="-54" w:right="-113" w:firstLineChars="50" w:firstLine="105"/>
              <w:jc w:val="left"/>
              <w:rPr>
                <w:rFonts w:ascii="宋体" w:hAnsi="宋体" w:cs="宋体"/>
              </w:rPr>
            </w:pPr>
            <w:r w:rsidRPr="000E2EF8">
              <w:rPr>
                <w:rFonts w:ascii="宋体" w:hAnsi="宋体" w:cs="宋体" w:hint="eastAsia"/>
              </w:rPr>
              <w:t>▲</w:t>
            </w:r>
            <w:r>
              <w:rPr>
                <w:rFonts w:ascii="宋体" w:hAnsi="宋体" w:cs="宋体" w:hint="eastAsia"/>
              </w:rPr>
              <w:t>6</w:t>
            </w:r>
            <w:r>
              <w:rPr>
                <w:rFonts w:ascii="宋体" w:hAnsi="宋体" w:cs="宋体"/>
              </w:rPr>
              <w:t xml:space="preserve">  </w:t>
            </w:r>
            <w:r w:rsidRPr="00D10A2F">
              <w:rPr>
                <w:rFonts w:ascii="宋体" w:hAnsi="宋体" w:cs="宋体" w:hint="eastAsia"/>
              </w:rPr>
              <w:t>落实政府采购政策需满足的资格</w:t>
            </w:r>
            <w:r w:rsidRPr="000E2EF8">
              <w:rPr>
                <w:rFonts w:ascii="宋体" w:hAnsi="宋体" w:cs="宋体" w:hint="eastAsia"/>
              </w:rPr>
              <w:t>条件证明材料（若有）</w:t>
            </w:r>
            <w:r>
              <w:rPr>
                <w:rFonts w:ascii="宋体" w:hAnsi="宋体" w:cs="宋体" w:hint="eastAsia"/>
              </w:rPr>
              <w:t>;</w:t>
            </w:r>
          </w:p>
          <w:p w14:paraId="7B16BAFF" w14:textId="04BE249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w:t>
            </w:r>
            <w:r w:rsidR="00D10A2F">
              <w:rPr>
                <w:rFonts w:ascii="宋体" w:hAnsi="宋体" w:cs="宋体"/>
              </w:rPr>
              <w:t>7</w:t>
            </w:r>
            <w:r w:rsidRPr="000E2EF8">
              <w:rPr>
                <w:rFonts w:ascii="宋体" w:hAnsi="宋体" w:cs="宋体"/>
              </w:rPr>
              <w:t xml:space="preserve">. </w:t>
            </w:r>
            <w:r w:rsidRPr="000E2EF8">
              <w:rPr>
                <w:rFonts w:ascii="宋体" w:hAnsi="宋体" w:cs="宋体" w:hint="eastAsia"/>
              </w:rPr>
              <w:t>联合体协议书（若有）；</w:t>
            </w:r>
          </w:p>
          <w:p w14:paraId="3210C219" w14:textId="2DAC7AE0"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w:t>
            </w:r>
            <w:r w:rsidR="00D10A2F">
              <w:rPr>
                <w:rFonts w:ascii="宋体" w:hAnsi="宋体" w:cs="宋体"/>
              </w:rPr>
              <w:t>8</w:t>
            </w:r>
            <w:r w:rsidRPr="000E2EF8">
              <w:rPr>
                <w:rFonts w:ascii="宋体" w:hAnsi="宋体" w:cs="宋体"/>
              </w:rPr>
              <w:t xml:space="preserve">. </w:t>
            </w:r>
            <w:r w:rsidRPr="000E2EF8">
              <w:rPr>
                <w:rFonts w:ascii="宋体" w:hAnsi="宋体" w:cs="宋体" w:hint="eastAsia"/>
              </w:rPr>
              <w:t>特定资格条件证明材料电子文档（若有）；</w:t>
            </w:r>
          </w:p>
          <w:p w14:paraId="47F2FD7E" w14:textId="17655D7F" w:rsidR="00DC6DFB" w:rsidRPr="000E2EF8" w:rsidRDefault="00D10A2F">
            <w:pPr>
              <w:ind w:leftChars="-42" w:left="-88" w:rightChars="-54" w:right="-113" w:firstLineChars="50" w:firstLine="105"/>
              <w:jc w:val="left"/>
              <w:rPr>
                <w:rFonts w:ascii="宋体" w:hAnsi="宋体"/>
              </w:rPr>
            </w:pPr>
            <w:r>
              <w:rPr>
                <w:rFonts w:ascii="宋体" w:hAnsi="宋体" w:cs="宋体"/>
              </w:rPr>
              <w:t>9</w:t>
            </w:r>
            <w:r w:rsidR="00D16429" w:rsidRPr="000E2EF8">
              <w:rPr>
                <w:rFonts w:ascii="宋体" w:hAnsi="宋体" w:cs="宋体"/>
              </w:rPr>
              <w:t xml:space="preserve">. </w:t>
            </w:r>
            <w:r w:rsidR="00D16429" w:rsidRPr="000E2EF8">
              <w:rPr>
                <w:rFonts w:ascii="宋体" w:hAnsi="宋体" w:cs="宋体" w:hint="eastAsia"/>
              </w:rPr>
              <w:t>其他。</w:t>
            </w:r>
          </w:p>
          <w:p w14:paraId="4FF39E65"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注：编制格式要求见第五章投标文件格式，无格式的自行设计。</w:t>
            </w:r>
          </w:p>
        </w:tc>
      </w:tr>
      <w:tr w:rsidR="00DC6DFB" w:rsidRPr="000E2EF8" w14:paraId="40871EC2" w14:textId="77777777">
        <w:trPr>
          <w:cantSplit/>
          <w:trHeight w:val="567"/>
          <w:jc w:val="center"/>
        </w:trPr>
        <w:tc>
          <w:tcPr>
            <w:tcW w:w="1038" w:type="dxa"/>
            <w:vAlign w:val="center"/>
          </w:tcPr>
          <w:p w14:paraId="1DF76039"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lastRenderedPageBreak/>
              <w:t>3.4</w:t>
            </w:r>
          </w:p>
        </w:tc>
        <w:tc>
          <w:tcPr>
            <w:tcW w:w="1600" w:type="dxa"/>
            <w:vAlign w:val="center"/>
          </w:tcPr>
          <w:p w14:paraId="363319D6"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资信商务及技术文件组成</w:t>
            </w:r>
          </w:p>
        </w:tc>
        <w:tc>
          <w:tcPr>
            <w:tcW w:w="6613" w:type="dxa"/>
            <w:vAlign w:val="center"/>
          </w:tcPr>
          <w:p w14:paraId="61730A3F" w14:textId="77777777" w:rsidR="00DC6DFB" w:rsidRPr="000E2EF8" w:rsidRDefault="00D16429">
            <w:pPr>
              <w:pStyle w:val="a1"/>
              <w:ind w:firstLine="0"/>
              <w:jc w:val="left"/>
              <w:rPr>
                <w:rFonts w:ascii="宋体" w:hAnsi="宋体"/>
              </w:rPr>
            </w:pPr>
            <w:r w:rsidRPr="000E2EF8">
              <w:rPr>
                <w:rFonts w:ascii="宋体" w:hAnsi="宋体" w:hint="eastAsia"/>
              </w:rPr>
              <w:t>1</w:t>
            </w:r>
            <w:r w:rsidRPr="000E2EF8">
              <w:rPr>
                <w:rFonts w:ascii="宋体" w:hAnsi="宋体"/>
              </w:rPr>
              <w:t xml:space="preserve">.  </w:t>
            </w:r>
            <w:r w:rsidRPr="000E2EF8">
              <w:rPr>
                <w:rFonts w:ascii="宋体" w:hAnsi="宋体" w:hint="eastAsia"/>
              </w:rPr>
              <w:t>投标函；</w:t>
            </w:r>
          </w:p>
          <w:p w14:paraId="155CF51F" w14:textId="77777777" w:rsidR="00DC6DFB" w:rsidRPr="000E2EF8" w:rsidRDefault="00D16429">
            <w:pPr>
              <w:pStyle w:val="a1"/>
              <w:ind w:firstLine="0"/>
              <w:jc w:val="left"/>
              <w:rPr>
                <w:rFonts w:ascii="宋体" w:hAnsi="宋体"/>
              </w:rPr>
            </w:pPr>
            <w:r w:rsidRPr="000E2EF8">
              <w:rPr>
                <w:rFonts w:ascii="宋体" w:hAnsi="宋体"/>
              </w:rPr>
              <w:t xml:space="preserve">2. </w:t>
            </w:r>
            <w:r w:rsidRPr="000E2EF8">
              <w:rPr>
                <w:rFonts w:ascii="宋体" w:hAnsi="宋体" w:hint="eastAsia"/>
              </w:rPr>
              <w:t>节能环保产品；</w:t>
            </w:r>
          </w:p>
          <w:p w14:paraId="2A345EC2" w14:textId="77777777" w:rsidR="00DC6DFB" w:rsidRPr="000E2EF8" w:rsidRDefault="00D16429">
            <w:pPr>
              <w:pStyle w:val="a1"/>
              <w:ind w:firstLine="0"/>
              <w:jc w:val="left"/>
              <w:rPr>
                <w:rFonts w:ascii="宋体" w:hAnsi="宋体"/>
              </w:rPr>
            </w:pPr>
            <w:r w:rsidRPr="000E2EF8">
              <w:rPr>
                <w:rFonts w:ascii="宋体" w:hAnsi="宋体"/>
              </w:rPr>
              <w:t xml:space="preserve">3. </w:t>
            </w:r>
            <w:r w:rsidRPr="000E2EF8">
              <w:rPr>
                <w:rFonts w:ascii="宋体" w:hAnsi="宋体" w:hint="eastAsia"/>
              </w:rPr>
              <w:t>类似案例成功的业绩及相关证明材料（若有）；</w:t>
            </w:r>
          </w:p>
          <w:p w14:paraId="362410AB" w14:textId="77777777" w:rsidR="00DC6DFB" w:rsidRPr="000E2EF8" w:rsidRDefault="00D16429">
            <w:pPr>
              <w:pStyle w:val="a1"/>
              <w:ind w:firstLine="0"/>
              <w:jc w:val="left"/>
              <w:rPr>
                <w:rFonts w:ascii="宋体" w:hAnsi="宋体"/>
              </w:rPr>
            </w:pPr>
            <w:r w:rsidRPr="000E2EF8">
              <w:rPr>
                <w:rFonts w:ascii="宋体" w:hAnsi="宋体" w:hint="eastAsia"/>
              </w:rPr>
              <w:t>4．</w:t>
            </w:r>
            <w:r w:rsidRPr="000E2EF8">
              <w:rPr>
                <w:rFonts w:ascii="宋体" w:hAnsi="宋体"/>
              </w:rPr>
              <w:t>设备配置清单（均不含报价）</w:t>
            </w:r>
          </w:p>
          <w:p w14:paraId="20A041F2" w14:textId="77777777" w:rsidR="00DC6DFB" w:rsidRPr="000E2EF8" w:rsidRDefault="00D16429">
            <w:pPr>
              <w:pStyle w:val="a1"/>
              <w:ind w:firstLine="0"/>
              <w:jc w:val="left"/>
              <w:rPr>
                <w:rFonts w:ascii="宋体" w:hAnsi="宋体"/>
              </w:rPr>
            </w:pPr>
            <w:r w:rsidRPr="000E2EF8">
              <w:rPr>
                <w:rFonts w:ascii="宋体" w:hAnsi="宋体" w:cs="宋体"/>
              </w:rPr>
              <w:t xml:space="preserve">5. </w:t>
            </w:r>
            <w:r w:rsidRPr="000E2EF8">
              <w:rPr>
                <w:rFonts w:ascii="宋体" w:hAnsi="宋体" w:cs="宋体" w:hint="eastAsia"/>
              </w:rPr>
              <w:t>偏离表；</w:t>
            </w:r>
          </w:p>
          <w:p w14:paraId="3F0EA1E1"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6. </w:t>
            </w:r>
            <w:r w:rsidRPr="000E2EF8">
              <w:rPr>
                <w:rFonts w:ascii="宋体" w:hAnsi="宋体" w:cs="宋体" w:hint="eastAsia"/>
              </w:rPr>
              <w:t>项目实施方案；</w:t>
            </w:r>
          </w:p>
          <w:p w14:paraId="2F64FAB9"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7. </w:t>
            </w:r>
            <w:r w:rsidRPr="000E2EF8">
              <w:rPr>
                <w:rFonts w:ascii="宋体" w:hAnsi="宋体" w:cs="宋体" w:hint="eastAsia"/>
              </w:rPr>
              <w:t>项目团队</w:t>
            </w:r>
            <w:r w:rsidRPr="000E2EF8">
              <w:rPr>
                <w:rFonts w:ascii="宋体" w:hAnsi="宋体" w:cs="宋体"/>
              </w:rPr>
              <w:t>;</w:t>
            </w:r>
          </w:p>
          <w:p w14:paraId="4FF357B5"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8.</w:t>
            </w:r>
            <w:r w:rsidRPr="000E2EF8">
              <w:rPr>
                <w:rFonts w:ascii="宋体" w:hAnsi="宋体" w:cs="宋体" w:hint="eastAsia"/>
              </w:rPr>
              <w:t>投标人需要说明的其他文件和说明。</w:t>
            </w:r>
          </w:p>
          <w:p w14:paraId="4578A60D" w14:textId="77777777" w:rsidR="00DC6DFB" w:rsidRPr="000E2EF8" w:rsidRDefault="00D16429">
            <w:pPr>
              <w:ind w:left="17" w:rightChars="-54" w:right="-113"/>
              <w:jc w:val="left"/>
              <w:rPr>
                <w:rFonts w:ascii="宋体" w:hAnsi="宋体" w:cs="宋体"/>
              </w:rPr>
            </w:pPr>
            <w:r w:rsidRPr="000E2EF8">
              <w:rPr>
                <w:rFonts w:ascii="宋体" w:hAnsi="宋体" w:cs="宋体" w:hint="eastAsia"/>
              </w:rPr>
              <w:t>注：结合“第二章招标需求”和“第六章评标办法和细则”进行编制，编制格式要求见第五章投标文件格式，无格式的自行设计。</w:t>
            </w:r>
          </w:p>
        </w:tc>
      </w:tr>
      <w:tr w:rsidR="00DC6DFB" w:rsidRPr="000E2EF8" w14:paraId="4DE19E86" w14:textId="77777777">
        <w:trPr>
          <w:cantSplit/>
          <w:trHeight w:val="567"/>
          <w:jc w:val="center"/>
        </w:trPr>
        <w:tc>
          <w:tcPr>
            <w:tcW w:w="1038" w:type="dxa"/>
            <w:vAlign w:val="center"/>
          </w:tcPr>
          <w:p w14:paraId="1AB3D0BF"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3.5</w:t>
            </w:r>
          </w:p>
        </w:tc>
        <w:tc>
          <w:tcPr>
            <w:tcW w:w="1600" w:type="dxa"/>
            <w:vAlign w:val="center"/>
          </w:tcPr>
          <w:p w14:paraId="7F5BE1CF"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报价文件组成</w:t>
            </w:r>
          </w:p>
        </w:tc>
        <w:tc>
          <w:tcPr>
            <w:tcW w:w="6613" w:type="dxa"/>
            <w:vAlign w:val="center"/>
          </w:tcPr>
          <w:p w14:paraId="02F2CBC6"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1. </w:t>
            </w:r>
            <w:r w:rsidRPr="000E2EF8">
              <w:rPr>
                <w:rFonts w:ascii="宋体" w:hAnsi="宋体" w:cs="宋体" w:hint="eastAsia"/>
              </w:rPr>
              <w:t>开标一览表；</w:t>
            </w:r>
          </w:p>
          <w:p w14:paraId="37800AED"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2. </w:t>
            </w:r>
            <w:r w:rsidRPr="000E2EF8">
              <w:rPr>
                <w:rFonts w:ascii="宋体" w:hAnsi="宋体" w:cs="宋体" w:hint="eastAsia"/>
              </w:rPr>
              <w:t>投标分项报价表；</w:t>
            </w:r>
          </w:p>
          <w:p w14:paraId="462FEF15"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3. </w:t>
            </w:r>
            <w:r w:rsidRPr="000E2EF8">
              <w:rPr>
                <w:rFonts w:ascii="宋体" w:hAnsi="宋体" w:cs="宋体" w:hint="eastAsia"/>
              </w:rPr>
              <w:t>投标人类型声明函（若有）；</w:t>
            </w:r>
          </w:p>
          <w:p w14:paraId="37F3BFF6"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4. </w:t>
            </w:r>
            <w:r w:rsidRPr="000E2EF8">
              <w:rPr>
                <w:rFonts w:ascii="宋体" w:hAnsi="宋体" w:cs="宋体" w:hint="eastAsia"/>
              </w:rPr>
              <w:t>制造企业声明函（若有）；</w:t>
            </w:r>
          </w:p>
          <w:p w14:paraId="1D181736"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5. </w:t>
            </w:r>
            <w:r w:rsidRPr="000E2EF8">
              <w:rPr>
                <w:rFonts w:ascii="宋体" w:hAnsi="宋体" w:cs="宋体" w:hint="eastAsia"/>
              </w:rPr>
              <w:t>监狱企业声明函（若有）；</w:t>
            </w:r>
          </w:p>
          <w:p w14:paraId="403F3A19"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rPr>
              <w:t xml:space="preserve">6. </w:t>
            </w:r>
            <w:r w:rsidRPr="000E2EF8">
              <w:rPr>
                <w:rFonts w:ascii="宋体" w:hAnsi="宋体" w:cs="宋体" w:hint="eastAsia"/>
              </w:rPr>
              <w:t>残疾人福利性企业声明函（若有）。</w:t>
            </w:r>
          </w:p>
          <w:p w14:paraId="54A4B5DC"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注：编制格式要求见第五章投标文件格式，无格式的自行设计。</w:t>
            </w:r>
          </w:p>
        </w:tc>
      </w:tr>
      <w:tr w:rsidR="00DC6DFB" w:rsidRPr="000E2EF8" w14:paraId="0A0DA9E8" w14:textId="77777777">
        <w:trPr>
          <w:cantSplit/>
          <w:trHeight w:val="567"/>
          <w:jc w:val="center"/>
        </w:trPr>
        <w:tc>
          <w:tcPr>
            <w:tcW w:w="1038" w:type="dxa"/>
            <w:vAlign w:val="center"/>
          </w:tcPr>
          <w:p w14:paraId="638B6035"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4.3.1</w:t>
            </w:r>
          </w:p>
        </w:tc>
        <w:tc>
          <w:tcPr>
            <w:tcW w:w="1600" w:type="dxa"/>
            <w:vAlign w:val="center"/>
          </w:tcPr>
          <w:p w14:paraId="74F6AFCF"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投标有效期</w:t>
            </w:r>
          </w:p>
        </w:tc>
        <w:tc>
          <w:tcPr>
            <w:tcW w:w="6613" w:type="dxa"/>
            <w:vAlign w:val="center"/>
          </w:tcPr>
          <w:p w14:paraId="36C3A13E"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 xml:space="preserve"> 90 </w:t>
            </w:r>
            <w:r w:rsidRPr="000E2EF8">
              <w:rPr>
                <w:rFonts w:ascii="宋体" w:hAnsi="宋体" w:cs="宋体" w:hint="eastAsia"/>
                <w:snapToGrid w:val="0"/>
              </w:rPr>
              <w:t>天</w:t>
            </w:r>
          </w:p>
        </w:tc>
      </w:tr>
      <w:tr w:rsidR="00DC6DFB" w:rsidRPr="000E2EF8" w14:paraId="34E80960" w14:textId="77777777">
        <w:trPr>
          <w:cantSplit/>
          <w:trHeight w:val="567"/>
          <w:jc w:val="center"/>
        </w:trPr>
        <w:tc>
          <w:tcPr>
            <w:tcW w:w="1038" w:type="dxa"/>
            <w:vAlign w:val="center"/>
          </w:tcPr>
          <w:p w14:paraId="493BEFB7"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4.5.1</w:t>
            </w:r>
          </w:p>
        </w:tc>
        <w:tc>
          <w:tcPr>
            <w:tcW w:w="1600" w:type="dxa"/>
            <w:vAlign w:val="center"/>
          </w:tcPr>
          <w:p w14:paraId="1B680F6E"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投标文件份数</w:t>
            </w:r>
          </w:p>
        </w:tc>
        <w:tc>
          <w:tcPr>
            <w:tcW w:w="6613" w:type="dxa"/>
            <w:vAlign w:val="center"/>
          </w:tcPr>
          <w:p w14:paraId="0224C189"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 xml:space="preserve">1. </w:t>
            </w:r>
            <w:r w:rsidRPr="000E2EF8">
              <w:rPr>
                <w:rFonts w:ascii="宋体" w:hAnsi="宋体" w:cs="宋体" w:hint="eastAsia"/>
                <w:snapToGrid w:val="0"/>
              </w:rPr>
              <w:t>电子加密投标文件：政府采购云平台在线提交、上传一份。</w:t>
            </w:r>
          </w:p>
          <w:p w14:paraId="57215EB0"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 xml:space="preserve">2. </w:t>
            </w:r>
            <w:r w:rsidRPr="000E2EF8">
              <w:rPr>
                <w:rFonts w:ascii="宋体" w:hAnsi="宋体" w:cs="宋体" w:hint="eastAsia"/>
                <w:snapToGrid w:val="0"/>
              </w:rPr>
              <w:t>备份投标文件：</w:t>
            </w:r>
          </w:p>
          <w:p w14:paraId="363A6F71"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snapToGrid w:val="0"/>
              </w:rPr>
              <w:t>2.1</w:t>
            </w:r>
            <w:r w:rsidRPr="000E2EF8">
              <w:rPr>
                <w:rFonts w:ascii="宋体" w:hAnsi="宋体" w:cs="宋体" w:hint="eastAsia"/>
                <w:snapToGrid w:val="0"/>
              </w:rPr>
              <w:t>投标人自行确定是否递交备份投标文件。递交备份投标文件的，须将备份投标文件进行封装并在包装上注明投标人名称、投标人地址、投标项目名称、项目编号。</w:t>
            </w:r>
          </w:p>
          <w:p w14:paraId="7AD202EF" w14:textId="614CA828" w:rsidR="00DC6DFB" w:rsidRPr="000E2EF8" w:rsidRDefault="00D16429">
            <w:pPr>
              <w:ind w:leftChars="-42" w:left="-88" w:rightChars="-54" w:right="-113" w:firstLineChars="50" w:firstLine="105"/>
              <w:rPr>
                <w:rFonts w:ascii="宋体" w:hAnsi="宋体" w:cs="宋体"/>
                <w:snapToGrid w:val="0"/>
              </w:rPr>
            </w:pPr>
            <w:r w:rsidRPr="000E2EF8">
              <w:rPr>
                <w:rFonts w:ascii="宋体" w:hAnsi="宋体" w:cs="宋体"/>
                <w:snapToGrid w:val="0"/>
              </w:rPr>
              <w:t>2.2</w:t>
            </w:r>
            <w:r w:rsidRPr="000E2EF8">
              <w:rPr>
                <w:rFonts w:ascii="宋体" w:hAnsi="宋体" w:cs="宋体" w:hint="eastAsia"/>
                <w:snapToGrid w:val="0"/>
              </w:rPr>
              <w:t>投标人递交备份投标文件的，应在2</w:t>
            </w:r>
            <w:r w:rsidRPr="000E2EF8">
              <w:rPr>
                <w:rFonts w:ascii="宋体" w:hAnsi="宋体" w:cs="宋体"/>
                <w:snapToGrid w:val="0"/>
              </w:rPr>
              <w:t>022</w:t>
            </w:r>
            <w:r w:rsidRPr="000E2EF8">
              <w:rPr>
                <w:rFonts w:ascii="宋体" w:hAnsi="宋体" w:cs="宋体" w:hint="eastAsia"/>
                <w:snapToGrid w:val="0"/>
              </w:rPr>
              <w:t>年</w:t>
            </w:r>
            <w:r w:rsidR="000E2EF8" w:rsidRPr="000E2EF8">
              <w:rPr>
                <w:rFonts w:ascii="宋体" w:hAnsi="宋体" w:cs="宋体"/>
                <w:snapToGrid w:val="0"/>
              </w:rPr>
              <w:t>6</w:t>
            </w:r>
            <w:r w:rsidRPr="000E2EF8">
              <w:rPr>
                <w:rFonts w:ascii="宋体" w:hAnsi="宋体" w:cs="宋体" w:hint="eastAsia"/>
                <w:snapToGrid w:val="0"/>
              </w:rPr>
              <w:t>月</w:t>
            </w:r>
            <w:r w:rsidR="000E2EF8" w:rsidRPr="000E2EF8">
              <w:rPr>
                <w:rFonts w:ascii="宋体" w:hAnsi="宋体" w:cs="宋体"/>
                <w:snapToGrid w:val="0"/>
              </w:rPr>
              <w:t>20</w:t>
            </w:r>
            <w:r w:rsidRPr="000E2EF8">
              <w:rPr>
                <w:rFonts w:ascii="宋体" w:hAnsi="宋体" w:cs="宋体" w:hint="eastAsia"/>
                <w:snapToGrid w:val="0"/>
              </w:rPr>
              <w:t>日</w:t>
            </w:r>
            <w:r w:rsidRPr="000E2EF8">
              <w:rPr>
                <w:rFonts w:ascii="宋体" w:hAnsi="宋体" w:cs="宋体"/>
                <w:snapToGrid w:val="0"/>
              </w:rPr>
              <w:t>17</w:t>
            </w:r>
            <w:r w:rsidRPr="000E2EF8">
              <w:rPr>
                <w:rFonts w:ascii="宋体" w:hAnsi="宋体" w:cs="宋体" w:hint="eastAsia"/>
                <w:snapToGrid w:val="0"/>
              </w:rPr>
              <w:t>时之前邮寄至（舟山市定海区环城南路4</w:t>
            </w:r>
            <w:r w:rsidRPr="000E2EF8">
              <w:rPr>
                <w:rFonts w:ascii="宋体" w:hAnsi="宋体" w:cs="宋体"/>
                <w:snapToGrid w:val="0"/>
              </w:rPr>
              <w:t>82</w:t>
            </w:r>
            <w:r w:rsidRPr="000E2EF8">
              <w:rPr>
                <w:rFonts w:ascii="宋体" w:hAnsi="宋体" w:cs="宋体" w:hint="eastAsia"/>
                <w:snapToGrid w:val="0"/>
              </w:rPr>
              <w:t>号3</w:t>
            </w:r>
            <w:r w:rsidRPr="000E2EF8">
              <w:rPr>
                <w:rFonts w:ascii="宋体" w:hAnsi="宋体" w:cs="宋体"/>
                <w:snapToGrid w:val="0"/>
              </w:rPr>
              <w:t>03</w:t>
            </w:r>
            <w:r w:rsidRPr="000E2EF8">
              <w:rPr>
                <w:rFonts w:ascii="宋体" w:hAnsi="宋体" w:cs="宋体" w:hint="eastAsia"/>
                <w:snapToGrid w:val="0"/>
              </w:rPr>
              <w:t>室），超过规定时间送达的备份投标文件将被拒收。</w:t>
            </w:r>
          </w:p>
          <w:p w14:paraId="65C79690" w14:textId="77777777" w:rsidR="00DC6DFB" w:rsidRPr="000E2EF8" w:rsidRDefault="00D16429">
            <w:pPr>
              <w:ind w:leftChars="-42" w:left="-88" w:rightChars="-54" w:right="-113" w:firstLineChars="50" w:firstLine="105"/>
              <w:rPr>
                <w:rFonts w:ascii="宋体" w:hAnsi="宋体" w:cs="宋体"/>
                <w:snapToGrid w:val="0"/>
              </w:rPr>
            </w:pPr>
            <w:r w:rsidRPr="000E2EF8">
              <w:rPr>
                <w:rFonts w:ascii="宋体" w:hAnsi="宋体" w:cs="宋体" w:hint="eastAsia"/>
                <w:snapToGrid w:val="0"/>
              </w:rPr>
              <w:t>注：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DC6DFB" w:rsidRPr="000E2EF8" w14:paraId="7B17E571" w14:textId="77777777">
        <w:trPr>
          <w:cantSplit/>
          <w:trHeight w:val="567"/>
          <w:jc w:val="center"/>
        </w:trPr>
        <w:tc>
          <w:tcPr>
            <w:tcW w:w="1038" w:type="dxa"/>
            <w:vAlign w:val="center"/>
          </w:tcPr>
          <w:p w14:paraId="44BC7367"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5.2.1</w:t>
            </w:r>
          </w:p>
        </w:tc>
        <w:tc>
          <w:tcPr>
            <w:tcW w:w="1600" w:type="dxa"/>
            <w:vAlign w:val="center"/>
          </w:tcPr>
          <w:p w14:paraId="0CA413DB"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投标文件提交截止时间</w:t>
            </w:r>
          </w:p>
        </w:tc>
        <w:tc>
          <w:tcPr>
            <w:tcW w:w="6613" w:type="dxa"/>
            <w:vAlign w:val="center"/>
          </w:tcPr>
          <w:p w14:paraId="0D9A7F72"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rPr>
              <w:t>同投标截止时间，见第一章招标公告（邀请）</w:t>
            </w:r>
          </w:p>
        </w:tc>
      </w:tr>
      <w:tr w:rsidR="00DC6DFB" w:rsidRPr="000E2EF8" w14:paraId="533C461B" w14:textId="77777777">
        <w:trPr>
          <w:cantSplit/>
          <w:trHeight w:val="567"/>
          <w:jc w:val="center"/>
        </w:trPr>
        <w:tc>
          <w:tcPr>
            <w:tcW w:w="1038" w:type="dxa"/>
            <w:vAlign w:val="center"/>
          </w:tcPr>
          <w:p w14:paraId="5ECA269F"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5.2.2</w:t>
            </w:r>
          </w:p>
        </w:tc>
        <w:tc>
          <w:tcPr>
            <w:tcW w:w="1600" w:type="dxa"/>
            <w:vAlign w:val="center"/>
          </w:tcPr>
          <w:p w14:paraId="0C38844C"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投标文件提交地点</w:t>
            </w:r>
          </w:p>
        </w:tc>
        <w:tc>
          <w:tcPr>
            <w:tcW w:w="6613" w:type="dxa"/>
            <w:vAlign w:val="center"/>
          </w:tcPr>
          <w:p w14:paraId="6F38059D"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rPr>
              <w:t>见第一章招标公告（邀请）</w:t>
            </w:r>
          </w:p>
        </w:tc>
      </w:tr>
      <w:tr w:rsidR="00DC6DFB" w:rsidRPr="000E2EF8" w14:paraId="79799C67" w14:textId="77777777">
        <w:trPr>
          <w:cantSplit/>
          <w:trHeight w:val="567"/>
          <w:jc w:val="center"/>
        </w:trPr>
        <w:tc>
          <w:tcPr>
            <w:tcW w:w="1038" w:type="dxa"/>
            <w:vAlign w:val="center"/>
          </w:tcPr>
          <w:p w14:paraId="4A5A4D34"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6.1.1</w:t>
            </w:r>
          </w:p>
        </w:tc>
        <w:tc>
          <w:tcPr>
            <w:tcW w:w="1600" w:type="dxa"/>
            <w:vAlign w:val="center"/>
          </w:tcPr>
          <w:p w14:paraId="0550A41A"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开标时间和地点</w:t>
            </w:r>
          </w:p>
        </w:tc>
        <w:tc>
          <w:tcPr>
            <w:tcW w:w="6613" w:type="dxa"/>
            <w:vAlign w:val="center"/>
          </w:tcPr>
          <w:p w14:paraId="01B4359E"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rPr>
              <w:t>见第一章招标公告（邀请）</w:t>
            </w:r>
            <w:r w:rsidRPr="000E2EF8">
              <w:rPr>
                <w:rFonts w:ascii="宋体" w:hAnsi="宋体" w:cs="宋体" w:hint="eastAsia"/>
                <w:snapToGrid w:val="0"/>
              </w:rPr>
              <w:t>。</w:t>
            </w:r>
          </w:p>
        </w:tc>
      </w:tr>
      <w:tr w:rsidR="00DC6DFB" w:rsidRPr="000E2EF8" w14:paraId="43562912" w14:textId="77777777">
        <w:trPr>
          <w:cantSplit/>
          <w:trHeight w:val="567"/>
          <w:jc w:val="center"/>
        </w:trPr>
        <w:tc>
          <w:tcPr>
            <w:tcW w:w="1038" w:type="dxa"/>
            <w:vAlign w:val="center"/>
          </w:tcPr>
          <w:p w14:paraId="4972097D"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6.3.1</w:t>
            </w:r>
          </w:p>
        </w:tc>
        <w:tc>
          <w:tcPr>
            <w:tcW w:w="1600" w:type="dxa"/>
            <w:vAlign w:val="center"/>
          </w:tcPr>
          <w:p w14:paraId="36E2EABC"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评标方法</w:t>
            </w:r>
          </w:p>
        </w:tc>
        <w:tc>
          <w:tcPr>
            <w:tcW w:w="6613" w:type="dxa"/>
            <w:vAlign w:val="center"/>
          </w:tcPr>
          <w:p w14:paraId="3A53FE79" w14:textId="77777777" w:rsidR="00DC6DFB" w:rsidRPr="000E2EF8" w:rsidRDefault="00D16429">
            <w:pPr>
              <w:ind w:leftChars="-42" w:left="-88" w:rightChars="-54" w:right="-113" w:firstLineChars="50" w:firstLine="105"/>
              <w:rPr>
                <w:rFonts w:ascii="宋体" w:hAnsi="宋体"/>
                <w:snapToGrid w:val="0"/>
              </w:rPr>
            </w:pPr>
            <w:r w:rsidRPr="000E2EF8">
              <w:rPr>
                <w:rFonts w:ascii="宋体" w:hAnsi="宋体" w:cs="宋体" w:hint="eastAsia"/>
                <w:snapToGrid w:val="0"/>
              </w:rPr>
              <w:t>综合评分法</w:t>
            </w:r>
          </w:p>
        </w:tc>
      </w:tr>
      <w:tr w:rsidR="00DC6DFB" w:rsidRPr="000E2EF8" w14:paraId="02637A7B" w14:textId="77777777">
        <w:trPr>
          <w:cantSplit/>
          <w:trHeight w:val="567"/>
          <w:jc w:val="center"/>
        </w:trPr>
        <w:tc>
          <w:tcPr>
            <w:tcW w:w="1038" w:type="dxa"/>
            <w:vAlign w:val="center"/>
          </w:tcPr>
          <w:p w14:paraId="5B726B75"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t>8.2.1</w:t>
            </w:r>
          </w:p>
        </w:tc>
        <w:tc>
          <w:tcPr>
            <w:tcW w:w="1600" w:type="dxa"/>
            <w:vAlign w:val="center"/>
          </w:tcPr>
          <w:p w14:paraId="4F915220" w14:textId="77777777" w:rsidR="00DC6DFB" w:rsidRPr="000E2EF8" w:rsidRDefault="00D16429">
            <w:pPr>
              <w:ind w:rightChars="-54" w:right="-113"/>
              <w:jc w:val="left"/>
              <w:rPr>
                <w:rFonts w:ascii="宋体" w:hAnsi="宋体"/>
              </w:rPr>
            </w:pPr>
            <w:r w:rsidRPr="000E2EF8">
              <w:rPr>
                <w:rFonts w:ascii="宋体" w:hAnsi="宋体" w:cs="宋体" w:hint="eastAsia"/>
              </w:rPr>
              <w:t>中标公告发布网址</w:t>
            </w:r>
          </w:p>
        </w:tc>
        <w:tc>
          <w:tcPr>
            <w:tcW w:w="6613" w:type="dxa"/>
            <w:vAlign w:val="center"/>
          </w:tcPr>
          <w:p w14:paraId="150881AD"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浙江政府采购网（</w:t>
            </w:r>
            <w:hyperlink r:id="rId15" w:history="1">
              <w:r w:rsidRPr="000E2EF8">
                <w:rPr>
                  <w:rFonts w:ascii="宋体" w:hAnsi="宋体" w:cs="宋体"/>
                  <w:snapToGrid w:val="0"/>
                </w:rPr>
                <w:t>zfcg.czt.zj.gov.cn</w:t>
              </w:r>
            </w:hyperlink>
            <w:r w:rsidRPr="000E2EF8">
              <w:rPr>
                <w:rFonts w:ascii="宋体" w:hAnsi="宋体" w:cs="宋体" w:hint="eastAsia"/>
              </w:rPr>
              <w:t>）</w:t>
            </w:r>
          </w:p>
        </w:tc>
      </w:tr>
      <w:tr w:rsidR="00DC6DFB" w:rsidRPr="000E2EF8" w14:paraId="3AAE94F4" w14:textId="77777777">
        <w:trPr>
          <w:cantSplit/>
          <w:trHeight w:val="951"/>
          <w:jc w:val="center"/>
        </w:trPr>
        <w:tc>
          <w:tcPr>
            <w:tcW w:w="1038" w:type="dxa"/>
            <w:vAlign w:val="center"/>
          </w:tcPr>
          <w:p w14:paraId="3D5E6FBD" w14:textId="77777777" w:rsidR="00DC6DFB" w:rsidRPr="000E2EF8" w:rsidRDefault="00D16429">
            <w:pPr>
              <w:ind w:leftChars="-42" w:left="-88" w:rightChars="-54" w:right="-113" w:firstLineChars="50" w:firstLine="105"/>
              <w:jc w:val="left"/>
              <w:rPr>
                <w:rFonts w:ascii="宋体" w:hAnsi="宋体"/>
                <w:snapToGrid w:val="0"/>
              </w:rPr>
            </w:pPr>
            <w:r w:rsidRPr="000E2EF8">
              <w:rPr>
                <w:rFonts w:ascii="宋体" w:hAnsi="宋体" w:cs="宋体"/>
                <w:snapToGrid w:val="0"/>
              </w:rPr>
              <w:lastRenderedPageBreak/>
              <w:t>8.3.1</w:t>
            </w:r>
          </w:p>
        </w:tc>
        <w:tc>
          <w:tcPr>
            <w:tcW w:w="1600" w:type="dxa"/>
            <w:vAlign w:val="center"/>
          </w:tcPr>
          <w:p w14:paraId="6AF18232" w14:textId="77777777" w:rsidR="00DC6DFB" w:rsidRPr="000E2EF8" w:rsidRDefault="00D16429">
            <w:pPr>
              <w:ind w:leftChars="-42" w:left="-88" w:rightChars="-54" w:right="-113" w:firstLineChars="50" w:firstLine="105"/>
              <w:jc w:val="left"/>
              <w:rPr>
                <w:rFonts w:ascii="宋体" w:hAnsi="宋体"/>
              </w:rPr>
            </w:pPr>
            <w:r w:rsidRPr="000E2EF8">
              <w:rPr>
                <w:rFonts w:ascii="宋体" w:hAnsi="宋体" w:cs="宋体" w:hint="eastAsia"/>
              </w:rPr>
              <w:t>履约保证金</w:t>
            </w:r>
          </w:p>
        </w:tc>
        <w:tc>
          <w:tcPr>
            <w:tcW w:w="6613" w:type="dxa"/>
            <w:vAlign w:val="center"/>
          </w:tcPr>
          <w:p w14:paraId="4E1CB585" w14:textId="77777777" w:rsidR="00DC6DFB" w:rsidRPr="000E2EF8" w:rsidRDefault="00D16429">
            <w:pPr>
              <w:spacing w:line="360" w:lineRule="exact"/>
              <w:rPr>
                <w:rFonts w:ascii="宋体" w:hAnsi="宋体" w:cs="宋体"/>
              </w:rPr>
            </w:pPr>
            <w:r w:rsidRPr="000E2EF8">
              <w:rPr>
                <w:rFonts w:ascii="宋体" w:hAnsi="宋体" w:cs="宋体" w:hint="eastAsia"/>
              </w:rPr>
              <w:t>履约保证金金额：合同金额的</w:t>
            </w:r>
            <w:r w:rsidRPr="000E2EF8">
              <w:rPr>
                <w:rFonts w:ascii="宋体" w:hAnsi="宋体" w:cs="宋体"/>
              </w:rPr>
              <w:t>2.5</w:t>
            </w:r>
            <w:r w:rsidRPr="000E2EF8">
              <w:rPr>
                <w:rFonts w:ascii="宋体" w:hAnsi="宋体" w:cs="宋体" w:hint="eastAsia"/>
              </w:rPr>
              <w:t>%；</w:t>
            </w:r>
          </w:p>
          <w:p w14:paraId="3E6C84CF" w14:textId="77777777" w:rsidR="00DC6DFB" w:rsidRPr="000E2EF8" w:rsidRDefault="00D16429">
            <w:pPr>
              <w:adjustRightInd w:val="0"/>
              <w:spacing w:line="360" w:lineRule="exact"/>
              <w:ind w:rightChars="50" w:right="105"/>
              <w:rPr>
                <w:rFonts w:ascii="宋体" w:hAnsi="宋体" w:cs="宋体"/>
              </w:rPr>
            </w:pPr>
            <w:r w:rsidRPr="000E2EF8">
              <w:rPr>
                <w:rFonts w:ascii="宋体" w:hAnsi="宋体" w:cs="宋体" w:hint="eastAsia"/>
              </w:rPr>
              <w:t>履约保证金缴纳形式：支票/汇票/电汇/或金融机构、担保机构出据的保函等非现金形式；</w:t>
            </w:r>
          </w:p>
          <w:p w14:paraId="642FDCB4" w14:textId="77777777" w:rsidR="00DC6DFB" w:rsidRPr="000E2EF8" w:rsidRDefault="00D16429">
            <w:pPr>
              <w:spacing w:line="360" w:lineRule="exact"/>
              <w:rPr>
                <w:rFonts w:ascii="宋体" w:hAnsi="宋体" w:cs="宋体"/>
              </w:rPr>
            </w:pPr>
            <w:r w:rsidRPr="000E2EF8">
              <w:rPr>
                <w:rFonts w:ascii="宋体" w:hAnsi="宋体" w:cs="宋体" w:hint="eastAsia"/>
              </w:rPr>
              <w:t>履约保证金缴纳时间：合同签订后5个工作日内；</w:t>
            </w:r>
          </w:p>
          <w:p w14:paraId="1B32C7A0" w14:textId="77777777" w:rsidR="00DC6DFB" w:rsidRPr="000E2EF8" w:rsidRDefault="00D16429">
            <w:pPr>
              <w:spacing w:line="360" w:lineRule="exact"/>
              <w:rPr>
                <w:rFonts w:ascii="宋体" w:hAnsi="宋体" w:cs="宋体"/>
              </w:rPr>
            </w:pPr>
            <w:r w:rsidRPr="000E2EF8">
              <w:rPr>
                <w:rFonts w:ascii="宋体" w:hAnsi="宋体" w:cs="宋体" w:hint="eastAsia"/>
              </w:rPr>
              <w:t>履约保证金接收人：合同甲方；</w:t>
            </w:r>
          </w:p>
          <w:p w14:paraId="0620FDA0" w14:textId="77777777" w:rsidR="00DC6DFB" w:rsidRPr="000E2EF8" w:rsidRDefault="00D16429">
            <w:pPr>
              <w:ind w:rightChars="-54" w:right="-113"/>
              <w:rPr>
                <w:rFonts w:ascii="宋体" w:hAnsi="宋体"/>
                <w:bCs/>
              </w:rPr>
            </w:pPr>
            <w:r w:rsidRPr="000E2EF8">
              <w:rPr>
                <w:rFonts w:ascii="宋体" w:hAnsi="宋体" w:cs="宋体" w:hint="eastAsia"/>
              </w:rPr>
              <w:t>履约保证金退还：合同履行完毕，经采购人验收合格后，按合同约定扣除相关款项（如有）后30工作日内无息退还。</w:t>
            </w:r>
          </w:p>
        </w:tc>
      </w:tr>
      <w:tr w:rsidR="00DC6DFB" w:rsidRPr="000E2EF8" w14:paraId="45E2B64E" w14:textId="77777777">
        <w:trPr>
          <w:cantSplit/>
          <w:trHeight w:val="915"/>
          <w:jc w:val="center"/>
        </w:trPr>
        <w:tc>
          <w:tcPr>
            <w:tcW w:w="1038" w:type="dxa"/>
            <w:vAlign w:val="center"/>
          </w:tcPr>
          <w:p w14:paraId="56952676" w14:textId="77777777" w:rsidR="00DC6DFB" w:rsidRPr="000E2EF8" w:rsidRDefault="00DC6DFB">
            <w:pPr>
              <w:ind w:leftChars="-42" w:left="-88" w:rightChars="-54" w:right="-113" w:firstLineChars="50" w:firstLine="105"/>
              <w:jc w:val="left"/>
              <w:rPr>
                <w:rFonts w:ascii="宋体" w:hAnsi="宋体" w:cs="宋体"/>
                <w:snapToGrid w:val="0"/>
              </w:rPr>
            </w:pPr>
          </w:p>
        </w:tc>
        <w:tc>
          <w:tcPr>
            <w:tcW w:w="1600" w:type="dxa"/>
            <w:vAlign w:val="center"/>
          </w:tcPr>
          <w:p w14:paraId="32F16432" w14:textId="77777777" w:rsidR="00DC6DFB" w:rsidRPr="000E2EF8" w:rsidRDefault="00D16429">
            <w:pPr>
              <w:ind w:leftChars="-42" w:left="-88" w:rightChars="-54" w:right="-113" w:firstLineChars="50" w:firstLine="105"/>
              <w:jc w:val="left"/>
              <w:rPr>
                <w:rFonts w:ascii="宋体" w:hAnsi="宋体" w:cs="宋体"/>
              </w:rPr>
            </w:pPr>
            <w:r w:rsidRPr="000E2EF8">
              <w:rPr>
                <w:rFonts w:ascii="宋体" w:hAnsi="宋体" w:cs="宋体" w:hint="eastAsia"/>
              </w:rPr>
              <w:t>采购代理费</w:t>
            </w:r>
          </w:p>
        </w:tc>
        <w:tc>
          <w:tcPr>
            <w:tcW w:w="6613" w:type="dxa"/>
            <w:vAlign w:val="center"/>
          </w:tcPr>
          <w:p w14:paraId="719D9825" w14:textId="77777777" w:rsidR="00DC6DFB" w:rsidRPr="000E2EF8" w:rsidRDefault="00D16429">
            <w:pPr>
              <w:ind w:leftChars="-42" w:left="-88" w:rightChars="-54" w:right="-113" w:firstLineChars="50" w:firstLine="105"/>
              <w:rPr>
                <w:rFonts w:ascii="宋体" w:hAnsi="宋体" w:cs="宋体"/>
              </w:rPr>
            </w:pPr>
            <w:r w:rsidRPr="000E2EF8">
              <w:rPr>
                <w:rFonts w:ascii="宋体" w:hAnsi="宋体" w:cs="宋体" w:hint="eastAsia"/>
              </w:rPr>
              <w:t>本项目采购代理费由采购人支付。</w:t>
            </w:r>
          </w:p>
        </w:tc>
      </w:tr>
    </w:tbl>
    <w:p w14:paraId="2578B9B6" w14:textId="2F975384" w:rsidR="00C24AE0" w:rsidRPr="00C24AE0" w:rsidRDefault="00C24AE0">
      <w:pPr>
        <w:pStyle w:val="af8"/>
        <w:spacing w:after="240"/>
        <w:jc w:val="both"/>
        <w:outlineLvl w:val="1"/>
        <w:rPr>
          <w:rFonts w:ascii="宋体" w:hAnsi="宋体" w:cs="Times New Roman"/>
          <w:sz w:val="30"/>
          <w:szCs w:val="30"/>
        </w:rPr>
        <w:sectPr w:rsidR="00C24AE0" w:rsidRPr="00C24AE0">
          <w:pgSz w:w="11906" w:h="16838"/>
          <w:pgMar w:top="1418" w:right="1418" w:bottom="1418" w:left="1418" w:header="851" w:footer="851" w:gutter="0"/>
          <w:cols w:space="720"/>
          <w:docGrid w:linePitch="312"/>
        </w:sectPr>
      </w:pPr>
    </w:p>
    <w:p w14:paraId="237939C2"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42" w:name="_Toc104823995"/>
      <w:bookmarkStart w:id="43" w:name="_Toc531358976"/>
      <w:bookmarkStart w:id="44" w:name="_Toc530551821"/>
      <w:bookmarkStart w:id="45" w:name="_Toc34895525"/>
      <w:bookmarkStart w:id="46" w:name="_Toc61598954"/>
      <w:proofErr w:type="gramStart"/>
      <w:r w:rsidRPr="000E2EF8">
        <w:rPr>
          <w:rFonts w:ascii="宋体" w:hAnsi="宋体" w:cs="宋体" w:hint="eastAsia"/>
          <w:sz w:val="30"/>
          <w:szCs w:val="30"/>
        </w:rPr>
        <w:lastRenderedPageBreak/>
        <w:t>一</w:t>
      </w:r>
      <w:proofErr w:type="gramEnd"/>
      <w:r w:rsidRPr="000E2EF8">
        <w:rPr>
          <w:rFonts w:ascii="宋体" w:hAnsi="宋体" w:cs="宋体" w:hint="eastAsia"/>
          <w:sz w:val="30"/>
          <w:szCs w:val="30"/>
        </w:rPr>
        <w:t>总则</w:t>
      </w:r>
      <w:bookmarkEnd w:id="42"/>
    </w:p>
    <w:p w14:paraId="7CA99B9E" w14:textId="77777777" w:rsidR="00DC6DFB" w:rsidRPr="000E2EF8" w:rsidRDefault="00D16429">
      <w:pPr>
        <w:pStyle w:val="3111333rdlevelBOD0BoldHeadCTH3H31Heading1"/>
        <w:rPr>
          <w:rFonts w:ascii="宋体"/>
        </w:rPr>
      </w:pPr>
      <w:bookmarkStart w:id="47" w:name="_Toc104823996"/>
      <w:r w:rsidRPr="000E2EF8">
        <w:rPr>
          <w:rFonts w:ascii="宋体" w:cs="宋体"/>
        </w:rPr>
        <w:t xml:space="preserve">1.1     </w:t>
      </w:r>
      <w:r w:rsidRPr="000E2EF8">
        <w:rPr>
          <w:rFonts w:ascii="宋体" w:cs="宋体" w:hint="eastAsia"/>
        </w:rPr>
        <w:t>适用范围</w:t>
      </w:r>
      <w:bookmarkEnd w:id="47"/>
    </w:p>
    <w:p w14:paraId="11C3FBEE" w14:textId="77777777" w:rsidR="00DC6DFB" w:rsidRPr="000E2EF8" w:rsidRDefault="00D16429">
      <w:pPr>
        <w:spacing w:line="360" w:lineRule="auto"/>
        <w:ind w:firstLineChars="400" w:firstLine="960"/>
        <w:rPr>
          <w:rFonts w:ascii="宋体" w:hAnsi="宋体"/>
          <w:sz w:val="24"/>
          <w:szCs w:val="24"/>
        </w:rPr>
      </w:pPr>
      <w:r w:rsidRPr="000E2EF8">
        <w:rPr>
          <w:rFonts w:ascii="宋体" w:hAnsi="宋体" w:cs="宋体" w:hint="eastAsia"/>
          <w:sz w:val="24"/>
          <w:szCs w:val="24"/>
        </w:rPr>
        <w:t>招标文件适用于本次招标项目的采购行为，法律、法规另有规定的，从其规定。</w:t>
      </w:r>
    </w:p>
    <w:p w14:paraId="26A492EF" w14:textId="77777777" w:rsidR="00DC6DFB" w:rsidRPr="000E2EF8" w:rsidRDefault="00D16429">
      <w:pPr>
        <w:pStyle w:val="3111333rdlevelBOD0BoldHeadCTH3H31Heading1"/>
        <w:rPr>
          <w:rFonts w:ascii="宋体"/>
        </w:rPr>
      </w:pPr>
      <w:bookmarkStart w:id="48" w:name="_Toc104823997"/>
      <w:r w:rsidRPr="000E2EF8">
        <w:rPr>
          <w:rFonts w:ascii="宋体" w:cs="宋体"/>
        </w:rPr>
        <w:t xml:space="preserve">1.2     </w:t>
      </w:r>
      <w:r w:rsidRPr="000E2EF8">
        <w:rPr>
          <w:rFonts w:ascii="宋体" w:cs="宋体" w:hint="eastAsia"/>
        </w:rPr>
        <w:t>定义</w:t>
      </w:r>
      <w:bookmarkEnd w:id="48"/>
    </w:p>
    <w:p w14:paraId="12A59A84" w14:textId="77777777" w:rsidR="00DC6DFB" w:rsidRPr="000E2EF8" w:rsidRDefault="00D16429">
      <w:pPr>
        <w:spacing w:line="360" w:lineRule="auto"/>
        <w:rPr>
          <w:rFonts w:ascii="宋体" w:hAnsi="宋体"/>
          <w:sz w:val="24"/>
          <w:szCs w:val="24"/>
        </w:rPr>
      </w:pPr>
      <w:r w:rsidRPr="000E2EF8">
        <w:rPr>
          <w:rFonts w:ascii="宋体" w:hAnsi="宋体" w:cs="宋体"/>
          <w:sz w:val="24"/>
          <w:szCs w:val="24"/>
        </w:rPr>
        <w:t xml:space="preserve">1.2.1   </w:t>
      </w:r>
      <w:r w:rsidRPr="000E2EF8">
        <w:rPr>
          <w:rFonts w:ascii="宋体" w:hAnsi="宋体" w:cs="宋体" w:hint="eastAsia"/>
          <w:sz w:val="24"/>
          <w:szCs w:val="24"/>
        </w:rPr>
        <w:t>“采购人”是指：见投标人须知前附表（一）；</w:t>
      </w:r>
    </w:p>
    <w:p w14:paraId="76257C9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1.2.2   </w:t>
      </w:r>
      <w:r w:rsidRPr="000E2EF8">
        <w:rPr>
          <w:rFonts w:ascii="宋体" w:hAnsi="宋体" w:cs="宋体" w:hint="eastAsia"/>
          <w:sz w:val="24"/>
          <w:szCs w:val="24"/>
        </w:rPr>
        <w:t>“采购代理机构”系指招标公告中载明的本项目的采购代理机构，详见投标人须知前附表（一）；</w:t>
      </w:r>
    </w:p>
    <w:p w14:paraId="17288C83"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1.2.3   </w:t>
      </w:r>
      <w:r w:rsidRPr="000E2EF8">
        <w:rPr>
          <w:rFonts w:ascii="宋体" w:hAnsi="宋体" w:cs="宋体" w:hint="eastAsia"/>
          <w:sz w:val="24"/>
          <w:szCs w:val="24"/>
        </w:rPr>
        <w:t>“投标人”系指按照本招标文件的规定参加并提交投标文件的自然人、法人或其他组织；</w:t>
      </w:r>
    </w:p>
    <w:p w14:paraId="09A33C2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1.2.4   </w:t>
      </w:r>
      <w:r w:rsidRPr="000E2EF8">
        <w:rPr>
          <w:rFonts w:ascii="宋体" w:hAnsi="宋体" w:cs="宋体" w:hint="eastAsia"/>
          <w:sz w:val="24"/>
          <w:szCs w:val="24"/>
        </w:rPr>
        <w:t>“负责人”系指法人企业的法定代表人，或其他组织为法律、行政法规规定代表单位行使职权的主要负责人，或自然人本人；</w:t>
      </w:r>
    </w:p>
    <w:p w14:paraId="564797B5"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1.2.5   </w:t>
      </w:r>
      <w:r w:rsidRPr="000E2EF8">
        <w:rPr>
          <w:rFonts w:ascii="宋体" w:hAnsi="宋体" w:cs="宋体" w:hint="eastAsia"/>
          <w:sz w:val="24"/>
          <w:szCs w:val="24"/>
        </w:rPr>
        <w:t>“投标人代表”系指负责人或其授权的委托代理人；</w:t>
      </w:r>
    </w:p>
    <w:p w14:paraId="1393D80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1.2.6   </w:t>
      </w:r>
      <w:r w:rsidRPr="000E2EF8">
        <w:rPr>
          <w:rFonts w:ascii="宋体" w:hAnsi="宋体" w:cs="宋体" w:hint="eastAsia"/>
          <w:sz w:val="24"/>
          <w:szCs w:val="24"/>
        </w:rPr>
        <w:t>“合同”系指采购人与中标人双方签署的规定双方权利与义务的协议，以及所有附件、附录、招标文件和投标文件所提到的构成合同的所有文件；</w:t>
      </w:r>
    </w:p>
    <w:p w14:paraId="29D3D6F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1.2.7   </w:t>
      </w:r>
      <w:r w:rsidRPr="000E2EF8">
        <w:rPr>
          <w:rFonts w:ascii="宋体" w:hAnsi="宋体" w:cs="宋体" w:hint="eastAsia"/>
          <w:sz w:val="24"/>
          <w:szCs w:val="24"/>
        </w:rPr>
        <w:t>“产品”系指投标人按招标文件规定，须向采购人提供的一切产品（包括：虚拟产品），以及产品相关的保险、税金、备品备件、附件、耗材、工具、手册及其它有关技术资料和材料等；</w:t>
      </w:r>
    </w:p>
    <w:p w14:paraId="3EE9B73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1.2.8   </w:t>
      </w:r>
      <w:r w:rsidRPr="000E2EF8">
        <w:rPr>
          <w:rFonts w:ascii="宋体" w:hAnsi="宋体" w:cs="宋体" w:hint="eastAsia"/>
          <w:sz w:val="24"/>
          <w:szCs w:val="24"/>
        </w:rPr>
        <w:t>“服务”系指投标人按招标文件规定应承担的送货上门、安装、调试、技术协助、维修、产品三包制度、校准、培训、技术指导以及其他类似的附随义务；</w:t>
      </w:r>
    </w:p>
    <w:p w14:paraId="27258BE6" w14:textId="77777777" w:rsidR="00DC6DFB" w:rsidRPr="000E2EF8" w:rsidRDefault="00D16429">
      <w:pPr>
        <w:spacing w:line="360" w:lineRule="auto"/>
        <w:ind w:left="720" w:hangingChars="300" w:hanging="720"/>
        <w:rPr>
          <w:rFonts w:ascii="宋体" w:hAnsi="宋体"/>
          <w:sz w:val="24"/>
          <w:szCs w:val="24"/>
        </w:rPr>
      </w:pPr>
      <w:r w:rsidRPr="000E2EF8">
        <w:rPr>
          <w:rFonts w:ascii="宋体" w:hAnsi="宋体" w:cs="宋体"/>
          <w:sz w:val="24"/>
          <w:szCs w:val="24"/>
        </w:rPr>
        <w:t xml:space="preserve">1.2.9   </w:t>
      </w:r>
      <w:r w:rsidRPr="000E2EF8">
        <w:rPr>
          <w:rFonts w:ascii="宋体" w:hAnsi="宋体" w:cs="宋体" w:hint="eastAsia"/>
          <w:sz w:val="24"/>
          <w:szCs w:val="24"/>
        </w:rPr>
        <w:t>“项目”系指投标人按招标文件规定向采购人提供的产品和服务；</w:t>
      </w:r>
    </w:p>
    <w:p w14:paraId="6674B9C3"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1.2.10  </w:t>
      </w:r>
      <w:r w:rsidRPr="000E2EF8">
        <w:rPr>
          <w:rFonts w:ascii="宋体" w:hAnsi="宋体" w:cs="宋体" w:hint="eastAsia"/>
          <w:sz w:val="24"/>
          <w:szCs w:val="24"/>
        </w:rPr>
        <w:t>标有“▲”符号均属于“实质性条款”，不允许负偏离；</w:t>
      </w:r>
    </w:p>
    <w:p w14:paraId="27076B6C"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1.2.11  </w:t>
      </w:r>
      <w:r w:rsidRPr="000E2EF8">
        <w:rPr>
          <w:rFonts w:ascii="宋体" w:hAnsi="宋体" w:cs="宋体" w:hint="eastAsia"/>
          <w:sz w:val="24"/>
          <w:szCs w:val="24"/>
        </w:rPr>
        <w:t>标有“★”系指项目关键核心产品，作为判断同品牌产品的依据。</w:t>
      </w:r>
    </w:p>
    <w:p w14:paraId="62B0D231" w14:textId="77777777" w:rsidR="00DC6DFB" w:rsidRPr="000E2EF8" w:rsidRDefault="00D16429">
      <w:pPr>
        <w:spacing w:line="360" w:lineRule="auto"/>
        <w:ind w:left="964" w:hangingChars="400" w:hanging="964"/>
        <w:rPr>
          <w:rFonts w:ascii="宋体" w:hAnsi="宋体"/>
          <w:b/>
          <w:bCs/>
          <w:sz w:val="24"/>
          <w:szCs w:val="24"/>
        </w:rPr>
      </w:pPr>
      <w:r w:rsidRPr="000E2EF8">
        <w:rPr>
          <w:rFonts w:ascii="宋体" w:hAnsi="宋体" w:cs="宋体"/>
          <w:b/>
          <w:bCs/>
          <w:sz w:val="24"/>
          <w:szCs w:val="24"/>
        </w:rPr>
        <w:t xml:space="preserve">1.2.12  </w:t>
      </w:r>
      <w:r w:rsidRPr="000E2EF8">
        <w:rPr>
          <w:rFonts w:ascii="宋体" w:hAnsi="宋体" w:cs="宋体" w:hint="eastAsia"/>
          <w:b/>
          <w:bCs/>
          <w:sz w:val="24"/>
          <w:szCs w:val="24"/>
        </w:rPr>
        <w:t>“电子投标文件”系指投标人通过“政</w:t>
      </w:r>
      <w:proofErr w:type="gramStart"/>
      <w:r w:rsidRPr="000E2EF8">
        <w:rPr>
          <w:rFonts w:ascii="宋体" w:hAnsi="宋体" w:cs="宋体" w:hint="eastAsia"/>
          <w:b/>
          <w:bCs/>
          <w:sz w:val="24"/>
          <w:szCs w:val="24"/>
        </w:rPr>
        <w:t>采云</w:t>
      </w:r>
      <w:proofErr w:type="gramEnd"/>
      <w:r w:rsidRPr="000E2EF8">
        <w:rPr>
          <w:rFonts w:ascii="宋体" w:hAnsi="宋体" w:cs="宋体" w:hint="eastAsia"/>
          <w:b/>
          <w:bCs/>
          <w:sz w:val="24"/>
          <w:szCs w:val="24"/>
        </w:rPr>
        <w:t>电子交易客户端”编制的数据电文形式的“电子加密投标文件”。</w:t>
      </w:r>
    </w:p>
    <w:p w14:paraId="347C9857" w14:textId="77777777" w:rsidR="00DC6DFB" w:rsidRPr="000E2EF8" w:rsidRDefault="00D16429">
      <w:pPr>
        <w:spacing w:line="360" w:lineRule="auto"/>
        <w:ind w:left="964" w:hangingChars="400" w:hanging="964"/>
        <w:rPr>
          <w:rFonts w:ascii="宋体" w:hAnsi="宋体"/>
          <w:b/>
          <w:bCs/>
          <w:sz w:val="24"/>
          <w:szCs w:val="24"/>
        </w:rPr>
      </w:pPr>
      <w:r w:rsidRPr="000E2EF8">
        <w:rPr>
          <w:rFonts w:ascii="宋体" w:hAnsi="宋体" w:cs="宋体"/>
          <w:b/>
          <w:bCs/>
          <w:sz w:val="24"/>
          <w:szCs w:val="24"/>
        </w:rPr>
        <w:t xml:space="preserve">1.2.13  </w:t>
      </w:r>
      <w:r w:rsidRPr="000E2EF8">
        <w:rPr>
          <w:rFonts w:ascii="宋体" w:hAnsi="宋体" w:cs="宋体" w:hint="eastAsia"/>
          <w:b/>
          <w:bCs/>
          <w:sz w:val="24"/>
          <w:szCs w:val="24"/>
        </w:rPr>
        <w:t>“备份投标文件”系指与“电子投标文件”同时生成的数据电文形式的电子文件。</w:t>
      </w:r>
    </w:p>
    <w:p w14:paraId="2AED02B8" w14:textId="77777777" w:rsidR="00DC6DFB" w:rsidRPr="000E2EF8" w:rsidRDefault="00D16429">
      <w:pPr>
        <w:pStyle w:val="3111333rdlevelBOD0BoldHeadCTH3H31Heading1"/>
        <w:rPr>
          <w:rFonts w:ascii="宋体"/>
        </w:rPr>
      </w:pPr>
      <w:bookmarkStart w:id="49" w:name="_Toc104823998"/>
      <w:r w:rsidRPr="000E2EF8">
        <w:rPr>
          <w:rFonts w:ascii="宋体" w:cs="宋体"/>
        </w:rPr>
        <w:t xml:space="preserve">1.3     </w:t>
      </w:r>
      <w:r w:rsidRPr="000E2EF8">
        <w:rPr>
          <w:rFonts w:ascii="宋体" w:cs="宋体" w:hint="eastAsia"/>
        </w:rPr>
        <w:t>投标人应具备资格条件</w:t>
      </w:r>
      <w:bookmarkEnd w:id="49"/>
    </w:p>
    <w:p w14:paraId="618E20C3"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1.3.1   </w:t>
      </w:r>
      <w:r w:rsidRPr="000E2EF8">
        <w:rPr>
          <w:rFonts w:ascii="宋体" w:hAnsi="宋体" w:cs="宋体" w:hint="eastAsia"/>
          <w:sz w:val="24"/>
          <w:szCs w:val="24"/>
        </w:rPr>
        <w:t>符合本文件第一章第“六”条的规定；</w:t>
      </w:r>
    </w:p>
    <w:p w14:paraId="248BC377" w14:textId="77777777" w:rsidR="00DC6DFB" w:rsidRPr="000E2EF8" w:rsidRDefault="00D16429">
      <w:pPr>
        <w:pStyle w:val="3111333rdlevelBOD0BoldHeadCTH3H31Heading1"/>
        <w:rPr>
          <w:rFonts w:ascii="宋体"/>
        </w:rPr>
      </w:pPr>
      <w:bookmarkStart w:id="50" w:name="_Toc104823999"/>
      <w:r w:rsidRPr="000E2EF8">
        <w:rPr>
          <w:rFonts w:ascii="宋体" w:cs="宋体"/>
        </w:rPr>
        <w:lastRenderedPageBreak/>
        <w:t xml:space="preserve">1.4     </w:t>
      </w:r>
      <w:r w:rsidRPr="000E2EF8">
        <w:rPr>
          <w:rFonts w:ascii="宋体" w:cs="宋体" w:hint="eastAsia"/>
        </w:rPr>
        <w:t>联合体投标</w:t>
      </w:r>
      <w:bookmarkEnd w:id="50"/>
    </w:p>
    <w:p w14:paraId="20D671EA" w14:textId="77777777" w:rsidR="00DC6DFB" w:rsidRPr="000E2EF8" w:rsidRDefault="00D16429">
      <w:pPr>
        <w:spacing w:line="360" w:lineRule="auto"/>
        <w:ind w:left="720" w:hangingChars="300" w:hanging="720"/>
        <w:rPr>
          <w:rFonts w:ascii="宋体" w:hAnsi="宋体"/>
          <w:sz w:val="24"/>
          <w:szCs w:val="24"/>
        </w:rPr>
      </w:pPr>
      <w:r w:rsidRPr="000E2EF8">
        <w:rPr>
          <w:rFonts w:ascii="宋体" w:hAnsi="宋体" w:cs="宋体"/>
          <w:sz w:val="24"/>
          <w:szCs w:val="24"/>
        </w:rPr>
        <w:t xml:space="preserve">1.4.1   </w:t>
      </w:r>
      <w:r w:rsidRPr="000E2EF8">
        <w:rPr>
          <w:rFonts w:ascii="宋体" w:hAnsi="宋体" w:cs="宋体" w:hint="eastAsia"/>
          <w:sz w:val="24"/>
          <w:szCs w:val="24"/>
        </w:rPr>
        <w:t>联合体：见投标人须知前附表（一）；</w:t>
      </w:r>
    </w:p>
    <w:p w14:paraId="5DDCF500" w14:textId="77777777" w:rsidR="00DC6DFB" w:rsidRPr="000E2EF8" w:rsidRDefault="00D16429">
      <w:pPr>
        <w:spacing w:line="360" w:lineRule="auto"/>
        <w:ind w:left="720" w:hangingChars="300" w:hanging="720"/>
        <w:rPr>
          <w:rFonts w:ascii="宋体" w:hAnsi="宋体"/>
          <w:sz w:val="24"/>
          <w:szCs w:val="24"/>
        </w:rPr>
      </w:pPr>
      <w:r w:rsidRPr="000E2EF8">
        <w:rPr>
          <w:rFonts w:ascii="宋体" w:hAnsi="宋体" w:cs="宋体"/>
          <w:sz w:val="24"/>
          <w:szCs w:val="24"/>
        </w:rPr>
        <w:t xml:space="preserve">1.4.2   </w:t>
      </w:r>
      <w:r w:rsidRPr="000E2EF8">
        <w:rPr>
          <w:rFonts w:ascii="宋体" w:hAnsi="宋体" w:cs="宋体" w:hint="eastAsia"/>
          <w:sz w:val="24"/>
          <w:szCs w:val="24"/>
        </w:rPr>
        <w:t>联合体各方均符合政府采购法第二十二条第一款规定；</w:t>
      </w:r>
    </w:p>
    <w:p w14:paraId="00AFD66C"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1.4.3   </w:t>
      </w:r>
      <w:r w:rsidRPr="000E2EF8">
        <w:rPr>
          <w:rFonts w:ascii="宋体" w:hAnsi="宋体" w:cs="宋体" w:hint="eastAsia"/>
          <w:sz w:val="24"/>
          <w:szCs w:val="24"/>
        </w:rPr>
        <w:t>联合体中至少有一方符合本文件规定的特定资质要求。但联合体中有同类资质的投标人按照联合体分工承担相同工作的，应当按照资质等级较低的投标人确定资质等级；</w:t>
      </w:r>
    </w:p>
    <w:p w14:paraId="74C1A36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1.4.4   </w:t>
      </w:r>
      <w:r w:rsidRPr="000E2EF8">
        <w:rPr>
          <w:rFonts w:ascii="宋体" w:hAnsi="宋体" w:cs="宋体" w:hint="eastAsia"/>
          <w:sz w:val="24"/>
          <w:szCs w:val="24"/>
        </w:rPr>
        <w:t>以联合体形</w:t>
      </w:r>
      <w:proofErr w:type="gramStart"/>
      <w:r w:rsidRPr="000E2EF8">
        <w:rPr>
          <w:rFonts w:ascii="宋体" w:hAnsi="宋体" w:cs="宋体" w:hint="eastAsia"/>
          <w:sz w:val="24"/>
          <w:szCs w:val="24"/>
        </w:rPr>
        <w:t>式参加</w:t>
      </w:r>
      <w:proofErr w:type="gramEnd"/>
      <w:r w:rsidRPr="000E2EF8">
        <w:rPr>
          <w:rFonts w:ascii="宋体" w:hAnsi="宋体" w:cs="宋体" w:hint="eastAsia"/>
          <w:sz w:val="24"/>
          <w:szCs w:val="24"/>
        </w:rPr>
        <w:t>政府采购活动的，联合体各方不得再单独参加或者与其他投标人另外组成联合体参加同一合同项下的政府采购活动；</w:t>
      </w:r>
    </w:p>
    <w:p w14:paraId="43A6B322"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1.4.5   </w:t>
      </w:r>
      <w:r w:rsidRPr="000E2EF8">
        <w:rPr>
          <w:rFonts w:ascii="宋体" w:hAnsi="宋体" w:cs="宋体" w:hint="eastAsia"/>
          <w:sz w:val="24"/>
          <w:szCs w:val="24"/>
        </w:rPr>
        <w:t>联合体参与的，必须提供《联合体协议书》。</w:t>
      </w:r>
    </w:p>
    <w:p w14:paraId="6D33095F" w14:textId="77777777" w:rsidR="00DC6DFB" w:rsidRPr="000E2EF8" w:rsidRDefault="00D16429">
      <w:pPr>
        <w:pStyle w:val="3111333rdlevelBOD0BoldHeadCTH3H31Heading1"/>
        <w:rPr>
          <w:rFonts w:ascii="宋体"/>
        </w:rPr>
      </w:pPr>
      <w:bookmarkStart w:id="51" w:name="_Toc104824000"/>
      <w:r w:rsidRPr="000E2EF8">
        <w:rPr>
          <w:rFonts w:ascii="宋体" w:cs="宋体"/>
        </w:rPr>
        <w:t xml:space="preserve">1.5     </w:t>
      </w:r>
      <w:r w:rsidRPr="000E2EF8">
        <w:rPr>
          <w:rFonts w:ascii="宋体" w:cs="宋体" w:hint="eastAsia"/>
        </w:rPr>
        <w:t>投标文件的语言及计量</w:t>
      </w:r>
      <w:bookmarkEnd w:id="51"/>
    </w:p>
    <w:p w14:paraId="59FB828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1.5.1   </w:t>
      </w:r>
      <w:r w:rsidRPr="000E2EF8">
        <w:rPr>
          <w:rFonts w:ascii="宋体" w:hAnsi="宋体" w:cs="宋体" w:hint="eastAsia"/>
          <w:sz w:val="24"/>
          <w:szCs w:val="24"/>
        </w:rPr>
        <w:t>投标文件以及投标人、采购人与采购代理机构就有关投标事宜的所有来往函电，均应以简体中文书写，除签名、盖章、专用名称等特殊情形外；</w:t>
      </w:r>
    </w:p>
    <w:p w14:paraId="20CBB9E2"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1.5.2   </w:t>
      </w:r>
      <w:r w:rsidRPr="000E2EF8">
        <w:rPr>
          <w:rFonts w:ascii="宋体" w:hAnsi="宋体" w:cs="宋体" w:hint="eastAsia"/>
          <w:sz w:val="24"/>
          <w:szCs w:val="24"/>
        </w:rPr>
        <w:t>投标资料提供外文证书或者外国语视听资料的，应当附有中文译本，由翻译机构盖章或者翻译人员签名；</w:t>
      </w:r>
    </w:p>
    <w:p w14:paraId="42A6CD1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1.5.3   </w:t>
      </w:r>
      <w:r w:rsidRPr="000E2EF8">
        <w:rPr>
          <w:rFonts w:ascii="宋体" w:hAnsi="宋体" w:cs="宋体" w:hint="eastAsia"/>
          <w:sz w:val="24"/>
          <w:szCs w:val="24"/>
        </w:rPr>
        <w:t>投标计量单位，招标文件已有明确规定的，使用招标文件规定的计量单位；招标文件没有规定的，应当采用中华人民共和国法定计量单位。</w:t>
      </w:r>
    </w:p>
    <w:p w14:paraId="14170230" w14:textId="77777777" w:rsidR="00DC6DFB" w:rsidRPr="000E2EF8" w:rsidRDefault="00D16429">
      <w:pPr>
        <w:pStyle w:val="3111333rdlevelBOD0BoldHeadCTH3H31Heading1"/>
        <w:rPr>
          <w:rFonts w:ascii="宋体"/>
        </w:rPr>
      </w:pPr>
      <w:bookmarkStart w:id="52" w:name="_Toc104824001"/>
      <w:r w:rsidRPr="000E2EF8">
        <w:rPr>
          <w:rFonts w:ascii="宋体" w:cs="宋体"/>
        </w:rPr>
        <w:t xml:space="preserve">1.6     </w:t>
      </w:r>
      <w:r w:rsidRPr="000E2EF8">
        <w:rPr>
          <w:rFonts w:ascii="宋体" w:cs="宋体" w:hint="eastAsia"/>
        </w:rPr>
        <w:t>投标费用</w:t>
      </w:r>
      <w:bookmarkEnd w:id="52"/>
    </w:p>
    <w:p w14:paraId="51BBB790" w14:textId="77777777" w:rsidR="00DC6DFB" w:rsidRPr="000E2EF8" w:rsidRDefault="00D16429">
      <w:pPr>
        <w:spacing w:line="360" w:lineRule="auto"/>
        <w:ind w:firstLineChars="400" w:firstLine="960"/>
        <w:rPr>
          <w:rFonts w:ascii="宋体" w:hAnsi="宋体"/>
          <w:sz w:val="24"/>
          <w:szCs w:val="24"/>
        </w:rPr>
      </w:pPr>
      <w:r w:rsidRPr="000E2EF8">
        <w:rPr>
          <w:rFonts w:ascii="宋体" w:hAnsi="宋体" w:cs="宋体" w:hint="eastAsia"/>
          <w:sz w:val="24"/>
          <w:szCs w:val="24"/>
        </w:rPr>
        <w:t>不论投标的结果如何，投标人均应自行承担所有与投标有关的全部费用。</w:t>
      </w:r>
    </w:p>
    <w:p w14:paraId="297DFE22" w14:textId="77777777" w:rsidR="00DC6DFB" w:rsidRPr="000E2EF8" w:rsidRDefault="00D16429">
      <w:pPr>
        <w:pStyle w:val="3111333rdlevelBOD0BoldHeadCTH3H31Heading1"/>
        <w:rPr>
          <w:rFonts w:ascii="宋体"/>
        </w:rPr>
      </w:pPr>
      <w:bookmarkStart w:id="53" w:name="_Toc104824002"/>
      <w:r w:rsidRPr="000E2EF8">
        <w:rPr>
          <w:rFonts w:ascii="宋体" w:cs="宋体"/>
        </w:rPr>
        <w:t xml:space="preserve">1.7     </w:t>
      </w:r>
      <w:r w:rsidRPr="000E2EF8">
        <w:rPr>
          <w:rFonts w:ascii="宋体" w:cs="宋体" w:hint="eastAsia"/>
        </w:rPr>
        <w:t>现场踏勘</w:t>
      </w:r>
      <w:bookmarkEnd w:id="53"/>
    </w:p>
    <w:p w14:paraId="618B2AA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1.7.1   </w:t>
      </w:r>
      <w:r w:rsidRPr="000E2EF8">
        <w:rPr>
          <w:rFonts w:ascii="宋体" w:hAnsi="宋体" w:cs="宋体" w:hint="eastAsia"/>
          <w:sz w:val="24"/>
          <w:szCs w:val="24"/>
        </w:rPr>
        <w:t>采购人按投标人须知前附表（一）规定的时间、地点组织投标人现场踏勘；</w:t>
      </w:r>
    </w:p>
    <w:p w14:paraId="32EF38E2"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1.7.2   </w:t>
      </w:r>
      <w:r w:rsidRPr="000E2EF8">
        <w:rPr>
          <w:rFonts w:ascii="宋体" w:hAnsi="宋体" w:cs="宋体" w:hint="eastAsia"/>
          <w:sz w:val="24"/>
          <w:szCs w:val="24"/>
        </w:rPr>
        <w:t>投标人踏勘现场发生的费用自理；</w:t>
      </w:r>
    </w:p>
    <w:p w14:paraId="1E65FA24"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1.7.3   </w:t>
      </w:r>
      <w:r w:rsidRPr="000E2EF8">
        <w:rPr>
          <w:rFonts w:ascii="宋体" w:hAnsi="宋体" w:cs="宋体" w:hint="eastAsia"/>
          <w:sz w:val="24"/>
          <w:szCs w:val="24"/>
        </w:rPr>
        <w:t>除招标人的原因外，投标人自行负责在踏勘现场中所发生的人员伤亡和财产损失；</w:t>
      </w:r>
    </w:p>
    <w:p w14:paraId="4939E7D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1.7.4   </w:t>
      </w:r>
      <w:r w:rsidRPr="000E2EF8">
        <w:rPr>
          <w:rFonts w:ascii="宋体" w:hAnsi="宋体" w:cs="宋体" w:hint="eastAsia"/>
          <w:sz w:val="24"/>
          <w:szCs w:val="24"/>
        </w:rPr>
        <w:t>招标人在现场踏勘中介绍的场地和相关的周边环境情况，供投标人在编制投标文件时参考，采购人不对投标人据此</w:t>
      </w:r>
      <w:proofErr w:type="gramStart"/>
      <w:r w:rsidRPr="000E2EF8">
        <w:rPr>
          <w:rFonts w:ascii="宋体" w:hAnsi="宋体" w:cs="宋体" w:hint="eastAsia"/>
          <w:sz w:val="24"/>
          <w:szCs w:val="24"/>
        </w:rPr>
        <w:t>作出</w:t>
      </w:r>
      <w:proofErr w:type="gramEnd"/>
      <w:r w:rsidRPr="000E2EF8">
        <w:rPr>
          <w:rFonts w:ascii="宋体" w:hAnsi="宋体" w:cs="宋体" w:hint="eastAsia"/>
          <w:sz w:val="24"/>
          <w:szCs w:val="24"/>
        </w:rPr>
        <w:t>的判断和决策负责；</w:t>
      </w:r>
    </w:p>
    <w:p w14:paraId="4D809FE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1.7.5   </w:t>
      </w:r>
      <w:r w:rsidRPr="000E2EF8">
        <w:rPr>
          <w:rFonts w:ascii="宋体" w:hAnsi="宋体" w:cs="宋体" w:hint="eastAsia"/>
          <w:sz w:val="24"/>
          <w:szCs w:val="24"/>
        </w:rPr>
        <w:t>投标人自身原因不参与现场踏勘的，不得就此提出质疑。</w:t>
      </w:r>
    </w:p>
    <w:p w14:paraId="5A83A84D" w14:textId="77777777" w:rsidR="00DC6DFB" w:rsidRPr="000E2EF8" w:rsidRDefault="00D16429">
      <w:pPr>
        <w:pStyle w:val="3111333rdlevelBOD0BoldHeadCTH3H31Heading1"/>
        <w:rPr>
          <w:rFonts w:ascii="宋体"/>
        </w:rPr>
      </w:pPr>
      <w:bookmarkStart w:id="54" w:name="_Toc104824003"/>
      <w:r w:rsidRPr="000E2EF8">
        <w:rPr>
          <w:rFonts w:ascii="宋体" w:cs="宋体"/>
        </w:rPr>
        <w:t xml:space="preserve">1.8     </w:t>
      </w:r>
      <w:r w:rsidRPr="000E2EF8">
        <w:rPr>
          <w:rFonts w:ascii="宋体" w:cs="宋体" w:hint="eastAsia"/>
        </w:rPr>
        <w:t>答疑会</w:t>
      </w:r>
      <w:bookmarkEnd w:id="54"/>
    </w:p>
    <w:p w14:paraId="07DC7914"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1.8.1   </w:t>
      </w:r>
      <w:r w:rsidRPr="000E2EF8">
        <w:rPr>
          <w:rFonts w:ascii="宋体" w:hAnsi="宋体" w:cs="宋体" w:hint="eastAsia"/>
          <w:sz w:val="24"/>
          <w:szCs w:val="24"/>
        </w:rPr>
        <w:t>采购人或采购代理机构按投标人须知前附表（一）规定的时间和地点召开答疑会；</w:t>
      </w:r>
    </w:p>
    <w:p w14:paraId="301DA55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1.8.2   </w:t>
      </w:r>
      <w:r w:rsidRPr="000E2EF8">
        <w:rPr>
          <w:rFonts w:ascii="宋体" w:hAnsi="宋体" w:cs="宋体" w:hint="eastAsia"/>
          <w:sz w:val="24"/>
          <w:szCs w:val="24"/>
        </w:rPr>
        <w:t>答疑会后，采购人或采购代理机构按本章第</w:t>
      </w:r>
      <w:r w:rsidRPr="000E2EF8">
        <w:rPr>
          <w:rFonts w:ascii="宋体" w:hAnsi="宋体" w:cs="宋体"/>
          <w:sz w:val="24"/>
          <w:szCs w:val="24"/>
        </w:rPr>
        <w:t>2.2</w:t>
      </w:r>
      <w:r w:rsidRPr="000E2EF8">
        <w:rPr>
          <w:rFonts w:ascii="宋体" w:hAnsi="宋体" w:cs="宋体" w:hint="eastAsia"/>
          <w:sz w:val="24"/>
          <w:szCs w:val="24"/>
        </w:rPr>
        <w:t>款规定对投标人所提问题进行</w:t>
      </w:r>
      <w:r w:rsidRPr="000E2EF8">
        <w:rPr>
          <w:rFonts w:ascii="宋体" w:hAnsi="宋体" w:cs="宋体" w:hint="eastAsia"/>
          <w:sz w:val="24"/>
          <w:szCs w:val="24"/>
        </w:rPr>
        <w:lastRenderedPageBreak/>
        <w:t>澄清答复；</w:t>
      </w:r>
    </w:p>
    <w:p w14:paraId="7C5CF9D5"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1.8.3   </w:t>
      </w:r>
      <w:r w:rsidRPr="000E2EF8">
        <w:rPr>
          <w:rFonts w:ascii="宋体" w:hAnsi="宋体" w:cs="宋体" w:hint="eastAsia"/>
          <w:sz w:val="24"/>
          <w:szCs w:val="24"/>
        </w:rPr>
        <w:t>投标人自身原因不参与现场踏勘的，不得就此提出质疑。</w:t>
      </w:r>
    </w:p>
    <w:p w14:paraId="15E94A8E" w14:textId="77777777" w:rsidR="00DC6DFB" w:rsidRPr="000E2EF8" w:rsidRDefault="00D16429">
      <w:pPr>
        <w:pStyle w:val="3111333rdlevelBOD0BoldHeadCTH3H31Heading1"/>
        <w:rPr>
          <w:rFonts w:ascii="宋体"/>
        </w:rPr>
      </w:pPr>
      <w:bookmarkStart w:id="55" w:name="_Toc104824004"/>
      <w:r w:rsidRPr="000E2EF8">
        <w:rPr>
          <w:rFonts w:ascii="宋体" w:cs="宋体"/>
        </w:rPr>
        <w:t xml:space="preserve">1.9     </w:t>
      </w:r>
      <w:r w:rsidRPr="000E2EF8">
        <w:rPr>
          <w:rFonts w:ascii="宋体" w:cs="宋体" w:hint="eastAsia"/>
        </w:rPr>
        <w:t>分包</w:t>
      </w:r>
      <w:bookmarkEnd w:id="55"/>
    </w:p>
    <w:p w14:paraId="31DDEBE6" w14:textId="77777777" w:rsidR="00DC6DFB" w:rsidRPr="000E2EF8" w:rsidRDefault="00D16429">
      <w:pPr>
        <w:spacing w:line="360" w:lineRule="auto"/>
        <w:ind w:left="720" w:hangingChars="300" w:hanging="720"/>
        <w:rPr>
          <w:rFonts w:ascii="宋体" w:hAnsi="宋体"/>
          <w:sz w:val="24"/>
          <w:szCs w:val="24"/>
        </w:rPr>
      </w:pPr>
      <w:r w:rsidRPr="000E2EF8">
        <w:rPr>
          <w:rFonts w:ascii="宋体" w:hAnsi="宋体" w:cs="宋体"/>
          <w:sz w:val="24"/>
          <w:szCs w:val="24"/>
        </w:rPr>
        <w:t xml:space="preserve">1.9.1   </w:t>
      </w:r>
      <w:r w:rsidRPr="000E2EF8">
        <w:rPr>
          <w:rFonts w:ascii="宋体" w:hAnsi="宋体" w:cs="宋体" w:hint="eastAsia"/>
          <w:sz w:val="24"/>
          <w:szCs w:val="24"/>
        </w:rPr>
        <w:t>分包：见投标人须知前附表（一）；</w:t>
      </w:r>
    </w:p>
    <w:p w14:paraId="29AFA6E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1.9.2   </w:t>
      </w:r>
      <w:r w:rsidRPr="000E2EF8">
        <w:rPr>
          <w:rFonts w:ascii="宋体" w:hAnsi="宋体" w:cs="宋体" w:hint="eastAsia"/>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2A1D4C9" w14:textId="77777777" w:rsidR="00DC6DFB" w:rsidRPr="000E2EF8" w:rsidRDefault="00D16429">
      <w:pPr>
        <w:pStyle w:val="3111333rdlevelBOD0BoldHeadCTH3H31Heading1"/>
        <w:rPr>
          <w:rFonts w:ascii="宋体"/>
        </w:rPr>
      </w:pPr>
      <w:bookmarkStart w:id="56" w:name="_Toc104824005"/>
      <w:r w:rsidRPr="000E2EF8">
        <w:rPr>
          <w:rFonts w:ascii="宋体" w:cs="宋体"/>
        </w:rPr>
        <w:t xml:space="preserve">1.10    </w:t>
      </w:r>
      <w:r w:rsidRPr="000E2EF8">
        <w:rPr>
          <w:rFonts w:ascii="宋体" w:cs="宋体" w:hint="eastAsia"/>
        </w:rPr>
        <w:t>保密</w:t>
      </w:r>
      <w:bookmarkEnd w:id="56"/>
    </w:p>
    <w:p w14:paraId="256D1510"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参与招标投标活动的各方当事人应当对评标情况以及在评标过程中的获悉的国家秘密、商业秘密负有保密责任，违者应对由此造成的后果承担法律责任。</w:t>
      </w:r>
    </w:p>
    <w:p w14:paraId="64CDCBD2" w14:textId="77777777" w:rsidR="00DC6DFB" w:rsidRPr="000E2EF8" w:rsidRDefault="00D16429">
      <w:pPr>
        <w:pStyle w:val="3111333rdlevelBOD0BoldHeadCTH3H31Heading1"/>
        <w:rPr>
          <w:rFonts w:ascii="宋体"/>
        </w:rPr>
      </w:pPr>
      <w:bookmarkStart w:id="57" w:name="_Toc104824006"/>
      <w:r w:rsidRPr="000E2EF8">
        <w:rPr>
          <w:rFonts w:ascii="宋体" w:cs="宋体"/>
        </w:rPr>
        <w:t xml:space="preserve">1.11    </w:t>
      </w:r>
      <w:r w:rsidRPr="000E2EF8">
        <w:rPr>
          <w:rFonts w:ascii="宋体" w:cs="宋体" w:hint="eastAsia"/>
        </w:rPr>
        <w:t>政府采购政策</w:t>
      </w:r>
      <w:bookmarkEnd w:id="57"/>
    </w:p>
    <w:p w14:paraId="46111C4B" w14:textId="77777777" w:rsidR="00DC6DFB" w:rsidRPr="000E2EF8" w:rsidRDefault="00D16429">
      <w:pPr>
        <w:spacing w:line="360" w:lineRule="auto"/>
        <w:ind w:left="960" w:hangingChars="400" w:hanging="960"/>
        <w:rPr>
          <w:rFonts w:ascii="宋体" w:hAnsi="宋体"/>
          <w:sz w:val="24"/>
          <w:szCs w:val="24"/>
        </w:rPr>
      </w:pPr>
      <w:bookmarkStart w:id="58" w:name="_Toc57013338"/>
      <w:bookmarkStart w:id="59" w:name="_Toc56778335"/>
      <w:r w:rsidRPr="000E2EF8">
        <w:rPr>
          <w:rFonts w:ascii="宋体" w:hAnsi="宋体" w:cs="宋体"/>
          <w:sz w:val="24"/>
          <w:szCs w:val="24"/>
        </w:rPr>
        <w:t xml:space="preserve">1.11.1  </w:t>
      </w:r>
      <w:r w:rsidRPr="000E2EF8">
        <w:rPr>
          <w:rFonts w:ascii="宋体" w:hAnsi="宋体" w:cs="宋体"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9773D65" w14:textId="77777777" w:rsidR="00DC6DFB" w:rsidRPr="000E2EF8" w:rsidRDefault="00D16429">
      <w:pPr>
        <w:spacing w:line="360" w:lineRule="auto"/>
        <w:ind w:firstLineChars="400" w:firstLine="960"/>
        <w:rPr>
          <w:rFonts w:ascii="宋体" w:hAnsi="宋体"/>
          <w:sz w:val="24"/>
          <w:szCs w:val="24"/>
        </w:rPr>
      </w:pPr>
      <w:r w:rsidRPr="000E2EF8">
        <w:rPr>
          <w:rFonts w:ascii="宋体" w:hAnsi="宋体" w:cs="宋体" w:hint="eastAsia"/>
          <w:sz w:val="24"/>
          <w:szCs w:val="24"/>
        </w:rPr>
        <w:t>符合中小企业划分标准的个体工商户，在政府采购活动中视同中小企业。</w:t>
      </w:r>
    </w:p>
    <w:p w14:paraId="0E7AFE7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1.11.2  </w:t>
      </w:r>
      <w:r w:rsidRPr="000E2EF8">
        <w:rPr>
          <w:rFonts w:ascii="宋体" w:hAnsi="宋体" w:cs="宋体" w:hint="eastAsia"/>
          <w:sz w:val="24"/>
          <w:szCs w:val="24"/>
        </w:rPr>
        <w:t>根据</w:t>
      </w:r>
      <w:r w:rsidRPr="000E2EF8">
        <w:rPr>
          <w:rFonts w:ascii="宋体" w:hAnsi="宋体" w:cs="宋体" w:hint="eastAsia"/>
          <w:snapToGrid w:val="0"/>
          <w:sz w:val="24"/>
          <w:szCs w:val="24"/>
        </w:rPr>
        <w:t>《政府采购促进中小企业发展管理办法》（财库〔</w:t>
      </w:r>
      <w:r w:rsidRPr="000E2EF8">
        <w:rPr>
          <w:rFonts w:ascii="宋体" w:hAnsi="宋体" w:cs="宋体"/>
          <w:snapToGrid w:val="0"/>
          <w:sz w:val="24"/>
          <w:szCs w:val="24"/>
        </w:rPr>
        <w:t>2020</w:t>
      </w:r>
      <w:r w:rsidRPr="000E2EF8">
        <w:rPr>
          <w:rFonts w:ascii="宋体" w:hAnsi="宋体" w:cs="宋体" w:hint="eastAsia"/>
          <w:snapToGrid w:val="0"/>
          <w:sz w:val="24"/>
          <w:szCs w:val="24"/>
        </w:rPr>
        <w:t>〕</w:t>
      </w:r>
      <w:r w:rsidRPr="000E2EF8">
        <w:rPr>
          <w:rFonts w:ascii="宋体" w:hAnsi="宋体" w:cs="宋体"/>
          <w:snapToGrid w:val="0"/>
          <w:sz w:val="24"/>
          <w:szCs w:val="24"/>
        </w:rPr>
        <w:t>46</w:t>
      </w:r>
      <w:r w:rsidRPr="000E2EF8">
        <w:rPr>
          <w:rFonts w:ascii="宋体" w:hAnsi="宋体" w:cs="宋体" w:hint="eastAsia"/>
          <w:snapToGrid w:val="0"/>
          <w:sz w:val="24"/>
          <w:szCs w:val="24"/>
        </w:rPr>
        <w:t>号）</w:t>
      </w:r>
      <w:r w:rsidRPr="000E2EF8">
        <w:rPr>
          <w:rFonts w:ascii="宋体" w:hAnsi="宋体" w:cs="宋体" w:hint="eastAsia"/>
          <w:sz w:val="24"/>
          <w:szCs w:val="24"/>
        </w:rPr>
        <w:t>，在政府采购活动中，投标人提供的货物、工程或者服务符合下列情形的，享受中小企业扶持政策：</w:t>
      </w:r>
    </w:p>
    <w:p w14:paraId="31B01E62" w14:textId="77777777" w:rsidR="000E2EF8" w:rsidRPr="000E2EF8" w:rsidRDefault="00D16429" w:rsidP="000E2EF8">
      <w:pPr>
        <w:ind w:leftChars="456" w:left="958"/>
        <w:rPr>
          <w:rFonts w:ascii="宋体" w:hAnsi="宋体" w:cs="宋体"/>
          <w:snapToGrid w:val="0"/>
          <w:sz w:val="24"/>
          <w:szCs w:val="24"/>
        </w:rPr>
      </w:pPr>
      <w:r w:rsidRPr="000E2EF8">
        <w:rPr>
          <w:rFonts w:ascii="宋体" w:hAnsi="宋体" w:cs="宋体" w:hint="eastAsia"/>
          <w:sz w:val="24"/>
          <w:szCs w:val="24"/>
        </w:rPr>
        <w:t>（</w:t>
      </w:r>
      <w:r w:rsidRPr="000E2EF8">
        <w:rPr>
          <w:rFonts w:ascii="宋体" w:hAnsi="宋体" w:cs="宋体"/>
          <w:sz w:val="24"/>
          <w:szCs w:val="24"/>
        </w:rPr>
        <w:t>1</w:t>
      </w:r>
      <w:r w:rsidRPr="000E2EF8">
        <w:rPr>
          <w:rFonts w:ascii="宋体" w:hAnsi="宋体" w:cs="宋体" w:hint="eastAsia"/>
          <w:sz w:val="24"/>
          <w:szCs w:val="24"/>
        </w:rPr>
        <w:t>）</w:t>
      </w:r>
      <w:r w:rsidR="000E2EF8" w:rsidRPr="000E2EF8">
        <w:rPr>
          <w:rFonts w:ascii="宋体" w:hAnsi="宋体" w:cs="宋体" w:hint="eastAsia"/>
          <w:snapToGrid w:val="0"/>
          <w:sz w:val="24"/>
          <w:szCs w:val="24"/>
        </w:rPr>
        <w:t>采购标的：</w:t>
      </w:r>
      <w:r w:rsidR="000E2EF8" w:rsidRPr="000E2EF8">
        <w:rPr>
          <w:rFonts w:ascii="宋体" w:hAnsi="宋体" w:cs="宋体"/>
          <w:snapToGrid w:val="0"/>
          <w:sz w:val="24"/>
          <w:szCs w:val="24"/>
        </w:rPr>
        <w:t xml:space="preserve">培训设备 </w:t>
      </w:r>
      <w:r w:rsidR="000E2EF8" w:rsidRPr="000E2EF8">
        <w:rPr>
          <w:rFonts w:ascii="宋体" w:hAnsi="宋体" w:cs="宋体" w:hint="eastAsia"/>
          <w:snapToGrid w:val="0"/>
          <w:sz w:val="24"/>
          <w:szCs w:val="24"/>
        </w:rPr>
        <w:t>，所属行业：</w:t>
      </w:r>
      <w:r w:rsidR="000E2EF8" w:rsidRPr="000E2EF8">
        <w:rPr>
          <w:rFonts w:ascii="宋体" w:hAnsi="宋体" w:cs="宋体"/>
          <w:snapToGrid w:val="0"/>
          <w:sz w:val="24"/>
          <w:szCs w:val="24"/>
        </w:rPr>
        <w:t>教学专用仪器</w:t>
      </w:r>
      <w:r w:rsidR="000E2EF8" w:rsidRPr="000E2EF8">
        <w:rPr>
          <w:rFonts w:ascii="宋体" w:hAnsi="宋体" w:cs="宋体" w:hint="eastAsia"/>
          <w:snapToGrid w:val="0"/>
          <w:sz w:val="24"/>
          <w:szCs w:val="24"/>
        </w:rPr>
        <w:t>。</w:t>
      </w:r>
    </w:p>
    <w:p w14:paraId="5A64EB9E" w14:textId="24176CA8" w:rsidR="00DC6DFB" w:rsidRPr="000E2EF8" w:rsidRDefault="00D16429" w:rsidP="000E2EF8">
      <w:pPr>
        <w:ind w:leftChars="456" w:left="958"/>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2</w:t>
      </w:r>
      <w:r w:rsidRPr="000E2EF8">
        <w:rPr>
          <w:rFonts w:ascii="宋体" w:hAnsi="宋体" w:cs="宋体" w:hint="eastAsia"/>
          <w:sz w:val="24"/>
          <w:szCs w:val="24"/>
        </w:rPr>
        <w:t>）在货物采购项目中，货物由中小企业制造，即货物由中小企业生产且使</w:t>
      </w:r>
    </w:p>
    <w:p w14:paraId="6CAFFD9D" w14:textId="77777777" w:rsidR="00DC6DFB" w:rsidRPr="000E2EF8" w:rsidRDefault="00D16429">
      <w:pPr>
        <w:pStyle w:val="aff3"/>
        <w:spacing w:line="360" w:lineRule="auto"/>
        <w:ind w:leftChars="456" w:left="1198" w:hangingChars="100" w:hanging="240"/>
        <w:rPr>
          <w:rFonts w:ascii="宋体" w:hAnsi="宋体"/>
          <w:sz w:val="24"/>
          <w:szCs w:val="24"/>
        </w:rPr>
      </w:pPr>
      <w:r w:rsidRPr="000E2EF8">
        <w:rPr>
          <w:rFonts w:ascii="宋体" w:hAnsi="宋体" w:cs="宋体" w:hint="eastAsia"/>
          <w:sz w:val="24"/>
          <w:szCs w:val="24"/>
        </w:rPr>
        <w:t>用该中小企业商号或者注册商标；</w:t>
      </w:r>
    </w:p>
    <w:p w14:paraId="36A15B7C" w14:textId="77777777" w:rsidR="00DC6DFB" w:rsidRPr="000E2EF8" w:rsidRDefault="00D16429">
      <w:pPr>
        <w:spacing w:line="360" w:lineRule="auto"/>
        <w:ind w:firstLineChars="400" w:firstLine="960"/>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3</w:t>
      </w:r>
      <w:r w:rsidRPr="000E2EF8">
        <w:rPr>
          <w:rFonts w:ascii="宋体" w:hAnsi="宋体" w:cs="宋体" w:hint="eastAsia"/>
          <w:sz w:val="24"/>
          <w:szCs w:val="24"/>
        </w:rPr>
        <w:t>）在工程采购项目中，工程由中小企业承建，即工程施工单位为中小企业；</w:t>
      </w:r>
    </w:p>
    <w:p w14:paraId="673F69CE" w14:textId="77777777" w:rsidR="00DC6DFB" w:rsidRPr="000E2EF8" w:rsidRDefault="00D16429">
      <w:pPr>
        <w:spacing w:line="360" w:lineRule="auto"/>
        <w:ind w:leftChars="456" w:left="958"/>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4</w:t>
      </w:r>
      <w:r w:rsidRPr="000E2EF8">
        <w:rPr>
          <w:rFonts w:ascii="宋体" w:hAnsi="宋体" w:cs="宋体" w:hint="eastAsia"/>
          <w:sz w:val="24"/>
          <w:szCs w:val="24"/>
        </w:rPr>
        <w:t>）在服务采购项目中，服务由中小企业承接，即提供服务的人员为中小企业依照《中华人民共和国劳动合同法》订立劳动合同的从业人员。</w:t>
      </w:r>
    </w:p>
    <w:p w14:paraId="06CAE1CD" w14:textId="77777777" w:rsidR="00DC6DFB" w:rsidRPr="000E2EF8" w:rsidRDefault="00D16429">
      <w:pPr>
        <w:spacing w:line="360" w:lineRule="auto"/>
        <w:ind w:leftChars="456" w:left="958"/>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5</w:t>
      </w:r>
      <w:r w:rsidRPr="000E2EF8">
        <w:rPr>
          <w:rFonts w:ascii="宋体" w:hAnsi="宋体" w:cs="宋体" w:hint="eastAsia"/>
          <w:sz w:val="24"/>
          <w:szCs w:val="24"/>
        </w:rPr>
        <w:t>）在货物采购项目中，投标人提供的货物既有中小企业制造货物，也有大型企业制造货物的，不享受中小企业扶持政策。</w:t>
      </w:r>
    </w:p>
    <w:p w14:paraId="30452068" w14:textId="77777777" w:rsidR="00DC6DFB" w:rsidRPr="000E2EF8" w:rsidRDefault="00D16429">
      <w:pPr>
        <w:widowControl/>
        <w:spacing w:line="360" w:lineRule="auto"/>
        <w:ind w:leftChars="456" w:left="958"/>
        <w:jc w:val="left"/>
        <w:rPr>
          <w:rFonts w:ascii="宋体" w:hAnsi="宋体"/>
          <w:kern w:val="0"/>
          <w:sz w:val="24"/>
          <w:szCs w:val="24"/>
        </w:rPr>
      </w:pPr>
      <w:r w:rsidRPr="000E2EF8">
        <w:rPr>
          <w:rFonts w:ascii="宋体" w:hAnsi="宋体" w:cs="宋体" w:hint="eastAsia"/>
          <w:sz w:val="24"/>
          <w:szCs w:val="24"/>
        </w:rPr>
        <w:t>（</w:t>
      </w:r>
      <w:r w:rsidRPr="000E2EF8">
        <w:rPr>
          <w:rFonts w:ascii="宋体" w:hAnsi="宋体" w:cs="宋体"/>
          <w:sz w:val="24"/>
          <w:szCs w:val="24"/>
        </w:rPr>
        <w:t>6</w:t>
      </w:r>
      <w:r w:rsidRPr="000E2EF8">
        <w:rPr>
          <w:rFonts w:ascii="宋体" w:hAnsi="宋体" w:cs="宋体" w:hint="eastAsia"/>
          <w:sz w:val="24"/>
          <w:szCs w:val="24"/>
        </w:rPr>
        <w:t>）</w:t>
      </w:r>
      <w:r w:rsidRPr="000E2EF8">
        <w:rPr>
          <w:rFonts w:ascii="宋体" w:hAnsi="宋体" w:cs="宋体" w:hint="eastAsia"/>
          <w:kern w:val="0"/>
          <w:sz w:val="24"/>
          <w:szCs w:val="24"/>
        </w:rPr>
        <w:t>以联合体形</w:t>
      </w:r>
      <w:proofErr w:type="gramStart"/>
      <w:r w:rsidRPr="000E2EF8">
        <w:rPr>
          <w:rFonts w:ascii="宋体" w:hAnsi="宋体" w:cs="宋体" w:hint="eastAsia"/>
          <w:kern w:val="0"/>
          <w:sz w:val="24"/>
          <w:szCs w:val="24"/>
        </w:rPr>
        <w:t>式参加</w:t>
      </w:r>
      <w:proofErr w:type="gramEnd"/>
      <w:r w:rsidRPr="000E2EF8">
        <w:rPr>
          <w:rFonts w:ascii="宋体" w:hAnsi="宋体" w:cs="宋体" w:hint="eastAsia"/>
          <w:kern w:val="0"/>
          <w:sz w:val="24"/>
          <w:szCs w:val="24"/>
        </w:rPr>
        <w:t>政府采购活动，联合体各方均为中小企业的，联合体视同中小企业。其中，联合体各方均为小</w:t>
      </w:r>
      <w:proofErr w:type="gramStart"/>
      <w:r w:rsidRPr="000E2EF8">
        <w:rPr>
          <w:rFonts w:ascii="宋体" w:hAnsi="宋体" w:cs="宋体" w:hint="eastAsia"/>
          <w:kern w:val="0"/>
          <w:sz w:val="24"/>
          <w:szCs w:val="24"/>
        </w:rPr>
        <w:t>微企业</w:t>
      </w:r>
      <w:proofErr w:type="gramEnd"/>
      <w:r w:rsidRPr="000E2EF8">
        <w:rPr>
          <w:rFonts w:ascii="宋体" w:hAnsi="宋体" w:cs="宋体" w:hint="eastAsia"/>
          <w:kern w:val="0"/>
          <w:sz w:val="24"/>
          <w:szCs w:val="24"/>
        </w:rPr>
        <w:t>的，联合体视同小微企业。</w:t>
      </w:r>
    </w:p>
    <w:p w14:paraId="66F912B1" w14:textId="11DFC911" w:rsidR="00DC6DFB" w:rsidRPr="000E2EF8" w:rsidRDefault="00D16429">
      <w:pPr>
        <w:widowControl/>
        <w:spacing w:line="360" w:lineRule="auto"/>
        <w:ind w:left="960" w:hangingChars="400" w:hanging="960"/>
        <w:jc w:val="left"/>
        <w:rPr>
          <w:rFonts w:ascii="宋体" w:hAnsi="宋体"/>
          <w:kern w:val="0"/>
          <w:sz w:val="24"/>
          <w:szCs w:val="24"/>
        </w:rPr>
      </w:pPr>
      <w:r w:rsidRPr="000E2EF8">
        <w:rPr>
          <w:rFonts w:ascii="宋体" w:hAnsi="宋体" w:cs="宋体"/>
          <w:kern w:val="0"/>
          <w:sz w:val="24"/>
          <w:szCs w:val="24"/>
        </w:rPr>
        <w:t xml:space="preserve">1.11.3  </w:t>
      </w:r>
      <w:r w:rsidRPr="000E2EF8">
        <w:rPr>
          <w:rFonts w:ascii="宋体" w:hAnsi="宋体" w:cs="宋体" w:hint="eastAsia"/>
          <w:sz w:val="24"/>
          <w:szCs w:val="24"/>
        </w:rPr>
        <w:t>中小企业预留份额情况：</w:t>
      </w:r>
      <w:r w:rsidRPr="000E2EF8">
        <w:rPr>
          <w:rFonts w:ascii="宋体" w:hAnsi="宋体" w:cs="宋体" w:hint="eastAsia"/>
          <w:kern w:val="0"/>
          <w:sz w:val="24"/>
          <w:szCs w:val="24"/>
        </w:rPr>
        <w:t>根据《政府采购促进中小企业发展管理办法》（财库〔</w:t>
      </w:r>
      <w:r w:rsidRPr="000E2EF8">
        <w:rPr>
          <w:rFonts w:ascii="宋体" w:hAnsi="宋体" w:cs="宋体"/>
          <w:kern w:val="0"/>
          <w:sz w:val="24"/>
          <w:szCs w:val="24"/>
        </w:rPr>
        <w:t>2020</w:t>
      </w:r>
      <w:r w:rsidRPr="000E2EF8">
        <w:rPr>
          <w:rFonts w:ascii="宋体" w:hAnsi="宋体" w:cs="宋体" w:hint="eastAsia"/>
          <w:kern w:val="0"/>
          <w:sz w:val="24"/>
          <w:szCs w:val="24"/>
        </w:rPr>
        <w:t>〕</w:t>
      </w:r>
      <w:r w:rsidRPr="000E2EF8">
        <w:rPr>
          <w:rFonts w:ascii="宋体" w:hAnsi="宋体" w:cs="宋体"/>
          <w:kern w:val="0"/>
          <w:sz w:val="24"/>
          <w:szCs w:val="24"/>
        </w:rPr>
        <w:t>46</w:t>
      </w:r>
      <w:r w:rsidRPr="000E2EF8">
        <w:rPr>
          <w:rFonts w:ascii="宋体" w:hAnsi="宋体" w:cs="宋体" w:hint="eastAsia"/>
          <w:kern w:val="0"/>
          <w:sz w:val="24"/>
          <w:szCs w:val="24"/>
        </w:rPr>
        <w:t>号），本项目预留份额专门面向中小企业采购。</w:t>
      </w:r>
    </w:p>
    <w:p w14:paraId="7C4EF321" w14:textId="77777777" w:rsidR="00DC6DFB" w:rsidRPr="000E2EF8" w:rsidRDefault="00D16429">
      <w:pPr>
        <w:widowControl/>
        <w:spacing w:line="360" w:lineRule="auto"/>
        <w:ind w:left="960" w:hangingChars="400" w:hanging="960"/>
        <w:jc w:val="left"/>
        <w:rPr>
          <w:rFonts w:ascii="宋体" w:hAnsi="宋体"/>
          <w:sz w:val="24"/>
          <w:szCs w:val="24"/>
        </w:rPr>
      </w:pPr>
      <w:r w:rsidRPr="000E2EF8">
        <w:rPr>
          <w:rFonts w:ascii="宋体" w:hAnsi="宋体" w:cs="宋体"/>
          <w:sz w:val="24"/>
          <w:szCs w:val="24"/>
        </w:rPr>
        <w:lastRenderedPageBreak/>
        <w:t xml:space="preserve">1.11.4  </w:t>
      </w:r>
      <w:r w:rsidRPr="000E2EF8">
        <w:rPr>
          <w:rFonts w:ascii="宋体" w:hAnsi="宋体" w:cs="宋体" w:hint="eastAsia"/>
          <w:sz w:val="24"/>
          <w:szCs w:val="24"/>
        </w:rPr>
        <w:t>根据</w:t>
      </w:r>
      <w:r w:rsidRPr="000E2EF8">
        <w:rPr>
          <w:rFonts w:ascii="宋体" w:hAnsi="宋体" w:cs="宋体" w:hint="eastAsia"/>
          <w:snapToGrid w:val="0"/>
          <w:sz w:val="24"/>
          <w:szCs w:val="24"/>
        </w:rPr>
        <w:t>《政府采购促进中小企业发展管理办法》（财库〔</w:t>
      </w:r>
      <w:r w:rsidRPr="000E2EF8">
        <w:rPr>
          <w:rFonts w:ascii="宋体" w:hAnsi="宋体" w:cs="宋体"/>
          <w:snapToGrid w:val="0"/>
          <w:sz w:val="24"/>
          <w:szCs w:val="24"/>
        </w:rPr>
        <w:t>2020</w:t>
      </w:r>
      <w:r w:rsidRPr="000E2EF8">
        <w:rPr>
          <w:rFonts w:ascii="宋体" w:hAnsi="宋体" w:cs="宋体" w:hint="eastAsia"/>
          <w:snapToGrid w:val="0"/>
          <w:sz w:val="24"/>
          <w:szCs w:val="24"/>
        </w:rPr>
        <w:t>〕</w:t>
      </w:r>
      <w:r w:rsidRPr="000E2EF8">
        <w:rPr>
          <w:rFonts w:ascii="宋体" w:hAnsi="宋体" w:cs="宋体"/>
          <w:snapToGrid w:val="0"/>
          <w:sz w:val="24"/>
          <w:szCs w:val="24"/>
        </w:rPr>
        <w:t>46</w:t>
      </w:r>
      <w:r w:rsidRPr="000E2EF8">
        <w:rPr>
          <w:rFonts w:ascii="宋体" w:hAnsi="宋体" w:cs="宋体" w:hint="eastAsia"/>
          <w:snapToGrid w:val="0"/>
          <w:sz w:val="24"/>
          <w:szCs w:val="24"/>
        </w:rPr>
        <w:t>号）</w:t>
      </w:r>
      <w:r w:rsidRPr="000E2EF8">
        <w:rPr>
          <w:rFonts w:ascii="宋体" w:hAnsi="宋体" w:cs="宋体" w:hint="eastAsia"/>
          <w:sz w:val="24"/>
          <w:szCs w:val="24"/>
        </w:rPr>
        <w:t>，在政府采购活动按下列情形之一给予价格扣除：</w:t>
      </w:r>
    </w:p>
    <w:p w14:paraId="7BD2293A" w14:textId="77777777" w:rsidR="00DC6DFB" w:rsidRPr="000E2EF8" w:rsidRDefault="00D16429">
      <w:pPr>
        <w:spacing w:line="360" w:lineRule="auto"/>
        <w:ind w:leftChars="503" w:left="1056"/>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w:t>
      </w:r>
      <w:proofErr w:type="gramStart"/>
      <w:r w:rsidRPr="000E2EF8">
        <w:rPr>
          <w:rFonts w:ascii="宋体" w:hAnsi="宋体" w:cs="宋体" w:hint="eastAsia"/>
          <w:snapToGrid w:val="0"/>
          <w:sz w:val="24"/>
          <w:szCs w:val="24"/>
        </w:rPr>
        <w:t>项目</w:t>
      </w:r>
      <w:proofErr w:type="gramEnd"/>
      <w:r w:rsidRPr="000E2EF8">
        <w:rPr>
          <w:rFonts w:ascii="宋体" w:hAnsi="宋体" w:cs="宋体" w:hint="eastAsia"/>
          <w:snapToGrid w:val="0"/>
          <w:sz w:val="24"/>
          <w:szCs w:val="24"/>
        </w:rPr>
        <w:t>，对小型和微型企业的投标报价给予扣除，用扣除后的价格参与评审。</w:t>
      </w:r>
      <w:r w:rsidRPr="000E2EF8">
        <w:rPr>
          <w:rFonts w:ascii="宋体" w:hAnsi="宋体" w:cs="宋体" w:hint="eastAsia"/>
          <w:sz w:val="24"/>
          <w:szCs w:val="24"/>
        </w:rPr>
        <w:t>价格扣除比例见投标人须知前附表（一）；</w:t>
      </w:r>
    </w:p>
    <w:p w14:paraId="48849A2B" w14:textId="77777777" w:rsidR="00DC6DFB" w:rsidRPr="000E2EF8" w:rsidRDefault="00D16429">
      <w:pPr>
        <w:spacing w:line="360" w:lineRule="auto"/>
        <w:ind w:leftChars="503" w:left="1056" w:firstLine="3"/>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接受大中型企业与小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组成联合体或者允许大中型企业向一家或者多家小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分包的政府采购货物或服务项目，对于联合协议或者分包意向协议约定小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的合同份额占到合同总金额</w:t>
      </w:r>
      <w:r w:rsidRPr="000E2EF8">
        <w:rPr>
          <w:rFonts w:ascii="宋体" w:hAnsi="宋体" w:cs="宋体"/>
          <w:sz w:val="24"/>
          <w:szCs w:val="24"/>
        </w:rPr>
        <w:t>30%</w:t>
      </w:r>
      <w:r w:rsidRPr="000E2EF8">
        <w:rPr>
          <w:rFonts w:ascii="宋体" w:hAnsi="宋体" w:cs="宋体" w:hint="eastAsia"/>
          <w:sz w:val="24"/>
          <w:szCs w:val="24"/>
        </w:rPr>
        <w:t>以上的，对联合体或者大中型企业的报价给予扣除，用扣除后的价格参加评审。价格扣除比例见投标人须知前附表（一）。组成联合体或者接受分包的小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与联合体内其他企业、分包企业之间存在直接控股、管理关系的，不享受价格扣除优惠政策。</w:t>
      </w:r>
    </w:p>
    <w:p w14:paraId="221B4674"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参加政府采购活动的中小企业应当提供《投标人类型声明函》及相应的《小微企业声明函》或《监狱企业声明函》或《残疾人福利性企业声明函》。</w:t>
      </w:r>
    </w:p>
    <w:p w14:paraId="0B6A9A06"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1.11.5  </w:t>
      </w:r>
      <w:r w:rsidRPr="000E2EF8">
        <w:rPr>
          <w:rFonts w:ascii="宋体" w:hAnsi="宋体" w:cs="宋体" w:hint="eastAsia"/>
          <w:sz w:val="24"/>
          <w:szCs w:val="24"/>
        </w:rPr>
        <w:t>投标人符合《财政部、司法部关于政府采购支持监狱企业发展有关问题的通知》（财库〔</w:t>
      </w:r>
      <w:r w:rsidRPr="000E2EF8">
        <w:rPr>
          <w:rFonts w:ascii="宋体" w:hAnsi="宋体" w:cs="宋体"/>
          <w:sz w:val="24"/>
          <w:szCs w:val="24"/>
        </w:rPr>
        <w:t>2014</w:t>
      </w:r>
      <w:r w:rsidRPr="000E2EF8">
        <w:rPr>
          <w:rFonts w:ascii="宋体" w:hAnsi="宋体" w:cs="宋体" w:hint="eastAsia"/>
          <w:sz w:val="24"/>
          <w:szCs w:val="24"/>
        </w:rPr>
        <w:t>〕</w:t>
      </w:r>
      <w:r w:rsidRPr="000E2EF8">
        <w:rPr>
          <w:rFonts w:ascii="宋体" w:hAnsi="宋体" w:cs="宋体"/>
          <w:sz w:val="24"/>
          <w:szCs w:val="24"/>
        </w:rPr>
        <w:t>68</w:t>
      </w:r>
      <w:r w:rsidRPr="000E2EF8">
        <w:rPr>
          <w:rFonts w:ascii="宋体" w:hAnsi="宋体" w:cs="宋体" w:hint="eastAsia"/>
          <w:sz w:val="24"/>
          <w:szCs w:val="24"/>
        </w:rPr>
        <w:t>号）文件要求，并提供省级以上监狱管理局、戒毒管理局（含新疆生产建设兵团）出具的属于监狱企业的证明文件，则视同小型、微型企业，享受第</w:t>
      </w:r>
      <w:r w:rsidRPr="000E2EF8">
        <w:rPr>
          <w:rFonts w:ascii="宋体" w:hAnsi="宋体" w:cs="宋体"/>
          <w:sz w:val="24"/>
          <w:szCs w:val="24"/>
        </w:rPr>
        <w:t>1.11.3</w:t>
      </w:r>
      <w:r w:rsidRPr="000E2EF8">
        <w:rPr>
          <w:rFonts w:ascii="宋体" w:hAnsi="宋体" w:cs="宋体" w:hint="eastAsia"/>
          <w:sz w:val="24"/>
          <w:szCs w:val="24"/>
        </w:rPr>
        <w:t>条的扶持政策；</w:t>
      </w:r>
    </w:p>
    <w:p w14:paraId="13A38F6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1.11.6  </w:t>
      </w:r>
      <w:r w:rsidRPr="000E2EF8">
        <w:rPr>
          <w:rFonts w:ascii="宋体" w:hAnsi="宋体" w:cs="宋体" w:hint="eastAsia"/>
          <w:sz w:val="24"/>
          <w:szCs w:val="24"/>
        </w:rPr>
        <w:t>投标人符合《三部门联合发布关于促进残疾人就业政府采购政策的通知》（财库〔</w:t>
      </w:r>
      <w:r w:rsidRPr="000E2EF8">
        <w:rPr>
          <w:rFonts w:ascii="宋体" w:hAnsi="宋体" w:cs="宋体"/>
          <w:sz w:val="24"/>
          <w:szCs w:val="24"/>
        </w:rPr>
        <w:t>2017</w:t>
      </w:r>
      <w:r w:rsidRPr="000E2EF8">
        <w:rPr>
          <w:rFonts w:ascii="宋体" w:hAnsi="宋体" w:cs="宋体" w:hint="eastAsia"/>
          <w:sz w:val="24"/>
          <w:szCs w:val="24"/>
        </w:rPr>
        <w:t>〕</w:t>
      </w:r>
      <w:r w:rsidRPr="000E2EF8">
        <w:rPr>
          <w:rFonts w:ascii="宋体" w:hAnsi="宋体" w:cs="宋体"/>
          <w:sz w:val="24"/>
          <w:szCs w:val="24"/>
        </w:rPr>
        <w:t>141</w:t>
      </w:r>
      <w:r w:rsidRPr="000E2EF8">
        <w:rPr>
          <w:rFonts w:ascii="宋体" w:hAnsi="宋体" w:cs="宋体" w:hint="eastAsia"/>
          <w:sz w:val="24"/>
          <w:szCs w:val="24"/>
        </w:rPr>
        <w:t>号）文件要求，并提供《残疾人福利性单位声明函》的，则视同小型、微型企业，享受第</w:t>
      </w:r>
      <w:r w:rsidRPr="000E2EF8">
        <w:rPr>
          <w:rFonts w:ascii="宋体" w:hAnsi="宋体" w:cs="宋体"/>
          <w:sz w:val="24"/>
          <w:szCs w:val="24"/>
        </w:rPr>
        <w:t>1.11.3</w:t>
      </w:r>
      <w:r w:rsidRPr="000E2EF8">
        <w:rPr>
          <w:rFonts w:ascii="宋体" w:hAnsi="宋体" w:cs="宋体" w:hint="eastAsia"/>
          <w:sz w:val="24"/>
          <w:szCs w:val="24"/>
        </w:rPr>
        <w:t>条的扶持政策。</w:t>
      </w:r>
    </w:p>
    <w:p w14:paraId="04C1373E" w14:textId="77777777" w:rsidR="00DC6DFB" w:rsidRPr="000E2EF8" w:rsidRDefault="00D16429">
      <w:pPr>
        <w:spacing w:line="360" w:lineRule="auto"/>
        <w:ind w:left="972" w:hangingChars="405" w:hanging="972"/>
        <w:rPr>
          <w:rFonts w:ascii="宋体" w:hAnsi="宋体"/>
          <w:sz w:val="24"/>
          <w:szCs w:val="24"/>
        </w:rPr>
      </w:pPr>
      <w:r w:rsidRPr="000E2EF8">
        <w:rPr>
          <w:rFonts w:ascii="宋体" w:hAnsi="宋体" w:cs="宋体"/>
          <w:sz w:val="24"/>
          <w:szCs w:val="24"/>
        </w:rPr>
        <w:t xml:space="preserve">1.11.6  </w:t>
      </w:r>
      <w:r w:rsidRPr="000E2EF8">
        <w:rPr>
          <w:rFonts w:ascii="宋体" w:hAnsi="宋体" w:cs="宋体" w:hint="eastAsia"/>
          <w:sz w:val="24"/>
          <w:szCs w:val="24"/>
        </w:rPr>
        <w:t>中小企业享受扶持政策获得政府采购合同的，小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不得将合同分包给大中型企业，中型企业不得将合同分包给大型企业。</w:t>
      </w:r>
    </w:p>
    <w:p w14:paraId="0370EA5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1.11.7  </w:t>
      </w:r>
      <w:r w:rsidRPr="000E2EF8">
        <w:rPr>
          <w:rFonts w:ascii="宋体" w:hAnsi="宋体" w:cs="宋体" w:hint="eastAsia"/>
          <w:sz w:val="24"/>
          <w:szCs w:val="24"/>
        </w:rPr>
        <w:t>▲采购进口产品：招标需求中未注明进口产品或允许进口产品，不得提供进口产品。</w:t>
      </w:r>
    </w:p>
    <w:p w14:paraId="1DD9E006" w14:textId="77777777" w:rsidR="00DC6DFB" w:rsidRPr="000E2EF8" w:rsidRDefault="00D16429">
      <w:pPr>
        <w:pStyle w:val="3111333rdlevelBOD0BoldHeadCTH3H31Heading1"/>
        <w:rPr>
          <w:rFonts w:ascii="宋体"/>
          <w:b w:val="0"/>
          <w:bCs w:val="0"/>
        </w:rPr>
      </w:pPr>
      <w:bookmarkStart w:id="60" w:name="_Toc104824007"/>
      <w:r w:rsidRPr="000E2EF8">
        <w:rPr>
          <w:rFonts w:ascii="宋体" w:cs="宋体"/>
        </w:rPr>
        <w:t xml:space="preserve">1.12    </w:t>
      </w:r>
      <w:proofErr w:type="gramStart"/>
      <w:r w:rsidRPr="000E2EF8">
        <w:rPr>
          <w:rFonts w:ascii="宋体" w:cs="宋体" w:hint="eastAsia"/>
        </w:rPr>
        <w:t>政采贷</w:t>
      </w:r>
      <w:bookmarkEnd w:id="58"/>
      <w:bookmarkEnd w:id="59"/>
      <w:proofErr w:type="gramEnd"/>
      <w:r w:rsidRPr="000E2EF8">
        <w:rPr>
          <w:rFonts w:ascii="宋体" w:cs="宋体" w:hint="eastAsia"/>
          <w:b w:val="0"/>
          <w:bCs w:val="0"/>
        </w:rPr>
        <w:t>详见附见</w:t>
      </w:r>
      <w:bookmarkEnd w:id="60"/>
    </w:p>
    <w:p w14:paraId="4A73FB4E" w14:textId="77777777" w:rsidR="00DC6DFB" w:rsidRPr="000E2EF8" w:rsidRDefault="00D16429">
      <w:pPr>
        <w:pStyle w:val="3111333rdlevelBOD0BoldHeadCTH3H31Heading1"/>
        <w:jc w:val="left"/>
        <w:rPr>
          <w:rFonts w:ascii="宋体"/>
        </w:rPr>
      </w:pPr>
      <w:bookmarkStart w:id="61" w:name="_Toc104824008"/>
      <w:r w:rsidRPr="000E2EF8">
        <w:rPr>
          <w:rFonts w:ascii="宋体" w:cs="宋体"/>
        </w:rPr>
        <w:t xml:space="preserve">1.13    </w:t>
      </w:r>
      <w:r w:rsidRPr="000E2EF8">
        <w:rPr>
          <w:rFonts w:ascii="宋体" w:cs="宋体" w:hint="eastAsia"/>
        </w:rPr>
        <w:t>信用信息记录查询</w:t>
      </w:r>
      <w:bookmarkEnd w:id="61"/>
    </w:p>
    <w:p w14:paraId="5E7CB0DB"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1.13.1  </w:t>
      </w:r>
      <w:r w:rsidRPr="000E2EF8">
        <w:rPr>
          <w:rFonts w:ascii="宋体" w:hAnsi="宋体" w:cs="宋体" w:hint="eastAsia"/>
          <w:sz w:val="24"/>
          <w:szCs w:val="24"/>
        </w:rPr>
        <w:t>查询渠道：信用中国网站、中国政府采购网；</w:t>
      </w:r>
    </w:p>
    <w:p w14:paraId="7099B35F"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1.13.2  </w:t>
      </w:r>
      <w:r w:rsidRPr="000E2EF8">
        <w:rPr>
          <w:rFonts w:ascii="宋体" w:hAnsi="宋体" w:cs="宋体" w:hint="eastAsia"/>
          <w:sz w:val="24"/>
          <w:szCs w:val="24"/>
        </w:rPr>
        <w:t>信用信息记录查询截止时间：</w:t>
      </w:r>
      <w:proofErr w:type="gramStart"/>
      <w:r w:rsidRPr="000E2EF8">
        <w:rPr>
          <w:rFonts w:ascii="宋体" w:hAnsi="宋体" w:cs="宋体" w:hint="eastAsia"/>
          <w:sz w:val="24"/>
          <w:szCs w:val="24"/>
        </w:rPr>
        <w:t>同资格</w:t>
      </w:r>
      <w:proofErr w:type="gramEnd"/>
      <w:r w:rsidRPr="000E2EF8">
        <w:rPr>
          <w:rFonts w:ascii="宋体" w:hAnsi="宋体" w:cs="宋体" w:hint="eastAsia"/>
          <w:sz w:val="24"/>
          <w:szCs w:val="24"/>
        </w:rPr>
        <w:t>审查结束时间，网站显示的信用信息记</w:t>
      </w:r>
      <w:r w:rsidRPr="000E2EF8">
        <w:rPr>
          <w:rFonts w:ascii="宋体" w:hAnsi="宋体" w:cs="宋体" w:hint="eastAsia"/>
          <w:sz w:val="24"/>
          <w:szCs w:val="24"/>
        </w:rPr>
        <w:lastRenderedPageBreak/>
        <w:t>录将作为投标人资格审查的参考依据；</w:t>
      </w:r>
    </w:p>
    <w:p w14:paraId="53834057"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1.13.3  </w:t>
      </w:r>
      <w:r w:rsidRPr="000E2EF8">
        <w:rPr>
          <w:rFonts w:ascii="宋体" w:hAnsi="宋体" w:cs="宋体" w:hint="eastAsia"/>
          <w:sz w:val="24"/>
          <w:szCs w:val="24"/>
        </w:rPr>
        <w:t>查询内容：列入失信被执行人、重大税收违法案件当事人名单、政府采购严重违法失信行为记录名单；</w:t>
      </w:r>
    </w:p>
    <w:p w14:paraId="6D483B1F"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1.13.4  </w:t>
      </w:r>
      <w:r w:rsidRPr="000E2EF8">
        <w:rPr>
          <w:rFonts w:ascii="宋体" w:hAnsi="宋体" w:cs="宋体" w:hint="eastAsia"/>
          <w:sz w:val="24"/>
          <w:szCs w:val="24"/>
        </w:rPr>
        <w:t>信用信息留存方式：信用信息查询记录和证据以网页页面打印（或截图）等方式进行留存；</w:t>
      </w:r>
    </w:p>
    <w:p w14:paraId="0710F539"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1.13.5  </w:t>
      </w:r>
      <w:r w:rsidRPr="000E2EF8">
        <w:rPr>
          <w:rFonts w:ascii="宋体" w:hAnsi="宋体" w:cs="宋体" w:hint="eastAsia"/>
          <w:sz w:val="24"/>
          <w:szCs w:val="24"/>
        </w:rPr>
        <w:t>联合体成员存在不良信用信息记录的，视同联合体存在不良信用记录。</w:t>
      </w:r>
    </w:p>
    <w:p w14:paraId="309C40FB" w14:textId="77777777" w:rsidR="00DC6DFB" w:rsidRPr="000E2EF8" w:rsidRDefault="00D16429">
      <w:pPr>
        <w:pStyle w:val="3111333rdlevelBOD0BoldHeadCTH3H31Heading1"/>
        <w:rPr>
          <w:rFonts w:ascii="宋体"/>
        </w:rPr>
      </w:pPr>
      <w:bookmarkStart w:id="62" w:name="_Toc104824009"/>
      <w:r w:rsidRPr="000E2EF8">
        <w:rPr>
          <w:rFonts w:ascii="宋体" w:cs="宋体"/>
        </w:rPr>
        <w:t xml:space="preserve">1.14    </w:t>
      </w:r>
      <w:r w:rsidRPr="000E2EF8">
        <w:rPr>
          <w:rFonts w:ascii="宋体" w:cs="宋体" w:hint="eastAsia"/>
        </w:rPr>
        <w:t>质疑和投诉</w:t>
      </w:r>
      <w:bookmarkEnd w:id="62"/>
    </w:p>
    <w:p w14:paraId="7575BCA4"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1.14.1  </w:t>
      </w:r>
      <w:r w:rsidRPr="000E2EF8">
        <w:rPr>
          <w:rFonts w:ascii="宋体" w:hAnsi="宋体" w:cs="宋体" w:hint="eastAsia"/>
          <w:sz w:val="24"/>
          <w:szCs w:val="24"/>
        </w:rPr>
        <w:t>投标人认为招标文件、招标过程、中标结果使自己的权益受到损害的，可以在知道或者应知其权益受到损害之日起</w:t>
      </w:r>
      <w:r w:rsidRPr="000E2EF8">
        <w:rPr>
          <w:rFonts w:ascii="宋体" w:hAnsi="宋体" w:cs="宋体"/>
          <w:sz w:val="24"/>
          <w:szCs w:val="24"/>
        </w:rPr>
        <w:t>7</w:t>
      </w:r>
      <w:r w:rsidRPr="000E2EF8">
        <w:rPr>
          <w:rFonts w:ascii="宋体" w:hAnsi="宋体" w:cs="宋体" w:hint="eastAsia"/>
          <w:sz w:val="24"/>
          <w:szCs w:val="24"/>
        </w:rPr>
        <w:t>个工作日内，以书面形式向采购人、采购代理机构提出质疑。</w:t>
      </w:r>
    </w:p>
    <w:p w14:paraId="40D2C92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1.14.2  </w:t>
      </w:r>
      <w:r w:rsidRPr="000E2EF8">
        <w:rPr>
          <w:rFonts w:ascii="宋体" w:hAnsi="宋体" w:cs="宋体" w:hint="eastAsia"/>
          <w:sz w:val="24"/>
          <w:szCs w:val="24"/>
        </w:rPr>
        <w:t>提出质疑的投标人应当是参与所质疑项目招标活动的投标人；</w:t>
      </w:r>
    </w:p>
    <w:p w14:paraId="717BB475"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w:t>
      </w:r>
      <w:r w:rsidRPr="000E2EF8">
        <w:rPr>
          <w:rFonts w:ascii="宋体" w:hAnsi="宋体" w:cs="宋体"/>
          <w:sz w:val="24"/>
          <w:szCs w:val="24"/>
        </w:rPr>
        <w:t>7</w:t>
      </w:r>
      <w:r w:rsidRPr="000E2EF8">
        <w:rPr>
          <w:rFonts w:ascii="宋体" w:hAnsi="宋体" w:cs="宋体" w:hint="eastAsia"/>
          <w:sz w:val="24"/>
          <w:szCs w:val="24"/>
        </w:rPr>
        <w:t>个工作日内提出；</w:t>
      </w:r>
    </w:p>
    <w:p w14:paraId="31C6DDCC"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1.14.3  </w:t>
      </w:r>
      <w:r w:rsidRPr="000E2EF8">
        <w:rPr>
          <w:rFonts w:ascii="宋体" w:hAnsi="宋体" w:cs="宋体" w:hint="eastAsia"/>
          <w:sz w:val="24"/>
          <w:szCs w:val="24"/>
        </w:rPr>
        <w:t>同一招标程序环节的质疑，投标人须一次性提出，否则不予以答复；</w:t>
      </w:r>
    </w:p>
    <w:p w14:paraId="3537A72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1.14.4  </w:t>
      </w:r>
      <w:r w:rsidRPr="000E2EF8">
        <w:rPr>
          <w:rFonts w:ascii="宋体" w:hAnsi="宋体" w:cs="宋体" w:hint="eastAsia"/>
          <w:sz w:val="24"/>
          <w:szCs w:val="24"/>
        </w:rPr>
        <w:t>质疑主要内容应符合《政府采购质疑和投诉办法》（财政部</w:t>
      </w:r>
      <w:r w:rsidRPr="000E2EF8">
        <w:rPr>
          <w:rFonts w:ascii="宋体" w:hAnsi="宋体" w:cs="宋体"/>
          <w:sz w:val="24"/>
          <w:szCs w:val="24"/>
        </w:rPr>
        <w:t>94</w:t>
      </w:r>
      <w:r w:rsidRPr="000E2EF8">
        <w:rPr>
          <w:rFonts w:ascii="宋体" w:hAnsi="宋体" w:cs="宋体" w:hint="eastAsia"/>
          <w:sz w:val="24"/>
          <w:szCs w:val="24"/>
        </w:rPr>
        <w:t>号令）等相关规定，质疑内容涉及保密事项，质疑人应提供有效的信息来源或有效证据；</w:t>
      </w:r>
    </w:p>
    <w:p w14:paraId="3314B7B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1.14.5  </w:t>
      </w:r>
      <w:r w:rsidRPr="000E2EF8">
        <w:rPr>
          <w:rFonts w:ascii="宋体" w:hAnsi="宋体" w:cs="宋体" w:hint="eastAsia"/>
          <w:sz w:val="24"/>
          <w:szCs w:val="24"/>
        </w:rPr>
        <w:t>质疑人可直接提交、传真或邮寄方式提交质疑函（一式三份以上）。以其他方式提出的质疑，采购人或采购代理机构可不予接受、答复。</w:t>
      </w:r>
    </w:p>
    <w:p w14:paraId="3CD9EAC9"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邮寄方式送达质疑函的，以采购人或采购代理机构实际收到邮件之日作为收到质疑的日期。</w:t>
      </w:r>
    </w:p>
    <w:p w14:paraId="0F10F70A"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14:paraId="18E20231"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在质疑期限届满前，质疑</w:t>
      </w:r>
      <w:proofErr w:type="gramStart"/>
      <w:r w:rsidRPr="000E2EF8">
        <w:rPr>
          <w:rFonts w:ascii="宋体" w:hAnsi="宋体" w:cs="宋体" w:hint="eastAsia"/>
          <w:sz w:val="24"/>
          <w:szCs w:val="24"/>
        </w:rPr>
        <w:t>函已经</w:t>
      </w:r>
      <w:proofErr w:type="gramEnd"/>
      <w:r w:rsidRPr="000E2EF8">
        <w:rPr>
          <w:rFonts w:ascii="宋体" w:hAnsi="宋体" w:cs="宋体" w:hint="eastAsia"/>
          <w:sz w:val="24"/>
          <w:szCs w:val="24"/>
        </w:rPr>
        <w:t>邮寄或传真成功的，质疑</w:t>
      </w:r>
      <w:proofErr w:type="gramStart"/>
      <w:r w:rsidRPr="000E2EF8">
        <w:rPr>
          <w:rFonts w:ascii="宋体" w:hAnsi="宋体" w:cs="宋体" w:hint="eastAsia"/>
          <w:sz w:val="24"/>
          <w:szCs w:val="24"/>
        </w:rPr>
        <w:t>不</w:t>
      </w:r>
      <w:proofErr w:type="gramEnd"/>
      <w:r w:rsidRPr="000E2EF8">
        <w:rPr>
          <w:rFonts w:ascii="宋体" w:hAnsi="宋体" w:cs="宋体" w:hint="eastAsia"/>
          <w:sz w:val="24"/>
          <w:szCs w:val="24"/>
        </w:rPr>
        <w:t>视为过期。</w:t>
      </w:r>
    </w:p>
    <w:p w14:paraId="317AD73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1.14.6  </w:t>
      </w:r>
      <w:r w:rsidRPr="000E2EF8">
        <w:rPr>
          <w:rFonts w:ascii="宋体" w:hAnsi="宋体" w:cs="宋体" w:hint="eastAsia"/>
          <w:sz w:val="24"/>
          <w:szCs w:val="24"/>
        </w:rPr>
        <w:t>质疑联系人：见投标人须知前附表（一）</w:t>
      </w:r>
    </w:p>
    <w:p w14:paraId="509E078E"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1.14.7  </w:t>
      </w:r>
      <w:r w:rsidRPr="000E2EF8">
        <w:rPr>
          <w:rFonts w:ascii="宋体" w:hAnsi="宋体" w:cs="宋体" w:hint="eastAsia"/>
          <w:sz w:val="24"/>
          <w:szCs w:val="24"/>
        </w:rPr>
        <w:t>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w:t>
      </w:r>
      <w:r w:rsidRPr="000E2EF8">
        <w:rPr>
          <w:rFonts w:ascii="宋体" w:hAnsi="宋体" w:cs="宋体" w:hint="eastAsia"/>
          <w:sz w:val="24"/>
          <w:szCs w:val="24"/>
        </w:rPr>
        <w:lastRenderedPageBreak/>
        <w:t>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5994B87D"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1.14.8  </w:t>
      </w:r>
      <w:r w:rsidRPr="000E2EF8">
        <w:rPr>
          <w:rFonts w:ascii="宋体" w:hAnsi="宋体" w:cs="宋体" w:hint="eastAsia"/>
          <w:sz w:val="24"/>
          <w:szCs w:val="24"/>
        </w:rPr>
        <w:t>采购人或采购代理机构在收到质疑人的书面质疑后</w:t>
      </w:r>
      <w:r w:rsidRPr="000E2EF8">
        <w:rPr>
          <w:rFonts w:ascii="宋体" w:hAnsi="宋体" w:cs="宋体"/>
          <w:sz w:val="24"/>
          <w:szCs w:val="24"/>
        </w:rPr>
        <w:t>7</w:t>
      </w:r>
      <w:r w:rsidRPr="000E2EF8">
        <w:rPr>
          <w:rFonts w:ascii="宋体" w:hAnsi="宋体" w:cs="宋体" w:hint="eastAsia"/>
          <w:sz w:val="24"/>
          <w:szCs w:val="24"/>
        </w:rPr>
        <w:t>个工作日内</w:t>
      </w:r>
      <w:proofErr w:type="gramStart"/>
      <w:r w:rsidRPr="000E2EF8">
        <w:rPr>
          <w:rFonts w:ascii="宋体" w:hAnsi="宋体" w:cs="宋体" w:hint="eastAsia"/>
          <w:sz w:val="24"/>
          <w:szCs w:val="24"/>
        </w:rPr>
        <w:t>作出</w:t>
      </w:r>
      <w:proofErr w:type="gramEnd"/>
      <w:r w:rsidRPr="000E2EF8">
        <w:rPr>
          <w:rFonts w:ascii="宋体" w:hAnsi="宋体" w:cs="宋体" w:hint="eastAsia"/>
          <w:sz w:val="24"/>
          <w:szCs w:val="24"/>
        </w:rPr>
        <w:t>答复，并以书面形式答复质疑人；</w:t>
      </w:r>
    </w:p>
    <w:p w14:paraId="39766E73"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1.14.9  </w:t>
      </w:r>
      <w:r w:rsidRPr="000E2EF8">
        <w:rPr>
          <w:rFonts w:ascii="宋体" w:hAnsi="宋体" w:cs="宋体" w:hint="eastAsia"/>
          <w:sz w:val="24"/>
          <w:szCs w:val="24"/>
        </w:rPr>
        <w:t>质疑人捏造事实、提供虚假材料进行质疑的，采购人或采购代理机构报告同级政府采购监督管理部门，由同级政府采购监督管理部门审查，情况属实的，应列入不良行为记录，并在指定的媒体上公告；</w:t>
      </w:r>
    </w:p>
    <w:p w14:paraId="0F77FFD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1.14.10 </w:t>
      </w:r>
      <w:r w:rsidRPr="000E2EF8">
        <w:rPr>
          <w:rFonts w:ascii="宋体" w:hAnsi="宋体" w:cs="宋体" w:hint="eastAsia"/>
          <w:sz w:val="24"/>
          <w:szCs w:val="24"/>
        </w:rPr>
        <w:t>质疑人对采购人或采购代理机构的答复不满意或者采购人、采购代理机构未在规定时间内答复的，可以在答复期满后</w:t>
      </w:r>
      <w:r w:rsidRPr="000E2EF8">
        <w:rPr>
          <w:rFonts w:ascii="宋体" w:hAnsi="宋体" w:cs="宋体"/>
          <w:sz w:val="24"/>
          <w:szCs w:val="24"/>
        </w:rPr>
        <w:t>15</w:t>
      </w:r>
      <w:r w:rsidRPr="000E2EF8">
        <w:rPr>
          <w:rFonts w:ascii="宋体" w:hAnsi="宋体" w:cs="宋体" w:hint="eastAsia"/>
          <w:sz w:val="24"/>
          <w:szCs w:val="24"/>
        </w:rPr>
        <w:t>个工作日内向同级政府采购监督管理部门提起投诉；</w:t>
      </w:r>
    </w:p>
    <w:p w14:paraId="099F326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1.14.11 </w:t>
      </w:r>
      <w:r w:rsidRPr="000E2EF8">
        <w:rPr>
          <w:rFonts w:ascii="宋体" w:hAnsi="宋体" w:cs="宋体" w:hint="eastAsia"/>
          <w:sz w:val="24"/>
          <w:szCs w:val="24"/>
        </w:rPr>
        <w:t>同级政府采购监督管理部门：见投标人须知前附表（一）</w:t>
      </w:r>
    </w:p>
    <w:p w14:paraId="3B5C611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1.14.12 </w:t>
      </w:r>
      <w:r w:rsidRPr="000E2EF8">
        <w:rPr>
          <w:rFonts w:ascii="宋体" w:hAnsi="宋体" w:cs="宋体" w:hint="eastAsia"/>
          <w:sz w:val="24"/>
          <w:szCs w:val="24"/>
        </w:rPr>
        <w:t>质疑函、投诉书范本在浙江政府采购网（</w:t>
      </w:r>
      <w:r w:rsidRPr="000E2EF8">
        <w:rPr>
          <w:rFonts w:ascii="宋体" w:hAnsi="宋体" w:cs="宋体"/>
          <w:sz w:val="24"/>
          <w:szCs w:val="24"/>
        </w:rPr>
        <w:t>zfcg.czt.zj.gov.cn</w:t>
      </w:r>
      <w:r w:rsidRPr="000E2EF8">
        <w:rPr>
          <w:rFonts w:ascii="宋体" w:hAnsi="宋体" w:cs="宋体" w:hint="eastAsia"/>
          <w:sz w:val="24"/>
          <w:szCs w:val="24"/>
        </w:rPr>
        <w:t>）</w:t>
      </w:r>
      <w:r w:rsidRPr="000E2EF8">
        <w:rPr>
          <w:rFonts w:ascii="宋体" w:hAnsi="宋体" w:cs="宋体"/>
          <w:sz w:val="24"/>
          <w:szCs w:val="24"/>
        </w:rPr>
        <w:t>-</w:t>
      </w:r>
      <w:r w:rsidRPr="000E2EF8">
        <w:rPr>
          <w:rFonts w:ascii="宋体" w:hAnsi="宋体" w:cs="宋体" w:hint="eastAsia"/>
          <w:sz w:val="24"/>
          <w:szCs w:val="24"/>
        </w:rPr>
        <w:t>下载专区中下载。</w:t>
      </w:r>
    </w:p>
    <w:p w14:paraId="6205B5DA" w14:textId="77777777" w:rsidR="00DC6DFB" w:rsidRPr="000E2EF8" w:rsidRDefault="00D16429">
      <w:pPr>
        <w:pStyle w:val="3111333rdlevelBOD0BoldHeadCTH3H31Heading1"/>
        <w:rPr>
          <w:rFonts w:ascii="宋体"/>
        </w:rPr>
      </w:pPr>
      <w:bookmarkStart w:id="63" w:name="_Toc104824010"/>
      <w:r w:rsidRPr="000E2EF8">
        <w:rPr>
          <w:rFonts w:ascii="宋体" w:cs="宋体"/>
        </w:rPr>
        <w:t xml:space="preserve">1.15    </w:t>
      </w:r>
      <w:r w:rsidRPr="000E2EF8">
        <w:rPr>
          <w:rFonts w:ascii="宋体" w:cs="宋体" w:hint="eastAsia"/>
        </w:rPr>
        <w:t>特别声明</w:t>
      </w:r>
      <w:bookmarkEnd w:id="63"/>
    </w:p>
    <w:p w14:paraId="101E47C3"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1.15.1   </w:t>
      </w:r>
      <w:r w:rsidRPr="000E2EF8">
        <w:rPr>
          <w:rFonts w:ascii="宋体" w:hAnsi="宋体" w:cs="宋体" w:hint="eastAsia"/>
          <w:sz w:val="24"/>
          <w:szCs w:val="24"/>
        </w:rPr>
        <w:t>▲单位负责人为同一人或者存在直接控股、管理关系的不同投标人，以及属于同一母公司或集团的不同投标人不得参加同一合同项下的政府采购活动；</w:t>
      </w:r>
    </w:p>
    <w:p w14:paraId="74B3B5F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1.15.2   </w:t>
      </w:r>
      <w:r w:rsidRPr="000E2EF8">
        <w:rPr>
          <w:rFonts w:ascii="宋体" w:hAnsi="宋体" w:cs="宋体" w:hint="eastAsia"/>
          <w:sz w:val="24"/>
          <w:szCs w:val="24"/>
        </w:rPr>
        <w:t>▲为采购项目提供整体设计、规范编制或者项目管理、监理、检测等服务的供应商，不得再参加该采购项目的其他采购活动；</w:t>
      </w:r>
    </w:p>
    <w:p w14:paraId="2D58B26D"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64" w:name="_Toc104824011"/>
      <w:r w:rsidRPr="000E2EF8">
        <w:rPr>
          <w:rFonts w:ascii="宋体" w:hAnsi="宋体" w:cs="宋体" w:hint="eastAsia"/>
          <w:sz w:val="30"/>
          <w:szCs w:val="30"/>
        </w:rPr>
        <w:t>二招标文件</w:t>
      </w:r>
      <w:bookmarkEnd w:id="64"/>
    </w:p>
    <w:p w14:paraId="3EC1D671" w14:textId="77777777" w:rsidR="00DC6DFB" w:rsidRPr="000E2EF8" w:rsidRDefault="00D16429">
      <w:pPr>
        <w:pStyle w:val="3111333rdlevelBOD0BoldHeadCTH3H31Heading1"/>
        <w:rPr>
          <w:rFonts w:ascii="宋体"/>
        </w:rPr>
      </w:pPr>
      <w:bookmarkStart w:id="65" w:name="_Toc104824012"/>
      <w:r w:rsidRPr="000E2EF8">
        <w:rPr>
          <w:rFonts w:ascii="宋体" w:cs="宋体"/>
        </w:rPr>
        <w:t xml:space="preserve">2.1     </w:t>
      </w:r>
      <w:r w:rsidRPr="000E2EF8">
        <w:rPr>
          <w:rFonts w:ascii="宋体" w:cs="宋体" w:hint="eastAsia"/>
        </w:rPr>
        <w:t>招标文件的组成</w:t>
      </w:r>
      <w:bookmarkEnd w:id="65"/>
    </w:p>
    <w:p w14:paraId="2D4C748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2.1.1   </w:t>
      </w:r>
      <w:r w:rsidRPr="000E2EF8">
        <w:rPr>
          <w:rFonts w:ascii="宋体" w:hAnsi="宋体" w:cs="宋体" w:hint="eastAsia"/>
          <w:sz w:val="24"/>
          <w:szCs w:val="24"/>
        </w:rPr>
        <w:t>第一章招标公告（邀请）；</w:t>
      </w:r>
    </w:p>
    <w:p w14:paraId="691F6A2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2.1.2   </w:t>
      </w:r>
      <w:r w:rsidRPr="000E2EF8">
        <w:rPr>
          <w:rFonts w:ascii="宋体" w:hAnsi="宋体" w:cs="宋体" w:hint="eastAsia"/>
          <w:sz w:val="24"/>
          <w:szCs w:val="24"/>
        </w:rPr>
        <w:t>第二章招标需求；</w:t>
      </w:r>
    </w:p>
    <w:p w14:paraId="753972AD"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2.1.3   </w:t>
      </w:r>
      <w:r w:rsidRPr="000E2EF8">
        <w:rPr>
          <w:rFonts w:ascii="宋体" w:hAnsi="宋体" w:cs="宋体" w:hint="eastAsia"/>
          <w:sz w:val="24"/>
          <w:szCs w:val="24"/>
        </w:rPr>
        <w:t>第三章投标人须知；</w:t>
      </w:r>
    </w:p>
    <w:p w14:paraId="37F13C6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2.1.4   </w:t>
      </w:r>
      <w:r w:rsidRPr="000E2EF8">
        <w:rPr>
          <w:rFonts w:ascii="宋体" w:hAnsi="宋体" w:cs="宋体" w:hint="eastAsia"/>
          <w:sz w:val="24"/>
          <w:szCs w:val="24"/>
        </w:rPr>
        <w:t>第四章政府采购合同格式；</w:t>
      </w:r>
    </w:p>
    <w:p w14:paraId="3CA60D83"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2.1.5   </w:t>
      </w:r>
      <w:r w:rsidRPr="000E2EF8">
        <w:rPr>
          <w:rFonts w:ascii="宋体" w:hAnsi="宋体" w:cs="宋体" w:hint="eastAsia"/>
          <w:sz w:val="24"/>
          <w:szCs w:val="24"/>
        </w:rPr>
        <w:t>第五章投标文件格式；</w:t>
      </w:r>
    </w:p>
    <w:p w14:paraId="49611DE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2.1.6   </w:t>
      </w:r>
      <w:r w:rsidRPr="000E2EF8">
        <w:rPr>
          <w:rFonts w:ascii="宋体" w:hAnsi="宋体" w:cs="宋体" w:hint="eastAsia"/>
          <w:sz w:val="24"/>
          <w:szCs w:val="24"/>
        </w:rPr>
        <w:t>第六章评标办法及标准；</w:t>
      </w:r>
    </w:p>
    <w:p w14:paraId="2DC3F89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2.1.7   </w:t>
      </w:r>
      <w:r w:rsidRPr="000E2EF8">
        <w:rPr>
          <w:rFonts w:ascii="宋体" w:hAnsi="宋体" w:cs="宋体" w:hint="eastAsia"/>
          <w:sz w:val="24"/>
          <w:szCs w:val="24"/>
        </w:rPr>
        <w:t>本项目招标文件的澄清、修改的内容。</w:t>
      </w:r>
    </w:p>
    <w:p w14:paraId="52236C27" w14:textId="77777777" w:rsidR="00DC6DFB" w:rsidRPr="000E2EF8" w:rsidRDefault="00D16429">
      <w:pPr>
        <w:pStyle w:val="3111333rdlevelBOD0BoldHeadCTH3H31Heading1"/>
        <w:rPr>
          <w:rFonts w:ascii="宋体"/>
        </w:rPr>
      </w:pPr>
      <w:bookmarkStart w:id="66" w:name="_Toc104824013"/>
      <w:r w:rsidRPr="000E2EF8">
        <w:rPr>
          <w:rFonts w:ascii="宋体" w:cs="宋体"/>
        </w:rPr>
        <w:lastRenderedPageBreak/>
        <w:t xml:space="preserve">2.2     </w:t>
      </w:r>
      <w:r w:rsidRPr="000E2EF8">
        <w:rPr>
          <w:rFonts w:ascii="宋体" w:cs="宋体" w:hint="eastAsia"/>
        </w:rPr>
        <w:t>招标文件的澄清、修改</w:t>
      </w:r>
      <w:bookmarkEnd w:id="66"/>
    </w:p>
    <w:p w14:paraId="33F8E4B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2.2.1   </w:t>
      </w:r>
      <w:r w:rsidRPr="000E2EF8">
        <w:rPr>
          <w:rFonts w:ascii="宋体" w:hAnsi="宋体" w:cs="宋体" w:hint="eastAsia"/>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14:paraId="6E6B246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2.2.2   </w:t>
      </w:r>
      <w:r w:rsidRPr="000E2EF8">
        <w:rPr>
          <w:rFonts w:ascii="宋体" w:hAnsi="宋体" w:cs="宋体" w:hint="eastAsia"/>
          <w:sz w:val="24"/>
          <w:szCs w:val="24"/>
        </w:rPr>
        <w:t>澄清或修改内容可能影响投标文件编制的，采购代理机构在提交投标截止时间</w:t>
      </w:r>
      <w:r w:rsidRPr="000E2EF8">
        <w:rPr>
          <w:rFonts w:ascii="宋体" w:hAnsi="宋体" w:cs="宋体"/>
          <w:sz w:val="24"/>
          <w:szCs w:val="24"/>
        </w:rPr>
        <w:t>15</w:t>
      </w:r>
      <w:r w:rsidRPr="000E2EF8">
        <w:rPr>
          <w:rFonts w:ascii="宋体" w:hAnsi="宋体" w:cs="宋体" w:hint="eastAsia"/>
          <w:sz w:val="24"/>
          <w:szCs w:val="24"/>
        </w:rPr>
        <w:t>日前，将以发布更正公告的形式通知各潜在的投标人。不足</w:t>
      </w:r>
      <w:r w:rsidRPr="000E2EF8">
        <w:rPr>
          <w:rFonts w:ascii="宋体" w:hAnsi="宋体" w:cs="宋体"/>
          <w:sz w:val="24"/>
          <w:szCs w:val="24"/>
        </w:rPr>
        <w:t>15</w:t>
      </w:r>
      <w:r w:rsidRPr="000E2EF8">
        <w:rPr>
          <w:rFonts w:ascii="宋体" w:hAnsi="宋体" w:cs="宋体" w:hint="eastAsia"/>
          <w:sz w:val="24"/>
          <w:szCs w:val="24"/>
        </w:rPr>
        <w:t>日的，采购代理机构有权顺延投标截止时间；</w:t>
      </w:r>
    </w:p>
    <w:p w14:paraId="1F619C0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2.2.3   </w:t>
      </w:r>
      <w:r w:rsidRPr="000E2EF8">
        <w:rPr>
          <w:rFonts w:ascii="宋体" w:hAnsi="宋体" w:cs="宋体" w:hint="eastAsia"/>
          <w:sz w:val="24"/>
          <w:szCs w:val="24"/>
        </w:rPr>
        <w:t>投标截止时间前，采购代理机构可以对发出的招标文件进行必要的澄清或修改，澄清或修改后的补充文件，作为招标文件的组成部分，对各投标人起同等约束作用；</w:t>
      </w:r>
    </w:p>
    <w:p w14:paraId="7EAA989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2.2.4   </w:t>
      </w:r>
      <w:r w:rsidRPr="000E2EF8">
        <w:rPr>
          <w:rFonts w:ascii="宋体" w:hAnsi="宋体" w:cs="宋体" w:hint="eastAsia"/>
          <w:sz w:val="24"/>
          <w:szCs w:val="24"/>
        </w:rPr>
        <w:t>澄清、修改等更正内容发布网址：见投标人须知前附表（一）；</w:t>
      </w:r>
    </w:p>
    <w:p w14:paraId="71ABFA7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2.2.5   </w:t>
      </w:r>
      <w:r w:rsidRPr="000E2EF8">
        <w:rPr>
          <w:rFonts w:ascii="宋体" w:hAnsi="宋体" w:cs="宋体" w:hint="eastAsia"/>
          <w:sz w:val="24"/>
          <w:szCs w:val="24"/>
        </w:rPr>
        <w:t>当招标文件与澄清或修改文件就同一内容的表述不一致时，以最后发出的澄清或修改文件为准。</w:t>
      </w:r>
    </w:p>
    <w:p w14:paraId="6DB3C659"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67" w:name="_Toc104824014"/>
      <w:r w:rsidRPr="000E2EF8">
        <w:rPr>
          <w:rFonts w:ascii="宋体" w:hAnsi="宋体" w:cs="宋体" w:hint="eastAsia"/>
          <w:sz w:val="30"/>
          <w:szCs w:val="30"/>
        </w:rPr>
        <w:t>三投标文件</w:t>
      </w:r>
      <w:bookmarkEnd w:id="67"/>
    </w:p>
    <w:p w14:paraId="24CD2391" w14:textId="77777777" w:rsidR="00DC6DFB" w:rsidRPr="000E2EF8" w:rsidRDefault="00D16429">
      <w:pPr>
        <w:pStyle w:val="3111333rdlevelBOD0BoldHeadCTH3H31Heading1"/>
        <w:rPr>
          <w:rFonts w:ascii="宋体"/>
        </w:rPr>
      </w:pPr>
      <w:bookmarkStart w:id="68" w:name="_Toc104824015"/>
      <w:r w:rsidRPr="000E2EF8">
        <w:rPr>
          <w:rFonts w:ascii="宋体" w:cs="宋体"/>
        </w:rPr>
        <w:t xml:space="preserve">3.1     </w:t>
      </w:r>
      <w:r w:rsidRPr="000E2EF8">
        <w:rPr>
          <w:rFonts w:ascii="宋体" w:cs="宋体" w:hint="eastAsia"/>
        </w:rPr>
        <w:t>投标文件的形式和效力</w:t>
      </w:r>
      <w:bookmarkEnd w:id="68"/>
    </w:p>
    <w:p w14:paraId="6CDA466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3.1.1   </w:t>
      </w:r>
      <w:r w:rsidRPr="000E2EF8">
        <w:rPr>
          <w:rFonts w:ascii="宋体" w:hAnsi="宋体" w:cs="宋体" w:hint="eastAsia"/>
          <w:sz w:val="24"/>
          <w:szCs w:val="24"/>
        </w:rPr>
        <w:t>投标文件形式：电子投标文件（包括“电子加密投标文件”和“备份投标文件”，“电子加密投标文件”和“备份投标文件”在投标文件编制完成后同时生成）。</w:t>
      </w:r>
    </w:p>
    <w:p w14:paraId="0CCC616C"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3.1.2   </w:t>
      </w:r>
      <w:r w:rsidRPr="000E2EF8">
        <w:rPr>
          <w:rFonts w:ascii="宋体" w:hAnsi="宋体" w:cs="宋体" w:hint="eastAsia"/>
          <w:sz w:val="24"/>
          <w:szCs w:val="24"/>
        </w:rPr>
        <w:t>投标文件的效力：“电子加密投标文件”和“备份投标文件”具有同等效力，数据电文内容应完全一致。</w:t>
      </w:r>
    </w:p>
    <w:p w14:paraId="17C22B1A"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3.1.3   </w:t>
      </w:r>
      <w:r w:rsidRPr="000E2EF8">
        <w:rPr>
          <w:rFonts w:ascii="宋体" w:hAnsi="宋体" w:cs="宋体" w:hint="eastAsia"/>
          <w:sz w:val="24"/>
          <w:szCs w:val="24"/>
        </w:rPr>
        <w:t>▲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14:paraId="0EFC4723" w14:textId="77777777" w:rsidR="00DC6DFB" w:rsidRPr="000E2EF8" w:rsidRDefault="00D16429">
      <w:pPr>
        <w:pStyle w:val="3111333rdlevelBOD0BoldHeadCTH3H31Heading1"/>
        <w:rPr>
          <w:rFonts w:ascii="宋体"/>
        </w:rPr>
      </w:pPr>
      <w:bookmarkStart w:id="69" w:name="_Toc104824016"/>
      <w:r w:rsidRPr="000E2EF8">
        <w:rPr>
          <w:rFonts w:ascii="宋体" w:cs="宋体"/>
        </w:rPr>
        <w:t xml:space="preserve">3.2     </w:t>
      </w:r>
      <w:r w:rsidRPr="000E2EF8">
        <w:rPr>
          <w:rFonts w:ascii="宋体" w:cs="宋体" w:hint="eastAsia"/>
        </w:rPr>
        <w:t>投标文件组成</w:t>
      </w:r>
      <w:bookmarkEnd w:id="69"/>
    </w:p>
    <w:p w14:paraId="7F41B026"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投标文件由【资格审查文件】、【资信商务及技术文件】、【报价文件】三部分组成。</w:t>
      </w:r>
    </w:p>
    <w:p w14:paraId="160FA8FA" w14:textId="77777777" w:rsidR="00DC6DFB" w:rsidRPr="000E2EF8" w:rsidRDefault="00D16429">
      <w:pPr>
        <w:pStyle w:val="3111333rdlevelBOD0BoldHeadCTH3H31Heading1"/>
        <w:rPr>
          <w:rFonts w:ascii="宋体"/>
        </w:rPr>
      </w:pPr>
      <w:bookmarkStart w:id="70" w:name="_Toc104824017"/>
      <w:r w:rsidRPr="000E2EF8">
        <w:rPr>
          <w:rFonts w:ascii="宋体" w:cs="宋体"/>
        </w:rPr>
        <w:t xml:space="preserve">3.3     </w:t>
      </w:r>
      <w:r w:rsidRPr="000E2EF8">
        <w:rPr>
          <w:rFonts w:ascii="宋体" w:cs="宋体" w:hint="eastAsia"/>
        </w:rPr>
        <w:t>资格审查文件的组成</w:t>
      </w:r>
      <w:bookmarkEnd w:id="70"/>
    </w:p>
    <w:p w14:paraId="71D24C5E"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hint="eastAsia"/>
          <w:sz w:val="24"/>
          <w:szCs w:val="24"/>
        </w:rPr>
        <w:t>资格审查文件的组成：见投标人须知前附表（一）。</w:t>
      </w:r>
    </w:p>
    <w:p w14:paraId="2BC8B247" w14:textId="77777777" w:rsidR="00DC6DFB" w:rsidRPr="000E2EF8" w:rsidRDefault="00D16429">
      <w:pPr>
        <w:pStyle w:val="3111333rdlevelBOD0BoldHeadCTH3H31Heading1"/>
        <w:rPr>
          <w:rFonts w:ascii="宋体"/>
        </w:rPr>
      </w:pPr>
      <w:bookmarkStart w:id="71" w:name="_Toc104824018"/>
      <w:r w:rsidRPr="000E2EF8">
        <w:rPr>
          <w:rFonts w:ascii="宋体" w:cs="宋体"/>
        </w:rPr>
        <w:t xml:space="preserve">3.4     </w:t>
      </w:r>
      <w:r w:rsidRPr="000E2EF8">
        <w:rPr>
          <w:rFonts w:ascii="宋体" w:cs="宋体" w:hint="eastAsia"/>
        </w:rPr>
        <w:t>资信商务及技术文件的组成</w:t>
      </w:r>
      <w:bookmarkEnd w:id="71"/>
    </w:p>
    <w:p w14:paraId="4D6C18A5"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hint="eastAsia"/>
          <w:sz w:val="24"/>
          <w:szCs w:val="24"/>
        </w:rPr>
        <w:t>资信商务及技术文件的组成：见投标人须知前附表（一）。</w:t>
      </w:r>
    </w:p>
    <w:p w14:paraId="46FA5D63" w14:textId="77777777" w:rsidR="00DC6DFB" w:rsidRPr="000E2EF8" w:rsidRDefault="00D16429">
      <w:pPr>
        <w:pStyle w:val="3111333rdlevelBOD0BoldHeadCTH3H31Heading1"/>
        <w:rPr>
          <w:rFonts w:ascii="宋体"/>
        </w:rPr>
      </w:pPr>
      <w:bookmarkStart w:id="72" w:name="_Toc104824019"/>
      <w:r w:rsidRPr="000E2EF8">
        <w:rPr>
          <w:rFonts w:ascii="宋体" w:cs="宋体"/>
        </w:rPr>
        <w:lastRenderedPageBreak/>
        <w:t xml:space="preserve">3.5     </w:t>
      </w:r>
      <w:r w:rsidRPr="000E2EF8">
        <w:rPr>
          <w:rFonts w:ascii="宋体" w:cs="宋体" w:hint="eastAsia"/>
        </w:rPr>
        <w:t>报价文件的组成</w:t>
      </w:r>
      <w:bookmarkEnd w:id="72"/>
    </w:p>
    <w:p w14:paraId="0DDD8AF1"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hint="eastAsia"/>
          <w:sz w:val="24"/>
          <w:szCs w:val="24"/>
        </w:rPr>
        <w:t>报价文件的组成：见投标人须知前附表（一）。</w:t>
      </w:r>
    </w:p>
    <w:p w14:paraId="0727E937"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73" w:name="_Toc104824020"/>
      <w:r w:rsidRPr="000E2EF8">
        <w:rPr>
          <w:rFonts w:ascii="宋体" w:hAnsi="宋体" w:cs="宋体" w:hint="eastAsia"/>
          <w:sz w:val="30"/>
          <w:szCs w:val="30"/>
        </w:rPr>
        <w:t>四投标文件的编制</w:t>
      </w:r>
      <w:bookmarkEnd w:id="73"/>
    </w:p>
    <w:p w14:paraId="212A9629" w14:textId="77777777" w:rsidR="00DC6DFB" w:rsidRPr="000E2EF8" w:rsidRDefault="00D16429">
      <w:pPr>
        <w:pStyle w:val="3111333rdlevelBOD0BoldHeadCTH3H31Heading1"/>
        <w:rPr>
          <w:rFonts w:ascii="宋体"/>
        </w:rPr>
      </w:pPr>
      <w:bookmarkStart w:id="74" w:name="_Toc104824021"/>
      <w:r w:rsidRPr="000E2EF8">
        <w:rPr>
          <w:rFonts w:ascii="宋体" w:cs="宋体"/>
        </w:rPr>
        <w:t xml:space="preserve">4.1     </w:t>
      </w:r>
      <w:r w:rsidRPr="000E2EF8">
        <w:rPr>
          <w:rFonts w:ascii="宋体" w:cs="宋体" w:hint="eastAsia"/>
        </w:rPr>
        <w:t>投标文件编制</w:t>
      </w:r>
      <w:bookmarkEnd w:id="74"/>
    </w:p>
    <w:p w14:paraId="79CF58B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4.1.1   </w:t>
      </w:r>
      <w:r w:rsidRPr="000E2EF8">
        <w:rPr>
          <w:rFonts w:ascii="宋体" w:hAnsi="宋体" w:cs="宋体" w:hint="eastAsia"/>
          <w:sz w:val="24"/>
          <w:szCs w:val="24"/>
        </w:rPr>
        <w:t>▲本招标文件中若有</w:t>
      </w:r>
      <w:proofErr w:type="gramStart"/>
      <w:r w:rsidRPr="000E2EF8">
        <w:rPr>
          <w:rFonts w:ascii="宋体" w:hAnsi="宋体" w:cs="宋体" w:hint="eastAsia"/>
          <w:sz w:val="24"/>
          <w:szCs w:val="24"/>
        </w:rPr>
        <w:t>多标项的</w:t>
      </w:r>
      <w:proofErr w:type="gramEnd"/>
      <w:r w:rsidRPr="000E2EF8">
        <w:rPr>
          <w:rFonts w:ascii="宋体" w:hAnsi="宋体" w:cs="宋体" w:hint="eastAsia"/>
          <w:sz w:val="24"/>
          <w:szCs w:val="24"/>
        </w:rPr>
        <w:t>，</w:t>
      </w:r>
      <w:proofErr w:type="gramStart"/>
      <w:r w:rsidRPr="000E2EF8">
        <w:rPr>
          <w:rFonts w:ascii="宋体" w:hAnsi="宋体" w:cs="宋体" w:hint="eastAsia"/>
          <w:sz w:val="24"/>
          <w:szCs w:val="24"/>
        </w:rPr>
        <w:t>若参</w:t>
      </w:r>
      <w:proofErr w:type="gramEnd"/>
      <w:r w:rsidRPr="000E2EF8">
        <w:rPr>
          <w:rFonts w:ascii="宋体" w:hAnsi="宋体" w:cs="宋体" w:hint="eastAsia"/>
          <w:sz w:val="24"/>
          <w:szCs w:val="24"/>
        </w:rPr>
        <w:t>与</w:t>
      </w:r>
      <w:proofErr w:type="gramStart"/>
      <w:r w:rsidRPr="000E2EF8">
        <w:rPr>
          <w:rFonts w:ascii="宋体" w:hAnsi="宋体" w:cs="宋体" w:hint="eastAsia"/>
          <w:sz w:val="24"/>
          <w:szCs w:val="24"/>
        </w:rPr>
        <w:t>多标项投标</w:t>
      </w:r>
      <w:proofErr w:type="gramEnd"/>
      <w:r w:rsidRPr="000E2EF8">
        <w:rPr>
          <w:rFonts w:ascii="宋体" w:hAnsi="宋体" w:cs="宋体" w:hint="eastAsia"/>
          <w:sz w:val="24"/>
          <w:szCs w:val="24"/>
        </w:rPr>
        <w:t>的，则按</w:t>
      </w:r>
      <w:proofErr w:type="gramStart"/>
      <w:r w:rsidRPr="000E2EF8">
        <w:rPr>
          <w:rFonts w:ascii="宋体" w:hAnsi="宋体" w:cs="宋体" w:hint="eastAsia"/>
          <w:sz w:val="24"/>
          <w:szCs w:val="24"/>
        </w:rPr>
        <w:t>每个标项分别</w:t>
      </w:r>
      <w:proofErr w:type="gramEnd"/>
      <w:r w:rsidRPr="000E2EF8">
        <w:rPr>
          <w:rFonts w:ascii="宋体" w:hAnsi="宋体" w:cs="宋体" w:hint="eastAsia"/>
          <w:sz w:val="24"/>
          <w:szCs w:val="24"/>
        </w:rPr>
        <w:t>独立编制投标文件；</w:t>
      </w:r>
    </w:p>
    <w:p w14:paraId="228A682D" w14:textId="77777777" w:rsidR="00DC6DFB" w:rsidRPr="000E2EF8" w:rsidRDefault="00D16429">
      <w:pPr>
        <w:wordWrap w:val="0"/>
        <w:spacing w:line="360" w:lineRule="auto"/>
        <w:ind w:left="960" w:hangingChars="400" w:hanging="960"/>
        <w:rPr>
          <w:rFonts w:ascii="宋体" w:hAnsi="宋体"/>
          <w:sz w:val="24"/>
          <w:szCs w:val="24"/>
        </w:rPr>
      </w:pPr>
      <w:r w:rsidRPr="000E2EF8">
        <w:rPr>
          <w:rFonts w:ascii="宋体" w:hAnsi="宋体" w:cs="宋体"/>
          <w:sz w:val="24"/>
          <w:szCs w:val="24"/>
        </w:rPr>
        <w:t xml:space="preserve">4.1.2   </w:t>
      </w:r>
      <w:r w:rsidRPr="000E2EF8">
        <w:rPr>
          <w:rFonts w:ascii="宋体" w:hAnsi="宋体" w:cs="宋体" w:hint="eastAsia"/>
          <w:sz w:val="24"/>
          <w:szCs w:val="24"/>
        </w:rPr>
        <w:t>电子投标文件编制请按政府采购云平台供应商项目采购</w:t>
      </w:r>
      <w:r w:rsidRPr="000E2EF8">
        <w:rPr>
          <w:rFonts w:ascii="宋体" w:hAnsi="宋体" w:cs="宋体"/>
          <w:sz w:val="24"/>
          <w:szCs w:val="24"/>
        </w:rPr>
        <w:t>-</w:t>
      </w:r>
      <w:r w:rsidRPr="000E2EF8">
        <w:rPr>
          <w:rFonts w:ascii="宋体" w:hAnsi="宋体" w:cs="宋体" w:hint="eastAsia"/>
          <w:sz w:val="24"/>
          <w:szCs w:val="24"/>
        </w:rPr>
        <w:t>电子招投标操作指南（网址：</w:t>
      </w:r>
      <w:hyperlink r:id="rId16" w:anchor="/knowledges/CW1EtGwBFdiHxlNd6I3m/6IMVAG0BFdiHxlNdQ8Na" w:history="1">
        <w:r w:rsidRPr="000E2EF8">
          <w:rPr>
            <w:rStyle w:val="aff1"/>
            <w:rFonts w:ascii="宋体" w:hAnsi="宋体" w:cs="宋体"/>
            <w:color w:val="auto"/>
            <w:sz w:val="24"/>
            <w:szCs w:val="24"/>
          </w:rPr>
          <w:t>https://service.zcygov.cn/#/knowledges/CW1EtGwBFdiHxlNd6I3m/6IMVAG0BFdiHxlNdQ8Na</w:t>
        </w:r>
      </w:hyperlink>
      <w:r w:rsidRPr="000E2EF8">
        <w:rPr>
          <w:rFonts w:ascii="宋体" w:hAnsi="宋体" w:cs="宋体" w:hint="eastAsia"/>
          <w:sz w:val="24"/>
          <w:szCs w:val="24"/>
        </w:rPr>
        <w:t>）和本招标文件要求编制并进行关联定位。</w:t>
      </w:r>
    </w:p>
    <w:p w14:paraId="32CB5326"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4.1.3   </w:t>
      </w:r>
      <w:r w:rsidRPr="000E2EF8">
        <w:rPr>
          <w:rFonts w:ascii="宋体" w:hAnsi="宋体" w:cs="宋体" w:hint="eastAsia"/>
          <w:sz w:val="24"/>
          <w:szCs w:val="24"/>
        </w:rPr>
        <w:t>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14:paraId="3D41B99D"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4.1.4   </w:t>
      </w:r>
      <w:r w:rsidRPr="000E2EF8">
        <w:rPr>
          <w:rFonts w:ascii="宋体" w:hAnsi="宋体" w:cs="宋体" w:hint="eastAsia"/>
          <w:sz w:val="24"/>
          <w:szCs w:val="24"/>
        </w:rPr>
        <w:t>投标文件编制时应有正确的索引目录及连续页码标注；</w:t>
      </w:r>
    </w:p>
    <w:p w14:paraId="1D7A899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4.1.5   </w:t>
      </w:r>
      <w:r w:rsidRPr="000E2EF8">
        <w:rPr>
          <w:rFonts w:ascii="宋体" w:hAnsi="宋体" w:cs="宋体" w:hint="eastAsia"/>
          <w:sz w:val="24"/>
          <w:szCs w:val="24"/>
        </w:rPr>
        <w:t>投标文件须清晰可辨，因模糊不清所引起的后果由投标人自行负责。</w:t>
      </w:r>
    </w:p>
    <w:p w14:paraId="00FD1943" w14:textId="77777777" w:rsidR="00DC6DFB" w:rsidRPr="000E2EF8" w:rsidRDefault="00D16429">
      <w:pPr>
        <w:pStyle w:val="3111333rdlevelBOD0BoldHeadCTH3H31Heading1"/>
        <w:rPr>
          <w:rFonts w:ascii="宋体"/>
        </w:rPr>
      </w:pPr>
      <w:bookmarkStart w:id="75" w:name="_Toc104824022"/>
      <w:r w:rsidRPr="000E2EF8">
        <w:rPr>
          <w:rFonts w:ascii="宋体" w:cs="宋体"/>
        </w:rPr>
        <w:t xml:space="preserve">4.2     </w:t>
      </w:r>
      <w:r w:rsidRPr="000E2EF8">
        <w:rPr>
          <w:rFonts w:ascii="宋体" w:cs="宋体" w:hint="eastAsia"/>
        </w:rPr>
        <w:t>投标报价要求</w:t>
      </w:r>
      <w:bookmarkEnd w:id="75"/>
    </w:p>
    <w:p w14:paraId="08BEC3A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4.2.1   </w:t>
      </w:r>
      <w:r w:rsidRPr="000E2EF8">
        <w:rPr>
          <w:rFonts w:ascii="宋体" w:hAnsi="宋体" w:cs="宋体" w:hint="eastAsia"/>
          <w:sz w:val="24"/>
          <w:szCs w:val="24"/>
        </w:rPr>
        <w:t>▲投标报价是履行合同的最终价格，包括产品、产品标准配件、备品备件、专用工具、包装、工时、运输、装卸、保险、税金、设备保护、安装、调试与试运行、培训、保修、售后服务费、工程配套费、以及实施本项目所需的其他一切费用；</w:t>
      </w:r>
    </w:p>
    <w:p w14:paraId="1965C7B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4.2.2   </w:t>
      </w:r>
      <w:r w:rsidRPr="000E2EF8">
        <w:rPr>
          <w:rFonts w:ascii="宋体" w:hAnsi="宋体" w:cs="宋体" w:hint="eastAsia"/>
          <w:sz w:val="24"/>
          <w:szCs w:val="24"/>
        </w:rPr>
        <w:t>▲投标文件只允许有一个报价，有选择的或有条件的报价将不予接受。</w:t>
      </w:r>
    </w:p>
    <w:p w14:paraId="70ABDD8E" w14:textId="77777777" w:rsidR="00DC6DFB" w:rsidRPr="000E2EF8" w:rsidRDefault="00D16429">
      <w:pPr>
        <w:pStyle w:val="3111333rdlevelBOD0BoldHeadCTH3H31Heading1"/>
        <w:rPr>
          <w:rFonts w:ascii="宋体"/>
        </w:rPr>
      </w:pPr>
      <w:bookmarkStart w:id="76" w:name="_Toc104824023"/>
      <w:r w:rsidRPr="000E2EF8">
        <w:rPr>
          <w:rFonts w:ascii="宋体" w:cs="宋体"/>
        </w:rPr>
        <w:t xml:space="preserve">4.3     </w:t>
      </w:r>
      <w:r w:rsidRPr="000E2EF8">
        <w:rPr>
          <w:rFonts w:ascii="宋体" w:cs="宋体" w:hint="eastAsia"/>
        </w:rPr>
        <w:t>投标有效期</w:t>
      </w:r>
      <w:bookmarkEnd w:id="76"/>
    </w:p>
    <w:p w14:paraId="0C5F94E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4.3.1   </w:t>
      </w:r>
      <w:r w:rsidRPr="000E2EF8">
        <w:rPr>
          <w:rFonts w:ascii="宋体" w:hAnsi="宋体" w:cs="宋体" w:hint="eastAsia"/>
          <w:sz w:val="24"/>
          <w:szCs w:val="24"/>
        </w:rPr>
        <w:t>▲投标有效期：见投标人须知前附表（一）。投标有效期从提交投标文件的截止之日起算。投标文件中承诺的投标有效期应当不少于招标文件中载明的投标有效期；</w:t>
      </w:r>
    </w:p>
    <w:p w14:paraId="49DF100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4.3.2   </w:t>
      </w:r>
      <w:r w:rsidRPr="000E2EF8">
        <w:rPr>
          <w:rFonts w:ascii="宋体" w:hAnsi="宋体" w:cs="宋体" w:hint="eastAsia"/>
          <w:sz w:val="24"/>
          <w:szCs w:val="24"/>
        </w:rPr>
        <w:t>在特殊情况下，采购人可与投标人协商延长投标书的有效期，这种要求和答复均以书面形式进行。</w:t>
      </w:r>
    </w:p>
    <w:p w14:paraId="0D775875" w14:textId="77777777" w:rsidR="00DC6DFB" w:rsidRPr="000E2EF8" w:rsidRDefault="00D16429">
      <w:pPr>
        <w:pStyle w:val="3111333rdlevelBOD0BoldHeadCTH3H31Heading1"/>
        <w:rPr>
          <w:rFonts w:ascii="宋体"/>
        </w:rPr>
      </w:pPr>
      <w:bookmarkStart w:id="77" w:name="_Toc104824024"/>
      <w:r w:rsidRPr="000E2EF8">
        <w:rPr>
          <w:rFonts w:ascii="宋体" w:cs="宋体"/>
        </w:rPr>
        <w:t xml:space="preserve">4.4     </w:t>
      </w:r>
      <w:r w:rsidRPr="000E2EF8">
        <w:rPr>
          <w:rFonts w:ascii="宋体" w:cs="宋体" w:hint="eastAsia"/>
        </w:rPr>
        <w:t>投标文件格式</w:t>
      </w:r>
      <w:bookmarkEnd w:id="77"/>
    </w:p>
    <w:p w14:paraId="3689278B"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投标文件格式见招标文件“第五章投标文件格式”，投标文件应当按照招标文</w:t>
      </w:r>
      <w:r w:rsidRPr="000E2EF8">
        <w:rPr>
          <w:rFonts w:ascii="宋体" w:hAnsi="宋体" w:cs="宋体" w:hint="eastAsia"/>
          <w:sz w:val="24"/>
          <w:szCs w:val="24"/>
        </w:rPr>
        <w:lastRenderedPageBreak/>
        <w:t>件已提供的格式填写，无格式的可自行设计。</w:t>
      </w:r>
    </w:p>
    <w:p w14:paraId="46BECB53" w14:textId="77777777" w:rsidR="00DC6DFB" w:rsidRPr="000E2EF8" w:rsidRDefault="00D16429">
      <w:pPr>
        <w:pStyle w:val="3111333rdlevelBOD0BoldHeadCTH3H31Heading1"/>
        <w:rPr>
          <w:rFonts w:ascii="宋体"/>
        </w:rPr>
      </w:pPr>
      <w:bookmarkStart w:id="78" w:name="_Toc104824025"/>
      <w:r w:rsidRPr="000E2EF8">
        <w:rPr>
          <w:rFonts w:ascii="宋体" w:cs="宋体"/>
        </w:rPr>
        <w:t xml:space="preserve">4.5     </w:t>
      </w:r>
      <w:r w:rsidRPr="000E2EF8">
        <w:rPr>
          <w:rFonts w:ascii="宋体" w:cs="宋体" w:hint="eastAsia"/>
        </w:rPr>
        <w:t>投标文件份数及签署</w:t>
      </w:r>
      <w:bookmarkEnd w:id="78"/>
    </w:p>
    <w:p w14:paraId="208B021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4.5.1   </w:t>
      </w:r>
      <w:r w:rsidRPr="000E2EF8">
        <w:rPr>
          <w:rFonts w:ascii="宋体" w:hAnsi="宋体" w:cs="宋体" w:hint="eastAsia"/>
          <w:sz w:val="24"/>
          <w:szCs w:val="24"/>
        </w:rPr>
        <w:t>投标文件份数：见投标人须知前附表（一）；</w:t>
      </w:r>
    </w:p>
    <w:p w14:paraId="0FDC55D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4.5.2   </w:t>
      </w:r>
      <w:r w:rsidRPr="000E2EF8">
        <w:rPr>
          <w:rFonts w:ascii="宋体" w:hAnsi="宋体" w:cs="宋体" w:hint="eastAsia"/>
          <w:sz w:val="24"/>
          <w:szCs w:val="24"/>
        </w:rPr>
        <w:t>投标文件中所须加盖公章部分均采用</w:t>
      </w:r>
      <w:r w:rsidRPr="000E2EF8">
        <w:rPr>
          <w:rFonts w:ascii="宋体" w:hAnsi="宋体" w:cs="宋体"/>
          <w:sz w:val="24"/>
          <w:szCs w:val="24"/>
        </w:rPr>
        <w:t>CA</w:t>
      </w:r>
      <w:r w:rsidRPr="000E2EF8">
        <w:rPr>
          <w:rFonts w:ascii="宋体" w:hAnsi="宋体" w:cs="宋体" w:hint="eastAsia"/>
          <w:sz w:val="24"/>
          <w:szCs w:val="24"/>
        </w:rPr>
        <w:t>签章。</w:t>
      </w:r>
    </w:p>
    <w:p w14:paraId="12D6145E"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79" w:name="_Toc104824026"/>
      <w:r w:rsidRPr="000E2EF8">
        <w:rPr>
          <w:rFonts w:ascii="宋体" w:hAnsi="宋体" w:cs="宋体" w:hint="eastAsia"/>
          <w:sz w:val="30"/>
          <w:szCs w:val="30"/>
        </w:rPr>
        <w:t>五投标文件的提交</w:t>
      </w:r>
      <w:bookmarkEnd w:id="79"/>
    </w:p>
    <w:p w14:paraId="39D805E8" w14:textId="77777777" w:rsidR="00DC6DFB" w:rsidRPr="000E2EF8" w:rsidRDefault="00D16429">
      <w:pPr>
        <w:pStyle w:val="3111333rdlevelBOD0BoldHeadCTH3H31Heading1"/>
        <w:rPr>
          <w:rFonts w:ascii="宋体"/>
        </w:rPr>
      </w:pPr>
      <w:bookmarkStart w:id="80" w:name="_Toc104824027"/>
      <w:r w:rsidRPr="000E2EF8">
        <w:rPr>
          <w:rFonts w:ascii="宋体" w:cs="宋体"/>
        </w:rPr>
        <w:t xml:space="preserve">5.1     </w:t>
      </w:r>
      <w:r w:rsidRPr="000E2EF8">
        <w:rPr>
          <w:rFonts w:ascii="宋体" w:cs="宋体" w:hint="eastAsia"/>
        </w:rPr>
        <w:t>投标文件导入和加密</w:t>
      </w:r>
      <w:bookmarkEnd w:id="80"/>
    </w:p>
    <w:p w14:paraId="2F67721E" w14:textId="77777777" w:rsidR="00DC6DFB" w:rsidRPr="000E2EF8" w:rsidRDefault="00D16429">
      <w:pPr>
        <w:wordWrap w:val="0"/>
        <w:spacing w:line="360" w:lineRule="auto"/>
        <w:ind w:left="960" w:hangingChars="400" w:hanging="960"/>
        <w:rPr>
          <w:rFonts w:ascii="宋体" w:hAnsi="宋体"/>
          <w:sz w:val="24"/>
          <w:szCs w:val="24"/>
        </w:rPr>
      </w:pPr>
      <w:r w:rsidRPr="000E2EF8">
        <w:rPr>
          <w:rFonts w:ascii="宋体" w:hAnsi="宋体" w:cs="宋体"/>
          <w:sz w:val="24"/>
          <w:szCs w:val="24"/>
        </w:rPr>
        <w:t xml:space="preserve">5.1.1   </w:t>
      </w:r>
      <w:r w:rsidRPr="000E2EF8">
        <w:rPr>
          <w:rFonts w:ascii="宋体" w:hAnsi="宋体" w:cs="宋体" w:hint="eastAsia"/>
          <w:sz w:val="24"/>
          <w:szCs w:val="24"/>
        </w:rPr>
        <w:t>投标人应当按照资格审查文件、资信商务及技术文件和报价文件三部分分别导入相应位置，各文件之间不得导错位置；</w:t>
      </w:r>
    </w:p>
    <w:p w14:paraId="2E91C4C3" w14:textId="77777777" w:rsidR="00DC6DFB" w:rsidRPr="000E2EF8" w:rsidRDefault="00D16429">
      <w:pPr>
        <w:wordWrap w:val="0"/>
        <w:spacing w:line="360" w:lineRule="auto"/>
        <w:ind w:left="960" w:hangingChars="400" w:hanging="960"/>
        <w:jc w:val="left"/>
        <w:rPr>
          <w:rFonts w:ascii="宋体" w:hAnsi="宋体"/>
          <w:sz w:val="24"/>
          <w:szCs w:val="24"/>
        </w:rPr>
      </w:pPr>
      <w:r w:rsidRPr="000E2EF8">
        <w:rPr>
          <w:rFonts w:ascii="宋体" w:hAnsi="宋体" w:cs="宋体"/>
          <w:sz w:val="24"/>
          <w:szCs w:val="24"/>
        </w:rPr>
        <w:t xml:space="preserve">5.1.2   </w:t>
      </w:r>
      <w:r w:rsidRPr="000E2EF8">
        <w:rPr>
          <w:rFonts w:ascii="宋体" w:hAnsi="宋体" w:cs="宋体" w:hint="eastAsia"/>
          <w:sz w:val="24"/>
          <w:szCs w:val="24"/>
        </w:rPr>
        <w:t>投标文件编制好后应当生成电子加密投标文件，生成电子加密投标文件具体操作详见（电子招投标操作指南网址：</w:t>
      </w:r>
      <w:hyperlink r:id="rId17" w:anchor="/knowledges/CW1EtGwBFdiHxlNd6I3m/6IMVAG0BFdiHxlNdQ8Na" w:history="1">
        <w:r w:rsidRPr="000E2EF8">
          <w:rPr>
            <w:rFonts w:ascii="宋体" w:hAnsi="宋体" w:cs="宋体"/>
            <w:sz w:val="24"/>
            <w:szCs w:val="24"/>
          </w:rPr>
          <w:t>https://service.zcygov.cn/#/knowledges/CW1EtGwBFdiHxlNd6I3m/6IMVAG0BFdiHxlNdQ8Na</w:t>
        </w:r>
      </w:hyperlink>
      <w:r w:rsidRPr="000E2EF8">
        <w:rPr>
          <w:rFonts w:ascii="宋体" w:hAnsi="宋体" w:cs="宋体" w:hint="eastAsia"/>
          <w:sz w:val="24"/>
          <w:szCs w:val="24"/>
        </w:rPr>
        <w:t>）。</w:t>
      </w:r>
    </w:p>
    <w:p w14:paraId="29363AD8" w14:textId="77777777" w:rsidR="00DC6DFB" w:rsidRPr="000E2EF8" w:rsidRDefault="00D16429">
      <w:pPr>
        <w:pStyle w:val="3111333rdlevelBOD0BoldHeadCTH3H31Heading1"/>
        <w:rPr>
          <w:rFonts w:ascii="宋体"/>
        </w:rPr>
      </w:pPr>
      <w:bookmarkStart w:id="81" w:name="_Toc104824028"/>
      <w:r w:rsidRPr="000E2EF8">
        <w:rPr>
          <w:rFonts w:ascii="宋体" w:cs="宋体"/>
        </w:rPr>
        <w:t xml:space="preserve">5.2     </w:t>
      </w:r>
      <w:r w:rsidRPr="000E2EF8">
        <w:rPr>
          <w:rFonts w:ascii="宋体" w:cs="宋体" w:hint="eastAsia"/>
        </w:rPr>
        <w:t>投标文件的提交</w:t>
      </w:r>
      <w:bookmarkEnd w:id="81"/>
    </w:p>
    <w:p w14:paraId="207C2752"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5.2.1   </w:t>
      </w:r>
      <w:r w:rsidRPr="000E2EF8">
        <w:rPr>
          <w:rFonts w:ascii="宋体" w:hAnsi="宋体" w:cs="宋体" w:hint="eastAsia"/>
          <w:sz w:val="24"/>
          <w:szCs w:val="24"/>
        </w:rPr>
        <w:t>投标文件提交截止时间：见投标人须知前附表（一）</w:t>
      </w:r>
    </w:p>
    <w:p w14:paraId="55FD26C4"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5.2.2   </w:t>
      </w:r>
      <w:r w:rsidRPr="000E2EF8">
        <w:rPr>
          <w:rFonts w:ascii="宋体" w:hAnsi="宋体" w:cs="宋体" w:hint="eastAsia"/>
          <w:sz w:val="24"/>
          <w:szCs w:val="24"/>
        </w:rPr>
        <w:t>投标文件提交地点：见投标人须知前附表（一）</w:t>
      </w:r>
    </w:p>
    <w:p w14:paraId="6BC50CF6"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5.2.3   </w:t>
      </w:r>
      <w:r w:rsidRPr="000E2EF8">
        <w:rPr>
          <w:rFonts w:ascii="宋体" w:hAnsi="宋体" w:cs="宋体" w:hint="eastAsia"/>
          <w:sz w:val="24"/>
          <w:szCs w:val="24"/>
        </w:rPr>
        <w:t>不予接收的投标文件情形</w:t>
      </w:r>
    </w:p>
    <w:p w14:paraId="018F1875"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投标截止时间前未完成传输的投标文件；</w:t>
      </w:r>
    </w:p>
    <w:p w14:paraId="69A9E0F2"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hint="eastAsia"/>
          <w:sz w:val="24"/>
          <w:szCs w:val="24"/>
        </w:rPr>
        <w:t>▲⑵未生成加密的投标文件。</w:t>
      </w:r>
    </w:p>
    <w:p w14:paraId="352796B5"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5.2.4   </w:t>
      </w:r>
      <w:r w:rsidRPr="000E2EF8">
        <w:rPr>
          <w:rFonts w:ascii="宋体" w:hAnsi="宋体" w:cs="宋体" w:hint="eastAsia"/>
          <w:sz w:val="24"/>
          <w:szCs w:val="24"/>
        </w:rPr>
        <w:t>投标人所提交的投标文件不予退还。</w:t>
      </w:r>
    </w:p>
    <w:p w14:paraId="4ACD672F" w14:textId="77777777" w:rsidR="00DC6DFB" w:rsidRPr="000E2EF8" w:rsidRDefault="00D16429">
      <w:pPr>
        <w:pStyle w:val="3111333rdlevelBOD0BoldHeadCTH3H31Heading1"/>
        <w:rPr>
          <w:rFonts w:ascii="宋体"/>
        </w:rPr>
      </w:pPr>
      <w:bookmarkStart w:id="82" w:name="_Toc104824029"/>
      <w:r w:rsidRPr="000E2EF8">
        <w:rPr>
          <w:rFonts w:ascii="宋体" w:cs="宋体"/>
        </w:rPr>
        <w:t xml:space="preserve">5.3     </w:t>
      </w:r>
      <w:r w:rsidRPr="000E2EF8">
        <w:rPr>
          <w:rFonts w:ascii="宋体" w:cs="宋体" w:hint="eastAsia"/>
        </w:rPr>
        <w:t>投标文件修改和撤回</w:t>
      </w:r>
      <w:bookmarkEnd w:id="82"/>
    </w:p>
    <w:p w14:paraId="44FC503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5.3.1   </w:t>
      </w:r>
      <w:r w:rsidRPr="000E2EF8">
        <w:rPr>
          <w:rFonts w:ascii="宋体" w:hAnsi="宋体" w:cs="宋体" w:hint="eastAsia"/>
          <w:sz w:val="24"/>
          <w:szCs w:val="24"/>
        </w:rPr>
        <w:t>在投标截止时间前，投标人可对已提交的</w:t>
      </w:r>
      <w:r w:rsidRPr="000E2EF8">
        <w:rPr>
          <w:rFonts w:ascii="宋体" w:hAnsi="宋体" w:cs="宋体" w:hint="eastAsia"/>
          <w:kern w:val="0"/>
          <w:sz w:val="24"/>
          <w:szCs w:val="24"/>
        </w:rPr>
        <w:t>投标文件</w:t>
      </w:r>
      <w:r w:rsidRPr="000E2EF8">
        <w:rPr>
          <w:rFonts w:ascii="宋体" w:hAnsi="宋体" w:cs="宋体" w:hint="eastAsia"/>
          <w:sz w:val="24"/>
          <w:szCs w:val="24"/>
        </w:rPr>
        <w:t>进行补充、修改或撤回。补充、修改投标文件的，应当先行撤回原文件，补充、修改后重新生成加密的投标文件并重新上传提交；</w:t>
      </w:r>
    </w:p>
    <w:p w14:paraId="1E9E152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5.3.2   </w:t>
      </w:r>
      <w:r w:rsidRPr="000E2EF8">
        <w:rPr>
          <w:rFonts w:ascii="宋体" w:hAnsi="宋体" w:cs="宋体" w:hint="eastAsia"/>
          <w:sz w:val="24"/>
          <w:szCs w:val="24"/>
        </w:rPr>
        <w:t>补充、修改后重新提交的投标文件应按招标文件的规定编制、加密、导入和提交；</w:t>
      </w:r>
    </w:p>
    <w:p w14:paraId="319EB52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5.3.3   </w:t>
      </w:r>
      <w:r w:rsidRPr="000E2EF8">
        <w:rPr>
          <w:rFonts w:ascii="宋体" w:hAnsi="宋体" w:cs="宋体" w:hint="eastAsia"/>
          <w:sz w:val="24"/>
          <w:szCs w:val="24"/>
        </w:rPr>
        <w:t>在投标截止时间后，投标人不得修改、撤回已提交的投标文件。</w:t>
      </w:r>
    </w:p>
    <w:p w14:paraId="3098DBFC" w14:textId="77777777" w:rsidR="00DC6DFB" w:rsidRPr="000E2EF8" w:rsidRDefault="00D16429">
      <w:pPr>
        <w:pStyle w:val="3111333rdlevelBOD0BoldHeadCTH3H31Heading1"/>
        <w:rPr>
          <w:rFonts w:ascii="宋体"/>
        </w:rPr>
      </w:pPr>
      <w:bookmarkStart w:id="83" w:name="_Toc104824030"/>
      <w:r w:rsidRPr="000E2EF8">
        <w:rPr>
          <w:rFonts w:ascii="宋体" w:cs="宋体"/>
        </w:rPr>
        <w:t xml:space="preserve">5.4     </w:t>
      </w:r>
      <w:r w:rsidRPr="000E2EF8">
        <w:rPr>
          <w:rFonts w:ascii="宋体" w:cs="宋体" w:hint="eastAsia"/>
        </w:rPr>
        <w:t>备选投标方案</w:t>
      </w:r>
      <w:bookmarkEnd w:id="83"/>
    </w:p>
    <w:p w14:paraId="733C1036"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hint="eastAsia"/>
          <w:sz w:val="24"/>
          <w:szCs w:val="24"/>
        </w:rPr>
        <w:t>本项目不接受备选投标方案。与“电子投标文件”同时生成的“备份投标文件”不是投标备选（替代）投标方案。</w:t>
      </w:r>
    </w:p>
    <w:p w14:paraId="6246D443" w14:textId="77777777" w:rsidR="00DC6DFB" w:rsidRPr="000E2EF8" w:rsidRDefault="00D16429">
      <w:pPr>
        <w:pStyle w:val="3111333rdlevelBOD0BoldHeadCTH3H31Heading1"/>
        <w:rPr>
          <w:rFonts w:ascii="宋体"/>
        </w:rPr>
      </w:pPr>
      <w:bookmarkStart w:id="84" w:name="_Toc104824031"/>
      <w:r w:rsidRPr="000E2EF8">
        <w:rPr>
          <w:rFonts w:ascii="宋体" w:cs="宋体"/>
        </w:rPr>
        <w:lastRenderedPageBreak/>
        <w:t xml:space="preserve">5.5     </w:t>
      </w:r>
      <w:r w:rsidRPr="000E2EF8">
        <w:rPr>
          <w:rFonts w:ascii="宋体" w:cs="宋体" w:hint="eastAsia"/>
        </w:rPr>
        <w:t>投标诚实信用</w:t>
      </w:r>
      <w:bookmarkEnd w:id="84"/>
    </w:p>
    <w:p w14:paraId="5249F6DD"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5.5.1   </w:t>
      </w:r>
      <w:r w:rsidRPr="000E2EF8">
        <w:rPr>
          <w:rFonts w:ascii="宋体" w:hAnsi="宋体" w:cs="宋体" w:hint="eastAsia"/>
          <w:sz w:val="24"/>
          <w:szCs w:val="24"/>
        </w:rPr>
        <w:t>投标人应当遵守诚实信用原则。</w:t>
      </w:r>
    </w:p>
    <w:p w14:paraId="7A90650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5.5.2   </w:t>
      </w:r>
      <w:r w:rsidRPr="000E2EF8">
        <w:rPr>
          <w:rFonts w:ascii="宋体" w:hAnsi="宋体" w:cs="宋体" w:hint="eastAsia"/>
          <w:sz w:val="24"/>
          <w:szCs w:val="24"/>
        </w:rPr>
        <w:t>投标人有下列情形之一的，将会报告财政部门并按照相关规定处理：</w:t>
      </w:r>
    </w:p>
    <w:p w14:paraId="1080E190"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投标人在投标有效期内撤销投标文件的；</w:t>
      </w:r>
    </w:p>
    <w:p w14:paraId="3B5A1C51"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未按规定提交履约保证金的；</w:t>
      </w:r>
    </w:p>
    <w:p w14:paraId="0AFD2273"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投标人在投标过程中弄虚作假，提供虚假材料的；</w:t>
      </w:r>
    </w:p>
    <w:p w14:paraId="2C1F5325"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中标人无正当理由不与采购人签订合同的；</w:t>
      </w:r>
    </w:p>
    <w:p w14:paraId="48C58337"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5 \* GB2 </w:instrText>
      </w:r>
      <w:r w:rsidRPr="000E2EF8">
        <w:rPr>
          <w:rFonts w:ascii="宋体" w:hAnsi="宋体" w:cs="宋体"/>
          <w:sz w:val="24"/>
          <w:szCs w:val="24"/>
        </w:rPr>
        <w:fldChar w:fldCharType="separate"/>
      </w:r>
      <w:r w:rsidRPr="000E2EF8">
        <w:rPr>
          <w:rFonts w:ascii="宋体" w:hAnsi="宋体" w:cs="宋体" w:hint="eastAsia"/>
          <w:sz w:val="24"/>
          <w:szCs w:val="24"/>
        </w:rPr>
        <w:t>⑸</w:t>
      </w:r>
      <w:r w:rsidRPr="000E2EF8">
        <w:rPr>
          <w:rFonts w:ascii="宋体" w:hAnsi="宋体" w:cs="宋体"/>
          <w:sz w:val="24"/>
          <w:szCs w:val="24"/>
        </w:rPr>
        <w:fldChar w:fldCharType="end"/>
      </w:r>
      <w:r w:rsidRPr="000E2EF8">
        <w:rPr>
          <w:rFonts w:ascii="宋体" w:hAnsi="宋体" w:cs="宋体" w:hint="eastAsia"/>
          <w:sz w:val="24"/>
          <w:szCs w:val="24"/>
        </w:rPr>
        <w:t>投标人有串通投标行为的；</w:t>
      </w:r>
    </w:p>
    <w:p w14:paraId="5C47A77A"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6 \* GB2 </w:instrText>
      </w:r>
      <w:r w:rsidRPr="000E2EF8">
        <w:rPr>
          <w:rFonts w:ascii="宋体" w:hAnsi="宋体" w:cs="宋体"/>
          <w:sz w:val="24"/>
          <w:szCs w:val="24"/>
        </w:rPr>
        <w:fldChar w:fldCharType="separate"/>
      </w:r>
      <w:r w:rsidRPr="000E2EF8">
        <w:rPr>
          <w:rFonts w:ascii="宋体" w:hAnsi="宋体" w:cs="宋体" w:hint="eastAsia"/>
          <w:sz w:val="24"/>
          <w:szCs w:val="24"/>
        </w:rPr>
        <w:t>⑹</w:t>
      </w:r>
      <w:r w:rsidRPr="000E2EF8">
        <w:rPr>
          <w:rFonts w:ascii="宋体" w:hAnsi="宋体" w:cs="宋体"/>
          <w:sz w:val="24"/>
          <w:szCs w:val="24"/>
        </w:rPr>
        <w:fldChar w:fldCharType="end"/>
      </w:r>
      <w:r w:rsidRPr="000E2EF8">
        <w:rPr>
          <w:rFonts w:ascii="宋体" w:hAnsi="宋体" w:cs="宋体" w:hint="eastAsia"/>
          <w:sz w:val="24"/>
          <w:szCs w:val="24"/>
        </w:rPr>
        <w:t>严重扰乱政府采购程序的；</w:t>
      </w:r>
    </w:p>
    <w:p w14:paraId="43F0CCA3"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7 \* GB2 </w:instrText>
      </w:r>
      <w:r w:rsidRPr="000E2EF8">
        <w:rPr>
          <w:rFonts w:ascii="宋体" w:hAnsi="宋体" w:cs="宋体"/>
          <w:sz w:val="24"/>
          <w:szCs w:val="24"/>
        </w:rPr>
        <w:fldChar w:fldCharType="separate"/>
      </w:r>
      <w:r w:rsidRPr="000E2EF8">
        <w:rPr>
          <w:rFonts w:ascii="宋体" w:hAnsi="宋体" w:cs="宋体" w:hint="eastAsia"/>
          <w:sz w:val="24"/>
          <w:szCs w:val="24"/>
        </w:rPr>
        <w:t>⑺</w:t>
      </w:r>
      <w:r w:rsidRPr="000E2EF8">
        <w:rPr>
          <w:rFonts w:ascii="宋体" w:hAnsi="宋体" w:cs="宋体"/>
          <w:sz w:val="24"/>
          <w:szCs w:val="24"/>
        </w:rPr>
        <w:fldChar w:fldCharType="end"/>
      </w:r>
      <w:r w:rsidRPr="000E2EF8">
        <w:rPr>
          <w:rFonts w:ascii="宋体" w:hAnsi="宋体" w:cs="宋体" w:hint="eastAsia"/>
          <w:sz w:val="24"/>
          <w:szCs w:val="24"/>
        </w:rPr>
        <w:t>违反其他法律法规规定的情形。</w:t>
      </w:r>
    </w:p>
    <w:p w14:paraId="07E7507A" w14:textId="77777777" w:rsidR="00DC6DFB" w:rsidRPr="000E2EF8" w:rsidRDefault="00D16429">
      <w:pPr>
        <w:spacing w:line="360" w:lineRule="auto"/>
        <w:ind w:left="972" w:hangingChars="405" w:hanging="972"/>
        <w:rPr>
          <w:rFonts w:ascii="宋体" w:hAnsi="宋体"/>
          <w:sz w:val="24"/>
          <w:szCs w:val="24"/>
        </w:rPr>
      </w:pPr>
      <w:r w:rsidRPr="000E2EF8">
        <w:rPr>
          <w:rFonts w:ascii="宋体" w:hAnsi="宋体" w:cs="宋体"/>
          <w:sz w:val="24"/>
          <w:szCs w:val="24"/>
        </w:rPr>
        <w:t xml:space="preserve">5.5.3   </w:t>
      </w:r>
      <w:r w:rsidRPr="000E2EF8">
        <w:rPr>
          <w:rFonts w:ascii="宋体" w:hAnsi="宋体" w:cs="宋体" w:hint="eastAsia"/>
          <w:sz w:val="24"/>
          <w:szCs w:val="24"/>
        </w:rPr>
        <w:t>因投标人有第</w:t>
      </w:r>
      <w:r w:rsidRPr="000E2EF8">
        <w:rPr>
          <w:rFonts w:ascii="宋体" w:hAnsi="宋体" w:cs="宋体"/>
          <w:sz w:val="24"/>
          <w:szCs w:val="24"/>
        </w:rPr>
        <w:t>5.5.2</w:t>
      </w:r>
      <w:r w:rsidRPr="000E2EF8">
        <w:rPr>
          <w:rFonts w:ascii="宋体" w:hAnsi="宋体" w:cs="宋体" w:hint="eastAsia"/>
          <w:sz w:val="24"/>
          <w:szCs w:val="24"/>
        </w:rPr>
        <w:t>条情形之一造成采购人和采购代理机构损失的，采购人和采购代理机构有权追究投标人赔偿责任。</w:t>
      </w:r>
    </w:p>
    <w:p w14:paraId="500701D4"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85" w:name="_Toc104824032"/>
      <w:r w:rsidRPr="000E2EF8">
        <w:rPr>
          <w:rFonts w:ascii="宋体" w:hAnsi="宋体" w:cs="宋体" w:hint="eastAsia"/>
          <w:sz w:val="30"/>
          <w:szCs w:val="30"/>
        </w:rPr>
        <w:t>六开标、资格审查、评标</w:t>
      </w:r>
      <w:bookmarkEnd w:id="85"/>
    </w:p>
    <w:p w14:paraId="37DE13FB" w14:textId="77777777" w:rsidR="00DC6DFB" w:rsidRPr="000E2EF8" w:rsidRDefault="00D16429">
      <w:pPr>
        <w:spacing w:line="360" w:lineRule="auto"/>
        <w:ind w:leftChars="450" w:left="945"/>
        <w:rPr>
          <w:rFonts w:ascii="宋体" w:hAnsi="宋体"/>
          <w:b/>
          <w:bCs/>
          <w:sz w:val="24"/>
          <w:szCs w:val="24"/>
        </w:rPr>
      </w:pPr>
      <w:r w:rsidRPr="000E2EF8">
        <w:rPr>
          <w:rFonts w:ascii="宋体" w:hAnsi="宋体" w:cs="宋体" w:hint="eastAsia"/>
          <w:b/>
          <w:bCs/>
          <w:sz w:val="24"/>
          <w:szCs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w:t>
      </w:r>
      <w:r w:rsidRPr="000E2EF8">
        <w:rPr>
          <w:rFonts w:ascii="宋体" w:hAnsi="宋体" w:cs="宋体"/>
          <w:b/>
          <w:bCs/>
          <w:sz w:val="24"/>
          <w:szCs w:val="24"/>
        </w:rPr>
        <w:t>400-881-7190</w:t>
      </w:r>
      <w:r w:rsidRPr="000E2EF8">
        <w:rPr>
          <w:rFonts w:ascii="宋体" w:hAnsi="宋体" w:cs="宋体" w:hint="eastAsia"/>
          <w:b/>
          <w:bCs/>
          <w:sz w:val="24"/>
          <w:szCs w:val="24"/>
        </w:rPr>
        <w:t>）。</w:t>
      </w:r>
    </w:p>
    <w:p w14:paraId="5DB16896" w14:textId="77777777" w:rsidR="00DC6DFB" w:rsidRPr="000E2EF8" w:rsidRDefault="00D16429">
      <w:pPr>
        <w:pStyle w:val="3111333rdlevelBOD0BoldHeadCTH3H31Heading1"/>
        <w:rPr>
          <w:rFonts w:ascii="宋体"/>
        </w:rPr>
      </w:pPr>
      <w:bookmarkStart w:id="86" w:name="_Toc104824033"/>
      <w:r w:rsidRPr="000E2EF8">
        <w:rPr>
          <w:rFonts w:ascii="宋体" w:cs="宋体"/>
        </w:rPr>
        <w:t xml:space="preserve">6.1     </w:t>
      </w:r>
      <w:r w:rsidRPr="000E2EF8">
        <w:rPr>
          <w:rFonts w:ascii="宋体" w:cs="宋体" w:hint="eastAsia"/>
        </w:rPr>
        <w:t>开标</w:t>
      </w:r>
      <w:bookmarkEnd w:id="86"/>
    </w:p>
    <w:p w14:paraId="7A062B9D" w14:textId="77777777" w:rsidR="00DC6DFB" w:rsidRPr="000E2EF8" w:rsidRDefault="00D16429">
      <w:pPr>
        <w:spacing w:line="360" w:lineRule="auto"/>
        <w:ind w:left="960" w:hangingChars="400" w:hanging="960"/>
        <w:rPr>
          <w:rFonts w:ascii="宋体" w:hAnsi="宋体"/>
          <w:sz w:val="24"/>
          <w:szCs w:val="24"/>
        </w:rPr>
      </w:pPr>
      <w:bookmarkStart w:id="87" w:name="_Toc62137895"/>
      <w:bookmarkStart w:id="88" w:name="_Toc28989"/>
      <w:bookmarkStart w:id="89" w:name="_Toc61443371"/>
      <w:bookmarkStart w:id="90" w:name="_Toc57015807"/>
      <w:bookmarkStart w:id="91" w:name="_Toc61531171"/>
      <w:bookmarkStart w:id="92" w:name="_Toc61530938"/>
      <w:bookmarkStart w:id="93" w:name="_Toc63255639"/>
      <w:r w:rsidRPr="000E2EF8">
        <w:rPr>
          <w:rFonts w:ascii="宋体" w:hAnsi="宋体" w:cs="宋体"/>
          <w:sz w:val="24"/>
          <w:szCs w:val="24"/>
        </w:rPr>
        <w:t>6.1.1 </w:t>
      </w:r>
      <w:r w:rsidRPr="000E2EF8">
        <w:rPr>
          <w:rFonts w:ascii="宋体" w:hAnsi="宋体" w:cs="宋体" w:hint="eastAsia"/>
          <w:sz w:val="24"/>
          <w:szCs w:val="24"/>
        </w:rPr>
        <w:t>开标时间和地点：见投标人须知前附表（一）</w:t>
      </w:r>
      <w:bookmarkEnd w:id="87"/>
      <w:bookmarkEnd w:id="88"/>
      <w:bookmarkEnd w:id="89"/>
      <w:bookmarkEnd w:id="90"/>
      <w:bookmarkEnd w:id="91"/>
      <w:bookmarkEnd w:id="92"/>
      <w:bookmarkEnd w:id="93"/>
    </w:p>
    <w:p w14:paraId="59C4202B" w14:textId="77777777" w:rsidR="00DC6DFB" w:rsidRPr="000E2EF8" w:rsidRDefault="00D16429">
      <w:pPr>
        <w:spacing w:line="360" w:lineRule="auto"/>
        <w:ind w:left="960" w:hangingChars="400" w:hanging="960"/>
        <w:rPr>
          <w:rFonts w:ascii="宋体" w:hAnsi="宋体"/>
          <w:sz w:val="24"/>
          <w:szCs w:val="24"/>
        </w:rPr>
      </w:pPr>
      <w:bookmarkStart w:id="94" w:name="_Toc20163"/>
      <w:bookmarkStart w:id="95" w:name="_Toc57015808"/>
      <w:bookmarkStart w:id="96" w:name="_Toc61443372"/>
      <w:bookmarkStart w:id="97" w:name="_Toc61531172"/>
      <w:bookmarkStart w:id="98" w:name="_Toc63255640"/>
      <w:bookmarkStart w:id="99" w:name="_Toc61530939"/>
      <w:bookmarkStart w:id="100" w:name="_Toc62137896"/>
      <w:r w:rsidRPr="000E2EF8">
        <w:rPr>
          <w:rFonts w:ascii="宋体" w:hAnsi="宋体" w:cs="宋体"/>
          <w:sz w:val="24"/>
          <w:szCs w:val="24"/>
        </w:rPr>
        <w:t>6.1.2 </w:t>
      </w:r>
      <w:r w:rsidRPr="000E2EF8">
        <w:rPr>
          <w:rFonts w:ascii="宋体" w:hAnsi="宋体" w:cs="宋体" w:hint="eastAsia"/>
          <w:sz w:val="24"/>
          <w:szCs w:val="24"/>
        </w:rPr>
        <w:t>投标人的投标人代表应当在线参加，否则视同认可开标结果，事后不得对采购相关人员、开标过程和开标结果提出质疑；</w:t>
      </w:r>
      <w:bookmarkEnd w:id="94"/>
      <w:bookmarkEnd w:id="95"/>
      <w:bookmarkEnd w:id="96"/>
      <w:bookmarkEnd w:id="97"/>
      <w:bookmarkEnd w:id="98"/>
      <w:bookmarkEnd w:id="99"/>
      <w:bookmarkEnd w:id="100"/>
    </w:p>
    <w:p w14:paraId="5412EE75" w14:textId="77777777" w:rsidR="00DC6DFB" w:rsidRPr="000E2EF8" w:rsidRDefault="00D16429">
      <w:pPr>
        <w:spacing w:line="360" w:lineRule="auto"/>
        <w:ind w:left="960" w:hangingChars="400" w:hanging="960"/>
        <w:rPr>
          <w:rFonts w:ascii="宋体" w:hAnsi="宋体"/>
          <w:sz w:val="24"/>
          <w:szCs w:val="24"/>
        </w:rPr>
      </w:pPr>
      <w:bookmarkStart w:id="101" w:name="_Toc336"/>
      <w:bookmarkStart w:id="102" w:name="_Toc61443373"/>
      <w:bookmarkStart w:id="103" w:name="_Toc61530940"/>
      <w:bookmarkStart w:id="104" w:name="_Toc61531173"/>
      <w:bookmarkStart w:id="105" w:name="_Toc57015809"/>
      <w:bookmarkStart w:id="106" w:name="_Toc62137897"/>
      <w:bookmarkStart w:id="107" w:name="_Toc63255641"/>
      <w:r w:rsidRPr="000E2EF8">
        <w:rPr>
          <w:rFonts w:ascii="宋体" w:hAnsi="宋体" w:cs="宋体"/>
          <w:sz w:val="24"/>
          <w:szCs w:val="24"/>
        </w:rPr>
        <w:t xml:space="preserve">6.1.3   </w:t>
      </w:r>
      <w:r w:rsidRPr="000E2EF8">
        <w:rPr>
          <w:rFonts w:ascii="宋体" w:hAnsi="宋体" w:cs="宋体" w:hint="eastAsia"/>
          <w:sz w:val="24"/>
          <w:szCs w:val="24"/>
        </w:rPr>
        <w:t>开标程序</w:t>
      </w:r>
      <w:bookmarkEnd w:id="101"/>
      <w:bookmarkEnd w:id="102"/>
      <w:bookmarkEnd w:id="103"/>
      <w:bookmarkEnd w:id="104"/>
      <w:bookmarkEnd w:id="105"/>
      <w:bookmarkEnd w:id="106"/>
      <w:bookmarkEnd w:id="107"/>
    </w:p>
    <w:p w14:paraId="7552DA5D" w14:textId="77777777" w:rsidR="00DC6DFB" w:rsidRPr="000E2EF8" w:rsidRDefault="00D16429">
      <w:pPr>
        <w:spacing w:line="360" w:lineRule="auto"/>
        <w:ind w:leftChars="399" w:left="958" w:hangingChars="50" w:hanging="120"/>
        <w:rPr>
          <w:rFonts w:ascii="宋体" w:hAnsi="宋体"/>
          <w:sz w:val="24"/>
          <w:szCs w:val="24"/>
        </w:rPr>
      </w:pPr>
      <w:bookmarkStart w:id="108" w:name="_Toc57015810"/>
      <w:bookmarkStart w:id="109" w:name="_Toc61443374"/>
      <w:bookmarkStart w:id="110" w:name="_Toc6779"/>
      <w:bookmarkStart w:id="111" w:name="_Toc63255642"/>
      <w:bookmarkStart w:id="112" w:name="_Toc61530941"/>
      <w:bookmarkStart w:id="113" w:name="_Toc62137898"/>
      <w:bookmarkStart w:id="114" w:name="_Toc61531174"/>
      <w:r w:rsidRPr="000E2EF8">
        <w:rPr>
          <w:rFonts w:ascii="宋体" w:hAnsi="宋体" w:cs="宋体" w:hint="eastAsia"/>
          <w:sz w:val="24"/>
          <w:szCs w:val="24"/>
        </w:rPr>
        <w:t>⑴采购代理机构按照采购文件规定的时间通过政</w:t>
      </w:r>
      <w:proofErr w:type="gramStart"/>
      <w:r w:rsidRPr="000E2EF8">
        <w:rPr>
          <w:rFonts w:ascii="宋体" w:hAnsi="宋体" w:cs="宋体" w:hint="eastAsia"/>
          <w:sz w:val="24"/>
          <w:szCs w:val="24"/>
        </w:rPr>
        <w:t>采云</w:t>
      </w:r>
      <w:proofErr w:type="gramEnd"/>
      <w:r w:rsidRPr="000E2EF8">
        <w:rPr>
          <w:rFonts w:ascii="宋体" w:hAnsi="宋体" w:cs="宋体" w:hint="eastAsia"/>
          <w:sz w:val="24"/>
          <w:szCs w:val="24"/>
        </w:rPr>
        <w:t>平台组织开标、开启响应文件；</w:t>
      </w:r>
      <w:bookmarkEnd w:id="108"/>
      <w:bookmarkEnd w:id="109"/>
      <w:bookmarkEnd w:id="110"/>
      <w:bookmarkEnd w:id="111"/>
      <w:bookmarkEnd w:id="112"/>
      <w:bookmarkEnd w:id="113"/>
      <w:bookmarkEnd w:id="114"/>
    </w:p>
    <w:p w14:paraId="06901627" w14:textId="77777777" w:rsidR="00DC6DFB" w:rsidRPr="000E2EF8" w:rsidRDefault="00D16429">
      <w:pPr>
        <w:spacing w:line="360" w:lineRule="auto"/>
        <w:ind w:leftChars="400" w:left="840"/>
        <w:rPr>
          <w:rFonts w:ascii="宋体" w:hAnsi="宋体"/>
          <w:sz w:val="24"/>
          <w:szCs w:val="24"/>
        </w:rPr>
      </w:pPr>
      <w:bookmarkStart w:id="115" w:name="_Toc62137899"/>
      <w:bookmarkStart w:id="116" w:name="_Toc57015811"/>
      <w:bookmarkStart w:id="117" w:name="_Toc17904"/>
      <w:bookmarkStart w:id="118" w:name="_Toc63255643"/>
      <w:bookmarkStart w:id="119" w:name="_Toc61530942"/>
      <w:bookmarkStart w:id="120" w:name="_Toc61531175"/>
      <w:bookmarkStart w:id="121" w:name="_Toc61443375"/>
      <w:r w:rsidRPr="000E2EF8">
        <w:rPr>
          <w:rFonts w:ascii="宋体" w:hAnsi="宋体" w:cs="宋体" w:hint="eastAsia"/>
          <w:sz w:val="24"/>
          <w:szCs w:val="24"/>
        </w:rPr>
        <w:t>⑵</w:t>
      </w:r>
      <w:r w:rsidRPr="000E2EF8">
        <w:rPr>
          <w:rFonts w:ascii="宋体" w:hAnsi="宋体" w:cs="宋体" w:hint="eastAsia"/>
          <w:bCs/>
          <w:sz w:val="24"/>
          <w:szCs w:val="24"/>
        </w:rPr>
        <w:t>投标人填写并通过在线询标澄清方式递交《政府采购活动现场确认声明书》，递交时间为询标</w:t>
      </w:r>
      <w:proofErr w:type="gramStart"/>
      <w:r w:rsidRPr="000E2EF8">
        <w:rPr>
          <w:rFonts w:ascii="宋体" w:hAnsi="宋体" w:cs="宋体" w:hint="eastAsia"/>
          <w:bCs/>
          <w:sz w:val="24"/>
          <w:szCs w:val="24"/>
        </w:rPr>
        <w:t>函发出</w:t>
      </w:r>
      <w:proofErr w:type="gramEnd"/>
      <w:r w:rsidRPr="000E2EF8">
        <w:rPr>
          <w:rFonts w:ascii="宋体" w:hAnsi="宋体" w:cs="宋体" w:hint="eastAsia"/>
          <w:bCs/>
          <w:sz w:val="24"/>
          <w:szCs w:val="24"/>
        </w:rPr>
        <w:t>后</w:t>
      </w:r>
      <w:r w:rsidRPr="000E2EF8">
        <w:rPr>
          <w:rFonts w:ascii="宋体" w:hAnsi="宋体" w:cs="宋体"/>
          <w:bCs/>
          <w:sz w:val="24"/>
          <w:szCs w:val="24"/>
        </w:rPr>
        <w:t>20</w:t>
      </w:r>
      <w:r w:rsidRPr="000E2EF8">
        <w:rPr>
          <w:rFonts w:ascii="宋体" w:hAnsi="宋体" w:cs="宋体" w:hint="eastAsia"/>
          <w:bCs/>
          <w:sz w:val="24"/>
          <w:szCs w:val="24"/>
        </w:rPr>
        <w:t>分钟内，如未在规定时间（询标</w:t>
      </w:r>
      <w:proofErr w:type="gramStart"/>
      <w:r w:rsidRPr="000E2EF8">
        <w:rPr>
          <w:rFonts w:ascii="宋体" w:hAnsi="宋体" w:cs="宋体" w:hint="eastAsia"/>
          <w:bCs/>
          <w:sz w:val="24"/>
          <w:szCs w:val="24"/>
        </w:rPr>
        <w:t>函发出</w:t>
      </w:r>
      <w:proofErr w:type="gramEnd"/>
      <w:r w:rsidRPr="000E2EF8">
        <w:rPr>
          <w:rFonts w:ascii="宋体" w:hAnsi="宋体" w:cs="宋体" w:hint="eastAsia"/>
          <w:bCs/>
          <w:sz w:val="24"/>
          <w:szCs w:val="24"/>
        </w:rPr>
        <w:t>后20分钟）内未签署《政府采购活动现场确认声明书》的，将视同该投标人已如实确认与采购人以及参加本次采购的其他供应商不存在影响公平竞争的利害关系</w:t>
      </w:r>
      <w:r w:rsidRPr="000E2EF8">
        <w:rPr>
          <w:rFonts w:ascii="宋体" w:hAnsi="宋体" w:cs="宋体" w:hint="eastAsia"/>
          <w:sz w:val="24"/>
          <w:szCs w:val="24"/>
        </w:rPr>
        <w:t>；</w:t>
      </w:r>
      <w:bookmarkEnd w:id="115"/>
      <w:bookmarkEnd w:id="116"/>
      <w:bookmarkEnd w:id="117"/>
      <w:bookmarkEnd w:id="118"/>
      <w:bookmarkEnd w:id="119"/>
      <w:bookmarkEnd w:id="120"/>
      <w:bookmarkEnd w:id="121"/>
    </w:p>
    <w:p w14:paraId="60AE8D17" w14:textId="77777777" w:rsidR="00DC6DFB" w:rsidRPr="000E2EF8" w:rsidRDefault="00D16429">
      <w:pPr>
        <w:spacing w:line="360" w:lineRule="auto"/>
        <w:ind w:leftChars="400" w:left="840"/>
        <w:rPr>
          <w:rFonts w:ascii="宋体" w:hAnsi="宋体"/>
          <w:sz w:val="24"/>
          <w:szCs w:val="24"/>
        </w:rPr>
      </w:pPr>
      <w:bookmarkStart w:id="122" w:name="_Toc61443376"/>
      <w:bookmarkStart w:id="123" w:name="_Toc62137900"/>
      <w:bookmarkStart w:id="124" w:name="_Toc57015812"/>
      <w:bookmarkStart w:id="125" w:name="_Toc61530943"/>
      <w:bookmarkStart w:id="126" w:name="_Toc61531176"/>
      <w:bookmarkStart w:id="127" w:name="_Toc63255644"/>
      <w:bookmarkStart w:id="128" w:name="_Toc612"/>
      <w:r w:rsidRPr="000E2EF8">
        <w:rPr>
          <w:rFonts w:ascii="宋体" w:hAnsi="宋体" w:cs="宋体" w:hint="eastAsia"/>
          <w:sz w:val="24"/>
          <w:szCs w:val="24"/>
        </w:rPr>
        <w:t>⑶投标人进行在线解密（解密时间为投标截止时间后</w:t>
      </w:r>
      <w:r w:rsidRPr="000E2EF8">
        <w:rPr>
          <w:rFonts w:ascii="宋体" w:hAnsi="宋体" w:cs="宋体"/>
          <w:sz w:val="24"/>
          <w:szCs w:val="24"/>
        </w:rPr>
        <w:t>30</w:t>
      </w:r>
      <w:r w:rsidRPr="000E2EF8">
        <w:rPr>
          <w:rFonts w:ascii="宋体" w:hAnsi="宋体" w:cs="宋体" w:hint="eastAsia"/>
          <w:sz w:val="24"/>
          <w:szCs w:val="24"/>
        </w:rPr>
        <w:t>分钟内），若投标人在</w:t>
      </w:r>
      <w:r w:rsidRPr="000E2EF8">
        <w:rPr>
          <w:rFonts w:ascii="宋体" w:hAnsi="宋体" w:cs="宋体" w:hint="eastAsia"/>
          <w:sz w:val="24"/>
          <w:szCs w:val="24"/>
        </w:rPr>
        <w:lastRenderedPageBreak/>
        <w:t>规定时间内无法解密或解密失败，采购代理机构将开启投标人递交的以介质存储的数据电文形式的备份投标文件，上传至政</w:t>
      </w:r>
      <w:proofErr w:type="gramStart"/>
      <w:r w:rsidRPr="000E2EF8">
        <w:rPr>
          <w:rFonts w:ascii="宋体" w:hAnsi="宋体" w:cs="宋体" w:hint="eastAsia"/>
          <w:sz w:val="24"/>
          <w:szCs w:val="24"/>
        </w:rPr>
        <w:t>采云</w:t>
      </w:r>
      <w:proofErr w:type="gramEnd"/>
      <w:r w:rsidRPr="000E2EF8">
        <w:rPr>
          <w:rFonts w:ascii="宋体" w:hAnsi="宋体" w:cs="宋体" w:hint="eastAsia"/>
          <w:sz w:val="24"/>
          <w:szCs w:val="24"/>
        </w:rPr>
        <w:t>平台项目采购模块，以完成开标，电子投标文件自动失效。供应商未提供备份投标文件或备份投标文件未能被有效读取的，视为投标文件撤回；</w:t>
      </w:r>
      <w:bookmarkEnd w:id="122"/>
      <w:bookmarkEnd w:id="123"/>
      <w:bookmarkEnd w:id="124"/>
      <w:bookmarkEnd w:id="125"/>
      <w:bookmarkEnd w:id="126"/>
      <w:bookmarkEnd w:id="127"/>
      <w:bookmarkEnd w:id="128"/>
    </w:p>
    <w:p w14:paraId="23678AAB" w14:textId="77777777" w:rsidR="00DC6DFB" w:rsidRPr="000E2EF8" w:rsidRDefault="00D16429">
      <w:pPr>
        <w:spacing w:line="360" w:lineRule="auto"/>
        <w:ind w:leftChars="400" w:left="840"/>
        <w:rPr>
          <w:rFonts w:ascii="宋体" w:hAnsi="宋体"/>
          <w:sz w:val="24"/>
          <w:szCs w:val="24"/>
        </w:rPr>
      </w:pPr>
      <w:bookmarkStart w:id="129" w:name="_Toc57015813"/>
      <w:bookmarkStart w:id="130" w:name="_Toc61443377"/>
      <w:bookmarkStart w:id="131" w:name="_Toc61530944"/>
      <w:bookmarkStart w:id="132" w:name="_Toc63255645"/>
      <w:bookmarkStart w:id="133" w:name="_Toc61531177"/>
      <w:bookmarkStart w:id="134" w:name="_Toc62137901"/>
      <w:bookmarkStart w:id="135" w:name="_Toc25990"/>
      <w:r w:rsidRPr="000E2EF8">
        <w:rPr>
          <w:rFonts w:ascii="宋体" w:hAnsi="宋体" w:cs="宋体" w:hint="eastAsia"/>
          <w:sz w:val="24"/>
          <w:szCs w:val="24"/>
        </w:rPr>
        <w:t>⑷采购代理机构做好开标记录，投标人在解密完成后可点击【查看开标记录】查看；</w:t>
      </w:r>
      <w:bookmarkEnd w:id="129"/>
      <w:bookmarkEnd w:id="130"/>
      <w:bookmarkEnd w:id="131"/>
      <w:bookmarkEnd w:id="132"/>
      <w:bookmarkEnd w:id="133"/>
      <w:bookmarkEnd w:id="134"/>
      <w:bookmarkEnd w:id="135"/>
    </w:p>
    <w:p w14:paraId="563F7765" w14:textId="77777777" w:rsidR="00DC6DFB" w:rsidRPr="000E2EF8" w:rsidRDefault="00D16429">
      <w:pPr>
        <w:spacing w:line="360" w:lineRule="auto"/>
        <w:ind w:left="960" w:hangingChars="400" w:hanging="960"/>
        <w:rPr>
          <w:rFonts w:ascii="宋体" w:hAnsi="宋体"/>
          <w:sz w:val="24"/>
          <w:szCs w:val="24"/>
        </w:rPr>
      </w:pPr>
      <w:bookmarkStart w:id="136" w:name="_Toc62137902"/>
      <w:bookmarkStart w:id="137" w:name="_Toc13267"/>
      <w:bookmarkStart w:id="138" w:name="_Toc63255646"/>
      <w:bookmarkStart w:id="139" w:name="_Toc57015814"/>
      <w:bookmarkStart w:id="140" w:name="_Toc61531178"/>
      <w:bookmarkStart w:id="141" w:name="_Toc61443378"/>
      <w:bookmarkStart w:id="142" w:name="_Toc61530945"/>
      <w:r w:rsidRPr="000E2EF8">
        <w:rPr>
          <w:rFonts w:ascii="宋体" w:hAnsi="宋体" w:cs="宋体"/>
          <w:sz w:val="24"/>
          <w:szCs w:val="24"/>
        </w:rPr>
        <w:t xml:space="preserve">6.1.4   </w:t>
      </w:r>
      <w:r w:rsidRPr="000E2EF8">
        <w:rPr>
          <w:rFonts w:ascii="宋体" w:hAnsi="宋体" w:cs="宋体" w:hint="eastAsia"/>
          <w:sz w:val="24"/>
          <w:szCs w:val="24"/>
        </w:rPr>
        <w:t>投标人代表对开标过程和开标记录有疑义，以及认为采购人、采购代理机构相关工作人员有需要回避的情形，应向采购代理机构提出询问或回避申请；</w:t>
      </w:r>
      <w:bookmarkEnd w:id="136"/>
      <w:bookmarkEnd w:id="137"/>
      <w:bookmarkEnd w:id="138"/>
      <w:bookmarkEnd w:id="139"/>
      <w:bookmarkEnd w:id="140"/>
      <w:bookmarkEnd w:id="141"/>
      <w:bookmarkEnd w:id="142"/>
    </w:p>
    <w:p w14:paraId="5BD43D26" w14:textId="77777777" w:rsidR="00DC6DFB" w:rsidRPr="000E2EF8" w:rsidRDefault="00D16429">
      <w:pPr>
        <w:spacing w:line="360" w:lineRule="auto"/>
        <w:ind w:left="960" w:hangingChars="400" w:hanging="960"/>
        <w:rPr>
          <w:rFonts w:ascii="宋体" w:hAnsi="宋体"/>
          <w:sz w:val="24"/>
          <w:szCs w:val="24"/>
        </w:rPr>
      </w:pPr>
      <w:bookmarkStart w:id="143" w:name="_Toc24126"/>
      <w:bookmarkStart w:id="144" w:name="_Toc62137903"/>
      <w:bookmarkStart w:id="145" w:name="_Toc57015815"/>
      <w:bookmarkStart w:id="146" w:name="_Toc61443379"/>
      <w:bookmarkStart w:id="147" w:name="_Toc63255647"/>
      <w:bookmarkStart w:id="148" w:name="_Toc61530946"/>
      <w:bookmarkStart w:id="149" w:name="_Toc61531179"/>
      <w:r w:rsidRPr="000E2EF8">
        <w:rPr>
          <w:rFonts w:ascii="宋体" w:hAnsi="宋体" w:cs="宋体"/>
          <w:sz w:val="24"/>
          <w:szCs w:val="24"/>
        </w:rPr>
        <w:t xml:space="preserve">6.1.5   </w:t>
      </w:r>
      <w:r w:rsidRPr="000E2EF8">
        <w:rPr>
          <w:rFonts w:ascii="宋体" w:hAnsi="宋体" w:cs="宋体" w:hint="eastAsia"/>
          <w:sz w:val="24"/>
          <w:szCs w:val="24"/>
        </w:rPr>
        <w:t>开标结束。</w:t>
      </w:r>
      <w:bookmarkEnd w:id="143"/>
      <w:bookmarkEnd w:id="144"/>
      <w:bookmarkEnd w:id="145"/>
      <w:bookmarkEnd w:id="146"/>
      <w:bookmarkEnd w:id="147"/>
      <w:bookmarkEnd w:id="148"/>
      <w:bookmarkEnd w:id="149"/>
    </w:p>
    <w:p w14:paraId="783AC460" w14:textId="77777777" w:rsidR="00DC6DFB" w:rsidRPr="000E2EF8" w:rsidRDefault="00D16429">
      <w:pPr>
        <w:pStyle w:val="3111333rdlevelBOD0BoldHeadCTH3H31Heading1"/>
        <w:rPr>
          <w:rFonts w:ascii="宋体"/>
        </w:rPr>
      </w:pPr>
      <w:bookmarkStart w:id="150" w:name="_Toc62137904"/>
      <w:bookmarkStart w:id="151" w:name="_Toc104824034"/>
      <w:r w:rsidRPr="000E2EF8">
        <w:rPr>
          <w:rFonts w:ascii="宋体" w:cs="宋体"/>
        </w:rPr>
        <w:t xml:space="preserve">6.2     </w:t>
      </w:r>
      <w:r w:rsidRPr="000E2EF8">
        <w:rPr>
          <w:rFonts w:ascii="宋体" w:cs="宋体" w:hint="eastAsia"/>
        </w:rPr>
        <w:t>资格审查</w:t>
      </w:r>
      <w:bookmarkEnd w:id="150"/>
      <w:bookmarkEnd w:id="151"/>
    </w:p>
    <w:p w14:paraId="018C9475"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6.2.1   </w:t>
      </w:r>
      <w:r w:rsidRPr="000E2EF8">
        <w:rPr>
          <w:rFonts w:ascii="宋体" w:hAnsi="宋体" w:cs="宋体" w:hint="eastAsia"/>
          <w:sz w:val="24"/>
          <w:szCs w:val="24"/>
        </w:rPr>
        <w:t>资格审查内容：</w:t>
      </w:r>
    </w:p>
    <w:p w14:paraId="09281078"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采购人按招标公告内投标人资格要求及本章第</w:t>
      </w:r>
      <w:r w:rsidRPr="000E2EF8">
        <w:rPr>
          <w:rFonts w:ascii="宋体" w:hAnsi="宋体" w:cs="宋体"/>
          <w:sz w:val="24"/>
          <w:szCs w:val="24"/>
        </w:rPr>
        <w:t>3.3</w:t>
      </w:r>
      <w:r w:rsidRPr="000E2EF8">
        <w:rPr>
          <w:rFonts w:ascii="宋体" w:hAnsi="宋体" w:cs="宋体" w:hint="eastAsia"/>
          <w:sz w:val="24"/>
          <w:szCs w:val="24"/>
        </w:rPr>
        <w:t>条资格审查文件的组成内容进行审查；</w:t>
      </w:r>
    </w:p>
    <w:p w14:paraId="610C756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6.2.2   </w:t>
      </w:r>
      <w:r w:rsidRPr="000E2EF8">
        <w:rPr>
          <w:rFonts w:ascii="宋体" w:hAnsi="宋体" w:cs="宋体" w:hint="eastAsia"/>
          <w:sz w:val="24"/>
          <w:szCs w:val="24"/>
        </w:rPr>
        <w:t>▲资格审查：全部满足下表要求的投标人为合格投标人，否则资格审查不予以通过；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6666"/>
      </w:tblGrid>
      <w:tr w:rsidR="00DC6DFB" w:rsidRPr="000E2EF8" w14:paraId="18410FDE" w14:textId="77777777">
        <w:trPr>
          <w:trHeight w:val="510"/>
          <w:jc w:val="center"/>
        </w:trPr>
        <w:tc>
          <w:tcPr>
            <w:tcW w:w="708" w:type="dxa"/>
            <w:vAlign w:val="center"/>
          </w:tcPr>
          <w:p w14:paraId="3600E365"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序号</w:t>
            </w:r>
          </w:p>
        </w:tc>
        <w:tc>
          <w:tcPr>
            <w:tcW w:w="1701" w:type="dxa"/>
            <w:vAlign w:val="center"/>
          </w:tcPr>
          <w:p w14:paraId="5B207C4C"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资格审查内容</w:t>
            </w:r>
          </w:p>
        </w:tc>
        <w:tc>
          <w:tcPr>
            <w:tcW w:w="6666" w:type="dxa"/>
            <w:vAlign w:val="center"/>
          </w:tcPr>
          <w:p w14:paraId="084D4AF3"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审查因素</w:t>
            </w:r>
          </w:p>
        </w:tc>
      </w:tr>
      <w:tr w:rsidR="00DC6DFB" w:rsidRPr="000E2EF8" w14:paraId="1600A29A" w14:textId="77777777">
        <w:trPr>
          <w:trHeight w:val="510"/>
          <w:jc w:val="center"/>
        </w:trPr>
        <w:tc>
          <w:tcPr>
            <w:tcW w:w="708" w:type="dxa"/>
            <w:vMerge w:val="restart"/>
            <w:vAlign w:val="center"/>
          </w:tcPr>
          <w:p w14:paraId="130A64FC" w14:textId="77777777" w:rsidR="00DC6DFB" w:rsidRPr="000E2EF8" w:rsidRDefault="00D16429">
            <w:pPr>
              <w:jc w:val="center"/>
              <w:rPr>
                <w:rFonts w:ascii="宋体" w:hAnsi="宋体"/>
                <w:sz w:val="24"/>
                <w:szCs w:val="24"/>
              </w:rPr>
            </w:pPr>
            <w:r w:rsidRPr="000E2EF8">
              <w:rPr>
                <w:rFonts w:ascii="宋体" w:hAnsi="宋体" w:cs="宋体"/>
                <w:sz w:val="24"/>
                <w:szCs w:val="24"/>
              </w:rPr>
              <w:t>1</w:t>
            </w:r>
          </w:p>
        </w:tc>
        <w:tc>
          <w:tcPr>
            <w:tcW w:w="1701" w:type="dxa"/>
            <w:vAlign w:val="center"/>
          </w:tcPr>
          <w:p w14:paraId="10D0C6E8"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营业执照</w:t>
            </w:r>
          </w:p>
        </w:tc>
        <w:tc>
          <w:tcPr>
            <w:tcW w:w="6666" w:type="dxa"/>
            <w:vAlign w:val="center"/>
          </w:tcPr>
          <w:p w14:paraId="346B5DF7"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hint="eastAsia"/>
                <w:sz w:val="24"/>
                <w:szCs w:val="24"/>
              </w:rPr>
              <w:t>营业期限在有效期内；</w:t>
            </w:r>
          </w:p>
        </w:tc>
      </w:tr>
      <w:tr w:rsidR="00DC6DFB" w:rsidRPr="000E2EF8" w14:paraId="02598822" w14:textId="77777777">
        <w:trPr>
          <w:trHeight w:val="510"/>
          <w:jc w:val="center"/>
        </w:trPr>
        <w:tc>
          <w:tcPr>
            <w:tcW w:w="708" w:type="dxa"/>
            <w:vMerge/>
            <w:vAlign w:val="center"/>
          </w:tcPr>
          <w:p w14:paraId="316AA791" w14:textId="77777777" w:rsidR="00DC6DFB" w:rsidRPr="000E2EF8" w:rsidRDefault="00DC6DFB">
            <w:pPr>
              <w:jc w:val="center"/>
              <w:rPr>
                <w:rFonts w:ascii="宋体" w:hAnsi="宋体"/>
                <w:sz w:val="24"/>
                <w:szCs w:val="24"/>
              </w:rPr>
            </w:pPr>
          </w:p>
        </w:tc>
        <w:tc>
          <w:tcPr>
            <w:tcW w:w="1701" w:type="dxa"/>
            <w:vAlign w:val="center"/>
          </w:tcPr>
          <w:p w14:paraId="63AB334D"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负责人身份</w:t>
            </w:r>
          </w:p>
        </w:tc>
        <w:tc>
          <w:tcPr>
            <w:tcW w:w="6666" w:type="dxa"/>
            <w:vAlign w:val="center"/>
          </w:tcPr>
          <w:p w14:paraId="39DBF1B5"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1. </w:t>
            </w:r>
            <w:r w:rsidRPr="000E2EF8">
              <w:rPr>
                <w:rFonts w:ascii="宋体" w:hAnsi="宋体" w:cs="宋体" w:hint="eastAsia"/>
                <w:sz w:val="24"/>
                <w:szCs w:val="24"/>
              </w:rPr>
              <w:t>负责人身份证正、反面电子文档；</w:t>
            </w:r>
          </w:p>
          <w:p w14:paraId="45D47356"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2. </w:t>
            </w:r>
            <w:r w:rsidRPr="000E2EF8">
              <w:rPr>
                <w:rFonts w:ascii="宋体" w:hAnsi="宋体" w:cs="宋体" w:hint="eastAsia"/>
                <w:sz w:val="24"/>
                <w:szCs w:val="24"/>
              </w:rPr>
              <w:t>和营业执照上的法定代表人或负责人一致；</w:t>
            </w:r>
          </w:p>
        </w:tc>
      </w:tr>
      <w:tr w:rsidR="00DC6DFB" w:rsidRPr="000E2EF8" w14:paraId="6686A1B2" w14:textId="77777777">
        <w:trPr>
          <w:trHeight w:val="510"/>
          <w:jc w:val="center"/>
        </w:trPr>
        <w:tc>
          <w:tcPr>
            <w:tcW w:w="708" w:type="dxa"/>
            <w:vMerge/>
            <w:vAlign w:val="center"/>
          </w:tcPr>
          <w:p w14:paraId="3FC82451" w14:textId="77777777" w:rsidR="00DC6DFB" w:rsidRPr="000E2EF8" w:rsidRDefault="00DC6DFB">
            <w:pPr>
              <w:jc w:val="center"/>
              <w:rPr>
                <w:rFonts w:ascii="宋体" w:hAnsi="宋体"/>
                <w:sz w:val="24"/>
                <w:szCs w:val="24"/>
              </w:rPr>
            </w:pPr>
          </w:p>
        </w:tc>
        <w:tc>
          <w:tcPr>
            <w:tcW w:w="1701" w:type="dxa"/>
            <w:vAlign w:val="center"/>
          </w:tcPr>
          <w:p w14:paraId="7C261875"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授权委托书及委托代理人（若有）</w:t>
            </w:r>
          </w:p>
        </w:tc>
        <w:tc>
          <w:tcPr>
            <w:tcW w:w="6666" w:type="dxa"/>
            <w:vAlign w:val="center"/>
          </w:tcPr>
          <w:p w14:paraId="5C8539F6"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1. </w:t>
            </w:r>
            <w:r w:rsidRPr="000E2EF8">
              <w:rPr>
                <w:rFonts w:ascii="宋体" w:hAnsi="宋体" w:cs="宋体" w:hint="eastAsia"/>
                <w:sz w:val="24"/>
                <w:szCs w:val="24"/>
              </w:rPr>
              <w:t>是否按授权委托书格式内容填写且盖章；</w:t>
            </w:r>
          </w:p>
          <w:p w14:paraId="7E0D7D23"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2. </w:t>
            </w:r>
            <w:r w:rsidRPr="000E2EF8">
              <w:rPr>
                <w:rFonts w:ascii="宋体" w:hAnsi="宋体" w:cs="宋体" w:hint="eastAsia"/>
                <w:sz w:val="24"/>
                <w:szCs w:val="24"/>
              </w:rPr>
              <w:t>委托代理人的身份证正、反面电子文档；</w:t>
            </w:r>
          </w:p>
        </w:tc>
      </w:tr>
      <w:tr w:rsidR="00DC6DFB" w:rsidRPr="000E2EF8" w14:paraId="568D1EED" w14:textId="77777777">
        <w:trPr>
          <w:trHeight w:val="510"/>
          <w:jc w:val="center"/>
        </w:trPr>
        <w:tc>
          <w:tcPr>
            <w:tcW w:w="708" w:type="dxa"/>
            <w:vAlign w:val="center"/>
          </w:tcPr>
          <w:p w14:paraId="55F61EC7" w14:textId="77777777" w:rsidR="00DC6DFB" w:rsidRPr="000E2EF8" w:rsidRDefault="00D16429">
            <w:pPr>
              <w:jc w:val="center"/>
              <w:rPr>
                <w:rFonts w:ascii="宋体" w:hAnsi="宋体"/>
                <w:sz w:val="24"/>
                <w:szCs w:val="24"/>
              </w:rPr>
            </w:pPr>
            <w:r w:rsidRPr="000E2EF8">
              <w:rPr>
                <w:rFonts w:ascii="宋体" w:hAnsi="宋体" w:cs="宋体"/>
                <w:sz w:val="24"/>
                <w:szCs w:val="24"/>
              </w:rPr>
              <w:t>2</w:t>
            </w:r>
          </w:p>
        </w:tc>
        <w:tc>
          <w:tcPr>
            <w:tcW w:w="1701" w:type="dxa"/>
            <w:vAlign w:val="center"/>
          </w:tcPr>
          <w:p w14:paraId="5E078E76"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履行合同所必需的设备和专业技术能力</w:t>
            </w:r>
          </w:p>
        </w:tc>
        <w:tc>
          <w:tcPr>
            <w:tcW w:w="6666" w:type="dxa"/>
            <w:vAlign w:val="center"/>
          </w:tcPr>
          <w:p w14:paraId="62F11A5C" w14:textId="77777777" w:rsidR="00DC6DFB" w:rsidRPr="000E2EF8" w:rsidRDefault="00D16429">
            <w:pPr>
              <w:pStyle w:val="3"/>
              <w:spacing w:before="0" w:after="0"/>
              <w:ind w:firstLineChars="0" w:firstLine="0"/>
              <w:jc w:val="left"/>
              <w:rPr>
                <w:rFonts w:ascii="宋体" w:eastAsia="宋体" w:hAnsi="宋体" w:cs="Times New Roman"/>
                <w:b w:val="0"/>
                <w:bCs w:val="0"/>
                <w:sz w:val="24"/>
                <w:szCs w:val="24"/>
              </w:rPr>
            </w:pPr>
            <w:bookmarkStart w:id="152" w:name="_Toc48030739"/>
            <w:bookmarkStart w:id="153" w:name="_Toc1816"/>
            <w:bookmarkStart w:id="154" w:name="_Toc48827934"/>
            <w:bookmarkStart w:id="155" w:name="_Toc62137905"/>
            <w:bookmarkStart w:id="156" w:name="_Toc61531181"/>
            <w:bookmarkStart w:id="157" w:name="_Toc63255649"/>
            <w:bookmarkStart w:id="158" w:name="_Toc104824035"/>
            <w:r w:rsidRPr="000E2EF8">
              <w:rPr>
                <w:rFonts w:ascii="宋体" w:eastAsia="宋体" w:hAnsi="宋体" w:cs="宋体" w:hint="eastAsia"/>
                <w:b w:val="0"/>
                <w:bCs w:val="0"/>
                <w:sz w:val="24"/>
                <w:szCs w:val="24"/>
              </w:rPr>
              <w:t>是否</w:t>
            </w:r>
            <w:proofErr w:type="gramStart"/>
            <w:r w:rsidRPr="000E2EF8">
              <w:rPr>
                <w:rFonts w:ascii="宋体" w:eastAsia="宋体" w:hAnsi="宋体" w:cs="宋体" w:hint="eastAsia"/>
                <w:b w:val="0"/>
                <w:bCs w:val="0"/>
                <w:sz w:val="24"/>
                <w:szCs w:val="24"/>
              </w:rPr>
              <w:t>按具有</w:t>
            </w:r>
            <w:proofErr w:type="gramEnd"/>
            <w:r w:rsidRPr="000E2EF8">
              <w:rPr>
                <w:rFonts w:ascii="宋体" w:eastAsia="宋体" w:hAnsi="宋体" w:cs="宋体" w:hint="eastAsia"/>
                <w:b w:val="0"/>
                <w:bCs w:val="0"/>
                <w:sz w:val="24"/>
                <w:szCs w:val="24"/>
              </w:rPr>
              <w:t>履行合同所必需的设备和专业技术能力承诺函格式填写且盖章</w:t>
            </w:r>
            <w:bookmarkEnd w:id="152"/>
            <w:bookmarkEnd w:id="153"/>
            <w:bookmarkEnd w:id="154"/>
            <w:bookmarkEnd w:id="155"/>
            <w:bookmarkEnd w:id="156"/>
            <w:bookmarkEnd w:id="157"/>
            <w:bookmarkEnd w:id="158"/>
          </w:p>
        </w:tc>
      </w:tr>
      <w:tr w:rsidR="00DC6DFB" w:rsidRPr="000E2EF8" w14:paraId="7602E5BC" w14:textId="77777777">
        <w:trPr>
          <w:trHeight w:val="510"/>
          <w:jc w:val="center"/>
        </w:trPr>
        <w:tc>
          <w:tcPr>
            <w:tcW w:w="708" w:type="dxa"/>
            <w:vAlign w:val="center"/>
          </w:tcPr>
          <w:p w14:paraId="7EE84C53" w14:textId="77777777" w:rsidR="00DC6DFB" w:rsidRPr="000E2EF8" w:rsidRDefault="00D16429">
            <w:pPr>
              <w:jc w:val="center"/>
              <w:rPr>
                <w:rFonts w:ascii="宋体" w:hAnsi="宋体"/>
                <w:sz w:val="24"/>
                <w:szCs w:val="24"/>
              </w:rPr>
            </w:pPr>
            <w:r w:rsidRPr="000E2EF8">
              <w:rPr>
                <w:rFonts w:ascii="宋体" w:hAnsi="宋体" w:cs="宋体"/>
                <w:sz w:val="24"/>
                <w:szCs w:val="24"/>
              </w:rPr>
              <w:t>3</w:t>
            </w:r>
          </w:p>
        </w:tc>
        <w:tc>
          <w:tcPr>
            <w:tcW w:w="1701" w:type="dxa"/>
            <w:vAlign w:val="center"/>
          </w:tcPr>
          <w:p w14:paraId="30C51160"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无重大违法记录</w:t>
            </w:r>
          </w:p>
        </w:tc>
        <w:tc>
          <w:tcPr>
            <w:tcW w:w="6666" w:type="dxa"/>
            <w:vAlign w:val="center"/>
          </w:tcPr>
          <w:p w14:paraId="13386838"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hint="eastAsia"/>
                <w:sz w:val="24"/>
                <w:szCs w:val="24"/>
              </w:rPr>
              <w:t>是否按无重大违法记录声明书格式填写且盖章</w:t>
            </w:r>
          </w:p>
        </w:tc>
      </w:tr>
      <w:tr w:rsidR="00DC6DFB" w:rsidRPr="000E2EF8" w14:paraId="2DE36730" w14:textId="77777777">
        <w:trPr>
          <w:trHeight w:val="510"/>
          <w:jc w:val="center"/>
        </w:trPr>
        <w:tc>
          <w:tcPr>
            <w:tcW w:w="708" w:type="dxa"/>
            <w:vAlign w:val="center"/>
          </w:tcPr>
          <w:p w14:paraId="683462BE" w14:textId="77777777" w:rsidR="00DC6DFB" w:rsidRPr="000E2EF8" w:rsidRDefault="00D16429">
            <w:pPr>
              <w:jc w:val="center"/>
              <w:rPr>
                <w:rFonts w:ascii="宋体" w:hAnsi="宋体" w:cs="宋体"/>
                <w:sz w:val="24"/>
                <w:szCs w:val="24"/>
              </w:rPr>
            </w:pPr>
            <w:r w:rsidRPr="000E2EF8">
              <w:rPr>
                <w:rFonts w:ascii="宋体" w:hAnsi="宋体" w:cs="宋体" w:hint="eastAsia"/>
                <w:sz w:val="24"/>
                <w:szCs w:val="24"/>
              </w:rPr>
              <w:t>4</w:t>
            </w:r>
          </w:p>
        </w:tc>
        <w:tc>
          <w:tcPr>
            <w:tcW w:w="1701" w:type="dxa"/>
            <w:vAlign w:val="center"/>
          </w:tcPr>
          <w:p w14:paraId="3CBD0032" w14:textId="77777777" w:rsidR="00DC6DFB" w:rsidRPr="000E2EF8" w:rsidRDefault="00D16429">
            <w:pPr>
              <w:jc w:val="center"/>
              <w:rPr>
                <w:rFonts w:ascii="宋体" w:hAnsi="宋体" w:cs="宋体"/>
                <w:sz w:val="24"/>
                <w:szCs w:val="24"/>
              </w:rPr>
            </w:pPr>
            <w:r w:rsidRPr="000E2EF8">
              <w:rPr>
                <w:rFonts w:ascii="宋体" w:hAnsi="宋体" w:cs="宋体" w:hint="eastAsia"/>
                <w:sz w:val="24"/>
                <w:szCs w:val="24"/>
              </w:rPr>
              <w:t>财务报告</w:t>
            </w:r>
          </w:p>
        </w:tc>
        <w:tc>
          <w:tcPr>
            <w:tcW w:w="6666" w:type="dxa"/>
            <w:vAlign w:val="center"/>
          </w:tcPr>
          <w:p w14:paraId="39BD4A97" w14:textId="77777777" w:rsidR="00DC6DFB" w:rsidRPr="000E2EF8" w:rsidRDefault="00D16429">
            <w:pPr>
              <w:ind w:leftChars="-44" w:left="-92" w:firstLineChars="38" w:firstLine="91"/>
              <w:jc w:val="left"/>
              <w:rPr>
                <w:rFonts w:ascii="宋体" w:hAnsi="宋体" w:cs="宋体"/>
                <w:sz w:val="24"/>
                <w:szCs w:val="24"/>
              </w:rPr>
            </w:pPr>
            <w:r w:rsidRPr="000E2EF8">
              <w:rPr>
                <w:rFonts w:ascii="宋体" w:hAnsi="宋体" w:cs="宋体" w:hint="eastAsia"/>
                <w:sz w:val="24"/>
                <w:szCs w:val="24"/>
              </w:rPr>
              <w:t>最近一年内的资产负债表和利润表</w:t>
            </w:r>
          </w:p>
        </w:tc>
      </w:tr>
      <w:tr w:rsidR="00DC6DFB" w:rsidRPr="000E2EF8" w14:paraId="54861A25" w14:textId="77777777">
        <w:trPr>
          <w:trHeight w:val="1868"/>
          <w:jc w:val="center"/>
        </w:trPr>
        <w:tc>
          <w:tcPr>
            <w:tcW w:w="708" w:type="dxa"/>
            <w:vAlign w:val="center"/>
          </w:tcPr>
          <w:p w14:paraId="07FA583C" w14:textId="77777777" w:rsidR="00DC6DFB" w:rsidRPr="000E2EF8" w:rsidRDefault="00D16429">
            <w:pPr>
              <w:jc w:val="center"/>
              <w:rPr>
                <w:rFonts w:ascii="宋体" w:hAnsi="宋体"/>
                <w:sz w:val="24"/>
                <w:szCs w:val="24"/>
              </w:rPr>
            </w:pPr>
            <w:r w:rsidRPr="000E2EF8">
              <w:rPr>
                <w:rFonts w:ascii="宋体" w:hAnsi="宋体" w:cs="宋体"/>
                <w:sz w:val="24"/>
                <w:szCs w:val="24"/>
              </w:rPr>
              <w:t>5</w:t>
            </w:r>
          </w:p>
        </w:tc>
        <w:tc>
          <w:tcPr>
            <w:tcW w:w="1701" w:type="dxa"/>
            <w:vAlign w:val="center"/>
          </w:tcPr>
          <w:p w14:paraId="2A17A753"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信用信息查询</w:t>
            </w:r>
          </w:p>
        </w:tc>
        <w:tc>
          <w:tcPr>
            <w:tcW w:w="6666" w:type="dxa"/>
            <w:vAlign w:val="center"/>
          </w:tcPr>
          <w:p w14:paraId="687AF776"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1. </w:t>
            </w:r>
            <w:r w:rsidRPr="000E2EF8">
              <w:rPr>
                <w:rFonts w:ascii="宋体" w:hAnsi="宋体" w:cs="宋体" w:hint="eastAsia"/>
                <w:sz w:val="24"/>
                <w:szCs w:val="24"/>
              </w:rPr>
              <w:t>查询网址：</w:t>
            </w:r>
          </w:p>
          <w:p w14:paraId="507461AD"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信用中国</w:t>
            </w:r>
          </w:p>
          <w:p w14:paraId="1BD414B3"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中国政府采购网</w:t>
            </w:r>
          </w:p>
          <w:p w14:paraId="322ACB41"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2. </w:t>
            </w:r>
            <w:r w:rsidRPr="000E2EF8">
              <w:rPr>
                <w:rFonts w:ascii="宋体" w:hAnsi="宋体" w:cs="宋体" w:hint="eastAsia"/>
                <w:sz w:val="24"/>
                <w:szCs w:val="24"/>
              </w:rPr>
              <w:t>核对事项：</w:t>
            </w:r>
          </w:p>
          <w:p w14:paraId="2EC4473E"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hint="eastAsia"/>
                <w:sz w:val="24"/>
                <w:szCs w:val="24"/>
              </w:rPr>
              <w:t>有无被列入失信被执行人、重大税收违法案件当事人名单、政府采购严重违法失信行为记录名单。</w:t>
            </w:r>
          </w:p>
          <w:p w14:paraId="3AEDEC11" w14:textId="77777777" w:rsidR="00DC6DFB" w:rsidRPr="000E2EF8" w:rsidRDefault="00DC6DFB">
            <w:pPr>
              <w:ind w:leftChars="-44" w:left="-92" w:firstLineChars="38" w:firstLine="91"/>
              <w:jc w:val="left"/>
              <w:rPr>
                <w:rFonts w:ascii="宋体" w:hAnsi="宋体"/>
                <w:sz w:val="24"/>
                <w:szCs w:val="24"/>
              </w:rPr>
            </w:pPr>
          </w:p>
        </w:tc>
      </w:tr>
      <w:tr w:rsidR="00DC6DFB" w:rsidRPr="000E2EF8" w14:paraId="040D5A4C" w14:textId="77777777">
        <w:trPr>
          <w:trHeight w:val="510"/>
          <w:jc w:val="center"/>
        </w:trPr>
        <w:tc>
          <w:tcPr>
            <w:tcW w:w="708" w:type="dxa"/>
            <w:vAlign w:val="center"/>
          </w:tcPr>
          <w:p w14:paraId="37A5F2B4" w14:textId="77777777" w:rsidR="00DC6DFB" w:rsidRPr="000E2EF8" w:rsidRDefault="00D16429">
            <w:pPr>
              <w:jc w:val="center"/>
              <w:rPr>
                <w:rFonts w:ascii="宋体" w:hAnsi="宋体"/>
                <w:sz w:val="24"/>
                <w:szCs w:val="24"/>
              </w:rPr>
            </w:pPr>
            <w:r w:rsidRPr="000E2EF8">
              <w:rPr>
                <w:rFonts w:ascii="宋体" w:hAnsi="宋体" w:cs="宋体"/>
                <w:sz w:val="24"/>
                <w:szCs w:val="24"/>
              </w:rPr>
              <w:lastRenderedPageBreak/>
              <w:t>6</w:t>
            </w:r>
          </w:p>
        </w:tc>
        <w:tc>
          <w:tcPr>
            <w:tcW w:w="1701" w:type="dxa"/>
            <w:vAlign w:val="center"/>
          </w:tcPr>
          <w:p w14:paraId="745CC77E"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特定资格条件（若有）</w:t>
            </w:r>
          </w:p>
        </w:tc>
        <w:tc>
          <w:tcPr>
            <w:tcW w:w="6666" w:type="dxa"/>
            <w:vAlign w:val="center"/>
          </w:tcPr>
          <w:p w14:paraId="265E2064"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hint="eastAsia"/>
                <w:sz w:val="24"/>
                <w:szCs w:val="24"/>
              </w:rPr>
              <w:t>提供特定资格条件相关证书电子文档。</w:t>
            </w:r>
          </w:p>
        </w:tc>
      </w:tr>
      <w:tr w:rsidR="00DC6DFB" w:rsidRPr="000E2EF8" w14:paraId="4F5648FC" w14:textId="77777777">
        <w:trPr>
          <w:trHeight w:val="1848"/>
          <w:jc w:val="center"/>
        </w:trPr>
        <w:tc>
          <w:tcPr>
            <w:tcW w:w="708" w:type="dxa"/>
            <w:vAlign w:val="center"/>
          </w:tcPr>
          <w:p w14:paraId="0F4DD168" w14:textId="77777777" w:rsidR="00DC6DFB" w:rsidRPr="000E2EF8" w:rsidRDefault="00D16429">
            <w:pPr>
              <w:jc w:val="center"/>
              <w:rPr>
                <w:rFonts w:ascii="宋体" w:hAnsi="宋体"/>
                <w:sz w:val="24"/>
                <w:szCs w:val="24"/>
              </w:rPr>
            </w:pPr>
            <w:r w:rsidRPr="000E2EF8">
              <w:rPr>
                <w:rFonts w:ascii="宋体" w:hAnsi="宋体" w:cs="宋体"/>
                <w:sz w:val="24"/>
                <w:szCs w:val="24"/>
              </w:rPr>
              <w:t>7</w:t>
            </w:r>
          </w:p>
        </w:tc>
        <w:tc>
          <w:tcPr>
            <w:tcW w:w="1701" w:type="dxa"/>
            <w:vAlign w:val="center"/>
          </w:tcPr>
          <w:p w14:paraId="3767344F"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联合体（若有）</w:t>
            </w:r>
          </w:p>
        </w:tc>
        <w:tc>
          <w:tcPr>
            <w:tcW w:w="6666" w:type="dxa"/>
            <w:vAlign w:val="center"/>
          </w:tcPr>
          <w:p w14:paraId="0D4E9704"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1. </w:t>
            </w:r>
            <w:r w:rsidRPr="000E2EF8">
              <w:rPr>
                <w:rFonts w:ascii="宋体" w:hAnsi="宋体" w:cs="宋体" w:hint="eastAsia"/>
                <w:sz w:val="24"/>
                <w:szCs w:val="24"/>
              </w:rPr>
              <w:t>是否按联合体协议书格式内容填写且盖章；</w:t>
            </w:r>
          </w:p>
          <w:p w14:paraId="1B041F8A" w14:textId="77777777" w:rsidR="00DC6DFB" w:rsidRPr="000E2EF8" w:rsidRDefault="00D16429">
            <w:pPr>
              <w:ind w:leftChars="-44" w:left="-92" w:firstLineChars="38" w:firstLine="91"/>
              <w:jc w:val="left"/>
              <w:rPr>
                <w:rFonts w:ascii="宋体" w:hAnsi="宋体"/>
                <w:sz w:val="24"/>
                <w:szCs w:val="24"/>
              </w:rPr>
            </w:pPr>
            <w:r w:rsidRPr="000E2EF8">
              <w:rPr>
                <w:rFonts w:ascii="宋体" w:hAnsi="宋体" w:cs="宋体"/>
                <w:sz w:val="24"/>
                <w:szCs w:val="24"/>
              </w:rPr>
              <w:t xml:space="preserve">2. </w:t>
            </w:r>
            <w:r w:rsidRPr="000E2EF8">
              <w:rPr>
                <w:rFonts w:ascii="宋体" w:hAnsi="宋体" w:cs="宋体" w:hint="eastAsia"/>
                <w:sz w:val="24"/>
                <w:szCs w:val="24"/>
              </w:rPr>
              <w:t>联合体各方资料是否齐全；</w:t>
            </w:r>
          </w:p>
          <w:p w14:paraId="083AB59F" w14:textId="77777777" w:rsidR="00DC6DFB" w:rsidRPr="000E2EF8" w:rsidRDefault="00D16429">
            <w:pPr>
              <w:ind w:leftChars="-44" w:left="-92" w:rightChars="-37" w:right="-78" w:firstLineChars="38" w:firstLine="91"/>
              <w:jc w:val="left"/>
              <w:rPr>
                <w:rFonts w:ascii="宋体" w:hAnsi="宋体"/>
                <w:sz w:val="24"/>
                <w:szCs w:val="24"/>
              </w:rPr>
            </w:pPr>
            <w:r w:rsidRPr="000E2EF8">
              <w:rPr>
                <w:rFonts w:ascii="宋体" w:hAnsi="宋体" w:cs="宋体"/>
                <w:sz w:val="24"/>
                <w:szCs w:val="24"/>
              </w:rPr>
              <w:t xml:space="preserve">3. </w:t>
            </w:r>
            <w:r w:rsidRPr="000E2EF8">
              <w:rPr>
                <w:rFonts w:ascii="宋体" w:hAnsi="宋体" w:cs="宋体" w:hint="eastAsia"/>
                <w:sz w:val="24"/>
                <w:szCs w:val="24"/>
              </w:rPr>
              <w:t>联合体各方资料审查内容按上述要求提供，委托书由主办方提供一份。</w:t>
            </w:r>
          </w:p>
        </w:tc>
      </w:tr>
      <w:tr w:rsidR="00DC6DFB" w:rsidRPr="000E2EF8" w14:paraId="392B70AD" w14:textId="77777777">
        <w:trPr>
          <w:trHeight w:val="510"/>
          <w:jc w:val="center"/>
        </w:trPr>
        <w:tc>
          <w:tcPr>
            <w:tcW w:w="9075" w:type="dxa"/>
            <w:gridSpan w:val="3"/>
            <w:vAlign w:val="center"/>
          </w:tcPr>
          <w:p w14:paraId="3C3ADC8A" w14:textId="77777777" w:rsidR="00DC6DFB" w:rsidRPr="000E2EF8" w:rsidRDefault="00D16429">
            <w:pPr>
              <w:jc w:val="left"/>
              <w:rPr>
                <w:rFonts w:ascii="宋体" w:hAnsi="宋体"/>
                <w:b/>
                <w:bCs/>
                <w:sz w:val="24"/>
                <w:szCs w:val="24"/>
              </w:rPr>
            </w:pPr>
            <w:r w:rsidRPr="000E2EF8">
              <w:rPr>
                <w:rFonts w:ascii="宋体" w:hAnsi="宋体" w:cs="宋体" w:hint="eastAsia"/>
                <w:b/>
                <w:bCs/>
                <w:sz w:val="24"/>
                <w:szCs w:val="24"/>
              </w:rPr>
              <w:t>注：以上资料内容须清晰可辨，模糊不清造成资格审查不予通过的，由投标人自行负责。</w:t>
            </w:r>
          </w:p>
        </w:tc>
      </w:tr>
    </w:tbl>
    <w:p w14:paraId="528E6ED2"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6.2.3   </w:t>
      </w:r>
      <w:r w:rsidRPr="000E2EF8">
        <w:rPr>
          <w:rFonts w:ascii="宋体" w:hAnsi="宋体" w:cs="宋体" w:hint="eastAsia"/>
          <w:sz w:val="24"/>
          <w:szCs w:val="24"/>
        </w:rPr>
        <w:t>经资格审查后合格的投标人不足三家的，不得进入评标，并按相关规定重新组织采购。</w:t>
      </w:r>
    </w:p>
    <w:p w14:paraId="3D3E3D30" w14:textId="77777777" w:rsidR="00DC6DFB" w:rsidRPr="000E2EF8" w:rsidRDefault="00D16429">
      <w:pPr>
        <w:pStyle w:val="3111333rdlevelBOD0BoldHeadCTH3H31Heading1"/>
        <w:rPr>
          <w:rFonts w:ascii="宋体"/>
        </w:rPr>
      </w:pPr>
      <w:bookmarkStart w:id="159" w:name="_Toc104824036"/>
      <w:r w:rsidRPr="000E2EF8">
        <w:rPr>
          <w:rFonts w:ascii="宋体" w:cs="宋体"/>
        </w:rPr>
        <w:t xml:space="preserve">6.3     </w:t>
      </w:r>
      <w:r w:rsidRPr="000E2EF8">
        <w:rPr>
          <w:rFonts w:ascii="宋体" w:cs="宋体" w:hint="eastAsia"/>
        </w:rPr>
        <w:t>评标</w:t>
      </w:r>
      <w:bookmarkEnd w:id="159"/>
    </w:p>
    <w:p w14:paraId="17BE3E8B" w14:textId="77777777" w:rsidR="00DC6DFB" w:rsidRPr="000E2EF8" w:rsidRDefault="00D16429">
      <w:pPr>
        <w:pStyle w:val="a1"/>
        <w:spacing w:line="360" w:lineRule="auto"/>
        <w:ind w:firstLine="0"/>
        <w:rPr>
          <w:rFonts w:ascii="宋体" w:hAnsi="宋体"/>
        </w:rPr>
      </w:pPr>
      <w:r w:rsidRPr="000E2EF8">
        <w:rPr>
          <w:rFonts w:ascii="宋体" w:hAnsi="宋体" w:cs="宋体"/>
          <w:sz w:val="24"/>
          <w:szCs w:val="24"/>
        </w:rPr>
        <w:t xml:space="preserve">6.3.1   </w:t>
      </w:r>
      <w:r w:rsidRPr="000E2EF8">
        <w:rPr>
          <w:rFonts w:ascii="宋体" w:hAnsi="宋体" w:cs="宋体" w:hint="eastAsia"/>
          <w:sz w:val="24"/>
          <w:szCs w:val="24"/>
        </w:rPr>
        <w:t>评标办法：见投标人须知前附表（一）；</w:t>
      </w:r>
    </w:p>
    <w:p w14:paraId="787227BE"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6.3.2   </w:t>
      </w:r>
      <w:r w:rsidRPr="000E2EF8">
        <w:rPr>
          <w:rFonts w:ascii="宋体" w:hAnsi="宋体" w:cs="宋体" w:hint="eastAsia"/>
          <w:sz w:val="24"/>
          <w:szCs w:val="24"/>
        </w:rPr>
        <w:t>评标委员会由采购代理机构组建：评标委员会由评审专家或采购人代表和评审专家组成，成员人数为</w:t>
      </w:r>
      <w:r w:rsidRPr="000E2EF8">
        <w:rPr>
          <w:rFonts w:ascii="宋体" w:hAnsi="宋体" w:cs="宋体"/>
          <w:sz w:val="24"/>
          <w:szCs w:val="24"/>
        </w:rPr>
        <w:t>5</w:t>
      </w:r>
      <w:r w:rsidRPr="000E2EF8">
        <w:rPr>
          <w:rFonts w:ascii="宋体" w:hAnsi="宋体" w:cs="宋体" w:hint="eastAsia"/>
          <w:sz w:val="24"/>
          <w:szCs w:val="24"/>
        </w:rPr>
        <w:t>人以上单数，其中评审专家不少于成员总数的三分之二，评审专家按规定从评审专家库中随机抽取。如有特殊情况的，按相关规定组建评标委员会；</w:t>
      </w:r>
    </w:p>
    <w:p w14:paraId="4E6BAEA4"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6.3.3   </w:t>
      </w:r>
      <w:r w:rsidRPr="000E2EF8">
        <w:rPr>
          <w:rFonts w:ascii="宋体" w:hAnsi="宋体" w:cs="宋体" w:hint="eastAsia"/>
          <w:sz w:val="24"/>
          <w:szCs w:val="24"/>
        </w:rPr>
        <w:t>评标由评标委员会负责，评标委员会应当按照客观、公正、审慎的原则，根据招标文件确定评标程序、评标办法和评审标准独立评审；</w:t>
      </w:r>
    </w:p>
    <w:p w14:paraId="1417A4EB" w14:textId="77777777" w:rsidR="00DC6DFB" w:rsidRPr="000E2EF8" w:rsidRDefault="00D16429">
      <w:pPr>
        <w:spacing w:line="360" w:lineRule="auto"/>
        <w:jc w:val="left"/>
        <w:rPr>
          <w:rFonts w:ascii="宋体" w:hAnsi="宋体"/>
          <w:sz w:val="24"/>
          <w:szCs w:val="24"/>
        </w:rPr>
      </w:pPr>
      <w:r w:rsidRPr="000E2EF8">
        <w:rPr>
          <w:rFonts w:ascii="宋体" w:hAnsi="宋体" w:cs="宋体"/>
          <w:sz w:val="24"/>
          <w:szCs w:val="24"/>
        </w:rPr>
        <w:t xml:space="preserve">6.3.4   </w:t>
      </w:r>
      <w:r w:rsidRPr="000E2EF8">
        <w:rPr>
          <w:rFonts w:ascii="宋体" w:hAnsi="宋体" w:cs="宋体" w:hint="eastAsia"/>
          <w:sz w:val="24"/>
          <w:szCs w:val="24"/>
        </w:rPr>
        <w:t>评标程序：符合性审查、资信商务及技术文件评审、报价文件评审；</w:t>
      </w:r>
    </w:p>
    <w:p w14:paraId="6A1E8EF4" w14:textId="77777777" w:rsidR="00DC6DFB" w:rsidRPr="000E2EF8" w:rsidRDefault="00D16429">
      <w:pPr>
        <w:spacing w:line="360" w:lineRule="auto"/>
        <w:jc w:val="left"/>
        <w:rPr>
          <w:rFonts w:ascii="宋体" w:hAnsi="宋体"/>
          <w:sz w:val="24"/>
          <w:szCs w:val="24"/>
        </w:rPr>
      </w:pPr>
      <w:r w:rsidRPr="000E2EF8">
        <w:rPr>
          <w:rFonts w:ascii="宋体" w:hAnsi="宋体" w:cs="宋体"/>
          <w:sz w:val="24"/>
          <w:szCs w:val="24"/>
        </w:rPr>
        <w:t xml:space="preserve">6.3.5   </w:t>
      </w:r>
      <w:r w:rsidRPr="000E2EF8">
        <w:rPr>
          <w:rFonts w:ascii="宋体" w:hAnsi="宋体" w:cs="宋体" w:hint="eastAsia"/>
          <w:sz w:val="24"/>
          <w:szCs w:val="24"/>
        </w:rPr>
        <w:t>符合性审查</w:t>
      </w:r>
    </w:p>
    <w:p w14:paraId="315F20B3" w14:textId="77777777" w:rsidR="00DC6DFB" w:rsidRPr="000E2EF8" w:rsidRDefault="00D16429">
      <w:pPr>
        <w:spacing w:line="360" w:lineRule="auto"/>
        <w:ind w:leftChars="500" w:left="1290" w:hangingChars="100" w:hanging="240"/>
        <w:jc w:val="left"/>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评标委员会对投标文件的有效性、完整性和对招标文件的响应程度进行符合性审查，以确定是否对招标文件的实质性要求</w:t>
      </w:r>
      <w:proofErr w:type="gramStart"/>
      <w:r w:rsidRPr="000E2EF8">
        <w:rPr>
          <w:rFonts w:ascii="宋体" w:hAnsi="宋体" w:cs="宋体" w:hint="eastAsia"/>
          <w:sz w:val="24"/>
          <w:szCs w:val="24"/>
        </w:rPr>
        <w:t>作出</w:t>
      </w:r>
      <w:proofErr w:type="gramEnd"/>
      <w:r w:rsidRPr="000E2EF8">
        <w:rPr>
          <w:rFonts w:ascii="宋体" w:hAnsi="宋体" w:cs="宋体" w:hint="eastAsia"/>
          <w:sz w:val="24"/>
          <w:szCs w:val="24"/>
        </w:rPr>
        <w:t>响应，实质性响应是指投标文件符合招标文件规定的实质性内容、条件和规定；</w:t>
      </w:r>
    </w:p>
    <w:p w14:paraId="297648BF" w14:textId="77777777" w:rsidR="00DC6DFB" w:rsidRPr="000E2EF8" w:rsidRDefault="00D16429">
      <w:pPr>
        <w:spacing w:line="360" w:lineRule="auto"/>
        <w:ind w:leftChars="500" w:left="1290" w:hangingChars="100" w:hanging="240"/>
        <w:jc w:val="left"/>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通过符合性审查不足三家的，除采购任务取消情形外，按相关规定重新组织招标。</w:t>
      </w:r>
    </w:p>
    <w:p w14:paraId="39D1996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6.3.6   </w:t>
      </w:r>
      <w:r w:rsidRPr="000E2EF8">
        <w:rPr>
          <w:rFonts w:ascii="宋体" w:hAnsi="宋体" w:cs="宋体" w:hint="eastAsia"/>
          <w:sz w:val="24"/>
          <w:szCs w:val="24"/>
        </w:rPr>
        <w:t>资信商务及技术文件评审</w:t>
      </w:r>
    </w:p>
    <w:p w14:paraId="38F80D31" w14:textId="77777777" w:rsidR="00DC6DFB" w:rsidRPr="000E2EF8" w:rsidRDefault="00D16429">
      <w:pPr>
        <w:spacing w:line="360" w:lineRule="auto"/>
        <w:ind w:leftChars="500" w:left="1290"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顺序由开标现场随机抽取产生，并根据澄清、演示、样品等情况按评审细则进行独立打分；</w:t>
      </w:r>
    </w:p>
    <w:p w14:paraId="1F1EF0C9" w14:textId="77777777" w:rsidR="00DC6DFB" w:rsidRPr="000E2EF8" w:rsidRDefault="00D16429">
      <w:pPr>
        <w:spacing w:line="360" w:lineRule="auto"/>
        <w:ind w:leftChars="500" w:left="1290" w:hangingChars="100" w:hanging="240"/>
        <w:rPr>
          <w:rFonts w:ascii="宋体" w:hAnsi="宋体"/>
          <w:sz w:val="24"/>
          <w:szCs w:val="24"/>
        </w:rPr>
      </w:pPr>
      <w:r w:rsidRPr="000E2EF8">
        <w:rPr>
          <w:rFonts w:ascii="宋体" w:hAnsi="宋体" w:cs="宋体"/>
          <w:sz w:val="24"/>
          <w:szCs w:val="24"/>
        </w:rPr>
        <w:lastRenderedPageBreak/>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各投标人的资信商务及技术得分，为各评审专家对该投标人的评审得分结果汇总后的算术平均数。</w:t>
      </w:r>
    </w:p>
    <w:p w14:paraId="01081CA6"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6.3.7   </w:t>
      </w:r>
      <w:r w:rsidRPr="000E2EF8">
        <w:rPr>
          <w:rFonts w:ascii="宋体" w:hAnsi="宋体" w:cs="宋体" w:hint="eastAsia"/>
          <w:sz w:val="24"/>
          <w:szCs w:val="24"/>
        </w:rPr>
        <w:t>报价文件评审</w:t>
      </w:r>
    </w:p>
    <w:p w14:paraId="2F3FC6AD"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评标委员会依据招标文件的规定，对各投标人的报价的完整性、合理性进行审查，必要时可要求投标人对其报价做出澄清、说明；</w:t>
      </w:r>
    </w:p>
    <w:p w14:paraId="3CB5A16F"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报价修正；</w:t>
      </w:r>
    </w:p>
    <w:p w14:paraId="1EFEE25A"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政府采购政策价格扣除；</w:t>
      </w:r>
    </w:p>
    <w:p w14:paraId="333E4959"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评审委员会根据投标人的报价和评审标准，计算各投标人的报价得分。</w:t>
      </w:r>
    </w:p>
    <w:p w14:paraId="7790AD13" w14:textId="77777777" w:rsidR="00DC6DFB" w:rsidRPr="000E2EF8" w:rsidRDefault="00D16429">
      <w:pPr>
        <w:pStyle w:val="3111333rdlevelBOD0BoldHeadCTH3H31Heading1"/>
        <w:rPr>
          <w:rFonts w:ascii="宋体"/>
        </w:rPr>
      </w:pPr>
      <w:bookmarkStart w:id="160" w:name="_Toc104824037"/>
      <w:r w:rsidRPr="000E2EF8">
        <w:rPr>
          <w:rFonts w:ascii="宋体" w:cs="宋体"/>
        </w:rPr>
        <w:t xml:space="preserve">6.4     </w:t>
      </w:r>
      <w:r w:rsidRPr="000E2EF8">
        <w:rPr>
          <w:rFonts w:ascii="宋体" w:cs="宋体" w:hint="eastAsia"/>
        </w:rPr>
        <w:t>投标文件的澄清、说明或补正</w:t>
      </w:r>
      <w:bookmarkEnd w:id="160"/>
    </w:p>
    <w:p w14:paraId="044CB8A1" w14:textId="77777777" w:rsidR="00DC6DFB" w:rsidRPr="000E2EF8" w:rsidRDefault="00D16429">
      <w:pPr>
        <w:spacing w:line="360" w:lineRule="auto"/>
        <w:ind w:left="1200" w:hangingChars="500" w:hanging="1200"/>
        <w:rPr>
          <w:rFonts w:ascii="宋体" w:hAnsi="宋体"/>
          <w:sz w:val="24"/>
          <w:szCs w:val="24"/>
        </w:rPr>
      </w:pPr>
      <w:r w:rsidRPr="000E2EF8">
        <w:rPr>
          <w:rFonts w:ascii="宋体" w:hAnsi="宋体" w:cs="宋体"/>
          <w:sz w:val="24"/>
          <w:szCs w:val="24"/>
        </w:rPr>
        <w:t xml:space="preserve">6.4.1   </w:t>
      </w: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对投标文件中含义不明确、同类问题表述不一致或者有明显文字和计算错误的内容，</w:t>
      </w:r>
      <w:r w:rsidRPr="000E2EF8">
        <w:rPr>
          <w:rFonts w:ascii="宋体" w:hAnsi="宋体" w:cs="宋体" w:hint="eastAsia"/>
          <w:b/>
          <w:bCs/>
          <w:sz w:val="24"/>
          <w:szCs w:val="24"/>
        </w:rPr>
        <w:t>评标委员会通过政府采购云平台要求投标人</w:t>
      </w:r>
      <w:proofErr w:type="gramStart"/>
      <w:r w:rsidRPr="000E2EF8">
        <w:rPr>
          <w:rFonts w:ascii="宋体" w:hAnsi="宋体" w:cs="宋体" w:hint="eastAsia"/>
          <w:b/>
          <w:bCs/>
          <w:sz w:val="24"/>
          <w:szCs w:val="24"/>
        </w:rPr>
        <w:t>作出</w:t>
      </w:r>
      <w:proofErr w:type="gramEnd"/>
      <w:r w:rsidRPr="000E2EF8">
        <w:rPr>
          <w:rFonts w:ascii="宋体" w:hAnsi="宋体" w:cs="宋体" w:hint="eastAsia"/>
          <w:b/>
          <w:bCs/>
          <w:sz w:val="24"/>
          <w:szCs w:val="24"/>
        </w:rPr>
        <w:t>必要的澄清、说明或者补正。电子投标文件的澄清、说明或者补正采用政府采购云平台交换数据电文，投标人提交的澄清、说明或补正的时间为</w:t>
      </w:r>
      <w:r w:rsidRPr="000E2EF8">
        <w:rPr>
          <w:rFonts w:ascii="宋体" w:hAnsi="宋体" w:cs="宋体"/>
          <w:b/>
          <w:bCs/>
          <w:sz w:val="24"/>
          <w:szCs w:val="24"/>
        </w:rPr>
        <w:t>30</w:t>
      </w:r>
      <w:r w:rsidRPr="000E2EF8">
        <w:rPr>
          <w:rFonts w:ascii="宋体" w:hAnsi="宋体" w:cs="宋体" w:hint="eastAsia"/>
          <w:b/>
          <w:bCs/>
          <w:sz w:val="24"/>
          <w:szCs w:val="24"/>
        </w:rPr>
        <w:t>分钟（投标人务必在线等待，留意手机短信，及时在线澄清、说明或补正）。</w:t>
      </w:r>
      <w:r w:rsidRPr="000E2EF8">
        <w:rPr>
          <w:rFonts w:ascii="宋体" w:hAnsi="宋体" w:cs="宋体" w:hint="eastAsia"/>
          <w:sz w:val="24"/>
          <w:szCs w:val="24"/>
        </w:rPr>
        <w:t>投标人的澄清、说明或者补正不得超出投标文件的范围或者改变投标文件的实质性内容；</w:t>
      </w:r>
    </w:p>
    <w:p w14:paraId="0E539C62" w14:textId="77777777" w:rsidR="00DC6DFB" w:rsidRPr="000E2EF8" w:rsidRDefault="00D16429">
      <w:pPr>
        <w:spacing w:line="360" w:lineRule="auto"/>
        <w:ind w:leftChars="399" w:left="958" w:hangingChars="50" w:hanging="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投标人的</w:t>
      </w:r>
      <w:proofErr w:type="gramStart"/>
      <w:r w:rsidRPr="000E2EF8">
        <w:rPr>
          <w:rFonts w:ascii="宋体" w:hAnsi="宋体" w:cs="宋体" w:hint="eastAsia"/>
          <w:sz w:val="24"/>
          <w:szCs w:val="24"/>
        </w:rPr>
        <w:t>的</w:t>
      </w:r>
      <w:proofErr w:type="gramEnd"/>
      <w:r w:rsidRPr="000E2EF8">
        <w:rPr>
          <w:rFonts w:ascii="宋体" w:hAnsi="宋体" w:cs="宋体" w:hint="eastAsia"/>
          <w:sz w:val="24"/>
          <w:szCs w:val="24"/>
        </w:rPr>
        <w:t>澄清、说明或补正将作为投标文件的一部分；</w:t>
      </w:r>
    </w:p>
    <w:p w14:paraId="38A30F4E"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6.4.2   </w:t>
      </w:r>
      <w:r w:rsidRPr="000E2EF8">
        <w:rPr>
          <w:rFonts w:ascii="宋体" w:hAnsi="宋体" w:cs="宋体" w:hint="eastAsia"/>
          <w:sz w:val="24"/>
          <w:szCs w:val="24"/>
        </w:rPr>
        <w:t>评审时评标委员会认为投标人的报价明显低于其他通过符合性审查投标人的报价，有可能影响产品质量或者不能诚信履约的，在评标合理的时间内说明原因和提供证明材料；</w:t>
      </w:r>
    </w:p>
    <w:p w14:paraId="628EE38C"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6.4.3   </w:t>
      </w:r>
      <w:r w:rsidRPr="000E2EF8">
        <w:rPr>
          <w:rFonts w:ascii="宋体" w:hAnsi="宋体" w:cs="宋体" w:hint="eastAsia"/>
          <w:sz w:val="24"/>
          <w:szCs w:val="24"/>
        </w:rPr>
        <w:t>不接受投标人主动对投标文件的澄清、说明或者补正。</w:t>
      </w:r>
    </w:p>
    <w:p w14:paraId="1EBC6540" w14:textId="77777777" w:rsidR="00DC6DFB" w:rsidRPr="000E2EF8" w:rsidRDefault="00D16429">
      <w:pPr>
        <w:pStyle w:val="3111333rdlevelBOD0BoldHeadCTH3H31Heading1"/>
        <w:rPr>
          <w:rFonts w:ascii="宋体"/>
        </w:rPr>
      </w:pPr>
      <w:bookmarkStart w:id="161" w:name="_Toc104824038"/>
      <w:r w:rsidRPr="000E2EF8">
        <w:rPr>
          <w:rFonts w:ascii="宋体" w:cs="宋体"/>
        </w:rPr>
        <w:t xml:space="preserve">6.5     </w:t>
      </w:r>
      <w:r w:rsidRPr="000E2EF8">
        <w:rPr>
          <w:rFonts w:ascii="宋体" w:cs="宋体" w:hint="eastAsia"/>
        </w:rPr>
        <w:t>报价错误修正</w:t>
      </w:r>
      <w:bookmarkEnd w:id="161"/>
    </w:p>
    <w:p w14:paraId="3C85179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6.5.1   </w:t>
      </w:r>
      <w:r w:rsidRPr="000E2EF8">
        <w:rPr>
          <w:rFonts w:ascii="宋体" w:hAnsi="宋体" w:cs="宋体" w:hint="eastAsia"/>
          <w:sz w:val="24"/>
          <w:szCs w:val="24"/>
        </w:rPr>
        <w:t>评标委员会对确定投标文件为实质上响应招标文件要求的，投标文件报价出现前后不一致的，按照下列规定修正：</w:t>
      </w:r>
    </w:p>
    <w:p w14:paraId="58E73022"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kern w:val="0"/>
          <w:sz w:val="24"/>
          <w:szCs w:val="24"/>
        </w:rPr>
        <w:t>报价文件</w:t>
      </w:r>
      <w:r w:rsidRPr="000E2EF8">
        <w:rPr>
          <w:rFonts w:ascii="宋体" w:hAnsi="宋体" w:cs="宋体" w:hint="eastAsia"/>
          <w:sz w:val="24"/>
          <w:szCs w:val="24"/>
        </w:rPr>
        <w:t>中开标一览表（报价表）内容与</w:t>
      </w:r>
      <w:r w:rsidRPr="000E2EF8">
        <w:rPr>
          <w:rFonts w:ascii="宋体" w:hAnsi="宋体" w:cs="宋体" w:hint="eastAsia"/>
          <w:kern w:val="0"/>
          <w:sz w:val="24"/>
          <w:szCs w:val="24"/>
        </w:rPr>
        <w:t>报价</w:t>
      </w:r>
      <w:r w:rsidRPr="000E2EF8">
        <w:rPr>
          <w:rFonts w:ascii="宋体" w:hAnsi="宋体" w:cs="宋体" w:hint="eastAsia"/>
          <w:sz w:val="24"/>
          <w:szCs w:val="24"/>
        </w:rPr>
        <w:t>明细表相应内容不一致的，以开标一览表（报价表）为准；</w:t>
      </w:r>
    </w:p>
    <w:p w14:paraId="382E633E"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报价文件的大写金额和小写金额不一致的，以大写金额为准；</w:t>
      </w:r>
    </w:p>
    <w:p w14:paraId="66A201A9"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单价金额小数点或者百分比有明显错位的，以开标一览表（报价表）的总价为准，并修改单价；</w:t>
      </w:r>
    </w:p>
    <w:p w14:paraId="70269CD0"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总价金额与按单价汇总金额不一致的，以单价金额计算结果为准；</w:t>
      </w:r>
    </w:p>
    <w:p w14:paraId="145AD166"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5 \* GB2 </w:instrText>
      </w:r>
      <w:r w:rsidRPr="000E2EF8">
        <w:rPr>
          <w:rFonts w:ascii="宋体" w:hAnsi="宋体" w:cs="宋体"/>
          <w:sz w:val="24"/>
          <w:szCs w:val="24"/>
        </w:rPr>
        <w:fldChar w:fldCharType="separate"/>
      </w:r>
      <w:r w:rsidRPr="000E2EF8">
        <w:rPr>
          <w:rFonts w:ascii="宋体" w:hAnsi="宋体" w:cs="宋体" w:hint="eastAsia"/>
          <w:sz w:val="24"/>
          <w:szCs w:val="24"/>
        </w:rPr>
        <w:t>⑸</w:t>
      </w:r>
      <w:r w:rsidRPr="000E2EF8">
        <w:rPr>
          <w:rFonts w:ascii="宋体" w:hAnsi="宋体" w:cs="宋体"/>
          <w:sz w:val="24"/>
          <w:szCs w:val="24"/>
        </w:rPr>
        <w:fldChar w:fldCharType="end"/>
      </w:r>
      <w:r w:rsidRPr="000E2EF8">
        <w:rPr>
          <w:rFonts w:ascii="宋体" w:hAnsi="宋体" w:cs="宋体" w:hint="eastAsia"/>
          <w:sz w:val="24"/>
          <w:szCs w:val="24"/>
        </w:rPr>
        <w:t>同时出现两种以上不一致的，按上述顺序修正；</w:t>
      </w:r>
    </w:p>
    <w:p w14:paraId="7B1FF704"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lastRenderedPageBreak/>
        <w:fldChar w:fldCharType="begin"/>
      </w:r>
      <w:r w:rsidRPr="000E2EF8">
        <w:rPr>
          <w:rFonts w:ascii="宋体" w:hAnsi="宋体" w:cs="宋体"/>
          <w:sz w:val="24"/>
          <w:szCs w:val="24"/>
        </w:rPr>
        <w:instrText xml:space="preserve"> = 6 \* GB2 </w:instrText>
      </w:r>
      <w:r w:rsidRPr="000E2EF8">
        <w:rPr>
          <w:rFonts w:ascii="宋体" w:hAnsi="宋体" w:cs="宋体"/>
          <w:sz w:val="24"/>
          <w:szCs w:val="24"/>
        </w:rPr>
        <w:fldChar w:fldCharType="separate"/>
      </w:r>
      <w:r w:rsidRPr="000E2EF8">
        <w:rPr>
          <w:rFonts w:ascii="宋体" w:hAnsi="宋体" w:cs="宋体" w:hint="eastAsia"/>
          <w:sz w:val="24"/>
          <w:szCs w:val="24"/>
        </w:rPr>
        <w:t>⑹</w:t>
      </w:r>
      <w:r w:rsidRPr="000E2EF8">
        <w:rPr>
          <w:rFonts w:ascii="宋体" w:hAnsi="宋体" w:cs="宋体"/>
          <w:sz w:val="24"/>
          <w:szCs w:val="24"/>
        </w:rPr>
        <w:fldChar w:fldCharType="end"/>
      </w:r>
      <w:r w:rsidRPr="000E2EF8">
        <w:rPr>
          <w:rFonts w:ascii="宋体" w:hAnsi="宋体" w:cs="宋体" w:hint="eastAsia"/>
          <w:sz w:val="24"/>
          <w:szCs w:val="24"/>
        </w:rPr>
        <w:t>对不同文字文本</w:t>
      </w:r>
      <w:r w:rsidRPr="000E2EF8">
        <w:rPr>
          <w:rFonts w:ascii="宋体" w:hAnsi="宋体" w:cs="宋体" w:hint="eastAsia"/>
          <w:kern w:val="0"/>
          <w:sz w:val="24"/>
          <w:szCs w:val="24"/>
        </w:rPr>
        <w:t>投标文件</w:t>
      </w:r>
      <w:r w:rsidRPr="000E2EF8">
        <w:rPr>
          <w:rFonts w:ascii="宋体" w:hAnsi="宋体" w:cs="宋体" w:hint="eastAsia"/>
          <w:sz w:val="24"/>
          <w:szCs w:val="24"/>
        </w:rPr>
        <w:t>的解释发生异议的，以中文文本为准；</w:t>
      </w:r>
    </w:p>
    <w:p w14:paraId="145440CD"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7 \* GB2 </w:instrText>
      </w:r>
      <w:r w:rsidRPr="000E2EF8">
        <w:rPr>
          <w:rFonts w:ascii="宋体" w:hAnsi="宋体" w:cs="宋体"/>
          <w:sz w:val="24"/>
          <w:szCs w:val="24"/>
        </w:rPr>
        <w:fldChar w:fldCharType="separate"/>
      </w:r>
      <w:r w:rsidRPr="000E2EF8">
        <w:rPr>
          <w:rFonts w:ascii="宋体" w:hAnsi="宋体" w:cs="宋体" w:hint="eastAsia"/>
          <w:sz w:val="24"/>
          <w:szCs w:val="24"/>
        </w:rPr>
        <w:t>⑺</w:t>
      </w:r>
      <w:r w:rsidRPr="000E2EF8">
        <w:rPr>
          <w:rFonts w:ascii="宋体" w:hAnsi="宋体" w:cs="宋体"/>
          <w:sz w:val="24"/>
          <w:szCs w:val="24"/>
        </w:rPr>
        <w:fldChar w:fldCharType="end"/>
      </w:r>
      <w:r w:rsidRPr="000E2EF8">
        <w:rPr>
          <w:rFonts w:ascii="宋体" w:hAnsi="宋体" w:cs="宋体" w:hint="eastAsia"/>
          <w:sz w:val="24"/>
          <w:szCs w:val="24"/>
        </w:rPr>
        <w:t>修正错误的投标报价，经投标人在线签章确认后产生约束力。调整后的投标报价对投标人具有约束作用。若投标人不接受修正后的投标报价，则其投标无效。</w:t>
      </w:r>
    </w:p>
    <w:p w14:paraId="7F46C51F" w14:textId="77777777" w:rsidR="00DC6DFB" w:rsidRPr="000E2EF8" w:rsidRDefault="00D16429">
      <w:pPr>
        <w:pStyle w:val="3111333rdlevelBOD0BoldHeadCTH3H31Heading1"/>
        <w:rPr>
          <w:rFonts w:ascii="宋体"/>
        </w:rPr>
      </w:pPr>
      <w:bookmarkStart w:id="162" w:name="_Toc104824039"/>
      <w:r w:rsidRPr="000E2EF8">
        <w:rPr>
          <w:rFonts w:ascii="宋体" w:cs="宋体"/>
        </w:rPr>
        <w:t xml:space="preserve">6.6     </w:t>
      </w:r>
      <w:r w:rsidRPr="000E2EF8">
        <w:rPr>
          <w:rFonts w:ascii="宋体" w:cs="宋体" w:hint="eastAsia"/>
        </w:rPr>
        <w:t>评标报告</w:t>
      </w:r>
      <w:bookmarkEnd w:id="162"/>
    </w:p>
    <w:p w14:paraId="59052F7F"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6.6.1   </w:t>
      </w:r>
      <w:r w:rsidRPr="000E2EF8">
        <w:rPr>
          <w:rFonts w:ascii="宋体" w:hAnsi="宋体" w:cs="宋体" w:hint="eastAsia"/>
          <w:sz w:val="24"/>
          <w:szCs w:val="24"/>
        </w:rPr>
        <w:t>评审结果汇总，同品牌投标人的确定，投标人结果排序；</w:t>
      </w:r>
    </w:p>
    <w:p w14:paraId="36FBF115"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6.6.2   </w:t>
      </w:r>
      <w:r w:rsidRPr="000E2EF8">
        <w:rPr>
          <w:rFonts w:ascii="宋体" w:hAnsi="宋体" w:cs="宋体" w:hint="eastAsia"/>
          <w:sz w:val="24"/>
          <w:szCs w:val="24"/>
        </w:rPr>
        <w:t>评标委员会根据全体评审成员签字的原始评审记录和评审结果编写评标报告，并推荐中标候选人或确定中标人；</w:t>
      </w:r>
    </w:p>
    <w:p w14:paraId="7A5C733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6.6.3   </w:t>
      </w:r>
      <w:r w:rsidRPr="000E2EF8">
        <w:rPr>
          <w:rFonts w:ascii="宋体" w:hAnsi="宋体" w:cs="宋体" w:hint="eastAsia"/>
          <w:sz w:val="24"/>
          <w:szCs w:val="24"/>
        </w:rPr>
        <w:t>评标报告由评标委员会成员签字确认生效，持不同意见的评标委员会成员应当在评标报告上签署不同意见及理由，否则视为同意评标报告；</w:t>
      </w:r>
    </w:p>
    <w:p w14:paraId="47BCF4D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6.6.4   </w:t>
      </w:r>
      <w:r w:rsidRPr="000E2EF8">
        <w:rPr>
          <w:rFonts w:ascii="宋体" w:hAnsi="宋体" w:cs="宋体" w:hint="eastAsia"/>
          <w:sz w:val="24"/>
          <w:szCs w:val="24"/>
        </w:rPr>
        <w:t>评标结束后，采购代理机构通过中标公告的形式宣布评标结果。</w:t>
      </w:r>
    </w:p>
    <w:p w14:paraId="370A0A04"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163" w:name="_Toc104824040"/>
      <w:r w:rsidRPr="000E2EF8">
        <w:rPr>
          <w:rFonts w:ascii="宋体" w:hAnsi="宋体" w:cs="宋体" w:hint="eastAsia"/>
          <w:sz w:val="30"/>
          <w:szCs w:val="30"/>
        </w:rPr>
        <w:t>七▲投标无效的情形</w:t>
      </w:r>
      <w:bookmarkEnd w:id="163"/>
    </w:p>
    <w:p w14:paraId="172F057C" w14:textId="77777777" w:rsidR="00DC6DFB" w:rsidRPr="000E2EF8" w:rsidRDefault="00D16429">
      <w:pPr>
        <w:pStyle w:val="3111333rdlevelBOD0BoldHeadCTH3H31Heading1"/>
        <w:rPr>
          <w:rFonts w:ascii="宋体"/>
        </w:rPr>
      </w:pPr>
      <w:bookmarkStart w:id="164" w:name="_Toc104824041"/>
      <w:r w:rsidRPr="000E2EF8">
        <w:rPr>
          <w:rFonts w:ascii="宋体" w:cs="宋体"/>
        </w:rPr>
        <w:t xml:space="preserve">7.1     </w:t>
      </w:r>
      <w:r w:rsidRPr="000E2EF8">
        <w:rPr>
          <w:rFonts w:ascii="宋体" w:cs="宋体" w:hint="eastAsia"/>
        </w:rPr>
        <w:t>在开标时，如发现有以下情形之一的，其投标无效</w:t>
      </w:r>
      <w:bookmarkEnd w:id="164"/>
    </w:p>
    <w:p w14:paraId="01F22B36"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未按要求提交电子加密投标文件的；</w:t>
      </w:r>
    </w:p>
    <w:p w14:paraId="42705CD5"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在规定时间内未解密电子加密投标文件；</w:t>
      </w:r>
    </w:p>
    <w:p w14:paraId="6BA62348"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提交电子加密投标文件无法解密，且未提交备份投标文件（包括提交了备份投标文件，但在规定时间内无法被系统读取或解密失败的）。</w:t>
      </w:r>
    </w:p>
    <w:p w14:paraId="5FA47212" w14:textId="77777777" w:rsidR="00DC6DFB" w:rsidRPr="000E2EF8" w:rsidRDefault="00D16429">
      <w:pPr>
        <w:pStyle w:val="3111333rdlevelBOD0BoldHeadCTH3H31Heading1"/>
        <w:rPr>
          <w:rFonts w:ascii="宋体"/>
        </w:rPr>
      </w:pPr>
      <w:bookmarkStart w:id="165" w:name="_Toc104824042"/>
      <w:r w:rsidRPr="000E2EF8">
        <w:rPr>
          <w:rFonts w:ascii="宋体" w:cs="宋体"/>
        </w:rPr>
        <w:t xml:space="preserve">7.2     </w:t>
      </w:r>
      <w:r w:rsidRPr="000E2EF8">
        <w:rPr>
          <w:rFonts w:ascii="宋体" w:cs="宋体" w:hint="eastAsia"/>
        </w:rPr>
        <w:t>在符合性审查时，如发现下列情形之一的，其投标无效</w:t>
      </w:r>
      <w:bookmarkEnd w:id="165"/>
    </w:p>
    <w:p w14:paraId="42B9128D"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未按招标文件规定进行盖章的；</w:t>
      </w:r>
    </w:p>
    <w:p w14:paraId="51098848"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未实质响应招标文件中带“▲”条款要求的投标文件；</w:t>
      </w:r>
    </w:p>
    <w:p w14:paraId="75BE22EC" w14:textId="77777777" w:rsidR="00DC6DFB" w:rsidRPr="000E2EF8" w:rsidRDefault="00D16429">
      <w:pPr>
        <w:pStyle w:val="aff3"/>
        <w:ind w:firstLineChars="400" w:firstLine="960"/>
        <w:rPr>
          <w:rFonts w:ascii="宋体" w:hAnsi="宋体"/>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资格证明文件不全的，或者不具备招标文件中规定的资格要求的；</w:t>
      </w:r>
    </w:p>
    <w:p w14:paraId="1A4E9FBD" w14:textId="77777777" w:rsidR="00DC6DFB" w:rsidRPr="000E2EF8" w:rsidRDefault="00DC6DFB">
      <w:pPr>
        <w:pStyle w:val="aff3"/>
        <w:rPr>
          <w:rFonts w:ascii="宋体" w:hAnsi="宋体"/>
        </w:rPr>
      </w:pPr>
    </w:p>
    <w:p w14:paraId="5552CDA1"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投标文件组成不全的；</w:t>
      </w:r>
    </w:p>
    <w:p w14:paraId="64A78DA0"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5 \* GB2 </w:instrText>
      </w:r>
      <w:r w:rsidRPr="000E2EF8">
        <w:rPr>
          <w:rFonts w:ascii="宋体" w:hAnsi="宋体" w:cs="宋体"/>
          <w:sz w:val="24"/>
          <w:szCs w:val="24"/>
        </w:rPr>
        <w:fldChar w:fldCharType="separate"/>
      </w:r>
      <w:r w:rsidRPr="000E2EF8">
        <w:rPr>
          <w:rFonts w:ascii="宋体" w:hAnsi="宋体" w:cs="宋体" w:hint="eastAsia"/>
          <w:sz w:val="24"/>
          <w:szCs w:val="24"/>
        </w:rPr>
        <w:t>⑸</w:t>
      </w:r>
      <w:r w:rsidRPr="000E2EF8">
        <w:rPr>
          <w:rFonts w:ascii="宋体" w:hAnsi="宋体" w:cs="宋体"/>
          <w:sz w:val="24"/>
          <w:szCs w:val="24"/>
        </w:rPr>
        <w:fldChar w:fldCharType="end"/>
      </w:r>
      <w:r w:rsidRPr="000E2EF8">
        <w:rPr>
          <w:rFonts w:ascii="宋体" w:hAnsi="宋体" w:cs="宋体" w:hint="eastAsia"/>
          <w:sz w:val="24"/>
          <w:szCs w:val="24"/>
        </w:rPr>
        <w:t>存在一个或一个以上备选（替代）投标方案的；</w:t>
      </w:r>
    </w:p>
    <w:p w14:paraId="0AF121CC"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6 \* GB2 </w:instrText>
      </w:r>
      <w:r w:rsidRPr="000E2EF8">
        <w:rPr>
          <w:rFonts w:ascii="宋体" w:hAnsi="宋体" w:cs="宋体"/>
          <w:sz w:val="24"/>
          <w:szCs w:val="24"/>
        </w:rPr>
        <w:fldChar w:fldCharType="separate"/>
      </w:r>
      <w:r w:rsidRPr="000E2EF8">
        <w:rPr>
          <w:rFonts w:ascii="宋体" w:hAnsi="宋体" w:cs="宋体" w:hint="eastAsia"/>
          <w:sz w:val="24"/>
          <w:szCs w:val="24"/>
        </w:rPr>
        <w:t>⑹</w:t>
      </w:r>
      <w:r w:rsidRPr="000E2EF8">
        <w:rPr>
          <w:rFonts w:ascii="宋体" w:hAnsi="宋体" w:cs="宋体"/>
          <w:sz w:val="24"/>
          <w:szCs w:val="24"/>
        </w:rPr>
        <w:fldChar w:fldCharType="end"/>
      </w:r>
      <w:r w:rsidRPr="000E2EF8">
        <w:rPr>
          <w:rFonts w:ascii="宋体" w:hAnsi="宋体" w:cs="宋体" w:hint="eastAsia"/>
          <w:sz w:val="24"/>
          <w:szCs w:val="24"/>
        </w:rPr>
        <w:t>投标人提交两份或两份以上内容不同的投标文件，未声明哪一份有效的；</w:t>
      </w:r>
    </w:p>
    <w:p w14:paraId="5FAA4D73" w14:textId="77777777" w:rsidR="00DC6DFB" w:rsidRPr="000E2EF8" w:rsidRDefault="00D16429">
      <w:pPr>
        <w:spacing w:line="360" w:lineRule="auto"/>
        <w:ind w:leftChars="445" w:left="1234" w:hangingChars="125" w:hanging="30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7 \* GB2 </w:instrText>
      </w:r>
      <w:r w:rsidRPr="000E2EF8">
        <w:rPr>
          <w:rFonts w:ascii="宋体" w:hAnsi="宋体" w:cs="宋体"/>
          <w:sz w:val="24"/>
          <w:szCs w:val="24"/>
        </w:rPr>
        <w:fldChar w:fldCharType="separate"/>
      </w:r>
      <w:r w:rsidRPr="000E2EF8">
        <w:rPr>
          <w:rFonts w:ascii="宋体" w:hAnsi="宋体" w:cs="宋体" w:hint="eastAsia"/>
          <w:sz w:val="24"/>
          <w:szCs w:val="24"/>
        </w:rPr>
        <w:t>⑺</w:t>
      </w:r>
      <w:r w:rsidRPr="000E2EF8">
        <w:rPr>
          <w:rFonts w:ascii="宋体" w:hAnsi="宋体" w:cs="宋体"/>
          <w:sz w:val="24"/>
          <w:szCs w:val="24"/>
        </w:rPr>
        <w:fldChar w:fldCharType="end"/>
      </w:r>
      <w:r w:rsidRPr="000E2EF8">
        <w:rPr>
          <w:rFonts w:ascii="宋体" w:hAnsi="宋体" w:cs="宋体" w:hint="eastAsia"/>
          <w:sz w:val="24"/>
          <w:szCs w:val="24"/>
        </w:rPr>
        <w:t>未提供或未如实提供投标产品的技术参数，或者投标文件标明的响应与事实不符或虚假投标的；</w:t>
      </w:r>
    </w:p>
    <w:p w14:paraId="236A136A"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8 \* GB2 </w:instrText>
      </w:r>
      <w:r w:rsidRPr="000E2EF8">
        <w:rPr>
          <w:rFonts w:ascii="宋体" w:hAnsi="宋体" w:cs="宋体"/>
          <w:sz w:val="24"/>
          <w:szCs w:val="24"/>
        </w:rPr>
        <w:fldChar w:fldCharType="separate"/>
      </w:r>
      <w:r w:rsidRPr="000E2EF8">
        <w:rPr>
          <w:rFonts w:ascii="宋体" w:hAnsi="宋体" w:cs="宋体" w:hint="eastAsia"/>
          <w:sz w:val="24"/>
          <w:szCs w:val="24"/>
        </w:rPr>
        <w:t>⑻</w:t>
      </w:r>
      <w:r w:rsidRPr="000E2EF8">
        <w:rPr>
          <w:rFonts w:ascii="宋体" w:hAnsi="宋体" w:cs="宋体"/>
          <w:sz w:val="24"/>
          <w:szCs w:val="24"/>
        </w:rPr>
        <w:fldChar w:fldCharType="end"/>
      </w:r>
      <w:r w:rsidRPr="000E2EF8">
        <w:rPr>
          <w:rFonts w:ascii="宋体" w:hAnsi="宋体" w:cs="宋体" w:hint="eastAsia"/>
          <w:sz w:val="24"/>
          <w:szCs w:val="24"/>
        </w:rPr>
        <w:t>投标文件的实质性内容未使用中文表述、意思表述不明确、前后矛盾或者使用计量单位不符合招标文件要求的；（经评标委员会认定并符合本招标文件规定的情形除外）</w:t>
      </w:r>
    </w:p>
    <w:p w14:paraId="37778CCB" w14:textId="77777777" w:rsidR="00DC6DFB" w:rsidRPr="000E2EF8" w:rsidRDefault="00D16429">
      <w:pPr>
        <w:pStyle w:val="3"/>
        <w:spacing w:before="0" w:after="0"/>
        <w:ind w:left="964" w:hangingChars="400" w:hanging="964"/>
        <w:rPr>
          <w:rFonts w:ascii="宋体" w:eastAsia="宋体" w:hAnsi="宋体" w:cs="Times New Roman"/>
          <w:sz w:val="24"/>
          <w:szCs w:val="24"/>
        </w:rPr>
      </w:pPr>
      <w:bookmarkStart w:id="166" w:name="_Toc104824043"/>
      <w:r w:rsidRPr="000E2EF8">
        <w:rPr>
          <w:rFonts w:ascii="宋体" w:eastAsia="宋体" w:hAnsi="宋体" w:cs="宋体"/>
          <w:sz w:val="24"/>
          <w:szCs w:val="24"/>
        </w:rPr>
        <w:lastRenderedPageBreak/>
        <w:t xml:space="preserve">7.3     </w:t>
      </w:r>
      <w:r w:rsidRPr="000E2EF8">
        <w:rPr>
          <w:rFonts w:ascii="宋体" w:eastAsia="宋体" w:hAnsi="宋体" w:cs="宋体" w:hint="eastAsia"/>
          <w:sz w:val="24"/>
          <w:szCs w:val="24"/>
        </w:rPr>
        <w:t>在资信商务技术评审时，如发现下列情形之一的，其投标无效</w:t>
      </w:r>
      <w:bookmarkEnd w:id="166"/>
    </w:p>
    <w:p w14:paraId="006125EF"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投标文件含有采购人不能接受的附加条款的；</w:t>
      </w:r>
    </w:p>
    <w:p w14:paraId="29F901AA" w14:textId="77777777" w:rsidR="00DC6DFB" w:rsidRPr="000E2EF8" w:rsidRDefault="00D16429">
      <w:pPr>
        <w:spacing w:line="360" w:lineRule="auto"/>
        <w:ind w:leftChars="400" w:left="840" w:firstLineChars="50" w:firstLine="12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投标文件中提供赠品、回扣或者与采购无关的其他商品、服务的；</w:t>
      </w:r>
    </w:p>
    <w:p w14:paraId="50C1A74E"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14:paraId="303C4DAE"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采购产品为政府强制采购的节能产品，投标人未提供节能产品认证证书的；</w:t>
      </w:r>
    </w:p>
    <w:p w14:paraId="147CC6BC"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5 \* GB2 </w:instrText>
      </w:r>
      <w:r w:rsidRPr="000E2EF8">
        <w:rPr>
          <w:rFonts w:ascii="宋体" w:hAnsi="宋体" w:cs="宋体"/>
          <w:sz w:val="24"/>
          <w:szCs w:val="24"/>
        </w:rPr>
        <w:fldChar w:fldCharType="separate"/>
      </w:r>
      <w:r w:rsidRPr="000E2EF8">
        <w:rPr>
          <w:rFonts w:ascii="宋体" w:hAnsi="宋体" w:cs="宋体" w:hint="eastAsia"/>
          <w:sz w:val="24"/>
          <w:szCs w:val="24"/>
        </w:rPr>
        <w:t>⑸</w:t>
      </w:r>
      <w:r w:rsidRPr="000E2EF8">
        <w:rPr>
          <w:rFonts w:ascii="宋体" w:hAnsi="宋体" w:cs="宋体"/>
          <w:sz w:val="24"/>
          <w:szCs w:val="24"/>
        </w:rPr>
        <w:fldChar w:fldCharType="end"/>
      </w:r>
      <w:r w:rsidRPr="000E2EF8">
        <w:rPr>
          <w:rFonts w:ascii="宋体" w:hAnsi="宋体" w:cs="宋体" w:hint="eastAsia"/>
          <w:sz w:val="24"/>
          <w:szCs w:val="24"/>
        </w:rPr>
        <w:t>投标文件内容不全或内容字迹模糊辨认不清的而导致评标无法正常进行（经评标委员会认定并允许其当场更正的笔误除外的）；</w:t>
      </w:r>
    </w:p>
    <w:p w14:paraId="11E0C875"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6 \* GB2 </w:instrText>
      </w:r>
      <w:r w:rsidRPr="000E2EF8">
        <w:rPr>
          <w:rFonts w:ascii="宋体" w:hAnsi="宋体" w:cs="宋体"/>
          <w:sz w:val="24"/>
          <w:szCs w:val="24"/>
        </w:rPr>
        <w:fldChar w:fldCharType="separate"/>
      </w:r>
      <w:r w:rsidRPr="000E2EF8">
        <w:rPr>
          <w:rFonts w:ascii="宋体" w:hAnsi="宋体" w:cs="宋体" w:hint="eastAsia"/>
          <w:sz w:val="24"/>
          <w:szCs w:val="24"/>
        </w:rPr>
        <w:t>⑹</w:t>
      </w:r>
      <w:r w:rsidRPr="000E2EF8">
        <w:rPr>
          <w:rFonts w:ascii="宋体" w:hAnsi="宋体" w:cs="宋体"/>
          <w:sz w:val="24"/>
          <w:szCs w:val="24"/>
        </w:rPr>
        <w:fldChar w:fldCharType="end"/>
      </w:r>
      <w:r w:rsidRPr="000E2EF8">
        <w:rPr>
          <w:rFonts w:ascii="宋体" w:hAnsi="宋体" w:cs="宋体" w:hint="eastAsia"/>
          <w:sz w:val="24"/>
          <w:szCs w:val="24"/>
        </w:rPr>
        <w:t>违反国家及政府部门相关法律、法规、文件规定或经评标委员认定的其他属于重大偏离的。</w:t>
      </w:r>
    </w:p>
    <w:p w14:paraId="7776DFC8" w14:textId="77777777" w:rsidR="00DC6DFB" w:rsidRPr="000E2EF8" w:rsidRDefault="00D16429">
      <w:pPr>
        <w:pStyle w:val="aff3"/>
        <w:ind w:firstLineChars="350" w:firstLine="840"/>
        <w:rPr>
          <w:rFonts w:ascii="宋体" w:hAnsi="宋体"/>
        </w:rPr>
      </w:pPr>
      <w:r w:rsidRPr="000E2EF8">
        <w:rPr>
          <w:rFonts w:ascii="宋体" w:hAnsi="宋体" w:cs="宋体"/>
          <w:sz w:val="24"/>
          <w:szCs w:val="24"/>
        </w:rPr>
        <w:fldChar w:fldCharType="begin"/>
      </w:r>
      <w:r w:rsidRPr="000E2EF8">
        <w:rPr>
          <w:rFonts w:ascii="宋体" w:hAnsi="宋体" w:cs="宋体"/>
          <w:sz w:val="24"/>
          <w:szCs w:val="24"/>
        </w:rPr>
        <w:instrText xml:space="preserve"> = 7 \* GB2 </w:instrText>
      </w:r>
      <w:r w:rsidRPr="000E2EF8">
        <w:rPr>
          <w:rFonts w:ascii="宋体" w:hAnsi="宋体" w:cs="宋体"/>
          <w:sz w:val="24"/>
          <w:szCs w:val="24"/>
        </w:rPr>
        <w:fldChar w:fldCharType="separate"/>
      </w:r>
      <w:r w:rsidRPr="000E2EF8">
        <w:rPr>
          <w:rFonts w:ascii="宋体" w:hAnsi="宋体" w:cs="宋体" w:hint="eastAsia"/>
          <w:sz w:val="24"/>
          <w:szCs w:val="24"/>
        </w:rPr>
        <w:t>⑺</w:t>
      </w:r>
      <w:r w:rsidRPr="000E2EF8">
        <w:rPr>
          <w:rFonts w:ascii="宋体" w:hAnsi="宋体" w:cs="宋体"/>
          <w:sz w:val="24"/>
          <w:szCs w:val="24"/>
        </w:rPr>
        <w:fldChar w:fldCharType="end"/>
      </w:r>
      <w:r w:rsidRPr="000E2EF8">
        <w:rPr>
          <w:rFonts w:ascii="宋体" w:hAnsi="宋体" w:cs="宋体" w:hint="eastAsia"/>
          <w:sz w:val="24"/>
          <w:szCs w:val="24"/>
        </w:rPr>
        <w:t>在投标文件的资格、资信商务、技术部分中出现投标报价信息的；</w:t>
      </w:r>
    </w:p>
    <w:p w14:paraId="2673ED19" w14:textId="77777777" w:rsidR="00DC6DFB" w:rsidRPr="000E2EF8" w:rsidRDefault="00D16429">
      <w:pPr>
        <w:pStyle w:val="3"/>
        <w:spacing w:before="0" w:after="0"/>
        <w:ind w:left="964" w:hangingChars="400" w:hanging="964"/>
        <w:rPr>
          <w:rFonts w:ascii="宋体" w:eastAsia="宋体" w:hAnsi="宋体" w:cs="Times New Roman"/>
          <w:sz w:val="24"/>
          <w:szCs w:val="24"/>
        </w:rPr>
      </w:pPr>
      <w:bookmarkStart w:id="167" w:name="_Toc104824044"/>
      <w:r w:rsidRPr="000E2EF8">
        <w:rPr>
          <w:rFonts w:ascii="宋体" w:eastAsia="宋体" w:hAnsi="宋体" w:cs="宋体"/>
          <w:sz w:val="24"/>
          <w:szCs w:val="24"/>
        </w:rPr>
        <w:t xml:space="preserve">7.4     </w:t>
      </w:r>
      <w:r w:rsidRPr="000E2EF8">
        <w:rPr>
          <w:rFonts w:ascii="宋体" w:eastAsia="宋体" w:hAnsi="宋体" w:cs="宋体" w:hint="eastAsia"/>
          <w:sz w:val="24"/>
          <w:szCs w:val="24"/>
        </w:rPr>
        <w:t>在报价评审时，如发现下列情形之一的，其投标无效</w:t>
      </w:r>
      <w:bookmarkEnd w:id="167"/>
    </w:p>
    <w:p w14:paraId="485BB238" w14:textId="77777777" w:rsidR="00DC6DFB" w:rsidRPr="000E2EF8" w:rsidRDefault="00D16429">
      <w:pPr>
        <w:spacing w:line="360" w:lineRule="auto"/>
        <w:ind w:leftChars="450" w:left="945"/>
        <w:rPr>
          <w:rFonts w:ascii="宋体" w:hAnsi="宋体"/>
          <w:b/>
          <w:bCs/>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报价超过招标文件中规定的最高限价的；</w:t>
      </w:r>
    </w:p>
    <w:p w14:paraId="00D0FBE5"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投标报价存在漏项或报价数量少于采购要求的，报价文件内容与对应资信商务及技术文件内容不一致的；</w:t>
      </w:r>
    </w:p>
    <w:p w14:paraId="6C5C22BB"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hint="eastAsia"/>
          <w:sz w:val="24"/>
          <w:szCs w:val="24"/>
        </w:rPr>
        <w:t>⑶评标委员会评定其投标的报价明显不合理或低于成本，有可能影响产品质量或者不能诚信履约的，在评标现场合理的时间内不能合理说明原因和提供证明材料的来证明其报价合理性的；</w:t>
      </w:r>
    </w:p>
    <w:p w14:paraId="25AD5606"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拒不接受报价错误修正或报价错误修正后未盖章确认的。</w:t>
      </w:r>
    </w:p>
    <w:p w14:paraId="05C9ED63" w14:textId="77777777" w:rsidR="00DC6DFB" w:rsidRPr="000E2EF8" w:rsidRDefault="00D16429">
      <w:pPr>
        <w:pStyle w:val="aff3"/>
        <w:ind w:firstLineChars="400" w:firstLine="960"/>
        <w:rPr>
          <w:rFonts w:ascii="宋体" w:hAnsi="宋体"/>
        </w:rPr>
      </w:pPr>
      <w:r w:rsidRPr="000E2EF8">
        <w:rPr>
          <w:rFonts w:ascii="宋体" w:hAnsi="宋体" w:cs="宋体"/>
          <w:sz w:val="24"/>
          <w:szCs w:val="24"/>
        </w:rPr>
        <w:fldChar w:fldCharType="begin"/>
      </w:r>
      <w:r w:rsidRPr="000E2EF8">
        <w:rPr>
          <w:rFonts w:ascii="宋体" w:hAnsi="宋体" w:cs="宋体"/>
          <w:sz w:val="24"/>
          <w:szCs w:val="24"/>
        </w:rPr>
        <w:instrText xml:space="preserve"> = 5 \* GB2 </w:instrText>
      </w:r>
      <w:r w:rsidRPr="000E2EF8">
        <w:rPr>
          <w:rFonts w:ascii="宋体" w:hAnsi="宋体" w:cs="宋体"/>
          <w:sz w:val="24"/>
          <w:szCs w:val="24"/>
        </w:rPr>
        <w:fldChar w:fldCharType="separate"/>
      </w:r>
      <w:r w:rsidRPr="000E2EF8">
        <w:rPr>
          <w:rFonts w:ascii="宋体" w:hAnsi="宋体" w:cs="宋体" w:hint="eastAsia"/>
          <w:sz w:val="24"/>
          <w:szCs w:val="24"/>
        </w:rPr>
        <w:t>⑸</w:t>
      </w:r>
      <w:r w:rsidRPr="000E2EF8">
        <w:rPr>
          <w:rFonts w:ascii="宋体" w:hAnsi="宋体" w:cs="宋体"/>
          <w:sz w:val="24"/>
          <w:szCs w:val="24"/>
        </w:rPr>
        <w:fldChar w:fldCharType="end"/>
      </w:r>
      <w:r w:rsidRPr="000E2EF8">
        <w:rPr>
          <w:rFonts w:ascii="宋体" w:hAnsi="宋体" w:cs="宋体" w:hint="eastAsia"/>
          <w:sz w:val="24"/>
          <w:szCs w:val="24"/>
        </w:rPr>
        <w:t>《开标一览表》或《投标分项报价表》出现其他错误情形的。</w:t>
      </w:r>
    </w:p>
    <w:p w14:paraId="2EA4B433" w14:textId="77777777" w:rsidR="00DC6DFB" w:rsidRPr="000E2EF8" w:rsidRDefault="00D16429">
      <w:pPr>
        <w:pStyle w:val="3"/>
        <w:spacing w:before="0" w:after="0"/>
        <w:ind w:left="964" w:hangingChars="400" w:hanging="964"/>
        <w:rPr>
          <w:rFonts w:ascii="宋体" w:eastAsia="宋体" w:hAnsi="宋体" w:cs="Times New Roman"/>
          <w:sz w:val="24"/>
          <w:szCs w:val="24"/>
        </w:rPr>
      </w:pPr>
      <w:bookmarkStart w:id="168" w:name="_Toc104824045"/>
      <w:r w:rsidRPr="000E2EF8">
        <w:rPr>
          <w:rFonts w:ascii="宋体" w:eastAsia="宋体" w:hAnsi="宋体" w:cs="宋体"/>
          <w:sz w:val="24"/>
          <w:szCs w:val="24"/>
        </w:rPr>
        <w:t xml:space="preserve">7.5     </w:t>
      </w:r>
      <w:r w:rsidRPr="000E2EF8">
        <w:rPr>
          <w:rFonts w:ascii="宋体" w:eastAsia="宋体" w:hAnsi="宋体" w:cs="宋体" w:hint="eastAsia"/>
          <w:sz w:val="24"/>
          <w:szCs w:val="24"/>
        </w:rPr>
        <w:t>如有下列情形之一的，其投标无效</w:t>
      </w:r>
      <w:bookmarkEnd w:id="168"/>
    </w:p>
    <w:p w14:paraId="7FA1DC12"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 \* GB2 </w:instrText>
      </w:r>
      <w:r w:rsidRPr="000E2EF8">
        <w:rPr>
          <w:rFonts w:ascii="宋体" w:hAnsi="宋体" w:cs="宋体"/>
          <w:sz w:val="24"/>
          <w:szCs w:val="24"/>
        </w:rPr>
        <w:fldChar w:fldCharType="separate"/>
      </w:r>
      <w:r w:rsidRPr="000E2EF8">
        <w:rPr>
          <w:rFonts w:ascii="宋体" w:hAnsi="宋体" w:cs="宋体" w:hint="eastAsia"/>
          <w:sz w:val="24"/>
          <w:szCs w:val="24"/>
        </w:rPr>
        <w:t>⑴</w:t>
      </w:r>
      <w:r w:rsidRPr="000E2EF8">
        <w:rPr>
          <w:rFonts w:ascii="宋体" w:hAnsi="宋体" w:cs="宋体"/>
          <w:sz w:val="24"/>
          <w:szCs w:val="24"/>
        </w:rPr>
        <w:fldChar w:fldCharType="end"/>
      </w:r>
      <w:r w:rsidRPr="000E2EF8">
        <w:rPr>
          <w:rFonts w:ascii="宋体" w:hAnsi="宋体" w:cs="宋体" w:hint="eastAsia"/>
          <w:sz w:val="24"/>
          <w:szCs w:val="24"/>
        </w:rPr>
        <w:t>投标人直接或者间接从采购人或者采购代理机构处获得其他投标人的相关情况并修改其投标文件；</w:t>
      </w:r>
    </w:p>
    <w:p w14:paraId="7F848CAE"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2 \* GB2 </w:instrText>
      </w:r>
      <w:r w:rsidRPr="000E2EF8">
        <w:rPr>
          <w:rFonts w:ascii="宋体" w:hAnsi="宋体" w:cs="宋体"/>
          <w:sz w:val="24"/>
          <w:szCs w:val="24"/>
        </w:rPr>
        <w:fldChar w:fldCharType="separate"/>
      </w:r>
      <w:r w:rsidRPr="000E2EF8">
        <w:rPr>
          <w:rFonts w:ascii="宋体" w:hAnsi="宋体" w:cs="宋体" w:hint="eastAsia"/>
          <w:sz w:val="24"/>
          <w:szCs w:val="24"/>
        </w:rPr>
        <w:t>⑵</w:t>
      </w:r>
      <w:r w:rsidRPr="000E2EF8">
        <w:rPr>
          <w:rFonts w:ascii="宋体" w:hAnsi="宋体" w:cs="宋体"/>
          <w:sz w:val="24"/>
          <w:szCs w:val="24"/>
        </w:rPr>
        <w:fldChar w:fldCharType="end"/>
      </w:r>
      <w:r w:rsidRPr="000E2EF8">
        <w:rPr>
          <w:rFonts w:ascii="宋体" w:hAnsi="宋体" w:cs="宋体" w:hint="eastAsia"/>
          <w:sz w:val="24"/>
          <w:szCs w:val="24"/>
        </w:rPr>
        <w:t>投标人按照采购人或者采购代理机构的授意撤换、修改投标文件；</w:t>
      </w:r>
    </w:p>
    <w:p w14:paraId="1B15F004"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3 \* GB2 </w:instrText>
      </w:r>
      <w:r w:rsidRPr="000E2EF8">
        <w:rPr>
          <w:rFonts w:ascii="宋体" w:hAnsi="宋体" w:cs="宋体"/>
          <w:sz w:val="24"/>
          <w:szCs w:val="24"/>
        </w:rPr>
        <w:fldChar w:fldCharType="separate"/>
      </w:r>
      <w:r w:rsidRPr="000E2EF8">
        <w:rPr>
          <w:rFonts w:ascii="宋体" w:hAnsi="宋体" w:cs="宋体" w:hint="eastAsia"/>
          <w:sz w:val="24"/>
          <w:szCs w:val="24"/>
        </w:rPr>
        <w:t>⑶</w:t>
      </w:r>
      <w:r w:rsidRPr="000E2EF8">
        <w:rPr>
          <w:rFonts w:ascii="宋体" w:hAnsi="宋体" w:cs="宋体"/>
          <w:sz w:val="24"/>
          <w:szCs w:val="24"/>
        </w:rPr>
        <w:fldChar w:fldCharType="end"/>
      </w:r>
      <w:r w:rsidRPr="000E2EF8">
        <w:rPr>
          <w:rFonts w:ascii="宋体" w:hAnsi="宋体" w:cs="宋体" w:hint="eastAsia"/>
          <w:sz w:val="24"/>
          <w:szCs w:val="24"/>
        </w:rPr>
        <w:t>投标人之间协商投标文件的实质性内容；</w:t>
      </w:r>
    </w:p>
    <w:p w14:paraId="33A58639"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4 \* GB2 </w:instrText>
      </w:r>
      <w:r w:rsidRPr="000E2EF8">
        <w:rPr>
          <w:rFonts w:ascii="宋体" w:hAnsi="宋体" w:cs="宋体"/>
          <w:sz w:val="24"/>
          <w:szCs w:val="24"/>
        </w:rPr>
        <w:fldChar w:fldCharType="separate"/>
      </w:r>
      <w:r w:rsidRPr="000E2EF8">
        <w:rPr>
          <w:rFonts w:ascii="宋体" w:hAnsi="宋体" w:cs="宋体" w:hint="eastAsia"/>
          <w:sz w:val="24"/>
          <w:szCs w:val="24"/>
        </w:rPr>
        <w:t>⑷</w:t>
      </w:r>
      <w:r w:rsidRPr="000E2EF8">
        <w:rPr>
          <w:rFonts w:ascii="宋体" w:hAnsi="宋体" w:cs="宋体"/>
          <w:sz w:val="24"/>
          <w:szCs w:val="24"/>
        </w:rPr>
        <w:fldChar w:fldCharType="end"/>
      </w:r>
      <w:r w:rsidRPr="000E2EF8">
        <w:rPr>
          <w:rFonts w:ascii="宋体" w:hAnsi="宋体" w:cs="宋体" w:hint="eastAsia"/>
          <w:sz w:val="24"/>
          <w:szCs w:val="24"/>
        </w:rPr>
        <w:t>属于同一集团、协会、商会等组织成员的投标人按照该组织要求协同参加政府采购活动；</w:t>
      </w:r>
    </w:p>
    <w:p w14:paraId="701AF818"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5 \* GB2 </w:instrText>
      </w:r>
      <w:r w:rsidRPr="000E2EF8">
        <w:rPr>
          <w:rFonts w:ascii="宋体" w:hAnsi="宋体" w:cs="宋体"/>
          <w:sz w:val="24"/>
          <w:szCs w:val="24"/>
        </w:rPr>
        <w:fldChar w:fldCharType="separate"/>
      </w:r>
      <w:r w:rsidRPr="000E2EF8">
        <w:rPr>
          <w:rFonts w:ascii="宋体" w:hAnsi="宋体" w:cs="宋体" w:hint="eastAsia"/>
          <w:sz w:val="24"/>
          <w:szCs w:val="24"/>
        </w:rPr>
        <w:t>⑸</w:t>
      </w:r>
      <w:r w:rsidRPr="000E2EF8">
        <w:rPr>
          <w:rFonts w:ascii="宋体" w:hAnsi="宋体" w:cs="宋体"/>
          <w:sz w:val="24"/>
          <w:szCs w:val="24"/>
        </w:rPr>
        <w:fldChar w:fldCharType="end"/>
      </w:r>
      <w:r w:rsidRPr="000E2EF8">
        <w:rPr>
          <w:rFonts w:ascii="宋体" w:hAnsi="宋体" w:cs="宋体" w:hint="eastAsia"/>
          <w:sz w:val="24"/>
          <w:szCs w:val="24"/>
        </w:rPr>
        <w:t>投标人之间事先约定由某一特定投标人中标、成交；</w:t>
      </w:r>
    </w:p>
    <w:p w14:paraId="55ACA42F"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lastRenderedPageBreak/>
        <w:fldChar w:fldCharType="begin"/>
      </w:r>
      <w:r w:rsidRPr="000E2EF8">
        <w:rPr>
          <w:rFonts w:ascii="宋体" w:hAnsi="宋体" w:cs="宋体"/>
          <w:sz w:val="24"/>
          <w:szCs w:val="24"/>
        </w:rPr>
        <w:instrText xml:space="preserve"> = 6 \* GB2 </w:instrText>
      </w:r>
      <w:r w:rsidRPr="000E2EF8">
        <w:rPr>
          <w:rFonts w:ascii="宋体" w:hAnsi="宋体" w:cs="宋体"/>
          <w:sz w:val="24"/>
          <w:szCs w:val="24"/>
        </w:rPr>
        <w:fldChar w:fldCharType="separate"/>
      </w:r>
      <w:r w:rsidRPr="000E2EF8">
        <w:rPr>
          <w:rFonts w:ascii="宋体" w:hAnsi="宋体" w:cs="宋体" w:hint="eastAsia"/>
          <w:sz w:val="24"/>
          <w:szCs w:val="24"/>
        </w:rPr>
        <w:t>⑹</w:t>
      </w:r>
      <w:r w:rsidRPr="000E2EF8">
        <w:rPr>
          <w:rFonts w:ascii="宋体" w:hAnsi="宋体" w:cs="宋体"/>
          <w:sz w:val="24"/>
          <w:szCs w:val="24"/>
        </w:rPr>
        <w:fldChar w:fldCharType="end"/>
      </w:r>
      <w:r w:rsidRPr="000E2EF8">
        <w:rPr>
          <w:rFonts w:ascii="宋体" w:hAnsi="宋体" w:cs="宋体" w:hint="eastAsia"/>
          <w:sz w:val="24"/>
          <w:szCs w:val="24"/>
        </w:rPr>
        <w:t>投标人之间商定部分投标人放弃参加政府采购活动或者放弃中标、成交；</w:t>
      </w:r>
    </w:p>
    <w:p w14:paraId="5B237577" w14:textId="77777777" w:rsidR="00DC6DFB" w:rsidRPr="000E2EF8" w:rsidRDefault="00D16429">
      <w:pPr>
        <w:spacing w:line="360" w:lineRule="auto"/>
        <w:ind w:leftChars="450" w:left="1185" w:hangingChars="100" w:hanging="240"/>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7 \* GB2 </w:instrText>
      </w:r>
      <w:r w:rsidRPr="000E2EF8">
        <w:rPr>
          <w:rFonts w:ascii="宋体" w:hAnsi="宋体" w:cs="宋体"/>
          <w:sz w:val="24"/>
          <w:szCs w:val="24"/>
        </w:rPr>
        <w:fldChar w:fldCharType="separate"/>
      </w:r>
      <w:r w:rsidRPr="000E2EF8">
        <w:rPr>
          <w:rFonts w:ascii="宋体" w:hAnsi="宋体" w:cs="宋体" w:hint="eastAsia"/>
          <w:sz w:val="24"/>
          <w:szCs w:val="24"/>
        </w:rPr>
        <w:t>⑺</w:t>
      </w:r>
      <w:r w:rsidRPr="000E2EF8">
        <w:rPr>
          <w:rFonts w:ascii="宋体" w:hAnsi="宋体" w:cs="宋体"/>
          <w:sz w:val="24"/>
          <w:szCs w:val="24"/>
        </w:rPr>
        <w:fldChar w:fldCharType="end"/>
      </w:r>
      <w:r w:rsidRPr="000E2EF8">
        <w:rPr>
          <w:rFonts w:ascii="宋体" w:hAnsi="宋体" w:cs="宋体" w:hint="eastAsia"/>
          <w:sz w:val="24"/>
          <w:szCs w:val="24"/>
        </w:rPr>
        <w:t>投标人与采购人或者采购代理机构之间、投标人相互之间，为谋求特定投标人中标、成交或者排斥其他投标人的其他串通行为；</w:t>
      </w:r>
    </w:p>
    <w:p w14:paraId="7A5E40A0"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8 \* GB2 </w:instrText>
      </w:r>
      <w:r w:rsidRPr="000E2EF8">
        <w:rPr>
          <w:rFonts w:ascii="宋体" w:hAnsi="宋体" w:cs="宋体"/>
          <w:sz w:val="24"/>
          <w:szCs w:val="24"/>
        </w:rPr>
        <w:fldChar w:fldCharType="separate"/>
      </w:r>
      <w:r w:rsidRPr="000E2EF8">
        <w:rPr>
          <w:rFonts w:ascii="宋体" w:hAnsi="宋体" w:cs="宋体" w:hint="eastAsia"/>
          <w:sz w:val="24"/>
          <w:szCs w:val="24"/>
        </w:rPr>
        <w:t>⑻</w:t>
      </w:r>
      <w:r w:rsidRPr="000E2EF8">
        <w:rPr>
          <w:rFonts w:ascii="宋体" w:hAnsi="宋体" w:cs="宋体"/>
          <w:sz w:val="24"/>
          <w:szCs w:val="24"/>
        </w:rPr>
        <w:fldChar w:fldCharType="end"/>
      </w:r>
      <w:r w:rsidRPr="000E2EF8">
        <w:rPr>
          <w:rFonts w:ascii="宋体" w:hAnsi="宋体" w:cs="宋体" w:hint="eastAsia"/>
          <w:sz w:val="24"/>
          <w:szCs w:val="24"/>
        </w:rPr>
        <w:t>不同投标人的投标文件由同一单位或者个人编制；</w:t>
      </w:r>
    </w:p>
    <w:p w14:paraId="0CE237A2"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9 \* GB2 </w:instrText>
      </w:r>
      <w:r w:rsidRPr="000E2EF8">
        <w:rPr>
          <w:rFonts w:ascii="宋体" w:hAnsi="宋体" w:cs="宋体"/>
          <w:sz w:val="24"/>
          <w:szCs w:val="24"/>
        </w:rPr>
        <w:fldChar w:fldCharType="separate"/>
      </w:r>
      <w:r w:rsidRPr="000E2EF8">
        <w:rPr>
          <w:rFonts w:ascii="宋体" w:hAnsi="宋体" w:cs="宋体" w:hint="eastAsia"/>
          <w:sz w:val="24"/>
          <w:szCs w:val="24"/>
        </w:rPr>
        <w:t>⑼</w:t>
      </w:r>
      <w:r w:rsidRPr="000E2EF8">
        <w:rPr>
          <w:rFonts w:ascii="宋体" w:hAnsi="宋体" w:cs="宋体"/>
          <w:sz w:val="24"/>
          <w:szCs w:val="24"/>
        </w:rPr>
        <w:fldChar w:fldCharType="end"/>
      </w:r>
      <w:r w:rsidRPr="000E2EF8">
        <w:rPr>
          <w:rFonts w:ascii="宋体" w:hAnsi="宋体" w:cs="宋体" w:hint="eastAsia"/>
          <w:sz w:val="24"/>
          <w:szCs w:val="24"/>
        </w:rPr>
        <w:t>不同投标人委托同一单位或者个人办理投标事宜；</w:t>
      </w:r>
    </w:p>
    <w:p w14:paraId="5D7CFEEB"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10 \* GB2 </w:instrText>
      </w:r>
      <w:r w:rsidRPr="000E2EF8">
        <w:rPr>
          <w:rFonts w:ascii="宋体" w:hAnsi="宋体" w:cs="宋体"/>
          <w:sz w:val="24"/>
          <w:szCs w:val="24"/>
        </w:rPr>
        <w:fldChar w:fldCharType="separate"/>
      </w:r>
      <w:r w:rsidRPr="000E2EF8">
        <w:rPr>
          <w:rFonts w:ascii="宋体" w:hAnsi="宋体" w:cs="宋体" w:hint="eastAsia"/>
          <w:sz w:val="24"/>
          <w:szCs w:val="24"/>
        </w:rPr>
        <w:t>⑽</w:t>
      </w:r>
      <w:r w:rsidRPr="000E2EF8">
        <w:rPr>
          <w:rFonts w:ascii="宋体" w:hAnsi="宋体" w:cs="宋体"/>
          <w:sz w:val="24"/>
          <w:szCs w:val="24"/>
        </w:rPr>
        <w:fldChar w:fldCharType="end"/>
      </w:r>
      <w:r w:rsidRPr="000E2EF8">
        <w:rPr>
          <w:rFonts w:ascii="宋体" w:hAnsi="宋体" w:cs="宋体" w:hint="eastAsia"/>
          <w:sz w:val="24"/>
          <w:szCs w:val="24"/>
        </w:rPr>
        <w:t>不同投标人的投标文件载明的项目管理成员或者联系人员为同一人；</w:t>
      </w:r>
    </w:p>
    <w:p w14:paraId="1F4C58A3"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11 \* GB2 </w:instrText>
      </w:r>
      <w:r w:rsidRPr="000E2EF8">
        <w:rPr>
          <w:rFonts w:ascii="宋体" w:hAnsi="宋体" w:cs="宋体"/>
          <w:sz w:val="24"/>
          <w:szCs w:val="24"/>
        </w:rPr>
        <w:fldChar w:fldCharType="separate"/>
      </w:r>
      <w:r w:rsidRPr="000E2EF8">
        <w:rPr>
          <w:rFonts w:ascii="宋体" w:hAnsi="宋体" w:cs="宋体" w:hint="eastAsia"/>
          <w:sz w:val="24"/>
          <w:szCs w:val="24"/>
        </w:rPr>
        <w:t>⑾</w:t>
      </w:r>
      <w:r w:rsidRPr="000E2EF8">
        <w:rPr>
          <w:rFonts w:ascii="宋体" w:hAnsi="宋体" w:cs="宋体"/>
          <w:sz w:val="24"/>
          <w:szCs w:val="24"/>
        </w:rPr>
        <w:fldChar w:fldCharType="end"/>
      </w:r>
      <w:r w:rsidRPr="000E2EF8">
        <w:rPr>
          <w:rFonts w:ascii="宋体" w:hAnsi="宋体" w:cs="宋体" w:hint="eastAsia"/>
          <w:sz w:val="24"/>
          <w:szCs w:val="24"/>
        </w:rPr>
        <w:t>不同投标人的投标文件异常一致或者投标报价呈规律性差异；</w:t>
      </w:r>
    </w:p>
    <w:p w14:paraId="4EF121D5"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sz w:val="24"/>
          <w:szCs w:val="24"/>
        </w:rPr>
        <w:fldChar w:fldCharType="begin"/>
      </w:r>
      <w:r w:rsidRPr="000E2EF8">
        <w:rPr>
          <w:rFonts w:ascii="宋体" w:hAnsi="宋体" w:cs="宋体"/>
          <w:sz w:val="24"/>
          <w:szCs w:val="24"/>
        </w:rPr>
        <w:instrText xml:space="preserve"> = 12 \* GB2 </w:instrText>
      </w:r>
      <w:r w:rsidRPr="000E2EF8">
        <w:rPr>
          <w:rFonts w:ascii="宋体" w:hAnsi="宋体" w:cs="宋体"/>
          <w:sz w:val="24"/>
          <w:szCs w:val="24"/>
        </w:rPr>
        <w:fldChar w:fldCharType="separate"/>
      </w:r>
      <w:r w:rsidRPr="000E2EF8">
        <w:rPr>
          <w:rFonts w:ascii="宋体" w:hAnsi="宋体" w:cs="宋体" w:hint="eastAsia"/>
          <w:sz w:val="24"/>
          <w:szCs w:val="24"/>
        </w:rPr>
        <w:t>⑿</w:t>
      </w:r>
      <w:r w:rsidRPr="000E2EF8">
        <w:rPr>
          <w:rFonts w:ascii="宋体" w:hAnsi="宋体" w:cs="宋体"/>
          <w:sz w:val="24"/>
          <w:szCs w:val="24"/>
        </w:rPr>
        <w:fldChar w:fldCharType="end"/>
      </w:r>
      <w:r w:rsidRPr="000E2EF8">
        <w:rPr>
          <w:rFonts w:ascii="宋体" w:hAnsi="宋体" w:cs="宋体" w:hint="eastAsia"/>
          <w:sz w:val="24"/>
          <w:szCs w:val="24"/>
        </w:rPr>
        <w:t>提供虚假材料谋取中标的。</w:t>
      </w:r>
    </w:p>
    <w:p w14:paraId="13ABC033" w14:textId="77777777" w:rsidR="00DC6DFB" w:rsidRPr="000E2EF8" w:rsidRDefault="00D16429">
      <w:pPr>
        <w:pStyle w:val="3"/>
        <w:spacing w:before="0" w:after="0"/>
        <w:ind w:left="964" w:hangingChars="400" w:hanging="964"/>
        <w:rPr>
          <w:rFonts w:ascii="宋体" w:eastAsia="宋体" w:hAnsi="宋体" w:cs="Times New Roman"/>
          <w:sz w:val="24"/>
          <w:szCs w:val="24"/>
        </w:rPr>
      </w:pPr>
      <w:bookmarkStart w:id="169" w:name="_Toc104824046"/>
      <w:r w:rsidRPr="000E2EF8">
        <w:rPr>
          <w:rFonts w:ascii="宋体" w:eastAsia="宋体" w:hAnsi="宋体" w:cs="宋体"/>
          <w:sz w:val="24"/>
          <w:szCs w:val="24"/>
        </w:rPr>
        <w:t xml:space="preserve">7.6     </w:t>
      </w:r>
      <w:r w:rsidRPr="000E2EF8">
        <w:rPr>
          <w:rFonts w:ascii="宋体" w:eastAsia="宋体" w:hAnsi="宋体" w:cs="宋体" w:hint="eastAsia"/>
          <w:sz w:val="24"/>
          <w:szCs w:val="24"/>
        </w:rPr>
        <w:t>如有下列情形之一的，可中止电子交易活动的情形</w:t>
      </w:r>
      <w:bookmarkEnd w:id="169"/>
    </w:p>
    <w:p w14:paraId="3EF91382"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sz w:val="24"/>
          <w:szCs w:val="24"/>
        </w:rPr>
        <w:t xml:space="preserve">7.6.1   </w:t>
      </w:r>
      <w:r w:rsidRPr="000E2EF8">
        <w:rPr>
          <w:rFonts w:ascii="宋体" w:hAnsi="宋体" w:cs="宋体" w:hint="eastAsia"/>
          <w:sz w:val="24"/>
          <w:szCs w:val="24"/>
        </w:rPr>
        <w:t>招标过程中出现以下情形，导致政府采购云平台无法正常运行，或者无法保证电子交易的公平、公正和安全时，采购代理机构将中止电子交易活动：</w:t>
      </w:r>
    </w:p>
    <w:p w14:paraId="746E37CB" w14:textId="77777777" w:rsidR="00DC6DFB" w:rsidRPr="000E2EF8" w:rsidRDefault="00D16429">
      <w:pPr>
        <w:spacing w:line="360" w:lineRule="auto"/>
        <w:ind w:left="960" w:hangingChars="400" w:hanging="960"/>
        <w:jc w:val="left"/>
        <w:rPr>
          <w:rFonts w:ascii="宋体" w:hAnsi="宋体"/>
          <w:sz w:val="24"/>
          <w:szCs w:val="24"/>
        </w:rPr>
      </w:pPr>
      <w:r w:rsidRPr="000E2EF8">
        <w:rPr>
          <w:rFonts w:ascii="宋体" w:hAnsi="宋体" w:cs="宋体" w:hint="eastAsia"/>
          <w:sz w:val="24"/>
          <w:szCs w:val="24"/>
        </w:rPr>
        <w:t>⑴电子交易平台发生故障而无法登录访问的；</w:t>
      </w:r>
    </w:p>
    <w:p w14:paraId="435F5138" w14:textId="77777777" w:rsidR="00DC6DFB" w:rsidRPr="000E2EF8" w:rsidRDefault="00D16429">
      <w:pPr>
        <w:spacing w:line="360" w:lineRule="auto"/>
        <w:ind w:leftChars="400" w:left="840" w:firstLineChars="50" w:firstLine="120"/>
        <w:jc w:val="left"/>
        <w:rPr>
          <w:rFonts w:ascii="宋体" w:hAnsi="宋体"/>
          <w:sz w:val="24"/>
          <w:szCs w:val="24"/>
        </w:rPr>
      </w:pPr>
      <w:r w:rsidRPr="000E2EF8">
        <w:rPr>
          <w:rFonts w:ascii="宋体" w:hAnsi="宋体" w:cs="宋体" w:hint="eastAsia"/>
          <w:sz w:val="24"/>
          <w:szCs w:val="24"/>
        </w:rPr>
        <w:t>⑵电子交易平台应用或数据库出现错误，不能进行正常操作的；</w:t>
      </w:r>
    </w:p>
    <w:p w14:paraId="3ABBAF87"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⑶电子交易平台发现严重安全漏洞，有潜在泄密危险的；</w:t>
      </w:r>
    </w:p>
    <w:p w14:paraId="4D49B43F"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⑷病毒发作导致不能进行正常操作的；</w:t>
      </w:r>
    </w:p>
    <w:p w14:paraId="1F94A570"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⑸其他无法保证电子交易的公平、公正和安全的情况</w:t>
      </w:r>
    </w:p>
    <w:p w14:paraId="249B7748" w14:textId="77777777" w:rsidR="00DC6DFB" w:rsidRPr="000E2EF8" w:rsidRDefault="00D16429">
      <w:pPr>
        <w:spacing w:line="360" w:lineRule="auto"/>
        <w:ind w:leftChars="450" w:left="945"/>
        <w:rPr>
          <w:rFonts w:ascii="宋体" w:hAnsi="宋体"/>
          <w:sz w:val="24"/>
          <w:szCs w:val="24"/>
        </w:rPr>
      </w:pPr>
      <w:r w:rsidRPr="000E2EF8">
        <w:rPr>
          <w:rFonts w:ascii="宋体" w:hAnsi="宋体" w:cs="宋体" w:hint="eastAsia"/>
          <w:sz w:val="24"/>
          <w:szCs w:val="24"/>
        </w:rPr>
        <w:t>出现上述规定情形，不影响采购公平、公正性的，采购代理机构可以待上述情形消除后继续组织电子交易活动；影响或可能影响采购公平、公正性的，应当重新组织采购。</w:t>
      </w:r>
    </w:p>
    <w:p w14:paraId="7B3BC478"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170" w:name="_Toc104824047"/>
      <w:r w:rsidRPr="000E2EF8">
        <w:rPr>
          <w:rFonts w:ascii="宋体" w:hAnsi="宋体" w:cs="宋体" w:hint="eastAsia"/>
          <w:sz w:val="30"/>
          <w:szCs w:val="30"/>
        </w:rPr>
        <w:t>八中标和合同</w:t>
      </w:r>
      <w:bookmarkEnd w:id="170"/>
    </w:p>
    <w:p w14:paraId="3EED1C17" w14:textId="77777777" w:rsidR="00DC6DFB" w:rsidRPr="000E2EF8" w:rsidRDefault="00D16429">
      <w:pPr>
        <w:pStyle w:val="3111333rdlevelBOD0BoldHeadCTH3H31Heading1"/>
        <w:rPr>
          <w:rFonts w:ascii="宋体"/>
        </w:rPr>
      </w:pPr>
      <w:bookmarkStart w:id="171" w:name="_Toc104824048"/>
      <w:r w:rsidRPr="000E2EF8">
        <w:rPr>
          <w:rFonts w:ascii="宋体" w:cs="宋体"/>
        </w:rPr>
        <w:t xml:space="preserve">8.1     </w:t>
      </w:r>
      <w:r w:rsidRPr="000E2EF8">
        <w:rPr>
          <w:rFonts w:ascii="宋体" w:cs="宋体" w:hint="eastAsia"/>
        </w:rPr>
        <w:t>中标</w:t>
      </w:r>
      <w:bookmarkEnd w:id="171"/>
    </w:p>
    <w:p w14:paraId="295B78CC"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8.1.1   </w:t>
      </w:r>
      <w:r w:rsidRPr="000E2EF8">
        <w:rPr>
          <w:rFonts w:ascii="宋体" w:hAnsi="宋体" w:cs="宋体" w:hint="eastAsia"/>
          <w:sz w:val="24"/>
          <w:szCs w:val="24"/>
        </w:rPr>
        <w:t>采购代理机构在评标结束后</w:t>
      </w:r>
      <w:r w:rsidRPr="000E2EF8">
        <w:rPr>
          <w:rFonts w:ascii="宋体" w:hAnsi="宋体" w:cs="宋体"/>
          <w:sz w:val="24"/>
          <w:szCs w:val="24"/>
        </w:rPr>
        <w:t>2</w:t>
      </w:r>
      <w:r w:rsidRPr="000E2EF8">
        <w:rPr>
          <w:rFonts w:ascii="宋体" w:hAnsi="宋体" w:cs="宋体" w:hint="eastAsia"/>
          <w:sz w:val="24"/>
          <w:szCs w:val="24"/>
        </w:rPr>
        <w:t>个工作日内将评标报告提交采购人确认；</w:t>
      </w:r>
    </w:p>
    <w:p w14:paraId="3535E6CD"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8.1.2   </w:t>
      </w:r>
      <w:r w:rsidRPr="000E2EF8">
        <w:rPr>
          <w:rFonts w:ascii="宋体" w:hAnsi="宋体" w:cs="宋体" w:hint="eastAsia"/>
          <w:sz w:val="24"/>
          <w:szCs w:val="24"/>
        </w:rPr>
        <w:t>采购人应当自收到评标报告之日起</w:t>
      </w:r>
      <w:r w:rsidRPr="000E2EF8">
        <w:rPr>
          <w:rFonts w:ascii="宋体" w:hAnsi="宋体" w:cs="宋体"/>
          <w:sz w:val="24"/>
          <w:szCs w:val="24"/>
        </w:rPr>
        <w:t>5</w:t>
      </w:r>
      <w:r w:rsidRPr="000E2EF8">
        <w:rPr>
          <w:rFonts w:ascii="宋体" w:hAnsi="宋体" w:cs="宋体" w:hint="eastAsia"/>
          <w:sz w:val="24"/>
          <w:szCs w:val="24"/>
        </w:rPr>
        <w:t>个工作日内，在评标报告确定的中标候选人名单中按顺序确定中标人；</w:t>
      </w:r>
    </w:p>
    <w:p w14:paraId="6FE42541"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8.1.3   </w:t>
      </w:r>
      <w:r w:rsidRPr="000E2EF8">
        <w:rPr>
          <w:rFonts w:ascii="宋体" w:hAnsi="宋体" w:cs="宋体" w:hint="eastAsia"/>
          <w:sz w:val="24"/>
          <w:szCs w:val="24"/>
        </w:rPr>
        <w:t>采购人在收到评标报告</w:t>
      </w:r>
      <w:r w:rsidRPr="000E2EF8">
        <w:rPr>
          <w:rFonts w:ascii="宋体" w:hAnsi="宋体" w:cs="宋体"/>
          <w:sz w:val="24"/>
          <w:szCs w:val="24"/>
        </w:rPr>
        <w:t>5</w:t>
      </w:r>
      <w:r w:rsidRPr="000E2EF8">
        <w:rPr>
          <w:rFonts w:ascii="宋体" w:hAnsi="宋体" w:cs="宋体" w:hint="eastAsia"/>
          <w:sz w:val="24"/>
          <w:szCs w:val="24"/>
        </w:rPr>
        <w:t>个工作日内未按评标报告推荐的中标候选人顺序确定中标人，又不能说明合法理由的，视同按评标报告推荐的顺序确定排名第一的中标候选人为中标人；</w:t>
      </w:r>
    </w:p>
    <w:p w14:paraId="1E762634"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8.1.4   </w:t>
      </w:r>
      <w:r w:rsidRPr="000E2EF8">
        <w:rPr>
          <w:rFonts w:ascii="宋体" w:hAnsi="宋体" w:cs="宋体" w:hint="eastAsia"/>
          <w:sz w:val="24"/>
          <w:szCs w:val="24"/>
        </w:rPr>
        <w:t>中标人拒绝与采购人签订合同的，采购人可以按照评标报告推荐的中标人名单排序，确定下一候选人为中标人，也可以重新开展政府采购活动。</w:t>
      </w:r>
    </w:p>
    <w:p w14:paraId="35A44879" w14:textId="77777777" w:rsidR="00DC6DFB" w:rsidRPr="000E2EF8" w:rsidRDefault="00D16429">
      <w:pPr>
        <w:pStyle w:val="3111333rdlevelBOD0BoldHeadCTH3H31Heading1"/>
        <w:rPr>
          <w:rFonts w:ascii="宋体"/>
        </w:rPr>
      </w:pPr>
      <w:bookmarkStart w:id="172" w:name="_Toc104824049"/>
      <w:r w:rsidRPr="000E2EF8">
        <w:rPr>
          <w:rFonts w:ascii="宋体" w:cs="宋体"/>
        </w:rPr>
        <w:lastRenderedPageBreak/>
        <w:t xml:space="preserve">8.2     </w:t>
      </w:r>
      <w:r w:rsidRPr="000E2EF8">
        <w:rPr>
          <w:rFonts w:ascii="宋体" w:cs="宋体" w:hint="eastAsia"/>
        </w:rPr>
        <w:t>中标公告和中标通知书</w:t>
      </w:r>
      <w:bookmarkEnd w:id="172"/>
    </w:p>
    <w:p w14:paraId="7A7D0A8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8.2.1   </w:t>
      </w:r>
      <w:r w:rsidRPr="000E2EF8">
        <w:rPr>
          <w:rFonts w:ascii="宋体" w:hAnsi="宋体" w:cs="宋体" w:hint="eastAsia"/>
          <w:sz w:val="24"/>
          <w:szCs w:val="24"/>
        </w:rPr>
        <w:t>采购代理机构应当自中标人确定之日起</w:t>
      </w:r>
      <w:r w:rsidRPr="000E2EF8">
        <w:rPr>
          <w:rFonts w:ascii="宋体" w:hAnsi="宋体" w:cs="宋体"/>
          <w:sz w:val="24"/>
          <w:szCs w:val="24"/>
        </w:rPr>
        <w:t>2</w:t>
      </w:r>
      <w:r w:rsidRPr="000E2EF8">
        <w:rPr>
          <w:rFonts w:ascii="宋体" w:hAnsi="宋体" w:cs="宋体" w:hint="eastAsia"/>
          <w:sz w:val="24"/>
          <w:szCs w:val="24"/>
        </w:rPr>
        <w:t>个工作日内，在投标人须知前附表（一）规定的网址发布中标结果；</w:t>
      </w:r>
    </w:p>
    <w:p w14:paraId="2A0A665E"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8.2.2   </w:t>
      </w:r>
      <w:r w:rsidRPr="000E2EF8">
        <w:rPr>
          <w:rFonts w:ascii="宋体" w:hAnsi="宋体" w:cs="宋体" w:hint="eastAsia"/>
          <w:sz w:val="24"/>
          <w:szCs w:val="24"/>
        </w:rPr>
        <w:t>中标结果公告内容包括采购人和采购代理机构的名称、地址、联系方式，项目名称和项目编号，中标人名称、地址和中标金额，主要中标标的</w:t>
      </w:r>
      <w:proofErr w:type="gramStart"/>
      <w:r w:rsidRPr="000E2EF8">
        <w:rPr>
          <w:rFonts w:ascii="宋体" w:hAnsi="宋体" w:cs="宋体" w:hint="eastAsia"/>
          <w:sz w:val="24"/>
          <w:szCs w:val="24"/>
        </w:rPr>
        <w:t>的</w:t>
      </w:r>
      <w:proofErr w:type="gramEnd"/>
      <w:r w:rsidRPr="000E2EF8">
        <w:rPr>
          <w:rFonts w:ascii="宋体" w:hAnsi="宋体" w:cs="宋体" w:hint="eastAsia"/>
          <w:sz w:val="24"/>
          <w:szCs w:val="24"/>
        </w:rPr>
        <w:t>名称、规格型号、数量、单价、服务要求，中标公告期限以及评审专家名单，但不包括国家秘密或商业秘密；</w:t>
      </w:r>
    </w:p>
    <w:p w14:paraId="6C05DEF7"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8.2.3   </w:t>
      </w:r>
      <w:r w:rsidRPr="000E2EF8">
        <w:rPr>
          <w:rFonts w:ascii="宋体" w:hAnsi="宋体" w:cs="宋体" w:hint="eastAsia"/>
          <w:sz w:val="24"/>
          <w:szCs w:val="24"/>
        </w:rPr>
        <w:t>中标公告期限为</w:t>
      </w:r>
      <w:r w:rsidRPr="000E2EF8">
        <w:rPr>
          <w:rFonts w:ascii="宋体" w:hAnsi="宋体" w:cs="宋体"/>
          <w:sz w:val="24"/>
          <w:szCs w:val="24"/>
        </w:rPr>
        <w:t>1</w:t>
      </w:r>
      <w:r w:rsidRPr="000E2EF8">
        <w:rPr>
          <w:rFonts w:ascii="宋体" w:hAnsi="宋体" w:cs="宋体" w:hint="eastAsia"/>
          <w:sz w:val="24"/>
          <w:szCs w:val="24"/>
        </w:rPr>
        <w:t>个工作日；</w:t>
      </w:r>
    </w:p>
    <w:p w14:paraId="38479A20"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8.2.4   </w:t>
      </w:r>
      <w:r w:rsidRPr="000E2EF8">
        <w:rPr>
          <w:rFonts w:ascii="宋体" w:hAnsi="宋体" w:cs="宋体" w:hint="eastAsia"/>
          <w:sz w:val="24"/>
          <w:szCs w:val="24"/>
        </w:rPr>
        <w:t>采购代理机构将在中标结果公告发布的同时发出中标通知书；</w:t>
      </w:r>
    </w:p>
    <w:p w14:paraId="2DF082C9"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8.2.5   </w:t>
      </w:r>
      <w:r w:rsidRPr="000E2EF8">
        <w:rPr>
          <w:rFonts w:ascii="宋体" w:hAnsi="宋体" w:cs="宋体" w:hint="eastAsia"/>
          <w:sz w:val="24"/>
          <w:szCs w:val="24"/>
        </w:rPr>
        <w:t>中标通知书发出后，采购人不得改变中标结果，中标人无正当理由不得放弃中标。否则将作为不良行为记录上报财政部门，由财政部门按相关法律法规给</w:t>
      </w:r>
      <w:proofErr w:type="gramStart"/>
      <w:r w:rsidRPr="000E2EF8">
        <w:rPr>
          <w:rFonts w:ascii="宋体" w:hAnsi="宋体" w:cs="宋体" w:hint="eastAsia"/>
          <w:sz w:val="24"/>
          <w:szCs w:val="24"/>
        </w:rPr>
        <w:t>予处理</w:t>
      </w:r>
      <w:proofErr w:type="gramEnd"/>
      <w:r w:rsidRPr="000E2EF8">
        <w:rPr>
          <w:rFonts w:ascii="宋体" w:hAnsi="宋体" w:cs="宋体" w:hint="eastAsia"/>
          <w:sz w:val="24"/>
          <w:szCs w:val="24"/>
        </w:rPr>
        <w:t>。</w:t>
      </w:r>
    </w:p>
    <w:p w14:paraId="7ED62598" w14:textId="77777777" w:rsidR="00DC6DFB" w:rsidRPr="000E2EF8" w:rsidRDefault="00D16429">
      <w:pPr>
        <w:pStyle w:val="3111333rdlevelBOD0BoldHeadCTH3H31Heading1"/>
        <w:rPr>
          <w:rFonts w:ascii="宋体"/>
        </w:rPr>
      </w:pPr>
      <w:bookmarkStart w:id="173" w:name="_Toc104824050"/>
      <w:r w:rsidRPr="000E2EF8">
        <w:rPr>
          <w:rFonts w:ascii="宋体" w:cs="宋体"/>
        </w:rPr>
        <w:t xml:space="preserve">8.3     </w:t>
      </w:r>
      <w:r w:rsidRPr="000E2EF8">
        <w:rPr>
          <w:rFonts w:ascii="宋体" w:cs="宋体" w:hint="eastAsia"/>
        </w:rPr>
        <w:t>履约保证金</w:t>
      </w:r>
      <w:bookmarkEnd w:id="173"/>
    </w:p>
    <w:p w14:paraId="786D2A7B"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8.3.1   </w:t>
      </w:r>
      <w:r w:rsidRPr="000E2EF8">
        <w:rPr>
          <w:rFonts w:ascii="宋体" w:hAnsi="宋体" w:cs="宋体" w:hint="eastAsia"/>
          <w:sz w:val="24"/>
          <w:szCs w:val="24"/>
        </w:rPr>
        <w:t>履约保证金：见投标人须知前附表（一）。</w:t>
      </w:r>
    </w:p>
    <w:p w14:paraId="0F03B10A"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8.3.2   </w:t>
      </w:r>
      <w:r w:rsidRPr="000E2EF8">
        <w:rPr>
          <w:rFonts w:ascii="宋体" w:hAnsi="宋体" w:cs="宋体" w:hint="eastAsia"/>
          <w:sz w:val="24"/>
          <w:szCs w:val="24"/>
        </w:rPr>
        <w:t>中标人提供的货物质量和服务符合合同约定并经验收合格的，其履约保证金按规定要求由采购人无息退还。</w:t>
      </w:r>
    </w:p>
    <w:p w14:paraId="1BAB85F5" w14:textId="77777777" w:rsidR="00DC6DFB" w:rsidRPr="000E2EF8" w:rsidRDefault="00D16429">
      <w:pPr>
        <w:pStyle w:val="3111333rdlevelBOD0BoldHeadCTH3H31Heading1"/>
        <w:rPr>
          <w:rFonts w:ascii="宋体"/>
        </w:rPr>
      </w:pPr>
      <w:bookmarkStart w:id="174" w:name="_Toc104824051"/>
      <w:r w:rsidRPr="000E2EF8">
        <w:rPr>
          <w:rFonts w:ascii="宋体" w:cs="宋体"/>
        </w:rPr>
        <w:t xml:space="preserve">8.4     </w:t>
      </w:r>
      <w:r w:rsidRPr="000E2EF8">
        <w:rPr>
          <w:rFonts w:ascii="宋体" w:cs="宋体" w:hint="eastAsia"/>
        </w:rPr>
        <w:t>合同</w:t>
      </w:r>
      <w:bookmarkEnd w:id="174"/>
    </w:p>
    <w:p w14:paraId="1E3EB9C2"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8.4.1   </w:t>
      </w:r>
      <w:r w:rsidRPr="000E2EF8">
        <w:rPr>
          <w:rFonts w:ascii="宋体" w:hAnsi="宋体" w:cs="宋体" w:hint="eastAsia"/>
          <w:sz w:val="24"/>
          <w:szCs w:val="24"/>
        </w:rPr>
        <w:t>采购人应当自中标通知书发出之日起</w:t>
      </w:r>
      <w:r w:rsidRPr="000E2EF8">
        <w:rPr>
          <w:rFonts w:ascii="宋体" w:hAnsi="宋体" w:cs="宋体"/>
          <w:sz w:val="24"/>
          <w:szCs w:val="24"/>
        </w:rPr>
        <w:t>30</w:t>
      </w:r>
      <w:r w:rsidRPr="000E2EF8">
        <w:rPr>
          <w:rFonts w:ascii="宋体" w:hAnsi="宋体" w:cs="宋体" w:hint="eastAsia"/>
          <w:sz w:val="24"/>
          <w:szCs w:val="24"/>
        </w:rPr>
        <w:t>日内，按照招标文件和中标人投标文件的规定，与中标人签订书面合同。所签订的合同不得对招标文件确定的事项和中标人投标文件作实质性修改。</w:t>
      </w:r>
    </w:p>
    <w:p w14:paraId="67691254"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8.4.2   </w:t>
      </w:r>
      <w:r w:rsidRPr="000E2EF8">
        <w:rPr>
          <w:rFonts w:ascii="宋体" w:hAnsi="宋体" w:cs="宋体" w:hint="eastAsia"/>
          <w:sz w:val="24"/>
          <w:szCs w:val="24"/>
        </w:rPr>
        <w:t>询问或者质疑事项可能影响中标（成交）结果的，采购人应当暂停签订合同，已经签订合同的，应当中止履行合同。</w:t>
      </w:r>
    </w:p>
    <w:p w14:paraId="44F10BF6"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8.4.3   </w:t>
      </w:r>
      <w:r w:rsidRPr="000E2EF8">
        <w:rPr>
          <w:rFonts w:ascii="宋体" w:hAnsi="宋体" w:cs="宋体" w:hint="eastAsia"/>
          <w:sz w:val="24"/>
          <w:szCs w:val="24"/>
        </w:rPr>
        <w:t>采购人应当自政府采购合同签订之日起</w:t>
      </w:r>
      <w:r w:rsidRPr="000E2EF8">
        <w:rPr>
          <w:rFonts w:ascii="宋体" w:hAnsi="宋体" w:cs="宋体"/>
          <w:sz w:val="24"/>
          <w:szCs w:val="24"/>
        </w:rPr>
        <w:t>2</w:t>
      </w:r>
      <w:r w:rsidRPr="000E2EF8">
        <w:rPr>
          <w:rFonts w:ascii="宋体" w:hAnsi="宋体" w:cs="宋体" w:hint="eastAsia"/>
          <w:sz w:val="24"/>
          <w:szCs w:val="24"/>
        </w:rPr>
        <w:t>个工作日内，将政府采购合同在浙江省政府采购网（</w:t>
      </w:r>
      <w:r w:rsidRPr="000E2EF8">
        <w:rPr>
          <w:rFonts w:ascii="宋体" w:hAnsi="宋体" w:cs="宋体"/>
          <w:sz w:val="24"/>
          <w:szCs w:val="24"/>
        </w:rPr>
        <w:t>zfcg.czt.zj.gov.cn</w:t>
      </w:r>
      <w:r w:rsidRPr="000E2EF8">
        <w:rPr>
          <w:rFonts w:ascii="宋体" w:hAnsi="宋体" w:cs="宋体" w:hint="eastAsia"/>
          <w:sz w:val="24"/>
          <w:szCs w:val="24"/>
        </w:rPr>
        <w:t>）上公告，但政府采购合同中涉及国家秘密、商业秘密的内容除外。</w:t>
      </w:r>
    </w:p>
    <w:p w14:paraId="6E64C856"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175" w:name="_Toc104824052"/>
      <w:r w:rsidRPr="000E2EF8">
        <w:rPr>
          <w:rFonts w:ascii="宋体" w:hAnsi="宋体" w:cs="宋体" w:hint="eastAsia"/>
          <w:sz w:val="30"/>
          <w:szCs w:val="30"/>
        </w:rPr>
        <w:t>九其他事项</w:t>
      </w:r>
      <w:bookmarkEnd w:id="175"/>
    </w:p>
    <w:p w14:paraId="2B6681A1" w14:textId="77777777" w:rsidR="00DC6DFB" w:rsidRPr="000E2EF8" w:rsidRDefault="00D16429">
      <w:pPr>
        <w:pStyle w:val="3111333rdlevelBOD0BoldHeadCTH3H31Heading1"/>
        <w:rPr>
          <w:rFonts w:ascii="宋体"/>
        </w:rPr>
      </w:pPr>
      <w:bookmarkStart w:id="176" w:name="_Toc104824053"/>
      <w:r w:rsidRPr="000E2EF8">
        <w:rPr>
          <w:rFonts w:ascii="宋体" w:cs="宋体"/>
        </w:rPr>
        <w:t xml:space="preserve">9.1     </w:t>
      </w:r>
      <w:r w:rsidRPr="000E2EF8">
        <w:rPr>
          <w:rFonts w:ascii="宋体" w:cs="宋体" w:hint="eastAsia"/>
        </w:rPr>
        <w:t>解释权</w:t>
      </w:r>
      <w:bookmarkEnd w:id="176"/>
    </w:p>
    <w:p w14:paraId="1687D708" w14:textId="77777777" w:rsidR="00DC6DFB" w:rsidRPr="000E2EF8" w:rsidRDefault="00D16429">
      <w:pPr>
        <w:spacing w:line="360" w:lineRule="auto"/>
        <w:ind w:left="960" w:hangingChars="400" w:hanging="960"/>
        <w:rPr>
          <w:rFonts w:ascii="宋体" w:hAnsi="宋体"/>
          <w:sz w:val="24"/>
          <w:szCs w:val="24"/>
        </w:rPr>
      </w:pPr>
      <w:r w:rsidRPr="000E2EF8">
        <w:rPr>
          <w:rFonts w:ascii="宋体" w:hAnsi="宋体" w:cs="宋体"/>
          <w:sz w:val="24"/>
          <w:szCs w:val="24"/>
        </w:rPr>
        <w:t xml:space="preserve">9.1.1   </w:t>
      </w:r>
      <w:r w:rsidRPr="000E2EF8">
        <w:rPr>
          <w:rFonts w:ascii="宋体" w:hAnsi="宋体" w:cs="宋体" w:hint="eastAsia"/>
          <w:sz w:val="24"/>
          <w:szCs w:val="24"/>
        </w:rPr>
        <w:t>本招标文件解释权属采购代理机构；</w:t>
      </w:r>
    </w:p>
    <w:p w14:paraId="745103B4" w14:textId="77777777" w:rsidR="00DC6DFB" w:rsidRPr="000E2EF8" w:rsidRDefault="00D16429">
      <w:pPr>
        <w:pStyle w:val="aff9"/>
        <w:numPr>
          <w:ilvl w:val="2"/>
          <w:numId w:val="2"/>
        </w:numPr>
        <w:ind w:firstLineChars="0"/>
        <w:rPr>
          <w:rFonts w:ascii="宋体" w:hAnsi="宋体"/>
        </w:rPr>
      </w:pPr>
      <w:r w:rsidRPr="000E2EF8">
        <w:rPr>
          <w:rFonts w:ascii="宋体" w:hAnsi="宋体" w:cs="宋体" w:hint="eastAsia"/>
        </w:rPr>
        <w:t>采购代理机构对决</w:t>
      </w:r>
      <w:proofErr w:type="gramStart"/>
      <w:r w:rsidRPr="000E2EF8">
        <w:rPr>
          <w:rFonts w:ascii="宋体" w:hAnsi="宋体" w:cs="宋体" w:hint="eastAsia"/>
        </w:rPr>
        <w:t>标结果</w:t>
      </w:r>
      <w:proofErr w:type="gramEnd"/>
      <w:r w:rsidRPr="000E2EF8">
        <w:rPr>
          <w:rFonts w:ascii="宋体" w:hAnsi="宋体" w:cs="宋体" w:hint="eastAsia"/>
        </w:rPr>
        <w:t>不负责解释。</w:t>
      </w:r>
    </w:p>
    <w:p w14:paraId="6307FA43" w14:textId="77777777" w:rsidR="00DC6DFB" w:rsidRPr="000E2EF8" w:rsidRDefault="00DC6DFB">
      <w:pPr>
        <w:spacing w:line="360" w:lineRule="auto"/>
        <w:ind w:firstLineChars="400" w:firstLine="840"/>
        <w:rPr>
          <w:rFonts w:ascii="宋体" w:hAnsi="宋体"/>
        </w:rPr>
        <w:sectPr w:rsidR="00DC6DFB" w:rsidRPr="000E2EF8">
          <w:pgSz w:w="11906" w:h="16838"/>
          <w:pgMar w:top="1418" w:right="1418" w:bottom="1418" w:left="1418" w:header="851" w:footer="851" w:gutter="0"/>
          <w:cols w:space="720"/>
          <w:docGrid w:linePitch="312"/>
        </w:sectPr>
      </w:pPr>
    </w:p>
    <w:p w14:paraId="4418CF81" w14:textId="77777777" w:rsidR="00DC6DFB" w:rsidRPr="000E2EF8" w:rsidRDefault="00D16429">
      <w:pPr>
        <w:jc w:val="center"/>
        <w:rPr>
          <w:rFonts w:ascii="宋体" w:hAnsi="宋体"/>
          <w:sz w:val="36"/>
          <w:szCs w:val="36"/>
        </w:rPr>
      </w:pPr>
      <w:bookmarkStart w:id="177" w:name="_Toc530551874"/>
      <w:bookmarkStart w:id="178" w:name="_Toc531359036"/>
      <w:bookmarkStart w:id="179" w:name="_Toc34895583"/>
      <w:bookmarkStart w:id="180" w:name="_Toc493956049"/>
      <w:bookmarkEnd w:id="41"/>
      <w:bookmarkEnd w:id="43"/>
      <w:bookmarkEnd w:id="44"/>
      <w:bookmarkEnd w:id="45"/>
      <w:bookmarkEnd w:id="46"/>
      <w:r w:rsidRPr="000E2EF8">
        <w:rPr>
          <w:rFonts w:ascii="宋体" w:hAnsi="宋体" w:cs="宋体" w:hint="eastAsia"/>
          <w:sz w:val="36"/>
          <w:szCs w:val="36"/>
        </w:rPr>
        <w:lastRenderedPageBreak/>
        <w:t>第四章</w:t>
      </w:r>
      <w:bookmarkStart w:id="181" w:name="_Toc531359037"/>
      <w:bookmarkStart w:id="182" w:name="_Toc530551875"/>
      <w:bookmarkStart w:id="183" w:name="_Toc493956050"/>
      <w:bookmarkStart w:id="184" w:name="_Toc34895584"/>
      <w:bookmarkEnd w:id="177"/>
      <w:bookmarkEnd w:id="178"/>
      <w:bookmarkEnd w:id="179"/>
      <w:bookmarkEnd w:id="180"/>
      <w:r w:rsidRPr="000E2EF8">
        <w:rPr>
          <w:rFonts w:ascii="宋体" w:hAnsi="宋体" w:cs="宋体" w:hint="eastAsia"/>
          <w:sz w:val="36"/>
          <w:szCs w:val="36"/>
        </w:rPr>
        <w:t>合同条款</w:t>
      </w:r>
    </w:p>
    <w:p w14:paraId="06DD68AD" w14:textId="77777777" w:rsidR="00DC6DFB" w:rsidRPr="000E2EF8" w:rsidRDefault="00D16429">
      <w:pPr>
        <w:spacing w:line="480" w:lineRule="auto"/>
        <w:jc w:val="center"/>
        <w:rPr>
          <w:rFonts w:ascii="宋体" w:hAnsi="宋体" w:cs="宋体"/>
          <w:b/>
          <w:kern w:val="0"/>
          <w:sz w:val="44"/>
          <w:szCs w:val="44"/>
        </w:rPr>
      </w:pPr>
      <w:bookmarkStart w:id="185" w:name="_Hlk534720381"/>
      <w:bookmarkStart w:id="186" w:name="_Toc61598978"/>
      <w:r w:rsidRPr="000E2EF8">
        <w:rPr>
          <w:rFonts w:ascii="宋体" w:hAnsi="宋体" w:cs="宋体" w:hint="eastAsia"/>
          <w:b/>
          <w:kern w:val="0"/>
          <w:sz w:val="44"/>
          <w:szCs w:val="44"/>
        </w:rPr>
        <w:t>政府采购合同</w:t>
      </w:r>
    </w:p>
    <w:p w14:paraId="77055C08" w14:textId="77777777" w:rsidR="00DC6DFB" w:rsidRPr="000E2EF8" w:rsidRDefault="00D16429">
      <w:pPr>
        <w:spacing w:line="360" w:lineRule="auto"/>
        <w:jc w:val="center"/>
        <w:rPr>
          <w:rFonts w:ascii="宋体" w:hAnsi="宋体" w:cs="宋体"/>
          <w:b/>
          <w:kern w:val="0"/>
          <w:sz w:val="24"/>
        </w:rPr>
      </w:pPr>
      <w:r w:rsidRPr="000E2EF8">
        <w:rPr>
          <w:rFonts w:ascii="宋体" w:hAnsi="宋体" w:cs="宋体" w:hint="eastAsia"/>
          <w:b/>
          <w:kern w:val="0"/>
          <w:sz w:val="24"/>
        </w:rPr>
        <w:t>（本合同样式供参考）</w:t>
      </w:r>
    </w:p>
    <w:p w14:paraId="23A89F09" w14:textId="77777777" w:rsidR="00DC6DFB" w:rsidRPr="000E2EF8" w:rsidRDefault="00D16429">
      <w:pPr>
        <w:tabs>
          <w:tab w:val="left" w:pos="2592"/>
          <w:tab w:val="center" w:pos="4465"/>
        </w:tabs>
        <w:spacing w:line="360" w:lineRule="auto"/>
        <w:jc w:val="right"/>
        <w:rPr>
          <w:rFonts w:ascii="宋体" w:hAnsi="宋体" w:cs="宋体"/>
          <w:b/>
          <w:kern w:val="0"/>
          <w:sz w:val="22"/>
          <w:szCs w:val="22"/>
        </w:rPr>
      </w:pPr>
      <w:r w:rsidRPr="000E2EF8">
        <w:rPr>
          <w:rFonts w:ascii="宋体" w:hAnsi="宋体" w:cs="宋体" w:hint="eastAsia"/>
          <w:b/>
          <w:kern w:val="0"/>
          <w:sz w:val="22"/>
          <w:szCs w:val="22"/>
        </w:rPr>
        <w:tab/>
      </w:r>
      <w:r w:rsidRPr="000E2EF8">
        <w:rPr>
          <w:rFonts w:ascii="宋体" w:hAnsi="宋体" w:cs="宋体" w:hint="eastAsia"/>
          <w:b/>
          <w:kern w:val="0"/>
          <w:sz w:val="22"/>
          <w:szCs w:val="22"/>
        </w:rPr>
        <w:tab/>
      </w:r>
      <w:r w:rsidRPr="000E2EF8">
        <w:rPr>
          <w:rFonts w:ascii="宋体" w:hAnsi="宋体" w:cs="宋体" w:hint="eastAsia"/>
          <w:b/>
          <w:kern w:val="0"/>
          <w:sz w:val="24"/>
          <w:szCs w:val="22"/>
        </w:rPr>
        <w:t>（合同编号：</w:t>
      </w:r>
      <w:r w:rsidRPr="000E2EF8">
        <w:rPr>
          <w:rFonts w:ascii="宋体" w:hAnsi="宋体" w:cs="宋体" w:hint="eastAsia"/>
          <w:b/>
          <w:kern w:val="0"/>
          <w:sz w:val="24"/>
          <w:szCs w:val="22"/>
          <w:u w:val="single"/>
        </w:rPr>
        <w:t xml:space="preserve">        </w:t>
      </w:r>
      <w:r w:rsidRPr="000E2EF8">
        <w:rPr>
          <w:rFonts w:ascii="宋体" w:hAnsi="宋体" w:cs="宋体" w:hint="eastAsia"/>
          <w:b/>
          <w:kern w:val="0"/>
          <w:sz w:val="24"/>
          <w:szCs w:val="22"/>
        </w:rPr>
        <w:t>）</w:t>
      </w:r>
    </w:p>
    <w:p w14:paraId="16E9E720" w14:textId="77777777" w:rsidR="00DC6DFB" w:rsidRPr="000E2EF8" w:rsidRDefault="00DC6DFB">
      <w:pPr>
        <w:spacing w:line="360" w:lineRule="auto"/>
        <w:jc w:val="center"/>
        <w:rPr>
          <w:rFonts w:ascii="宋体" w:hAnsi="宋体" w:cs="宋体"/>
          <w:b/>
          <w:kern w:val="0"/>
          <w:sz w:val="22"/>
          <w:szCs w:val="22"/>
        </w:rPr>
      </w:pPr>
    </w:p>
    <w:p w14:paraId="26547BB6" w14:textId="77777777" w:rsidR="00DC6DFB" w:rsidRPr="000E2EF8" w:rsidRDefault="00D16429">
      <w:pPr>
        <w:spacing w:line="360" w:lineRule="auto"/>
        <w:rPr>
          <w:rFonts w:ascii="宋体" w:hAnsi="宋体" w:cs="宋体"/>
          <w:kern w:val="0"/>
        </w:rPr>
      </w:pPr>
      <w:r w:rsidRPr="000E2EF8">
        <w:rPr>
          <w:rFonts w:ascii="宋体" w:hAnsi="宋体" w:cs="宋体" w:hint="eastAsia"/>
          <w:b/>
          <w:kern w:val="0"/>
        </w:rPr>
        <w:t>甲方（采购人）：</w:t>
      </w:r>
      <w:r w:rsidRPr="000E2EF8">
        <w:rPr>
          <w:rFonts w:ascii="宋体" w:hAnsi="宋体" w:cs="宋体" w:hint="eastAsia"/>
          <w:kern w:val="0"/>
        </w:rPr>
        <w:t>______________________________________________________</w:t>
      </w:r>
    </w:p>
    <w:p w14:paraId="121ABABB" w14:textId="77777777" w:rsidR="00DC6DFB" w:rsidRPr="000E2EF8" w:rsidRDefault="00D16429">
      <w:pPr>
        <w:spacing w:line="360" w:lineRule="auto"/>
        <w:rPr>
          <w:rFonts w:ascii="宋体" w:hAnsi="宋体" w:cs="宋体"/>
          <w:kern w:val="0"/>
        </w:rPr>
      </w:pPr>
      <w:r w:rsidRPr="000E2EF8">
        <w:rPr>
          <w:rFonts w:ascii="宋体" w:hAnsi="宋体" w:cs="宋体" w:hint="eastAsia"/>
          <w:b/>
          <w:kern w:val="0"/>
        </w:rPr>
        <w:t>乙方（中标供应商）：</w:t>
      </w:r>
      <w:r w:rsidRPr="000E2EF8">
        <w:rPr>
          <w:rFonts w:ascii="宋体" w:hAnsi="宋体" w:cs="宋体" w:hint="eastAsia"/>
          <w:kern w:val="0"/>
        </w:rPr>
        <w:t>__________________________________________________</w:t>
      </w:r>
    </w:p>
    <w:p w14:paraId="267A4198" w14:textId="77777777" w:rsidR="00DC6DFB" w:rsidRPr="000E2EF8" w:rsidRDefault="00DC6DFB">
      <w:pPr>
        <w:spacing w:line="360" w:lineRule="auto"/>
        <w:rPr>
          <w:rFonts w:ascii="宋体" w:hAnsi="宋体" w:cs="宋体"/>
          <w:kern w:val="0"/>
          <w:u w:val="single"/>
        </w:rPr>
      </w:pPr>
    </w:p>
    <w:p w14:paraId="3B333DC2" w14:textId="77777777" w:rsidR="00DC6DFB" w:rsidRPr="000E2EF8" w:rsidRDefault="00D16429">
      <w:pPr>
        <w:spacing w:line="360" w:lineRule="auto"/>
        <w:ind w:firstLineChars="200" w:firstLine="420"/>
        <w:rPr>
          <w:rFonts w:ascii="宋体" w:hAnsi="宋体" w:cs="宋体"/>
          <w:kern w:val="0"/>
        </w:rPr>
      </w:pPr>
      <w:r w:rsidRPr="000E2EF8">
        <w:rPr>
          <w:rFonts w:ascii="宋体" w:hAnsi="宋体" w:cs="宋体" w:hint="eastAsia"/>
          <w:kern w:val="0"/>
        </w:rPr>
        <w:t>甲、乙双方根据</w:t>
      </w:r>
      <w:r w:rsidRPr="000E2EF8">
        <w:rPr>
          <w:rFonts w:ascii="宋体" w:hAnsi="宋体" w:cs="宋体" w:hint="eastAsia"/>
          <w:b/>
          <w:bCs/>
          <w:kern w:val="0"/>
          <w:u w:val="single"/>
        </w:rPr>
        <w:t xml:space="preserve"> </w:t>
      </w:r>
      <w:r w:rsidRPr="000E2EF8">
        <w:rPr>
          <w:rFonts w:ascii="宋体" w:hAnsi="宋体" w:cs="宋体"/>
          <w:b/>
          <w:bCs/>
          <w:kern w:val="0"/>
          <w:u w:val="single"/>
        </w:rPr>
        <w:t xml:space="preserve">                    </w:t>
      </w:r>
      <w:r w:rsidRPr="000E2EF8">
        <w:rPr>
          <w:rFonts w:ascii="宋体" w:hAnsi="宋体" w:cs="宋体" w:hint="eastAsia"/>
          <w:b/>
          <w:kern w:val="0"/>
          <w:u w:val="single"/>
        </w:rPr>
        <w:t>（项目编号：</w:t>
      </w:r>
      <w:r w:rsidRPr="000E2EF8">
        <w:rPr>
          <w:rFonts w:ascii="宋体" w:hAnsi="宋体" w:cs="宋体"/>
          <w:b/>
          <w:kern w:val="0"/>
          <w:u w:val="single"/>
        </w:rPr>
        <w:t xml:space="preserve">          </w:t>
      </w:r>
      <w:r w:rsidRPr="000E2EF8">
        <w:rPr>
          <w:rFonts w:ascii="宋体" w:hAnsi="宋体" w:cs="宋体" w:hint="eastAsia"/>
          <w:b/>
          <w:kern w:val="0"/>
          <w:u w:val="single"/>
        </w:rPr>
        <w:t>）</w:t>
      </w:r>
      <w:r w:rsidRPr="000E2EF8">
        <w:rPr>
          <w:rFonts w:ascii="宋体" w:hAnsi="宋体" w:cs="宋体" w:hint="eastAsia"/>
          <w:kern w:val="0"/>
        </w:rPr>
        <w:t>的采购结果，签署本合同，具体内容如下：</w:t>
      </w:r>
    </w:p>
    <w:p w14:paraId="37D517A4" w14:textId="77777777" w:rsidR="00DC6DFB" w:rsidRPr="000E2EF8" w:rsidRDefault="00D16429">
      <w:pPr>
        <w:pStyle w:val="3"/>
        <w:adjustRightInd w:val="0"/>
        <w:snapToGrid w:val="0"/>
        <w:ind w:firstLine="482"/>
        <w:rPr>
          <w:rFonts w:ascii="宋体" w:eastAsia="宋体" w:hAnsi="宋体" w:cs="宋体"/>
          <w:sz w:val="24"/>
          <w:szCs w:val="24"/>
          <w:u w:val="single"/>
        </w:rPr>
      </w:pPr>
      <w:bookmarkStart w:id="187" w:name="_Toc79389994"/>
      <w:bookmarkStart w:id="188" w:name="_Toc104824054"/>
      <w:r w:rsidRPr="000E2EF8">
        <w:rPr>
          <w:rFonts w:ascii="宋体" w:eastAsia="宋体" w:hAnsi="宋体" w:cs="宋体" w:hint="eastAsia"/>
          <w:sz w:val="24"/>
          <w:szCs w:val="24"/>
        </w:rPr>
        <w:t>一、合同采购内容</w:t>
      </w:r>
      <w:bookmarkEnd w:id="187"/>
      <w:bookmarkEnd w:id="188"/>
    </w:p>
    <w:p w14:paraId="04F8B218" w14:textId="77777777" w:rsidR="00DC6DFB" w:rsidRPr="000E2EF8" w:rsidRDefault="00D16429">
      <w:pPr>
        <w:adjustRightInd w:val="0"/>
        <w:snapToGrid w:val="0"/>
        <w:spacing w:line="360" w:lineRule="auto"/>
        <w:ind w:firstLineChars="200" w:firstLine="480"/>
        <w:rPr>
          <w:rFonts w:ascii="宋体" w:hAnsi="宋体"/>
        </w:rPr>
      </w:pPr>
      <w:r w:rsidRPr="000E2EF8">
        <w:rPr>
          <w:rFonts w:ascii="宋体" w:hAnsi="宋体" w:cs="仿宋" w:hint="eastAsia"/>
          <w:kern w:val="0"/>
          <w:sz w:val="24"/>
        </w:rPr>
        <w:t>__________________________________________________________________</w:t>
      </w:r>
    </w:p>
    <w:p w14:paraId="53D4E915" w14:textId="77777777" w:rsidR="00DC6DFB" w:rsidRPr="000E2EF8" w:rsidRDefault="00D16429">
      <w:pPr>
        <w:pStyle w:val="3"/>
        <w:adjustRightInd w:val="0"/>
        <w:snapToGrid w:val="0"/>
        <w:ind w:firstLine="482"/>
        <w:rPr>
          <w:rFonts w:ascii="宋体" w:eastAsia="宋体" w:hAnsi="宋体" w:cs="宋体"/>
          <w:sz w:val="24"/>
          <w:szCs w:val="24"/>
        </w:rPr>
      </w:pPr>
      <w:bookmarkStart w:id="189" w:name="_Toc79389995"/>
      <w:bookmarkStart w:id="190" w:name="_Toc104824055"/>
      <w:r w:rsidRPr="000E2EF8">
        <w:rPr>
          <w:rFonts w:ascii="宋体" w:eastAsia="宋体" w:hAnsi="宋体" w:cs="宋体" w:hint="eastAsia"/>
          <w:sz w:val="24"/>
          <w:szCs w:val="24"/>
        </w:rPr>
        <w:t>二、合同金额</w:t>
      </w:r>
      <w:bookmarkEnd w:id="189"/>
      <w:bookmarkEnd w:id="190"/>
    </w:p>
    <w:p w14:paraId="29FEA478" w14:textId="77777777" w:rsidR="00DC6DFB" w:rsidRPr="000E2EF8" w:rsidRDefault="00D16429">
      <w:pPr>
        <w:adjustRightInd w:val="0"/>
        <w:snapToGrid w:val="0"/>
        <w:spacing w:line="360" w:lineRule="auto"/>
        <w:ind w:firstLineChars="200" w:firstLine="420"/>
        <w:jc w:val="left"/>
        <w:rPr>
          <w:rFonts w:ascii="宋体" w:hAnsi="宋体" w:cs="宋体"/>
          <w:kern w:val="0"/>
        </w:rPr>
      </w:pPr>
      <w:r w:rsidRPr="000E2EF8">
        <w:rPr>
          <w:rFonts w:ascii="宋体" w:hAnsi="宋体" w:cs="宋体" w:hint="eastAsia"/>
          <w:kern w:val="0"/>
        </w:rPr>
        <w:t>2.1本合同金额为人民币________</w:t>
      </w:r>
      <w:r w:rsidRPr="000E2EF8">
        <w:rPr>
          <w:rFonts w:ascii="宋体" w:hAnsi="宋体" w:cs="宋体" w:hint="eastAsia"/>
          <w:kern w:val="0"/>
          <w:u w:val="single"/>
        </w:rPr>
        <w:t>（大写）</w:t>
      </w:r>
      <w:r w:rsidRPr="000E2EF8">
        <w:rPr>
          <w:rFonts w:ascii="宋体" w:hAnsi="宋体" w:cs="宋体" w:hint="eastAsia"/>
          <w:kern w:val="0"/>
        </w:rPr>
        <w:t>________元（￥___________元）。</w:t>
      </w:r>
    </w:p>
    <w:p w14:paraId="28F86144" w14:textId="77777777" w:rsidR="00DC6DFB" w:rsidRPr="000E2EF8" w:rsidRDefault="00D16429">
      <w:pPr>
        <w:pStyle w:val="3"/>
        <w:ind w:firstLine="482"/>
        <w:rPr>
          <w:rFonts w:ascii="宋体" w:eastAsia="宋体" w:hAnsi="宋体" w:cs="宋体"/>
          <w:sz w:val="24"/>
          <w:szCs w:val="24"/>
        </w:rPr>
      </w:pPr>
      <w:bookmarkStart w:id="191" w:name="_Toc79389996"/>
      <w:bookmarkStart w:id="192" w:name="_Toc104824056"/>
      <w:r w:rsidRPr="000E2EF8">
        <w:rPr>
          <w:rFonts w:ascii="宋体" w:eastAsia="宋体" w:hAnsi="宋体" w:cs="宋体" w:hint="eastAsia"/>
          <w:sz w:val="24"/>
          <w:szCs w:val="24"/>
        </w:rPr>
        <w:t>三、质量或服务要求</w:t>
      </w:r>
      <w:bookmarkEnd w:id="191"/>
      <w:bookmarkEnd w:id="192"/>
    </w:p>
    <w:p w14:paraId="5BB84717" w14:textId="77777777" w:rsidR="00DC6DFB" w:rsidRPr="000E2EF8" w:rsidRDefault="00D16429">
      <w:pPr>
        <w:adjustRightInd w:val="0"/>
        <w:snapToGrid w:val="0"/>
        <w:spacing w:line="360" w:lineRule="auto"/>
        <w:ind w:firstLineChars="200" w:firstLine="420"/>
        <w:jc w:val="left"/>
        <w:rPr>
          <w:rFonts w:ascii="宋体" w:hAnsi="宋体" w:cs="宋体"/>
          <w:kern w:val="0"/>
          <w:u w:val="single"/>
        </w:rPr>
      </w:pPr>
      <w:r w:rsidRPr="000E2EF8">
        <w:rPr>
          <w:rFonts w:ascii="宋体" w:hAnsi="宋体" w:cs="宋体" w:hint="eastAsia"/>
          <w:kern w:val="0"/>
        </w:rPr>
        <w:t>3.1</w:t>
      </w:r>
      <w:r w:rsidRPr="000E2EF8">
        <w:rPr>
          <w:rFonts w:ascii="宋体" w:hAnsi="宋体" w:cs="宋体" w:hint="eastAsia"/>
          <w:kern w:val="0"/>
          <w:u w:val="single"/>
        </w:rPr>
        <w:t>详见采购文件第二章采购需求书、乙方投标文件承诺、询标记录（如有）。</w:t>
      </w:r>
    </w:p>
    <w:p w14:paraId="478C31F2" w14:textId="77777777" w:rsidR="00DC6DFB" w:rsidRPr="000E2EF8" w:rsidRDefault="00D16429">
      <w:pPr>
        <w:pStyle w:val="3"/>
        <w:ind w:firstLine="482"/>
        <w:rPr>
          <w:rFonts w:ascii="宋体" w:eastAsia="宋体" w:hAnsi="宋体" w:cs="宋体"/>
          <w:sz w:val="24"/>
          <w:szCs w:val="24"/>
        </w:rPr>
      </w:pPr>
      <w:bookmarkStart w:id="193" w:name="_Toc79389997"/>
      <w:bookmarkStart w:id="194" w:name="_Toc104824057"/>
      <w:r w:rsidRPr="000E2EF8">
        <w:rPr>
          <w:rFonts w:ascii="宋体" w:eastAsia="宋体" w:hAnsi="宋体" w:cs="宋体" w:hint="eastAsia"/>
          <w:sz w:val="24"/>
          <w:szCs w:val="24"/>
        </w:rPr>
        <w:t>四、技术资料</w:t>
      </w:r>
      <w:bookmarkEnd w:id="193"/>
      <w:bookmarkEnd w:id="194"/>
    </w:p>
    <w:p w14:paraId="6864DCAA"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4.1乙方应按《采购文件》规定的时间向甲方提供有关技术资料。</w:t>
      </w:r>
    </w:p>
    <w:p w14:paraId="0072581A" w14:textId="77777777" w:rsidR="00DC6DFB" w:rsidRPr="000E2EF8" w:rsidRDefault="00D16429">
      <w:pPr>
        <w:adjustRightInd w:val="0"/>
        <w:snapToGrid w:val="0"/>
        <w:spacing w:line="360" w:lineRule="auto"/>
        <w:ind w:left="1" w:firstLineChars="200" w:firstLine="420"/>
        <w:rPr>
          <w:rFonts w:ascii="宋体" w:hAnsi="宋体" w:cs="宋体"/>
          <w:snapToGrid w:val="0"/>
          <w:kern w:val="0"/>
        </w:rPr>
      </w:pPr>
      <w:r w:rsidRPr="000E2EF8">
        <w:rPr>
          <w:rFonts w:ascii="宋体" w:hAnsi="宋体" w:cs="宋体" w:hint="eastAsia"/>
          <w:kern w:val="0"/>
        </w:rPr>
        <w:t>4.2没有甲方事先书面同意，乙方不得将由甲方提供的有关合同或任何合同条文、规格、计划、图纸、样品或资料提供给与履行本合同无关的任何其他人。即使</w:t>
      </w:r>
      <w:proofErr w:type="gramStart"/>
      <w:r w:rsidRPr="000E2EF8">
        <w:rPr>
          <w:rFonts w:ascii="宋体" w:hAnsi="宋体" w:cs="宋体" w:hint="eastAsia"/>
          <w:kern w:val="0"/>
        </w:rPr>
        <w:t>向履行</w:t>
      </w:r>
      <w:proofErr w:type="gramEnd"/>
      <w:r w:rsidRPr="000E2EF8">
        <w:rPr>
          <w:rFonts w:ascii="宋体" w:hAnsi="宋体" w:cs="宋体" w:hint="eastAsia"/>
          <w:kern w:val="0"/>
        </w:rPr>
        <w:t>本合同有关的人员提供，也应注意保密并限于履行合同的必需范围。</w:t>
      </w:r>
    </w:p>
    <w:p w14:paraId="3DAA97F7" w14:textId="77777777" w:rsidR="00DC6DFB" w:rsidRPr="000E2EF8" w:rsidRDefault="00D16429">
      <w:pPr>
        <w:pStyle w:val="3"/>
        <w:ind w:firstLine="482"/>
        <w:rPr>
          <w:rFonts w:ascii="宋体" w:eastAsia="宋体" w:hAnsi="宋体" w:cs="宋体"/>
          <w:sz w:val="24"/>
          <w:szCs w:val="24"/>
        </w:rPr>
      </w:pPr>
      <w:bookmarkStart w:id="195" w:name="_Toc79389998"/>
      <w:bookmarkStart w:id="196" w:name="_Toc104824058"/>
      <w:r w:rsidRPr="000E2EF8">
        <w:rPr>
          <w:rFonts w:ascii="宋体" w:eastAsia="宋体" w:hAnsi="宋体" w:cs="宋体" w:hint="eastAsia"/>
          <w:sz w:val="24"/>
          <w:szCs w:val="24"/>
        </w:rPr>
        <w:t>五、知识产权与产权担保</w:t>
      </w:r>
      <w:bookmarkEnd w:id="195"/>
      <w:bookmarkEnd w:id="196"/>
    </w:p>
    <w:p w14:paraId="5494B340" w14:textId="77777777" w:rsidR="00DC6DFB" w:rsidRPr="000E2EF8" w:rsidRDefault="00D16429">
      <w:pPr>
        <w:adjustRightInd w:val="0"/>
        <w:snapToGrid w:val="0"/>
        <w:spacing w:line="360" w:lineRule="auto"/>
        <w:ind w:firstLineChars="200" w:firstLine="420"/>
        <w:rPr>
          <w:rFonts w:ascii="宋体" w:hAnsi="宋体" w:cs="宋体"/>
          <w:b/>
          <w:kern w:val="0"/>
        </w:rPr>
      </w:pPr>
      <w:r w:rsidRPr="000E2EF8">
        <w:rPr>
          <w:rFonts w:ascii="宋体" w:hAnsi="宋体" w:cs="宋体" w:hint="eastAsia"/>
          <w:kern w:val="0"/>
        </w:rPr>
        <w:t>5.1乙方应保证所提供的产品（服务/工程）其任何一部分均不会侵犯任何第三方的知识产权。</w:t>
      </w:r>
    </w:p>
    <w:p w14:paraId="67AD7F5B" w14:textId="77777777" w:rsidR="00DC6DFB" w:rsidRPr="000E2EF8" w:rsidRDefault="00D16429">
      <w:pPr>
        <w:adjustRightInd w:val="0"/>
        <w:snapToGrid w:val="0"/>
        <w:spacing w:line="360" w:lineRule="auto"/>
        <w:ind w:firstLineChars="200" w:firstLine="420"/>
        <w:rPr>
          <w:rFonts w:ascii="宋体" w:hAnsi="宋体" w:cs="宋体"/>
          <w:b/>
          <w:kern w:val="0"/>
        </w:rPr>
      </w:pPr>
      <w:r w:rsidRPr="000E2EF8">
        <w:rPr>
          <w:rFonts w:ascii="宋体" w:hAnsi="宋体" w:cs="宋体" w:hint="eastAsia"/>
          <w:kern w:val="0"/>
        </w:rPr>
        <w:t>5.2乙方保证所交付的产品（服务/工程）的所有权完全属于</w:t>
      </w:r>
      <w:proofErr w:type="gramStart"/>
      <w:r w:rsidRPr="000E2EF8">
        <w:rPr>
          <w:rFonts w:ascii="宋体" w:hAnsi="宋体" w:cs="宋体" w:hint="eastAsia"/>
          <w:kern w:val="0"/>
        </w:rPr>
        <w:t>乙方且</w:t>
      </w:r>
      <w:proofErr w:type="gramEnd"/>
      <w:r w:rsidRPr="000E2EF8">
        <w:rPr>
          <w:rFonts w:ascii="宋体" w:hAnsi="宋体" w:cs="宋体" w:hint="eastAsia"/>
          <w:kern w:val="0"/>
        </w:rPr>
        <w:t>无任何抵押、查封等产权瑕疵。</w:t>
      </w:r>
    </w:p>
    <w:p w14:paraId="05FBAF7D" w14:textId="77777777" w:rsidR="00DC6DFB" w:rsidRPr="000E2EF8" w:rsidRDefault="00D16429">
      <w:pPr>
        <w:pStyle w:val="3"/>
        <w:ind w:firstLine="482"/>
        <w:rPr>
          <w:rFonts w:ascii="宋体" w:eastAsia="宋体" w:hAnsi="宋体" w:cs="宋体"/>
          <w:sz w:val="24"/>
          <w:szCs w:val="24"/>
        </w:rPr>
      </w:pPr>
      <w:bookmarkStart w:id="197" w:name="_Toc79389999"/>
      <w:bookmarkStart w:id="198" w:name="_Toc104824059"/>
      <w:r w:rsidRPr="000E2EF8">
        <w:rPr>
          <w:rFonts w:ascii="宋体" w:eastAsia="宋体" w:hAnsi="宋体" w:cs="宋体" w:hint="eastAsia"/>
          <w:sz w:val="24"/>
          <w:szCs w:val="24"/>
        </w:rPr>
        <w:lastRenderedPageBreak/>
        <w:t>六、转包或分包</w:t>
      </w:r>
      <w:bookmarkEnd w:id="197"/>
      <w:bookmarkEnd w:id="198"/>
    </w:p>
    <w:p w14:paraId="2387F154"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6.1本项目不允许转包、分包；</w:t>
      </w:r>
    </w:p>
    <w:p w14:paraId="3141EFB8"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6.2乙方如将项目转包或有未经甲方同意的分包行为，甲方有权解除合同，没收履约保证金并追究乙方的违约责任。</w:t>
      </w:r>
    </w:p>
    <w:p w14:paraId="49963544" w14:textId="77777777" w:rsidR="00DC6DFB" w:rsidRPr="000E2EF8" w:rsidRDefault="00D16429">
      <w:pPr>
        <w:pStyle w:val="3"/>
        <w:ind w:firstLine="482"/>
        <w:rPr>
          <w:rFonts w:ascii="宋体" w:eastAsia="宋体" w:hAnsi="宋体" w:cs="宋体"/>
          <w:sz w:val="24"/>
          <w:szCs w:val="24"/>
        </w:rPr>
      </w:pPr>
      <w:bookmarkStart w:id="199" w:name="_Toc79390000"/>
      <w:bookmarkStart w:id="200" w:name="_Toc104824060"/>
      <w:r w:rsidRPr="000E2EF8">
        <w:rPr>
          <w:rFonts w:ascii="宋体" w:eastAsia="宋体" w:hAnsi="宋体" w:cs="宋体" w:hint="eastAsia"/>
          <w:sz w:val="24"/>
          <w:szCs w:val="24"/>
        </w:rPr>
        <w:t>七、完工期和实施地点</w:t>
      </w:r>
      <w:bookmarkEnd w:id="199"/>
      <w:bookmarkEnd w:id="200"/>
    </w:p>
    <w:p w14:paraId="22866039"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7.1完工期：______________________________________________________</w:t>
      </w:r>
    </w:p>
    <w:p w14:paraId="1826417A"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7.2实施地点：______________________________________________________</w:t>
      </w:r>
    </w:p>
    <w:p w14:paraId="0EAAA5D6" w14:textId="77777777" w:rsidR="00DC6DFB" w:rsidRPr="000E2EF8" w:rsidRDefault="00D16429">
      <w:pPr>
        <w:pStyle w:val="3"/>
        <w:ind w:firstLine="482"/>
        <w:rPr>
          <w:rFonts w:ascii="宋体" w:eastAsia="宋体" w:hAnsi="宋体" w:cs="宋体"/>
          <w:sz w:val="24"/>
          <w:szCs w:val="24"/>
        </w:rPr>
      </w:pPr>
      <w:bookmarkStart w:id="201" w:name="_Toc79390001"/>
      <w:bookmarkStart w:id="202" w:name="_Toc104824061"/>
      <w:r w:rsidRPr="000E2EF8">
        <w:rPr>
          <w:rFonts w:ascii="宋体" w:eastAsia="宋体" w:hAnsi="宋体" w:cs="宋体" w:hint="eastAsia"/>
          <w:sz w:val="24"/>
          <w:szCs w:val="24"/>
        </w:rPr>
        <w:t>八、履约保证金</w:t>
      </w:r>
      <w:bookmarkEnd w:id="201"/>
      <w:bookmarkEnd w:id="202"/>
    </w:p>
    <w:p w14:paraId="43A8C547"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8.1乙方向甲方缴纳人民币________元作为本合同的履约保证金；</w:t>
      </w:r>
    </w:p>
    <w:p w14:paraId="3CA51A06" w14:textId="77777777" w:rsidR="00DC6DFB" w:rsidRPr="000E2EF8" w:rsidRDefault="00D16429">
      <w:pPr>
        <w:adjustRightInd w:val="0"/>
        <w:snapToGrid w:val="0"/>
        <w:spacing w:line="360" w:lineRule="auto"/>
        <w:ind w:firstLineChars="200" w:firstLine="420"/>
        <w:rPr>
          <w:rFonts w:ascii="宋体" w:hAnsi="宋体" w:cs="宋体"/>
        </w:rPr>
      </w:pPr>
      <w:r w:rsidRPr="000E2EF8">
        <w:rPr>
          <w:rFonts w:ascii="宋体" w:hAnsi="宋体" w:cs="宋体" w:hint="eastAsia"/>
          <w:kern w:val="0"/>
        </w:rPr>
        <w:t>8.2</w:t>
      </w:r>
      <w:r w:rsidRPr="000E2EF8">
        <w:rPr>
          <w:rFonts w:ascii="宋体" w:hAnsi="宋体" w:cs="宋体" w:hint="eastAsia"/>
        </w:rPr>
        <w:t>履约保证金缴纳形式：</w:t>
      </w:r>
      <w:r w:rsidRPr="000E2EF8">
        <w:rPr>
          <w:rFonts w:ascii="宋体" w:hAnsi="宋体" w:cs="宋体" w:hint="eastAsia"/>
          <w:u w:val="single"/>
        </w:rPr>
        <w:t>支票/汇票/电汇/保函等非现金形式</w:t>
      </w:r>
      <w:r w:rsidRPr="000E2EF8">
        <w:rPr>
          <w:rFonts w:ascii="宋体" w:hAnsi="宋体" w:cs="宋体" w:hint="eastAsia"/>
        </w:rPr>
        <w:t>；</w:t>
      </w:r>
    </w:p>
    <w:p w14:paraId="24E41ADE"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rPr>
        <w:t>8.3履约保证金合同履行完毕前有效，合同履行完毕后一次性结清退还。</w:t>
      </w:r>
    </w:p>
    <w:p w14:paraId="5DE78373" w14:textId="77777777" w:rsidR="00DC6DFB" w:rsidRPr="000E2EF8" w:rsidRDefault="00D16429">
      <w:pPr>
        <w:pStyle w:val="3"/>
        <w:ind w:firstLine="482"/>
        <w:rPr>
          <w:rFonts w:ascii="宋体" w:eastAsia="宋体" w:hAnsi="宋体" w:cs="宋体"/>
          <w:sz w:val="24"/>
          <w:szCs w:val="24"/>
        </w:rPr>
      </w:pPr>
      <w:bookmarkStart w:id="203" w:name="_Toc79390002"/>
      <w:bookmarkStart w:id="204" w:name="_Toc104824062"/>
      <w:r w:rsidRPr="000E2EF8">
        <w:rPr>
          <w:rFonts w:ascii="宋体" w:eastAsia="宋体" w:hAnsi="宋体" w:cs="宋体" w:hint="eastAsia"/>
          <w:sz w:val="24"/>
          <w:szCs w:val="24"/>
        </w:rPr>
        <w:t>九、合同款支付</w:t>
      </w:r>
      <w:bookmarkEnd w:id="203"/>
      <w:bookmarkEnd w:id="204"/>
    </w:p>
    <w:p w14:paraId="15AAB396" w14:textId="77777777" w:rsidR="00DC6DFB" w:rsidRPr="000E2EF8" w:rsidRDefault="00D16429">
      <w:pPr>
        <w:widowControl/>
        <w:adjustRightInd w:val="0"/>
        <w:snapToGrid w:val="0"/>
        <w:spacing w:line="360" w:lineRule="auto"/>
        <w:ind w:firstLineChars="200" w:firstLine="420"/>
        <w:jc w:val="left"/>
        <w:rPr>
          <w:rFonts w:ascii="宋体" w:hAnsi="宋体" w:cs="宋体"/>
          <w:u w:val="single"/>
        </w:rPr>
      </w:pPr>
      <w:r w:rsidRPr="000E2EF8">
        <w:rPr>
          <w:rFonts w:ascii="宋体" w:hAnsi="宋体" w:cs="宋体" w:hint="eastAsia"/>
          <w:kern w:val="0"/>
        </w:rPr>
        <w:t>_____________________________________________________________________</w:t>
      </w:r>
    </w:p>
    <w:p w14:paraId="50B84F0B" w14:textId="77777777" w:rsidR="00DC6DFB" w:rsidRPr="000E2EF8" w:rsidRDefault="00D16429">
      <w:pPr>
        <w:pStyle w:val="3"/>
        <w:ind w:firstLine="482"/>
        <w:rPr>
          <w:rFonts w:ascii="宋体" w:eastAsia="宋体" w:hAnsi="宋体" w:cs="宋体"/>
          <w:sz w:val="24"/>
          <w:szCs w:val="24"/>
        </w:rPr>
      </w:pPr>
      <w:bookmarkStart w:id="205" w:name="_Toc79390003"/>
      <w:bookmarkStart w:id="206" w:name="_Toc104824063"/>
      <w:r w:rsidRPr="000E2EF8">
        <w:rPr>
          <w:rFonts w:ascii="宋体" w:eastAsia="宋体" w:hAnsi="宋体" w:cs="宋体" w:hint="eastAsia"/>
          <w:sz w:val="24"/>
          <w:szCs w:val="24"/>
        </w:rPr>
        <w:t>十、税费</w:t>
      </w:r>
      <w:bookmarkEnd w:id="205"/>
      <w:bookmarkEnd w:id="206"/>
    </w:p>
    <w:p w14:paraId="49BD32C3"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10.1本合同执行中相关的一切税费均由供方负担。</w:t>
      </w:r>
    </w:p>
    <w:p w14:paraId="7A512D8A" w14:textId="77777777" w:rsidR="00DC6DFB" w:rsidRPr="000E2EF8" w:rsidRDefault="00D16429">
      <w:pPr>
        <w:pStyle w:val="3"/>
        <w:ind w:firstLine="482"/>
        <w:rPr>
          <w:rFonts w:ascii="宋体" w:eastAsia="宋体" w:hAnsi="宋体" w:cs="宋体"/>
          <w:sz w:val="24"/>
          <w:szCs w:val="24"/>
        </w:rPr>
      </w:pPr>
      <w:bookmarkStart w:id="207" w:name="_Toc79390004"/>
      <w:bookmarkStart w:id="208" w:name="_Toc104824064"/>
      <w:r w:rsidRPr="000E2EF8">
        <w:rPr>
          <w:rFonts w:ascii="宋体" w:eastAsia="宋体" w:hAnsi="宋体" w:cs="宋体" w:hint="eastAsia"/>
          <w:sz w:val="24"/>
          <w:szCs w:val="24"/>
        </w:rPr>
        <w:t>十一、验收标准和方式</w:t>
      </w:r>
      <w:bookmarkEnd w:id="207"/>
      <w:bookmarkEnd w:id="208"/>
    </w:p>
    <w:p w14:paraId="174D0B02" w14:textId="77777777" w:rsidR="00DC6DFB" w:rsidRPr="000E2EF8" w:rsidRDefault="00D16429">
      <w:pPr>
        <w:adjustRightInd w:val="0"/>
        <w:snapToGrid w:val="0"/>
        <w:spacing w:line="360" w:lineRule="auto"/>
        <w:ind w:firstLineChars="200" w:firstLine="420"/>
        <w:jc w:val="left"/>
        <w:rPr>
          <w:rFonts w:ascii="宋体" w:hAnsi="宋体" w:cs="宋体"/>
          <w:b/>
        </w:rPr>
      </w:pPr>
      <w:r w:rsidRPr="000E2EF8">
        <w:rPr>
          <w:rFonts w:ascii="宋体" w:hAnsi="宋体" w:cs="宋体" w:hint="eastAsia"/>
        </w:rPr>
        <w:t>11.1</w:t>
      </w:r>
      <w:r w:rsidRPr="000E2EF8">
        <w:rPr>
          <w:rFonts w:ascii="宋体" w:hAnsi="宋体" w:cs="宋体" w:hint="eastAsia"/>
          <w:kern w:val="0"/>
        </w:rPr>
        <w:t>本合同验收工作由甲方组织实施，验收工作于乙方完工后7个工作日内完成，</w:t>
      </w:r>
      <w:r w:rsidRPr="000E2EF8">
        <w:rPr>
          <w:rFonts w:ascii="宋体" w:hAnsi="宋体" w:cs="宋体" w:hint="eastAsia"/>
        </w:rPr>
        <w:t>验收过程中，乙方应派专业的技术人员协助甲方进行验收。</w:t>
      </w:r>
    </w:p>
    <w:p w14:paraId="01AC1995" w14:textId="77777777" w:rsidR="00DC6DFB" w:rsidRPr="000E2EF8" w:rsidRDefault="00D16429">
      <w:pPr>
        <w:adjustRightInd w:val="0"/>
        <w:snapToGrid w:val="0"/>
        <w:spacing w:line="360" w:lineRule="auto"/>
        <w:ind w:firstLineChars="200" w:firstLine="422"/>
        <w:jc w:val="left"/>
        <w:rPr>
          <w:rFonts w:ascii="宋体" w:hAnsi="宋体" w:cs="宋体"/>
          <w:b/>
        </w:rPr>
      </w:pPr>
      <w:r w:rsidRPr="000E2EF8">
        <w:rPr>
          <w:rFonts w:ascii="宋体" w:hAnsi="宋体" w:cs="宋体" w:hint="eastAsia"/>
          <w:b/>
        </w:rPr>
        <w:t>11.2验收合格标准：</w:t>
      </w:r>
    </w:p>
    <w:p w14:paraId="425E120A" w14:textId="77777777" w:rsidR="00DC6DFB" w:rsidRPr="000E2EF8" w:rsidRDefault="00D16429">
      <w:pPr>
        <w:numPr>
          <w:ilvl w:val="0"/>
          <w:numId w:val="3"/>
        </w:numPr>
        <w:spacing w:line="360" w:lineRule="auto"/>
        <w:ind w:firstLineChars="176" w:firstLine="370"/>
        <w:jc w:val="left"/>
        <w:rPr>
          <w:rFonts w:ascii="宋体" w:hAnsi="宋体" w:cs="宋体"/>
        </w:rPr>
      </w:pPr>
      <w:r w:rsidRPr="000E2EF8">
        <w:rPr>
          <w:rFonts w:ascii="宋体" w:hAnsi="宋体" w:cs="宋体" w:hint="eastAsia"/>
        </w:rPr>
        <w:t>所有产品安装调试完毕，符合采购文件要求、投标承诺以及国家、行业有关技术规范和标准；</w:t>
      </w:r>
    </w:p>
    <w:p w14:paraId="2DE6EA38" w14:textId="77777777" w:rsidR="00DC6DFB" w:rsidRPr="000E2EF8" w:rsidRDefault="00D16429">
      <w:pPr>
        <w:numPr>
          <w:ilvl w:val="0"/>
          <w:numId w:val="3"/>
        </w:numPr>
        <w:spacing w:line="360" w:lineRule="auto"/>
        <w:ind w:firstLineChars="176" w:firstLine="370"/>
        <w:jc w:val="left"/>
        <w:rPr>
          <w:rFonts w:ascii="宋体" w:hAnsi="宋体" w:cs="宋体"/>
        </w:rPr>
      </w:pPr>
      <w:r w:rsidRPr="000E2EF8">
        <w:rPr>
          <w:rFonts w:ascii="宋体" w:hAnsi="宋体" w:cs="宋体" w:hint="eastAsia"/>
        </w:rPr>
        <w:t>乙方完成其他投标承诺事项。</w:t>
      </w:r>
    </w:p>
    <w:p w14:paraId="0EB435FF" w14:textId="77777777" w:rsidR="00DC6DFB" w:rsidRPr="000E2EF8" w:rsidRDefault="00D16429">
      <w:pPr>
        <w:pStyle w:val="3"/>
        <w:ind w:firstLine="482"/>
        <w:rPr>
          <w:rFonts w:ascii="宋体" w:eastAsia="宋体" w:hAnsi="宋体" w:cs="宋体"/>
          <w:sz w:val="24"/>
          <w:szCs w:val="24"/>
        </w:rPr>
      </w:pPr>
      <w:bookmarkStart w:id="209" w:name="_Toc79390005"/>
      <w:bookmarkStart w:id="210" w:name="_Toc104824065"/>
      <w:r w:rsidRPr="000E2EF8">
        <w:rPr>
          <w:rFonts w:ascii="宋体" w:eastAsia="宋体" w:hAnsi="宋体" w:cs="宋体" w:hint="eastAsia"/>
          <w:sz w:val="24"/>
          <w:szCs w:val="24"/>
        </w:rPr>
        <w:t>十二、违约责任</w:t>
      </w:r>
      <w:bookmarkEnd w:id="209"/>
      <w:bookmarkEnd w:id="210"/>
    </w:p>
    <w:p w14:paraId="32882E56" w14:textId="77777777" w:rsidR="00DC6DFB" w:rsidRPr="000E2EF8" w:rsidRDefault="00D16429">
      <w:pPr>
        <w:adjustRightInd w:val="0"/>
        <w:snapToGrid w:val="0"/>
        <w:spacing w:line="360" w:lineRule="auto"/>
        <w:ind w:firstLineChars="200" w:firstLine="422"/>
        <w:rPr>
          <w:rFonts w:ascii="宋体" w:hAnsi="宋体" w:cs="宋体"/>
          <w:b/>
          <w:kern w:val="0"/>
        </w:rPr>
      </w:pPr>
      <w:r w:rsidRPr="000E2EF8">
        <w:rPr>
          <w:rFonts w:ascii="宋体" w:hAnsi="宋体" w:cs="宋体" w:hint="eastAsia"/>
          <w:b/>
          <w:kern w:val="0"/>
        </w:rPr>
        <w:t>12.1甲方违约责任</w:t>
      </w:r>
    </w:p>
    <w:p w14:paraId="2D6663A6"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12.1.1甲方无正当理由拒收乙方交付的合格产品（服务/工程）的，甲方向乙方偿付拒收货款</w:t>
      </w:r>
      <w:r w:rsidRPr="000E2EF8">
        <w:rPr>
          <w:rFonts w:ascii="宋体" w:hAnsi="宋体" w:cs="宋体" w:hint="eastAsia"/>
          <w:kern w:val="0"/>
        </w:rPr>
        <w:lastRenderedPageBreak/>
        <w:t>总值的百分之五违约金；</w:t>
      </w:r>
    </w:p>
    <w:p w14:paraId="4C0998F1"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12.1.2甲方无故逾期验收和办理合同款项支付手续的,甲方应按逾期付款总额每日万分之五向乙方支付违约金。</w:t>
      </w:r>
    </w:p>
    <w:p w14:paraId="273D33E3" w14:textId="77777777" w:rsidR="00DC6DFB" w:rsidRPr="000E2EF8" w:rsidRDefault="00D16429">
      <w:pPr>
        <w:adjustRightInd w:val="0"/>
        <w:snapToGrid w:val="0"/>
        <w:spacing w:line="360" w:lineRule="auto"/>
        <w:ind w:firstLineChars="200" w:firstLine="422"/>
        <w:rPr>
          <w:rFonts w:ascii="宋体" w:hAnsi="宋体" w:cs="宋体"/>
          <w:b/>
          <w:kern w:val="0"/>
        </w:rPr>
      </w:pPr>
      <w:r w:rsidRPr="000E2EF8">
        <w:rPr>
          <w:rFonts w:ascii="宋体" w:hAnsi="宋体" w:cs="宋体" w:hint="eastAsia"/>
          <w:b/>
          <w:kern w:val="0"/>
        </w:rPr>
        <w:t>12.2乙方违约责任</w:t>
      </w:r>
    </w:p>
    <w:p w14:paraId="71FC593D"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12.2.1乙方逾期交付合格产品（服务/工程）的，乙方应按逾期交付总额每日千分之六向甲方支付违约金，由甲方从待付货款中扣除。乙方无正当理由逾期超过约定日期10日不能交付的，视为“乙方不按合同约定履约”。</w:t>
      </w:r>
    </w:p>
    <w:p w14:paraId="78F867D3"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12.2.2乙方所交付的产品（服务/工程）不符合合同规定及《采购文件》规定标准的，甲方有权拒收，乙方愿意更换产品但逾期交货的，按乙方逾期交货处理。乙方拒绝更换产品的，视为“乙方不按合同约定履约”。</w:t>
      </w:r>
    </w:p>
    <w:p w14:paraId="6CB414CB"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12.2.3乙方不按合同约定履约的，甲方可以解除采购合同，并对乙方已缴纳的履约保证金作“不予退还”处理。同时，乙方须按以下约定向甲方支付违约金：</w:t>
      </w:r>
    </w:p>
    <w:p w14:paraId="538E956C"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（1）甲方已向乙方支付了合同款的，乙方须一次性退还甲方已支付的合同款，并向甲方支付等额违约金；</w:t>
      </w:r>
    </w:p>
    <w:p w14:paraId="20073CCF"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（2）甲方还未向乙方支付合同款的，乙方须一次性向甲方支付合同总额30%的违约金。</w:t>
      </w:r>
    </w:p>
    <w:p w14:paraId="50B48C3E" w14:textId="77777777" w:rsidR="00DC6DFB" w:rsidRPr="000E2EF8" w:rsidRDefault="00D16429">
      <w:pPr>
        <w:pStyle w:val="3"/>
        <w:ind w:firstLine="482"/>
        <w:rPr>
          <w:rFonts w:ascii="宋体" w:eastAsia="宋体" w:hAnsi="宋体" w:cs="宋体"/>
          <w:sz w:val="24"/>
          <w:szCs w:val="24"/>
        </w:rPr>
      </w:pPr>
      <w:bookmarkStart w:id="211" w:name="_Toc79390006"/>
      <w:bookmarkStart w:id="212" w:name="_Toc104824066"/>
      <w:r w:rsidRPr="000E2EF8">
        <w:rPr>
          <w:rFonts w:ascii="宋体" w:eastAsia="宋体" w:hAnsi="宋体" w:cs="宋体" w:hint="eastAsia"/>
          <w:sz w:val="24"/>
          <w:szCs w:val="24"/>
        </w:rPr>
        <w:t>十三、不可抗力事件处理</w:t>
      </w:r>
      <w:bookmarkEnd w:id="211"/>
      <w:bookmarkEnd w:id="212"/>
    </w:p>
    <w:p w14:paraId="39750575"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13.1在合同有效期内，任何一方因不可抗力事件导致不能履行合同，则合同履行期可延长，其延长期与不可抗力影响期相同。</w:t>
      </w:r>
    </w:p>
    <w:p w14:paraId="595F38A9"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13.2不可抗力事件发生后，应立即通知对方，并寄送有关权威机构出具的证明。</w:t>
      </w:r>
    </w:p>
    <w:p w14:paraId="350D9F76"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13.3不可抗力事件延续120天以上，双方应通过友好协商，确定是否继续履行合同。</w:t>
      </w:r>
    </w:p>
    <w:p w14:paraId="66AB3334" w14:textId="77777777" w:rsidR="00DC6DFB" w:rsidRPr="000E2EF8" w:rsidRDefault="00D16429">
      <w:pPr>
        <w:pStyle w:val="3"/>
        <w:ind w:firstLine="482"/>
        <w:rPr>
          <w:rFonts w:ascii="宋体" w:eastAsia="宋体" w:hAnsi="宋体" w:cs="宋体"/>
          <w:sz w:val="24"/>
          <w:szCs w:val="24"/>
        </w:rPr>
      </w:pPr>
      <w:bookmarkStart w:id="213" w:name="_Toc79390007"/>
      <w:bookmarkStart w:id="214" w:name="_Toc104824067"/>
      <w:r w:rsidRPr="000E2EF8">
        <w:rPr>
          <w:rFonts w:ascii="宋体" w:eastAsia="宋体" w:hAnsi="宋体" w:cs="宋体" w:hint="eastAsia"/>
          <w:sz w:val="24"/>
          <w:szCs w:val="24"/>
        </w:rPr>
        <w:t>十四、争议解决与诉讼</w:t>
      </w:r>
      <w:bookmarkEnd w:id="213"/>
      <w:bookmarkEnd w:id="214"/>
    </w:p>
    <w:p w14:paraId="50D83AB7"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14.1双方在执行合同中所发生的一切争议，应通过协商解决。如协商不成，可向合同签订地法院起诉，合同签订地在此约定为____</w:t>
      </w:r>
      <w:r w:rsidRPr="000E2EF8">
        <w:rPr>
          <w:rFonts w:ascii="宋体" w:hAnsi="宋体" w:cs="宋体" w:hint="eastAsia"/>
          <w:kern w:val="0"/>
          <w:u w:val="single"/>
        </w:rPr>
        <w:t>市</w:t>
      </w:r>
      <w:r w:rsidRPr="000E2EF8">
        <w:rPr>
          <w:rFonts w:ascii="宋体" w:hAnsi="宋体" w:cs="宋体" w:hint="eastAsia"/>
          <w:kern w:val="0"/>
        </w:rPr>
        <w:t>______</w:t>
      </w:r>
      <w:r w:rsidRPr="000E2EF8">
        <w:rPr>
          <w:rFonts w:ascii="宋体" w:hAnsi="宋体" w:cs="宋体" w:hint="eastAsia"/>
          <w:kern w:val="0"/>
          <w:u w:val="single"/>
        </w:rPr>
        <w:t>（县/区）</w:t>
      </w:r>
      <w:r w:rsidRPr="000E2EF8">
        <w:rPr>
          <w:rFonts w:ascii="宋体" w:hAnsi="宋体" w:cs="宋体" w:hint="eastAsia"/>
          <w:kern w:val="0"/>
        </w:rPr>
        <w:t>。</w:t>
      </w:r>
    </w:p>
    <w:p w14:paraId="12515CBE" w14:textId="77777777" w:rsidR="00DC6DFB" w:rsidRPr="000E2EF8" w:rsidRDefault="00D16429">
      <w:pPr>
        <w:pStyle w:val="3"/>
        <w:ind w:firstLine="482"/>
        <w:rPr>
          <w:rFonts w:ascii="宋体" w:eastAsia="宋体" w:hAnsi="宋体" w:cs="宋体"/>
          <w:sz w:val="24"/>
          <w:szCs w:val="24"/>
        </w:rPr>
      </w:pPr>
      <w:bookmarkStart w:id="215" w:name="_Toc79390008"/>
      <w:bookmarkStart w:id="216" w:name="_Toc104824068"/>
      <w:r w:rsidRPr="000E2EF8">
        <w:rPr>
          <w:rFonts w:ascii="宋体" w:eastAsia="宋体" w:hAnsi="宋体" w:cs="宋体" w:hint="eastAsia"/>
          <w:sz w:val="24"/>
          <w:szCs w:val="24"/>
        </w:rPr>
        <w:t>十五、合同生效及其它</w:t>
      </w:r>
      <w:bookmarkEnd w:id="215"/>
      <w:bookmarkEnd w:id="216"/>
    </w:p>
    <w:p w14:paraId="565FABD4"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15.1合同经双方法定代表人或授权委托代理人签字并加盖单位公章后生效。</w:t>
      </w:r>
    </w:p>
    <w:p w14:paraId="2F4FD6CF" w14:textId="77777777" w:rsidR="00DC6DFB" w:rsidRPr="000E2EF8" w:rsidRDefault="00D16429">
      <w:pPr>
        <w:adjustRightInd w:val="0"/>
        <w:snapToGrid w:val="0"/>
        <w:spacing w:line="360" w:lineRule="auto"/>
        <w:ind w:firstLineChars="200" w:firstLine="420"/>
        <w:rPr>
          <w:rFonts w:ascii="宋体" w:hAnsi="宋体" w:cs="宋体"/>
          <w:b/>
          <w:kern w:val="0"/>
        </w:rPr>
      </w:pPr>
      <w:r w:rsidRPr="000E2EF8">
        <w:rPr>
          <w:rFonts w:ascii="宋体" w:hAnsi="宋体" w:cs="宋体" w:hint="eastAsia"/>
          <w:kern w:val="0"/>
        </w:rPr>
        <w:t>15.2合同组成部分：</w:t>
      </w:r>
      <w:r w:rsidRPr="000E2EF8">
        <w:rPr>
          <w:rFonts w:ascii="宋体" w:hAnsi="宋体" w:cs="宋体" w:hint="eastAsia"/>
          <w:kern w:val="0"/>
          <w:u w:val="single"/>
        </w:rPr>
        <w:t>本合同（含附件）、甲方采购文件、乙方投标文件、中标通知书、履约保证金、询标记录（如有）</w:t>
      </w:r>
      <w:r w:rsidRPr="000E2EF8">
        <w:rPr>
          <w:rFonts w:ascii="宋体" w:hAnsi="宋体" w:cs="宋体" w:hint="eastAsia"/>
          <w:kern w:val="0"/>
        </w:rPr>
        <w:t>；</w:t>
      </w:r>
    </w:p>
    <w:p w14:paraId="24F0812B"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15.3合同执行中涉及采购资金和采购内容修改或补充的，须经同级财政部门审批，并签书面补充协议报同级政府采购监督管理部门备案，方可作为主合同不可分割的一部分。</w:t>
      </w:r>
    </w:p>
    <w:p w14:paraId="39980A6A"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t>15.4本合同未尽事宜，遵照《民法典》有关条文执行。</w:t>
      </w:r>
    </w:p>
    <w:p w14:paraId="18D45C67" w14:textId="77777777" w:rsidR="00DC6DFB" w:rsidRPr="000E2EF8" w:rsidRDefault="00D16429">
      <w:pPr>
        <w:adjustRightInd w:val="0"/>
        <w:snapToGrid w:val="0"/>
        <w:spacing w:line="360" w:lineRule="auto"/>
        <w:ind w:firstLineChars="200" w:firstLine="420"/>
        <w:rPr>
          <w:rFonts w:ascii="宋体" w:hAnsi="宋体" w:cs="宋体"/>
          <w:kern w:val="0"/>
        </w:rPr>
      </w:pPr>
      <w:r w:rsidRPr="000E2EF8">
        <w:rPr>
          <w:rFonts w:ascii="宋体" w:hAnsi="宋体" w:cs="宋体" w:hint="eastAsia"/>
          <w:kern w:val="0"/>
        </w:rPr>
        <w:lastRenderedPageBreak/>
        <w:t>15.5本合同正本一式肆份，具有同等法律效力，甲方、乙方各执贰份。</w:t>
      </w:r>
    </w:p>
    <w:tbl>
      <w:tblPr>
        <w:tblW w:w="9039" w:type="dxa"/>
        <w:tblLayout w:type="fixed"/>
        <w:tblLook w:val="04A0" w:firstRow="1" w:lastRow="0" w:firstColumn="1" w:lastColumn="0" w:noHBand="0" w:noVBand="1"/>
      </w:tblPr>
      <w:tblGrid>
        <w:gridCol w:w="4519"/>
        <w:gridCol w:w="4520"/>
      </w:tblGrid>
      <w:tr w:rsidR="00DC6DFB" w:rsidRPr="000E2EF8" w14:paraId="55A37611" w14:textId="77777777">
        <w:trPr>
          <w:trHeight w:val="680"/>
        </w:trPr>
        <w:tc>
          <w:tcPr>
            <w:tcW w:w="4519" w:type="dxa"/>
            <w:vAlign w:val="center"/>
          </w:tcPr>
          <w:p w14:paraId="25E9915E" w14:textId="77777777" w:rsidR="00DC6DFB" w:rsidRPr="000E2EF8" w:rsidRDefault="00D16429">
            <w:pPr>
              <w:jc w:val="left"/>
              <w:rPr>
                <w:rFonts w:ascii="宋体" w:hAnsi="宋体" w:cs="宋体"/>
              </w:rPr>
            </w:pPr>
            <w:r w:rsidRPr="000E2EF8">
              <w:rPr>
                <w:rFonts w:ascii="宋体" w:hAnsi="宋体" w:cs="宋体" w:hint="eastAsia"/>
              </w:rPr>
              <w:t>甲方（盖章）：</w:t>
            </w:r>
            <w:r w:rsidRPr="000E2EF8">
              <w:rPr>
                <w:rFonts w:ascii="宋体" w:hAnsi="宋体" w:cs="宋体" w:hint="eastAsia"/>
                <w:kern w:val="0"/>
              </w:rPr>
              <w:t>__________________</w:t>
            </w:r>
          </w:p>
        </w:tc>
        <w:tc>
          <w:tcPr>
            <w:tcW w:w="4520" w:type="dxa"/>
            <w:vAlign w:val="center"/>
          </w:tcPr>
          <w:p w14:paraId="0C7A9499" w14:textId="77777777" w:rsidR="00DC6DFB" w:rsidRPr="000E2EF8" w:rsidRDefault="00D16429">
            <w:pPr>
              <w:jc w:val="left"/>
              <w:rPr>
                <w:rFonts w:ascii="宋体" w:hAnsi="宋体" w:cs="宋体"/>
              </w:rPr>
            </w:pPr>
            <w:r w:rsidRPr="000E2EF8">
              <w:rPr>
                <w:rFonts w:ascii="宋体" w:hAnsi="宋体" w:cs="宋体" w:hint="eastAsia"/>
              </w:rPr>
              <w:t>乙方（盖章）：</w:t>
            </w:r>
            <w:r w:rsidRPr="000E2EF8">
              <w:rPr>
                <w:rFonts w:ascii="宋体" w:hAnsi="宋体" w:cs="宋体" w:hint="eastAsia"/>
                <w:kern w:val="0"/>
              </w:rPr>
              <w:t>__________________</w:t>
            </w:r>
          </w:p>
        </w:tc>
      </w:tr>
      <w:tr w:rsidR="00DC6DFB" w:rsidRPr="000E2EF8" w14:paraId="155A0AED" w14:textId="77777777">
        <w:trPr>
          <w:trHeight w:val="680"/>
        </w:trPr>
        <w:tc>
          <w:tcPr>
            <w:tcW w:w="4519" w:type="dxa"/>
            <w:vAlign w:val="center"/>
          </w:tcPr>
          <w:p w14:paraId="7AF544C3" w14:textId="77777777" w:rsidR="00DC6DFB" w:rsidRPr="000E2EF8" w:rsidRDefault="00D16429">
            <w:pPr>
              <w:jc w:val="left"/>
              <w:rPr>
                <w:rFonts w:ascii="宋体" w:hAnsi="宋体" w:cs="宋体"/>
              </w:rPr>
            </w:pPr>
            <w:r w:rsidRPr="000E2EF8">
              <w:rPr>
                <w:rFonts w:ascii="宋体" w:hAnsi="宋体" w:cs="宋体" w:hint="eastAsia"/>
              </w:rPr>
              <w:t>地址：</w:t>
            </w:r>
            <w:r w:rsidRPr="000E2EF8">
              <w:rPr>
                <w:rFonts w:ascii="宋体" w:hAnsi="宋体" w:cs="宋体" w:hint="eastAsia"/>
                <w:kern w:val="0"/>
              </w:rPr>
              <w:t>_________________________</w:t>
            </w:r>
          </w:p>
        </w:tc>
        <w:tc>
          <w:tcPr>
            <w:tcW w:w="4520" w:type="dxa"/>
            <w:vAlign w:val="center"/>
          </w:tcPr>
          <w:p w14:paraId="2E5BDDD5" w14:textId="77777777" w:rsidR="00DC6DFB" w:rsidRPr="000E2EF8" w:rsidRDefault="00D16429">
            <w:pPr>
              <w:jc w:val="left"/>
              <w:rPr>
                <w:rFonts w:ascii="宋体" w:hAnsi="宋体" w:cs="宋体"/>
              </w:rPr>
            </w:pPr>
            <w:r w:rsidRPr="000E2EF8">
              <w:rPr>
                <w:rFonts w:ascii="宋体" w:hAnsi="宋体" w:cs="宋体" w:hint="eastAsia"/>
              </w:rPr>
              <w:t>地址：</w:t>
            </w:r>
            <w:r w:rsidRPr="000E2EF8">
              <w:rPr>
                <w:rFonts w:ascii="宋体" w:hAnsi="宋体" w:cs="宋体" w:hint="eastAsia"/>
                <w:kern w:val="0"/>
              </w:rPr>
              <w:t>_________________________</w:t>
            </w:r>
          </w:p>
        </w:tc>
      </w:tr>
      <w:tr w:rsidR="00DC6DFB" w:rsidRPr="000E2EF8" w14:paraId="34A8BEF7" w14:textId="77777777">
        <w:trPr>
          <w:trHeight w:val="680"/>
        </w:trPr>
        <w:tc>
          <w:tcPr>
            <w:tcW w:w="4519" w:type="dxa"/>
            <w:vAlign w:val="center"/>
          </w:tcPr>
          <w:p w14:paraId="3A61D1B5" w14:textId="77777777" w:rsidR="00DC6DFB" w:rsidRPr="000E2EF8" w:rsidRDefault="00D16429">
            <w:pPr>
              <w:adjustRightInd w:val="0"/>
              <w:snapToGrid w:val="0"/>
              <w:spacing w:line="360" w:lineRule="auto"/>
              <w:jc w:val="left"/>
              <w:rPr>
                <w:rFonts w:ascii="宋体" w:hAnsi="宋体" w:cs="宋体"/>
              </w:rPr>
            </w:pPr>
            <w:r w:rsidRPr="000E2EF8">
              <w:rPr>
                <w:rFonts w:ascii="宋体" w:hAnsi="宋体" w:cs="宋体" w:hint="eastAsia"/>
              </w:rPr>
              <w:t>法定代表人或授权委托代理人</w:t>
            </w:r>
          </w:p>
          <w:p w14:paraId="55B6DBA7" w14:textId="77777777" w:rsidR="00DC6DFB" w:rsidRPr="000E2EF8" w:rsidRDefault="00D16429">
            <w:pPr>
              <w:adjustRightInd w:val="0"/>
              <w:snapToGrid w:val="0"/>
              <w:spacing w:line="360" w:lineRule="auto"/>
              <w:jc w:val="left"/>
              <w:rPr>
                <w:rFonts w:ascii="宋体" w:hAnsi="宋体" w:cs="宋体"/>
              </w:rPr>
            </w:pPr>
            <w:r w:rsidRPr="000E2EF8">
              <w:rPr>
                <w:rFonts w:ascii="宋体" w:hAnsi="宋体" w:cs="宋体" w:hint="eastAsia"/>
              </w:rPr>
              <w:t>（签字或盖章）：</w:t>
            </w:r>
            <w:r w:rsidRPr="000E2EF8">
              <w:rPr>
                <w:rFonts w:ascii="宋体" w:hAnsi="宋体" w:cs="宋体" w:hint="eastAsia"/>
                <w:kern w:val="0"/>
              </w:rPr>
              <w:t>________________</w:t>
            </w:r>
          </w:p>
        </w:tc>
        <w:tc>
          <w:tcPr>
            <w:tcW w:w="4520" w:type="dxa"/>
            <w:vAlign w:val="center"/>
          </w:tcPr>
          <w:p w14:paraId="631579C5" w14:textId="77777777" w:rsidR="00DC6DFB" w:rsidRPr="000E2EF8" w:rsidRDefault="00D16429">
            <w:pPr>
              <w:adjustRightInd w:val="0"/>
              <w:snapToGrid w:val="0"/>
              <w:spacing w:line="360" w:lineRule="auto"/>
              <w:jc w:val="left"/>
              <w:rPr>
                <w:rFonts w:ascii="宋体" w:hAnsi="宋体" w:cs="宋体"/>
              </w:rPr>
            </w:pPr>
            <w:r w:rsidRPr="000E2EF8">
              <w:rPr>
                <w:rFonts w:ascii="宋体" w:hAnsi="宋体" w:cs="宋体" w:hint="eastAsia"/>
              </w:rPr>
              <w:t>法定代表人或授权委托代理人</w:t>
            </w:r>
          </w:p>
          <w:p w14:paraId="49ED6E2E" w14:textId="77777777" w:rsidR="00DC6DFB" w:rsidRPr="000E2EF8" w:rsidRDefault="00D16429">
            <w:pPr>
              <w:adjustRightInd w:val="0"/>
              <w:snapToGrid w:val="0"/>
              <w:spacing w:line="360" w:lineRule="auto"/>
              <w:jc w:val="left"/>
              <w:rPr>
                <w:rFonts w:ascii="宋体" w:hAnsi="宋体" w:cs="宋体"/>
              </w:rPr>
            </w:pPr>
            <w:r w:rsidRPr="000E2EF8">
              <w:rPr>
                <w:rFonts w:ascii="宋体" w:hAnsi="宋体" w:cs="宋体" w:hint="eastAsia"/>
              </w:rPr>
              <w:t>（签字或盖章）：</w:t>
            </w:r>
            <w:r w:rsidRPr="000E2EF8">
              <w:rPr>
                <w:rFonts w:ascii="宋体" w:hAnsi="宋体" w:cs="宋体" w:hint="eastAsia"/>
                <w:kern w:val="0"/>
              </w:rPr>
              <w:t>________________</w:t>
            </w:r>
          </w:p>
        </w:tc>
      </w:tr>
      <w:tr w:rsidR="00DC6DFB" w:rsidRPr="000E2EF8" w14:paraId="612D7689" w14:textId="77777777">
        <w:trPr>
          <w:trHeight w:val="680"/>
        </w:trPr>
        <w:tc>
          <w:tcPr>
            <w:tcW w:w="4519" w:type="dxa"/>
            <w:vAlign w:val="center"/>
          </w:tcPr>
          <w:p w14:paraId="48B2E4EB" w14:textId="77777777" w:rsidR="00DC6DFB" w:rsidRPr="000E2EF8" w:rsidRDefault="00D16429">
            <w:pPr>
              <w:jc w:val="left"/>
              <w:rPr>
                <w:rFonts w:ascii="宋体" w:hAnsi="宋体" w:cs="宋体"/>
              </w:rPr>
            </w:pPr>
            <w:r w:rsidRPr="000E2EF8">
              <w:rPr>
                <w:rFonts w:ascii="宋体" w:hAnsi="宋体" w:cs="宋体" w:hint="eastAsia"/>
              </w:rPr>
              <w:t>电话：</w:t>
            </w:r>
            <w:r w:rsidRPr="000E2EF8">
              <w:rPr>
                <w:rFonts w:ascii="宋体" w:hAnsi="宋体" w:cs="宋体" w:hint="eastAsia"/>
                <w:kern w:val="0"/>
              </w:rPr>
              <w:t>_________________________</w:t>
            </w:r>
          </w:p>
        </w:tc>
        <w:tc>
          <w:tcPr>
            <w:tcW w:w="4520" w:type="dxa"/>
            <w:vAlign w:val="center"/>
          </w:tcPr>
          <w:p w14:paraId="1204E763" w14:textId="77777777" w:rsidR="00DC6DFB" w:rsidRPr="000E2EF8" w:rsidRDefault="00D16429">
            <w:pPr>
              <w:jc w:val="left"/>
              <w:rPr>
                <w:rFonts w:ascii="宋体" w:hAnsi="宋体" w:cs="宋体"/>
              </w:rPr>
            </w:pPr>
            <w:r w:rsidRPr="000E2EF8">
              <w:rPr>
                <w:rFonts w:ascii="宋体" w:hAnsi="宋体" w:cs="宋体" w:hint="eastAsia"/>
              </w:rPr>
              <w:t>电话：</w:t>
            </w:r>
            <w:r w:rsidRPr="000E2EF8">
              <w:rPr>
                <w:rFonts w:ascii="宋体" w:hAnsi="宋体" w:cs="宋体" w:hint="eastAsia"/>
                <w:kern w:val="0"/>
              </w:rPr>
              <w:t>_________________________</w:t>
            </w:r>
          </w:p>
        </w:tc>
      </w:tr>
      <w:tr w:rsidR="00DC6DFB" w:rsidRPr="000E2EF8" w14:paraId="60848F7C" w14:textId="77777777">
        <w:trPr>
          <w:trHeight w:val="680"/>
        </w:trPr>
        <w:tc>
          <w:tcPr>
            <w:tcW w:w="4519" w:type="dxa"/>
            <w:vAlign w:val="center"/>
          </w:tcPr>
          <w:p w14:paraId="2829611A" w14:textId="77777777" w:rsidR="00DC6DFB" w:rsidRPr="000E2EF8" w:rsidRDefault="00D16429">
            <w:pPr>
              <w:jc w:val="left"/>
              <w:rPr>
                <w:rFonts w:ascii="宋体" w:hAnsi="宋体" w:cs="宋体"/>
              </w:rPr>
            </w:pPr>
            <w:r w:rsidRPr="000E2EF8">
              <w:rPr>
                <w:rFonts w:ascii="宋体" w:hAnsi="宋体" w:cs="宋体" w:hint="eastAsia"/>
              </w:rPr>
              <w:t>开户行：</w:t>
            </w:r>
            <w:r w:rsidRPr="000E2EF8">
              <w:rPr>
                <w:rFonts w:ascii="宋体" w:hAnsi="宋体" w:cs="宋体" w:hint="eastAsia"/>
                <w:kern w:val="0"/>
              </w:rPr>
              <w:t>_______________________</w:t>
            </w:r>
          </w:p>
        </w:tc>
        <w:tc>
          <w:tcPr>
            <w:tcW w:w="4520" w:type="dxa"/>
            <w:vAlign w:val="center"/>
          </w:tcPr>
          <w:p w14:paraId="567EFB89" w14:textId="77777777" w:rsidR="00DC6DFB" w:rsidRPr="000E2EF8" w:rsidRDefault="00D16429">
            <w:pPr>
              <w:jc w:val="left"/>
              <w:rPr>
                <w:rFonts w:ascii="宋体" w:hAnsi="宋体" w:cs="宋体"/>
              </w:rPr>
            </w:pPr>
            <w:r w:rsidRPr="000E2EF8">
              <w:rPr>
                <w:rFonts w:ascii="宋体" w:hAnsi="宋体" w:cs="宋体" w:hint="eastAsia"/>
              </w:rPr>
              <w:t>开户行：</w:t>
            </w:r>
            <w:r w:rsidRPr="000E2EF8">
              <w:rPr>
                <w:rFonts w:ascii="宋体" w:hAnsi="宋体" w:cs="宋体" w:hint="eastAsia"/>
                <w:kern w:val="0"/>
              </w:rPr>
              <w:t>_______________________</w:t>
            </w:r>
          </w:p>
        </w:tc>
      </w:tr>
      <w:tr w:rsidR="00DC6DFB" w:rsidRPr="000E2EF8" w14:paraId="18D93B9C" w14:textId="77777777">
        <w:trPr>
          <w:trHeight w:val="680"/>
        </w:trPr>
        <w:tc>
          <w:tcPr>
            <w:tcW w:w="4519" w:type="dxa"/>
            <w:vAlign w:val="center"/>
          </w:tcPr>
          <w:p w14:paraId="58816448" w14:textId="77777777" w:rsidR="00DC6DFB" w:rsidRPr="000E2EF8" w:rsidRDefault="00D16429">
            <w:pPr>
              <w:jc w:val="left"/>
              <w:rPr>
                <w:rFonts w:ascii="宋体" w:hAnsi="宋体" w:cs="宋体"/>
              </w:rPr>
            </w:pPr>
            <w:r w:rsidRPr="000E2EF8">
              <w:rPr>
                <w:rFonts w:ascii="宋体" w:hAnsi="宋体" w:cs="宋体" w:hint="eastAsia"/>
              </w:rPr>
              <w:t>银行账户：</w:t>
            </w:r>
            <w:r w:rsidRPr="000E2EF8">
              <w:rPr>
                <w:rFonts w:ascii="宋体" w:hAnsi="宋体" w:cs="宋体" w:hint="eastAsia"/>
                <w:kern w:val="0"/>
              </w:rPr>
              <w:t>_____________________</w:t>
            </w:r>
          </w:p>
        </w:tc>
        <w:tc>
          <w:tcPr>
            <w:tcW w:w="4520" w:type="dxa"/>
            <w:vAlign w:val="center"/>
          </w:tcPr>
          <w:p w14:paraId="76F10EFF" w14:textId="77777777" w:rsidR="00DC6DFB" w:rsidRPr="000E2EF8" w:rsidRDefault="00D16429">
            <w:pPr>
              <w:jc w:val="left"/>
              <w:rPr>
                <w:rFonts w:ascii="宋体" w:hAnsi="宋体" w:cs="宋体"/>
              </w:rPr>
            </w:pPr>
            <w:r w:rsidRPr="000E2EF8">
              <w:rPr>
                <w:rFonts w:ascii="宋体" w:hAnsi="宋体" w:cs="宋体" w:hint="eastAsia"/>
              </w:rPr>
              <w:t>银行账户：</w:t>
            </w:r>
            <w:r w:rsidRPr="000E2EF8">
              <w:rPr>
                <w:rFonts w:ascii="宋体" w:hAnsi="宋体" w:cs="宋体" w:hint="eastAsia"/>
                <w:kern w:val="0"/>
              </w:rPr>
              <w:t>_____________________</w:t>
            </w:r>
          </w:p>
        </w:tc>
      </w:tr>
      <w:tr w:rsidR="00DC6DFB" w:rsidRPr="000E2EF8" w14:paraId="775F0F0D" w14:textId="77777777">
        <w:trPr>
          <w:trHeight w:val="680"/>
        </w:trPr>
        <w:tc>
          <w:tcPr>
            <w:tcW w:w="4519" w:type="dxa"/>
            <w:vAlign w:val="center"/>
          </w:tcPr>
          <w:p w14:paraId="60D08398" w14:textId="77777777" w:rsidR="00DC6DFB" w:rsidRPr="000E2EF8" w:rsidRDefault="00D16429">
            <w:pPr>
              <w:jc w:val="left"/>
              <w:rPr>
                <w:rFonts w:ascii="宋体" w:hAnsi="宋体" w:cs="宋体"/>
              </w:rPr>
            </w:pPr>
            <w:r w:rsidRPr="000E2EF8">
              <w:rPr>
                <w:rFonts w:ascii="宋体" w:hAnsi="宋体" w:cs="宋体" w:hint="eastAsia"/>
              </w:rPr>
              <w:t>签订日期：</w:t>
            </w:r>
            <w:r w:rsidRPr="000E2EF8">
              <w:rPr>
                <w:rFonts w:ascii="宋体" w:hAnsi="宋体" w:cs="宋体" w:hint="eastAsia"/>
                <w:kern w:val="0"/>
              </w:rPr>
              <w:t>______</w:t>
            </w:r>
            <w:r w:rsidRPr="000E2EF8">
              <w:rPr>
                <w:rFonts w:ascii="宋体" w:hAnsi="宋体" w:cs="宋体" w:hint="eastAsia"/>
              </w:rPr>
              <w:t>年</w:t>
            </w:r>
            <w:r w:rsidRPr="000E2EF8">
              <w:rPr>
                <w:rFonts w:ascii="宋体" w:hAnsi="宋体" w:cs="宋体" w:hint="eastAsia"/>
                <w:kern w:val="0"/>
              </w:rPr>
              <w:t>_____</w:t>
            </w:r>
            <w:r w:rsidRPr="000E2EF8">
              <w:rPr>
                <w:rFonts w:ascii="宋体" w:hAnsi="宋体" w:cs="宋体" w:hint="eastAsia"/>
              </w:rPr>
              <w:t>月</w:t>
            </w:r>
            <w:r w:rsidRPr="000E2EF8">
              <w:rPr>
                <w:rFonts w:ascii="宋体" w:hAnsi="宋体" w:cs="宋体" w:hint="eastAsia"/>
                <w:kern w:val="0"/>
              </w:rPr>
              <w:t>____日</w:t>
            </w:r>
          </w:p>
        </w:tc>
        <w:tc>
          <w:tcPr>
            <w:tcW w:w="4520" w:type="dxa"/>
            <w:vAlign w:val="center"/>
          </w:tcPr>
          <w:p w14:paraId="3A5559B4" w14:textId="77777777" w:rsidR="00DC6DFB" w:rsidRPr="000E2EF8" w:rsidRDefault="00D16429">
            <w:pPr>
              <w:jc w:val="left"/>
              <w:rPr>
                <w:rFonts w:ascii="宋体" w:hAnsi="宋体" w:cs="宋体"/>
              </w:rPr>
            </w:pPr>
            <w:r w:rsidRPr="000E2EF8">
              <w:rPr>
                <w:rFonts w:ascii="宋体" w:hAnsi="宋体" w:cs="宋体" w:hint="eastAsia"/>
              </w:rPr>
              <w:t>签订日期：</w:t>
            </w:r>
            <w:r w:rsidRPr="000E2EF8">
              <w:rPr>
                <w:rFonts w:ascii="宋体" w:hAnsi="宋体" w:cs="宋体" w:hint="eastAsia"/>
                <w:kern w:val="0"/>
              </w:rPr>
              <w:t>______</w:t>
            </w:r>
            <w:r w:rsidRPr="000E2EF8">
              <w:rPr>
                <w:rFonts w:ascii="宋体" w:hAnsi="宋体" w:cs="宋体" w:hint="eastAsia"/>
              </w:rPr>
              <w:t>年</w:t>
            </w:r>
            <w:r w:rsidRPr="000E2EF8">
              <w:rPr>
                <w:rFonts w:ascii="宋体" w:hAnsi="宋体" w:cs="宋体" w:hint="eastAsia"/>
                <w:kern w:val="0"/>
              </w:rPr>
              <w:t>_____</w:t>
            </w:r>
            <w:r w:rsidRPr="000E2EF8">
              <w:rPr>
                <w:rFonts w:ascii="宋体" w:hAnsi="宋体" w:cs="宋体" w:hint="eastAsia"/>
              </w:rPr>
              <w:t>月</w:t>
            </w:r>
            <w:r w:rsidRPr="000E2EF8">
              <w:rPr>
                <w:rFonts w:ascii="宋体" w:hAnsi="宋体" w:cs="宋体" w:hint="eastAsia"/>
                <w:kern w:val="0"/>
              </w:rPr>
              <w:t>____日</w:t>
            </w:r>
          </w:p>
        </w:tc>
      </w:tr>
      <w:tr w:rsidR="00DC6DFB" w:rsidRPr="000E2EF8" w14:paraId="1AF4985E" w14:textId="77777777">
        <w:trPr>
          <w:trHeight w:val="680"/>
        </w:trPr>
        <w:tc>
          <w:tcPr>
            <w:tcW w:w="4519" w:type="dxa"/>
            <w:vAlign w:val="center"/>
          </w:tcPr>
          <w:p w14:paraId="14D15C90" w14:textId="77777777" w:rsidR="00DC6DFB" w:rsidRPr="000E2EF8" w:rsidRDefault="00D16429">
            <w:pPr>
              <w:jc w:val="left"/>
              <w:rPr>
                <w:rFonts w:ascii="宋体" w:hAnsi="宋体" w:cs="宋体"/>
              </w:rPr>
            </w:pPr>
            <w:r w:rsidRPr="000E2EF8">
              <w:rPr>
                <w:rFonts w:ascii="宋体" w:hAnsi="宋体" w:cs="宋体" w:hint="eastAsia"/>
              </w:rPr>
              <w:t>签订地点：</w:t>
            </w:r>
            <w:r w:rsidRPr="000E2EF8">
              <w:rPr>
                <w:rFonts w:ascii="宋体" w:hAnsi="宋体" w:cs="宋体" w:hint="eastAsia"/>
                <w:kern w:val="0"/>
              </w:rPr>
              <w:t>_____________________</w:t>
            </w:r>
          </w:p>
        </w:tc>
        <w:tc>
          <w:tcPr>
            <w:tcW w:w="4520" w:type="dxa"/>
            <w:vAlign w:val="center"/>
          </w:tcPr>
          <w:p w14:paraId="3ED8B716" w14:textId="77777777" w:rsidR="00DC6DFB" w:rsidRPr="000E2EF8" w:rsidRDefault="00D16429">
            <w:pPr>
              <w:jc w:val="left"/>
              <w:rPr>
                <w:rFonts w:ascii="宋体" w:hAnsi="宋体" w:cs="宋体"/>
              </w:rPr>
            </w:pPr>
            <w:r w:rsidRPr="000E2EF8">
              <w:rPr>
                <w:rFonts w:ascii="宋体" w:hAnsi="宋体" w:cs="宋体" w:hint="eastAsia"/>
              </w:rPr>
              <w:t>签订地点：</w:t>
            </w:r>
            <w:r w:rsidRPr="000E2EF8">
              <w:rPr>
                <w:rFonts w:ascii="宋体" w:hAnsi="宋体" w:cs="宋体" w:hint="eastAsia"/>
                <w:kern w:val="0"/>
              </w:rPr>
              <w:t>_____________________</w:t>
            </w:r>
          </w:p>
        </w:tc>
      </w:tr>
    </w:tbl>
    <w:p w14:paraId="34860BAA" w14:textId="77777777" w:rsidR="00DC6DFB" w:rsidRPr="000E2EF8" w:rsidRDefault="00DC6DFB">
      <w:pPr>
        <w:spacing w:line="360" w:lineRule="auto"/>
        <w:ind w:firstLineChars="200" w:firstLine="420"/>
        <w:rPr>
          <w:rFonts w:ascii="宋体" w:hAnsi="宋体" w:cs="宋体"/>
        </w:rPr>
      </w:pPr>
    </w:p>
    <w:p w14:paraId="157A5778" w14:textId="77777777" w:rsidR="00DC6DFB" w:rsidRPr="000E2EF8" w:rsidRDefault="00DC6DFB">
      <w:pPr>
        <w:spacing w:line="336" w:lineRule="auto"/>
        <w:outlineLvl w:val="0"/>
        <w:rPr>
          <w:rFonts w:ascii="宋体" w:hAnsi="宋体"/>
        </w:rPr>
      </w:pPr>
    </w:p>
    <w:p w14:paraId="117A60DA" w14:textId="77777777" w:rsidR="00DC6DFB" w:rsidRPr="000E2EF8" w:rsidRDefault="00DC6DFB">
      <w:pPr>
        <w:spacing w:line="360" w:lineRule="auto"/>
        <w:ind w:firstLineChars="200" w:firstLine="420"/>
        <w:rPr>
          <w:rFonts w:ascii="宋体" w:hAnsi="宋体" w:cs="宋体"/>
        </w:rPr>
      </w:pPr>
    </w:p>
    <w:bookmarkEnd w:id="185"/>
    <w:p w14:paraId="1EE23EE6" w14:textId="77777777" w:rsidR="00DC6DFB" w:rsidRPr="000E2EF8" w:rsidRDefault="00DC6DFB">
      <w:pPr>
        <w:spacing w:line="336" w:lineRule="auto"/>
        <w:outlineLvl w:val="0"/>
        <w:rPr>
          <w:rFonts w:ascii="宋体" w:hAnsi="宋体"/>
        </w:rPr>
      </w:pPr>
    </w:p>
    <w:p w14:paraId="6893BDC4" w14:textId="77777777" w:rsidR="00DC6DFB" w:rsidRPr="000E2EF8" w:rsidRDefault="00DC6DFB">
      <w:pPr>
        <w:pStyle w:val="af8"/>
        <w:spacing w:before="0" w:after="0" w:line="360" w:lineRule="auto"/>
        <w:rPr>
          <w:rFonts w:ascii="宋体" w:hAnsi="宋体" w:cs="Times New Roman"/>
          <w:sz w:val="36"/>
          <w:szCs w:val="36"/>
        </w:rPr>
      </w:pPr>
    </w:p>
    <w:p w14:paraId="06E3FB99" w14:textId="77777777" w:rsidR="00DC6DFB" w:rsidRPr="000E2EF8" w:rsidRDefault="00DC6DFB">
      <w:pPr>
        <w:pStyle w:val="af8"/>
        <w:spacing w:before="0" w:after="0" w:line="360" w:lineRule="auto"/>
        <w:rPr>
          <w:rFonts w:ascii="宋体" w:hAnsi="宋体" w:cs="Times New Roman"/>
          <w:sz w:val="36"/>
          <w:szCs w:val="36"/>
        </w:rPr>
      </w:pPr>
    </w:p>
    <w:p w14:paraId="7337C591" w14:textId="77777777" w:rsidR="00DC6DFB" w:rsidRPr="000E2EF8" w:rsidRDefault="00DC6DFB">
      <w:pPr>
        <w:pStyle w:val="af8"/>
        <w:spacing w:before="0" w:after="0" w:line="360" w:lineRule="auto"/>
        <w:rPr>
          <w:rFonts w:ascii="宋体" w:hAnsi="宋体" w:cs="Times New Roman"/>
          <w:sz w:val="36"/>
          <w:szCs w:val="36"/>
        </w:rPr>
      </w:pPr>
    </w:p>
    <w:p w14:paraId="3DA3333A" w14:textId="77777777" w:rsidR="00DC6DFB" w:rsidRPr="000E2EF8" w:rsidRDefault="00DC6DFB">
      <w:pPr>
        <w:pStyle w:val="af8"/>
        <w:spacing w:before="0" w:after="0" w:line="360" w:lineRule="auto"/>
        <w:rPr>
          <w:rFonts w:ascii="宋体" w:hAnsi="宋体" w:cs="Times New Roman"/>
          <w:sz w:val="36"/>
          <w:szCs w:val="36"/>
        </w:rPr>
      </w:pPr>
    </w:p>
    <w:p w14:paraId="38F1131C" w14:textId="77777777" w:rsidR="00DC6DFB" w:rsidRPr="000E2EF8" w:rsidRDefault="00DC6DFB">
      <w:pPr>
        <w:pStyle w:val="af8"/>
        <w:spacing w:before="0" w:after="0" w:line="360" w:lineRule="auto"/>
        <w:rPr>
          <w:rFonts w:ascii="宋体" w:hAnsi="宋体" w:cs="Times New Roman"/>
          <w:sz w:val="36"/>
          <w:szCs w:val="36"/>
        </w:rPr>
      </w:pPr>
    </w:p>
    <w:p w14:paraId="1376E740" w14:textId="77777777" w:rsidR="00DC6DFB" w:rsidRPr="000E2EF8" w:rsidRDefault="00DC6DFB">
      <w:pPr>
        <w:pStyle w:val="af8"/>
        <w:spacing w:before="0" w:after="0" w:line="360" w:lineRule="auto"/>
        <w:rPr>
          <w:rFonts w:ascii="宋体" w:hAnsi="宋体" w:cs="Times New Roman"/>
          <w:sz w:val="36"/>
          <w:szCs w:val="36"/>
        </w:rPr>
      </w:pPr>
    </w:p>
    <w:p w14:paraId="53924011" w14:textId="77777777" w:rsidR="00DC6DFB" w:rsidRPr="000E2EF8" w:rsidRDefault="00DC6DFB">
      <w:pPr>
        <w:pStyle w:val="af8"/>
        <w:spacing w:before="0" w:after="0" w:line="360" w:lineRule="auto"/>
        <w:rPr>
          <w:rFonts w:ascii="宋体" w:hAnsi="宋体" w:cs="Times New Roman"/>
          <w:sz w:val="36"/>
          <w:szCs w:val="36"/>
        </w:rPr>
      </w:pPr>
    </w:p>
    <w:p w14:paraId="2CB0A066" w14:textId="77777777" w:rsidR="00DC6DFB" w:rsidRPr="000E2EF8" w:rsidRDefault="00DC6DFB">
      <w:pPr>
        <w:pStyle w:val="af8"/>
        <w:spacing w:before="0" w:after="0" w:line="360" w:lineRule="auto"/>
        <w:rPr>
          <w:rFonts w:ascii="宋体" w:hAnsi="宋体" w:cs="Times New Roman"/>
          <w:sz w:val="36"/>
          <w:szCs w:val="36"/>
        </w:rPr>
      </w:pPr>
    </w:p>
    <w:p w14:paraId="0F0622D4" w14:textId="77777777" w:rsidR="00DC6DFB" w:rsidRPr="000E2EF8" w:rsidRDefault="00DC6DFB">
      <w:pPr>
        <w:pStyle w:val="af8"/>
        <w:spacing w:before="0" w:after="0" w:line="360" w:lineRule="auto"/>
        <w:jc w:val="both"/>
        <w:rPr>
          <w:rFonts w:ascii="宋体" w:hAnsi="宋体" w:cs="Times New Roman"/>
          <w:sz w:val="36"/>
          <w:szCs w:val="36"/>
        </w:rPr>
      </w:pPr>
    </w:p>
    <w:p w14:paraId="7972D436" w14:textId="77777777" w:rsidR="00DC6DFB" w:rsidRPr="000E2EF8" w:rsidRDefault="00D16429">
      <w:pPr>
        <w:pStyle w:val="af8"/>
        <w:spacing w:before="0" w:after="0" w:line="360" w:lineRule="auto"/>
        <w:rPr>
          <w:rFonts w:ascii="宋体" w:hAnsi="宋体" w:cs="Times New Roman"/>
          <w:sz w:val="36"/>
          <w:szCs w:val="36"/>
        </w:rPr>
      </w:pPr>
      <w:bookmarkStart w:id="217" w:name="_Toc104824069"/>
      <w:r w:rsidRPr="000E2EF8">
        <w:rPr>
          <w:rFonts w:ascii="宋体" w:hAnsi="宋体" w:cs="宋体" w:hint="eastAsia"/>
          <w:sz w:val="36"/>
          <w:szCs w:val="36"/>
        </w:rPr>
        <w:lastRenderedPageBreak/>
        <w:t>第五章投标文件格式</w:t>
      </w:r>
      <w:bookmarkStart w:id="218" w:name="_Toc15805942"/>
      <w:bookmarkEnd w:id="181"/>
      <w:bookmarkEnd w:id="182"/>
      <w:bookmarkEnd w:id="183"/>
      <w:bookmarkEnd w:id="184"/>
      <w:bookmarkEnd w:id="186"/>
      <w:bookmarkEnd w:id="217"/>
    </w:p>
    <w:p w14:paraId="45441A79" w14:textId="77777777" w:rsidR="00DC6DFB" w:rsidRPr="000E2EF8" w:rsidRDefault="00D16429">
      <w:pPr>
        <w:pStyle w:val="af8"/>
        <w:spacing w:beforeLines="100" w:afterLines="100" w:after="240"/>
        <w:outlineLvl w:val="1"/>
        <w:rPr>
          <w:rFonts w:ascii="宋体" w:hAnsi="宋体" w:cs="Times New Roman"/>
          <w:sz w:val="44"/>
          <w:szCs w:val="44"/>
        </w:rPr>
      </w:pPr>
      <w:bookmarkStart w:id="219" w:name="_Toc104824070"/>
      <w:bookmarkStart w:id="220" w:name="_Toc530551876"/>
      <w:bookmarkStart w:id="221" w:name="_Toc531359038"/>
      <w:bookmarkStart w:id="222" w:name="_Toc61598979"/>
      <w:bookmarkStart w:id="223" w:name="_Toc34895585"/>
      <w:bookmarkStart w:id="224" w:name="_Toc493956051"/>
      <w:proofErr w:type="gramStart"/>
      <w:r w:rsidRPr="000E2EF8">
        <w:rPr>
          <w:rFonts w:ascii="宋体" w:hAnsi="宋体" w:cs="宋体" w:hint="eastAsia"/>
          <w:sz w:val="44"/>
          <w:szCs w:val="44"/>
        </w:rPr>
        <w:t>一</w:t>
      </w:r>
      <w:proofErr w:type="gramEnd"/>
      <w:r w:rsidRPr="000E2EF8">
        <w:rPr>
          <w:rFonts w:ascii="宋体" w:hAnsi="宋体" w:cs="宋体" w:hint="eastAsia"/>
          <w:sz w:val="44"/>
          <w:szCs w:val="44"/>
        </w:rPr>
        <w:t>资格审查文件格式</w:t>
      </w:r>
      <w:bookmarkEnd w:id="219"/>
    </w:p>
    <w:p w14:paraId="60B85B5D" w14:textId="77777777" w:rsidR="00DC6DFB" w:rsidRPr="000E2EF8" w:rsidRDefault="00DC6DFB">
      <w:pPr>
        <w:spacing w:line="360" w:lineRule="auto"/>
        <w:rPr>
          <w:rFonts w:ascii="宋体" w:hAnsi="宋体"/>
          <w:sz w:val="24"/>
          <w:szCs w:val="24"/>
        </w:rPr>
      </w:pPr>
    </w:p>
    <w:p w14:paraId="1B95DC99"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25" w:name="_Toc104824071"/>
      <w:r w:rsidRPr="000E2EF8">
        <w:rPr>
          <w:rFonts w:ascii="宋体" w:eastAsia="宋体" w:hAnsi="宋体" w:cs="宋体"/>
          <w:sz w:val="24"/>
          <w:szCs w:val="24"/>
        </w:rPr>
        <w:t xml:space="preserve">1.1   </w:t>
      </w:r>
      <w:r w:rsidRPr="000E2EF8">
        <w:rPr>
          <w:rFonts w:ascii="宋体" w:eastAsia="宋体" w:hAnsi="宋体" w:cs="宋体" w:hint="eastAsia"/>
          <w:sz w:val="24"/>
          <w:szCs w:val="24"/>
        </w:rPr>
        <w:t>资格审查文件封面格式</w:t>
      </w:r>
      <w:bookmarkEnd w:id="225"/>
    </w:p>
    <w:p w14:paraId="5F3C9CF1" w14:textId="77777777" w:rsidR="00DC6DFB" w:rsidRPr="000E2EF8" w:rsidRDefault="00DC6DFB">
      <w:pPr>
        <w:pStyle w:val="a1"/>
        <w:spacing w:line="360" w:lineRule="auto"/>
        <w:ind w:firstLine="0"/>
        <w:jc w:val="left"/>
        <w:rPr>
          <w:rFonts w:ascii="宋体" w:hAnsi="宋体"/>
        </w:rPr>
      </w:pPr>
    </w:p>
    <w:p w14:paraId="335DAEB4"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DC6DFB" w:rsidRPr="000E2EF8" w14:paraId="4C16DB2C" w14:textId="77777777">
        <w:trPr>
          <w:trHeight w:val="397"/>
          <w:jc w:val="center"/>
        </w:trPr>
        <w:tc>
          <w:tcPr>
            <w:tcW w:w="2518" w:type="dxa"/>
            <w:vAlign w:val="center"/>
          </w:tcPr>
          <w:p w14:paraId="2C041179"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投标文件名称：</w:t>
            </w:r>
          </w:p>
        </w:tc>
        <w:tc>
          <w:tcPr>
            <w:tcW w:w="4536" w:type="dxa"/>
            <w:vAlign w:val="center"/>
          </w:tcPr>
          <w:p w14:paraId="331F1FE1" w14:textId="77777777" w:rsidR="00DC6DFB" w:rsidRPr="000E2EF8" w:rsidRDefault="00D16429">
            <w:pPr>
              <w:jc w:val="left"/>
              <w:rPr>
                <w:rFonts w:ascii="宋体" w:hAnsi="宋体"/>
                <w:sz w:val="24"/>
                <w:szCs w:val="24"/>
              </w:rPr>
            </w:pPr>
            <w:r w:rsidRPr="000E2EF8">
              <w:rPr>
                <w:rFonts w:ascii="宋体" w:hAnsi="宋体" w:cs="宋体" w:hint="eastAsia"/>
                <w:sz w:val="24"/>
                <w:szCs w:val="24"/>
                <w:u w:val="single"/>
              </w:rPr>
              <w:t>资格审查文件</w:t>
            </w:r>
          </w:p>
        </w:tc>
      </w:tr>
      <w:tr w:rsidR="00DC6DFB" w:rsidRPr="000E2EF8" w14:paraId="70EA9455" w14:textId="77777777">
        <w:trPr>
          <w:trHeight w:val="397"/>
          <w:jc w:val="center"/>
        </w:trPr>
        <w:tc>
          <w:tcPr>
            <w:tcW w:w="2518" w:type="dxa"/>
            <w:vAlign w:val="center"/>
          </w:tcPr>
          <w:p w14:paraId="23E2F80F"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采购编号：</w:t>
            </w:r>
          </w:p>
        </w:tc>
        <w:tc>
          <w:tcPr>
            <w:tcW w:w="4536" w:type="dxa"/>
            <w:vAlign w:val="center"/>
          </w:tcPr>
          <w:p w14:paraId="55531F74" w14:textId="77777777" w:rsidR="00DC6DFB" w:rsidRPr="000E2EF8" w:rsidRDefault="00DC6DFB">
            <w:pPr>
              <w:jc w:val="left"/>
              <w:rPr>
                <w:rFonts w:ascii="宋体" w:hAnsi="宋体"/>
                <w:sz w:val="24"/>
                <w:szCs w:val="24"/>
              </w:rPr>
            </w:pPr>
          </w:p>
        </w:tc>
      </w:tr>
      <w:tr w:rsidR="00DC6DFB" w:rsidRPr="000E2EF8" w14:paraId="56CEF83C" w14:textId="77777777">
        <w:trPr>
          <w:trHeight w:val="397"/>
          <w:jc w:val="center"/>
        </w:trPr>
        <w:tc>
          <w:tcPr>
            <w:tcW w:w="2518" w:type="dxa"/>
            <w:vAlign w:val="center"/>
          </w:tcPr>
          <w:p w14:paraId="72496FFF"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项目名称：</w:t>
            </w:r>
          </w:p>
        </w:tc>
        <w:tc>
          <w:tcPr>
            <w:tcW w:w="4536" w:type="dxa"/>
            <w:vAlign w:val="center"/>
          </w:tcPr>
          <w:p w14:paraId="065A71DE" w14:textId="77777777" w:rsidR="00DC6DFB" w:rsidRPr="000E2EF8" w:rsidRDefault="00DC6DFB">
            <w:pPr>
              <w:jc w:val="left"/>
              <w:rPr>
                <w:rFonts w:ascii="宋体" w:hAnsi="宋体"/>
                <w:sz w:val="24"/>
                <w:szCs w:val="24"/>
              </w:rPr>
            </w:pPr>
          </w:p>
        </w:tc>
      </w:tr>
      <w:tr w:rsidR="00DC6DFB" w:rsidRPr="000E2EF8" w14:paraId="46537259" w14:textId="77777777">
        <w:trPr>
          <w:trHeight w:val="397"/>
          <w:jc w:val="center"/>
        </w:trPr>
        <w:tc>
          <w:tcPr>
            <w:tcW w:w="2518" w:type="dxa"/>
            <w:vAlign w:val="center"/>
          </w:tcPr>
          <w:p w14:paraId="5D16048A"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标项：</w:t>
            </w:r>
          </w:p>
        </w:tc>
        <w:tc>
          <w:tcPr>
            <w:tcW w:w="4536" w:type="dxa"/>
            <w:vAlign w:val="center"/>
          </w:tcPr>
          <w:p w14:paraId="30B90DCE" w14:textId="77777777" w:rsidR="00DC6DFB" w:rsidRPr="000E2EF8" w:rsidRDefault="00D16429">
            <w:pPr>
              <w:jc w:val="left"/>
              <w:rPr>
                <w:rFonts w:ascii="宋体" w:hAnsi="宋体"/>
                <w:sz w:val="24"/>
                <w:szCs w:val="24"/>
              </w:rPr>
            </w:pPr>
            <w:r w:rsidRPr="000E2EF8">
              <w:rPr>
                <w:rFonts w:ascii="宋体" w:hAnsi="宋体" w:cs="宋体" w:hint="eastAsia"/>
                <w:sz w:val="24"/>
                <w:szCs w:val="24"/>
                <w:u w:val="single"/>
              </w:rPr>
              <w:t>（若有）</w:t>
            </w:r>
          </w:p>
        </w:tc>
      </w:tr>
      <w:tr w:rsidR="00DC6DFB" w:rsidRPr="000E2EF8" w14:paraId="51E36DCE" w14:textId="77777777">
        <w:trPr>
          <w:trHeight w:val="397"/>
          <w:jc w:val="center"/>
        </w:trPr>
        <w:tc>
          <w:tcPr>
            <w:tcW w:w="2518" w:type="dxa"/>
            <w:vAlign w:val="center"/>
          </w:tcPr>
          <w:p w14:paraId="0A56AA5C" w14:textId="77777777" w:rsidR="00DC6DFB" w:rsidRPr="000E2EF8" w:rsidRDefault="00DC6DFB">
            <w:pPr>
              <w:jc w:val="distribute"/>
              <w:rPr>
                <w:rFonts w:ascii="宋体" w:hAnsi="宋体"/>
                <w:sz w:val="24"/>
                <w:szCs w:val="24"/>
              </w:rPr>
            </w:pPr>
          </w:p>
        </w:tc>
        <w:tc>
          <w:tcPr>
            <w:tcW w:w="4536" w:type="dxa"/>
            <w:vAlign w:val="center"/>
          </w:tcPr>
          <w:p w14:paraId="39D23FB9" w14:textId="77777777" w:rsidR="00DC6DFB" w:rsidRPr="000E2EF8" w:rsidRDefault="00DC6DFB">
            <w:pPr>
              <w:jc w:val="left"/>
              <w:rPr>
                <w:rFonts w:ascii="宋体" w:hAnsi="宋体"/>
                <w:sz w:val="24"/>
                <w:szCs w:val="24"/>
              </w:rPr>
            </w:pPr>
          </w:p>
        </w:tc>
      </w:tr>
      <w:tr w:rsidR="00DC6DFB" w:rsidRPr="000E2EF8" w14:paraId="14F17388" w14:textId="77777777">
        <w:trPr>
          <w:trHeight w:val="397"/>
          <w:jc w:val="center"/>
        </w:trPr>
        <w:tc>
          <w:tcPr>
            <w:tcW w:w="2518" w:type="dxa"/>
            <w:vAlign w:val="center"/>
          </w:tcPr>
          <w:p w14:paraId="1CF84A42"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投标人全称（盖章）：</w:t>
            </w:r>
          </w:p>
        </w:tc>
        <w:tc>
          <w:tcPr>
            <w:tcW w:w="4536" w:type="dxa"/>
            <w:vAlign w:val="center"/>
          </w:tcPr>
          <w:p w14:paraId="7C459852" w14:textId="77777777" w:rsidR="00DC6DFB" w:rsidRPr="000E2EF8" w:rsidRDefault="00DC6DFB">
            <w:pPr>
              <w:jc w:val="left"/>
              <w:rPr>
                <w:rFonts w:ascii="宋体" w:hAnsi="宋体"/>
                <w:sz w:val="24"/>
                <w:szCs w:val="24"/>
              </w:rPr>
            </w:pPr>
          </w:p>
        </w:tc>
      </w:tr>
      <w:tr w:rsidR="00DC6DFB" w:rsidRPr="000E2EF8" w14:paraId="58D19235" w14:textId="77777777">
        <w:trPr>
          <w:trHeight w:val="397"/>
          <w:jc w:val="center"/>
        </w:trPr>
        <w:tc>
          <w:tcPr>
            <w:tcW w:w="2518" w:type="dxa"/>
            <w:vAlign w:val="center"/>
          </w:tcPr>
          <w:p w14:paraId="0DE9F80F"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投标人地址：</w:t>
            </w:r>
          </w:p>
        </w:tc>
        <w:tc>
          <w:tcPr>
            <w:tcW w:w="4536" w:type="dxa"/>
            <w:vAlign w:val="center"/>
          </w:tcPr>
          <w:p w14:paraId="63DE0E25" w14:textId="77777777" w:rsidR="00DC6DFB" w:rsidRPr="000E2EF8" w:rsidRDefault="00DC6DFB">
            <w:pPr>
              <w:jc w:val="left"/>
              <w:rPr>
                <w:rFonts w:ascii="宋体" w:hAnsi="宋体"/>
                <w:sz w:val="24"/>
                <w:szCs w:val="24"/>
              </w:rPr>
            </w:pPr>
          </w:p>
        </w:tc>
      </w:tr>
      <w:tr w:rsidR="00DC6DFB" w:rsidRPr="000E2EF8" w14:paraId="6D3512F2" w14:textId="77777777">
        <w:trPr>
          <w:trHeight w:val="397"/>
          <w:jc w:val="center"/>
        </w:trPr>
        <w:tc>
          <w:tcPr>
            <w:tcW w:w="7054" w:type="dxa"/>
            <w:gridSpan w:val="2"/>
            <w:vAlign w:val="center"/>
          </w:tcPr>
          <w:p w14:paraId="7AE2E340" w14:textId="77777777" w:rsidR="00DC6DFB" w:rsidRPr="000E2EF8" w:rsidRDefault="00DC6DFB">
            <w:pPr>
              <w:jc w:val="left"/>
              <w:rPr>
                <w:rFonts w:ascii="宋体" w:hAnsi="宋体"/>
                <w:sz w:val="24"/>
                <w:szCs w:val="24"/>
                <w:u w:val="single"/>
              </w:rPr>
            </w:pPr>
          </w:p>
        </w:tc>
      </w:tr>
      <w:tr w:rsidR="00DC6DFB" w:rsidRPr="000E2EF8" w14:paraId="25383B57" w14:textId="77777777">
        <w:trPr>
          <w:trHeight w:val="397"/>
          <w:jc w:val="center"/>
        </w:trPr>
        <w:tc>
          <w:tcPr>
            <w:tcW w:w="7054" w:type="dxa"/>
            <w:gridSpan w:val="2"/>
            <w:vAlign w:val="center"/>
          </w:tcPr>
          <w:p w14:paraId="2824C221"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年月日</w:t>
            </w:r>
          </w:p>
        </w:tc>
      </w:tr>
    </w:tbl>
    <w:p w14:paraId="794939CA" w14:textId="77777777" w:rsidR="00DC6DFB" w:rsidRPr="000E2EF8" w:rsidRDefault="00DC6DFB">
      <w:pPr>
        <w:pStyle w:val="a1"/>
        <w:spacing w:line="360" w:lineRule="auto"/>
        <w:ind w:firstLine="0"/>
        <w:jc w:val="left"/>
        <w:rPr>
          <w:rFonts w:ascii="宋体" w:hAnsi="宋体"/>
          <w:sz w:val="24"/>
          <w:szCs w:val="24"/>
        </w:rPr>
      </w:pPr>
    </w:p>
    <w:p w14:paraId="093AFBA3"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26" w:name="_Toc104824072"/>
      <w:r w:rsidRPr="000E2EF8">
        <w:rPr>
          <w:rFonts w:ascii="宋体" w:eastAsia="宋体" w:hAnsi="宋体" w:cs="宋体"/>
          <w:sz w:val="24"/>
          <w:szCs w:val="24"/>
        </w:rPr>
        <w:t xml:space="preserve">1.2    </w:t>
      </w:r>
      <w:r w:rsidRPr="000E2EF8">
        <w:rPr>
          <w:rFonts w:ascii="宋体" w:eastAsia="宋体" w:hAnsi="宋体" w:cs="宋体" w:hint="eastAsia"/>
          <w:sz w:val="24"/>
          <w:szCs w:val="24"/>
        </w:rPr>
        <w:t>资格审查文件目录</w:t>
      </w:r>
      <w:bookmarkEnd w:id="226"/>
    </w:p>
    <w:p w14:paraId="36D45C6E" w14:textId="77777777" w:rsidR="00DC6DFB" w:rsidRPr="000E2EF8" w:rsidRDefault="00D16429">
      <w:pPr>
        <w:pStyle w:val="a1"/>
        <w:ind w:firstLine="0"/>
        <w:jc w:val="center"/>
        <w:rPr>
          <w:rFonts w:ascii="宋体" w:hAnsi="宋体"/>
          <w:sz w:val="24"/>
          <w:szCs w:val="24"/>
        </w:rPr>
      </w:pPr>
      <w:r w:rsidRPr="000E2EF8">
        <w:rPr>
          <w:rFonts w:ascii="宋体" w:hAnsi="宋体" w:cs="宋体" w:hint="eastAsia"/>
          <w:sz w:val="24"/>
          <w:szCs w:val="24"/>
        </w:rPr>
        <w:t>（格式自行设计）</w:t>
      </w:r>
    </w:p>
    <w:p w14:paraId="0BEAB4FE" w14:textId="77777777" w:rsidR="00DC6DFB" w:rsidRPr="000E2EF8" w:rsidRDefault="00DC6DFB">
      <w:pPr>
        <w:pStyle w:val="a1"/>
        <w:spacing w:line="360" w:lineRule="auto"/>
        <w:ind w:firstLine="0"/>
        <w:jc w:val="left"/>
        <w:rPr>
          <w:rFonts w:ascii="宋体" w:hAnsi="宋体"/>
          <w:sz w:val="24"/>
          <w:szCs w:val="24"/>
        </w:rPr>
      </w:pPr>
    </w:p>
    <w:p w14:paraId="462E1D42"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27" w:name="_Toc104824073"/>
      <w:r w:rsidRPr="000E2EF8">
        <w:rPr>
          <w:rFonts w:ascii="宋体" w:eastAsia="宋体" w:hAnsi="宋体" w:cs="宋体"/>
          <w:sz w:val="24"/>
          <w:szCs w:val="24"/>
        </w:rPr>
        <w:t xml:space="preserve">1.3    </w:t>
      </w:r>
      <w:r w:rsidRPr="000E2EF8">
        <w:rPr>
          <w:rFonts w:ascii="宋体" w:eastAsia="宋体" w:hAnsi="宋体" w:cs="宋体" w:hint="eastAsia"/>
          <w:sz w:val="24"/>
          <w:szCs w:val="24"/>
        </w:rPr>
        <w:t>有效营业执照电子文档</w:t>
      </w:r>
      <w:bookmarkEnd w:id="227"/>
    </w:p>
    <w:p w14:paraId="72255486" w14:textId="77777777" w:rsidR="00DC6DFB" w:rsidRPr="000E2EF8" w:rsidRDefault="00DC6DFB">
      <w:pPr>
        <w:pStyle w:val="a1"/>
        <w:spacing w:line="360" w:lineRule="auto"/>
        <w:ind w:firstLine="0"/>
        <w:jc w:val="left"/>
        <w:rPr>
          <w:rFonts w:ascii="宋体" w:hAnsi="宋体"/>
        </w:rPr>
      </w:pPr>
    </w:p>
    <w:p w14:paraId="1D2899EF" w14:textId="77777777" w:rsidR="00DC6DFB" w:rsidRPr="000E2EF8" w:rsidRDefault="00D16429">
      <w:pPr>
        <w:spacing w:line="360" w:lineRule="auto"/>
        <w:rPr>
          <w:rFonts w:ascii="宋体" w:hAnsi="宋体"/>
          <w:sz w:val="24"/>
          <w:szCs w:val="24"/>
        </w:rPr>
      </w:pPr>
      <w:r w:rsidRPr="000E2EF8">
        <w:rPr>
          <w:rFonts w:ascii="宋体" w:hAnsi="宋体" w:cs="宋体" w:hint="eastAsia"/>
          <w:sz w:val="24"/>
          <w:szCs w:val="24"/>
        </w:rPr>
        <w:t>内容要求：提供有效的营业执照电子文档并加盖公司公章；事业单位的，则提供有效的《事业单位法人证书》副本电子文档并加盖单位公章；自然人的，则提供有效的身份证电子文档；</w:t>
      </w:r>
    </w:p>
    <w:p w14:paraId="39A6260A" w14:textId="77777777" w:rsidR="00DC6DFB" w:rsidRPr="000E2EF8" w:rsidRDefault="00DC6DFB">
      <w:pPr>
        <w:spacing w:line="360" w:lineRule="auto"/>
        <w:rPr>
          <w:rFonts w:ascii="宋体" w:hAnsi="宋体"/>
          <w:sz w:val="24"/>
          <w:szCs w:val="24"/>
        </w:rPr>
      </w:pPr>
    </w:p>
    <w:p w14:paraId="360E1AA9"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28" w:name="_Toc104824074"/>
      <w:r w:rsidRPr="000E2EF8">
        <w:rPr>
          <w:rFonts w:ascii="宋体" w:eastAsia="宋体" w:hAnsi="宋体" w:cs="宋体"/>
          <w:sz w:val="24"/>
          <w:szCs w:val="24"/>
        </w:rPr>
        <w:t xml:space="preserve">1.4    </w:t>
      </w:r>
      <w:r w:rsidRPr="000E2EF8">
        <w:rPr>
          <w:rFonts w:ascii="宋体" w:eastAsia="宋体" w:hAnsi="宋体" w:cs="宋体" w:hint="eastAsia"/>
          <w:sz w:val="24"/>
          <w:szCs w:val="24"/>
        </w:rPr>
        <w:t>负责人身份证电子文档</w:t>
      </w:r>
      <w:bookmarkEnd w:id="228"/>
    </w:p>
    <w:p w14:paraId="562194BE" w14:textId="77777777" w:rsidR="00DC6DFB" w:rsidRPr="000E2EF8" w:rsidRDefault="00DC6DFB">
      <w:pPr>
        <w:pStyle w:val="a1"/>
        <w:ind w:firstLine="0"/>
        <w:rPr>
          <w:rFonts w:ascii="宋体" w:hAnsi="宋体"/>
        </w:rPr>
      </w:pPr>
    </w:p>
    <w:p w14:paraId="61542493" w14:textId="77777777" w:rsidR="00DC6DFB" w:rsidRPr="000E2EF8" w:rsidRDefault="00D16429">
      <w:pPr>
        <w:spacing w:line="360" w:lineRule="auto"/>
        <w:rPr>
          <w:rFonts w:ascii="宋体" w:hAnsi="宋体"/>
          <w:sz w:val="24"/>
          <w:szCs w:val="24"/>
        </w:rPr>
      </w:pPr>
      <w:r w:rsidRPr="000E2EF8">
        <w:rPr>
          <w:rFonts w:ascii="宋体" w:hAnsi="宋体" w:cs="宋体" w:hint="eastAsia"/>
          <w:sz w:val="24"/>
          <w:szCs w:val="24"/>
        </w:rPr>
        <w:t>内容要求：</w:t>
      </w:r>
    </w:p>
    <w:p w14:paraId="740BF64A" w14:textId="77777777" w:rsidR="00DC6DFB" w:rsidRPr="000E2EF8" w:rsidRDefault="00D16429">
      <w:pPr>
        <w:spacing w:line="360" w:lineRule="auto"/>
        <w:ind w:firstLine="480"/>
        <w:rPr>
          <w:rFonts w:ascii="宋体" w:hAnsi="宋体"/>
          <w:sz w:val="24"/>
          <w:szCs w:val="24"/>
        </w:rPr>
      </w:pPr>
      <w:r w:rsidRPr="000E2EF8">
        <w:rPr>
          <w:rFonts w:ascii="宋体" w:hAnsi="宋体" w:cs="宋体"/>
          <w:sz w:val="24"/>
          <w:szCs w:val="24"/>
        </w:rPr>
        <w:t>1</w:t>
      </w:r>
      <w:r w:rsidRPr="000E2EF8">
        <w:rPr>
          <w:rFonts w:ascii="宋体" w:hAnsi="宋体" w:cs="宋体" w:hint="eastAsia"/>
          <w:sz w:val="24"/>
          <w:szCs w:val="24"/>
        </w:rPr>
        <w:t>、负责人身份证正、反面电子文档；</w:t>
      </w:r>
    </w:p>
    <w:p w14:paraId="09F45B63" w14:textId="77777777" w:rsidR="00DC6DFB" w:rsidRPr="000E2EF8" w:rsidRDefault="00D16429">
      <w:pPr>
        <w:spacing w:line="360" w:lineRule="auto"/>
        <w:ind w:firstLine="480"/>
        <w:rPr>
          <w:rFonts w:ascii="宋体" w:hAnsi="宋体"/>
          <w:sz w:val="24"/>
          <w:szCs w:val="24"/>
        </w:rPr>
      </w:pPr>
      <w:r w:rsidRPr="000E2EF8">
        <w:rPr>
          <w:rFonts w:ascii="宋体" w:hAnsi="宋体" w:cs="宋体"/>
          <w:sz w:val="24"/>
          <w:szCs w:val="24"/>
        </w:rPr>
        <w:t>2</w:t>
      </w:r>
      <w:r w:rsidRPr="000E2EF8">
        <w:rPr>
          <w:rFonts w:ascii="宋体" w:hAnsi="宋体" w:cs="宋体" w:hint="eastAsia"/>
          <w:sz w:val="24"/>
          <w:szCs w:val="24"/>
        </w:rPr>
        <w:t>、若有委托代理人的，则还应当提供授权委托书及委托代理人的身份证电子文档。</w:t>
      </w:r>
    </w:p>
    <w:p w14:paraId="7E62AB05" w14:textId="77777777" w:rsidR="00DC6DFB" w:rsidRPr="000E2EF8" w:rsidRDefault="00DC6DFB">
      <w:pPr>
        <w:pStyle w:val="aff3"/>
        <w:rPr>
          <w:rFonts w:ascii="宋体" w:hAnsi="宋体"/>
        </w:rPr>
      </w:pPr>
    </w:p>
    <w:p w14:paraId="2A47D8A7"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29" w:name="_Toc104824075"/>
      <w:r w:rsidRPr="000E2EF8">
        <w:rPr>
          <w:rFonts w:ascii="宋体" w:eastAsia="宋体" w:hAnsi="宋体" w:cs="宋体"/>
          <w:sz w:val="24"/>
          <w:szCs w:val="24"/>
        </w:rPr>
        <w:t xml:space="preserve">1.5 </w:t>
      </w:r>
      <w:r w:rsidRPr="000E2EF8">
        <w:rPr>
          <w:rFonts w:ascii="宋体" w:eastAsia="宋体" w:hAnsi="宋体" w:cs="宋体" w:hint="eastAsia"/>
          <w:sz w:val="24"/>
          <w:szCs w:val="24"/>
        </w:rPr>
        <w:t>授权委托书格式</w:t>
      </w:r>
      <w:bookmarkEnd w:id="229"/>
    </w:p>
    <w:p w14:paraId="214F3FA2" w14:textId="77777777" w:rsidR="00DC6DFB" w:rsidRPr="000E2EF8" w:rsidRDefault="00DC6DFB">
      <w:pPr>
        <w:pStyle w:val="a1"/>
        <w:ind w:firstLine="0"/>
        <w:rPr>
          <w:rFonts w:ascii="宋体" w:hAnsi="宋体"/>
        </w:rPr>
      </w:pPr>
    </w:p>
    <w:p w14:paraId="7848EFD5"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授权委托书</w:t>
      </w:r>
    </w:p>
    <w:p w14:paraId="2125B13F" w14:textId="77777777" w:rsidR="00DC6DFB" w:rsidRPr="000E2EF8" w:rsidRDefault="00D16429">
      <w:pPr>
        <w:pStyle w:val="100"/>
        <w:spacing w:line="360" w:lineRule="auto"/>
        <w:rPr>
          <w:rFonts w:ascii="宋体" w:hAnsi="宋体"/>
          <w:b/>
          <w:bCs/>
          <w:sz w:val="24"/>
          <w:szCs w:val="24"/>
        </w:rPr>
      </w:pPr>
      <w:r w:rsidRPr="000E2EF8">
        <w:rPr>
          <w:rFonts w:ascii="宋体" w:hAnsi="宋体" w:cs="宋体" w:hint="eastAsia"/>
          <w:sz w:val="24"/>
          <w:szCs w:val="24"/>
          <w:u w:val="single"/>
        </w:rPr>
        <w:t>（采购代理机构名称）</w:t>
      </w:r>
      <w:r w:rsidRPr="000E2EF8">
        <w:rPr>
          <w:rFonts w:ascii="宋体" w:hAnsi="宋体" w:cs="宋体" w:hint="eastAsia"/>
          <w:sz w:val="24"/>
          <w:szCs w:val="24"/>
        </w:rPr>
        <w:t>：</w:t>
      </w:r>
    </w:p>
    <w:p w14:paraId="3E0D82E5" w14:textId="77777777" w:rsidR="00DC6DFB" w:rsidRPr="000E2EF8" w:rsidRDefault="00D16429">
      <w:pPr>
        <w:pStyle w:val="100"/>
        <w:autoSpaceDE w:val="0"/>
        <w:autoSpaceDN w:val="0"/>
        <w:spacing w:line="360" w:lineRule="auto"/>
        <w:textAlignment w:val="bottom"/>
        <w:rPr>
          <w:rFonts w:ascii="宋体" w:hAnsi="宋体"/>
          <w:sz w:val="24"/>
          <w:szCs w:val="24"/>
        </w:rPr>
      </w:pPr>
      <w:r w:rsidRPr="000E2EF8">
        <w:rPr>
          <w:rFonts w:ascii="宋体" w:hAnsi="宋体" w:cs="宋体" w:hint="eastAsia"/>
          <w:sz w:val="24"/>
          <w:szCs w:val="24"/>
        </w:rPr>
        <w:t>我</w:t>
      </w:r>
      <w:r w:rsidRPr="000E2EF8">
        <w:rPr>
          <w:rFonts w:ascii="宋体" w:hAnsi="宋体" w:cs="宋体" w:hint="eastAsia"/>
          <w:sz w:val="24"/>
          <w:szCs w:val="24"/>
          <w:u w:val="single"/>
        </w:rPr>
        <w:t>法定代表人（负责人）</w:t>
      </w:r>
      <w:r w:rsidRPr="000E2EF8">
        <w:rPr>
          <w:rFonts w:ascii="宋体" w:hAnsi="宋体" w:cs="宋体" w:hint="eastAsia"/>
          <w:sz w:val="24"/>
          <w:szCs w:val="24"/>
        </w:rPr>
        <w:t>系</w:t>
      </w:r>
      <w:r w:rsidRPr="000E2EF8">
        <w:rPr>
          <w:rFonts w:ascii="宋体" w:hAnsi="宋体" w:cs="宋体" w:hint="eastAsia"/>
          <w:sz w:val="24"/>
          <w:szCs w:val="24"/>
          <w:u w:val="single"/>
        </w:rPr>
        <w:t>（投标人全称）</w:t>
      </w:r>
      <w:r w:rsidRPr="000E2EF8">
        <w:rPr>
          <w:rFonts w:ascii="宋体" w:hAnsi="宋体" w:cs="宋体" w:hint="eastAsia"/>
          <w:sz w:val="24"/>
          <w:szCs w:val="24"/>
        </w:rPr>
        <w:t>的法定代表人（或负责人），现授权委托本单位在职职工</w:t>
      </w:r>
      <w:r w:rsidRPr="000E2EF8">
        <w:rPr>
          <w:rFonts w:ascii="宋体" w:hAnsi="宋体" w:cs="宋体" w:hint="eastAsia"/>
          <w:sz w:val="24"/>
          <w:szCs w:val="24"/>
          <w:u w:val="single"/>
        </w:rPr>
        <w:t>（姓名）</w:t>
      </w:r>
      <w:r w:rsidRPr="000E2EF8">
        <w:rPr>
          <w:rFonts w:ascii="宋体" w:hAnsi="宋体" w:cs="宋体" w:hint="eastAsia"/>
          <w:sz w:val="24"/>
          <w:szCs w:val="24"/>
        </w:rPr>
        <w:t>以我方的名义参加就贵方组织的</w:t>
      </w:r>
      <w:r w:rsidRPr="000E2EF8">
        <w:rPr>
          <w:rFonts w:ascii="宋体" w:hAnsi="宋体" w:cs="宋体" w:hint="eastAsia"/>
          <w:sz w:val="24"/>
          <w:szCs w:val="24"/>
          <w:u w:val="single"/>
        </w:rPr>
        <w:t>（项目名称）（项目编号）（标项）</w:t>
      </w:r>
      <w:r w:rsidRPr="000E2EF8">
        <w:rPr>
          <w:rFonts w:ascii="宋体" w:hAnsi="宋体" w:cs="宋体" w:hint="eastAsia"/>
          <w:sz w:val="24"/>
          <w:szCs w:val="24"/>
        </w:rPr>
        <w:t>的投标活动，并代表我方全权办理针对上述项目的投标、开标、评审、签约等具体事务和签署相关文件。</w:t>
      </w:r>
    </w:p>
    <w:p w14:paraId="27637032" w14:textId="77777777" w:rsidR="00DC6DFB" w:rsidRPr="000E2EF8" w:rsidRDefault="00D16429">
      <w:pPr>
        <w:pStyle w:val="100"/>
        <w:autoSpaceDE w:val="0"/>
        <w:autoSpaceDN w:val="0"/>
        <w:spacing w:line="360" w:lineRule="auto"/>
        <w:textAlignment w:val="bottom"/>
        <w:rPr>
          <w:rFonts w:ascii="宋体" w:hAnsi="宋体"/>
          <w:sz w:val="24"/>
          <w:szCs w:val="24"/>
        </w:rPr>
      </w:pPr>
      <w:r w:rsidRPr="000E2EF8">
        <w:rPr>
          <w:rFonts w:ascii="宋体" w:hAnsi="宋体" w:cs="宋体" w:hint="eastAsia"/>
          <w:sz w:val="24"/>
          <w:szCs w:val="24"/>
        </w:rPr>
        <w:t>我方对委托代理人的签字或盖章事项负全部责任。</w:t>
      </w:r>
    </w:p>
    <w:p w14:paraId="2CD4024F" w14:textId="77777777" w:rsidR="00DC6DFB" w:rsidRPr="000E2EF8" w:rsidRDefault="00D16429">
      <w:pPr>
        <w:pStyle w:val="100"/>
        <w:spacing w:line="360" w:lineRule="auto"/>
        <w:ind w:firstLine="480"/>
        <w:rPr>
          <w:rFonts w:ascii="宋体" w:hAnsi="宋体"/>
          <w:sz w:val="24"/>
          <w:szCs w:val="24"/>
        </w:rPr>
      </w:pPr>
      <w:r w:rsidRPr="000E2EF8">
        <w:rPr>
          <w:rFonts w:ascii="宋体" w:hAnsi="宋体" w:cs="宋体" w:hint="eastAsia"/>
          <w:sz w:val="24"/>
          <w:szCs w:val="24"/>
        </w:rPr>
        <w:t>本授权书自签署之日起生效，在撤销授权的书面通知送达贵方以前，本授权委托书一直有效。委托代理人在授权书有效期内签署的所有文件不因授权的撤销而失效。</w:t>
      </w:r>
    </w:p>
    <w:p w14:paraId="5C6969DD" w14:textId="77777777" w:rsidR="00DC6DFB" w:rsidRPr="000E2EF8" w:rsidRDefault="00D16429">
      <w:pPr>
        <w:pStyle w:val="100"/>
        <w:spacing w:line="360" w:lineRule="auto"/>
        <w:ind w:firstLine="480"/>
        <w:rPr>
          <w:rFonts w:ascii="宋体" w:hAnsi="宋体"/>
          <w:sz w:val="24"/>
          <w:szCs w:val="24"/>
        </w:rPr>
      </w:pPr>
      <w:r w:rsidRPr="000E2EF8">
        <w:rPr>
          <w:rFonts w:ascii="宋体" w:hAnsi="宋体" w:cs="宋体" w:hint="eastAsia"/>
          <w:sz w:val="24"/>
          <w:szCs w:val="24"/>
        </w:rPr>
        <w:t>委托代理人无转委托权，特此声明。</w:t>
      </w:r>
    </w:p>
    <w:p w14:paraId="530F22F8" w14:textId="77777777" w:rsidR="00DC6DFB" w:rsidRPr="000E2EF8" w:rsidRDefault="00DC6DFB">
      <w:pPr>
        <w:pStyle w:val="100"/>
        <w:spacing w:line="360" w:lineRule="auto"/>
        <w:ind w:firstLine="480"/>
        <w:rPr>
          <w:rFonts w:ascii="宋体" w:hAnsi="宋体"/>
          <w:sz w:val="24"/>
          <w:szCs w:val="24"/>
        </w:rPr>
      </w:pPr>
    </w:p>
    <w:p w14:paraId="06BD5C37" w14:textId="77777777" w:rsidR="00DC6DFB" w:rsidRPr="000E2EF8" w:rsidRDefault="00DC6DFB">
      <w:pPr>
        <w:pStyle w:val="100"/>
        <w:spacing w:line="360" w:lineRule="auto"/>
        <w:ind w:firstLine="480"/>
        <w:rPr>
          <w:rFonts w:ascii="宋体" w:hAnsi="宋体"/>
          <w:sz w:val="24"/>
          <w:szCs w:val="24"/>
        </w:rPr>
      </w:pPr>
    </w:p>
    <w:p w14:paraId="29874E79"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46DA3D0A"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3D64949B" w14:textId="77777777" w:rsidR="00DC6DFB" w:rsidRPr="000E2EF8" w:rsidRDefault="00D16429">
      <w:pPr>
        <w:pStyle w:val="100"/>
        <w:spacing w:line="440" w:lineRule="exact"/>
        <w:rPr>
          <w:rFonts w:ascii="宋体" w:hAnsi="宋体"/>
          <w:sz w:val="24"/>
          <w:szCs w:val="24"/>
        </w:rPr>
      </w:pPr>
      <w:r w:rsidRPr="000E2EF8">
        <w:rPr>
          <w:rFonts w:ascii="宋体" w:hAnsi="宋体"/>
          <w:noProof/>
        </w:rPr>
        <mc:AlternateContent>
          <mc:Choice Requires="wps">
            <w:drawing>
              <wp:anchor distT="0" distB="0" distL="114300" distR="114300" simplePos="0" relativeHeight="251659264" behindDoc="0" locked="0" layoutInCell="1" allowOverlap="1" wp14:anchorId="695D3D3F" wp14:editId="39038B8E">
                <wp:simplePos x="0" y="0"/>
                <wp:positionH relativeFrom="column">
                  <wp:posOffset>-209550</wp:posOffset>
                </wp:positionH>
                <wp:positionV relativeFrom="paragraph">
                  <wp:posOffset>133350</wp:posOffset>
                </wp:positionV>
                <wp:extent cx="6067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prstDash val="lgDash"/>
                          <a:round/>
                        </a:ln>
                      </wps:spPr>
                      <wps:bodyPr/>
                    </wps:wsp>
                  </a:graphicData>
                </a:graphic>
              </wp:anchor>
            </w:drawing>
          </mc:Choice>
          <mc:Fallback xmlns:wpsCustomData="http://www.wps.cn/officeDocument/2013/wpsCustomData">
            <w:pict>
              <v:shape id="AutoShape 2" o:spid="_x0000_s1026" o:spt="32" type="#_x0000_t32" style="position:absolute;left:0pt;margin-left:-16.5pt;margin-top:10.5pt;height:0pt;width:477.75pt;z-index:251659264;mso-width-relative:page;mso-height-relative:page;" filled="f" stroked="t" coordsize="21600,2160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BDCyDYAAAACQEAAA8A&#10;AAAAAAAAAQAgAAAAIgAAAGRycy9kb3ducmV2LnhtbFBLAQIUABQAAAAIAIdO4kAK6rGm3gEAAMwD&#10;AAAOAAAAAAAAAAEAIAAAACcBAABkcnMvZTJvRG9jLnhtbFBLBQYAAAAABgAGAFkBAAB3BQAAAAA=&#10;">
                <v:fill on="f" focussize="0,0"/>
                <v:stroke color="#000000" joinstyle="round" dashstyle="longDash"/>
                <v:imagedata o:title=""/>
                <o:lock v:ext="edit" aspectratio="f"/>
              </v:shape>
            </w:pict>
          </mc:Fallback>
        </mc:AlternateContent>
      </w:r>
    </w:p>
    <w:p w14:paraId="56A5CE55" w14:textId="77777777" w:rsidR="00DC6DFB" w:rsidRPr="000E2EF8" w:rsidRDefault="00D16429">
      <w:pPr>
        <w:pStyle w:val="100"/>
        <w:spacing w:line="440" w:lineRule="exact"/>
        <w:rPr>
          <w:rFonts w:ascii="宋体" w:hAnsi="宋体"/>
          <w:sz w:val="24"/>
          <w:szCs w:val="24"/>
        </w:rPr>
      </w:pPr>
      <w:r w:rsidRPr="000E2EF8">
        <w:rPr>
          <w:rFonts w:ascii="宋体" w:hAnsi="宋体" w:cs="宋体" w:hint="eastAsia"/>
          <w:sz w:val="24"/>
          <w:szCs w:val="24"/>
        </w:rPr>
        <w:t>附：</w:t>
      </w:r>
      <w:r w:rsidRPr="000E2EF8">
        <w:rPr>
          <w:rFonts w:ascii="宋体" w:hAnsi="宋体" w:cs="宋体"/>
          <w:sz w:val="24"/>
          <w:szCs w:val="24"/>
        </w:rPr>
        <w:t>1</w:t>
      </w:r>
      <w:r w:rsidRPr="000E2EF8">
        <w:rPr>
          <w:rFonts w:ascii="宋体" w:hAnsi="宋体" w:cs="宋体" w:hint="eastAsia"/>
          <w:sz w:val="24"/>
          <w:szCs w:val="24"/>
        </w:rPr>
        <w:t>、委托代理人工作单位：</w:t>
      </w:r>
      <w:r w:rsidRPr="000E2EF8">
        <w:rPr>
          <w:rFonts w:ascii="宋体" w:hAnsi="宋体"/>
          <w:sz w:val="24"/>
          <w:szCs w:val="24"/>
        </w:rPr>
        <w:tab/>
      </w:r>
      <w:r w:rsidRPr="000E2EF8">
        <w:rPr>
          <w:rFonts w:ascii="宋体" w:hAnsi="宋体"/>
          <w:sz w:val="24"/>
          <w:szCs w:val="24"/>
        </w:rPr>
        <w:tab/>
      </w:r>
      <w:r w:rsidRPr="000E2EF8">
        <w:rPr>
          <w:rFonts w:ascii="宋体" w:hAnsi="宋体"/>
          <w:sz w:val="24"/>
          <w:szCs w:val="24"/>
        </w:rPr>
        <w:tab/>
      </w:r>
      <w:r w:rsidRPr="000E2EF8">
        <w:rPr>
          <w:rFonts w:ascii="宋体" w:hAnsi="宋体"/>
          <w:sz w:val="24"/>
          <w:szCs w:val="24"/>
        </w:rPr>
        <w:tab/>
      </w:r>
      <w:r w:rsidRPr="000E2EF8">
        <w:rPr>
          <w:rFonts w:ascii="宋体" w:hAnsi="宋体"/>
          <w:sz w:val="24"/>
          <w:szCs w:val="24"/>
        </w:rPr>
        <w:tab/>
      </w:r>
      <w:r w:rsidRPr="000E2EF8">
        <w:rPr>
          <w:rFonts w:ascii="宋体" w:hAnsi="宋体" w:cs="宋体" w:hint="eastAsia"/>
          <w:sz w:val="24"/>
          <w:szCs w:val="24"/>
        </w:rPr>
        <w:t>职务：</w:t>
      </w:r>
    </w:p>
    <w:p w14:paraId="31E96C6B" w14:textId="77777777" w:rsidR="00DC6DFB" w:rsidRPr="000E2EF8" w:rsidRDefault="00D16429">
      <w:pPr>
        <w:pStyle w:val="100"/>
        <w:spacing w:line="440" w:lineRule="exact"/>
        <w:ind w:firstLine="480"/>
        <w:rPr>
          <w:rFonts w:ascii="宋体" w:hAnsi="宋体"/>
          <w:sz w:val="24"/>
          <w:szCs w:val="24"/>
        </w:rPr>
      </w:pPr>
      <w:r w:rsidRPr="000E2EF8">
        <w:rPr>
          <w:rFonts w:ascii="宋体" w:hAnsi="宋体" w:cs="宋体" w:hint="eastAsia"/>
          <w:sz w:val="24"/>
          <w:szCs w:val="24"/>
        </w:rPr>
        <w:t xml:space="preserve">身份证号码：　　　　　　　　　　</w:t>
      </w:r>
      <w:r w:rsidRPr="000E2EF8">
        <w:rPr>
          <w:rFonts w:ascii="宋体" w:hAnsi="宋体"/>
          <w:sz w:val="24"/>
          <w:szCs w:val="24"/>
        </w:rPr>
        <w:tab/>
      </w:r>
      <w:r w:rsidRPr="000E2EF8">
        <w:rPr>
          <w:rFonts w:ascii="宋体" w:hAnsi="宋体" w:cs="宋体" w:hint="eastAsia"/>
          <w:sz w:val="24"/>
          <w:szCs w:val="24"/>
        </w:rPr>
        <w:t>性别：</w:t>
      </w:r>
    </w:p>
    <w:p w14:paraId="62F12108" w14:textId="77777777" w:rsidR="00DC6DFB" w:rsidRPr="000E2EF8" w:rsidRDefault="00D16429">
      <w:pPr>
        <w:pStyle w:val="100"/>
        <w:spacing w:line="440" w:lineRule="exact"/>
        <w:ind w:firstLine="480"/>
        <w:rPr>
          <w:rFonts w:ascii="宋体" w:hAnsi="宋体"/>
          <w:spacing w:val="20"/>
          <w:sz w:val="24"/>
          <w:szCs w:val="24"/>
          <w:u w:val="single"/>
        </w:rPr>
      </w:pPr>
      <w:r w:rsidRPr="000E2EF8">
        <w:rPr>
          <w:rFonts w:ascii="宋体" w:hAnsi="宋体" w:cs="宋体"/>
          <w:sz w:val="24"/>
          <w:szCs w:val="24"/>
        </w:rPr>
        <w:t>2</w:t>
      </w:r>
      <w:r w:rsidRPr="000E2EF8">
        <w:rPr>
          <w:rFonts w:ascii="宋体" w:hAnsi="宋体" w:cs="宋体" w:hint="eastAsia"/>
          <w:sz w:val="24"/>
          <w:szCs w:val="24"/>
        </w:rPr>
        <w:t>、委托代理人身份证正、反面电子文档：</w:t>
      </w:r>
    </w:p>
    <w:tbl>
      <w:tblPr>
        <w:tblW w:w="9242" w:type="dxa"/>
        <w:tblInd w:w="2" w:type="dxa"/>
        <w:tblLayout w:type="fixed"/>
        <w:tblLook w:val="04A0" w:firstRow="1" w:lastRow="0" w:firstColumn="1" w:lastColumn="0" w:noHBand="0" w:noVBand="1"/>
      </w:tblPr>
      <w:tblGrid>
        <w:gridCol w:w="4621"/>
        <w:gridCol w:w="4621"/>
      </w:tblGrid>
      <w:tr w:rsidR="00DC6DFB" w:rsidRPr="000E2EF8" w14:paraId="63392598" w14:textId="77777777">
        <w:trPr>
          <w:trHeight w:val="2733"/>
        </w:trPr>
        <w:tc>
          <w:tcPr>
            <w:tcW w:w="4621" w:type="dxa"/>
          </w:tcPr>
          <w:p w14:paraId="578D19C7" w14:textId="77777777" w:rsidR="00DC6DFB" w:rsidRPr="000E2EF8" w:rsidRDefault="00D16429">
            <w:pPr>
              <w:pStyle w:val="100"/>
              <w:spacing w:line="440" w:lineRule="exact"/>
              <w:rPr>
                <w:rFonts w:ascii="宋体" w:hAnsi="宋体"/>
                <w:spacing w:val="20"/>
                <w:sz w:val="24"/>
                <w:szCs w:val="24"/>
              </w:rPr>
            </w:pPr>
            <w:r w:rsidRPr="000E2EF8">
              <w:rPr>
                <w:rFonts w:ascii="宋体" w:hAnsi="宋体" w:cs="宋体" w:hint="eastAsia"/>
                <w:spacing w:val="20"/>
                <w:sz w:val="24"/>
                <w:szCs w:val="24"/>
              </w:rPr>
              <w:t>正面：</w:t>
            </w:r>
          </w:p>
          <w:p w14:paraId="5B22DA62" w14:textId="77777777" w:rsidR="00DC6DFB" w:rsidRPr="000E2EF8" w:rsidRDefault="00DC6DFB">
            <w:pPr>
              <w:pStyle w:val="100"/>
              <w:spacing w:line="440" w:lineRule="exact"/>
              <w:rPr>
                <w:rFonts w:ascii="宋体" w:hAnsi="宋体"/>
                <w:spacing w:val="20"/>
                <w:sz w:val="24"/>
                <w:szCs w:val="24"/>
              </w:rPr>
            </w:pPr>
          </w:p>
        </w:tc>
        <w:tc>
          <w:tcPr>
            <w:tcW w:w="4621" w:type="dxa"/>
          </w:tcPr>
          <w:p w14:paraId="6320BB70" w14:textId="77777777" w:rsidR="00DC6DFB" w:rsidRPr="000E2EF8" w:rsidRDefault="00D16429">
            <w:pPr>
              <w:pStyle w:val="100"/>
              <w:spacing w:line="440" w:lineRule="exact"/>
              <w:rPr>
                <w:rFonts w:ascii="宋体" w:hAnsi="宋体"/>
                <w:spacing w:val="20"/>
                <w:sz w:val="24"/>
                <w:szCs w:val="24"/>
              </w:rPr>
            </w:pPr>
            <w:r w:rsidRPr="000E2EF8">
              <w:rPr>
                <w:rFonts w:ascii="宋体" w:hAnsi="宋体" w:cs="宋体" w:hint="eastAsia"/>
                <w:spacing w:val="20"/>
                <w:sz w:val="24"/>
                <w:szCs w:val="24"/>
              </w:rPr>
              <w:t>反面：</w:t>
            </w:r>
          </w:p>
          <w:p w14:paraId="79C3AFB8" w14:textId="77777777" w:rsidR="00DC6DFB" w:rsidRPr="000E2EF8" w:rsidRDefault="00DC6DFB">
            <w:pPr>
              <w:pStyle w:val="100"/>
              <w:spacing w:line="440" w:lineRule="exact"/>
              <w:rPr>
                <w:rFonts w:ascii="宋体" w:hAnsi="宋体"/>
                <w:spacing w:val="20"/>
                <w:sz w:val="24"/>
                <w:szCs w:val="24"/>
                <w:u w:val="single"/>
              </w:rPr>
            </w:pPr>
          </w:p>
        </w:tc>
      </w:tr>
    </w:tbl>
    <w:p w14:paraId="22642CE2" w14:textId="77777777" w:rsidR="00DC6DFB" w:rsidRPr="000E2EF8" w:rsidRDefault="00D16429">
      <w:pPr>
        <w:pStyle w:val="100"/>
        <w:ind w:leftChars="50" w:left="587" w:hangingChars="200" w:hanging="482"/>
        <w:rPr>
          <w:rFonts w:ascii="宋体" w:hAnsi="宋体"/>
          <w:sz w:val="24"/>
          <w:szCs w:val="24"/>
        </w:rPr>
      </w:pPr>
      <w:r w:rsidRPr="000E2EF8">
        <w:rPr>
          <w:rFonts w:ascii="宋体" w:hAnsi="宋体" w:cs="宋体" w:hint="eastAsia"/>
          <w:b/>
          <w:bCs/>
          <w:sz w:val="24"/>
          <w:szCs w:val="24"/>
        </w:rPr>
        <w:t>注：</w:t>
      </w:r>
      <w:r w:rsidRPr="000E2EF8">
        <w:rPr>
          <w:rFonts w:ascii="宋体" w:hAnsi="宋体" w:cs="宋体"/>
          <w:sz w:val="24"/>
          <w:szCs w:val="24"/>
        </w:rPr>
        <w:t xml:space="preserve">1. </w:t>
      </w:r>
      <w:r w:rsidRPr="000E2EF8">
        <w:rPr>
          <w:rFonts w:ascii="宋体" w:hAnsi="宋体" w:cs="宋体" w:hint="eastAsia"/>
          <w:sz w:val="24"/>
          <w:szCs w:val="24"/>
        </w:rPr>
        <w:t>投标人为法人企业的，其负责人为其法定代表人；投标人为其他组织的，其负责人为法律、行政法规规定代表单位行使职权的主要负责人；投标人为自然人的，其负责人为自然人本人。</w:t>
      </w:r>
    </w:p>
    <w:p w14:paraId="781AACD2" w14:textId="77777777" w:rsidR="00DC6DFB" w:rsidRPr="000E2EF8" w:rsidRDefault="00D16429">
      <w:pPr>
        <w:pStyle w:val="100"/>
        <w:ind w:leftChars="50" w:left="585" w:hangingChars="200" w:hanging="480"/>
        <w:rPr>
          <w:rFonts w:ascii="宋体" w:hAnsi="宋体"/>
        </w:rPr>
      </w:pPr>
      <w:r w:rsidRPr="000E2EF8">
        <w:rPr>
          <w:rFonts w:ascii="宋体" w:hAnsi="宋体" w:cs="宋体"/>
          <w:sz w:val="24"/>
          <w:szCs w:val="24"/>
        </w:rPr>
        <w:t xml:space="preserve">    2. </w:t>
      </w:r>
      <w:r w:rsidRPr="000E2EF8">
        <w:rPr>
          <w:rFonts w:ascii="宋体" w:hAnsi="宋体" w:cs="宋体" w:hint="eastAsia"/>
          <w:sz w:val="24"/>
          <w:szCs w:val="24"/>
        </w:rPr>
        <w:t>若是负责人参会的，不需要提供此授权委托书。</w:t>
      </w:r>
    </w:p>
    <w:p w14:paraId="3264E282" w14:textId="77777777" w:rsidR="00DC6DFB" w:rsidRPr="000E2EF8" w:rsidRDefault="00DC6DFB">
      <w:pPr>
        <w:pStyle w:val="aa"/>
        <w:rPr>
          <w:rFonts w:ascii="宋体" w:eastAsia="宋体" w:hAnsi="宋体" w:cs="Times New Roman"/>
        </w:rPr>
      </w:pPr>
    </w:p>
    <w:p w14:paraId="6352768E" w14:textId="77777777" w:rsidR="00DC6DFB" w:rsidRPr="000E2EF8" w:rsidRDefault="00DC6DFB">
      <w:pPr>
        <w:pStyle w:val="a1"/>
        <w:spacing w:line="360" w:lineRule="auto"/>
        <w:rPr>
          <w:rFonts w:ascii="宋体" w:hAnsi="宋体"/>
        </w:rPr>
      </w:pPr>
    </w:p>
    <w:p w14:paraId="6D9B23EA"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30" w:name="_Toc104824076"/>
      <w:r w:rsidRPr="000E2EF8">
        <w:rPr>
          <w:rFonts w:ascii="宋体" w:eastAsia="宋体" w:hAnsi="宋体" w:cs="宋体"/>
          <w:sz w:val="24"/>
          <w:szCs w:val="24"/>
        </w:rPr>
        <w:t xml:space="preserve">1.6   </w:t>
      </w:r>
      <w:r w:rsidRPr="000E2EF8">
        <w:rPr>
          <w:rFonts w:ascii="宋体" w:eastAsia="宋体" w:hAnsi="宋体" w:cs="宋体" w:hint="eastAsia"/>
          <w:sz w:val="24"/>
          <w:szCs w:val="24"/>
        </w:rPr>
        <w:t>具有履行合同所必需的设备和专业技术能力承诺函格式</w:t>
      </w:r>
      <w:bookmarkEnd w:id="230"/>
    </w:p>
    <w:p w14:paraId="73BDAB49" w14:textId="77777777" w:rsidR="00DC6DFB" w:rsidRPr="000E2EF8" w:rsidRDefault="00DC6DFB">
      <w:pPr>
        <w:pStyle w:val="a1"/>
        <w:rPr>
          <w:rFonts w:ascii="宋体" w:hAnsi="宋体"/>
        </w:rPr>
      </w:pPr>
    </w:p>
    <w:p w14:paraId="4E610348"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具有履行合同所必需设备和专业技术能力的承诺函</w:t>
      </w:r>
    </w:p>
    <w:p w14:paraId="7AC7D36B" w14:textId="77777777" w:rsidR="00DC6DFB" w:rsidRPr="000E2EF8" w:rsidRDefault="00DC6DFB">
      <w:pPr>
        <w:snapToGrid w:val="0"/>
        <w:spacing w:line="360" w:lineRule="auto"/>
        <w:rPr>
          <w:rFonts w:ascii="宋体" w:hAnsi="宋体"/>
        </w:rPr>
      </w:pPr>
    </w:p>
    <w:p w14:paraId="5F06B026" w14:textId="77777777" w:rsidR="00DC6DFB" w:rsidRPr="000E2EF8" w:rsidRDefault="00D16429">
      <w:pPr>
        <w:pStyle w:val="51"/>
        <w:spacing w:line="360" w:lineRule="auto"/>
        <w:rPr>
          <w:rFonts w:ascii="宋体" w:hAnsi="宋体"/>
          <w:spacing w:val="6"/>
          <w:sz w:val="24"/>
          <w:szCs w:val="24"/>
        </w:rPr>
      </w:pPr>
      <w:r w:rsidRPr="000E2EF8">
        <w:rPr>
          <w:rFonts w:ascii="宋体" w:hAnsi="宋体" w:cs="宋体" w:hint="eastAsia"/>
          <w:sz w:val="24"/>
          <w:szCs w:val="24"/>
          <w:u w:val="single"/>
        </w:rPr>
        <w:t>（采购代理机构名称）</w:t>
      </w:r>
      <w:r w:rsidRPr="000E2EF8">
        <w:rPr>
          <w:rFonts w:ascii="宋体" w:hAnsi="宋体" w:cs="宋体" w:hint="eastAsia"/>
          <w:spacing w:val="6"/>
          <w:sz w:val="24"/>
          <w:szCs w:val="24"/>
        </w:rPr>
        <w:t>：</w:t>
      </w:r>
    </w:p>
    <w:p w14:paraId="1EA07A72" w14:textId="77777777" w:rsidR="00DC6DFB" w:rsidRPr="000E2EF8" w:rsidRDefault="00D16429">
      <w:pPr>
        <w:pStyle w:val="51"/>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我方参与的</w:t>
      </w:r>
      <w:r w:rsidRPr="000E2EF8">
        <w:rPr>
          <w:rFonts w:ascii="宋体" w:hAnsi="宋体" w:cs="宋体" w:hint="eastAsia"/>
          <w:spacing w:val="6"/>
          <w:sz w:val="24"/>
          <w:szCs w:val="24"/>
          <w:u w:val="single"/>
        </w:rPr>
        <w:t>（项目名称）（项目编号）（标项）</w:t>
      </w:r>
      <w:r w:rsidRPr="000E2EF8">
        <w:rPr>
          <w:rFonts w:ascii="宋体" w:hAnsi="宋体" w:cs="宋体" w:hint="eastAsia"/>
          <w:spacing w:val="6"/>
          <w:sz w:val="24"/>
          <w:szCs w:val="24"/>
        </w:rPr>
        <w:t>的投标活动，我方郑重承诺，我方承诺具有履行合同所必需设备和专业技术能力。如有虚假，招标人可取消我方任何资格（投标</w:t>
      </w:r>
      <w:r w:rsidRPr="000E2EF8">
        <w:rPr>
          <w:rFonts w:ascii="宋体" w:hAnsi="宋体" w:cs="宋体"/>
          <w:spacing w:val="6"/>
          <w:sz w:val="24"/>
          <w:szCs w:val="24"/>
        </w:rPr>
        <w:t>/</w:t>
      </w:r>
      <w:r w:rsidRPr="000E2EF8">
        <w:rPr>
          <w:rFonts w:ascii="宋体" w:hAnsi="宋体" w:cs="宋体" w:hint="eastAsia"/>
          <w:spacing w:val="6"/>
          <w:sz w:val="24"/>
          <w:szCs w:val="24"/>
        </w:rPr>
        <w:t>中标</w:t>
      </w:r>
      <w:r w:rsidRPr="000E2EF8">
        <w:rPr>
          <w:rFonts w:ascii="宋体" w:hAnsi="宋体" w:cs="宋体"/>
          <w:spacing w:val="6"/>
          <w:sz w:val="24"/>
          <w:szCs w:val="24"/>
        </w:rPr>
        <w:t>/</w:t>
      </w:r>
      <w:r w:rsidRPr="000E2EF8">
        <w:rPr>
          <w:rFonts w:ascii="宋体" w:hAnsi="宋体" w:cs="宋体" w:hint="eastAsia"/>
          <w:spacing w:val="6"/>
          <w:sz w:val="24"/>
          <w:szCs w:val="24"/>
        </w:rPr>
        <w:t>签订合同），我方对此无任何异议。</w:t>
      </w:r>
    </w:p>
    <w:p w14:paraId="0D863CB0" w14:textId="77777777" w:rsidR="00DC6DFB" w:rsidRPr="000E2EF8" w:rsidRDefault="00DC6DFB">
      <w:pPr>
        <w:pStyle w:val="51"/>
        <w:spacing w:line="360" w:lineRule="auto"/>
        <w:ind w:firstLineChars="200" w:firstLine="504"/>
        <w:rPr>
          <w:rFonts w:ascii="宋体" w:hAnsi="宋体"/>
          <w:spacing w:val="6"/>
          <w:sz w:val="24"/>
          <w:szCs w:val="24"/>
        </w:rPr>
      </w:pPr>
    </w:p>
    <w:p w14:paraId="71D2D42C" w14:textId="77777777" w:rsidR="00DC6DFB" w:rsidRPr="000E2EF8" w:rsidRDefault="00D16429">
      <w:pPr>
        <w:pStyle w:val="51"/>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特此承诺！</w:t>
      </w:r>
    </w:p>
    <w:p w14:paraId="40228A94" w14:textId="77777777" w:rsidR="00DC6DFB" w:rsidRPr="000E2EF8" w:rsidRDefault="00DC6DFB">
      <w:pPr>
        <w:pStyle w:val="51"/>
        <w:spacing w:line="360" w:lineRule="auto"/>
        <w:ind w:firstLineChars="200" w:firstLine="504"/>
        <w:rPr>
          <w:rFonts w:ascii="宋体" w:hAnsi="宋体"/>
          <w:spacing w:val="6"/>
          <w:sz w:val="24"/>
          <w:szCs w:val="24"/>
        </w:rPr>
      </w:pPr>
    </w:p>
    <w:p w14:paraId="082B2D81"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7B7D6A41"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156228E4" w14:textId="77777777" w:rsidR="00DC6DFB" w:rsidRPr="000E2EF8" w:rsidRDefault="00DC6DFB">
      <w:pPr>
        <w:pStyle w:val="a1"/>
        <w:spacing w:line="360" w:lineRule="auto"/>
        <w:rPr>
          <w:rFonts w:ascii="宋体" w:hAnsi="宋体"/>
        </w:rPr>
        <w:sectPr w:rsidR="00DC6DFB" w:rsidRPr="000E2EF8">
          <w:headerReference w:type="default" r:id="rId18"/>
          <w:footerReference w:type="default" r:id="rId19"/>
          <w:pgSz w:w="11906" w:h="16838"/>
          <w:pgMar w:top="1440" w:right="1440" w:bottom="1440" w:left="1440" w:header="851" w:footer="851" w:gutter="0"/>
          <w:cols w:space="720"/>
          <w:docGrid w:linePitch="312"/>
        </w:sectPr>
      </w:pPr>
    </w:p>
    <w:p w14:paraId="71C76E3E"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31" w:name="_Toc104824077"/>
      <w:r w:rsidRPr="000E2EF8">
        <w:rPr>
          <w:rFonts w:ascii="宋体" w:eastAsia="宋体" w:hAnsi="宋体" w:cs="宋体"/>
          <w:sz w:val="24"/>
          <w:szCs w:val="24"/>
        </w:rPr>
        <w:lastRenderedPageBreak/>
        <w:t>1.7</w:t>
      </w:r>
      <w:r w:rsidRPr="000E2EF8">
        <w:rPr>
          <w:rFonts w:ascii="宋体" w:eastAsia="宋体" w:hAnsi="宋体" w:cs="宋体" w:hint="eastAsia"/>
          <w:sz w:val="24"/>
          <w:szCs w:val="24"/>
        </w:rPr>
        <w:t>无重大违法记录声明书格式</w:t>
      </w:r>
      <w:bookmarkEnd w:id="231"/>
    </w:p>
    <w:p w14:paraId="0ADD424E" w14:textId="77777777" w:rsidR="00DC6DFB" w:rsidRPr="000E2EF8" w:rsidRDefault="00DC6DFB">
      <w:pPr>
        <w:pStyle w:val="a1"/>
        <w:ind w:firstLine="0"/>
        <w:rPr>
          <w:rFonts w:ascii="宋体" w:hAnsi="宋体"/>
        </w:rPr>
      </w:pPr>
    </w:p>
    <w:p w14:paraId="65454E86"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无重大违法记录声明书</w:t>
      </w:r>
    </w:p>
    <w:p w14:paraId="2EE2609E" w14:textId="77777777" w:rsidR="00DC6DFB" w:rsidRPr="000E2EF8" w:rsidRDefault="00D16429">
      <w:pPr>
        <w:pStyle w:val="51"/>
        <w:spacing w:line="360" w:lineRule="auto"/>
        <w:rPr>
          <w:rFonts w:ascii="宋体" w:hAnsi="宋体"/>
          <w:spacing w:val="6"/>
          <w:sz w:val="24"/>
          <w:szCs w:val="24"/>
        </w:rPr>
      </w:pPr>
      <w:r w:rsidRPr="000E2EF8">
        <w:rPr>
          <w:rFonts w:ascii="宋体" w:hAnsi="宋体" w:cs="宋体" w:hint="eastAsia"/>
          <w:sz w:val="24"/>
          <w:szCs w:val="24"/>
          <w:u w:val="single"/>
        </w:rPr>
        <w:t>（采购代理机构名称）</w:t>
      </w:r>
      <w:r w:rsidRPr="000E2EF8">
        <w:rPr>
          <w:rFonts w:ascii="宋体" w:hAnsi="宋体" w:cs="宋体" w:hint="eastAsia"/>
          <w:spacing w:val="6"/>
          <w:sz w:val="24"/>
          <w:szCs w:val="24"/>
        </w:rPr>
        <w:t>：</w:t>
      </w:r>
    </w:p>
    <w:p w14:paraId="3DA1637E" w14:textId="77777777" w:rsidR="00DC6DFB" w:rsidRPr="000E2EF8" w:rsidRDefault="00D16429">
      <w:pPr>
        <w:pStyle w:val="51"/>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我方参与的</w:t>
      </w:r>
      <w:r w:rsidRPr="000E2EF8">
        <w:rPr>
          <w:rFonts w:ascii="宋体" w:hAnsi="宋体" w:cs="宋体" w:hint="eastAsia"/>
          <w:spacing w:val="6"/>
          <w:sz w:val="24"/>
          <w:szCs w:val="24"/>
          <w:u w:val="single"/>
        </w:rPr>
        <w:t>（项目名称）（项目编号）（标项）</w:t>
      </w:r>
      <w:r w:rsidRPr="000E2EF8">
        <w:rPr>
          <w:rFonts w:ascii="宋体" w:hAnsi="宋体" w:cs="宋体" w:hint="eastAsia"/>
          <w:spacing w:val="6"/>
          <w:sz w:val="24"/>
          <w:szCs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14:paraId="7372A74C" w14:textId="77777777" w:rsidR="00DC6DFB" w:rsidRPr="000E2EF8" w:rsidRDefault="00D16429">
      <w:pPr>
        <w:pStyle w:val="51"/>
        <w:spacing w:line="360" w:lineRule="auto"/>
        <w:ind w:firstLineChars="200" w:firstLine="504"/>
        <w:rPr>
          <w:rFonts w:ascii="宋体" w:hAnsi="宋体"/>
          <w:spacing w:val="6"/>
          <w:sz w:val="24"/>
          <w:szCs w:val="24"/>
        </w:rPr>
      </w:pPr>
      <w:r w:rsidRPr="000E2EF8">
        <w:rPr>
          <w:rFonts w:ascii="宋体" w:hAnsi="宋体"/>
          <w:spacing w:val="6"/>
          <w:sz w:val="24"/>
          <w:szCs w:val="24"/>
        </w:rPr>
        <w:tab/>
      </w:r>
      <w:r w:rsidRPr="000E2EF8">
        <w:rPr>
          <w:rFonts w:ascii="宋体" w:hAnsi="宋体" w:cs="宋体" w:hint="eastAsia"/>
          <w:spacing w:val="6"/>
          <w:sz w:val="24"/>
          <w:szCs w:val="24"/>
        </w:rPr>
        <w:t>特此声明。</w:t>
      </w:r>
    </w:p>
    <w:p w14:paraId="1088F63D" w14:textId="77777777" w:rsidR="00DC6DFB" w:rsidRPr="000E2EF8" w:rsidRDefault="00D16429">
      <w:pPr>
        <w:pStyle w:val="51"/>
        <w:spacing w:line="360" w:lineRule="auto"/>
        <w:rPr>
          <w:rFonts w:ascii="宋体" w:hAnsi="宋体"/>
          <w:spacing w:val="6"/>
          <w:sz w:val="24"/>
          <w:szCs w:val="24"/>
        </w:rPr>
      </w:pPr>
      <w:r w:rsidRPr="000E2EF8">
        <w:rPr>
          <w:rFonts w:ascii="宋体" w:hAnsi="宋体" w:cs="宋体" w:hint="eastAsia"/>
          <w:spacing w:val="6"/>
          <w:sz w:val="24"/>
          <w:szCs w:val="24"/>
        </w:rPr>
        <w:t>注：以上所述较大数额罚款评定标准为《浙江省人民政府法制办公室关于明确实施行政处罚适用听证程序较大数额罚款标准的函》（</w:t>
      </w:r>
      <w:proofErr w:type="gramStart"/>
      <w:r w:rsidRPr="000E2EF8">
        <w:rPr>
          <w:rFonts w:ascii="宋体" w:hAnsi="宋体" w:cs="宋体" w:hint="eastAsia"/>
          <w:spacing w:val="6"/>
          <w:sz w:val="24"/>
          <w:szCs w:val="24"/>
        </w:rPr>
        <w:t>浙府法</w:t>
      </w:r>
      <w:proofErr w:type="gramEnd"/>
      <w:r w:rsidRPr="000E2EF8">
        <w:rPr>
          <w:rFonts w:ascii="宋体" w:hAnsi="宋体" w:cs="宋体" w:hint="eastAsia"/>
          <w:spacing w:val="6"/>
          <w:sz w:val="24"/>
          <w:szCs w:val="24"/>
        </w:rPr>
        <w:t>发〔</w:t>
      </w:r>
      <w:r w:rsidRPr="000E2EF8">
        <w:rPr>
          <w:rFonts w:ascii="宋体" w:hAnsi="宋体" w:cs="宋体"/>
          <w:spacing w:val="6"/>
          <w:sz w:val="24"/>
          <w:szCs w:val="24"/>
        </w:rPr>
        <w:t>2014</w:t>
      </w:r>
      <w:r w:rsidRPr="000E2EF8">
        <w:rPr>
          <w:rFonts w:ascii="宋体" w:hAnsi="宋体" w:cs="宋体" w:hint="eastAsia"/>
          <w:spacing w:val="6"/>
          <w:sz w:val="24"/>
          <w:szCs w:val="24"/>
        </w:rPr>
        <w:t>〕</w:t>
      </w:r>
      <w:r w:rsidRPr="000E2EF8">
        <w:rPr>
          <w:rFonts w:ascii="宋体" w:hAnsi="宋体" w:cs="宋体"/>
          <w:spacing w:val="6"/>
          <w:sz w:val="24"/>
          <w:szCs w:val="24"/>
        </w:rPr>
        <w:t>10</w:t>
      </w:r>
      <w:r w:rsidRPr="000E2EF8">
        <w:rPr>
          <w:rFonts w:ascii="宋体" w:hAnsi="宋体" w:cs="宋体" w:hint="eastAsia"/>
          <w:spacing w:val="6"/>
          <w:sz w:val="24"/>
          <w:szCs w:val="24"/>
        </w:rPr>
        <w:t>号）</w:t>
      </w:r>
    </w:p>
    <w:p w14:paraId="715B3DBA" w14:textId="77777777" w:rsidR="00DC6DFB" w:rsidRPr="000E2EF8" w:rsidRDefault="00DC6DFB">
      <w:pPr>
        <w:pStyle w:val="51"/>
        <w:spacing w:line="360" w:lineRule="auto"/>
        <w:ind w:right="140"/>
        <w:jc w:val="left"/>
        <w:rPr>
          <w:rFonts w:ascii="宋体" w:hAnsi="宋体"/>
          <w:spacing w:val="20"/>
          <w:sz w:val="24"/>
          <w:szCs w:val="24"/>
        </w:rPr>
      </w:pPr>
    </w:p>
    <w:p w14:paraId="545BF1EB"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665CAD32"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0C6D356D" w14:textId="77777777" w:rsidR="00DC6DFB" w:rsidRPr="000E2EF8" w:rsidRDefault="00DC6DFB">
      <w:pPr>
        <w:pStyle w:val="3"/>
        <w:spacing w:before="0" w:after="0"/>
        <w:ind w:firstLineChars="0" w:firstLine="0"/>
        <w:jc w:val="right"/>
        <w:rPr>
          <w:rFonts w:ascii="宋体" w:eastAsia="宋体" w:hAnsi="宋体" w:cs="Times New Roman"/>
          <w:sz w:val="28"/>
          <w:szCs w:val="28"/>
        </w:rPr>
        <w:sectPr w:rsidR="00DC6DFB" w:rsidRPr="000E2EF8">
          <w:pgSz w:w="11906" w:h="16838"/>
          <w:pgMar w:top="1440" w:right="1440" w:bottom="1440" w:left="1440" w:header="851" w:footer="851" w:gutter="0"/>
          <w:cols w:space="720"/>
          <w:docGrid w:linePitch="312"/>
        </w:sectPr>
      </w:pPr>
    </w:p>
    <w:p w14:paraId="22FE70AF" w14:textId="76DC5850" w:rsidR="00D10A2F" w:rsidRDefault="00D10A2F">
      <w:pPr>
        <w:pStyle w:val="3"/>
        <w:spacing w:before="0" w:after="0"/>
        <w:ind w:firstLineChars="0" w:firstLine="0"/>
        <w:rPr>
          <w:rFonts w:ascii="宋体" w:eastAsia="宋体" w:hAnsi="宋体" w:cs="宋体"/>
          <w:sz w:val="24"/>
          <w:szCs w:val="24"/>
        </w:rPr>
      </w:pPr>
      <w:bookmarkStart w:id="232" w:name="_Toc104824078"/>
      <w:r>
        <w:rPr>
          <w:rFonts w:ascii="宋体" w:eastAsia="宋体" w:hAnsi="宋体" w:cs="宋体" w:hint="eastAsia"/>
          <w:sz w:val="24"/>
          <w:szCs w:val="24"/>
        </w:rPr>
        <w:lastRenderedPageBreak/>
        <w:t>1</w:t>
      </w:r>
      <w:r>
        <w:rPr>
          <w:rFonts w:ascii="宋体" w:eastAsia="宋体" w:hAnsi="宋体" w:cs="宋体"/>
          <w:sz w:val="24"/>
          <w:szCs w:val="24"/>
        </w:rPr>
        <w:t xml:space="preserve">.8 </w:t>
      </w:r>
      <w:r w:rsidRPr="00D10A2F">
        <w:rPr>
          <w:rFonts w:ascii="宋体" w:eastAsia="宋体" w:hAnsi="宋体" w:cs="宋体" w:hint="eastAsia"/>
          <w:sz w:val="24"/>
          <w:szCs w:val="24"/>
        </w:rPr>
        <w:t>落实政府采购政策需满足的资格要求：</w:t>
      </w:r>
    </w:p>
    <w:p w14:paraId="55C6EE8A" w14:textId="77777777" w:rsidR="00D10A2F" w:rsidRPr="000E2EF8" w:rsidRDefault="00D10A2F" w:rsidP="00D10A2F">
      <w:pPr>
        <w:pStyle w:val="4"/>
        <w:spacing w:before="0" w:after="0" w:line="240" w:lineRule="auto"/>
        <w:rPr>
          <w:rFonts w:ascii="宋体" w:eastAsia="宋体" w:hAnsi="宋体" w:cs="Times New Roman"/>
          <w:color w:val="auto"/>
          <w:sz w:val="24"/>
          <w:szCs w:val="24"/>
        </w:rPr>
      </w:pPr>
      <w:r w:rsidRPr="000E2EF8">
        <w:rPr>
          <w:rFonts w:ascii="宋体" w:eastAsia="宋体" w:hAnsi="宋体" w:cs="宋体" w:hint="eastAsia"/>
          <w:color w:val="auto"/>
          <w:sz w:val="24"/>
          <w:szCs w:val="24"/>
        </w:rPr>
        <w:t>附件</w:t>
      </w:r>
      <w:r w:rsidRPr="000E2EF8">
        <w:rPr>
          <w:rFonts w:ascii="宋体" w:eastAsia="宋体" w:hAnsi="宋体" w:cs="宋体"/>
          <w:color w:val="auto"/>
          <w:sz w:val="24"/>
          <w:szCs w:val="24"/>
        </w:rPr>
        <w:t>1</w:t>
      </w:r>
      <w:r w:rsidRPr="000E2EF8">
        <w:rPr>
          <w:rFonts w:ascii="宋体" w:eastAsia="宋体" w:hAnsi="宋体" w:cs="宋体" w:hint="eastAsia"/>
          <w:color w:val="auto"/>
          <w:sz w:val="24"/>
          <w:szCs w:val="24"/>
        </w:rPr>
        <w:t>：</w:t>
      </w:r>
      <w:r w:rsidRPr="000E2EF8">
        <w:rPr>
          <w:rFonts w:ascii="宋体" w:eastAsia="宋体" w:hAnsi="宋体" w:cs="宋体" w:hint="eastAsia"/>
          <w:color w:val="auto"/>
          <w:kern w:val="0"/>
          <w:sz w:val="24"/>
          <w:szCs w:val="24"/>
        </w:rPr>
        <w:t>中小企业声明函</w:t>
      </w:r>
    </w:p>
    <w:p w14:paraId="4BB9FAC0" w14:textId="77777777" w:rsidR="00D10A2F" w:rsidRPr="000E2EF8" w:rsidRDefault="00D10A2F" w:rsidP="00D10A2F">
      <w:pPr>
        <w:pStyle w:val="18"/>
        <w:keepNext w:val="0"/>
        <w:pageBreakBefore w:val="0"/>
        <w:tabs>
          <w:tab w:val="clear" w:pos="720"/>
        </w:tabs>
        <w:snapToGrid w:val="0"/>
        <w:spacing w:before="120" w:after="120"/>
        <w:ind w:firstLine="643"/>
        <w:outlineLvl w:val="9"/>
        <w:rPr>
          <w:rFonts w:ascii="宋体" w:eastAsia="宋体" w:hAnsi="宋体"/>
          <w:kern w:val="2"/>
          <w:sz w:val="32"/>
          <w:szCs w:val="32"/>
        </w:rPr>
      </w:pPr>
      <w:r w:rsidRPr="000E2EF8">
        <w:rPr>
          <w:rFonts w:ascii="宋体" w:eastAsia="宋体" w:hAnsi="宋体" w:cs="宋体" w:hint="eastAsia"/>
          <w:kern w:val="2"/>
          <w:sz w:val="32"/>
          <w:szCs w:val="32"/>
        </w:rPr>
        <w:t>中小企业声明函</w:t>
      </w:r>
    </w:p>
    <w:p w14:paraId="38D570B1" w14:textId="77777777" w:rsidR="00D10A2F" w:rsidRPr="000E2EF8" w:rsidRDefault="00D10A2F" w:rsidP="00D10A2F">
      <w:pPr>
        <w:spacing w:line="360" w:lineRule="auto"/>
        <w:rPr>
          <w:rFonts w:ascii="宋体" w:hAnsi="宋体"/>
        </w:rPr>
      </w:pPr>
    </w:p>
    <w:p w14:paraId="6F510114" w14:textId="77777777" w:rsidR="00D10A2F" w:rsidRPr="000E2EF8" w:rsidRDefault="00D10A2F" w:rsidP="00D10A2F">
      <w:pPr>
        <w:spacing w:line="360" w:lineRule="auto"/>
        <w:ind w:firstLineChars="150" w:firstLine="360"/>
        <w:jc w:val="left"/>
        <w:rPr>
          <w:rFonts w:ascii="宋体" w:hAnsi="宋体"/>
          <w:sz w:val="24"/>
          <w:szCs w:val="24"/>
        </w:rPr>
      </w:pPr>
      <w:r w:rsidRPr="000E2EF8">
        <w:rPr>
          <w:rFonts w:ascii="宋体" w:hAnsi="宋体" w:cs="宋体" w:hint="eastAsia"/>
          <w:sz w:val="24"/>
          <w:szCs w:val="24"/>
        </w:rPr>
        <w:t>本公司（联合体）郑重声明，根据《政府采购促进中小企业发展管理办法》（财库﹝</w:t>
      </w:r>
      <w:r w:rsidRPr="000E2EF8">
        <w:rPr>
          <w:rFonts w:ascii="宋体" w:hAnsi="宋体" w:cs="宋体"/>
          <w:sz w:val="24"/>
          <w:szCs w:val="24"/>
        </w:rPr>
        <w:t>2020</w:t>
      </w:r>
      <w:r w:rsidRPr="000E2EF8">
        <w:rPr>
          <w:rFonts w:ascii="宋体" w:hAnsi="宋体" w:cs="宋体" w:hint="eastAsia"/>
          <w:sz w:val="24"/>
          <w:szCs w:val="24"/>
        </w:rPr>
        <w:t>﹞</w:t>
      </w:r>
      <w:r w:rsidRPr="000E2EF8">
        <w:rPr>
          <w:rFonts w:ascii="宋体" w:hAnsi="宋体" w:cs="宋体"/>
          <w:sz w:val="24"/>
          <w:szCs w:val="24"/>
        </w:rPr>
        <w:t xml:space="preserve">46 </w:t>
      </w:r>
      <w:r w:rsidRPr="000E2EF8">
        <w:rPr>
          <w:rFonts w:ascii="宋体" w:hAnsi="宋体" w:cs="宋体" w:hint="eastAsia"/>
          <w:sz w:val="24"/>
          <w:szCs w:val="24"/>
        </w:rPr>
        <w:t>号）的规定，本公司（联合体）参加（单位名称）的（项目名称）（</w:t>
      </w:r>
      <w:proofErr w:type="gramStart"/>
      <w:r w:rsidRPr="000E2EF8">
        <w:rPr>
          <w:rFonts w:ascii="宋体" w:hAnsi="宋体" w:cs="宋体" w:hint="eastAsia"/>
          <w:sz w:val="24"/>
          <w:szCs w:val="24"/>
        </w:rPr>
        <w:t>标项</w:t>
      </w:r>
      <w:proofErr w:type="gramEnd"/>
      <w:r w:rsidRPr="000E2EF8">
        <w:rPr>
          <w:rFonts w:ascii="宋体" w:hAnsi="宋体" w:cs="宋体" w:hint="eastAsia"/>
          <w:sz w:val="24"/>
          <w:szCs w:val="24"/>
        </w:rPr>
        <w:t>:</w:t>
      </w:r>
      <w:r w:rsidRPr="000E2EF8">
        <w:rPr>
          <w:rFonts w:ascii="宋体" w:hAnsi="宋体" w:cs="宋体"/>
          <w:sz w:val="24"/>
          <w:szCs w:val="24"/>
        </w:rPr>
        <w:t>）</w:t>
      </w:r>
      <w:r w:rsidRPr="000E2EF8">
        <w:rPr>
          <w:rFonts w:ascii="宋体" w:hAnsi="宋体"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11A340BF" w14:textId="77777777" w:rsidR="00D10A2F" w:rsidRPr="000E2EF8" w:rsidRDefault="00D10A2F" w:rsidP="00D10A2F">
      <w:pPr>
        <w:spacing w:line="360" w:lineRule="auto"/>
        <w:ind w:firstLineChars="200" w:firstLine="480"/>
        <w:jc w:val="left"/>
        <w:rPr>
          <w:rFonts w:ascii="宋体" w:hAnsi="宋体"/>
          <w:sz w:val="24"/>
          <w:szCs w:val="24"/>
        </w:rPr>
      </w:pPr>
      <w:r w:rsidRPr="000E2EF8">
        <w:rPr>
          <w:rFonts w:ascii="宋体" w:hAnsi="宋体" w:cs="宋体"/>
          <w:sz w:val="24"/>
          <w:szCs w:val="24"/>
        </w:rPr>
        <w:t>1.</w:t>
      </w:r>
      <w:r w:rsidRPr="000E2EF8">
        <w:rPr>
          <w:rFonts w:ascii="宋体" w:hAnsi="宋体" w:cs="宋体" w:hint="eastAsia"/>
          <w:sz w:val="24"/>
          <w:szCs w:val="24"/>
          <w:u w:val="single"/>
        </w:rPr>
        <w:t>（标的名称）（</w:t>
      </w:r>
      <w:proofErr w:type="gramStart"/>
      <w:r w:rsidRPr="000E2EF8">
        <w:rPr>
          <w:rFonts w:ascii="宋体" w:hAnsi="宋体" w:cs="宋体" w:hint="eastAsia"/>
          <w:sz w:val="24"/>
          <w:szCs w:val="24"/>
          <w:u w:val="single"/>
        </w:rPr>
        <w:t>标项</w:t>
      </w:r>
      <w:proofErr w:type="gramEnd"/>
      <w:r w:rsidRPr="000E2EF8">
        <w:rPr>
          <w:rFonts w:ascii="宋体" w:hAnsi="宋体" w:cs="宋体" w:hint="eastAsia"/>
          <w:sz w:val="24"/>
          <w:szCs w:val="24"/>
          <w:u w:val="single"/>
        </w:rPr>
        <w:t>:</w:t>
      </w:r>
      <w:r w:rsidRPr="000E2EF8">
        <w:rPr>
          <w:rFonts w:ascii="宋体" w:hAnsi="宋体" w:cs="宋体"/>
          <w:sz w:val="24"/>
          <w:szCs w:val="24"/>
          <w:u w:val="single"/>
        </w:rPr>
        <w:t>）</w:t>
      </w:r>
      <w:r w:rsidRPr="000E2EF8">
        <w:rPr>
          <w:rFonts w:ascii="宋体" w:hAnsi="宋体" w:cs="宋体" w:hint="eastAsia"/>
          <w:sz w:val="24"/>
          <w:szCs w:val="24"/>
        </w:rPr>
        <w:t>，属于</w:t>
      </w:r>
      <w:r w:rsidRPr="000E2EF8">
        <w:rPr>
          <w:rFonts w:ascii="宋体" w:hAnsi="宋体" w:cs="宋体" w:hint="eastAsia"/>
          <w:sz w:val="24"/>
          <w:szCs w:val="24"/>
          <w:u w:val="single"/>
        </w:rPr>
        <w:t>（采购文件中明确的所属行业）</w:t>
      </w:r>
      <w:r w:rsidRPr="000E2EF8">
        <w:rPr>
          <w:rFonts w:ascii="宋体" w:hAnsi="宋体" w:cs="宋体" w:hint="eastAsia"/>
          <w:sz w:val="24"/>
          <w:szCs w:val="24"/>
        </w:rPr>
        <w:t>；承建（承接）企业为</w:t>
      </w:r>
      <w:r w:rsidRPr="000E2EF8">
        <w:rPr>
          <w:rFonts w:ascii="宋体" w:hAnsi="宋体" w:cs="宋体" w:hint="eastAsia"/>
          <w:sz w:val="24"/>
          <w:szCs w:val="24"/>
          <w:u w:val="single"/>
        </w:rPr>
        <w:t>（企业名称）</w:t>
      </w:r>
      <w:r w:rsidRPr="000E2EF8">
        <w:rPr>
          <w:rFonts w:ascii="宋体" w:hAnsi="宋体" w:cs="宋体" w:hint="eastAsia"/>
          <w:sz w:val="24"/>
          <w:szCs w:val="24"/>
        </w:rPr>
        <w:t>，从业人员人，营业收入为万元，资产总额为万元属于</w:t>
      </w:r>
      <w:r w:rsidRPr="000E2EF8">
        <w:rPr>
          <w:rFonts w:ascii="宋体" w:hAnsi="宋体" w:cs="宋体" w:hint="eastAsia"/>
          <w:sz w:val="24"/>
          <w:szCs w:val="24"/>
          <w:u w:val="single"/>
        </w:rPr>
        <w:t>（中型企业、小型企业、微型企业）</w:t>
      </w:r>
      <w:r w:rsidRPr="000E2EF8">
        <w:rPr>
          <w:rFonts w:ascii="宋体" w:hAnsi="宋体" w:cs="宋体" w:hint="eastAsia"/>
          <w:sz w:val="24"/>
          <w:szCs w:val="24"/>
        </w:rPr>
        <w:t>；</w:t>
      </w:r>
    </w:p>
    <w:p w14:paraId="3EF7A931" w14:textId="77777777" w:rsidR="00D10A2F" w:rsidRPr="000E2EF8" w:rsidRDefault="00D10A2F" w:rsidP="00D10A2F">
      <w:pPr>
        <w:spacing w:line="360" w:lineRule="auto"/>
        <w:ind w:firstLineChars="200" w:firstLine="480"/>
        <w:jc w:val="left"/>
        <w:rPr>
          <w:rFonts w:ascii="宋体" w:hAnsi="宋体"/>
          <w:sz w:val="24"/>
          <w:szCs w:val="24"/>
        </w:rPr>
      </w:pPr>
      <w:r w:rsidRPr="000E2EF8">
        <w:rPr>
          <w:rFonts w:ascii="宋体" w:hAnsi="宋体" w:cs="宋体"/>
          <w:sz w:val="24"/>
          <w:szCs w:val="24"/>
        </w:rPr>
        <w:t>2.</w:t>
      </w:r>
      <w:r w:rsidRPr="000E2EF8">
        <w:rPr>
          <w:rFonts w:ascii="宋体" w:hAnsi="宋体" w:cs="宋体" w:hint="eastAsia"/>
          <w:sz w:val="24"/>
          <w:szCs w:val="24"/>
          <w:u w:val="single"/>
        </w:rPr>
        <w:t>（标的名称）（</w:t>
      </w:r>
      <w:proofErr w:type="gramStart"/>
      <w:r w:rsidRPr="000E2EF8">
        <w:rPr>
          <w:rFonts w:ascii="宋体" w:hAnsi="宋体" w:cs="宋体" w:hint="eastAsia"/>
          <w:sz w:val="24"/>
          <w:szCs w:val="24"/>
          <w:u w:val="single"/>
        </w:rPr>
        <w:t>标项</w:t>
      </w:r>
      <w:proofErr w:type="gramEnd"/>
      <w:r w:rsidRPr="000E2EF8">
        <w:rPr>
          <w:rFonts w:ascii="宋体" w:hAnsi="宋体" w:cs="宋体" w:hint="eastAsia"/>
          <w:sz w:val="24"/>
          <w:szCs w:val="24"/>
          <w:u w:val="single"/>
        </w:rPr>
        <w:t>:</w:t>
      </w:r>
      <w:r w:rsidRPr="000E2EF8">
        <w:rPr>
          <w:rFonts w:ascii="宋体" w:hAnsi="宋体" w:cs="宋体"/>
          <w:sz w:val="24"/>
          <w:szCs w:val="24"/>
          <w:u w:val="single"/>
        </w:rPr>
        <w:t>）</w:t>
      </w:r>
      <w:r w:rsidRPr="000E2EF8">
        <w:rPr>
          <w:rFonts w:ascii="宋体" w:hAnsi="宋体" w:cs="宋体" w:hint="eastAsia"/>
          <w:sz w:val="24"/>
          <w:szCs w:val="24"/>
        </w:rPr>
        <w:t>，属于</w:t>
      </w:r>
      <w:r w:rsidRPr="000E2EF8">
        <w:rPr>
          <w:rFonts w:ascii="宋体" w:hAnsi="宋体" w:cs="宋体" w:hint="eastAsia"/>
          <w:sz w:val="24"/>
          <w:szCs w:val="24"/>
          <w:u w:val="single"/>
        </w:rPr>
        <w:t>（采购文件中明确的所属行业）</w:t>
      </w:r>
      <w:r w:rsidRPr="000E2EF8">
        <w:rPr>
          <w:rFonts w:ascii="宋体" w:hAnsi="宋体" w:cs="宋体" w:hint="eastAsia"/>
          <w:sz w:val="24"/>
          <w:szCs w:val="24"/>
        </w:rPr>
        <w:t>；承建（承接）企业为</w:t>
      </w:r>
      <w:r w:rsidRPr="000E2EF8">
        <w:rPr>
          <w:rFonts w:ascii="宋体" w:hAnsi="宋体" w:cs="宋体" w:hint="eastAsia"/>
          <w:sz w:val="24"/>
          <w:szCs w:val="24"/>
          <w:u w:val="single"/>
        </w:rPr>
        <w:t>（企业名称）</w:t>
      </w:r>
      <w:r w:rsidRPr="000E2EF8">
        <w:rPr>
          <w:rFonts w:ascii="宋体" w:hAnsi="宋体" w:cs="宋体" w:hint="eastAsia"/>
          <w:sz w:val="24"/>
          <w:szCs w:val="24"/>
        </w:rPr>
        <w:t>，从业人员人，营业收入为万元，资产总额为万元，属于</w:t>
      </w:r>
      <w:r w:rsidRPr="000E2EF8">
        <w:rPr>
          <w:rFonts w:ascii="宋体" w:hAnsi="宋体" w:cs="宋体" w:hint="eastAsia"/>
          <w:sz w:val="24"/>
          <w:szCs w:val="24"/>
          <w:u w:val="single"/>
        </w:rPr>
        <w:t>（中型企业、小型企业、微型企业）</w:t>
      </w:r>
      <w:r w:rsidRPr="000E2EF8">
        <w:rPr>
          <w:rFonts w:ascii="宋体" w:hAnsi="宋体" w:cs="宋体" w:hint="eastAsia"/>
          <w:sz w:val="24"/>
          <w:szCs w:val="24"/>
        </w:rPr>
        <w:t>；</w:t>
      </w:r>
    </w:p>
    <w:p w14:paraId="3E22936B" w14:textId="77777777" w:rsidR="00D10A2F" w:rsidRPr="000E2EF8" w:rsidRDefault="00D10A2F" w:rsidP="00D10A2F">
      <w:pPr>
        <w:spacing w:line="360" w:lineRule="auto"/>
        <w:ind w:firstLineChars="200" w:firstLine="480"/>
        <w:jc w:val="left"/>
        <w:rPr>
          <w:rFonts w:ascii="宋体" w:hAnsi="宋体"/>
          <w:sz w:val="24"/>
          <w:szCs w:val="24"/>
        </w:rPr>
      </w:pPr>
      <w:r w:rsidRPr="000E2EF8">
        <w:rPr>
          <w:rFonts w:ascii="宋体" w:hAnsi="宋体" w:cs="宋体" w:hint="eastAsia"/>
          <w:sz w:val="24"/>
          <w:szCs w:val="24"/>
        </w:rPr>
        <w:t>……</w:t>
      </w:r>
    </w:p>
    <w:p w14:paraId="4F7E48CF" w14:textId="77777777" w:rsidR="00D10A2F" w:rsidRPr="000E2EF8" w:rsidRDefault="00D10A2F" w:rsidP="00D10A2F">
      <w:pPr>
        <w:spacing w:line="360" w:lineRule="auto"/>
        <w:ind w:firstLineChars="200" w:firstLine="480"/>
        <w:jc w:val="left"/>
        <w:rPr>
          <w:rFonts w:ascii="宋体" w:hAnsi="宋体"/>
          <w:sz w:val="24"/>
          <w:szCs w:val="24"/>
        </w:rPr>
      </w:pPr>
      <w:r w:rsidRPr="000E2EF8">
        <w:rPr>
          <w:rFonts w:ascii="宋体" w:hAnsi="宋体" w:cs="宋体" w:hint="eastAsia"/>
          <w:sz w:val="24"/>
          <w:szCs w:val="24"/>
        </w:rPr>
        <w:t>以上企业，不属于大企业的分支机构，不存在控股股东为大企业的情形，也不存在与大企业的负责人为同一人的情形。</w:t>
      </w:r>
    </w:p>
    <w:p w14:paraId="3ABC1E57" w14:textId="77777777" w:rsidR="00D10A2F" w:rsidRPr="000E2EF8" w:rsidRDefault="00D10A2F" w:rsidP="00D10A2F">
      <w:pPr>
        <w:spacing w:line="360" w:lineRule="auto"/>
        <w:ind w:firstLineChars="200" w:firstLine="480"/>
        <w:jc w:val="left"/>
        <w:rPr>
          <w:rFonts w:ascii="宋体" w:hAnsi="宋体"/>
          <w:sz w:val="24"/>
          <w:szCs w:val="24"/>
        </w:rPr>
      </w:pPr>
      <w:r w:rsidRPr="000E2EF8">
        <w:rPr>
          <w:rFonts w:ascii="宋体" w:hAnsi="宋体" w:cs="宋体" w:hint="eastAsia"/>
          <w:sz w:val="24"/>
          <w:szCs w:val="24"/>
        </w:rPr>
        <w:t>本企业对上述声明内容的真实性负责。如有虚假，将依法承担相应责任。</w:t>
      </w:r>
    </w:p>
    <w:p w14:paraId="5DE4D415" w14:textId="77777777" w:rsidR="00D10A2F" w:rsidRPr="000E2EF8" w:rsidRDefault="00D10A2F" w:rsidP="00D10A2F">
      <w:pPr>
        <w:spacing w:line="360" w:lineRule="auto"/>
        <w:ind w:right="1040"/>
        <w:jc w:val="right"/>
        <w:rPr>
          <w:rFonts w:ascii="宋体" w:hAnsi="宋体"/>
          <w:sz w:val="24"/>
          <w:szCs w:val="24"/>
        </w:rPr>
      </w:pPr>
      <w:r w:rsidRPr="000E2EF8">
        <w:rPr>
          <w:rFonts w:ascii="宋体" w:hAnsi="宋体" w:cs="宋体" w:hint="eastAsia"/>
          <w:sz w:val="24"/>
          <w:szCs w:val="24"/>
        </w:rPr>
        <w:t>投标人名称（盖章</w:t>
      </w:r>
      <w:r w:rsidRPr="000E2EF8">
        <w:rPr>
          <w:rFonts w:ascii="宋体" w:hAnsi="宋体" w:cs="宋体"/>
          <w:sz w:val="24"/>
          <w:szCs w:val="24"/>
        </w:rPr>
        <w:t>/</w:t>
      </w:r>
      <w:r w:rsidRPr="000E2EF8">
        <w:rPr>
          <w:rFonts w:ascii="宋体" w:hAnsi="宋体" w:cs="宋体" w:hint="eastAsia"/>
          <w:sz w:val="24"/>
          <w:szCs w:val="24"/>
        </w:rPr>
        <w:t>电子签名）：</w:t>
      </w:r>
    </w:p>
    <w:p w14:paraId="2EA919B9" w14:textId="77777777" w:rsidR="00D10A2F" w:rsidRPr="000E2EF8" w:rsidRDefault="00D10A2F" w:rsidP="00D10A2F">
      <w:pPr>
        <w:spacing w:line="360" w:lineRule="auto"/>
        <w:ind w:right="1120" w:firstLineChars="1950" w:firstLine="4680"/>
        <w:rPr>
          <w:rFonts w:ascii="宋体" w:hAnsi="宋体"/>
          <w:sz w:val="24"/>
          <w:szCs w:val="24"/>
        </w:rPr>
      </w:pPr>
      <w:r w:rsidRPr="000E2EF8">
        <w:rPr>
          <w:rFonts w:ascii="宋体" w:hAnsi="宋体" w:cs="宋体" w:hint="eastAsia"/>
          <w:sz w:val="24"/>
          <w:szCs w:val="24"/>
        </w:rPr>
        <w:t>日期：</w:t>
      </w:r>
    </w:p>
    <w:p w14:paraId="284C9DDC" w14:textId="77777777" w:rsidR="00D10A2F" w:rsidRPr="000E2EF8" w:rsidRDefault="00D10A2F" w:rsidP="00D10A2F">
      <w:pPr>
        <w:spacing w:line="360" w:lineRule="auto"/>
        <w:ind w:firstLineChars="147" w:firstLine="310"/>
        <w:jc w:val="left"/>
        <w:rPr>
          <w:rFonts w:ascii="宋体" w:hAnsi="宋体"/>
          <w:b/>
          <w:bCs/>
        </w:rPr>
      </w:pPr>
      <w:r w:rsidRPr="000E2EF8">
        <w:rPr>
          <w:rFonts w:ascii="宋体" w:hAnsi="宋体" w:cs="宋体" w:hint="eastAsia"/>
          <w:b/>
          <w:bCs/>
        </w:rPr>
        <w:t>从业人员、营业收入、资产总额填报上一年度数据，无上</w:t>
      </w:r>
      <w:proofErr w:type="gramStart"/>
      <w:r w:rsidRPr="000E2EF8">
        <w:rPr>
          <w:rFonts w:ascii="宋体" w:hAnsi="宋体" w:cs="宋体" w:hint="eastAsia"/>
          <w:b/>
          <w:bCs/>
        </w:rPr>
        <w:t>一</w:t>
      </w:r>
      <w:proofErr w:type="gramEnd"/>
      <w:r w:rsidRPr="000E2EF8">
        <w:rPr>
          <w:rFonts w:ascii="宋体" w:hAnsi="宋体" w:cs="宋体" w:hint="eastAsia"/>
          <w:b/>
          <w:bCs/>
        </w:rPr>
        <w:t>年度数据的新成立企业可不填报。</w:t>
      </w:r>
    </w:p>
    <w:p w14:paraId="1E50B79F" w14:textId="77777777" w:rsidR="00D10A2F" w:rsidRPr="000E2EF8" w:rsidRDefault="00D10A2F" w:rsidP="00D10A2F">
      <w:pPr>
        <w:spacing w:line="360" w:lineRule="auto"/>
        <w:ind w:right="420"/>
        <w:rPr>
          <w:rFonts w:ascii="宋体" w:hAnsi="宋体"/>
          <w:sz w:val="24"/>
          <w:szCs w:val="24"/>
        </w:rPr>
      </w:pPr>
    </w:p>
    <w:p w14:paraId="19A1192B" w14:textId="77777777" w:rsidR="00D10A2F" w:rsidRPr="000E2EF8" w:rsidRDefault="00D10A2F" w:rsidP="00D10A2F">
      <w:pPr>
        <w:spacing w:line="360" w:lineRule="auto"/>
        <w:ind w:right="420"/>
        <w:rPr>
          <w:rFonts w:ascii="宋体" w:hAnsi="宋体"/>
          <w:sz w:val="24"/>
          <w:szCs w:val="24"/>
        </w:rPr>
      </w:pPr>
    </w:p>
    <w:p w14:paraId="544F4842" w14:textId="77777777" w:rsidR="00D10A2F" w:rsidRPr="000E2EF8" w:rsidRDefault="00D10A2F" w:rsidP="00D10A2F">
      <w:pPr>
        <w:pStyle w:val="aff3"/>
        <w:rPr>
          <w:rFonts w:ascii="宋体" w:hAnsi="宋体"/>
        </w:rPr>
      </w:pPr>
    </w:p>
    <w:p w14:paraId="0093EA51" w14:textId="77777777" w:rsidR="00D10A2F" w:rsidRPr="000E2EF8" w:rsidRDefault="00D10A2F" w:rsidP="00D10A2F">
      <w:pPr>
        <w:pStyle w:val="aa"/>
        <w:rPr>
          <w:rFonts w:ascii="宋体" w:eastAsia="宋体" w:hAnsi="宋体" w:cs="Times New Roman"/>
        </w:rPr>
      </w:pPr>
    </w:p>
    <w:p w14:paraId="4590CCD7" w14:textId="77777777" w:rsidR="00D10A2F" w:rsidRPr="000E2EF8" w:rsidRDefault="00D10A2F" w:rsidP="00D10A2F">
      <w:pPr>
        <w:pStyle w:val="aa"/>
        <w:rPr>
          <w:rFonts w:ascii="宋体" w:eastAsia="宋体" w:hAnsi="宋体" w:cs="Times New Roman"/>
        </w:rPr>
      </w:pPr>
    </w:p>
    <w:p w14:paraId="5F0F1C69" w14:textId="77777777" w:rsidR="00D10A2F" w:rsidRPr="000E2EF8" w:rsidRDefault="00D10A2F" w:rsidP="00D10A2F">
      <w:pPr>
        <w:pStyle w:val="aa"/>
        <w:rPr>
          <w:rFonts w:ascii="宋体" w:eastAsia="宋体" w:hAnsi="宋体" w:cs="Times New Roman"/>
        </w:rPr>
      </w:pPr>
    </w:p>
    <w:p w14:paraId="61C1D84F" w14:textId="77777777" w:rsidR="00D10A2F" w:rsidRPr="000E2EF8" w:rsidRDefault="00D10A2F" w:rsidP="00D10A2F">
      <w:pPr>
        <w:pStyle w:val="aa"/>
        <w:rPr>
          <w:rFonts w:ascii="宋体" w:eastAsia="宋体" w:hAnsi="宋体" w:cs="Times New Roman"/>
        </w:rPr>
      </w:pPr>
    </w:p>
    <w:p w14:paraId="64944BAD" w14:textId="77777777" w:rsidR="00D10A2F" w:rsidRPr="000E2EF8" w:rsidRDefault="00D10A2F" w:rsidP="00D10A2F">
      <w:pPr>
        <w:pStyle w:val="4"/>
        <w:spacing w:before="0" w:after="0" w:line="240" w:lineRule="auto"/>
        <w:rPr>
          <w:rFonts w:ascii="宋体" w:eastAsia="宋体" w:hAnsi="宋体" w:cs="Times New Roman"/>
          <w:color w:val="auto"/>
          <w:sz w:val="24"/>
          <w:szCs w:val="24"/>
        </w:rPr>
      </w:pPr>
      <w:r w:rsidRPr="000E2EF8">
        <w:rPr>
          <w:rFonts w:ascii="宋体" w:eastAsia="宋体" w:hAnsi="宋体" w:cs="宋体" w:hint="eastAsia"/>
          <w:color w:val="auto"/>
          <w:sz w:val="24"/>
          <w:szCs w:val="24"/>
        </w:rPr>
        <w:lastRenderedPageBreak/>
        <w:t>附件</w:t>
      </w:r>
      <w:r w:rsidRPr="000E2EF8">
        <w:rPr>
          <w:rFonts w:ascii="宋体" w:eastAsia="宋体" w:hAnsi="宋体" w:cs="宋体"/>
          <w:color w:val="auto"/>
          <w:sz w:val="24"/>
          <w:szCs w:val="24"/>
        </w:rPr>
        <w:t>2</w:t>
      </w:r>
      <w:r w:rsidRPr="000E2EF8">
        <w:rPr>
          <w:rFonts w:ascii="宋体" w:eastAsia="宋体" w:hAnsi="宋体" w:cs="宋体" w:hint="eastAsia"/>
          <w:color w:val="auto"/>
          <w:sz w:val="24"/>
          <w:szCs w:val="24"/>
        </w:rPr>
        <w:t>：监狱企业声明函</w:t>
      </w:r>
    </w:p>
    <w:p w14:paraId="28282B27" w14:textId="77777777" w:rsidR="00D10A2F" w:rsidRPr="000E2EF8" w:rsidRDefault="00D10A2F" w:rsidP="00D10A2F">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监狱企业声明函</w:t>
      </w:r>
    </w:p>
    <w:p w14:paraId="280C41F3" w14:textId="77777777" w:rsidR="00D10A2F" w:rsidRPr="000E2EF8" w:rsidRDefault="00D10A2F" w:rsidP="00D10A2F">
      <w:pPr>
        <w:pStyle w:val="a1"/>
        <w:ind w:firstLine="0"/>
        <w:jc w:val="center"/>
        <w:rPr>
          <w:rFonts w:ascii="宋体" w:hAnsi="宋体"/>
          <w:sz w:val="24"/>
          <w:szCs w:val="24"/>
        </w:rPr>
      </w:pPr>
      <w:r w:rsidRPr="000E2EF8">
        <w:rPr>
          <w:rFonts w:ascii="宋体" w:hAnsi="宋体" w:cs="宋体" w:hint="eastAsia"/>
          <w:sz w:val="24"/>
          <w:szCs w:val="24"/>
        </w:rPr>
        <w:t>【监狱企业提供】</w:t>
      </w:r>
    </w:p>
    <w:p w14:paraId="794AC564" w14:textId="77777777" w:rsidR="00D10A2F" w:rsidRPr="000E2EF8" w:rsidRDefault="00D10A2F" w:rsidP="00D10A2F">
      <w:pPr>
        <w:pStyle w:val="a1"/>
        <w:ind w:firstLine="0"/>
        <w:jc w:val="center"/>
        <w:rPr>
          <w:rFonts w:ascii="宋体" w:hAnsi="宋体"/>
          <w:sz w:val="24"/>
          <w:szCs w:val="24"/>
        </w:rPr>
      </w:pPr>
    </w:p>
    <w:p w14:paraId="44837D6C" w14:textId="77777777" w:rsidR="00D10A2F" w:rsidRPr="000E2EF8" w:rsidRDefault="00D10A2F" w:rsidP="00D10A2F">
      <w:pPr>
        <w:pStyle w:val="42"/>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本公司郑重声明，根据</w:t>
      </w:r>
      <w:r w:rsidRPr="000E2EF8">
        <w:rPr>
          <w:rFonts w:ascii="宋体" w:hAnsi="宋体" w:cs="宋体" w:hint="eastAsia"/>
          <w:sz w:val="24"/>
          <w:szCs w:val="24"/>
        </w:rPr>
        <w:t>《财政部、司法部关于政府采购支持监狱企业发展有关问题的通知》（财库〔</w:t>
      </w:r>
      <w:r w:rsidRPr="000E2EF8">
        <w:rPr>
          <w:rFonts w:ascii="宋体" w:hAnsi="宋体" w:cs="宋体"/>
          <w:sz w:val="24"/>
          <w:szCs w:val="24"/>
        </w:rPr>
        <w:t>2014</w:t>
      </w:r>
      <w:r w:rsidRPr="000E2EF8">
        <w:rPr>
          <w:rFonts w:ascii="宋体" w:hAnsi="宋体" w:cs="宋体" w:hint="eastAsia"/>
          <w:sz w:val="24"/>
          <w:szCs w:val="24"/>
        </w:rPr>
        <w:t>〕</w:t>
      </w:r>
      <w:r w:rsidRPr="000E2EF8">
        <w:rPr>
          <w:rFonts w:ascii="宋体" w:hAnsi="宋体" w:cs="宋体"/>
          <w:sz w:val="24"/>
          <w:szCs w:val="24"/>
        </w:rPr>
        <w:t>68</w:t>
      </w:r>
      <w:r w:rsidRPr="000E2EF8">
        <w:rPr>
          <w:rFonts w:ascii="宋体" w:hAnsi="宋体" w:cs="宋体" w:hint="eastAsia"/>
          <w:sz w:val="24"/>
          <w:szCs w:val="24"/>
        </w:rPr>
        <w:t>号）</w:t>
      </w:r>
      <w:r w:rsidRPr="000E2EF8">
        <w:rPr>
          <w:rFonts w:ascii="宋体" w:hAnsi="宋体" w:cs="宋体" w:hint="eastAsia"/>
          <w:spacing w:val="6"/>
          <w:sz w:val="24"/>
          <w:szCs w:val="24"/>
        </w:rPr>
        <w:t>的规定，本公司为监狱企业。</w:t>
      </w:r>
    </w:p>
    <w:p w14:paraId="036F67E3" w14:textId="77777777" w:rsidR="00D10A2F" w:rsidRPr="000E2EF8" w:rsidRDefault="00D10A2F" w:rsidP="00D10A2F">
      <w:pPr>
        <w:pStyle w:val="42"/>
        <w:spacing w:line="360" w:lineRule="auto"/>
        <w:ind w:firstLineChars="200" w:firstLine="504"/>
        <w:rPr>
          <w:rFonts w:ascii="宋体" w:hAnsi="宋体"/>
          <w:sz w:val="24"/>
          <w:szCs w:val="24"/>
        </w:rPr>
      </w:pPr>
      <w:r w:rsidRPr="000E2EF8">
        <w:rPr>
          <w:rFonts w:ascii="宋体" w:hAnsi="宋体" w:cs="宋体" w:hint="eastAsia"/>
          <w:spacing w:val="6"/>
          <w:sz w:val="24"/>
          <w:szCs w:val="24"/>
        </w:rPr>
        <w:t>本公司参加</w:t>
      </w:r>
      <w:r w:rsidRPr="000E2EF8">
        <w:rPr>
          <w:rFonts w:ascii="宋体" w:hAnsi="宋体" w:cs="宋体" w:hint="eastAsia"/>
          <w:spacing w:val="6"/>
          <w:sz w:val="24"/>
          <w:szCs w:val="24"/>
          <w:u w:val="single"/>
        </w:rPr>
        <w:t>（采购人名称）</w:t>
      </w:r>
      <w:r w:rsidRPr="000E2EF8">
        <w:rPr>
          <w:rFonts w:ascii="宋体" w:hAnsi="宋体" w:cs="宋体" w:hint="eastAsia"/>
          <w:spacing w:val="6"/>
          <w:sz w:val="24"/>
          <w:szCs w:val="24"/>
        </w:rPr>
        <w:t>的</w:t>
      </w:r>
      <w:r w:rsidRPr="000E2EF8">
        <w:rPr>
          <w:rFonts w:ascii="宋体" w:hAnsi="宋体" w:cs="宋体" w:hint="eastAsia"/>
          <w:spacing w:val="6"/>
          <w:sz w:val="24"/>
          <w:szCs w:val="24"/>
          <w:u w:val="single"/>
        </w:rPr>
        <w:t>（项目名称）（项目编号）（标项）</w:t>
      </w:r>
      <w:r w:rsidRPr="000E2EF8">
        <w:rPr>
          <w:rFonts w:ascii="宋体" w:hAnsi="宋体" w:cs="宋体" w:hint="eastAsia"/>
          <w:spacing w:val="6"/>
          <w:sz w:val="24"/>
          <w:szCs w:val="24"/>
        </w:rPr>
        <w:t>供本企业制造的货物，或者提供其他监狱企业制造的货物（本条所称货物不包括使用其他非监狱企业</w:t>
      </w:r>
      <w:r w:rsidRPr="000E2EF8">
        <w:rPr>
          <w:rFonts w:ascii="宋体" w:hAnsi="宋体" w:cs="宋体" w:hint="eastAsia"/>
          <w:sz w:val="24"/>
          <w:szCs w:val="24"/>
        </w:rPr>
        <w:t>注册商标的货物</w:t>
      </w:r>
      <w:r w:rsidRPr="000E2EF8">
        <w:rPr>
          <w:rFonts w:ascii="宋体" w:hAnsi="宋体" w:cs="宋体" w:hint="eastAsia"/>
          <w:spacing w:val="6"/>
          <w:sz w:val="24"/>
          <w:szCs w:val="24"/>
        </w:rPr>
        <w:t>）。</w:t>
      </w:r>
    </w:p>
    <w:p w14:paraId="63F12629" w14:textId="77777777" w:rsidR="00D10A2F" w:rsidRPr="000E2EF8" w:rsidRDefault="00D10A2F" w:rsidP="00D10A2F">
      <w:pPr>
        <w:pStyle w:val="42"/>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本公司对上述声明的真实性负责。如有虚假，将依法承担相应责任。</w:t>
      </w:r>
    </w:p>
    <w:p w14:paraId="3551E3AA" w14:textId="77777777" w:rsidR="00D10A2F" w:rsidRPr="000E2EF8" w:rsidRDefault="00D10A2F" w:rsidP="00D10A2F">
      <w:pPr>
        <w:pStyle w:val="af6"/>
        <w:snapToGrid w:val="0"/>
        <w:spacing w:line="360" w:lineRule="auto"/>
        <w:ind w:left="482" w:hanging="482"/>
        <w:jc w:val="left"/>
        <w:rPr>
          <w:rFonts w:ascii="宋体" w:hAnsi="宋体"/>
          <w:b/>
          <w:bCs/>
          <w:sz w:val="24"/>
          <w:szCs w:val="24"/>
        </w:rPr>
      </w:pPr>
    </w:p>
    <w:p w14:paraId="2197B266" w14:textId="77777777" w:rsidR="00D10A2F" w:rsidRPr="000E2EF8" w:rsidRDefault="00D10A2F" w:rsidP="00D10A2F">
      <w:pPr>
        <w:pStyle w:val="af6"/>
        <w:wordWrap w:val="0"/>
        <w:snapToGrid w:val="0"/>
        <w:spacing w:line="360" w:lineRule="auto"/>
        <w:ind w:left="480" w:hanging="480"/>
        <w:jc w:val="right"/>
        <w:rPr>
          <w:rFonts w:ascii="宋体" w:hAnsi="宋体"/>
          <w:sz w:val="24"/>
          <w:szCs w:val="24"/>
        </w:rPr>
      </w:pPr>
      <w:r w:rsidRPr="000E2EF8">
        <w:rPr>
          <w:rFonts w:ascii="宋体" w:hAnsi="宋体" w:cs="宋体" w:hint="eastAsia"/>
          <w:sz w:val="24"/>
          <w:szCs w:val="24"/>
        </w:rPr>
        <w:t>监狱企业盖章：</w:t>
      </w:r>
    </w:p>
    <w:p w14:paraId="53A3AB06" w14:textId="77777777" w:rsidR="00D10A2F" w:rsidRPr="000E2EF8" w:rsidRDefault="00D10A2F" w:rsidP="00D10A2F">
      <w:pPr>
        <w:pStyle w:val="100"/>
        <w:wordWrap w:val="0"/>
        <w:spacing w:line="360" w:lineRule="auto"/>
        <w:jc w:val="right"/>
        <w:rPr>
          <w:rFonts w:ascii="宋体" w:hAnsi="宋体"/>
          <w:sz w:val="24"/>
          <w:szCs w:val="24"/>
          <w:u w:val="single"/>
        </w:rPr>
      </w:pPr>
      <w:r w:rsidRPr="000E2EF8">
        <w:rPr>
          <w:rFonts w:ascii="宋体" w:hAnsi="宋体" w:cs="宋体" w:hint="eastAsia"/>
          <w:sz w:val="24"/>
          <w:szCs w:val="24"/>
        </w:rPr>
        <w:t>日期：</w:t>
      </w:r>
    </w:p>
    <w:p w14:paraId="48E4F951" w14:textId="77777777" w:rsidR="00D10A2F" w:rsidRPr="000E2EF8" w:rsidRDefault="00D10A2F" w:rsidP="00D10A2F">
      <w:pPr>
        <w:pStyle w:val="100"/>
        <w:spacing w:line="360" w:lineRule="auto"/>
        <w:jc w:val="left"/>
        <w:rPr>
          <w:rFonts w:ascii="宋体" w:hAnsi="宋体"/>
          <w:sz w:val="24"/>
          <w:szCs w:val="24"/>
          <w:u w:val="single"/>
        </w:rPr>
      </w:pPr>
    </w:p>
    <w:p w14:paraId="133D8719" w14:textId="77777777" w:rsidR="00D10A2F" w:rsidRPr="000E2EF8" w:rsidRDefault="00D10A2F" w:rsidP="00D10A2F">
      <w:pPr>
        <w:pStyle w:val="af6"/>
        <w:snapToGrid w:val="0"/>
        <w:ind w:left="756" w:hangingChars="300" w:hanging="756"/>
        <w:jc w:val="left"/>
        <w:rPr>
          <w:rFonts w:ascii="宋体" w:hAnsi="宋体"/>
          <w:kern w:val="0"/>
          <w:sz w:val="24"/>
          <w:szCs w:val="24"/>
        </w:rPr>
      </w:pPr>
      <w:r w:rsidRPr="000E2EF8">
        <w:rPr>
          <w:rFonts w:ascii="宋体" w:hAnsi="宋体" w:cs="宋体" w:hint="eastAsia"/>
          <w:spacing w:val="6"/>
          <w:sz w:val="24"/>
          <w:szCs w:val="24"/>
        </w:rPr>
        <w:t>注：</w:t>
      </w:r>
      <w:r w:rsidRPr="000E2EF8">
        <w:rPr>
          <w:rFonts w:ascii="宋体" w:hAnsi="宋体" w:cs="宋体"/>
          <w:spacing w:val="6"/>
          <w:sz w:val="24"/>
          <w:szCs w:val="24"/>
        </w:rPr>
        <w:t>1.</w:t>
      </w:r>
      <w:r w:rsidRPr="000E2EF8">
        <w:rPr>
          <w:rFonts w:ascii="宋体" w:hAnsi="宋体" w:cs="宋体" w:hint="eastAsia"/>
          <w:kern w:val="0"/>
          <w:sz w:val="24"/>
          <w:szCs w:val="24"/>
        </w:rPr>
        <w:t>须附省级以上监狱管理局、戒毒管理局（含新疆生产建设兵团）出具的属于监狱企业的证明文件，否则视为非监狱企业。</w:t>
      </w:r>
    </w:p>
    <w:p w14:paraId="3A74886C" w14:textId="77777777" w:rsidR="00D10A2F" w:rsidRPr="000E2EF8" w:rsidRDefault="00D10A2F" w:rsidP="00D10A2F">
      <w:pPr>
        <w:pStyle w:val="42"/>
        <w:tabs>
          <w:tab w:val="left" w:pos="4860"/>
        </w:tabs>
        <w:ind w:leftChars="250" w:left="777" w:right="-17" w:hangingChars="100" w:hanging="252"/>
        <w:jc w:val="left"/>
        <w:rPr>
          <w:rFonts w:ascii="宋体" w:hAnsi="宋体"/>
          <w:spacing w:val="6"/>
          <w:sz w:val="24"/>
          <w:szCs w:val="24"/>
        </w:rPr>
      </w:pPr>
      <w:r w:rsidRPr="000E2EF8">
        <w:rPr>
          <w:rFonts w:ascii="宋体" w:hAnsi="宋体" w:cs="宋体"/>
          <w:spacing w:val="6"/>
          <w:sz w:val="24"/>
          <w:szCs w:val="24"/>
        </w:rPr>
        <w:t>2.</w:t>
      </w:r>
      <w:r w:rsidRPr="000E2EF8">
        <w:rPr>
          <w:rFonts w:ascii="宋体" w:hAnsi="宋体" w:cs="宋体" w:hint="eastAsia"/>
          <w:spacing w:val="6"/>
          <w:sz w:val="24"/>
          <w:szCs w:val="24"/>
        </w:rPr>
        <w:t>提供的货物须按附表要求填写并作为监狱企业声明函附件。</w:t>
      </w:r>
    </w:p>
    <w:p w14:paraId="23A275DF" w14:textId="77777777" w:rsidR="00D10A2F" w:rsidRPr="000E2EF8" w:rsidRDefault="00D10A2F" w:rsidP="00D10A2F">
      <w:pPr>
        <w:pStyle w:val="4"/>
        <w:spacing w:before="0" w:after="0" w:line="240" w:lineRule="auto"/>
        <w:rPr>
          <w:rFonts w:ascii="宋体" w:eastAsia="宋体" w:hAnsi="宋体" w:cs="Times New Roman"/>
          <w:color w:val="auto"/>
          <w:sz w:val="24"/>
          <w:szCs w:val="24"/>
        </w:rPr>
        <w:sectPr w:rsidR="00D10A2F" w:rsidRPr="000E2EF8">
          <w:pgSz w:w="11906" w:h="16838"/>
          <w:pgMar w:top="1440" w:right="1440" w:bottom="1440" w:left="1440" w:header="851" w:footer="851" w:gutter="0"/>
          <w:cols w:space="720"/>
          <w:docGrid w:linePitch="312"/>
        </w:sectPr>
      </w:pPr>
    </w:p>
    <w:p w14:paraId="2A90AF4D" w14:textId="77777777" w:rsidR="00D10A2F" w:rsidRPr="000E2EF8" w:rsidRDefault="00D10A2F" w:rsidP="00D10A2F">
      <w:pPr>
        <w:pStyle w:val="4"/>
        <w:spacing w:before="0" w:after="0" w:line="240" w:lineRule="auto"/>
        <w:rPr>
          <w:rFonts w:ascii="宋体" w:eastAsia="宋体" w:hAnsi="宋体" w:cs="Times New Roman"/>
          <w:color w:val="auto"/>
          <w:sz w:val="24"/>
          <w:szCs w:val="24"/>
        </w:rPr>
      </w:pPr>
      <w:r w:rsidRPr="000E2EF8">
        <w:rPr>
          <w:rFonts w:ascii="宋体" w:eastAsia="宋体" w:hAnsi="宋体" w:cs="宋体" w:hint="eastAsia"/>
          <w:color w:val="auto"/>
          <w:sz w:val="24"/>
          <w:szCs w:val="24"/>
        </w:rPr>
        <w:lastRenderedPageBreak/>
        <w:t>附件</w:t>
      </w:r>
      <w:r w:rsidRPr="000E2EF8">
        <w:rPr>
          <w:rFonts w:ascii="宋体" w:eastAsia="宋体" w:hAnsi="宋体" w:cs="宋体"/>
          <w:color w:val="auto"/>
          <w:sz w:val="24"/>
          <w:szCs w:val="24"/>
        </w:rPr>
        <w:t>3</w:t>
      </w:r>
      <w:r w:rsidRPr="000E2EF8">
        <w:rPr>
          <w:rFonts w:ascii="宋体" w:eastAsia="宋体" w:hAnsi="宋体" w:cs="宋体" w:hint="eastAsia"/>
          <w:color w:val="auto"/>
          <w:sz w:val="24"/>
          <w:szCs w:val="24"/>
        </w:rPr>
        <w:t>：残疾人福利性企业声明函</w:t>
      </w:r>
    </w:p>
    <w:p w14:paraId="0BA1D4CC" w14:textId="77777777" w:rsidR="00D10A2F" w:rsidRPr="000E2EF8" w:rsidRDefault="00D10A2F" w:rsidP="00D10A2F">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残疾人福利性企业声明函</w:t>
      </w:r>
    </w:p>
    <w:p w14:paraId="5A6D55F2" w14:textId="77777777" w:rsidR="00D10A2F" w:rsidRPr="000E2EF8" w:rsidRDefault="00D10A2F" w:rsidP="00D10A2F">
      <w:pPr>
        <w:pStyle w:val="a1"/>
        <w:ind w:firstLine="0"/>
        <w:jc w:val="center"/>
        <w:rPr>
          <w:rFonts w:ascii="宋体" w:hAnsi="宋体"/>
          <w:sz w:val="24"/>
          <w:szCs w:val="24"/>
        </w:rPr>
      </w:pPr>
      <w:r w:rsidRPr="000E2EF8">
        <w:rPr>
          <w:rFonts w:ascii="宋体" w:hAnsi="宋体" w:cs="宋体" w:hint="eastAsia"/>
          <w:sz w:val="24"/>
          <w:szCs w:val="24"/>
        </w:rPr>
        <w:t>【残疾人福利性企业提供】</w:t>
      </w:r>
    </w:p>
    <w:p w14:paraId="2F871BD4" w14:textId="77777777" w:rsidR="00D10A2F" w:rsidRPr="000E2EF8" w:rsidRDefault="00D10A2F" w:rsidP="00D10A2F">
      <w:pPr>
        <w:spacing w:line="360" w:lineRule="auto"/>
        <w:rPr>
          <w:rFonts w:ascii="宋体" w:hAnsi="宋体"/>
        </w:rPr>
      </w:pPr>
    </w:p>
    <w:p w14:paraId="6D43519B" w14:textId="77777777" w:rsidR="00D10A2F" w:rsidRPr="000E2EF8" w:rsidRDefault="00D10A2F" w:rsidP="00D10A2F">
      <w:pPr>
        <w:spacing w:line="360" w:lineRule="auto"/>
        <w:ind w:firstLineChars="200" w:firstLine="480"/>
        <w:rPr>
          <w:rFonts w:ascii="宋体" w:hAnsi="宋体"/>
          <w:sz w:val="24"/>
          <w:szCs w:val="24"/>
        </w:rPr>
      </w:pPr>
      <w:r w:rsidRPr="000E2EF8">
        <w:rPr>
          <w:rFonts w:ascii="宋体" w:hAnsi="宋体" w:cs="宋体" w:hint="eastAsia"/>
          <w:sz w:val="24"/>
          <w:szCs w:val="24"/>
        </w:rPr>
        <w:t>本单位郑重声明，根据《财政部民政部中国残疾人联合会关于促进残疾人就业政府采购政策的通知》（财库〔</w:t>
      </w:r>
      <w:r w:rsidRPr="000E2EF8">
        <w:rPr>
          <w:rFonts w:ascii="宋体" w:hAnsi="宋体" w:cs="宋体"/>
          <w:sz w:val="24"/>
          <w:szCs w:val="24"/>
        </w:rPr>
        <w:t>2017</w:t>
      </w:r>
      <w:r w:rsidRPr="000E2EF8">
        <w:rPr>
          <w:rFonts w:ascii="宋体" w:hAnsi="宋体" w:cs="宋体" w:hint="eastAsia"/>
          <w:sz w:val="24"/>
          <w:szCs w:val="24"/>
        </w:rPr>
        <w:t>〕</w:t>
      </w:r>
      <w:r w:rsidRPr="000E2EF8">
        <w:rPr>
          <w:rFonts w:ascii="宋体" w:hAnsi="宋体" w:cs="宋体"/>
          <w:sz w:val="24"/>
          <w:szCs w:val="24"/>
        </w:rPr>
        <w:t>141</w:t>
      </w:r>
      <w:r w:rsidRPr="000E2EF8">
        <w:rPr>
          <w:rFonts w:ascii="宋体" w:hAnsi="宋体" w:cs="宋体" w:hint="eastAsia"/>
          <w:sz w:val="24"/>
          <w:szCs w:val="24"/>
        </w:rPr>
        <w:t>号）的规定，本企业为符合条件的残疾人福利性单位，且本单位参加</w:t>
      </w:r>
      <w:r w:rsidRPr="000E2EF8">
        <w:rPr>
          <w:rFonts w:ascii="宋体" w:hAnsi="宋体" w:cs="宋体" w:hint="eastAsia"/>
          <w:spacing w:val="6"/>
          <w:sz w:val="24"/>
          <w:szCs w:val="24"/>
          <w:u w:val="single"/>
        </w:rPr>
        <w:t>（采购人名称）</w:t>
      </w:r>
      <w:r w:rsidRPr="000E2EF8">
        <w:rPr>
          <w:rFonts w:ascii="宋体" w:hAnsi="宋体" w:cs="宋体" w:hint="eastAsia"/>
          <w:spacing w:val="6"/>
          <w:sz w:val="24"/>
          <w:szCs w:val="24"/>
        </w:rPr>
        <w:t>的</w:t>
      </w:r>
      <w:r w:rsidRPr="000E2EF8">
        <w:rPr>
          <w:rFonts w:ascii="宋体" w:hAnsi="宋体" w:cs="宋体" w:hint="eastAsia"/>
          <w:spacing w:val="6"/>
          <w:sz w:val="24"/>
          <w:szCs w:val="24"/>
          <w:u w:val="single"/>
        </w:rPr>
        <w:t>（项目名称）（项目编号）（标项）</w:t>
      </w:r>
      <w:r w:rsidRPr="000E2EF8">
        <w:rPr>
          <w:rFonts w:ascii="宋体" w:hAnsi="宋体" w:cs="宋体" w:hint="eastAsia"/>
          <w:sz w:val="24"/>
          <w:szCs w:val="24"/>
        </w:rPr>
        <w:t>项目采购活动提供本单位制造的货物，或者提供其他残疾人福利性单位制造的货物（本条不包括使用非残疾人福利性单位注册商标的货物）。</w:t>
      </w:r>
    </w:p>
    <w:p w14:paraId="4A9E8CFC" w14:textId="77777777" w:rsidR="00D10A2F" w:rsidRPr="000E2EF8" w:rsidRDefault="00D10A2F" w:rsidP="00D10A2F">
      <w:pPr>
        <w:spacing w:line="360" w:lineRule="auto"/>
        <w:ind w:firstLineChars="200" w:firstLine="480"/>
        <w:rPr>
          <w:rFonts w:ascii="宋体" w:hAnsi="宋体"/>
          <w:sz w:val="24"/>
          <w:szCs w:val="24"/>
        </w:rPr>
      </w:pPr>
      <w:r w:rsidRPr="000E2EF8">
        <w:rPr>
          <w:rFonts w:ascii="宋体" w:hAnsi="宋体" w:cs="宋体" w:hint="eastAsia"/>
          <w:sz w:val="24"/>
          <w:szCs w:val="24"/>
        </w:rPr>
        <w:t>本公司对上述声明的真实性负责。如有虚假，将依法承担相应责任。</w:t>
      </w:r>
    </w:p>
    <w:p w14:paraId="3F938C1E" w14:textId="77777777" w:rsidR="00D10A2F" w:rsidRPr="000E2EF8" w:rsidRDefault="00D10A2F" w:rsidP="00D10A2F">
      <w:pPr>
        <w:pStyle w:val="af6"/>
        <w:snapToGrid w:val="0"/>
        <w:spacing w:line="360" w:lineRule="auto"/>
        <w:ind w:hangingChars="83"/>
        <w:jc w:val="left"/>
        <w:rPr>
          <w:rFonts w:ascii="宋体" w:hAnsi="宋体"/>
          <w:b/>
          <w:bCs/>
          <w:sz w:val="24"/>
          <w:szCs w:val="24"/>
        </w:rPr>
      </w:pPr>
    </w:p>
    <w:p w14:paraId="1A733C4F" w14:textId="77777777" w:rsidR="00D10A2F" w:rsidRPr="000E2EF8" w:rsidRDefault="00D10A2F" w:rsidP="00D10A2F">
      <w:pPr>
        <w:pStyle w:val="af6"/>
        <w:wordWrap w:val="0"/>
        <w:snapToGrid w:val="0"/>
        <w:spacing w:line="360" w:lineRule="auto"/>
        <w:ind w:left="480" w:hanging="480"/>
        <w:jc w:val="right"/>
        <w:rPr>
          <w:rFonts w:ascii="宋体" w:hAnsi="宋体"/>
          <w:sz w:val="24"/>
          <w:szCs w:val="24"/>
        </w:rPr>
      </w:pPr>
      <w:r w:rsidRPr="000E2EF8">
        <w:rPr>
          <w:rFonts w:ascii="宋体" w:hAnsi="宋体" w:cs="宋体" w:hint="eastAsia"/>
          <w:sz w:val="24"/>
          <w:szCs w:val="24"/>
        </w:rPr>
        <w:t>残疾人福利性企业盖章：</w:t>
      </w:r>
    </w:p>
    <w:p w14:paraId="51DD5B45" w14:textId="77777777" w:rsidR="00D10A2F" w:rsidRPr="000E2EF8" w:rsidRDefault="00D10A2F" w:rsidP="00D10A2F">
      <w:pPr>
        <w:pStyle w:val="100"/>
        <w:wordWrap w:val="0"/>
        <w:spacing w:line="360" w:lineRule="auto"/>
        <w:jc w:val="right"/>
        <w:rPr>
          <w:rFonts w:ascii="宋体" w:hAnsi="宋体"/>
          <w:spacing w:val="20"/>
          <w:sz w:val="24"/>
          <w:szCs w:val="24"/>
          <w:u w:val="single"/>
        </w:rPr>
      </w:pPr>
      <w:r w:rsidRPr="000E2EF8">
        <w:rPr>
          <w:rFonts w:ascii="宋体" w:hAnsi="宋体" w:cs="宋体" w:hint="eastAsia"/>
          <w:sz w:val="24"/>
          <w:szCs w:val="24"/>
        </w:rPr>
        <w:t>日期：</w:t>
      </w:r>
    </w:p>
    <w:p w14:paraId="3403453A" w14:textId="77777777" w:rsidR="00D10A2F" w:rsidRPr="000E2EF8" w:rsidRDefault="00D10A2F" w:rsidP="00D10A2F">
      <w:pPr>
        <w:pStyle w:val="af6"/>
        <w:snapToGrid w:val="0"/>
        <w:ind w:left="682" w:hangingChars="283" w:hanging="682"/>
        <w:rPr>
          <w:rFonts w:ascii="宋体" w:hAnsi="宋体"/>
          <w:b/>
          <w:bCs/>
          <w:sz w:val="24"/>
          <w:szCs w:val="24"/>
        </w:rPr>
      </w:pPr>
    </w:p>
    <w:p w14:paraId="7C838FC5" w14:textId="77777777" w:rsidR="00D10A2F" w:rsidRPr="000E2EF8" w:rsidRDefault="00D10A2F" w:rsidP="00D10A2F">
      <w:pPr>
        <w:pStyle w:val="af6"/>
        <w:snapToGrid w:val="0"/>
        <w:ind w:left="682" w:hangingChars="283" w:hanging="682"/>
        <w:rPr>
          <w:rFonts w:ascii="宋体" w:hAnsi="宋体"/>
          <w:b/>
          <w:bCs/>
          <w:sz w:val="24"/>
          <w:szCs w:val="24"/>
        </w:rPr>
      </w:pPr>
    </w:p>
    <w:p w14:paraId="5E2F6044" w14:textId="77777777" w:rsidR="00D10A2F" w:rsidRPr="000E2EF8" w:rsidRDefault="00D10A2F" w:rsidP="00D10A2F">
      <w:pPr>
        <w:pStyle w:val="af6"/>
        <w:snapToGrid w:val="0"/>
        <w:ind w:left="759" w:hangingChars="300" w:hanging="759"/>
        <w:jc w:val="left"/>
        <w:rPr>
          <w:rFonts w:ascii="宋体" w:hAnsi="宋体"/>
          <w:spacing w:val="6"/>
          <w:sz w:val="24"/>
          <w:szCs w:val="24"/>
        </w:rPr>
      </w:pPr>
      <w:r w:rsidRPr="000E2EF8">
        <w:rPr>
          <w:rFonts w:ascii="宋体" w:hAnsi="宋体" w:cs="宋体" w:hint="eastAsia"/>
          <w:b/>
          <w:bCs/>
          <w:spacing w:val="6"/>
          <w:sz w:val="24"/>
          <w:szCs w:val="24"/>
        </w:rPr>
        <w:t>注：</w:t>
      </w:r>
      <w:r w:rsidRPr="000E2EF8">
        <w:rPr>
          <w:rFonts w:ascii="宋体" w:hAnsi="宋体" w:cs="宋体"/>
          <w:spacing w:val="6"/>
          <w:sz w:val="24"/>
          <w:szCs w:val="24"/>
        </w:rPr>
        <w:t>1.</w:t>
      </w:r>
      <w:r w:rsidRPr="000E2EF8">
        <w:rPr>
          <w:rFonts w:ascii="宋体" w:hAnsi="宋体" w:cs="宋体" w:hint="eastAsia"/>
          <w:spacing w:val="6"/>
          <w:sz w:val="24"/>
          <w:szCs w:val="24"/>
        </w:rPr>
        <w:t>须附相关主管部门（民政或残疾人联合会）的证明文件，否则视为非残疾人福利性企业。</w:t>
      </w:r>
    </w:p>
    <w:p w14:paraId="5A8CF987" w14:textId="77777777" w:rsidR="00D10A2F" w:rsidRPr="000E2EF8" w:rsidRDefault="00D10A2F" w:rsidP="00D10A2F">
      <w:pPr>
        <w:pStyle w:val="af6"/>
        <w:snapToGrid w:val="0"/>
        <w:ind w:leftChars="250" w:left="651" w:hangingChars="50" w:hanging="126"/>
        <w:jc w:val="left"/>
        <w:rPr>
          <w:rFonts w:ascii="宋体" w:hAnsi="宋体"/>
          <w:spacing w:val="6"/>
          <w:sz w:val="24"/>
          <w:szCs w:val="24"/>
        </w:rPr>
        <w:sectPr w:rsidR="00D10A2F" w:rsidRPr="000E2EF8">
          <w:pgSz w:w="11906" w:h="16838"/>
          <w:pgMar w:top="1440" w:right="1440" w:bottom="1440" w:left="1440" w:header="851" w:footer="851" w:gutter="0"/>
          <w:cols w:space="720"/>
          <w:docGrid w:linePitch="312"/>
        </w:sectPr>
      </w:pPr>
      <w:r w:rsidRPr="000E2EF8">
        <w:rPr>
          <w:rFonts w:ascii="宋体" w:hAnsi="宋体" w:cs="宋体"/>
          <w:spacing w:val="6"/>
          <w:sz w:val="24"/>
          <w:szCs w:val="24"/>
        </w:rPr>
        <w:t>2.</w:t>
      </w:r>
      <w:r w:rsidRPr="000E2EF8">
        <w:rPr>
          <w:rFonts w:ascii="宋体" w:hAnsi="宋体" w:cs="宋体" w:hint="eastAsia"/>
          <w:spacing w:val="6"/>
          <w:sz w:val="24"/>
          <w:szCs w:val="24"/>
        </w:rPr>
        <w:t>提供的货物须按附表要求填写并作为残疾人福利性企业声明函附件。</w:t>
      </w:r>
    </w:p>
    <w:p w14:paraId="231773EC" w14:textId="77777777" w:rsidR="00D10A2F" w:rsidRPr="00D10A2F" w:rsidRDefault="00D10A2F" w:rsidP="00D10A2F">
      <w:pPr>
        <w:pStyle w:val="a1"/>
      </w:pPr>
    </w:p>
    <w:p w14:paraId="54A75D67" w14:textId="5A8465AD" w:rsidR="00DC6DFB" w:rsidRPr="000E2EF8" w:rsidRDefault="00D16429">
      <w:pPr>
        <w:pStyle w:val="3"/>
        <w:spacing w:before="0" w:after="0"/>
        <w:ind w:firstLineChars="0" w:firstLine="0"/>
        <w:rPr>
          <w:rFonts w:ascii="宋体" w:eastAsia="宋体" w:hAnsi="宋体" w:cs="Times New Roman"/>
          <w:sz w:val="24"/>
          <w:szCs w:val="24"/>
        </w:rPr>
      </w:pPr>
      <w:r w:rsidRPr="000E2EF8">
        <w:rPr>
          <w:rFonts w:ascii="宋体" w:eastAsia="宋体" w:hAnsi="宋体" w:cs="宋体"/>
          <w:sz w:val="24"/>
          <w:szCs w:val="24"/>
        </w:rPr>
        <w:t>1.</w:t>
      </w:r>
      <w:r w:rsidR="00D10A2F">
        <w:rPr>
          <w:rFonts w:ascii="宋体" w:eastAsia="宋体" w:hAnsi="宋体" w:cs="宋体"/>
          <w:sz w:val="24"/>
          <w:szCs w:val="24"/>
        </w:rPr>
        <w:t>9</w:t>
      </w:r>
      <w:r w:rsidRPr="000E2EF8">
        <w:rPr>
          <w:rFonts w:ascii="宋体" w:eastAsia="宋体" w:hAnsi="宋体" w:cs="宋体"/>
          <w:sz w:val="24"/>
          <w:szCs w:val="24"/>
        </w:rPr>
        <w:t xml:space="preserve"> </w:t>
      </w:r>
      <w:r w:rsidRPr="000E2EF8">
        <w:rPr>
          <w:rFonts w:ascii="宋体" w:eastAsia="宋体" w:hAnsi="宋体" w:cs="宋体" w:hint="eastAsia"/>
          <w:sz w:val="24"/>
          <w:szCs w:val="24"/>
        </w:rPr>
        <w:t>特定资格条件证明材料附件（若有）</w:t>
      </w:r>
      <w:bookmarkEnd w:id="232"/>
    </w:p>
    <w:p w14:paraId="33B72B36" w14:textId="77777777" w:rsidR="00DC6DFB" w:rsidRPr="000E2EF8" w:rsidRDefault="00DC6DFB">
      <w:pPr>
        <w:pStyle w:val="a1"/>
        <w:spacing w:line="360" w:lineRule="auto"/>
        <w:ind w:firstLine="0"/>
        <w:jc w:val="left"/>
        <w:rPr>
          <w:rFonts w:ascii="宋体" w:hAnsi="宋体"/>
        </w:rPr>
      </w:pPr>
    </w:p>
    <w:p w14:paraId="15017496" w14:textId="77777777" w:rsidR="00DC6DFB" w:rsidRPr="000E2EF8" w:rsidRDefault="00D16429">
      <w:pPr>
        <w:pStyle w:val="a1"/>
        <w:spacing w:line="360" w:lineRule="auto"/>
        <w:ind w:firstLine="0"/>
        <w:jc w:val="center"/>
        <w:rPr>
          <w:rFonts w:ascii="宋体" w:hAnsi="宋体"/>
          <w:sz w:val="24"/>
          <w:szCs w:val="24"/>
        </w:rPr>
      </w:pPr>
      <w:r w:rsidRPr="000E2EF8">
        <w:rPr>
          <w:rFonts w:ascii="宋体" w:hAnsi="宋体" w:cs="宋体" w:hint="eastAsia"/>
          <w:sz w:val="24"/>
          <w:szCs w:val="24"/>
        </w:rPr>
        <w:t>（格式自行设计）</w:t>
      </w:r>
    </w:p>
    <w:p w14:paraId="73E25A48" w14:textId="77777777" w:rsidR="00DC6DFB" w:rsidRPr="000E2EF8" w:rsidRDefault="00DC6DFB">
      <w:pPr>
        <w:pStyle w:val="33"/>
        <w:spacing w:line="360" w:lineRule="auto"/>
        <w:jc w:val="left"/>
        <w:rPr>
          <w:rFonts w:hAnsi="宋体" w:cs="Times New Roman"/>
          <w:b/>
          <w:bCs/>
          <w:sz w:val="24"/>
          <w:szCs w:val="24"/>
        </w:rPr>
      </w:pPr>
    </w:p>
    <w:p w14:paraId="4DAE7A69" w14:textId="77777777" w:rsidR="00DC6DFB" w:rsidRPr="000E2EF8" w:rsidRDefault="00DC6DFB">
      <w:pPr>
        <w:pStyle w:val="33"/>
        <w:spacing w:line="360" w:lineRule="auto"/>
        <w:jc w:val="left"/>
        <w:rPr>
          <w:rFonts w:hAnsi="宋体" w:cs="Times New Roman"/>
          <w:b/>
          <w:bCs/>
          <w:sz w:val="24"/>
          <w:szCs w:val="24"/>
        </w:rPr>
      </w:pPr>
    </w:p>
    <w:p w14:paraId="399AEA88" w14:textId="5DE4AA6B" w:rsidR="00DC6DFB" w:rsidRPr="000E2EF8" w:rsidRDefault="00D16429">
      <w:pPr>
        <w:pStyle w:val="3"/>
        <w:spacing w:before="0" w:after="0"/>
        <w:ind w:firstLineChars="0" w:firstLine="0"/>
        <w:jc w:val="left"/>
        <w:rPr>
          <w:rFonts w:ascii="宋体" w:eastAsia="宋体" w:hAnsi="宋体" w:cs="Times New Roman"/>
          <w:sz w:val="24"/>
          <w:szCs w:val="24"/>
        </w:rPr>
      </w:pPr>
      <w:bookmarkStart w:id="233" w:name="_Toc104824079"/>
      <w:r w:rsidRPr="000E2EF8">
        <w:rPr>
          <w:rFonts w:ascii="宋体" w:eastAsia="宋体" w:hAnsi="宋体" w:cs="宋体"/>
          <w:sz w:val="24"/>
          <w:szCs w:val="24"/>
        </w:rPr>
        <w:t>1.</w:t>
      </w:r>
      <w:r w:rsidR="00D10A2F">
        <w:rPr>
          <w:rFonts w:ascii="宋体" w:eastAsia="宋体" w:hAnsi="宋体" w:cs="宋体"/>
          <w:sz w:val="24"/>
          <w:szCs w:val="24"/>
        </w:rPr>
        <w:t>10</w:t>
      </w:r>
      <w:r w:rsidRPr="000E2EF8">
        <w:rPr>
          <w:rFonts w:ascii="宋体" w:eastAsia="宋体" w:hAnsi="宋体" w:cs="宋体" w:hint="eastAsia"/>
          <w:sz w:val="24"/>
          <w:szCs w:val="24"/>
        </w:rPr>
        <w:t>其他</w:t>
      </w:r>
      <w:bookmarkEnd w:id="233"/>
    </w:p>
    <w:p w14:paraId="07243BD3" w14:textId="77777777" w:rsidR="00DC6DFB" w:rsidRPr="000E2EF8" w:rsidRDefault="00D16429">
      <w:pPr>
        <w:pStyle w:val="a1"/>
        <w:spacing w:line="360" w:lineRule="auto"/>
        <w:ind w:firstLine="0"/>
        <w:rPr>
          <w:rFonts w:ascii="宋体" w:hAnsi="宋体"/>
          <w:sz w:val="24"/>
          <w:szCs w:val="24"/>
        </w:rPr>
      </w:pPr>
      <w:r w:rsidRPr="000E2EF8">
        <w:rPr>
          <w:rFonts w:ascii="宋体" w:hAnsi="宋体" w:cs="宋体" w:hint="eastAsia"/>
          <w:sz w:val="24"/>
          <w:szCs w:val="24"/>
        </w:rPr>
        <w:t>例如协议合同金额等</w:t>
      </w:r>
    </w:p>
    <w:p w14:paraId="1417CE05" w14:textId="77777777" w:rsidR="00DC6DFB" w:rsidRPr="000E2EF8" w:rsidRDefault="00DC6DFB">
      <w:pPr>
        <w:pStyle w:val="a1"/>
        <w:spacing w:line="360" w:lineRule="auto"/>
        <w:ind w:firstLine="0"/>
        <w:rPr>
          <w:rFonts w:ascii="宋体" w:hAnsi="宋体"/>
        </w:rPr>
      </w:pPr>
    </w:p>
    <w:p w14:paraId="70474A6A" w14:textId="77777777" w:rsidR="00DC6DFB" w:rsidRPr="000E2EF8" w:rsidRDefault="00D16429">
      <w:pPr>
        <w:pStyle w:val="33"/>
        <w:spacing w:line="360" w:lineRule="auto"/>
        <w:jc w:val="center"/>
        <w:rPr>
          <w:rFonts w:hAnsi="宋体" w:cs="Times New Roman"/>
          <w:sz w:val="24"/>
          <w:szCs w:val="24"/>
        </w:rPr>
      </w:pPr>
      <w:r w:rsidRPr="000E2EF8">
        <w:rPr>
          <w:rFonts w:hAnsi="宋体" w:hint="eastAsia"/>
          <w:sz w:val="24"/>
          <w:szCs w:val="24"/>
        </w:rPr>
        <w:t>（格式自行设计）</w:t>
      </w:r>
    </w:p>
    <w:p w14:paraId="79FEB1FA" w14:textId="77777777" w:rsidR="00DC6DFB" w:rsidRPr="000E2EF8" w:rsidRDefault="00DC6DFB">
      <w:pPr>
        <w:pStyle w:val="51"/>
        <w:spacing w:line="360" w:lineRule="auto"/>
        <w:rPr>
          <w:rFonts w:ascii="宋体" w:hAnsi="宋体"/>
          <w:spacing w:val="6"/>
          <w:sz w:val="24"/>
          <w:szCs w:val="24"/>
        </w:rPr>
      </w:pPr>
    </w:p>
    <w:p w14:paraId="3AFEAC32" w14:textId="77777777" w:rsidR="00DC6DFB" w:rsidRPr="000E2EF8" w:rsidRDefault="00D16429">
      <w:pPr>
        <w:pStyle w:val="51"/>
        <w:spacing w:line="360" w:lineRule="auto"/>
        <w:jc w:val="center"/>
        <w:rPr>
          <w:rFonts w:ascii="宋体" w:hAnsi="宋体"/>
          <w:spacing w:val="6"/>
          <w:sz w:val="24"/>
          <w:szCs w:val="24"/>
        </w:rPr>
      </w:pPr>
      <w:r w:rsidRPr="000E2EF8">
        <w:rPr>
          <w:rFonts w:ascii="宋体" w:hAnsi="宋体" w:cs="宋体" w:hint="eastAsia"/>
          <w:spacing w:val="6"/>
          <w:sz w:val="24"/>
          <w:szCs w:val="24"/>
        </w:rPr>
        <w:t>（投标人认为有利于其本次投标的其它资格证明材料等。）</w:t>
      </w:r>
    </w:p>
    <w:p w14:paraId="5720D50D" w14:textId="77777777" w:rsidR="00DC6DFB" w:rsidRPr="000E2EF8" w:rsidRDefault="00DC6DFB">
      <w:pPr>
        <w:pStyle w:val="af8"/>
        <w:spacing w:beforeLines="100" w:afterLines="100" w:after="240"/>
        <w:outlineLvl w:val="1"/>
        <w:rPr>
          <w:rFonts w:ascii="宋体" w:hAnsi="宋体" w:cs="Times New Roman"/>
          <w:sz w:val="44"/>
          <w:szCs w:val="44"/>
        </w:rPr>
      </w:pPr>
      <w:bookmarkStart w:id="234" w:name="_Toc61598980"/>
      <w:bookmarkStart w:id="235" w:name="_Toc530551883"/>
      <w:bookmarkStart w:id="236" w:name="_Toc493956058"/>
      <w:bookmarkStart w:id="237" w:name="_Toc531359054"/>
      <w:bookmarkStart w:id="238" w:name="_Toc34895598"/>
      <w:bookmarkEnd w:id="220"/>
      <w:bookmarkEnd w:id="221"/>
      <w:bookmarkEnd w:id="222"/>
      <w:bookmarkEnd w:id="223"/>
      <w:bookmarkEnd w:id="224"/>
    </w:p>
    <w:p w14:paraId="219A3A3A" w14:textId="77777777" w:rsidR="00DC6DFB" w:rsidRPr="000E2EF8" w:rsidRDefault="00DC6DFB">
      <w:pPr>
        <w:pStyle w:val="af8"/>
        <w:spacing w:beforeLines="100" w:afterLines="100" w:after="240"/>
        <w:outlineLvl w:val="1"/>
        <w:rPr>
          <w:rFonts w:ascii="宋体" w:hAnsi="宋体" w:cs="Times New Roman"/>
          <w:sz w:val="44"/>
          <w:szCs w:val="44"/>
        </w:rPr>
      </w:pPr>
    </w:p>
    <w:p w14:paraId="34B88921" w14:textId="77777777" w:rsidR="00DC6DFB" w:rsidRPr="000E2EF8" w:rsidRDefault="00DC6DFB">
      <w:pPr>
        <w:pStyle w:val="af8"/>
        <w:spacing w:beforeLines="100" w:afterLines="100" w:after="240"/>
        <w:outlineLvl w:val="1"/>
        <w:rPr>
          <w:rFonts w:ascii="宋体" w:hAnsi="宋体" w:cs="Times New Roman"/>
          <w:sz w:val="44"/>
          <w:szCs w:val="44"/>
        </w:rPr>
      </w:pPr>
    </w:p>
    <w:p w14:paraId="26718A76" w14:textId="77777777" w:rsidR="00DC6DFB" w:rsidRPr="000E2EF8" w:rsidRDefault="00DC6DFB">
      <w:pPr>
        <w:pStyle w:val="af8"/>
        <w:spacing w:beforeLines="100" w:afterLines="100" w:after="240"/>
        <w:outlineLvl w:val="1"/>
        <w:rPr>
          <w:rFonts w:ascii="宋体" w:hAnsi="宋体" w:cs="Times New Roman"/>
          <w:sz w:val="44"/>
          <w:szCs w:val="44"/>
        </w:rPr>
      </w:pPr>
    </w:p>
    <w:p w14:paraId="6CD991AE" w14:textId="77777777" w:rsidR="00DC6DFB" w:rsidRPr="000E2EF8" w:rsidRDefault="00DC6DFB">
      <w:pPr>
        <w:pStyle w:val="af8"/>
        <w:spacing w:beforeLines="100" w:afterLines="100" w:after="240"/>
        <w:outlineLvl w:val="1"/>
        <w:rPr>
          <w:rFonts w:ascii="宋体" w:hAnsi="宋体" w:cs="Times New Roman"/>
          <w:sz w:val="44"/>
          <w:szCs w:val="44"/>
        </w:rPr>
      </w:pPr>
    </w:p>
    <w:p w14:paraId="71B69E9E" w14:textId="77777777" w:rsidR="00DC6DFB" w:rsidRPr="000E2EF8" w:rsidRDefault="00DC6DFB">
      <w:pPr>
        <w:pStyle w:val="af8"/>
        <w:spacing w:beforeLines="100" w:afterLines="100" w:after="240"/>
        <w:outlineLvl w:val="1"/>
        <w:rPr>
          <w:rFonts w:ascii="宋体" w:hAnsi="宋体" w:cs="Times New Roman"/>
          <w:sz w:val="44"/>
          <w:szCs w:val="44"/>
        </w:rPr>
      </w:pPr>
    </w:p>
    <w:p w14:paraId="05F00E82" w14:textId="77777777" w:rsidR="00DC6DFB" w:rsidRPr="000E2EF8" w:rsidRDefault="00DC6DFB">
      <w:pPr>
        <w:pStyle w:val="af8"/>
        <w:spacing w:beforeLines="100" w:afterLines="100" w:after="240"/>
        <w:outlineLvl w:val="1"/>
        <w:rPr>
          <w:rFonts w:ascii="宋体" w:hAnsi="宋体" w:cs="Times New Roman"/>
          <w:sz w:val="44"/>
          <w:szCs w:val="44"/>
        </w:rPr>
      </w:pPr>
    </w:p>
    <w:p w14:paraId="6569557C" w14:textId="77777777" w:rsidR="00DC6DFB" w:rsidRPr="000E2EF8" w:rsidRDefault="00DC6DFB">
      <w:pPr>
        <w:pStyle w:val="af8"/>
        <w:spacing w:beforeLines="100" w:afterLines="100" w:after="240"/>
        <w:outlineLvl w:val="1"/>
        <w:rPr>
          <w:rFonts w:ascii="宋体" w:hAnsi="宋体" w:cs="Times New Roman"/>
          <w:sz w:val="44"/>
          <w:szCs w:val="44"/>
        </w:rPr>
      </w:pPr>
    </w:p>
    <w:p w14:paraId="15016219" w14:textId="77777777" w:rsidR="00DC6DFB" w:rsidRPr="000E2EF8" w:rsidRDefault="00DC6DFB">
      <w:pPr>
        <w:pStyle w:val="af8"/>
        <w:spacing w:beforeLines="100" w:afterLines="100" w:after="240"/>
        <w:outlineLvl w:val="1"/>
        <w:rPr>
          <w:rFonts w:ascii="宋体" w:hAnsi="宋体" w:cs="Times New Roman"/>
          <w:sz w:val="44"/>
          <w:szCs w:val="44"/>
        </w:rPr>
      </w:pPr>
    </w:p>
    <w:p w14:paraId="711D09B5" w14:textId="77777777" w:rsidR="00DC6DFB" w:rsidRPr="000E2EF8" w:rsidRDefault="00DC6DFB">
      <w:pPr>
        <w:pStyle w:val="af8"/>
        <w:spacing w:beforeLines="100" w:afterLines="100" w:after="240"/>
        <w:outlineLvl w:val="1"/>
        <w:rPr>
          <w:rFonts w:ascii="宋体" w:hAnsi="宋体" w:cs="Times New Roman"/>
          <w:sz w:val="44"/>
          <w:szCs w:val="44"/>
        </w:rPr>
      </w:pPr>
    </w:p>
    <w:p w14:paraId="020A608A" w14:textId="77777777" w:rsidR="00DC6DFB" w:rsidRPr="000E2EF8" w:rsidRDefault="00DC6DFB">
      <w:pPr>
        <w:pStyle w:val="af8"/>
        <w:spacing w:beforeLines="100" w:afterLines="100" w:after="240"/>
        <w:outlineLvl w:val="1"/>
        <w:rPr>
          <w:rFonts w:ascii="宋体" w:hAnsi="宋体" w:cs="Times New Roman"/>
          <w:sz w:val="44"/>
          <w:szCs w:val="44"/>
        </w:rPr>
      </w:pPr>
    </w:p>
    <w:p w14:paraId="6326444E" w14:textId="77777777" w:rsidR="00DC6DFB" w:rsidRPr="000E2EF8" w:rsidRDefault="00D16429">
      <w:pPr>
        <w:pStyle w:val="af8"/>
        <w:spacing w:beforeLines="100" w:afterLines="100" w:after="240"/>
        <w:outlineLvl w:val="1"/>
        <w:rPr>
          <w:rFonts w:ascii="宋体" w:hAnsi="宋体" w:cs="Times New Roman"/>
          <w:sz w:val="44"/>
          <w:szCs w:val="44"/>
        </w:rPr>
      </w:pPr>
      <w:bookmarkStart w:id="239" w:name="_Toc104824080"/>
      <w:r w:rsidRPr="000E2EF8">
        <w:rPr>
          <w:rFonts w:ascii="宋体" w:hAnsi="宋体" w:cs="宋体" w:hint="eastAsia"/>
          <w:sz w:val="44"/>
          <w:szCs w:val="44"/>
        </w:rPr>
        <w:t>二资信商务及技术文件格式</w:t>
      </w:r>
      <w:bookmarkEnd w:id="234"/>
      <w:bookmarkEnd w:id="235"/>
      <w:bookmarkEnd w:id="236"/>
      <w:bookmarkEnd w:id="237"/>
      <w:bookmarkEnd w:id="238"/>
      <w:bookmarkEnd w:id="239"/>
    </w:p>
    <w:p w14:paraId="4E174AB1" w14:textId="77777777" w:rsidR="00DC6DFB" w:rsidRPr="000E2EF8" w:rsidRDefault="00D16429">
      <w:pPr>
        <w:pStyle w:val="25"/>
        <w:spacing w:line="360" w:lineRule="auto"/>
        <w:jc w:val="center"/>
        <w:rPr>
          <w:rFonts w:ascii="宋体" w:hAnsi="宋体"/>
          <w:sz w:val="28"/>
          <w:szCs w:val="28"/>
        </w:rPr>
      </w:pPr>
      <w:r w:rsidRPr="000E2EF8">
        <w:rPr>
          <w:rFonts w:ascii="宋体" w:hAnsi="宋体" w:cs="宋体" w:hint="eastAsia"/>
          <w:sz w:val="28"/>
          <w:szCs w:val="28"/>
        </w:rPr>
        <w:t>（根据具体实施项目调整相关格式）</w:t>
      </w:r>
      <w:bookmarkStart w:id="240" w:name="_Toc531359055"/>
      <w:bookmarkStart w:id="241" w:name="_Toc530551884"/>
      <w:bookmarkStart w:id="242" w:name="_Toc493956059"/>
    </w:p>
    <w:p w14:paraId="6E99376C" w14:textId="77777777" w:rsidR="00DC6DFB" w:rsidRPr="000E2EF8" w:rsidRDefault="00DC6DFB">
      <w:pPr>
        <w:pStyle w:val="25"/>
        <w:jc w:val="left"/>
        <w:rPr>
          <w:rFonts w:ascii="宋体" w:hAnsi="宋体"/>
          <w:sz w:val="28"/>
          <w:szCs w:val="28"/>
        </w:rPr>
      </w:pPr>
      <w:bookmarkStart w:id="243" w:name="_Toc493956074"/>
      <w:bookmarkStart w:id="244" w:name="_Toc530551900"/>
      <w:bookmarkStart w:id="245" w:name="_Toc335664294"/>
      <w:bookmarkStart w:id="246" w:name="_Toc531359077"/>
      <w:bookmarkStart w:id="247" w:name="_Toc34895622"/>
      <w:bookmarkEnd w:id="218"/>
      <w:bookmarkEnd w:id="240"/>
      <w:bookmarkEnd w:id="241"/>
      <w:bookmarkEnd w:id="242"/>
    </w:p>
    <w:p w14:paraId="06F0233F"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48" w:name="_Toc531359056"/>
      <w:bookmarkStart w:id="249" w:name="_Toc22628"/>
      <w:bookmarkStart w:id="250" w:name="_Toc19251"/>
      <w:bookmarkStart w:id="251" w:name="_Toc6948"/>
      <w:bookmarkStart w:id="252" w:name="_Toc104824081"/>
      <w:r w:rsidRPr="000E2EF8">
        <w:rPr>
          <w:rFonts w:ascii="宋体" w:eastAsia="宋体" w:hAnsi="宋体" w:cs="宋体"/>
          <w:sz w:val="24"/>
          <w:szCs w:val="24"/>
        </w:rPr>
        <w:t xml:space="preserve">2.1    </w:t>
      </w:r>
      <w:r w:rsidRPr="000E2EF8">
        <w:rPr>
          <w:rFonts w:ascii="宋体" w:eastAsia="宋体" w:hAnsi="宋体" w:cs="宋体" w:hint="eastAsia"/>
          <w:sz w:val="24"/>
          <w:szCs w:val="24"/>
        </w:rPr>
        <w:t>资信及商务文件封面</w:t>
      </w:r>
      <w:bookmarkEnd w:id="248"/>
      <w:r w:rsidRPr="000E2EF8">
        <w:rPr>
          <w:rFonts w:ascii="宋体" w:eastAsia="宋体" w:hAnsi="宋体" w:cs="宋体" w:hint="eastAsia"/>
          <w:sz w:val="24"/>
          <w:szCs w:val="24"/>
        </w:rPr>
        <w:t>格式</w:t>
      </w:r>
      <w:bookmarkEnd w:id="249"/>
      <w:bookmarkEnd w:id="250"/>
      <w:bookmarkEnd w:id="251"/>
      <w:bookmarkEnd w:id="252"/>
    </w:p>
    <w:p w14:paraId="4584E8D9" w14:textId="77777777" w:rsidR="00DC6DFB" w:rsidRPr="000E2EF8" w:rsidRDefault="00D16429">
      <w:pPr>
        <w:snapToGrid w:val="0"/>
        <w:jc w:val="center"/>
        <w:rPr>
          <w:rFonts w:ascii="宋体" w:hAnsi="宋体"/>
          <w:sz w:val="24"/>
          <w:szCs w:val="24"/>
        </w:rPr>
      </w:pPr>
      <w:r w:rsidRPr="000E2EF8">
        <w:rPr>
          <w:rFonts w:ascii="宋体" w:hAnsi="宋体" w:cs="宋体" w:hint="eastAsia"/>
          <w:b/>
          <w:bCs/>
          <w:sz w:val="32"/>
          <w:szCs w:val="32"/>
        </w:rPr>
        <w:t>投标文件</w:t>
      </w:r>
    </w:p>
    <w:p w14:paraId="16E5B92E" w14:textId="77777777" w:rsidR="00DC6DFB" w:rsidRPr="000E2EF8" w:rsidRDefault="00DC6DFB">
      <w:pPr>
        <w:pStyle w:val="a1"/>
        <w:spacing w:line="360" w:lineRule="auto"/>
        <w:ind w:firstLine="0"/>
        <w:jc w:val="center"/>
        <w:rPr>
          <w:rFonts w:ascii="宋体" w:hAnsi="宋体"/>
          <w:b/>
          <w:bCs/>
          <w:sz w:val="32"/>
          <w:szCs w:val="32"/>
        </w:rPr>
      </w:pPr>
    </w:p>
    <w:tbl>
      <w:tblPr>
        <w:tblW w:w="7054" w:type="dxa"/>
        <w:jc w:val="center"/>
        <w:tblLayout w:type="fixed"/>
        <w:tblLook w:val="04A0" w:firstRow="1" w:lastRow="0" w:firstColumn="1" w:lastColumn="0" w:noHBand="0" w:noVBand="1"/>
      </w:tblPr>
      <w:tblGrid>
        <w:gridCol w:w="2518"/>
        <w:gridCol w:w="4536"/>
      </w:tblGrid>
      <w:tr w:rsidR="00DC6DFB" w:rsidRPr="000E2EF8" w14:paraId="51453F0B" w14:textId="77777777">
        <w:trPr>
          <w:trHeight w:val="397"/>
          <w:jc w:val="center"/>
        </w:trPr>
        <w:tc>
          <w:tcPr>
            <w:tcW w:w="2518" w:type="dxa"/>
            <w:vAlign w:val="center"/>
          </w:tcPr>
          <w:p w14:paraId="05FDE637"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投标文件名称：</w:t>
            </w:r>
          </w:p>
        </w:tc>
        <w:tc>
          <w:tcPr>
            <w:tcW w:w="4536" w:type="dxa"/>
            <w:vAlign w:val="center"/>
          </w:tcPr>
          <w:p w14:paraId="787590E9" w14:textId="77777777" w:rsidR="00DC6DFB" w:rsidRPr="000E2EF8" w:rsidRDefault="00D16429">
            <w:pPr>
              <w:jc w:val="left"/>
              <w:rPr>
                <w:rFonts w:ascii="宋体" w:hAnsi="宋体"/>
                <w:sz w:val="24"/>
                <w:szCs w:val="24"/>
              </w:rPr>
            </w:pPr>
            <w:r w:rsidRPr="000E2EF8">
              <w:rPr>
                <w:rFonts w:ascii="宋体" w:hAnsi="宋体" w:cs="宋体" w:hint="eastAsia"/>
                <w:sz w:val="24"/>
                <w:szCs w:val="24"/>
                <w:u w:val="single"/>
              </w:rPr>
              <w:t>资信商务及技术文件</w:t>
            </w:r>
          </w:p>
        </w:tc>
      </w:tr>
      <w:tr w:rsidR="00DC6DFB" w:rsidRPr="000E2EF8" w14:paraId="5653DF15" w14:textId="77777777">
        <w:trPr>
          <w:trHeight w:val="397"/>
          <w:jc w:val="center"/>
        </w:trPr>
        <w:tc>
          <w:tcPr>
            <w:tcW w:w="2518" w:type="dxa"/>
            <w:vAlign w:val="center"/>
          </w:tcPr>
          <w:p w14:paraId="68906156"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采购编号：</w:t>
            </w:r>
          </w:p>
        </w:tc>
        <w:tc>
          <w:tcPr>
            <w:tcW w:w="4536" w:type="dxa"/>
            <w:vAlign w:val="center"/>
          </w:tcPr>
          <w:p w14:paraId="05F30001" w14:textId="77777777" w:rsidR="00DC6DFB" w:rsidRPr="000E2EF8" w:rsidRDefault="00DC6DFB">
            <w:pPr>
              <w:jc w:val="left"/>
              <w:rPr>
                <w:rFonts w:ascii="宋体" w:hAnsi="宋体"/>
                <w:sz w:val="24"/>
                <w:szCs w:val="24"/>
              </w:rPr>
            </w:pPr>
          </w:p>
        </w:tc>
      </w:tr>
      <w:tr w:rsidR="00DC6DFB" w:rsidRPr="000E2EF8" w14:paraId="0F1362FF" w14:textId="77777777">
        <w:trPr>
          <w:trHeight w:val="397"/>
          <w:jc w:val="center"/>
        </w:trPr>
        <w:tc>
          <w:tcPr>
            <w:tcW w:w="2518" w:type="dxa"/>
            <w:vAlign w:val="center"/>
          </w:tcPr>
          <w:p w14:paraId="6AA215B9"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项目名称：</w:t>
            </w:r>
          </w:p>
        </w:tc>
        <w:tc>
          <w:tcPr>
            <w:tcW w:w="4536" w:type="dxa"/>
            <w:vAlign w:val="center"/>
          </w:tcPr>
          <w:p w14:paraId="67284607" w14:textId="77777777" w:rsidR="00DC6DFB" w:rsidRPr="000E2EF8" w:rsidRDefault="00DC6DFB">
            <w:pPr>
              <w:jc w:val="left"/>
              <w:rPr>
                <w:rFonts w:ascii="宋体" w:hAnsi="宋体"/>
                <w:sz w:val="24"/>
                <w:szCs w:val="24"/>
              </w:rPr>
            </w:pPr>
          </w:p>
        </w:tc>
      </w:tr>
      <w:tr w:rsidR="00DC6DFB" w:rsidRPr="000E2EF8" w14:paraId="6361890D" w14:textId="77777777">
        <w:trPr>
          <w:trHeight w:val="397"/>
          <w:jc w:val="center"/>
        </w:trPr>
        <w:tc>
          <w:tcPr>
            <w:tcW w:w="2518" w:type="dxa"/>
            <w:vAlign w:val="center"/>
          </w:tcPr>
          <w:p w14:paraId="75C98C0D"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标项：</w:t>
            </w:r>
          </w:p>
        </w:tc>
        <w:tc>
          <w:tcPr>
            <w:tcW w:w="4536" w:type="dxa"/>
            <w:vAlign w:val="center"/>
          </w:tcPr>
          <w:p w14:paraId="500ED07F" w14:textId="77777777" w:rsidR="00DC6DFB" w:rsidRPr="000E2EF8" w:rsidRDefault="00D16429">
            <w:pPr>
              <w:jc w:val="left"/>
              <w:rPr>
                <w:rFonts w:ascii="宋体" w:hAnsi="宋体"/>
                <w:sz w:val="24"/>
                <w:szCs w:val="24"/>
                <w:u w:val="single"/>
              </w:rPr>
            </w:pPr>
            <w:r w:rsidRPr="000E2EF8">
              <w:rPr>
                <w:rFonts w:ascii="宋体" w:hAnsi="宋体" w:cs="宋体" w:hint="eastAsia"/>
                <w:sz w:val="24"/>
                <w:szCs w:val="24"/>
                <w:u w:val="single"/>
              </w:rPr>
              <w:t>（若有）</w:t>
            </w:r>
          </w:p>
        </w:tc>
      </w:tr>
      <w:tr w:rsidR="00DC6DFB" w:rsidRPr="000E2EF8" w14:paraId="08FE43F0" w14:textId="77777777">
        <w:trPr>
          <w:trHeight w:val="397"/>
          <w:jc w:val="center"/>
        </w:trPr>
        <w:tc>
          <w:tcPr>
            <w:tcW w:w="2518" w:type="dxa"/>
            <w:vAlign w:val="center"/>
          </w:tcPr>
          <w:p w14:paraId="2FD3ADA9" w14:textId="77777777" w:rsidR="00DC6DFB" w:rsidRPr="000E2EF8" w:rsidRDefault="00DC6DFB">
            <w:pPr>
              <w:jc w:val="distribute"/>
              <w:rPr>
                <w:rFonts w:ascii="宋体" w:hAnsi="宋体"/>
                <w:sz w:val="24"/>
                <w:szCs w:val="24"/>
              </w:rPr>
            </w:pPr>
          </w:p>
        </w:tc>
        <w:tc>
          <w:tcPr>
            <w:tcW w:w="4536" w:type="dxa"/>
            <w:vAlign w:val="center"/>
          </w:tcPr>
          <w:p w14:paraId="66BA027C" w14:textId="77777777" w:rsidR="00DC6DFB" w:rsidRPr="000E2EF8" w:rsidRDefault="00DC6DFB">
            <w:pPr>
              <w:jc w:val="left"/>
              <w:rPr>
                <w:rFonts w:ascii="宋体" w:hAnsi="宋体"/>
                <w:sz w:val="24"/>
                <w:szCs w:val="24"/>
              </w:rPr>
            </w:pPr>
          </w:p>
        </w:tc>
      </w:tr>
      <w:tr w:rsidR="00DC6DFB" w:rsidRPr="000E2EF8" w14:paraId="10CB793C" w14:textId="77777777">
        <w:trPr>
          <w:trHeight w:val="397"/>
          <w:jc w:val="center"/>
        </w:trPr>
        <w:tc>
          <w:tcPr>
            <w:tcW w:w="2518" w:type="dxa"/>
            <w:vAlign w:val="center"/>
          </w:tcPr>
          <w:p w14:paraId="1D810F74"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投标人全称（盖章）：</w:t>
            </w:r>
          </w:p>
        </w:tc>
        <w:tc>
          <w:tcPr>
            <w:tcW w:w="4536" w:type="dxa"/>
            <w:vAlign w:val="center"/>
          </w:tcPr>
          <w:p w14:paraId="7B3A90A1" w14:textId="77777777" w:rsidR="00DC6DFB" w:rsidRPr="000E2EF8" w:rsidRDefault="00DC6DFB">
            <w:pPr>
              <w:jc w:val="left"/>
              <w:rPr>
                <w:rFonts w:ascii="宋体" w:hAnsi="宋体"/>
                <w:sz w:val="24"/>
                <w:szCs w:val="24"/>
              </w:rPr>
            </w:pPr>
          </w:p>
        </w:tc>
      </w:tr>
      <w:tr w:rsidR="00DC6DFB" w:rsidRPr="000E2EF8" w14:paraId="2E55D811" w14:textId="77777777">
        <w:trPr>
          <w:trHeight w:val="397"/>
          <w:jc w:val="center"/>
        </w:trPr>
        <w:tc>
          <w:tcPr>
            <w:tcW w:w="2518" w:type="dxa"/>
            <w:vAlign w:val="center"/>
          </w:tcPr>
          <w:p w14:paraId="68F6B94D"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投标人地址：</w:t>
            </w:r>
          </w:p>
        </w:tc>
        <w:tc>
          <w:tcPr>
            <w:tcW w:w="4536" w:type="dxa"/>
            <w:vAlign w:val="center"/>
          </w:tcPr>
          <w:p w14:paraId="5C2FBC40" w14:textId="77777777" w:rsidR="00DC6DFB" w:rsidRPr="000E2EF8" w:rsidRDefault="00DC6DFB">
            <w:pPr>
              <w:jc w:val="left"/>
              <w:rPr>
                <w:rFonts w:ascii="宋体" w:hAnsi="宋体"/>
                <w:sz w:val="24"/>
                <w:szCs w:val="24"/>
              </w:rPr>
            </w:pPr>
          </w:p>
        </w:tc>
      </w:tr>
      <w:tr w:rsidR="00DC6DFB" w:rsidRPr="000E2EF8" w14:paraId="1DEDE793" w14:textId="77777777">
        <w:trPr>
          <w:trHeight w:val="397"/>
          <w:jc w:val="center"/>
        </w:trPr>
        <w:tc>
          <w:tcPr>
            <w:tcW w:w="7054" w:type="dxa"/>
            <w:gridSpan w:val="2"/>
            <w:vAlign w:val="center"/>
          </w:tcPr>
          <w:p w14:paraId="2E4EBE79" w14:textId="77777777" w:rsidR="00DC6DFB" w:rsidRPr="000E2EF8" w:rsidRDefault="00DC6DFB">
            <w:pPr>
              <w:jc w:val="left"/>
              <w:rPr>
                <w:rFonts w:ascii="宋体" w:hAnsi="宋体"/>
                <w:sz w:val="24"/>
                <w:szCs w:val="24"/>
                <w:u w:val="single"/>
              </w:rPr>
            </w:pPr>
          </w:p>
        </w:tc>
      </w:tr>
      <w:tr w:rsidR="00DC6DFB" w:rsidRPr="000E2EF8" w14:paraId="1BF6CC51" w14:textId="77777777">
        <w:trPr>
          <w:trHeight w:val="397"/>
          <w:jc w:val="center"/>
        </w:trPr>
        <w:tc>
          <w:tcPr>
            <w:tcW w:w="7054" w:type="dxa"/>
            <w:gridSpan w:val="2"/>
            <w:vAlign w:val="center"/>
          </w:tcPr>
          <w:p w14:paraId="4AD9AE0C"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年月日</w:t>
            </w:r>
          </w:p>
        </w:tc>
      </w:tr>
    </w:tbl>
    <w:p w14:paraId="6608FD9D" w14:textId="77777777" w:rsidR="00DC6DFB" w:rsidRPr="000E2EF8" w:rsidRDefault="00DC6DFB">
      <w:pPr>
        <w:pStyle w:val="a1"/>
        <w:spacing w:line="360" w:lineRule="auto"/>
        <w:ind w:firstLine="0"/>
        <w:jc w:val="center"/>
        <w:rPr>
          <w:rFonts w:ascii="宋体" w:hAnsi="宋体"/>
          <w:sz w:val="24"/>
          <w:szCs w:val="24"/>
        </w:rPr>
      </w:pPr>
    </w:p>
    <w:p w14:paraId="01F6671A"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53" w:name="_Toc30138"/>
      <w:bookmarkStart w:id="254" w:name="_Toc15931"/>
      <w:bookmarkStart w:id="255" w:name="_Toc26974"/>
      <w:bookmarkStart w:id="256" w:name="_Toc531359057"/>
      <w:bookmarkStart w:id="257" w:name="_Toc104824082"/>
      <w:r w:rsidRPr="000E2EF8">
        <w:rPr>
          <w:rFonts w:ascii="宋体" w:eastAsia="宋体" w:hAnsi="宋体" w:cs="宋体"/>
          <w:sz w:val="24"/>
          <w:szCs w:val="24"/>
        </w:rPr>
        <w:t>2.2</w:t>
      </w:r>
      <w:r w:rsidRPr="000E2EF8">
        <w:rPr>
          <w:rFonts w:ascii="宋体" w:eastAsia="宋体" w:hAnsi="宋体" w:cs="宋体" w:hint="eastAsia"/>
          <w:sz w:val="24"/>
          <w:szCs w:val="24"/>
        </w:rPr>
        <w:t>资信商务及技术文件目录</w:t>
      </w:r>
      <w:bookmarkEnd w:id="253"/>
      <w:bookmarkEnd w:id="254"/>
      <w:bookmarkEnd w:id="255"/>
      <w:bookmarkEnd w:id="256"/>
      <w:bookmarkEnd w:id="257"/>
    </w:p>
    <w:p w14:paraId="64DDF59C" w14:textId="77777777" w:rsidR="00DC6DFB" w:rsidRPr="000E2EF8" w:rsidRDefault="00DC6DFB">
      <w:pPr>
        <w:pStyle w:val="a1"/>
        <w:spacing w:line="360" w:lineRule="auto"/>
        <w:ind w:firstLine="0"/>
        <w:rPr>
          <w:rFonts w:ascii="宋体" w:hAnsi="宋体"/>
          <w:sz w:val="24"/>
          <w:szCs w:val="24"/>
        </w:rPr>
      </w:pPr>
    </w:p>
    <w:p w14:paraId="32243F1C" w14:textId="77777777" w:rsidR="00DC6DFB" w:rsidRPr="000E2EF8" w:rsidRDefault="00D16429">
      <w:pPr>
        <w:pStyle w:val="a1"/>
        <w:ind w:firstLine="0"/>
        <w:jc w:val="center"/>
        <w:rPr>
          <w:rFonts w:ascii="宋体" w:hAnsi="宋体"/>
          <w:sz w:val="24"/>
          <w:szCs w:val="24"/>
        </w:rPr>
      </w:pPr>
      <w:r w:rsidRPr="000E2EF8">
        <w:rPr>
          <w:rFonts w:ascii="宋体" w:hAnsi="宋体" w:cs="宋体" w:hint="eastAsia"/>
          <w:sz w:val="24"/>
          <w:szCs w:val="24"/>
        </w:rPr>
        <w:t>（格式自行设计）</w:t>
      </w:r>
      <w:bookmarkStart w:id="258" w:name="_Toc531359058"/>
    </w:p>
    <w:p w14:paraId="3395F30F" w14:textId="77777777" w:rsidR="00DC6DFB" w:rsidRPr="000E2EF8" w:rsidRDefault="00DC6DFB">
      <w:pPr>
        <w:pStyle w:val="a1"/>
        <w:spacing w:line="360" w:lineRule="auto"/>
        <w:ind w:firstLine="0"/>
        <w:rPr>
          <w:rFonts w:ascii="宋体" w:hAnsi="宋体"/>
          <w:sz w:val="24"/>
          <w:szCs w:val="24"/>
        </w:rPr>
      </w:pPr>
    </w:p>
    <w:p w14:paraId="1A9A50C8" w14:textId="77777777" w:rsidR="00DC6DFB" w:rsidRPr="000E2EF8" w:rsidRDefault="00DC6DFB">
      <w:pPr>
        <w:pStyle w:val="3"/>
        <w:spacing w:before="0" w:after="0"/>
        <w:ind w:firstLineChars="0" w:firstLine="0"/>
        <w:jc w:val="left"/>
        <w:rPr>
          <w:rFonts w:ascii="宋体" w:eastAsia="宋体" w:hAnsi="宋体" w:cs="Times New Roman"/>
          <w:sz w:val="24"/>
          <w:szCs w:val="24"/>
        </w:rPr>
        <w:sectPr w:rsidR="00DC6DFB" w:rsidRPr="000E2EF8">
          <w:headerReference w:type="default" r:id="rId20"/>
          <w:footerReference w:type="default" r:id="rId21"/>
          <w:pgSz w:w="11906" w:h="16838"/>
          <w:pgMar w:top="1440" w:right="1440" w:bottom="1440" w:left="1440" w:header="851" w:footer="851" w:gutter="0"/>
          <w:cols w:space="720"/>
          <w:docGrid w:linePitch="312"/>
        </w:sectPr>
      </w:pPr>
    </w:p>
    <w:p w14:paraId="2D19C354"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59" w:name="_Toc17355"/>
      <w:bookmarkStart w:id="260" w:name="_Toc25772"/>
      <w:bookmarkStart w:id="261" w:name="_Toc1563"/>
      <w:bookmarkStart w:id="262" w:name="_Toc104824083"/>
      <w:r w:rsidRPr="000E2EF8">
        <w:rPr>
          <w:rFonts w:ascii="宋体" w:eastAsia="宋体" w:hAnsi="宋体" w:cs="宋体"/>
          <w:sz w:val="24"/>
          <w:szCs w:val="24"/>
        </w:rPr>
        <w:lastRenderedPageBreak/>
        <w:t xml:space="preserve">2.3   </w:t>
      </w:r>
      <w:r w:rsidRPr="000E2EF8">
        <w:rPr>
          <w:rFonts w:ascii="宋体" w:eastAsia="宋体" w:hAnsi="宋体" w:cs="宋体" w:hint="eastAsia"/>
          <w:sz w:val="24"/>
          <w:szCs w:val="24"/>
        </w:rPr>
        <w:t>投标函</w:t>
      </w:r>
      <w:bookmarkEnd w:id="258"/>
      <w:r w:rsidRPr="000E2EF8">
        <w:rPr>
          <w:rFonts w:ascii="宋体" w:eastAsia="宋体" w:hAnsi="宋体" w:cs="宋体" w:hint="eastAsia"/>
          <w:sz w:val="24"/>
          <w:szCs w:val="24"/>
        </w:rPr>
        <w:t>格式</w:t>
      </w:r>
      <w:bookmarkEnd w:id="259"/>
      <w:bookmarkEnd w:id="260"/>
      <w:bookmarkEnd w:id="261"/>
      <w:bookmarkEnd w:id="262"/>
    </w:p>
    <w:p w14:paraId="5067299C"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投标函</w:t>
      </w:r>
    </w:p>
    <w:p w14:paraId="20B41313" w14:textId="77777777" w:rsidR="00DC6DFB" w:rsidRPr="000E2EF8" w:rsidRDefault="00D16429">
      <w:pPr>
        <w:pStyle w:val="0"/>
        <w:tabs>
          <w:tab w:val="left" w:pos="0"/>
        </w:tabs>
        <w:spacing w:line="360" w:lineRule="auto"/>
        <w:rPr>
          <w:rFonts w:hAnsi="宋体" w:cs="Times New Roman"/>
          <w:sz w:val="24"/>
          <w:szCs w:val="24"/>
        </w:rPr>
      </w:pPr>
      <w:r w:rsidRPr="000E2EF8">
        <w:rPr>
          <w:rFonts w:hAnsi="宋体" w:hint="eastAsia"/>
          <w:sz w:val="24"/>
          <w:szCs w:val="24"/>
        </w:rPr>
        <w:t>致：</w:t>
      </w:r>
      <w:r w:rsidRPr="000E2EF8">
        <w:rPr>
          <w:rFonts w:hAnsi="宋体" w:hint="eastAsia"/>
          <w:sz w:val="24"/>
          <w:szCs w:val="24"/>
          <w:u w:val="single"/>
        </w:rPr>
        <w:t>（采购人名称）</w:t>
      </w:r>
      <w:r w:rsidRPr="000E2EF8">
        <w:rPr>
          <w:rFonts w:hAnsi="宋体" w:hint="eastAsia"/>
          <w:sz w:val="24"/>
          <w:szCs w:val="24"/>
        </w:rPr>
        <w:t>：</w:t>
      </w:r>
    </w:p>
    <w:p w14:paraId="374C8BBB" w14:textId="77777777" w:rsidR="00DC6DFB" w:rsidRPr="000E2EF8" w:rsidRDefault="00D16429">
      <w:pPr>
        <w:pStyle w:val="0"/>
        <w:tabs>
          <w:tab w:val="left" w:pos="0"/>
        </w:tabs>
        <w:spacing w:line="360" w:lineRule="auto"/>
        <w:ind w:firstLineChars="200" w:firstLine="480"/>
        <w:rPr>
          <w:rFonts w:hAnsi="宋体" w:cs="Times New Roman"/>
          <w:sz w:val="24"/>
          <w:szCs w:val="24"/>
        </w:rPr>
      </w:pPr>
      <w:r w:rsidRPr="000E2EF8">
        <w:rPr>
          <w:rFonts w:hAnsi="宋体" w:hint="eastAsia"/>
          <w:sz w:val="24"/>
          <w:szCs w:val="24"/>
        </w:rPr>
        <w:t>根据贵方</w:t>
      </w:r>
      <w:r w:rsidRPr="000E2EF8">
        <w:rPr>
          <w:rFonts w:hAnsi="宋体" w:hint="eastAsia"/>
          <w:sz w:val="24"/>
          <w:szCs w:val="24"/>
          <w:u w:val="single"/>
        </w:rPr>
        <w:t>（项目名称）（项目编号）（标项）</w:t>
      </w:r>
      <w:r w:rsidRPr="000E2EF8">
        <w:rPr>
          <w:rFonts w:hAnsi="宋体" w:hint="eastAsia"/>
          <w:sz w:val="24"/>
          <w:szCs w:val="24"/>
        </w:rPr>
        <w:t>的招标文件要求，正式授权下述签字人</w:t>
      </w:r>
      <w:r w:rsidRPr="000E2EF8">
        <w:rPr>
          <w:rFonts w:hAnsi="宋体" w:hint="eastAsia"/>
          <w:sz w:val="24"/>
          <w:szCs w:val="24"/>
          <w:u w:val="single"/>
        </w:rPr>
        <w:t>（姓名和职务）</w:t>
      </w:r>
      <w:r w:rsidRPr="000E2EF8">
        <w:rPr>
          <w:rFonts w:hAnsi="宋体" w:hint="eastAsia"/>
          <w:sz w:val="24"/>
          <w:szCs w:val="24"/>
        </w:rPr>
        <w:t>全权代表投标人</w:t>
      </w:r>
      <w:r w:rsidRPr="000E2EF8">
        <w:rPr>
          <w:rFonts w:hAnsi="宋体" w:hint="eastAsia"/>
          <w:sz w:val="24"/>
          <w:szCs w:val="24"/>
          <w:u w:val="single"/>
        </w:rPr>
        <w:t>（投标人全称）</w:t>
      </w:r>
      <w:r w:rsidRPr="000E2EF8">
        <w:rPr>
          <w:rFonts w:hAnsi="宋体" w:hint="eastAsia"/>
          <w:sz w:val="24"/>
          <w:szCs w:val="24"/>
        </w:rPr>
        <w:t>参加贵方组织的有关招标活动，并提交下述文件：</w:t>
      </w:r>
    </w:p>
    <w:p w14:paraId="0E9957E2" w14:textId="77777777" w:rsidR="00DC6DFB" w:rsidRPr="000E2EF8" w:rsidRDefault="00D16429">
      <w:pPr>
        <w:pStyle w:val="0"/>
        <w:tabs>
          <w:tab w:val="left" w:pos="0"/>
        </w:tabs>
        <w:spacing w:line="360" w:lineRule="auto"/>
        <w:ind w:firstLineChars="200" w:firstLine="480"/>
        <w:rPr>
          <w:rFonts w:hAnsi="宋体" w:cs="Times New Roman"/>
          <w:sz w:val="24"/>
          <w:szCs w:val="24"/>
        </w:rPr>
      </w:pPr>
      <w:r w:rsidRPr="000E2EF8">
        <w:rPr>
          <w:rFonts w:hAnsi="宋体" w:hint="eastAsia"/>
          <w:sz w:val="24"/>
          <w:szCs w:val="24"/>
        </w:rPr>
        <w:t>政府采购</w:t>
      </w:r>
      <w:proofErr w:type="gramStart"/>
      <w:r w:rsidRPr="000E2EF8">
        <w:rPr>
          <w:rFonts w:hAnsi="宋体" w:hint="eastAsia"/>
          <w:sz w:val="24"/>
          <w:szCs w:val="24"/>
        </w:rPr>
        <w:t>云系统</w:t>
      </w:r>
      <w:proofErr w:type="gramEnd"/>
      <w:r w:rsidRPr="000E2EF8">
        <w:rPr>
          <w:rFonts w:hAnsi="宋体" w:hint="eastAsia"/>
          <w:sz w:val="24"/>
          <w:szCs w:val="24"/>
        </w:rPr>
        <w:t>提交电子加密投标文件份；</w:t>
      </w:r>
    </w:p>
    <w:p w14:paraId="2BCD2F80" w14:textId="77777777" w:rsidR="00DC6DFB" w:rsidRPr="000E2EF8" w:rsidRDefault="00D16429">
      <w:pPr>
        <w:pStyle w:val="0"/>
        <w:tabs>
          <w:tab w:val="left" w:pos="0"/>
        </w:tabs>
        <w:spacing w:line="360" w:lineRule="auto"/>
        <w:ind w:firstLineChars="200" w:firstLine="480"/>
        <w:rPr>
          <w:rFonts w:hAnsi="宋体" w:cs="Times New Roman"/>
          <w:sz w:val="24"/>
          <w:szCs w:val="24"/>
        </w:rPr>
      </w:pPr>
      <w:r w:rsidRPr="000E2EF8">
        <w:rPr>
          <w:rFonts w:hAnsi="宋体" w:hint="eastAsia"/>
          <w:sz w:val="24"/>
          <w:szCs w:val="24"/>
        </w:rPr>
        <w:t>据此函我方就本次投标有关事项郑重承诺如下：</w:t>
      </w:r>
    </w:p>
    <w:p w14:paraId="79A41664"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1</w:t>
      </w:r>
      <w:r w:rsidRPr="000E2EF8">
        <w:rPr>
          <w:rFonts w:hAnsi="宋体" w:hint="eastAsia"/>
          <w:sz w:val="24"/>
          <w:szCs w:val="24"/>
        </w:rPr>
        <w:t>、我方向贵方提交的所有投标文件、资料都是准确的和真实的。</w:t>
      </w:r>
    </w:p>
    <w:p w14:paraId="26FBF2D1"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2</w:t>
      </w:r>
      <w:r w:rsidRPr="000E2EF8">
        <w:rPr>
          <w:rFonts w:hAnsi="宋体" w:hint="eastAsia"/>
          <w:sz w:val="24"/>
          <w:szCs w:val="24"/>
        </w:rPr>
        <w:t>、我方承诺已经具备《中华人民共和国政府采购法》、《中华人民共和国政府采购法实施条例》中规定的参加政府采购活动的投标人应当具备的条件且没有税收缴纳、社会保障等方面的失信记录，并真实提供相关材料。</w:t>
      </w:r>
    </w:p>
    <w:p w14:paraId="2A9EF266"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3</w:t>
      </w:r>
      <w:r w:rsidRPr="000E2EF8">
        <w:rPr>
          <w:rFonts w:hAnsi="宋体" w:hint="eastAsia"/>
          <w:sz w:val="24"/>
          <w:szCs w:val="24"/>
        </w:rPr>
        <w:t>、如果我方中标，在合同签订后天（日历天）完成该项目。</w:t>
      </w:r>
    </w:p>
    <w:p w14:paraId="2EC60EEB"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4</w:t>
      </w:r>
      <w:r w:rsidRPr="000E2EF8">
        <w:rPr>
          <w:rFonts w:hAnsi="宋体" w:hint="eastAsia"/>
          <w:sz w:val="24"/>
          <w:szCs w:val="24"/>
        </w:rPr>
        <w:t>、如果我方中标，将派出</w:t>
      </w:r>
      <w:r w:rsidRPr="000E2EF8">
        <w:rPr>
          <w:rFonts w:hAnsi="宋体" w:hint="eastAsia"/>
          <w:sz w:val="24"/>
          <w:szCs w:val="24"/>
          <w:u w:val="single"/>
        </w:rPr>
        <w:t>（姓名及身份证号码），</w:t>
      </w:r>
      <w:r w:rsidRPr="000E2EF8">
        <w:rPr>
          <w:rFonts w:hAnsi="宋体" w:hint="eastAsia"/>
          <w:sz w:val="24"/>
          <w:szCs w:val="24"/>
        </w:rPr>
        <w:t>作为本项目与采购单位联系的项目实施负责人，联系手机号码：。在项目实施过程中，并承诺项目实施负责人不更换，若确需要更换的，书面征得采购人同意后才准予更换。</w:t>
      </w:r>
    </w:p>
    <w:p w14:paraId="7F371B5E"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5</w:t>
      </w:r>
      <w:r w:rsidRPr="000E2EF8">
        <w:rPr>
          <w:rFonts w:hAnsi="宋体" w:hint="eastAsia"/>
          <w:sz w:val="24"/>
          <w:szCs w:val="24"/>
        </w:rPr>
        <w:t>、我方的投标有效期自在开标日起天内有效。如果在开标后规定的投标有效期内撤回投标，贵方可按相关规定处理我方。</w:t>
      </w:r>
    </w:p>
    <w:p w14:paraId="0021E8BA"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6</w:t>
      </w:r>
      <w:r w:rsidRPr="000E2EF8">
        <w:rPr>
          <w:rFonts w:hAnsi="宋体" w:hint="eastAsia"/>
          <w:sz w:val="24"/>
          <w:szCs w:val="24"/>
        </w:rPr>
        <w:t>、我方在投标之前已经与贵方进行了充分的沟通，完全理解并接受招标文件的各项规定和要求，对招标文件的合理性、合法性不再有异议。</w:t>
      </w:r>
    </w:p>
    <w:p w14:paraId="2FE9D98C"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hint="eastAsia"/>
          <w:sz w:val="24"/>
          <w:szCs w:val="24"/>
        </w:rPr>
        <w:t>我方愿意向贵方提供真实完整的任何与该项投标有关的数据、情况和技术资料。若贵方需要，我方愿意提供我方</w:t>
      </w:r>
      <w:proofErr w:type="gramStart"/>
      <w:r w:rsidRPr="000E2EF8">
        <w:rPr>
          <w:rFonts w:hAnsi="宋体" w:hint="eastAsia"/>
          <w:sz w:val="24"/>
          <w:szCs w:val="24"/>
        </w:rPr>
        <w:t>作出</w:t>
      </w:r>
      <w:proofErr w:type="gramEnd"/>
      <w:r w:rsidRPr="000E2EF8">
        <w:rPr>
          <w:rFonts w:hAnsi="宋体" w:hint="eastAsia"/>
          <w:sz w:val="24"/>
          <w:szCs w:val="24"/>
        </w:rPr>
        <w:t>的一切承诺的证明材料。</w:t>
      </w:r>
    </w:p>
    <w:p w14:paraId="394BAF9F"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7</w:t>
      </w:r>
      <w:r w:rsidRPr="000E2EF8">
        <w:rPr>
          <w:rFonts w:hAnsi="宋体" w:hint="eastAsia"/>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14:paraId="279D2DDF"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8</w:t>
      </w:r>
      <w:r w:rsidRPr="000E2EF8">
        <w:rPr>
          <w:rFonts w:hAnsi="宋体" w:hint="eastAsia"/>
          <w:sz w:val="24"/>
          <w:szCs w:val="24"/>
        </w:rPr>
        <w:t>、我方不是采购人的附属机构，并未为本项目提供整体设计、规范编制或者项目管理、监理、监测等服务。</w:t>
      </w:r>
    </w:p>
    <w:p w14:paraId="53F585F3" w14:textId="77777777" w:rsidR="00DC6DFB" w:rsidRPr="000E2EF8" w:rsidRDefault="00D16429">
      <w:pPr>
        <w:pStyle w:val="0"/>
        <w:spacing w:line="360" w:lineRule="auto"/>
        <w:ind w:firstLineChars="200" w:firstLine="480"/>
        <w:rPr>
          <w:rFonts w:hAnsi="宋体" w:cs="Times New Roman"/>
          <w:sz w:val="24"/>
          <w:szCs w:val="24"/>
        </w:rPr>
      </w:pPr>
      <w:r w:rsidRPr="000E2EF8">
        <w:rPr>
          <w:rFonts w:hAnsi="宋体"/>
          <w:sz w:val="24"/>
          <w:szCs w:val="24"/>
        </w:rPr>
        <w:t>10</w:t>
      </w:r>
      <w:r w:rsidRPr="000E2EF8">
        <w:rPr>
          <w:rFonts w:hAnsi="宋体" w:hint="eastAsia"/>
          <w:sz w:val="24"/>
          <w:szCs w:val="24"/>
        </w:rPr>
        <w:t>、我方将严格遵守《中华人民共和国政府采购法》第七十七条规定：投标人有下列情形之一的，处以采购金额</w:t>
      </w:r>
      <w:r w:rsidRPr="000E2EF8">
        <w:rPr>
          <w:rFonts w:hAnsi="宋体"/>
          <w:sz w:val="24"/>
          <w:szCs w:val="24"/>
        </w:rPr>
        <w:t>5</w:t>
      </w:r>
      <w:r w:rsidRPr="000E2EF8">
        <w:rPr>
          <w:rFonts w:hAnsi="宋体" w:hint="eastAsia"/>
          <w:sz w:val="24"/>
          <w:szCs w:val="24"/>
        </w:rPr>
        <w:t>‰以上</w:t>
      </w:r>
      <w:r w:rsidRPr="000E2EF8">
        <w:rPr>
          <w:rFonts w:hAnsi="宋体"/>
          <w:sz w:val="24"/>
          <w:szCs w:val="24"/>
        </w:rPr>
        <w:t>10</w:t>
      </w:r>
      <w:r w:rsidRPr="000E2EF8">
        <w:rPr>
          <w:rFonts w:hAnsi="宋体" w:hint="eastAsia"/>
          <w:sz w:val="24"/>
          <w:szCs w:val="24"/>
        </w:rPr>
        <w:t>‰以下的罚款，列入不良行为记录名单，在一</w:t>
      </w:r>
      <w:r w:rsidRPr="000E2EF8">
        <w:rPr>
          <w:rFonts w:hAnsi="宋体" w:hint="eastAsia"/>
          <w:sz w:val="24"/>
          <w:szCs w:val="24"/>
        </w:rPr>
        <w:lastRenderedPageBreak/>
        <w:t>至三年内禁止参加政府采购活动；有违法所得的，并处没收违法所得；情节严重的，由工商行政管理机关吊销营业执照；构成犯罪的，依法追究刑事责任：</w:t>
      </w:r>
    </w:p>
    <w:p w14:paraId="0D208F20"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hint="eastAsia"/>
          <w:sz w:val="24"/>
          <w:szCs w:val="24"/>
        </w:rPr>
        <w:t>（一）提供虚假材料谋取中标、成交的；</w:t>
      </w:r>
    </w:p>
    <w:p w14:paraId="351F7BEB"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hint="eastAsia"/>
          <w:sz w:val="24"/>
          <w:szCs w:val="24"/>
        </w:rPr>
        <w:t>（二）采取不正当手段诋毁、排挤其他投标人的；</w:t>
      </w:r>
    </w:p>
    <w:p w14:paraId="13E1B02E"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hint="eastAsia"/>
          <w:sz w:val="24"/>
          <w:szCs w:val="24"/>
        </w:rPr>
        <w:t>（三）与采购人、其它投标人或者采购代理机构恶意串通的；</w:t>
      </w:r>
    </w:p>
    <w:p w14:paraId="543084F7"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hint="eastAsia"/>
          <w:sz w:val="24"/>
          <w:szCs w:val="24"/>
        </w:rPr>
        <w:t>（四）向采购人、采购代理机构行贿或者提供其他不正当利益的；</w:t>
      </w:r>
    </w:p>
    <w:p w14:paraId="6469D0AB"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hint="eastAsia"/>
          <w:sz w:val="24"/>
          <w:szCs w:val="24"/>
        </w:rPr>
        <w:t>（五）在招标采购过程中与采购人进行协商谈判的；</w:t>
      </w:r>
    </w:p>
    <w:p w14:paraId="4A772143"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hint="eastAsia"/>
          <w:sz w:val="24"/>
          <w:szCs w:val="24"/>
        </w:rPr>
        <w:t>（六）拒绝有关部门监督检查或提供虚假情况的。</w:t>
      </w:r>
    </w:p>
    <w:p w14:paraId="5743EBD1"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sz w:val="24"/>
          <w:szCs w:val="24"/>
        </w:rPr>
        <w:t>11</w:t>
      </w:r>
      <w:r w:rsidRPr="000E2EF8">
        <w:rPr>
          <w:rFonts w:hAnsi="宋体" w:hint="eastAsia"/>
          <w:sz w:val="24"/>
          <w:szCs w:val="24"/>
        </w:rPr>
        <w:t>、如中标，本投标文件至本项目合同履行</w:t>
      </w:r>
      <w:proofErr w:type="gramStart"/>
      <w:r w:rsidRPr="000E2EF8">
        <w:rPr>
          <w:rFonts w:hAnsi="宋体" w:hint="eastAsia"/>
          <w:sz w:val="24"/>
          <w:szCs w:val="24"/>
        </w:rPr>
        <w:t>完毕止均保持</w:t>
      </w:r>
      <w:proofErr w:type="gramEnd"/>
      <w:r w:rsidRPr="000E2EF8">
        <w:rPr>
          <w:rFonts w:hAnsi="宋体" w:hint="eastAsia"/>
          <w:sz w:val="24"/>
          <w:szCs w:val="24"/>
        </w:rPr>
        <w:t>有效，我方将按招标文件及政府采购法律、法规的规定履行合同责任和义务。</w:t>
      </w:r>
    </w:p>
    <w:p w14:paraId="63BAA104" w14:textId="77777777" w:rsidR="00DC6DFB" w:rsidRPr="000E2EF8" w:rsidRDefault="00D16429">
      <w:pPr>
        <w:pStyle w:val="0"/>
        <w:spacing w:line="360" w:lineRule="auto"/>
        <w:ind w:firstLineChars="100" w:firstLine="240"/>
        <w:rPr>
          <w:rFonts w:hAnsi="宋体" w:cs="Times New Roman"/>
          <w:sz w:val="24"/>
          <w:szCs w:val="24"/>
        </w:rPr>
      </w:pPr>
      <w:r w:rsidRPr="000E2EF8">
        <w:rPr>
          <w:rFonts w:hAnsi="宋体"/>
          <w:sz w:val="24"/>
          <w:szCs w:val="24"/>
        </w:rPr>
        <w:t>12</w:t>
      </w:r>
      <w:r w:rsidRPr="000E2EF8">
        <w:rPr>
          <w:rFonts w:hAnsi="宋体" w:hint="eastAsia"/>
          <w:sz w:val="24"/>
          <w:szCs w:val="24"/>
        </w:rPr>
        <w:t>、以上事项如有虚假或隐瞒，我方愿意承担一切不利后果，并不再寻求任何旨在减轻或免除法律责任。</w:t>
      </w:r>
    </w:p>
    <w:p w14:paraId="09C00C78" w14:textId="77777777" w:rsidR="00DC6DFB" w:rsidRPr="000E2EF8" w:rsidRDefault="00D16429">
      <w:pPr>
        <w:pStyle w:val="0"/>
        <w:spacing w:line="360" w:lineRule="auto"/>
        <w:ind w:firstLine="480"/>
        <w:rPr>
          <w:rFonts w:hAnsi="宋体" w:cs="Times New Roman"/>
          <w:sz w:val="24"/>
          <w:szCs w:val="24"/>
        </w:rPr>
      </w:pPr>
      <w:r w:rsidRPr="000E2EF8">
        <w:rPr>
          <w:rFonts w:hAnsi="宋体" w:hint="eastAsia"/>
          <w:sz w:val="24"/>
          <w:szCs w:val="24"/>
        </w:rPr>
        <w:t>与本次投标有关的一切正式往来信函请寄：</w:t>
      </w:r>
    </w:p>
    <w:p w14:paraId="27AB0E4B" w14:textId="77777777" w:rsidR="00DC6DFB" w:rsidRPr="000E2EF8" w:rsidRDefault="00D16429">
      <w:pPr>
        <w:pStyle w:val="0"/>
        <w:spacing w:line="360" w:lineRule="auto"/>
        <w:ind w:firstLine="480"/>
        <w:rPr>
          <w:rFonts w:hAnsi="宋体" w:cs="Times New Roman"/>
          <w:sz w:val="24"/>
          <w:szCs w:val="24"/>
        </w:rPr>
      </w:pPr>
      <w:r w:rsidRPr="000E2EF8">
        <w:rPr>
          <w:rFonts w:hAnsi="宋体" w:hint="eastAsia"/>
          <w:sz w:val="24"/>
          <w:szCs w:val="24"/>
        </w:rPr>
        <w:t>地址：邮编：</w:t>
      </w:r>
    </w:p>
    <w:p w14:paraId="68501DA6" w14:textId="77777777" w:rsidR="00DC6DFB" w:rsidRPr="000E2EF8" w:rsidRDefault="00D16429">
      <w:pPr>
        <w:pStyle w:val="ae"/>
        <w:spacing w:line="360" w:lineRule="auto"/>
        <w:ind w:firstLineChars="200" w:firstLine="480"/>
        <w:rPr>
          <w:rFonts w:hAnsi="宋体" w:cs="Times New Roman"/>
          <w:sz w:val="24"/>
          <w:szCs w:val="24"/>
        </w:rPr>
      </w:pPr>
      <w:r w:rsidRPr="000E2EF8">
        <w:rPr>
          <w:rFonts w:hAnsi="宋体" w:hint="eastAsia"/>
          <w:sz w:val="24"/>
          <w:szCs w:val="24"/>
        </w:rPr>
        <w:t>电话：传真：</w:t>
      </w:r>
    </w:p>
    <w:p w14:paraId="648E514E" w14:textId="77777777" w:rsidR="00DC6DFB" w:rsidRPr="000E2EF8" w:rsidRDefault="00DC6DFB">
      <w:pPr>
        <w:pStyle w:val="210"/>
        <w:spacing w:line="360" w:lineRule="auto"/>
        <w:rPr>
          <w:rFonts w:ascii="宋体" w:hAnsi="宋体"/>
          <w:sz w:val="24"/>
          <w:szCs w:val="24"/>
        </w:rPr>
      </w:pPr>
    </w:p>
    <w:p w14:paraId="42D1FBAC" w14:textId="77777777" w:rsidR="00DC6DFB" w:rsidRPr="000E2EF8" w:rsidRDefault="00DC6DFB">
      <w:pPr>
        <w:pStyle w:val="15"/>
        <w:spacing w:line="360" w:lineRule="auto"/>
        <w:rPr>
          <w:rFonts w:hAnsi="宋体" w:cs="Times New Roman"/>
          <w:sz w:val="24"/>
          <w:szCs w:val="24"/>
        </w:rPr>
      </w:pPr>
    </w:p>
    <w:p w14:paraId="0CB0C343" w14:textId="77777777" w:rsidR="00DC6DFB" w:rsidRPr="000E2EF8" w:rsidRDefault="00DC6DFB">
      <w:pPr>
        <w:pStyle w:val="100"/>
        <w:wordWrap w:val="0"/>
        <w:spacing w:line="360" w:lineRule="auto"/>
        <w:ind w:firstLine="480"/>
        <w:jc w:val="right"/>
        <w:rPr>
          <w:rFonts w:ascii="宋体" w:hAnsi="宋体"/>
          <w:spacing w:val="20"/>
          <w:sz w:val="24"/>
          <w:szCs w:val="24"/>
          <w:u w:val="single"/>
        </w:rPr>
      </w:pPr>
    </w:p>
    <w:p w14:paraId="743FA9A5"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495C03A5"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6A04AF93" w14:textId="77777777" w:rsidR="00DC6DFB" w:rsidRPr="000E2EF8" w:rsidRDefault="00DC6DFB">
      <w:pPr>
        <w:pStyle w:val="100"/>
        <w:spacing w:line="360" w:lineRule="auto"/>
        <w:jc w:val="left"/>
        <w:rPr>
          <w:rFonts w:ascii="宋体" w:hAnsi="宋体"/>
          <w:spacing w:val="20"/>
          <w:sz w:val="24"/>
          <w:szCs w:val="24"/>
          <w:u w:val="single"/>
        </w:rPr>
      </w:pPr>
    </w:p>
    <w:p w14:paraId="50D0840D" w14:textId="77777777" w:rsidR="00DC6DFB" w:rsidRPr="000E2EF8" w:rsidRDefault="00DC6DFB">
      <w:pPr>
        <w:pStyle w:val="0"/>
        <w:spacing w:line="360" w:lineRule="auto"/>
        <w:rPr>
          <w:rFonts w:hAnsi="宋体" w:cs="Times New Roman"/>
          <w:sz w:val="24"/>
          <w:szCs w:val="24"/>
        </w:rPr>
      </w:pPr>
    </w:p>
    <w:p w14:paraId="6A66C4E8" w14:textId="77777777" w:rsidR="00DC6DFB" w:rsidRPr="000E2EF8" w:rsidRDefault="00D16429">
      <w:pPr>
        <w:pStyle w:val="0"/>
        <w:spacing w:line="360" w:lineRule="auto"/>
        <w:rPr>
          <w:rFonts w:hAnsi="宋体" w:cs="Times New Roman"/>
          <w:sz w:val="24"/>
          <w:szCs w:val="24"/>
        </w:rPr>
      </w:pPr>
      <w:r w:rsidRPr="000E2EF8">
        <w:rPr>
          <w:rFonts w:hAnsi="宋体" w:hint="eastAsia"/>
          <w:sz w:val="24"/>
          <w:szCs w:val="24"/>
        </w:rPr>
        <w:t>注：按照本声明书要求填报。</w:t>
      </w:r>
    </w:p>
    <w:p w14:paraId="039CDE7D" w14:textId="77777777" w:rsidR="00DC6DFB" w:rsidRPr="000E2EF8" w:rsidRDefault="00DC6DFB">
      <w:pPr>
        <w:pStyle w:val="3"/>
        <w:spacing w:before="0" w:after="0"/>
        <w:ind w:firstLineChars="0" w:firstLine="0"/>
        <w:jc w:val="center"/>
        <w:rPr>
          <w:rFonts w:ascii="宋体" w:eastAsia="宋体" w:hAnsi="宋体" w:cs="Times New Roman"/>
          <w:sz w:val="32"/>
          <w:szCs w:val="32"/>
        </w:rPr>
        <w:sectPr w:rsidR="00DC6DFB" w:rsidRPr="000E2EF8">
          <w:pgSz w:w="11906" w:h="16838"/>
          <w:pgMar w:top="1440" w:right="1440" w:bottom="1440" w:left="1440" w:header="851" w:footer="851" w:gutter="0"/>
          <w:cols w:space="720"/>
          <w:docGrid w:linePitch="312"/>
        </w:sectPr>
      </w:pPr>
    </w:p>
    <w:p w14:paraId="34100B99"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63" w:name="_Toc493956064"/>
      <w:bookmarkStart w:id="264" w:name="_Toc531359059"/>
      <w:bookmarkStart w:id="265" w:name="_Toc530551888"/>
      <w:bookmarkStart w:id="266" w:name="_Toc12070"/>
      <w:bookmarkStart w:id="267" w:name="_Toc25626"/>
      <w:bookmarkStart w:id="268" w:name="_Toc18186"/>
      <w:bookmarkStart w:id="269" w:name="_Toc104824084"/>
      <w:bookmarkStart w:id="270" w:name="_Toc531359060"/>
      <w:bookmarkStart w:id="271" w:name="_Toc3972"/>
      <w:bookmarkStart w:id="272" w:name="_Toc5602"/>
      <w:bookmarkStart w:id="273" w:name="_Toc8104"/>
      <w:bookmarkStart w:id="274" w:name="_Toc493956063"/>
      <w:bookmarkStart w:id="275" w:name="_Toc530551887"/>
      <w:r w:rsidRPr="000E2EF8">
        <w:rPr>
          <w:rFonts w:ascii="宋体" w:eastAsia="宋体" w:hAnsi="宋体" w:cs="宋体"/>
          <w:sz w:val="24"/>
          <w:szCs w:val="24"/>
        </w:rPr>
        <w:lastRenderedPageBreak/>
        <w:t xml:space="preserve">2.4    </w:t>
      </w:r>
      <w:r w:rsidRPr="000E2EF8">
        <w:rPr>
          <w:rFonts w:ascii="宋体" w:eastAsia="宋体" w:hAnsi="宋体" w:cs="宋体" w:hint="eastAsia"/>
          <w:sz w:val="24"/>
          <w:szCs w:val="24"/>
        </w:rPr>
        <w:t>节能环保产品</w:t>
      </w:r>
      <w:bookmarkEnd w:id="263"/>
      <w:bookmarkEnd w:id="264"/>
      <w:bookmarkEnd w:id="265"/>
      <w:r w:rsidRPr="000E2EF8">
        <w:rPr>
          <w:rFonts w:ascii="宋体" w:eastAsia="宋体" w:hAnsi="宋体" w:cs="宋体" w:hint="eastAsia"/>
          <w:sz w:val="24"/>
          <w:szCs w:val="24"/>
        </w:rPr>
        <w:t>格式</w:t>
      </w:r>
      <w:bookmarkEnd w:id="266"/>
      <w:bookmarkEnd w:id="267"/>
      <w:bookmarkEnd w:id="268"/>
      <w:bookmarkEnd w:id="269"/>
    </w:p>
    <w:p w14:paraId="6699AA2C"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节能环保产品</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80"/>
        <w:gridCol w:w="30"/>
        <w:gridCol w:w="1622"/>
        <w:gridCol w:w="58"/>
        <w:gridCol w:w="1811"/>
        <w:gridCol w:w="26"/>
        <w:gridCol w:w="2504"/>
        <w:gridCol w:w="845"/>
      </w:tblGrid>
      <w:tr w:rsidR="00DC6DFB" w:rsidRPr="000E2EF8" w14:paraId="2CF122E4" w14:textId="77777777">
        <w:trPr>
          <w:trHeight w:val="454"/>
          <w:jc w:val="center"/>
        </w:trPr>
        <w:tc>
          <w:tcPr>
            <w:tcW w:w="9392" w:type="dxa"/>
            <w:gridSpan w:val="9"/>
            <w:vAlign w:val="center"/>
          </w:tcPr>
          <w:p w14:paraId="30223FAA" w14:textId="77777777" w:rsidR="00DC6DFB" w:rsidRPr="000E2EF8" w:rsidRDefault="00D16429">
            <w:pPr>
              <w:pStyle w:val="80"/>
              <w:rPr>
                <w:rFonts w:ascii="宋体" w:hAnsi="宋体"/>
                <w:b/>
                <w:bCs/>
                <w:kern w:val="0"/>
                <w:sz w:val="24"/>
                <w:szCs w:val="24"/>
              </w:rPr>
            </w:pPr>
            <w:r w:rsidRPr="000E2EF8">
              <w:rPr>
                <w:rFonts w:ascii="宋体" w:hAnsi="宋体" w:cs="宋体" w:hint="eastAsia"/>
                <w:b/>
                <w:bCs/>
                <w:kern w:val="0"/>
                <w:sz w:val="24"/>
                <w:szCs w:val="24"/>
              </w:rPr>
              <w:t>一、本次投标拟投入的节能产品说明</w:t>
            </w:r>
          </w:p>
        </w:tc>
      </w:tr>
      <w:tr w:rsidR="00DC6DFB" w:rsidRPr="000E2EF8" w14:paraId="29F8382F" w14:textId="77777777">
        <w:trPr>
          <w:trHeight w:val="454"/>
          <w:jc w:val="center"/>
        </w:trPr>
        <w:tc>
          <w:tcPr>
            <w:tcW w:w="816" w:type="dxa"/>
            <w:vAlign w:val="center"/>
          </w:tcPr>
          <w:p w14:paraId="39D45F44"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序号</w:t>
            </w:r>
          </w:p>
        </w:tc>
        <w:tc>
          <w:tcPr>
            <w:tcW w:w="1680" w:type="dxa"/>
            <w:vAlign w:val="center"/>
          </w:tcPr>
          <w:p w14:paraId="235796C3"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产品名称</w:t>
            </w:r>
          </w:p>
        </w:tc>
        <w:tc>
          <w:tcPr>
            <w:tcW w:w="1652" w:type="dxa"/>
            <w:gridSpan w:val="2"/>
            <w:vAlign w:val="center"/>
          </w:tcPr>
          <w:p w14:paraId="723F6F42"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品牌</w:t>
            </w:r>
          </w:p>
        </w:tc>
        <w:tc>
          <w:tcPr>
            <w:tcW w:w="1869" w:type="dxa"/>
            <w:gridSpan w:val="2"/>
            <w:vAlign w:val="center"/>
          </w:tcPr>
          <w:p w14:paraId="069C2E91"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型号</w:t>
            </w:r>
          </w:p>
        </w:tc>
        <w:tc>
          <w:tcPr>
            <w:tcW w:w="2530" w:type="dxa"/>
            <w:gridSpan w:val="2"/>
            <w:vAlign w:val="center"/>
          </w:tcPr>
          <w:p w14:paraId="30B32042"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节能产品有效认证证书号</w:t>
            </w:r>
          </w:p>
        </w:tc>
        <w:tc>
          <w:tcPr>
            <w:tcW w:w="845" w:type="dxa"/>
            <w:vAlign w:val="center"/>
          </w:tcPr>
          <w:p w14:paraId="62E94490"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页码</w:t>
            </w:r>
          </w:p>
        </w:tc>
      </w:tr>
      <w:tr w:rsidR="00DC6DFB" w:rsidRPr="000E2EF8" w14:paraId="64559AFF" w14:textId="77777777">
        <w:trPr>
          <w:trHeight w:val="454"/>
          <w:jc w:val="center"/>
        </w:trPr>
        <w:tc>
          <w:tcPr>
            <w:tcW w:w="816" w:type="dxa"/>
            <w:vAlign w:val="center"/>
          </w:tcPr>
          <w:p w14:paraId="32901DD2" w14:textId="77777777" w:rsidR="00DC6DFB" w:rsidRPr="000E2EF8" w:rsidRDefault="00D16429">
            <w:pPr>
              <w:pStyle w:val="80"/>
              <w:jc w:val="center"/>
              <w:rPr>
                <w:rFonts w:ascii="宋体" w:hAnsi="宋体"/>
                <w:kern w:val="0"/>
                <w:sz w:val="24"/>
                <w:szCs w:val="24"/>
              </w:rPr>
            </w:pPr>
            <w:r w:rsidRPr="000E2EF8">
              <w:rPr>
                <w:rFonts w:ascii="宋体" w:hAnsi="宋体" w:cs="宋体"/>
                <w:kern w:val="0"/>
                <w:sz w:val="24"/>
                <w:szCs w:val="24"/>
              </w:rPr>
              <w:t>1</w:t>
            </w:r>
          </w:p>
        </w:tc>
        <w:tc>
          <w:tcPr>
            <w:tcW w:w="1680" w:type="dxa"/>
            <w:vAlign w:val="center"/>
          </w:tcPr>
          <w:p w14:paraId="5DD4C459" w14:textId="77777777" w:rsidR="00DC6DFB" w:rsidRPr="000E2EF8" w:rsidRDefault="00DC6DFB">
            <w:pPr>
              <w:pStyle w:val="80"/>
              <w:jc w:val="center"/>
              <w:rPr>
                <w:rFonts w:ascii="宋体" w:hAnsi="宋体"/>
                <w:kern w:val="0"/>
                <w:sz w:val="24"/>
                <w:szCs w:val="24"/>
              </w:rPr>
            </w:pPr>
          </w:p>
        </w:tc>
        <w:tc>
          <w:tcPr>
            <w:tcW w:w="1652" w:type="dxa"/>
            <w:gridSpan w:val="2"/>
            <w:vAlign w:val="center"/>
          </w:tcPr>
          <w:p w14:paraId="467D79FA" w14:textId="77777777" w:rsidR="00DC6DFB" w:rsidRPr="000E2EF8" w:rsidRDefault="00DC6DFB">
            <w:pPr>
              <w:pStyle w:val="80"/>
              <w:jc w:val="center"/>
              <w:rPr>
                <w:rFonts w:ascii="宋体" w:hAnsi="宋体"/>
                <w:kern w:val="0"/>
                <w:sz w:val="24"/>
                <w:szCs w:val="24"/>
              </w:rPr>
            </w:pPr>
          </w:p>
        </w:tc>
        <w:tc>
          <w:tcPr>
            <w:tcW w:w="1869" w:type="dxa"/>
            <w:gridSpan w:val="2"/>
            <w:vAlign w:val="center"/>
          </w:tcPr>
          <w:p w14:paraId="56BD3805" w14:textId="77777777" w:rsidR="00DC6DFB" w:rsidRPr="000E2EF8" w:rsidRDefault="00DC6DFB">
            <w:pPr>
              <w:pStyle w:val="80"/>
              <w:jc w:val="center"/>
              <w:rPr>
                <w:rFonts w:ascii="宋体" w:hAnsi="宋体"/>
                <w:kern w:val="0"/>
                <w:sz w:val="24"/>
                <w:szCs w:val="24"/>
              </w:rPr>
            </w:pPr>
          </w:p>
        </w:tc>
        <w:tc>
          <w:tcPr>
            <w:tcW w:w="2530" w:type="dxa"/>
            <w:gridSpan w:val="2"/>
            <w:vAlign w:val="center"/>
          </w:tcPr>
          <w:p w14:paraId="341B0D9B" w14:textId="77777777" w:rsidR="00DC6DFB" w:rsidRPr="000E2EF8" w:rsidRDefault="00DC6DFB">
            <w:pPr>
              <w:pStyle w:val="80"/>
              <w:jc w:val="center"/>
              <w:rPr>
                <w:rFonts w:ascii="宋体" w:hAnsi="宋体"/>
                <w:kern w:val="0"/>
                <w:sz w:val="24"/>
                <w:szCs w:val="24"/>
              </w:rPr>
            </w:pPr>
          </w:p>
        </w:tc>
        <w:tc>
          <w:tcPr>
            <w:tcW w:w="845" w:type="dxa"/>
            <w:vAlign w:val="center"/>
          </w:tcPr>
          <w:p w14:paraId="0CE5BB78" w14:textId="77777777" w:rsidR="00DC6DFB" w:rsidRPr="000E2EF8" w:rsidRDefault="00DC6DFB">
            <w:pPr>
              <w:pStyle w:val="80"/>
              <w:jc w:val="center"/>
              <w:rPr>
                <w:rFonts w:ascii="宋体" w:hAnsi="宋体"/>
                <w:kern w:val="0"/>
                <w:sz w:val="24"/>
                <w:szCs w:val="24"/>
              </w:rPr>
            </w:pPr>
          </w:p>
        </w:tc>
      </w:tr>
      <w:tr w:rsidR="00DC6DFB" w:rsidRPr="000E2EF8" w14:paraId="6987513C" w14:textId="77777777">
        <w:trPr>
          <w:trHeight w:val="454"/>
          <w:jc w:val="center"/>
        </w:trPr>
        <w:tc>
          <w:tcPr>
            <w:tcW w:w="816" w:type="dxa"/>
            <w:vAlign w:val="center"/>
          </w:tcPr>
          <w:p w14:paraId="43280F83" w14:textId="77777777" w:rsidR="00DC6DFB" w:rsidRPr="000E2EF8" w:rsidRDefault="00D16429">
            <w:pPr>
              <w:pStyle w:val="80"/>
              <w:jc w:val="center"/>
              <w:rPr>
                <w:rFonts w:ascii="宋体" w:hAnsi="宋体"/>
                <w:kern w:val="0"/>
                <w:sz w:val="24"/>
                <w:szCs w:val="24"/>
              </w:rPr>
            </w:pPr>
            <w:r w:rsidRPr="000E2EF8">
              <w:rPr>
                <w:rFonts w:ascii="宋体" w:hAnsi="宋体" w:cs="宋体"/>
                <w:kern w:val="0"/>
                <w:sz w:val="24"/>
                <w:szCs w:val="24"/>
              </w:rPr>
              <w:t>2</w:t>
            </w:r>
          </w:p>
        </w:tc>
        <w:tc>
          <w:tcPr>
            <w:tcW w:w="1680" w:type="dxa"/>
            <w:vAlign w:val="center"/>
          </w:tcPr>
          <w:p w14:paraId="72E7FD7D" w14:textId="77777777" w:rsidR="00DC6DFB" w:rsidRPr="000E2EF8" w:rsidRDefault="00DC6DFB">
            <w:pPr>
              <w:pStyle w:val="80"/>
              <w:jc w:val="center"/>
              <w:rPr>
                <w:rFonts w:ascii="宋体" w:hAnsi="宋体"/>
                <w:kern w:val="0"/>
                <w:sz w:val="24"/>
                <w:szCs w:val="24"/>
              </w:rPr>
            </w:pPr>
          </w:p>
        </w:tc>
        <w:tc>
          <w:tcPr>
            <w:tcW w:w="1652" w:type="dxa"/>
            <w:gridSpan w:val="2"/>
            <w:vAlign w:val="center"/>
          </w:tcPr>
          <w:p w14:paraId="48F489A3" w14:textId="77777777" w:rsidR="00DC6DFB" w:rsidRPr="000E2EF8" w:rsidRDefault="00DC6DFB">
            <w:pPr>
              <w:pStyle w:val="80"/>
              <w:jc w:val="center"/>
              <w:rPr>
                <w:rFonts w:ascii="宋体" w:hAnsi="宋体"/>
                <w:kern w:val="0"/>
                <w:sz w:val="24"/>
                <w:szCs w:val="24"/>
              </w:rPr>
            </w:pPr>
          </w:p>
        </w:tc>
        <w:tc>
          <w:tcPr>
            <w:tcW w:w="1869" w:type="dxa"/>
            <w:gridSpan w:val="2"/>
            <w:vAlign w:val="center"/>
          </w:tcPr>
          <w:p w14:paraId="68511B56" w14:textId="77777777" w:rsidR="00DC6DFB" w:rsidRPr="000E2EF8" w:rsidRDefault="00DC6DFB">
            <w:pPr>
              <w:pStyle w:val="80"/>
              <w:jc w:val="center"/>
              <w:rPr>
                <w:rFonts w:ascii="宋体" w:hAnsi="宋体"/>
                <w:kern w:val="0"/>
                <w:sz w:val="24"/>
                <w:szCs w:val="24"/>
              </w:rPr>
            </w:pPr>
          </w:p>
        </w:tc>
        <w:tc>
          <w:tcPr>
            <w:tcW w:w="2530" w:type="dxa"/>
            <w:gridSpan w:val="2"/>
            <w:vAlign w:val="center"/>
          </w:tcPr>
          <w:p w14:paraId="0A92AC61" w14:textId="77777777" w:rsidR="00DC6DFB" w:rsidRPr="000E2EF8" w:rsidRDefault="00DC6DFB">
            <w:pPr>
              <w:pStyle w:val="80"/>
              <w:jc w:val="center"/>
              <w:rPr>
                <w:rFonts w:ascii="宋体" w:hAnsi="宋体"/>
                <w:kern w:val="0"/>
                <w:sz w:val="24"/>
                <w:szCs w:val="24"/>
              </w:rPr>
            </w:pPr>
          </w:p>
        </w:tc>
        <w:tc>
          <w:tcPr>
            <w:tcW w:w="845" w:type="dxa"/>
            <w:vAlign w:val="center"/>
          </w:tcPr>
          <w:p w14:paraId="37EBBB90" w14:textId="77777777" w:rsidR="00DC6DFB" w:rsidRPr="000E2EF8" w:rsidRDefault="00DC6DFB">
            <w:pPr>
              <w:pStyle w:val="80"/>
              <w:jc w:val="center"/>
              <w:rPr>
                <w:rFonts w:ascii="宋体" w:hAnsi="宋体"/>
                <w:kern w:val="0"/>
                <w:sz w:val="24"/>
                <w:szCs w:val="24"/>
              </w:rPr>
            </w:pPr>
          </w:p>
        </w:tc>
      </w:tr>
      <w:tr w:rsidR="00DC6DFB" w:rsidRPr="000E2EF8" w14:paraId="7B8D7F4B" w14:textId="77777777">
        <w:trPr>
          <w:trHeight w:val="454"/>
          <w:jc w:val="center"/>
        </w:trPr>
        <w:tc>
          <w:tcPr>
            <w:tcW w:w="816" w:type="dxa"/>
            <w:vAlign w:val="center"/>
          </w:tcPr>
          <w:p w14:paraId="07446768"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w:t>
            </w:r>
          </w:p>
        </w:tc>
        <w:tc>
          <w:tcPr>
            <w:tcW w:w="1680" w:type="dxa"/>
            <w:vAlign w:val="center"/>
          </w:tcPr>
          <w:p w14:paraId="663FB6E1"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w:t>
            </w:r>
          </w:p>
        </w:tc>
        <w:tc>
          <w:tcPr>
            <w:tcW w:w="1652" w:type="dxa"/>
            <w:gridSpan w:val="2"/>
            <w:vAlign w:val="center"/>
          </w:tcPr>
          <w:p w14:paraId="3557B51F" w14:textId="77777777" w:rsidR="00DC6DFB" w:rsidRPr="000E2EF8" w:rsidRDefault="00DC6DFB">
            <w:pPr>
              <w:pStyle w:val="80"/>
              <w:jc w:val="center"/>
              <w:rPr>
                <w:rFonts w:ascii="宋体" w:hAnsi="宋体"/>
                <w:kern w:val="0"/>
                <w:sz w:val="24"/>
                <w:szCs w:val="24"/>
              </w:rPr>
            </w:pPr>
          </w:p>
        </w:tc>
        <w:tc>
          <w:tcPr>
            <w:tcW w:w="1869" w:type="dxa"/>
            <w:gridSpan w:val="2"/>
            <w:vAlign w:val="center"/>
          </w:tcPr>
          <w:p w14:paraId="00CC48DF" w14:textId="77777777" w:rsidR="00DC6DFB" w:rsidRPr="000E2EF8" w:rsidRDefault="00DC6DFB">
            <w:pPr>
              <w:pStyle w:val="80"/>
              <w:jc w:val="center"/>
              <w:rPr>
                <w:rFonts w:ascii="宋体" w:hAnsi="宋体"/>
                <w:kern w:val="0"/>
                <w:sz w:val="24"/>
                <w:szCs w:val="24"/>
              </w:rPr>
            </w:pPr>
          </w:p>
        </w:tc>
        <w:tc>
          <w:tcPr>
            <w:tcW w:w="2530" w:type="dxa"/>
            <w:gridSpan w:val="2"/>
            <w:vAlign w:val="center"/>
          </w:tcPr>
          <w:p w14:paraId="381447FD" w14:textId="77777777" w:rsidR="00DC6DFB" w:rsidRPr="000E2EF8" w:rsidRDefault="00DC6DFB">
            <w:pPr>
              <w:pStyle w:val="80"/>
              <w:jc w:val="center"/>
              <w:rPr>
                <w:rFonts w:ascii="宋体" w:hAnsi="宋体"/>
                <w:kern w:val="0"/>
                <w:sz w:val="24"/>
                <w:szCs w:val="24"/>
              </w:rPr>
            </w:pPr>
          </w:p>
        </w:tc>
        <w:tc>
          <w:tcPr>
            <w:tcW w:w="845" w:type="dxa"/>
            <w:vAlign w:val="center"/>
          </w:tcPr>
          <w:p w14:paraId="7D1A787E" w14:textId="77777777" w:rsidR="00DC6DFB" w:rsidRPr="000E2EF8" w:rsidRDefault="00DC6DFB">
            <w:pPr>
              <w:pStyle w:val="80"/>
              <w:jc w:val="center"/>
              <w:rPr>
                <w:rFonts w:ascii="宋体" w:hAnsi="宋体"/>
                <w:kern w:val="0"/>
                <w:sz w:val="24"/>
                <w:szCs w:val="24"/>
              </w:rPr>
            </w:pPr>
          </w:p>
        </w:tc>
      </w:tr>
      <w:tr w:rsidR="00DC6DFB" w:rsidRPr="000E2EF8" w14:paraId="440A0237" w14:textId="77777777">
        <w:trPr>
          <w:trHeight w:val="454"/>
          <w:jc w:val="center"/>
        </w:trPr>
        <w:tc>
          <w:tcPr>
            <w:tcW w:w="9392" w:type="dxa"/>
            <w:gridSpan w:val="9"/>
            <w:vAlign w:val="center"/>
          </w:tcPr>
          <w:p w14:paraId="7E595475" w14:textId="77777777" w:rsidR="00DC6DFB" w:rsidRPr="000E2EF8" w:rsidRDefault="00D16429">
            <w:pPr>
              <w:pStyle w:val="80"/>
              <w:rPr>
                <w:rFonts w:ascii="宋体" w:hAnsi="宋体"/>
                <w:kern w:val="0"/>
                <w:sz w:val="32"/>
                <w:szCs w:val="32"/>
              </w:rPr>
            </w:pPr>
            <w:r w:rsidRPr="000E2EF8">
              <w:rPr>
                <w:rFonts w:ascii="宋体" w:hAnsi="宋体" w:cs="宋体" w:hint="eastAsia"/>
                <w:b/>
                <w:bCs/>
                <w:kern w:val="0"/>
                <w:sz w:val="24"/>
                <w:szCs w:val="24"/>
              </w:rPr>
              <w:t>二、本次投标拟投入的环保产品说明</w:t>
            </w:r>
          </w:p>
        </w:tc>
      </w:tr>
      <w:tr w:rsidR="00DC6DFB" w:rsidRPr="000E2EF8" w14:paraId="4EB1422C" w14:textId="77777777">
        <w:trPr>
          <w:trHeight w:val="454"/>
          <w:jc w:val="center"/>
        </w:trPr>
        <w:tc>
          <w:tcPr>
            <w:tcW w:w="816" w:type="dxa"/>
            <w:vAlign w:val="center"/>
          </w:tcPr>
          <w:p w14:paraId="4F03DF9B"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序号</w:t>
            </w:r>
          </w:p>
        </w:tc>
        <w:tc>
          <w:tcPr>
            <w:tcW w:w="1710" w:type="dxa"/>
            <w:gridSpan w:val="2"/>
            <w:vAlign w:val="center"/>
          </w:tcPr>
          <w:p w14:paraId="62A61F2A"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产品名称</w:t>
            </w:r>
          </w:p>
        </w:tc>
        <w:tc>
          <w:tcPr>
            <w:tcW w:w="1680" w:type="dxa"/>
            <w:gridSpan w:val="2"/>
            <w:vAlign w:val="center"/>
          </w:tcPr>
          <w:p w14:paraId="1A0670A4"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品牌</w:t>
            </w:r>
          </w:p>
        </w:tc>
        <w:tc>
          <w:tcPr>
            <w:tcW w:w="1837" w:type="dxa"/>
            <w:gridSpan w:val="2"/>
            <w:vAlign w:val="center"/>
          </w:tcPr>
          <w:p w14:paraId="041C0A04"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型号</w:t>
            </w:r>
          </w:p>
        </w:tc>
        <w:tc>
          <w:tcPr>
            <w:tcW w:w="2504" w:type="dxa"/>
            <w:vAlign w:val="center"/>
          </w:tcPr>
          <w:p w14:paraId="42B8E50A"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环保标志产品有效认证证书号</w:t>
            </w:r>
          </w:p>
        </w:tc>
        <w:tc>
          <w:tcPr>
            <w:tcW w:w="845" w:type="dxa"/>
            <w:vAlign w:val="center"/>
          </w:tcPr>
          <w:p w14:paraId="4A378334"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页码</w:t>
            </w:r>
          </w:p>
        </w:tc>
      </w:tr>
      <w:tr w:rsidR="00DC6DFB" w:rsidRPr="000E2EF8" w14:paraId="5CD5A2F0" w14:textId="77777777">
        <w:trPr>
          <w:trHeight w:val="454"/>
          <w:jc w:val="center"/>
        </w:trPr>
        <w:tc>
          <w:tcPr>
            <w:tcW w:w="816" w:type="dxa"/>
            <w:vAlign w:val="center"/>
          </w:tcPr>
          <w:p w14:paraId="01447B7D" w14:textId="77777777" w:rsidR="00DC6DFB" w:rsidRPr="000E2EF8" w:rsidRDefault="00D16429">
            <w:pPr>
              <w:pStyle w:val="80"/>
              <w:jc w:val="center"/>
              <w:rPr>
                <w:rFonts w:ascii="宋体" w:hAnsi="宋体"/>
                <w:kern w:val="0"/>
                <w:sz w:val="24"/>
                <w:szCs w:val="24"/>
              </w:rPr>
            </w:pPr>
            <w:r w:rsidRPr="000E2EF8">
              <w:rPr>
                <w:rFonts w:ascii="宋体" w:hAnsi="宋体" w:cs="宋体"/>
                <w:kern w:val="0"/>
                <w:sz w:val="24"/>
                <w:szCs w:val="24"/>
              </w:rPr>
              <w:t>1</w:t>
            </w:r>
          </w:p>
        </w:tc>
        <w:tc>
          <w:tcPr>
            <w:tcW w:w="1710" w:type="dxa"/>
            <w:gridSpan w:val="2"/>
            <w:vAlign w:val="center"/>
          </w:tcPr>
          <w:p w14:paraId="3B42144C" w14:textId="77777777" w:rsidR="00DC6DFB" w:rsidRPr="000E2EF8" w:rsidRDefault="00DC6DFB">
            <w:pPr>
              <w:pStyle w:val="80"/>
              <w:jc w:val="center"/>
              <w:rPr>
                <w:rFonts w:ascii="宋体" w:hAnsi="宋体"/>
                <w:kern w:val="0"/>
                <w:sz w:val="24"/>
                <w:szCs w:val="24"/>
              </w:rPr>
            </w:pPr>
          </w:p>
        </w:tc>
        <w:tc>
          <w:tcPr>
            <w:tcW w:w="1680" w:type="dxa"/>
            <w:gridSpan w:val="2"/>
            <w:vAlign w:val="center"/>
          </w:tcPr>
          <w:p w14:paraId="71116FB0" w14:textId="77777777" w:rsidR="00DC6DFB" w:rsidRPr="000E2EF8" w:rsidRDefault="00DC6DFB">
            <w:pPr>
              <w:pStyle w:val="80"/>
              <w:jc w:val="center"/>
              <w:rPr>
                <w:rFonts w:ascii="宋体" w:hAnsi="宋体"/>
                <w:kern w:val="0"/>
                <w:sz w:val="24"/>
                <w:szCs w:val="24"/>
              </w:rPr>
            </w:pPr>
          </w:p>
        </w:tc>
        <w:tc>
          <w:tcPr>
            <w:tcW w:w="1837" w:type="dxa"/>
            <w:gridSpan w:val="2"/>
            <w:vAlign w:val="center"/>
          </w:tcPr>
          <w:p w14:paraId="44F6B490" w14:textId="77777777" w:rsidR="00DC6DFB" w:rsidRPr="000E2EF8" w:rsidRDefault="00DC6DFB">
            <w:pPr>
              <w:pStyle w:val="80"/>
              <w:jc w:val="center"/>
              <w:rPr>
                <w:rFonts w:ascii="宋体" w:hAnsi="宋体"/>
                <w:kern w:val="0"/>
                <w:sz w:val="24"/>
                <w:szCs w:val="24"/>
              </w:rPr>
            </w:pPr>
          </w:p>
        </w:tc>
        <w:tc>
          <w:tcPr>
            <w:tcW w:w="2504" w:type="dxa"/>
            <w:vAlign w:val="center"/>
          </w:tcPr>
          <w:p w14:paraId="4779DB71" w14:textId="77777777" w:rsidR="00DC6DFB" w:rsidRPr="000E2EF8" w:rsidRDefault="00DC6DFB">
            <w:pPr>
              <w:pStyle w:val="80"/>
              <w:jc w:val="center"/>
              <w:rPr>
                <w:rFonts w:ascii="宋体" w:hAnsi="宋体"/>
                <w:kern w:val="0"/>
                <w:sz w:val="24"/>
                <w:szCs w:val="24"/>
              </w:rPr>
            </w:pPr>
          </w:p>
        </w:tc>
        <w:tc>
          <w:tcPr>
            <w:tcW w:w="845" w:type="dxa"/>
            <w:vAlign w:val="center"/>
          </w:tcPr>
          <w:p w14:paraId="28E463CE" w14:textId="77777777" w:rsidR="00DC6DFB" w:rsidRPr="000E2EF8" w:rsidRDefault="00DC6DFB">
            <w:pPr>
              <w:pStyle w:val="80"/>
              <w:jc w:val="center"/>
              <w:rPr>
                <w:rFonts w:ascii="宋体" w:hAnsi="宋体"/>
                <w:kern w:val="0"/>
                <w:sz w:val="24"/>
                <w:szCs w:val="24"/>
              </w:rPr>
            </w:pPr>
          </w:p>
        </w:tc>
      </w:tr>
      <w:tr w:rsidR="00DC6DFB" w:rsidRPr="000E2EF8" w14:paraId="1BC53BAD" w14:textId="77777777">
        <w:trPr>
          <w:trHeight w:val="454"/>
          <w:jc w:val="center"/>
        </w:trPr>
        <w:tc>
          <w:tcPr>
            <w:tcW w:w="816" w:type="dxa"/>
            <w:vAlign w:val="center"/>
          </w:tcPr>
          <w:p w14:paraId="0AD8A782" w14:textId="77777777" w:rsidR="00DC6DFB" w:rsidRPr="000E2EF8" w:rsidRDefault="00D16429">
            <w:pPr>
              <w:pStyle w:val="80"/>
              <w:jc w:val="center"/>
              <w:rPr>
                <w:rFonts w:ascii="宋体" w:hAnsi="宋体"/>
                <w:kern w:val="0"/>
                <w:sz w:val="24"/>
                <w:szCs w:val="24"/>
              </w:rPr>
            </w:pPr>
            <w:r w:rsidRPr="000E2EF8">
              <w:rPr>
                <w:rFonts w:ascii="宋体" w:hAnsi="宋体" w:cs="宋体"/>
                <w:kern w:val="0"/>
                <w:sz w:val="24"/>
                <w:szCs w:val="24"/>
              </w:rPr>
              <w:t>2</w:t>
            </w:r>
          </w:p>
        </w:tc>
        <w:tc>
          <w:tcPr>
            <w:tcW w:w="1710" w:type="dxa"/>
            <w:gridSpan w:val="2"/>
            <w:vAlign w:val="center"/>
          </w:tcPr>
          <w:p w14:paraId="349EE34B" w14:textId="77777777" w:rsidR="00DC6DFB" w:rsidRPr="000E2EF8" w:rsidRDefault="00DC6DFB">
            <w:pPr>
              <w:pStyle w:val="80"/>
              <w:jc w:val="center"/>
              <w:rPr>
                <w:rFonts w:ascii="宋体" w:hAnsi="宋体"/>
                <w:kern w:val="0"/>
                <w:sz w:val="24"/>
                <w:szCs w:val="24"/>
              </w:rPr>
            </w:pPr>
          </w:p>
        </w:tc>
        <w:tc>
          <w:tcPr>
            <w:tcW w:w="1680" w:type="dxa"/>
            <w:gridSpan w:val="2"/>
            <w:vAlign w:val="center"/>
          </w:tcPr>
          <w:p w14:paraId="4E828F82" w14:textId="77777777" w:rsidR="00DC6DFB" w:rsidRPr="000E2EF8" w:rsidRDefault="00DC6DFB">
            <w:pPr>
              <w:pStyle w:val="80"/>
              <w:jc w:val="center"/>
              <w:rPr>
                <w:rFonts w:ascii="宋体" w:hAnsi="宋体"/>
                <w:kern w:val="0"/>
                <w:sz w:val="24"/>
                <w:szCs w:val="24"/>
              </w:rPr>
            </w:pPr>
          </w:p>
        </w:tc>
        <w:tc>
          <w:tcPr>
            <w:tcW w:w="1837" w:type="dxa"/>
            <w:gridSpan w:val="2"/>
            <w:vAlign w:val="center"/>
          </w:tcPr>
          <w:p w14:paraId="01C85136" w14:textId="77777777" w:rsidR="00DC6DFB" w:rsidRPr="000E2EF8" w:rsidRDefault="00DC6DFB">
            <w:pPr>
              <w:pStyle w:val="80"/>
              <w:jc w:val="center"/>
              <w:rPr>
                <w:rFonts w:ascii="宋体" w:hAnsi="宋体"/>
                <w:kern w:val="0"/>
                <w:sz w:val="24"/>
                <w:szCs w:val="24"/>
              </w:rPr>
            </w:pPr>
          </w:p>
        </w:tc>
        <w:tc>
          <w:tcPr>
            <w:tcW w:w="2504" w:type="dxa"/>
            <w:vAlign w:val="center"/>
          </w:tcPr>
          <w:p w14:paraId="7CE03611" w14:textId="77777777" w:rsidR="00DC6DFB" w:rsidRPr="000E2EF8" w:rsidRDefault="00DC6DFB">
            <w:pPr>
              <w:pStyle w:val="80"/>
              <w:jc w:val="center"/>
              <w:rPr>
                <w:rFonts w:ascii="宋体" w:hAnsi="宋体"/>
                <w:kern w:val="0"/>
                <w:sz w:val="24"/>
                <w:szCs w:val="24"/>
              </w:rPr>
            </w:pPr>
          </w:p>
        </w:tc>
        <w:tc>
          <w:tcPr>
            <w:tcW w:w="845" w:type="dxa"/>
            <w:vAlign w:val="center"/>
          </w:tcPr>
          <w:p w14:paraId="408725E3" w14:textId="77777777" w:rsidR="00DC6DFB" w:rsidRPr="000E2EF8" w:rsidRDefault="00DC6DFB">
            <w:pPr>
              <w:pStyle w:val="80"/>
              <w:jc w:val="center"/>
              <w:rPr>
                <w:rFonts w:ascii="宋体" w:hAnsi="宋体"/>
                <w:kern w:val="0"/>
                <w:sz w:val="24"/>
                <w:szCs w:val="24"/>
              </w:rPr>
            </w:pPr>
          </w:p>
        </w:tc>
      </w:tr>
      <w:tr w:rsidR="00DC6DFB" w:rsidRPr="000E2EF8" w14:paraId="5E2E9E52" w14:textId="77777777">
        <w:trPr>
          <w:trHeight w:val="454"/>
          <w:jc w:val="center"/>
        </w:trPr>
        <w:tc>
          <w:tcPr>
            <w:tcW w:w="816" w:type="dxa"/>
            <w:vAlign w:val="center"/>
          </w:tcPr>
          <w:p w14:paraId="788F16E3"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w:t>
            </w:r>
          </w:p>
        </w:tc>
        <w:tc>
          <w:tcPr>
            <w:tcW w:w="1710" w:type="dxa"/>
            <w:gridSpan w:val="2"/>
            <w:vAlign w:val="center"/>
          </w:tcPr>
          <w:p w14:paraId="246E07C4" w14:textId="77777777" w:rsidR="00DC6DFB" w:rsidRPr="000E2EF8" w:rsidRDefault="00D16429">
            <w:pPr>
              <w:pStyle w:val="80"/>
              <w:jc w:val="center"/>
              <w:rPr>
                <w:rFonts w:ascii="宋体" w:hAnsi="宋体"/>
                <w:kern w:val="0"/>
                <w:sz w:val="24"/>
                <w:szCs w:val="24"/>
              </w:rPr>
            </w:pPr>
            <w:r w:rsidRPr="000E2EF8">
              <w:rPr>
                <w:rFonts w:ascii="宋体" w:hAnsi="宋体" w:cs="宋体" w:hint="eastAsia"/>
                <w:kern w:val="0"/>
                <w:sz w:val="24"/>
                <w:szCs w:val="24"/>
              </w:rPr>
              <w:t>…</w:t>
            </w:r>
          </w:p>
        </w:tc>
        <w:tc>
          <w:tcPr>
            <w:tcW w:w="1680" w:type="dxa"/>
            <w:gridSpan w:val="2"/>
            <w:vAlign w:val="center"/>
          </w:tcPr>
          <w:p w14:paraId="2C2CA313" w14:textId="77777777" w:rsidR="00DC6DFB" w:rsidRPr="000E2EF8" w:rsidRDefault="00DC6DFB">
            <w:pPr>
              <w:pStyle w:val="80"/>
              <w:jc w:val="center"/>
              <w:rPr>
                <w:rFonts w:ascii="宋体" w:hAnsi="宋体"/>
                <w:kern w:val="0"/>
                <w:sz w:val="24"/>
                <w:szCs w:val="24"/>
              </w:rPr>
            </w:pPr>
          </w:p>
        </w:tc>
        <w:tc>
          <w:tcPr>
            <w:tcW w:w="1837" w:type="dxa"/>
            <w:gridSpan w:val="2"/>
            <w:vAlign w:val="center"/>
          </w:tcPr>
          <w:p w14:paraId="4778E492" w14:textId="77777777" w:rsidR="00DC6DFB" w:rsidRPr="000E2EF8" w:rsidRDefault="00DC6DFB">
            <w:pPr>
              <w:pStyle w:val="80"/>
              <w:jc w:val="center"/>
              <w:rPr>
                <w:rFonts w:ascii="宋体" w:hAnsi="宋体"/>
                <w:kern w:val="0"/>
                <w:sz w:val="24"/>
                <w:szCs w:val="24"/>
              </w:rPr>
            </w:pPr>
          </w:p>
        </w:tc>
        <w:tc>
          <w:tcPr>
            <w:tcW w:w="2504" w:type="dxa"/>
            <w:vAlign w:val="center"/>
          </w:tcPr>
          <w:p w14:paraId="03E5989F" w14:textId="77777777" w:rsidR="00DC6DFB" w:rsidRPr="000E2EF8" w:rsidRDefault="00DC6DFB">
            <w:pPr>
              <w:pStyle w:val="80"/>
              <w:jc w:val="center"/>
              <w:rPr>
                <w:rFonts w:ascii="宋体" w:hAnsi="宋体"/>
                <w:kern w:val="0"/>
                <w:sz w:val="24"/>
                <w:szCs w:val="24"/>
              </w:rPr>
            </w:pPr>
          </w:p>
        </w:tc>
        <w:tc>
          <w:tcPr>
            <w:tcW w:w="845" w:type="dxa"/>
            <w:vAlign w:val="center"/>
          </w:tcPr>
          <w:p w14:paraId="1A1CCE9A" w14:textId="77777777" w:rsidR="00DC6DFB" w:rsidRPr="000E2EF8" w:rsidRDefault="00DC6DFB">
            <w:pPr>
              <w:pStyle w:val="80"/>
              <w:jc w:val="center"/>
              <w:rPr>
                <w:rFonts w:ascii="宋体" w:hAnsi="宋体"/>
                <w:kern w:val="0"/>
                <w:sz w:val="24"/>
                <w:szCs w:val="24"/>
              </w:rPr>
            </w:pPr>
          </w:p>
        </w:tc>
      </w:tr>
    </w:tbl>
    <w:p w14:paraId="3D7C885B" w14:textId="77777777" w:rsidR="00DC6DFB" w:rsidRPr="000E2EF8" w:rsidRDefault="00D16429">
      <w:pPr>
        <w:pStyle w:val="80"/>
        <w:rPr>
          <w:rFonts w:ascii="宋体" w:hAnsi="宋体"/>
          <w:b/>
          <w:bCs/>
          <w:sz w:val="24"/>
          <w:szCs w:val="24"/>
        </w:rPr>
      </w:pPr>
      <w:r w:rsidRPr="000E2EF8">
        <w:rPr>
          <w:rFonts w:ascii="宋体" w:hAnsi="宋体" w:cs="宋体" w:hint="eastAsia"/>
          <w:b/>
          <w:bCs/>
          <w:sz w:val="24"/>
          <w:szCs w:val="24"/>
        </w:rPr>
        <w:t>注：节能产品、环境标志产品须提供的有效认证证书电子文档，否则节能和环保产品不给分。</w:t>
      </w:r>
    </w:p>
    <w:p w14:paraId="6D87D95B" w14:textId="77777777" w:rsidR="00DC6DFB" w:rsidRPr="000E2EF8" w:rsidRDefault="00DC6DFB">
      <w:pPr>
        <w:pStyle w:val="80"/>
        <w:rPr>
          <w:rFonts w:ascii="宋体" w:hAnsi="宋体"/>
          <w:b/>
          <w:bCs/>
          <w:sz w:val="24"/>
          <w:szCs w:val="24"/>
        </w:rPr>
      </w:pPr>
    </w:p>
    <w:p w14:paraId="0FAA7125" w14:textId="77777777" w:rsidR="00DC6DFB" w:rsidRPr="000E2EF8" w:rsidRDefault="00DC6DFB">
      <w:pPr>
        <w:pStyle w:val="210"/>
        <w:spacing w:line="360" w:lineRule="auto"/>
        <w:rPr>
          <w:rFonts w:ascii="宋体" w:hAnsi="宋体"/>
          <w:sz w:val="24"/>
          <w:szCs w:val="24"/>
        </w:rPr>
      </w:pPr>
    </w:p>
    <w:p w14:paraId="18C3604D"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1A5224DE" w14:textId="77777777" w:rsidR="00DC6DFB" w:rsidRPr="000E2EF8" w:rsidRDefault="00D16429">
      <w:pPr>
        <w:pStyle w:val="100"/>
        <w:wordWrap w:val="0"/>
        <w:spacing w:line="360" w:lineRule="auto"/>
        <w:ind w:firstLine="480"/>
        <w:jc w:val="right"/>
        <w:rPr>
          <w:rFonts w:ascii="宋体" w:hAnsi="宋体"/>
          <w:sz w:val="24"/>
          <w:szCs w:val="24"/>
        </w:rPr>
      </w:pPr>
      <w:r w:rsidRPr="000E2EF8">
        <w:rPr>
          <w:rFonts w:ascii="宋体" w:hAnsi="宋体" w:cs="宋体" w:hint="eastAsia"/>
          <w:sz w:val="24"/>
          <w:szCs w:val="24"/>
        </w:rPr>
        <w:t>日期：</w:t>
      </w:r>
    </w:p>
    <w:p w14:paraId="5C5D29A5" w14:textId="77777777" w:rsidR="00DC6DFB" w:rsidRPr="000E2EF8" w:rsidRDefault="00DC6DFB">
      <w:pPr>
        <w:pStyle w:val="100"/>
        <w:spacing w:line="360" w:lineRule="auto"/>
        <w:ind w:firstLine="480"/>
        <w:jc w:val="right"/>
        <w:rPr>
          <w:rFonts w:ascii="宋体" w:hAnsi="宋体"/>
          <w:sz w:val="24"/>
          <w:szCs w:val="24"/>
        </w:rPr>
      </w:pPr>
    </w:p>
    <w:p w14:paraId="7D138657" w14:textId="77777777" w:rsidR="00DC6DFB" w:rsidRPr="000E2EF8" w:rsidRDefault="00DC6DFB">
      <w:pPr>
        <w:pStyle w:val="100"/>
        <w:spacing w:line="360" w:lineRule="auto"/>
        <w:ind w:firstLine="480"/>
        <w:jc w:val="right"/>
        <w:rPr>
          <w:rFonts w:ascii="宋体" w:hAnsi="宋体"/>
          <w:sz w:val="24"/>
          <w:szCs w:val="24"/>
        </w:rPr>
      </w:pPr>
    </w:p>
    <w:p w14:paraId="7115AAEB" w14:textId="77777777" w:rsidR="00DC6DFB" w:rsidRPr="000E2EF8" w:rsidRDefault="00DC6DFB">
      <w:pPr>
        <w:pStyle w:val="100"/>
        <w:spacing w:line="360" w:lineRule="auto"/>
        <w:ind w:firstLine="480"/>
        <w:jc w:val="right"/>
        <w:rPr>
          <w:rFonts w:ascii="宋体" w:hAnsi="宋体"/>
          <w:sz w:val="24"/>
          <w:szCs w:val="24"/>
        </w:rPr>
      </w:pPr>
    </w:p>
    <w:p w14:paraId="674AE830" w14:textId="77777777" w:rsidR="00DC6DFB" w:rsidRPr="000E2EF8" w:rsidRDefault="00DC6DFB">
      <w:pPr>
        <w:pStyle w:val="100"/>
        <w:spacing w:line="360" w:lineRule="auto"/>
        <w:ind w:firstLine="480"/>
        <w:jc w:val="right"/>
        <w:rPr>
          <w:rFonts w:ascii="宋体" w:hAnsi="宋体"/>
          <w:sz w:val="24"/>
          <w:szCs w:val="24"/>
        </w:rPr>
      </w:pPr>
    </w:p>
    <w:p w14:paraId="3FBA6C27" w14:textId="77777777" w:rsidR="00DC6DFB" w:rsidRPr="000E2EF8" w:rsidRDefault="00DC6DFB">
      <w:pPr>
        <w:pStyle w:val="100"/>
        <w:spacing w:line="360" w:lineRule="auto"/>
        <w:ind w:firstLine="480"/>
        <w:jc w:val="right"/>
        <w:rPr>
          <w:rFonts w:ascii="宋体" w:hAnsi="宋体"/>
          <w:sz w:val="24"/>
          <w:szCs w:val="24"/>
        </w:rPr>
      </w:pPr>
    </w:p>
    <w:p w14:paraId="6DD3F187" w14:textId="77777777" w:rsidR="00DC6DFB" w:rsidRPr="000E2EF8" w:rsidRDefault="00DC6DFB">
      <w:pPr>
        <w:pStyle w:val="100"/>
        <w:spacing w:line="360" w:lineRule="auto"/>
        <w:ind w:firstLine="480"/>
        <w:jc w:val="right"/>
        <w:rPr>
          <w:rFonts w:ascii="宋体" w:hAnsi="宋体"/>
          <w:sz w:val="24"/>
          <w:szCs w:val="24"/>
        </w:rPr>
      </w:pPr>
    </w:p>
    <w:p w14:paraId="76E5AE51" w14:textId="77777777" w:rsidR="00DC6DFB" w:rsidRPr="000E2EF8" w:rsidRDefault="00DC6DFB">
      <w:pPr>
        <w:pStyle w:val="100"/>
        <w:spacing w:line="360" w:lineRule="auto"/>
        <w:ind w:firstLine="480"/>
        <w:jc w:val="right"/>
        <w:rPr>
          <w:rFonts w:ascii="宋体" w:hAnsi="宋体"/>
          <w:sz w:val="24"/>
          <w:szCs w:val="24"/>
        </w:rPr>
      </w:pPr>
    </w:p>
    <w:p w14:paraId="645D5761" w14:textId="77777777" w:rsidR="00DC6DFB" w:rsidRPr="000E2EF8" w:rsidRDefault="00DC6DFB">
      <w:pPr>
        <w:pStyle w:val="100"/>
        <w:spacing w:line="360" w:lineRule="auto"/>
        <w:ind w:firstLine="480"/>
        <w:jc w:val="right"/>
        <w:rPr>
          <w:rFonts w:ascii="宋体" w:hAnsi="宋体"/>
          <w:sz w:val="24"/>
          <w:szCs w:val="24"/>
        </w:rPr>
      </w:pPr>
    </w:p>
    <w:p w14:paraId="6BEE0B1D" w14:textId="77777777" w:rsidR="00DC6DFB" w:rsidRPr="000E2EF8" w:rsidRDefault="00DC6DFB">
      <w:pPr>
        <w:pStyle w:val="100"/>
        <w:spacing w:line="360" w:lineRule="auto"/>
        <w:ind w:firstLine="480"/>
        <w:jc w:val="right"/>
        <w:rPr>
          <w:rFonts w:ascii="宋体" w:hAnsi="宋体"/>
          <w:sz w:val="24"/>
          <w:szCs w:val="24"/>
        </w:rPr>
      </w:pPr>
    </w:p>
    <w:p w14:paraId="262D4070" w14:textId="77777777" w:rsidR="00DC6DFB" w:rsidRPr="000E2EF8" w:rsidRDefault="00DC6DFB">
      <w:pPr>
        <w:pStyle w:val="100"/>
        <w:spacing w:line="360" w:lineRule="auto"/>
        <w:ind w:firstLine="480"/>
        <w:jc w:val="right"/>
        <w:rPr>
          <w:rFonts w:ascii="宋体" w:hAnsi="宋体"/>
          <w:sz w:val="24"/>
          <w:szCs w:val="24"/>
          <w:u w:val="single"/>
        </w:rPr>
      </w:pPr>
    </w:p>
    <w:p w14:paraId="310DC78E"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276" w:name="_Toc104824085"/>
      <w:r w:rsidRPr="000E2EF8">
        <w:rPr>
          <w:rFonts w:ascii="宋体" w:eastAsia="宋体" w:hAnsi="宋体" w:cs="宋体"/>
          <w:sz w:val="24"/>
          <w:szCs w:val="24"/>
        </w:rPr>
        <w:lastRenderedPageBreak/>
        <w:t>2.5</w:t>
      </w:r>
      <w:r w:rsidRPr="000E2EF8">
        <w:rPr>
          <w:rFonts w:ascii="宋体" w:eastAsia="宋体" w:hAnsi="宋体" w:cs="宋体" w:hint="eastAsia"/>
          <w:sz w:val="24"/>
          <w:szCs w:val="24"/>
        </w:rPr>
        <w:t>类似案例成功的业绩</w:t>
      </w:r>
      <w:bookmarkEnd w:id="270"/>
      <w:r w:rsidRPr="000E2EF8">
        <w:rPr>
          <w:rFonts w:ascii="宋体" w:eastAsia="宋体" w:hAnsi="宋体" w:cs="宋体" w:hint="eastAsia"/>
          <w:sz w:val="24"/>
          <w:szCs w:val="24"/>
        </w:rPr>
        <w:t>格式</w:t>
      </w:r>
      <w:bookmarkEnd w:id="271"/>
      <w:bookmarkEnd w:id="272"/>
      <w:bookmarkEnd w:id="273"/>
      <w:bookmarkEnd w:id="276"/>
    </w:p>
    <w:p w14:paraId="78AD5545" w14:textId="77777777" w:rsidR="00DC6DFB" w:rsidRPr="000E2EF8" w:rsidRDefault="00D16429">
      <w:pPr>
        <w:pStyle w:val="a1"/>
        <w:ind w:firstLine="0"/>
        <w:jc w:val="center"/>
        <w:rPr>
          <w:rFonts w:ascii="宋体" w:hAnsi="宋体"/>
          <w:b/>
          <w:bCs/>
          <w:sz w:val="32"/>
          <w:szCs w:val="32"/>
        </w:rPr>
      </w:pPr>
      <w:r w:rsidRPr="000E2EF8">
        <w:rPr>
          <w:rFonts w:ascii="宋体" w:hAnsi="宋体" w:cs="宋体" w:hint="eastAsia"/>
          <w:b/>
          <w:bCs/>
          <w:sz w:val="32"/>
          <w:szCs w:val="32"/>
        </w:rPr>
        <w:t>类似案例成功的业绩（若有）</w:t>
      </w:r>
    </w:p>
    <w:p w14:paraId="2CAD2B3C" w14:textId="77777777" w:rsidR="00DC6DFB" w:rsidRPr="000E2EF8" w:rsidRDefault="00D16429">
      <w:pPr>
        <w:pStyle w:val="af6"/>
        <w:snapToGrid w:val="0"/>
        <w:ind w:left="480" w:hanging="480"/>
        <w:jc w:val="center"/>
        <w:rPr>
          <w:rFonts w:ascii="宋体" w:hAnsi="宋体"/>
          <w:sz w:val="24"/>
          <w:szCs w:val="24"/>
        </w:rPr>
      </w:pPr>
      <w:r w:rsidRPr="000E2EF8">
        <w:rPr>
          <w:rFonts w:ascii="宋体" w:hAnsi="宋体" w:cs="宋体" w:hint="eastAsia"/>
          <w:sz w:val="24"/>
          <w:szCs w:val="24"/>
        </w:rPr>
        <w:t>投标人类似项目实施情况一览表</w:t>
      </w:r>
    </w:p>
    <w:tbl>
      <w:tblPr>
        <w:tblW w:w="79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842"/>
        <w:gridCol w:w="1260"/>
        <w:gridCol w:w="694"/>
        <w:gridCol w:w="1202"/>
        <w:gridCol w:w="1939"/>
        <w:gridCol w:w="1292"/>
      </w:tblGrid>
      <w:tr w:rsidR="00DC6DFB" w:rsidRPr="000E2EF8" w14:paraId="101701A6" w14:textId="77777777">
        <w:trPr>
          <w:trHeight w:val="1699"/>
          <w:jc w:val="center"/>
        </w:trPr>
        <w:tc>
          <w:tcPr>
            <w:tcW w:w="697" w:type="dxa"/>
            <w:tcBorders>
              <w:top w:val="single" w:sz="4" w:space="0" w:color="auto"/>
              <w:bottom w:val="single" w:sz="4" w:space="0" w:color="auto"/>
              <w:right w:val="single" w:sz="4" w:space="0" w:color="auto"/>
            </w:tcBorders>
            <w:vAlign w:val="center"/>
          </w:tcPr>
          <w:p w14:paraId="0A605752"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序号</w:t>
            </w:r>
          </w:p>
        </w:tc>
        <w:tc>
          <w:tcPr>
            <w:tcW w:w="842" w:type="dxa"/>
            <w:tcBorders>
              <w:top w:val="single" w:sz="4" w:space="0" w:color="auto"/>
              <w:left w:val="single" w:sz="4" w:space="0" w:color="auto"/>
              <w:bottom w:val="single" w:sz="4" w:space="0" w:color="auto"/>
              <w:right w:val="single" w:sz="4" w:space="0" w:color="auto"/>
            </w:tcBorders>
            <w:vAlign w:val="center"/>
          </w:tcPr>
          <w:p w14:paraId="2D0292F2"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采购人名称</w:t>
            </w:r>
          </w:p>
        </w:tc>
        <w:tc>
          <w:tcPr>
            <w:tcW w:w="1260" w:type="dxa"/>
            <w:tcBorders>
              <w:top w:val="single" w:sz="4" w:space="0" w:color="auto"/>
              <w:left w:val="single" w:sz="4" w:space="0" w:color="auto"/>
              <w:bottom w:val="single" w:sz="4" w:space="0" w:color="auto"/>
              <w:right w:val="single" w:sz="4" w:space="0" w:color="auto"/>
            </w:tcBorders>
            <w:vAlign w:val="center"/>
          </w:tcPr>
          <w:p w14:paraId="56CC238E"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产品或项目名称</w:t>
            </w:r>
          </w:p>
        </w:tc>
        <w:tc>
          <w:tcPr>
            <w:tcW w:w="694" w:type="dxa"/>
            <w:tcBorders>
              <w:top w:val="single" w:sz="4" w:space="0" w:color="auto"/>
              <w:left w:val="single" w:sz="4" w:space="0" w:color="auto"/>
              <w:bottom w:val="single" w:sz="4" w:space="0" w:color="auto"/>
              <w:right w:val="single" w:sz="4" w:space="0" w:color="auto"/>
            </w:tcBorders>
            <w:vAlign w:val="center"/>
          </w:tcPr>
          <w:p w14:paraId="707CF006"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采购数量</w:t>
            </w:r>
          </w:p>
        </w:tc>
        <w:tc>
          <w:tcPr>
            <w:tcW w:w="1202" w:type="dxa"/>
            <w:tcBorders>
              <w:top w:val="single" w:sz="4" w:space="0" w:color="auto"/>
              <w:left w:val="single" w:sz="4" w:space="0" w:color="auto"/>
              <w:right w:val="single" w:sz="4" w:space="0" w:color="auto"/>
            </w:tcBorders>
            <w:vAlign w:val="center"/>
          </w:tcPr>
          <w:p w14:paraId="04111689"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签约及完成日期</w:t>
            </w:r>
          </w:p>
        </w:tc>
        <w:tc>
          <w:tcPr>
            <w:tcW w:w="1939" w:type="dxa"/>
            <w:tcBorders>
              <w:top w:val="single" w:sz="4" w:space="0" w:color="auto"/>
              <w:left w:val="single" w:sz="4" w:space="0" w:color="auto"/>
              <w:right w:val="single" w:sz="4" w:space="0" w:color="auto"/>
            </w:tcBorders>
            <w:vAlign w:val="center"/>
          </w:tcPr>
          <w:p w14:paraId="1E9A3F18"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证明材料</w:t>
            </w:r>
          </w:p>
          <w:p w14:paraId="1E732D79"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附件页码</w:t>
            </w:r>
          </w:p>
        </w:tc>
        <w:tc>
          <w:tcPr>
            <w:tcW w:w="1292" w:type="dxa"/>
            <w:tcBorders>
              <w:top w:val="single" w:sz="4" w:space="0" w:color="auto"/>
              <w:left w:val="single" w:sz="4" w:space="0" w:color="auto"/>
              <w:bottom w:val="single" w:sz="4" w:space="0" w:color="auto"/>
            </w:tcBorders>
            <w:vAlign w:val="center"/>
          </w:tcPr>
          <w:p w14:paraId="43A445CF" w14:textId="77777777" w:rsidR="00DC6DFB" w:rsidRPr="000E2EF8" w:rsidRDefault="00D16429">
            <w:pPr>
              <w:snapToGrid w:val="0"/>
              <w:ind w:leftChars="-37" w:left="-78" w:rightChars="-21" w:right="-44"/>
              <w:jc w:val="center"/>
              <w:rPr>
                <w:rFonts w:ascii="宋体" w:hAnsi="宋体"/>
                <w:sz w:val="24"/>
                <w:szCs w:val="24"/>
              </w:rPr>
            </w:pPr>
            <w:r w:rsidRPr="000E2EF8">
              <w:rPr>
                <w:rFonts w:ascii="宋体" w:hAnsi="宋体" w:cs="宋体" w:hint="eastAsia"/>
                <w:sz w:val="24"/>
                <w:szCs w:val="24"/>
              </w:rPr>
              <w:t>采购人联系人及联系电话</w:t>
            </w:r>
          </w:p>
        </w:tc>
      </w:tr>
      <w:tr w:rsidR="00DC6DFB" w:rsidRPr="000E2EF8" w14:paraId="7461F492" w14:textId="77777777">
        <w:trPr>
          <w:trHeight w:val="699"/>
          <w:jc w:val="center"/>
        </w:trPr>
        <w:tc>
          <w:tcPr>
            <w:tcW w:w="697" w:type="dxa"/>
            <w:tcBorders>
              <w:top w:val="single" w:sz="4" w:space="0" w:color="auto"/>
              <w:bottom w:val="single" w:sz="4" w:space="0" w:color="auto"/>
              <w:right w:val="single" w:sz="4" w:space="0" w:color="auto"/>
            </w:tcBorders>
            <w:vAlign w:val="center"/>
          </w:tcPr>
          <w:p w14:paraId="5DA702E9" w14:textId="77777777" w:rsidR="00DC6DFB" w:rsidRPr="000E2EF8" w:rsidRDefault="00DC6DFB">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B279B07" w14:textId="77777777" w:rsidR="00DC6DFB" w:rsidRPr="000E2EF8" w:rsidRDefault="00DC6DFB">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735B72" w14:textId="77777777" w:rsidR="00DC6DFB" w:rsidRPr="000E2EF8" w:rsidRDefault="00DC6DFB">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098800A8" w14:textId="77777777" w:rsidR="00DC6DFB" w:rsidRPr="000E2EF8" w:rsidRDefault="00DC6DFB">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right w:val="single" w:sz="4" w:space="0" w:color="auto"/>
            </w:tcBorders>
            <w:vAlign w:val="center"/>
          </w:tcPr>
          <w:p w14:paraId="418DD126" w14:textId="77777777" w:rsidR="00DC6DFB" w:rsidRPr="000E2EF8" w:rsidRDefault="00DC6DFB">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right w:val="single" w:sz="4" w:space="0" w:color="auto"/>
            </w:tcBorders>
            <w:vAlign w:val="center"/>
          </w:tcPr>
          <w:p w14:paraId="789D6768" w14:textId="77777777" w:rsidR="00DC6DFB" w:rsidRPr="000E2EF8" w:rsidRDefault="00DC6DFB">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4995015C" w14:textId="77777777" w:rsidR="00DC6DFB" w:rsidRPr="000E2EF8" w:rsidRDefault="00DC6DFB">
            <w:pPr>
              <w:snapToGrid w:val="0"/>
              <w:ind w:leftChars="-37" w:left="-78" w:rightChars="-21" w:right="-44"/>
              <w:jc w:val="center"/>
              <w:rPr>
                <w:rFonts w:ascii="宋体" w:hAnsi="宋体"/>
                <w:sz w:val="24"/>
                <w:szCs w:val="24"/>
              </w:rPr>
            </w:pPr>
          </w:p>
        </w:tc>
      </w:tr>
      <w:tr w:rsidR="00DC6DFB" w:rsidRPr="000E2EF8" w14:paraId="6A243150" w14:textId="77777777">
        <w:trPr>
          <w:trHeight w:val="694"/>
          <w:jc w:val="center"/>
        </w:trPr>
        <w:tc>
          <w:tcPr>
            <w:tcW w:w="697" w:type="dxa"/>
            <w:tcBorders>
              <w:top w:val="single" w:sz="4" w:space="0" w:color="auto"/>
              <w:bottom w:val="single" w:sz="4" w:space="0" w:color="auto"/>
              <w:right w:val="single" w:sz="4" w:space="0" w:color="auto"/>
            </w:tcBorders>
            <w:vAlign w:val="center"/>
          </w:tcPr>
          <w:p w14:paraId="6CF0702F" w14:textId="77777777" w:rsidR="00DC6DFB" w:rsidRPr="000E2EF8" w:rsidRDefault="00DC6DFB">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5F0CB1AF" w14:textId="77777777" w:rsidR="00DC6DFB" w:rsidRPr="000E2EF8" w:rsidRDefault="00DC6DFB">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5097519" w14:textId="77777777" w:rsidR="00DC6DFB" w:rsidRPr="000E2EF8" w:rsidRDefault="00DC6DFB">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56DDF07C" w14:textId="77777777" w:rsidR="00DC6DFB" w:rsidRPr="000E2EF8" w:rsidRDefault="00DC6DFB">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14:paraId="1B5FABED" w14:textId="77777777" w:rsidR="00DC6DFB" w:rsidRPr="000E2EF8" w:rsidRDefault="00DC6DFB">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14:paraId="405365A2" w14:textId="77777777" w:rsidR="00DC6DFB" w:rsidRPr="000E2EF8" w:rsidRDefault="00DC6DFB">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5A6EDD14" w14:textId="77777777" w:rsidR="00DC6DFB" w:rsidRPr="000E2EF8" w:rsidRDefault="00DC6DFB">
            <w:pPr>
              <w:snapToGrid w:val="0"/>
              <w:ind w:leftChars="-37" w:left="-78" w:rightChars="-21" w:right="-44"/>
              <w:jc w:val="center"/>
              <w:rPr>
                <w:rFonts w:ascii="宋体" w:hAnsi="宋体"/>
                <w:sz w:val="24"/>
                <w:szCs w:val="24"/>
              </w:rPr>
            </w:pPr>
          </w:p>
        </w:tc>
      </w:tr>
    </w:tbl>
    <w:p w14:paraId="0984BD3B" w14:textId="77777777" w:rsidR="00DC6DFB" w:rsidRPr="000E2EF8" w:rsidRDefault="00D16429">
      <w:pPr>
        <w:pStyle w:val="af6"/>
        <w:snapToGrid w:val="0"/>
        <w:ind w:left="480" w:hanging="480"/>
        <w:jc w:val="left"/>
        <w:rPr>
          <w:rFonts w:ascii="宋体" w:hAnsi="宋体"/>
          <w:sz w:val="24"/>
          <w:szCs w:val="24"/>
        </w:rPr>
      </w:pPr>
      <w:r w:rsidRPr="000E2EF8">
        <w:rPr>
          <w:rFonts w:ascii="宋体" w:hAnsi="宋体" w:cs="宋体" w:hint="eastAsia"/>
          <w:sz w:val="24"/>
          <w:szCs w:val="24"/>
        </w:rPr>
        <w:t>此表后</w:t>
      </w:r>
      <w:proofErr w:type="gramStart"/>
      <w:r w:rsidRPr="000E2EF8">
        <w:rPr>
          <w:rFonts w:ascii="宋体" w:hAnsi="宋体" w:cs="宋体" w:hint="eastAsia"/>
          <w:sz w:val="24"/>
          <w:szCs w:val="24"/>
        </w:rPr>
        <w:t>附合同</w:t>
      </w:r>
      <w:proofErr w:type="gramEnd"/>
      <w:r w:rsidRPr="000E2EF8">
        <w:rPr>
          <w:rFonts w:ascii="宋体" w:hAnsi="宋体" w:cs="宋体" w:hint="eastAsia"/>
          <w:sz w:val="24"/>
          <w:szCs w:val="24"/>
        </w:rPr>
        <w:t>电子文档等相关证明材料。</w:t>
      </w:r>
    </w:p>
    <w:p w14:paraId="445C3AE1" w14:textId="77777777" w:rsidR="00DC6DFB" w:rsidRPr="000E2EF8" w:rsidRDefault="00DC6DFB">
      <w:pPr>
        <w:pStyle w:val="af6"/>
        <w:snapToGrid w:val="0"/>
        <w:ind w:left="480" w:hanging="480"/>
        <w:jc w:val="left"/>
        <w:rPr>
          <w:rFonts w:ascii="宋体" w:hAnsi="宋体"/>
          <w:sz w:val="24"/>
          <w:szCs w:val="24"/>
        </w:rPr>
      </w:pPr>
    </w:p>
    <w:p w14:paraId="214B974B" w14:textId="77777777" w:rsidR="00DC6DFB" w:rsidRPr="000E2EF8" w:rsidRDefault="00D16429">
      <w:pPr>
        <w:pStyle w:val="100"/>
        <w:wordWrap w:val="0"/>
        <w:spacing w:line="360" w:lineRule="auto"/>
        <w:ind w:firstLine="480"/>
        <w:jc w:val="right"/>
        <w:rPr>
          <w:rFonts w:ascii="宋体" w:hAnsi="宋体"/>
          <w:sz w:val="24"/>
          <w:szCs w:val="24"/>
        </w:rPr>
      </w:pPr>
      <w:r w:rsidRPr="000E2EF8">
        <w:rPr>
          <w:rFonts w:ascii="宋体" w:hAnsi="宋体" w:cs="宋体" w:hint="eastAsia"/>
          <w:sz w:val="24"/>
          <w:szCs w:val="24"/>
        </w:rPr>
        <w:t>投标人盖章：</w:t>
      </w:r>
    </w:p>
    <w:p w14:paraId="6BF7CBA5" w14:textId="77777777" w:rsidR="00DC6DFB" w:rsidRPr="000E2EF8" w:rsidRDefault="00D16429">
      <w:pPr>
        <w:pStyle w:val="100"/>
        <w:spacing w:line="360" w:lineRule="auto"/>
        <w:ind w:firstLine="480"/>
        <w:jc w:val="right"/>
        <w:rPr>
          <w:rFonts w:ascii="宋体" w:hAnsi="宋体"/>
          <w:sz w:val="24"/>
          <w:szCs w:val="24"/>
        </w:rPr>
      </w:pPr>
      <w:r w:rsidRPr="000E2EF8">
        <w:rPr>
          <w:rFonts w:ascii="宋体" w:hAnsi="宋体" w:cs="宋体" w:hint="eastAsia"/>
          <w:sz w:val="24"/>
          <w:szCs w:val="24"/>
        </w:rPr>
        <w:t>日期：</w:t>
      </w:r>
    </w:p>
    <w:p w14:paraId="1C4C6A03" w14:textId="77777777" w:rsidR="00DC6DFB" w:rsidRPr="000E2EF8" w:rsidRDefault="00DC6DFB">
      <w:pPr>
        <w:pStyle w:val="100"/>
        <w:spacing w:line="360" w:lineRule="auto"/>
        <w:ind w:firstLine="480"/>
        <w:jc w:val="right"/>
        <w:rPr>
          <w:rFonts w:ascii="宋体" w:hAnsi="宋体"/>
          <w:sz w:val="24"/>
          <w:szCs w:val="24"/>
        </w:rPr>
      </w:pPr>
    </w:p>
    <w:p w14:paraId="3A8BAC50" w14:textId="77777777" w:rsidR="00DC6DFB" w:rsidRPr="000E2EF8" w:rsidRDefault="00DC6DFB">
      <w:pPr>
        <w:pStyle w:val="100"/>
        <w:spacing w:line="360" w:lineRule="auto"/>
        <w:ind w:firstLine="480"/>
        <w:jc w:val="right"/>
        <w:rPr>
          <w:rFonts w:ascii="宋体" w:hAnsi="宋体"/>
          <w:sz w:val="24"/>
          <w:szCs w:val="24"/>
        </w:rPr>
      </w:pPr>
    </w:p>
    <w:p w14:paraId="1B5E4DE2" w14:textId="77777777" w:rsidR="00DC6DFB" w:rsidRPr="000E2EF8" w:rsidRDefault="00DC6DFB">
      <w:pPr>
        <w:pStyle w:val="100"/>
        <w:spacing w:line="360" w:lineRule="auto"/>
        <w:ind w:firstLine="480"/>
        <w:jc w:val="right"/>
        <w:rPr>
          <w:rFonts w:ascii="宋体" w:hAnsi="宋体"/>
          <w:sz w:val="24"/>
          <w:szCs w:val="24"/>
        </w:rPr>
      </w:pPr>
    </w:p>
    <w:p w14:paraId="0BDEA242" w14:textId="77777777" w:rsidR="00DC6DFB" w:rsidRPr="000E2EF8" w:rsidRDefault="00DC6DFB">
      <w:pPr>
        <w:pStyle w:val="100"/>
        <w:spacing w:line="360" w:lineRule="auto"/>
        <w:ind w:firstLine="480"/>
        <w:jc w:val="right"/>
        <w:rPr>
          <w:rFonts w:ascii="宋体" w:hAnsi="宋体"/>
          <w:sz w:val="24"/>
          <w:szCs w:val="24"/>
        </w:rPr>
      </w:pPr>
    </w:p>
    <w:p w14:paraId="77037891" w14:textId="77777777" w:rsidR="00DC6DFB" w:rsidRPr="000E2EF8" w:rsidRDefault="00DC6DFB">
      <w:pPr>
        <w:pStyle w:val="100"/>
        <w:spacing w:line="360" w:lineRule="auto"/>
        <w:ind w:firstLine="480"/>
        <w:jc w:val="right"/>
        <w:rPr>
          <w:rFonts w:ascii="宋体" w:hAnsi="宋体"/>
          <w:sz w:val="24"/>
          <w:szCs w:val="24"/>
        </w:rPr>
      </w:pPr>
    </w:p>
    <w:p w14:paraId="5B355486" w14:textId="77777777" w:rsidR="00DC6DFB" w:rsidRPr="000E2EF8" w:rsidRDefault="00DC6DFB">
      <w:pPr>
        <w:pStyle w:val="100"/>
        <w:spacing w:line="360" w:lineRule="auto"/>
        <w:ind w:firstLine="480"/>
        <w:jc w:val="right"/>
        <w:rPr>
          <w:rFonts w:ascii="宋体" w:hAnsi="宋体"/>
          <w:sz w:val="24"/>
          <w:szCs w:val="24"/>
        </w:rPr>
      </w:pPr>
    </w:p>
    <w:p w14:paraId="27F890A4" w14:textId="77777777" w:rsidR="00DC6DFB" w:rsidRPr="000E2EF8" w:rsidRDefault="00DC6DFB">
      <w:pPr>
        <w:pStyle w:val="100"/>
        <w:spacing w:line="360" w:lineRule="auto"/>
        <w:ind w:firstLine="480"/>
        <w:jc w:val="right"/>
        <w:rPr>
          <w:rFonts w:ascii="宋体" w:hAnsi="宋体"/>
          <w:sz w:val="24"/>
          <w:szCs w:val="24"/>
        </w:rPr>
      </w:pPr>
    </w:p>
    <w:p w14:paraId="05D1B601" w14:textId="77777777" w:rsidR="00DC6DFB" w:rsidRPr="000E2EF8" w:rsidRDefault="00DC6DFB">
      <w:pPr>
        <w:pStyle w:val="100"/>
        <w:spacing w:line="360" w:lineRule="auto"/>
        <w:ind w:firstLine="480"/>
        <w:jc w:val="right"/>
        <w:rPr>
          <w:rFonts w:ascii="宋体" w:hAnsi="宋体"/>
          <w:sz w:val="24"/>
          <w:szCs w:val="24"/>
        </w:rPr>
      </w:pPr>
    </w:p>
    <w:p w14:paraId="593FF058" w14:textId="77777777" w:rsidR="00DC6DFB" w:rsidRPr="000E2EF8" w:rsidRDefault="00DC6DFB">
      <w:pPr>
        <w:pStyle w:val="100"/>
        <w:spacing w:line="360" w:lineRule="auto"/>
        <w:ind w:firstLine="480"/>
        <w:jc w:val="right"/>
        <w:rPr>
          <w:rFonts w:ascii="宋体" w:hAnsi="宋体"/>
          <w:sz w:val="24"/>
          <w:szCs w:val="24"/>
        </w:rPr>
      </w:pPr>
    </w:p>
    <w:p w14:paraId="04F451B7" w14:textId="77777777" w:rsidR="00DC6DFB" w:rsidRPr="000E2EF8" w:rsidRDefault="00DC6DFB">
      <w:pPr>
        <w:pStyle w:val="100"/>
        <w:spacing w:line="360" w:lineRule="auto"/>
        <w:ind w:firstLine="480"/>
        <w:jc w:val="right"/>
        <w:rPr>
          <w:rFonts w:ascii="宋体" w:hAnsi="宋体"/>
          <w:sz w:val="24"/>
          <w:szCs w:val="24"/>
        </w:rPr>
      </w:pPr>
    </w:p>
    <w:p w14:paraId="2BEF829E" w14:textId="77777777" w:rsidR="00DC6DFB" w:rsidRPr="000E2EF8" w:rsidRDefault="00DC6DFB">
      <w:pPr>
        <w:pStyle w:val="100"/>
        <w:spacing w:line="360" w:lineRule="auto"/>
        <w:ind w:firstLine="480"/>
        <w:jc w:val="right"/>
        <w:rPr>
          <w:rFonts w:ascii="宋体" w:hAnsi="宋体"/>
          <w:sz w:val="24"/>
          <w:szCs w:val="24"/>
        </w:rPr>
      </w:pPr>
    </w:p>
    <w:p w14:paraId="1E72B686" w14:textId="77777777" w:rsidR="00DC6DFB" w:rsidRPr="000E2EF8" w:rsidRDefault="00DC6DFB">
      <w:pPr>
        <w:pStyle w:val="100"/>
        <w:spacing w:line="360" w:lineRule="auto"/>
        <w:ind w:firstLine="480"/>
        <w:jc w:val="right"/>
        <w:rPr>
          <w:rFonts w:ascii="宋体" w:hAnsi="宋体"/>
          <w:sz w:val="24"/>
          <w:szCs w:val="24"/>
        </w:rPr>
      </w:pPr>
    </w:p>
    <w:p w14:paraId="31D10554" w14:textId="77777777" w:rsidR="00DC6DFB" w:rsidRPr="000E2EF8" w:rsidRDefault="00DC6DFB">
      <w:pPr>
        <w:pStyle w:val="100"/>
        <w:spacing w:line="360" w:lineRule="auto"/>
        <w:ind w:firstLine="480"/>
        <w:jc w:val="right"/>
        <w:rPr>
          <w:rFonts w:ascii="宋体" w:hAnsi="宋体"/>
          <w:sz w:val="24"/>
          <w:szCs w:val="24"/>
        </w:rPr>
      </w:pPr>
    </w:p>
    <w:p w14:paraId="3AC62867" w14:textId="77777777" w:rsidR="00DC6DFB" w:rsidRPr="000E2EF8" w:rsidRDefault="00DC6DFB">
      <w:pPr>
        <w:pStyle w:val="100"/>
        <w:spacing w:line="360" w:lineRule="auto"/>
        <w:ind w:firstLine="480"/>
        <w:jc w:val="right"/>
        <w:rPr>
          <w:rFonts w:ascii="宋体" w:hAnsi="宋体"/>
          <w:sz w:val="24"/>
          <w:szCs w:val="24"/>
        </w:rPr>
      </w:pPr>
    </w:p>
    <w:p w14:paraId="5F08DCCB" w14:textId="77777777" w:rsidR="00DC6DFB" w:rsidRPr="000E2EF8" w:rsidRDefault="00DC6DFB">
      <w:pPr>
        <w:pStyle w:val="100"/>
        <w:spacing w:line="360" w:lineRule="auto"/>
        <w:ind w:firstLine="480"/>
        <w:jc w:val="right"/>
        <w:rPr>
          <w:rFonts w:ascii="宋体" w:hAnsi="宋体"/>
          <w:sz w:val="24"/>
          <w:szCs w:val="24"/>
        </w:rPr>
      </w:pPr>
    </w:p>
    <w:p w14:paraId="720B4EBB" w14:textId="77777777" w:rsidR="00DC6DFB" w:rsidRPr="000E2EF8" w:rsidRDefault="00DC6DFB">
      <w:pPr>
        <w:pStyle w:val="100"/>
        <w:spacing w:line="360" w:lineRule="auto"/>
        <w:ind w:firstLine="480"/>
        <w:jc w:val="right"/>
        <w:rPr>
          <w:rFonts w:ascii="宋体" w:hAnsi="宋体"/>
          <w:sz w:val="24"/>
          <w:szCs w:val="24"/>
        </w:rPr>
      </w:pPr>
    </w:p>
    <w:p w14:paraId="6A8F6C59" w14:textId="77777777" w:rsidR="00251F2B" w:rsidRPr="000E2EF8" w:rsidRDefault="00251F2B" w:rsidP="00251F2B">
      <w:pPr>
        <w:pStyle w:val="3"/>
        <w:spacing w:before="0" w:after="0"/>
        <w:ind w:firstLineChars="0" w:firstLine="0"/>
        <w:jc w:val="left"/>
        <w:rPr>
          <w:rFonts w:ascii="宋体" w:eastAsia="宋体" w:hAnsi="宋体" w:cs="Times New Roman"/>
          <w:sz w:val="24"/>
          <w:szCs w:val="24"/>
        </w:rPr>
      </w:pPr>
      <w:bookmarkStart w:id="277" w:name="_Toc104824086"/>
      <w:bookmarkStart w:id="278" w:name="_Hlk103593084"/>
      <w:bookmarkEnd w:id="274"/>
      <w:bookmarkEnd w:id="275"/>
      <w:r w:rsidRPr="000E2EF8">
        <w:rPr>
          <w:rFonts w:ascii="宋体" w:eastAsia="宋体" w:hAnsi="宋体" w:cs="Times New Roman" w:hint="eastAsia"/>
          <w:sz w:val="24"/>
          <w:szCs w:val="24"/>
        </w:rPr>
        <w:lastRenderedPageBreak/>
        <w:t>2</w:t>
      </w:r>
      <w:r w:rsidRPr="000E2EF8">
        <w:rPr>
          <w:rFonts w:ascii="宋体" w:eastAsia="宋体" w:hAnsi="宋体" w:cs="Times New Roman"/>
          <w:sz w:val="24"/>
          <w:szCs w:val="24"/>
        </w:rPr>
        <w:t>.6</w:t>
      </w:r>
      <w:r w:rsidRPr="000E2EF8">
        <w:rPr>
          <w:rFonts w:ascii="宋体" w:eastAsia="宋体" w:hAnsi="宋体" w:cs="Times New Roman" w:hint="eastAsia"/>
          <w:sz w:val="24"/>
          <w:szCs w:val="24"/>
        </w:rPr>
        <w:t>设备配置清单格式：</w:t>
      </w:r>
      <w:bookmarkEnd w:id="277"/>
    </w:p>
    <w:p w14:paraId="1B3C93A9" w14:textId="77777777" w:rsidR="00251F2B" w:rsidRPr="000E2EF8" w:rsidRDefault="00251F2B" w:rsidP="00251F2B">
      <w:pPr>
        <w:spacing w:line="336" w:lineRule="auto"/>
        <w:rPr>
          <w:rFonts w:ascii="宋体" w:hAnsi="宋体"/>
          <w:spacing w:val="-6"/>
          <w:sz w:val="24"/>
          <w:szCs w:val="24"/>
        </w:rPr>
      </w:pPr>
      <w:r w:rsidRPr="000E2EF8">
        <w:rPr>
          <w:rFonts w:ascii="宋体" w:hAnsi="宋体" w:cs="宋体" w:hint="eastAsia"/>
          <w:spacing w:val="-6"/>
          <w:sz w:val="24"/>
          <w:szCs w:val="24"/>
        </w:rPr>
        <w:t>采购人：</w:t>
      </w:r>
    </w:p>
    <w:p w14:paraId="7DF9817F" w14:textId="77777777" w:rsidR="00251F2B" w:rsidRPr="000E2EF8" w:rsidRDefault="00251F2B" w:rsidP="00251F2B">
      <w:pPr>
        <w:spacing w:line="336" w:lineRule="auto"/>
        <w:rPr>
          <w:rFonts w:ascii="宋体" w:hAnsi="宋体"/>
          <w:spacing w:val="-6"/>
          <w:sz w:val="24"/>
          <w:szCs w:val="24"/>
        </w:rPr>
      </w:pPr>
      <w:r w:rsidRPr="000E2EF8">
        <w:rPr>
          <w:rFonts w:ascii="宋体" w:hAnsi="宋体" w:cs="宋体" w:hint="eastAsia"/>
          <w:spacing w:val="-6"/>
          <w:sz w:val="24"/>
          <w:szCs w:val="24"/>
        </w:rPr>
        <w:t>项目名称：</w:t>
      </w:r>
    </w:p>
    <w:p w14:paraId="67E9F3CC" w14:textId="77777777" w:rsidR="00251F2B" w:rsidRPr="000E2EF8" w:rsidRDefault="00251F2B" w:rsidP="00251F2B">
      <w:pPr>
        <w:tabs>
          <w:tab w:val="num" w:pos="1418"/>
        </w:tabs>
        <w:snapToGrid w:val="0"/>
        <w:spacing w:before="50" w:after="50"/>
        <w:rPr>
          <w:rFonts w:ascii="宋体" w:hAnsi="宋体"/>
          <w:sz w:val="24"/>
          <w:szCs w:val="28"/>
        </w:rPr>
      </w:pPr>
      <w:r w:rsidRPr="000E2EF8">
        <w:rPr>
          <w:rFonts w:ascii="宋体" w:hAnsi="宋体" w:cs="宋体" w:hint="eastAsia"/>
          <w:spacing w:val="-6"/>
          <w:sz w:val="24"/>
          <w:szCs w:val="24"/>
        </w:rPr>
        <w:t>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1681"/>
        <w:gridCol w:w="839"/>
        <w:gridCol w:w="1281"/>
        <w:gridCol w:w="1419"/>
        <w:gridCol w:w="2227"/>
        <w:gridCol w:w="1080"/>
      </w:tblGrid>
      <w:tr w:rsidR="00251F2B" w:rsidRPr="000E2EF8" w14:paraId="43EDA71F" w14:textId="77777777" w:rsidTr="007C6C80">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153AD352"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CC9AE15"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14:paraId="3028256F"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0F30E9F2"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14:paraId="628B9B7D"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14:paraId="20D8FB8E"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3F3734B4" w14:textId="77777777" w:rsidR="00251F2B" w:rsidRPr="000E2EF8" w:rsidRDefault="00251F2B" w:rsidP="007C6C80">
            <w:pPr>
              <w:snapToGrid w:val="0"/>
              <w:spacing w:before="50" w:after="50"/>
              <w:jc w:val="center"/>
              <w:rPr>
                <w:rFonts w:ascii="宋体" w:hAnsi="宋体"/>
                <w:sz w:val="24"/>
              </w:rPr>
            </w:pPr>
            <w:r w:rsidRPr="000E2EF8">
              <w:rPr>
                <w:rFonts w:ascii="宋体" w:hAnsi="宋体" w:hint="eastAsia"/>
                <w:sz w:val="24"/>
              </w:rPr>
              <w:t>产地</w:t>
            </w:r>
          </w:p>
        </w:tc>
      </w:tr>
      <w:tr w:rsidR="00251F2B" w:rsidRPr="000E2EF8" w14:paraId="4F2C1A45" w14:textId="77777777" w:rsidTr="007C6C80">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0F311FEA" w14:textId="77777777" w:rsidR="00251F2B" w:rsidRPr="000E2EF8" w:rsidRDefault="00251F2B" w:rsidP="007C6C80">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AA20AB4" w14:textId="77777777" w:rsidR="00251F2B" w:rsidRPr="000E2EF8" w:rsidRDefault="00251F2B" w:rsidP="007C6C80">
            <w:pPr>
              <w:snapToGrid w:val="0"/>
              <w:spacing w:before="50" w:after="50"/>
              <w:jc w:val="center"/>
              <w:rPr>
                <w:rFonts w:ascii="宋体" w:hAnsi="宋体"/>
                <w:sz w:val="24"/>
              </w:rPr>
            </w:pPr>
          </w:p>
          <w:p w14:paraId="65818C28" w14:textId="77777777" w:rsidR="00251F2B" w:rsidRPr="000E2EF8" w:rsidRDefault="00251F2B" w:rsidP="007C6C80">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35EAC288" w14:textId="77777777" w:rsidR="00251F2B" w:rsidRPr="000E2EF8" w:rsidRDefault="00251F2B" w:rsidP="007C6C80">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0A35B9BF" w14:textId="77777777" w:rsidR="00251F2B" w:rsidRPr="000E2EF8" w:rsidRDefault="00251F2B" w:rsidP="007C6C80">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4A237BCC" w14:textId="77777777" w:rsidR="00251F2B" w:rsidRPr="000E2EF8" w:rsidRDefault="00251F2B" w:rsidP="007C6C80">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4E512FC7" w14:textId="77777777" w:rsidR="00251F2B" w:rsidRPr="000E2EF8" w:rsidRDefault="00251F2B" w:rsidP="007C6C80">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BA2CA00" w14:textId="77777777" w:rsidR="00251F2B" w:rsidRPr="000E2EF8" w:rsidRDefault="00251F2B" w:rsidP="007C6C80">
            <w:pPr>
              <w:snapToGrid w:val="0"/>
              <w:spacing w:before="50" w:after="50"/>
              <w:jc w:val="center"/>
              <w:rPr>
                <w:rFonts w:ascii="宋体" w:hAnsi="宋体"/>
                <w:sz w:val="24"/>
              </w:rPr>
            </w:pPr>
          </w:p>
        </w:tc>
      </w:tr>
      <w:tr w:rsidR="00251F2B" w:rsidRPr="000E2EF8" w14:paraId="3F86A936" w14:textId="77777777" w:rsidTr="007C6C80">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69F8B2B7" w14:textId="77777777" w:rsidR="00251F2B" w:rsidRPr="000E2EF8" w:rsidRDefault="00251F2B" w:rsidP="007C6C80">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04ECF4AB" w14:textId="77777777" w:rsidR="00251F2B" w:rsidRPr="000E2EF8" w:rsidRDefault="00251F2B" w:rsidP="007C6C80">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117303F7" w14:textId="77777777" w:rsidR="00251F2B" w:rsidRPr="000E2EF8" w:rsidRDefault="00251F2B" w:rsidP="007C6C80">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046BC4EB" w14:textId="77777777" w:rsidR="00251F2B" w:rsidRPr="000E2EF8" w:rsidRDefault="00251F2B" w:rsidP="007C6C80">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356E28F7" w14:textId="77777777" w:rsidR="00251F2B" w:rsidRPr="000E2EF8" w:rsidRDefault="00251F2B" w:rsidP="007C6C80">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5E264B0B" w14:textId="77777777" w:rsidR="00251F2B" w:rsidRPr="000E2EF8" w:rsidRDefault="00251F2B" w:rsidP="007C6C80">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19D17D" w14:textId="77777777" w:rsidR="00251F2B" w:rsidRPr="000E2EF8" w:rsidRDefault="00251F2B" w:rsidP="007C6C80">
            <w:pPr>
              <w:snapToGrid w:val="0"/>
              <w:spacing w:before="50" w:after="50"/>
              <w:jc w:val="center"/>
              <w:rPr>
                <w:rFonts w:ascii="宋体" w:hAnsi="宋体"/>
                <w:sz w:val="24"/>
              </w:rPr>
            </w:pPr>
          </w:p>
        </w:tc>
      </w:tr>
      <w:tr w:rsidR="00251F2B" w:rsidRPr="000E2EF8" w14:paraId="362BF9D7" w14:textId="77777777" w:rsidTr="007C6C80">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2C165FC0" w14:textId="77777777" w:rsidR="00251F2B" w:rsidRPr="000E2EF8" w:rsidRDefault="00251F2B" w:rsidP="007C6C80">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71640823" w14:textId="77777777" w:rsidR="00251F2B" w:rsidRPr="000E2EF8" w:rsidRDefault="00251F2B" w:rsidP="007C6C80">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25991A2E" w14:textId="77777777" w:rsidR="00251F2B" w:rsidRPr="000E2EF8" w:rsidRDefault="00251F2B" w:rsidP="007C6C80">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D8E2D1A" w14:textId="77777777" w:rsidR="00251F2B" w:rsidRPr="000E2EF8" w:rsidRDefault="00251F2B" w:rsidP="007C6C80">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26528D8" w14:textId="77777777" w:rsidR="00251F2B" w:rsidRPr="000E2EF8" w:rsidRDefault="00251F2B" w:rsidP="007C6C80">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0DDCBD9D" w14:textId="77777777" w:rsidR="00251F2B" w:rsidRPr="000E2EF8" w:rsidRDefault="00251F2B" w:rsidP="007C6C80">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62ED06" w14:textId="77777777" w:rsidR="00251F2B" w:rsidRPr="000E2EF8" w:rsidRDefault="00251F2B" w:rsidP="007C6C80">
            <w:pPr>
              <w:snapToGrid w:val="0"/>
              <w:spacing w:before="50" w:after="50"/>
              <w:jc w:val="center"/>
              <w:rPr>
                <w:rFonts w:ascii="宋体" w:hAnsi="宋体"/>
                <w:sz w:val="24"/>
              </w:rPr>
            </w:pPr>
          </w:p>
        </w:tc>
      </w:tr>
      <w:tr w:rsidR="00251F2B" w:rsidRPr="000E2EF8" w14:paraId="2537268A" w14:textId="77777777" w:rsidTr="007C6C80">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501C6DD8" w14:textId="77777777" w:rsidR="00251F2B" w:rsidRPr="000E2EF8" w:rsidRDefault="00251F2B" w:rsidP="007C6C80">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DAECEE8" w14:textId="77777777" w:rsidR="00251F2B" w:rsidRPr="000E2EF8" w:rsidRDefault="00251F2B" w:rsidP="007C6C80">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66449982" w14:textId="77777777" w:rsidR="00251F2B" w:rsidRPr="000E2EF8" w:rsidRDefault="00251F2B" w:rsidP="007C6C80">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0C1FA8C" w14:textId="77777777" w:rsidR="00251F2B" w:rsidRPr="000E2EF8" w:rsidRDefault="00251F2B" w:rsidP="007C6C80">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CB5C365" w14:textId="77777777" w:rsidR="00251F2B" w:rsidRPr="000E2EF8" w:rsidRDefault="00251F2B" w:rsidP="007C6C80">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4415E151" w14:textId="77777777" w:rsidR="00251F2B" w:rsidRPr="000E2EF8" w:rsidRDefault="00251F2B" w:rsidP="007C6C80">
            <w:pPr>
              <w:snapToGrid w:val="0"/>
              <w:spacing w:before="50" w:after="50"/>
              <w:jc w:val="center"/>
              <w:rPr>
                <w:rFonts w:ascii="宋体" w:hAnsi="宋体"/>
                <w:sz w:val="24"/>
              </w:rPr>
            </w:pPr>
          </w:p>
        </w:tc>
        <w:tc>
          <w:tcPr>
            <w:tcW w:w="1080" w:type="dxa"/>
            <w:tcBorders>
              <w:top w:val="single" w:sz="4" w:space="0" w:color="auto"/>
              <w:left w:val="single" w:sz="4" w:space="0" w:color="auto"/>
              <w:bottom w:val="nil"/>
              <w:right w:val="single" w:sz="4" w:space="0" w:color="auto"/>
            </w:tcBorders>
            <w:vAlign w:val="center"/>
          </w:tcPr>
          <w:p w14:paraId="1671C249" w14:textId="77777777" w:rsidR="00251F2B" w:rsidRPr="000E2EF8" w:rsidRDefault="00251F2B" w:rsidP="007C6C80">
            <w:pPr>
              <w:snapToGrid w:val="0"/>
              <w:spacing w:before="50" w:after="50"/>
              <w:jc w:val="center"/>
              <w:rPr>
                <w:rFonts w:ascii="宋体" w:hAnsi="宋体"/>
                <w:sz w:val="24"/>
              </w:rPr>
            </w:pPr>
          </w:p>
        </w:tc>
      </w:tr>
      <w:tr w:rsidR="00251F2B" w:rsidRPr="000E2EF8" w14:paraId="7F091EBF" w14:textId="77777777" w:rsidTr="007C6C80">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4FCE4291" w14:textId="77777777" w:rsidR="00251F2B" w:rsidRPr="000E2EF8" w:rsidRDefault="00251F2B" w:rsidP="007C6C80">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36DC84A0" w14:textId="77777777" w:rsidR="00251F2B" w:rsidRPr="000E2EF8" w:rsidRDefault="00251F2B" w:rsidP="007C6C80">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44D8C0B2" w14:textId="77777777" w:rsidR="00251F2B" w:rsidRPr="000E2EF8" w:rsidRDefault="00251F2B" w:rsidP="007C6C80">
            <w:pPr>
              <w:snapToGrid w:val="0"/>
              <w:spacing w:before="50" w:after="50"/>
              <w:ind w:left="480" w:hanging="48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4A654CF2" w14:textId="77777777" w:rsidR="00251F2B" w:rsidRPr="000E2EF8" w:rsidRDefault="00251F2B" w:rsidP="007C6C80">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2B45C96A" w14:textId="77777777" w:rsidR="00251F2B" w:rsidRPr="000E2EF8" w:rsidRDefault="00251F2B" w:rsidP="007C6C80">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2F4CB7C2" w14:textId="77777777" w:rsidR="00251F2B" w:rsidRPr="000E2EF8" w:rsidRDefault="00251F2B" w:rsidP="007C6C80">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D32558F" w14:textId="77777777" w:rsidR="00251F2B" w:rsidRPr="000E2EF8" w:rsidRDefault="00251F2B" w:rsidP="007C6C80">
            <w:pPr>
              <w:snapToGrid w:val="0"/>
              <w:spacing w:before="50" w:after="50"/>
              <w:jc w:val="center"/>
              <w:rPr>
                <w:rFonts w:ascii="宋体" w:hAnsi="宋体"/>
                <w:sz w:val="24"/>
              </w:rPr>
            </w:pPr>
          </w:p>
        </w:tc>
      </w:tr>
    </w:tbl>
    <w:p w14:paraId="1BED7063" w14:textId="77777777" w:rsidR="00251F2B" w:rsidRPr="000E2EF8" w:rsidRDefault="00251F2B" w:rsidP="00251F2B">
      <w:pPr>
        <w:spacing w:line="336" w:lineRule="auto"/>
        <w:ind w:right="114"/>
        <w:jc w:val="right"/>
        <w:rPr>
          <w:rFonts w:ascii="宋体" w:hAnsi="宋体"/>
          <w:spacing w:val="-6"/>
          <w:sz w:val="24"/>
          <w:szCs w:val="24"/>
        </w:rPr>
      </w:pPr>
      <w:r w:rsidRPr="000E2EF8">
        <w:rPr>
          <w:rFonts w:ascii="宋体" w:hAnsi="宋体" w:cs="宋体" w:hint="eastAsia"/>
          <w:spacing w:val="-6"/>
          <w:sz w:val="24"/>
          <w:szCs w:val="24"/>
        </w:rPr>
        <w:t>投标人盖章：</w:t>
      </w:r>
    </w:p>
    <w:p w14:paraId="7EFD481F" w14:textId="77777777" w:rsidR="00251F2B" w:rsidRPr="000E2EF8" w:rsidRDefault="00251F2B" w:rsidP="00251F2B">
      <w:pPr>
        <w:wordWrap w:val="0"/>
        <w:spacing w:line="336" w:lineRule="auto"/>
        <w:jc w:val="right"/>
        <w:rPr>
          <w:rFonts w:ascii="宋体" w:hAnsi="宋体"/>
          <w:spacing w:val="-6"/>
          <w:sz w:val="24"/>
          <w:szCs w:val="24"/>
        </w:rPr>
      </w:pPr>
      <w:r w:rsidRPr="000E2EF8">
        <w:rPr>
          <w:rFonts w:ascii="宋体" w:hAnsi="宋体" w:cs="宋体" w:hint="eastAsia"/>
          <w:spacing w:val="-6"/>
          <w:sz w:val="24"/>
          <w:szCs w:val="24"/>
        </w:rPr>
        <w:t>日期：</w:t>
      </w:r>
    </w:p>
    <w:p w14:paraId="55C4DC60" w14:textId="77777777" w:rsidR="00251F2B" w:rsidRPr="000E2EF8" w:rsidRDefault="00251F2B" w:rsidP="00251F2B">
      <w:pPr>
        <w:pStyle w:val="100"/>
        <w:spacing w:line="360" w:lineRule="auto"/>
        <w:ind w:firstLine="480"/>
        <w:jc w:val="right"/>
        <w:rPr>
          <w:rFonts w:ascii="宋体" w:hAnsi="宋体"/>
          <w:spacing w:val="20"/>
          <w:sz w:val="24"/>
          <w:u w:val="single"/>
        </w:rPr>
      </w:pPr>
      <w:r w:rsidRPr="000E2EF8">
        <w:rPr>
          <w:rFonts w:ascii="宋体" w:hAnsi="宋体"/>
          <w:spacing w:val="20"/>
          <w:sz w:val="24"/>
          <w:u w:val="single"/>
        </w:rPr>
        <w:t xml:space="preserve"> </w:t>
      </w:r>
    </w:p>
    <w:p w14:paraId="7C472650" w14:textId="77777777" w:rsidR="00251F2B" w:rsidRPr="000E2EF8" w:rsidRDefault="00251F2B" w:rsidP="00251F2B">
      <w:pPr>
        <w:pStyle w:val="100"/>
        <w:spacing w:line="360" w:lineRule="auto"/>
        <w:ind w:firstLine="480"/>
        <w:jc w:val="right"/>
        <w:rPr>
          <w:rFonts w:ascii="宋体" w:hAnsi="宋体"/>
          <w:spacing w:val="20"/>
          <w:sz w:val="24"/>
          <w:u w:val="single"/>
        </w:rPr>
      </w:pPr>
    </w:p>
    <w:p w14:paraId="5095CA4A" w14:textId="77777777" w:rsidR="00251F2B" w:rsidRPr="000E2EF8" w:rsidRDefault="00251F2B" w:rsidP="00251F2B">
      <w:pPr>
        <w:pStyle w:val="100"/>
        <w:spacing w:line="360" w:lineRule="auto"/>
        <w:ind w:firstLine="480"/>
        <w:jc w:val="right"/>
        <w:rPr>
          <w:rFonts w:ascii="宋体" w:hAnsi="宋体"/>
          <w:spacing w:val="20"/>
          <w:sz w:val="24"/>
          <w:u w:val="single"/>
        </w:rPr>
      </w:pPr>
    </w:p>
    <w:p w14:paraId="1D7E6335" w14:textId="77777777" w:rsidR="00251F2B" w:rsidRPr="000E2EF8" w:rsidRDefault="00251F2B" w:rsidP="00251F2B">
      <w:pPr>
        <w:pStyle w:val="100"/>
        <w:spacing w:line="360" w:lineRule="auto"/>
        <w:ind w:firstLine="480"/>
        <w:jc w:val="right"/>
        <w:rPr>
          <w:rFonts w:ascii="宋体" w:hAnsi="宋体"/>
          <w:spacing w:val="20"/>
          <w:sz w:val="24"/>
          <w:u w:val="single"/>
        </w:rPr>
      </w:pPr>
    </w:p>
    <w:p w14:paraId="14B0B86E" w14:textId="77777777" w:rsidR="00251F2B" w:rsidRPr="000E2EF8" w:rsidRDefault="00251F2B" w:rsidP="00251F2B">
      <w:pPr>
        <w:pStyle w:val="100"/>
        <w:spacing w:line="360" w:lineRule="auto"/>
        <w:ind w:firstLine="480"/>
        <w:jc w:val="right"/>
        <w:rPr>
          <w:rFonts w:ascii="宋体" w:hAnsi="宋体"/>
          <w:spacing w:val="20"/>
          <w:sz w:val="24"/>
          <w:u w:val="single"/>
        </w:rPr>
      </w:pPr>
    </w:p>
    <w:p w14:paraId="5AA01513" w14:textId="77777777" w:rsidR="00251F2B" w:rsidRPr="000E2EF8" w:rsidRDefault="00251F2B" w:rsidP="00251F2B">
      <w:pPr>
        <w:pStyle w:val="100"/>
        <w:spacing w:line="360" w:lineRule="auto"/>
        <w:ind w:firstLine="480"/>
        <w:jc w:val="right"/>
        <w:rPr>
          <w:rFonts w:ascii="宋体" w:hAnsi="宋体"/>
          <w:spacing w:val="20"/>
          <w:sz w:val="24"/>
          <w:u w:val="single"/>
        </w:rPr>
      </w:pPr>
    </w:p>
    <w:p w14:paraId="4A554DD2" w14:textId="77777777" w:rsidR="00251F2B" w:rsidRPr="000E2EF8" w:rsidRDefault="00251F2B" w:rsidP="00251F2B">
      <w:pPr>
        <w:pStyle w:val="100"/>
        <w:spacing w:line="360" w:lineRule="auto"/>
        <w:ind w:firstLine="480"/>
        <w:jc w:val="right"/>
        <w:rPr>
          <w:rFonts w:ascii="宋体" w:hAnsi="宋体"/>
          <w:spacing w:val="20"/>
          <w:sz w:val="24"/>
          <w:u w:val="single"/>
        </w:rPr>
      </w:pPr>
    </w:p>
    <w:p w14:paraId="45975BE9" w14:textId="77777777" w:rsidR="00251F2B" w:rsidRPr="000E2EF8" w:rsidRDefault="00251F2B" w:rsidP="00251F2B">
      <w:pPr>
        <w:pStyle w:val="100"/>
        <w:spacing w:line="360" w:lineRule="auto"/>
        <w:ind w:firstLine="480"/>
        <w:jc w:val="right"/>
        <w:rPr>
          <w:rFonts w:ascii="宋体" w:hAnsi="宋体"/>
          <w:spacing w:val="20"/>
          <w:sz w:val="24"/>
          <w:u w:val="single"/>
        </w:rPr>
      </w:pPr>
    </w:p>
    <w:p w14:paraId="5AADE5B1" w14:textId="77777777" w:rsidR="00251F2B" w:rsidRPr="000E2EF8" w:rsidRDefault="00251F2B" w:rsidP="00251F2B">
      <w:pPr>
        <w:pStyle w:val="100"/>
        <w:spacing w:line="360" w:lineRule="auto"/>
        <w:ind w:firstLine="480"/>
        <w:jc w:val="right"/>
        <w:rPr>
          <w:rFonts w:ascii="宋体" w:hAnsi="宋体"/>
          <w:spacing w:val="20"/>
          <w:sz w:val="24"/>
          <w:u w:val="single"/>
        </w:rPr>
      </w:pPr>
    </w:p>
    <w:p w14:paraId="5C518E4B" w14:textId="77777777" w:rsidR="00251F2B" w:rsidRPr="000E2EF8" w:rsidRDefault="00251F2B" w:rsidP="00251F2B">
      <w:pPr>
        <w:pStyle w:val="100"/>
        <w:spacing w:line="360" w:lineRule="auto"/>
        <w:ind w:firstLine="480"/>
        <w:jc w:val="right"/>
        <w:rPr>
          <w:rFonts w:ascii="宋体" w:hAnsi="宋体"/>
          <w:spacing w:val="20"/>
          <w:sz w:val="24"/>
          <w:u w:val="single"/>
        </w:rPr>
      </w:pPr>
    </w:p>
    <w:p w14:paraId="3FCCA8AA" w14:textId="77777777" w:rsidR="00251F2B" w:rsidRPr="000E2EF8" w:rsidRDefault="00251F2B" w:rsidP="00251F2B">
      <w:pPr>
        <w:pStyle w:val="100"/>
        <w:spacing w:line="360" w:lineRule="auto"/>
        <w:ind w:firstLine="480"/>
        <w:jc w:val="right"/>
        <w:rPr>
          <w:rFonts w:ascii="宋体" w:hAnsi="宋体"/>
          <w:spacing w:val="20"/>
          <w:sz w:val="24"/>
          <w:u w:val="single"/>
        </w:rPr>
      </w:pPr>
    </w:p>
    <w:p w14:paraId="296F5E4C" w14:textId="77777777" w:rsidR="00251F2B" w:rsidRPr="000E2EF8" w:rsidRDefault="00251F2B" w:rsidP="00251F2B">
      <w:pPr>
        <w:pStyle w:val="100"/>
        <w:spacing w:line="360" w:lineRule="auto"/>
        <w:ind w:firstLine="480"/>
        <w:jc w:val="right"/>
        <w:rPr>
          <w:rFonts w:ascii="宋体" w:hAnsi="宋体"/>
          <w:sz w:val="24"/>
          <w:szCs w:val="24"/>
        </w:rPr>
      </w:pPr>
    </w:p>
    <w:p w14:paraId="30814999" w14:textId="77777777" w:rsidR="00251F2B" w:rsidRPr="000E2EF8" w:rsidRDefault="00251F2B" w:rsidP="00251F2B">
      <w:pPr>
        <w:pStyle w:val="3"/>
        <w:spacing w:before="0" w:after="0"/>
        <w:ind w:firstLineChars="0" w:firstLine="0"/>
        <w:jc w:val="left"/>
        <w:rPr>
          <w:rFonts w:ascii="宋体" w:eastAsia="宋体" w:hAnsi="宋体" w:cs="Times New Roman"/>
          <w:sz w:val="24"/>
          <w:szCs w:val="24"/>
        </w:rPr>
      </w:pPr>
      <w:bookmarkStart w:id="279" w:name="_Toc531359061"/>
      <w:bookmarkStart w:id="280" w:name="_Toc31946"/>
      <w:bookmarkStart w:id="281" w:name="_Toc21964"/>
      <w:bookmarkStart w:id="282" w:name="_Toc890"/>
      <w:bookmarkStart w:id="283" w:name="_Toc103095001"/>
      <w:bookmarkStart w:id="284" w:name="_Toc104824087"/>
      <w:r w:rsidRPr="000E2EF8">
        <w:rPr>
          <w:rFonts w:ascii="宋体" w:eastAsia="宋体" w:hAnsi="宋体" w:cs="宋体"/>
          <w:sz w:val="24"/>
          <w:szCs w:val="24"/>
        </w:rPr>
        <w:lastRenderedPageBreak/>
        <w:t>2.</w:t>
      </w:r>
      <w:bookmarkEnd w:id="279"/>
      <w:r w:rsidRPr="000E2EF8">
        <w:rPr>
          <w:rFonts w:ascii="宋体" w:eastAsia="宋体" w:hAnsi="宋体" w:cs="宋体"/>
          <w:sz w:val="24"/>
          <w:szCs w:val="24"/>
        </w:rPr>
        <w:t>7</w:t>
      </w:r>
      <w:r w:rsidRPr="000E2EF8">
        <w:rPr>
          <w:rFonts w:ascii="宋体" w:eastAsia="宋体" w:hAnsi="宋体" w:cs="宋体" w:hint="eastAsia"/>
          <w:sz w:val="24"/>
          <w:szCs w:val="24"/>
        </w:rPr>
        <w:t>偏离表格式</w:t>
      </w:r>
      <w:bookmarkEnd w:id="280"/>
      <w:bookmarkEnd w:id="281"/>
      <w:bookmarkEnd w:id="282"/>
      <w:bookmarkEnd w:id="283"/>
      <w:bookmarkEnd w:id="284"/>
    </w:p>
    <w:p w14:paraId="6AF15110" w14:textId="77777777" w:rsidR="00251F2B" w:rsidRPr="000E2EF8" w:rsidRDefault="00251F2B" w:rsidP="00251F2B">
      <w:pPr>
        <w:pStyle w:val="a1"/>
        <w:spacing w:line="360" w:lineRule="auto"/>
        <w:ind w:firstLine="0"/>
        <w:jc w:val="center"/>
        <w:rPr>
          <w:rFonts w:ascii="宋体" w:hAnsi="宋体"/>
          <w:b/>
          <w:bCs/>
          <w:sz w:val="32"/>
          <w:szCs w:val="32"/>
        </w:rPr>
      </w:pPr>
      <w:r w:rsidRPr="000E2EF8">
        <w:rPr>
          <w:rFonts w:ascii="宋体" w:hAnsi="宋体" w:cs="宋体" w:hint="eastAsia"/>
          <w:b/>
          <w:bCs/>
          <w:spacing w:val="-6"/>
          <w:sz w:val="24"/>
          <w:szCs w:val="24"/>
        </w:rPr>
        <w:t>采购需求偏离表</w:t>
      </w:r>
    </w:p>
    <w:p w14:paraId="46BFD4E3" w14:textId="77777777" w:rsidR="00251F2B" w:rsidRPr="000E2EF8" w:rsidRDefault="00251F2B" w:rsidP="00251F2B">
      <w:pPr>
        <w:spacing w:line="336" w:lineRule="auto"/>
        <w:rPr>
          <w:rFonts w:ascii="宋体" w:hAnsi="宋体"/>
          <w:spacing w:val="-6"/>
          <w:sz w:val="24"/>
          <w:szCs w:val="24"/>
        </w:rPr>
      </w:pPr>
      <w:r w:rsidRPr="000E2EF8">
        <w:rPr>
          <w:rFonts w:ascii="宋体" w:hAnsi="宋体" w:cs="宋体" w:hint="eastAsia"/>
          <w:spacing w:val="-6"/>
          <w:sz w:val="24"/>
          <w:szCs w:val="24"/>
        </w:rPr>
        <w:t>采购人：</w:t>
      </w:r>
    </w:p>
    <w:p w14:paraId="4856EEE4" w14:textId="77777777" w:rsidR="00251F2B" w:rsidRPr="000E2EF8" w:rsidRDefault="00251F2B" w:rsidP="00251F2B">
      <w:pPr>
        <w:spacing w:line="336" w:lineRule="auto"/>
        <w:rPr>
          <w:rFonts w:ascii="宋体" w:hAnsi="宋体"/>
          <w:spacing w:val="-6"/>
          <w:sz w:val="24"/>
          <w:szCs w:val="24"/>
        </w:rPr>
      </w:pPr>
      <w:r w:rsidRPr="000E2EF8">
        <w:rPr>
          <w:rFonts w:ascii="宋体" w:hAnsi="宋体" w:cs="宋体" w:hint="eastAsia"/>
          <w:spacing w:val="-6"/>
          <w:sz w:val="24"/>
          <w:szCs w:val="24"/>
        </w:rPr>
        <w:t>项目名称：</w:t>
      </w:r>
    </w:p>
    <w:p w14:paraId="4A178648" w14:textId="77777777" w:rsidR="00251F2B" w:rsidRPr="000E2EF8" w:rsidRDefault="00251F2B" w:rsidP="00251F2B">
      <w:pPr>
        <w:spacing w:line="336" w:lineRule="auto"/>
        <w:rPr>
          <w:rFonts w:ascii="宋体" w:hAnsi="宋体"/>
          <w:spacing w:val="-6"/>
          <w:sz w:val="24"/>
          <w:szCs w:val="24"/>
        </w:rPr>
      </w:pPr>
      <w:r w:rsidRPr="000E2EF8">
        <w:rPr>
          <w:rFonts w:ascii="宋体" w:hAnsi="宋体" w:cs="宋体" w:hint="eastAsia"/>
          <w:spacing w:val="-6"/>
          <w:sz w:val="24"/>
          <w:szCs w:val="24"/>
        </w:rPr>
        <w:t>项目编号：</w:t>
      </w:r>
    </w:p>
    <w:tbl>
      <w:tblPr>
        <w:tblW w:w="9298"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785"/>
      </w:tblGrid>
      <w:tr w:rsidR="00251F2B" w:rsidRPr="000E2EF8" w14:paraId="6E76B4C6" w14:textId="77777777" w:rsidTr="007C6C80">
        <w:trPr>
          <w:trHeight w:val="454"/>
        </w:trPr>
        <w:tc>
          <w:tcPr>
            <w:tcW w:w="851" w:type="dxa"/>
            <w:tcBorders>
              <w:top w:val="double" w:sz="4" w:space="0" w:color="auto"/>
            </w:tcBorders>
            <w:vAlign w:val="center"/>
          </w:tcPr>
          <w:p w14:paraId="03874FC0" w14:textId="77777777" w:rsidR="00251F2B" w:rsidRPr="000E2EF8" w:rsidRDefault="00251F2B" w:rsidP="007C6C80">
            <w:pPr>
              <w:snapToGrid w:val="0"/>
              <w:spacing w:line="336" w:lineRule="auto"/>
              <w:jc w:val="center"/>
              <w:rPr>
                <w:rFonts w:ascii="宋体" w:hAnsi="宋体"/>
                <w:b/>
                <w:bCs/>
                <w:spacing w:val="-6"/>
                <w:sz w:val="24"/>
                <w:szCs w:val="24"/>
              </w:rPr>
            </w:pPr>
            <w:r w:rsidRPr="000E2EF8">
              <w:rPr>
                <w:rFonts w:ascii="宋体" w:hAnsi="宋体" w:cs="宋体" w:hint="eastAsia"/>
                <w:b/>
                <w:bCs/>
                <w:spacing w:val="-6"/>
                <w:sz w:val="24"/>
                <w:szCs w:val="24"/>
              </w:rPr>
              <w:t>序号</w:t>
            </w:r>
          </w:p>
        </w:tc>
        <w:tc>
          <w:tcPr>
            <w:tcW w:w="3260" w:type="dxa"/>
            <w:tcBorders>
              <w:top w:val="double" w:sz="4" w:space="0" w:color="auto"/>
            </w:tcBorders>
            <w:vAlign w:val="center"/>
          </w:tcPr>
          <w:p w14:paraId="790B392F" w14:textId="77777777" w:rsidR="00251F2B" w:rsidRPr="000E2EF8" w:rsidRDefault="00251F2B" w:rsidP="007C6C80">
            <w:pPr>
              <w:snapToGrid w:val="0"/>
              <w:spacing w:line="336" w:lineRule="auto"/>
              <w:jc w:val="center"/>
              <w:rPr>
                <w:rFonts w:ascii="宋体" w:hAnsi="宋体"/>
                <w:b/>
                <w:bCs/>
                <w:spacing w:val="-6"/>
                <w:sz w:val="24"/>
                <w:szCs w:val="24"/>
              </w:rPr>
            </w:pPr>
            <w:r w:rsidRPr="000E2EF8">
              <w:rPr>
                <w:rFonts w:ascii="宋体" w:hAnsi="宋体" w:cs="宋体" w:hint="eastAsia"/>
                <w:b/>
                <w:bCs/>
                <w:spacing w:val="-6"/>
                <w:sz w:val="24"/>
                <w:szCs w:val="24"/>
              </w:rPr>
              <w:t>采购文件要求</w:t>
            </w:r>
          </w:p>
        </w:tc>
        <w:tc>
          <w:tcPr>
            <w:tcW w:w="3402" w:type="dxa"/>
            <w:tcBorders>
              <w:top w:val="double" w:sz="4" w:space="0" w:color="auto"/>
            </w:tcBorders>
            <w:vAlign w:val="center"/>
          </w:tcPr>
          <w:p w14:paraId="3E9DC85F" w14:textId="77777777" w:rsidR="00251F2B" w:rsidRPr="000E2EF8" w:rsidRDefault="00251F2B" w:rsidP="007C6C80">
            <w:pPr>
              <w:snapToGrid w:val="0"/>
              <w:spacing w:line="336" w:lineRule="auto"/>
              <w:jc w:val="center"/>
              <w:rPr>
                <w:rFonts w:ascii="宋体" w:hAnsi="宋体"/>
                <w:b/>
                <w:bCs/>
                <w:spacing w:val="-6"/>
                <w:sz w:val="24"/>
                <w:szCs w:val="24"/>
              </w:rPr>
            </w:pPr>
            <w:r w:rsidRPr="000E2EF8">
              <w:rPr>
                <w:rFonts w:ascii="宋体" w:hAnsi="宋体" w:cs="宋体" w:hint="eastAsia"/>
                <w:b/>
                <w:bCs/>
                <w:spacing w:val="-6"/>
                <w:sz w:val="24"/>
                <w:szCs w:val="24"/>
              </w:rPr>
              <w:t>响应内容</w:t>
            </w:r>
          </w:p>
        </w:tc>
        <w:tc>
          <w:tcPr>
            <w:tcW w:w="1785" w:type="dxa"/>
            <w:tcBorders>
              <w:top w:val="double" w:sz="4" w:space="0" w:color="auto"/>
            </w:tcBorders>
            <w:vAlign w:val="center"/>
          </w:tcPr>
          <w:p w14:paraId="461CA793" w14:textId="77777777" w:rsidR="00251F2B" w:rsidRPr="000E2EF8" w:rsidRDefault="00251F2B" w:rsidP="007C6C80">
            <w:pPr>
              <w:snapToGrid w:val="0"/>
              <w:spacing w:line="336" w:lineRule="auto"/>
              <w:jc w:val="center"/>
              <w:rPr>
                <w:rFonts w:ascii="宋体" w:hAnsi="宋体"/>
                <w:b/>
                <w:bCs/>
                <w:spacing w:val="-6"/>
                <w:sz w:val="24"/>
                <w:szCs w:val="24"/>
              </w:rPr>
            </w:pPr>
            <w:r w:rsidRPr="000E2EF8">
              <w:rPr>
                <w:rFonts w:ascii="宋体" w:hAnsi="宋体" w:cs="宋体" w:hint="eastAsia"/>
                <w:b/>
                <w:bCs/>
                <w:spacing w:val="-6"/>
                <w:sz w:val="24"/>
                <w:szCs w:val="24"/>
              </w:rPr>
              <w:t>是否偏离</w:t>
            </w:r>
          </w:p>
          <w:p w14:paraId="54557BAE" w14:textId="77777777" w:rsidR="00251F2B" w:rsidRPr="000E2EF8" w:rsidRDefault="00251F2B" w:rsidP="007C6C80">
            <w:pPr>
              <w:snapToGrid w:val="0"/>
              <w:spacing w:line="336" w:lineRule="auto"/>
              <w:jc w:val="center"/>
              <w:rPr>
                <w:rFonts w:ascii="宋体" w:hAnsi="宋体"/>
                <w:b/>
                <w:bCs/>
                <w:spacing w:val="-6"/>
                <w:sz w:val="24"/>
                <w:szCs w:val="24"/>
              </w:rPr>
            </w:pPr>
            <w:r w:rsidRPr="000E2EF8">
              <w:rPr>
                <w:rFonts w:ascii="宋体" w:hAnsi="宋体" w:cs="宋体" w:hint="eastAsia"/>
                <w:b/>
                <w:bCs/>
                <w:spacing w:val="-6"/>
                <w:sz w:val="24"/>
                <w:szCs w:val="24"/>
              </w:rPr>
              <w:t>（提供说明）</w:t>
            </w:r>
          </w:p>
        </w:tc>
      </w:tr>
      <w:tr w:rsidR="00251F2B" w:rsidRPr="000E2EF8" w14:paraId="77A22BFF" w14:textId="77777777" w:rsidTr="007C6C80">
        <w:trPr>
          <w:trHeight w:val="454"/>
        </w:trPr>
        <w:tc>
          <w:tcPr>
            <w:tcW w:w="9298" w:type="dxa"/>
            <w:gridSpan w:val="4"/>
            <w:vAlign w:val="center"/>
          </w:tcPr>
          <w:p w14:paraId="5B0205B7" w14:textId="77777777" w:rsidR="00251F2B" w:rsidRPr="000E2EF8" w:rsidRDefault="00251F2B" w:rsidP="007C6C80">
            <w:pPr>
              <w:snapToGrid w:val="0"/>
              <w:spacing w:line="336" w:lineRule="auto"/>
              <w:rPr>
                <w:rFonts w:ascii="宋体" w:hAnsi="宋体"/>
                <w:spacing w:val="-6"/>
                <w:sz w:val="24"/>
                <w:szCs w:val="24"/>
              </w:rPr>
            </w:pPr>
            <w:r w:rsidRPr="000E2EF8">
              <w:rPr>
                <w:rFonts w:ascii="宋体" w:hAnsi="宋体" w:cs="宋体" w:hint="eastAsia"/>
              </w:rPr>
              <w:t>商务要求</w:t>
            </w:r>
          </w:p>
        </w:tc>
      </w:tr>
      <w:tr w:rsidR="00251F2B" w:rsidRPr="000E2EF8" w14:paraId="68208693" w14:textId="77777777" w:rsidTr="007C6C80">
        <w:trPr>
          <w:trHeight w:val="454"/>
        </w:trPr>
        <w:tc>
          <w:tcPr>
            <w:tcW w:w="851" w:type="dxa"/>
            <w:vAlign w:val="center"/>
          </w:tcPr>
          <w:p w14:paraId="237ED2C5" w14:textId="77777777" w:rsidR="00251F2B" w:rsidRPr="000E2EF8" w:rsidRDefault="00251F2B" w:rsidP="007C6C80">
            <w:pPr>
              <w:snapToGrid w:val="0"/>
              <w:spacing w:line="336" w:lineRule="auto"/>
              <w:jc w:val="center"/>
              <w:rPr>
                <w:rFonts w:ascii="宋体" w:hAnsi="宋体"/>
                <w:spacing w:val="-6"/>
                <w:sz w:val="24"/>
                <w:szCs w:val="24"/>
              </w:rPr>
            </w:pPr>
          </w:p>
        </w:tc>
        <w:tc>
          <w:tcPr>
            <w:tcW w:w="3260" w:type="dxa"/>
            <w:vAlign w:val="center"/>
          </w:tcPr>
          <w:p w14:paraId="5368903B" w14:textId="77777777" w:rsidR="00251F2B" w:rsidRPr="000E2EF8" w:rsidRDefault="00251F2B" w:rsidP="007C6C80">
            <w:pPr>
              <w:snapToGrid w:val="0"/>
              <w:spacing w:line="336" w:lineRule="auto"/>
              <w:jc w:val="center"/>
              <w:rPr>
                <w:rFonts w:ascii="宋体" w:hAnsi="宋体"/>
                <w:spacing w:val="-6"/>
                <w:sz w:val="24"/>
                <w:szCs w:val="24"/>
              </w:rPr>
            </w:pPr>
          </w:p>
        </w:tc>
        <w:tc>
          <w:tcPr>
            <w:tcW w:w="3402" w:type="dxa"/>
            <w:vAlign w:val="center"/>
          </w:tcPr>
          <w:p w14:paraId="6D71F7E7" w14:textId="77777777" w:rsidR="00251F2B" w:rsidRPr="000E2EF8" w:rsidRDefault="00251F2B" w:rsidP="007C6C80">
            <w:pPr>
              <w:snapToGrid w:val="0"/>
              <w:spacing w:line="336" w:lineRule="auto"/>
              <w:jc w:val="center"/>
              <w:rPr>
                <w:rFonts w:ascii="宋体" w:hAnsi="宋体"/>
                <w:spacing w:val="-6"/>
                <w:sz w:val="24"/>
                <w:szCs w:val="24"/>
              </w:rPr>
            </w:pPr>
          </w:p>
        </w:tc>
        <w:tc>
          <w:tcPr>
            <w:tcW w:w="1785" w:type="dxa"/>
            <w:vAlign w:val="center"/>
          </w:tcPr>
          <w:p w14:paraId="48405C44" w14:textId="77777777" w:rsidR="00251F2B" w:rsidRPr="000E2EF8" w:rsidRDefault="00251F2B" w:rsidP="007C6C80">
            <w:pPr>
              <w:snapToGrid w:val="0"/>
              <w:spacing w:line="336" w:lineRule="auto"/>
              <w:jc w:val="center"/>
              <w:rPr>
                <w:rFonts w:ascii="宋体" w:hAnsi="宋体"/>
                <w:spacing w:val="-6"/>
                <w:sz w:val="24"/>
                <w:szCs w:val="24"/>
              </w:rPr>
            </w:pPr>
          </w:p>
        </w:tc>
      </w:tr>
      <w:tr w:rsidR="00251F2B" w:rsidRPr="000E2EF8" w14:paraId="7D6DB5AA" w14:textId="77777777" w:rsidTr="007C6C80">
        <w:trPr>
          <w:trHeight w:val="454"/>
        </w:trPr>
        <w:tc>
          <w:tcPr>
            <w:tcW w:w="851" w:type="dxa"/>
            <w:vAlign w:val="center"/>
          </w:tcPr>
          <w:p w14:paraId="42D7A87E" w14:textId="77777777" w:rsidR="00251F2B" w:rsidRPr="000E2EF8" w:rsidRDefault="00251F2B" w:rsidP="007C6C80">
            <w:pPr>
              <w:snapToGrid w:val="0"/>
              <w:spacing w:line="336" w:lineRule="auto"/>
              <w:jc w:val="center"/>
              <w:rPr>
                <w:rFonts w:ascii="宋体" w:hAnsi="宋体"/>
                <w:spacing w:val="-6"/>
                <w:sz w:val="24"/>
                <w:szCs w:val="24"/>
              </w:rPr>
            </w:pPr>
          </w:p>
        </w:tc>
        <w:tc>
          <w:tcPr>
            <w:tcW w:w="3260" w:type="dxa"/>
            <w:vAlign w:val="center"/>
          </w:tcPr>
          <w:p w14:paraId="6667C39C" w14:textId="77777777" w:rsidR="00251F2B" w:rsidRPr="000E2EF8" w:rsidRDefault="00251F2B" w:rsidP="007C6C80">
            <w:pPr>
              <w:snapToGrid w:val="0"/>
              <w:spacing w:line="336" w:lineRule="auto"/>
              <w:jc w:val="center"/>
              <w:rPr>
                <w:rFonts w:ascii="宋体" w:hAnsi="宋体"/>
                <w:spacing w:val="-6"/>
                <w:sz w:val="24"/>
                <w:szCs w:val="24"/>
              </w:rPr>
            </w:pPr>
          </w:p>
        </w:tc>
        <w:tc>
          <w:tcPr>
            <w:tcW w:w="3402" w:type="dxa"/>
            <w:vAlign w:val="center"/>
          </w:tcPr>
          <w:p w14:paraId="35C82FB5" w14:textId="77777777" w:rsidR="00251F2B" w:rsidRPr="000E2EF8" w:rsidRDefault="00251F2B" w:rsidP="007C6C80">
            <w:pPr>
              <w:snapToGrid w:val="0"/>
              <w:spacing w:line="336" w:lineRule="auto"/>
              <w:jc w:val="center"/>
              <w:rPr>
                <w:rFonts w:ascii="宋体" w:hAnsi="宋体"/>
                <w:spacing w:val="-6"/>
                <w:sz w:val="24"/>
                <w:szCs w:val="24"/>
              </w:rPr>
            </w:pPr>
          </w:p>
        </w:tc>
        <w:tc>
          <w:tcPr>
            <w:tcW w:w="1785" w:type="dxa"/>
            <w:vAlign w:val="center"/>
          </w:tcPr>
          <w:p w14:paraId="5BDB0C24" w14:textId="77777777" w:rsidR="00251F2B" w:rsidRPr="000E2EF8" w:rsidRDefault="00251F2B" w:rsidP="007C6C80">
            <w:pPr>
              <w:snapToGrid w:val="0"/>
              <w:spacing w:line="336" w:lineRule="auto"/>
              <w:jc w:val="center"/>
              <w:rPr>
                <w:rFonts w:ascii="宋体" w:hAnsi="宋体"/>
                <w:spacing w:val="-6"/>
                <w:sz w:val="24"/>
                <w:szCs w:val="24"/>
              </w:rPr>
            </w:pPr>
          </w:p>
        </w:tc>
      </w:tr>
      <w:tr w:rsidR="00251F2B" w:rsidRPr="000E2EF8" w14:paraId="30C9596E" w14:textId="77777777" w:rsidTr="007C6C80">
        <w:trPr>
          <w:trHeight w:val="454"/>
        </w:trPr>
        <w:tc>
          <w:tcPr>
            <w:tcW w:w="9298" w:type="dxa"/>
            <w:gridSpan w:val="4"/>
            <w:vAlign w:val="center"/>
          </w:tcPr>
          <w:p w14:paraId="74DF2CDF" w14:textId="77777777" w:rsidR="00251F2B" w:rsidRPr="000E2EF8" w:rsidRDefault="00251F2B" w:rsidP="007C6C80">
            <w:pPr>
              <w:snapToGrid w:val="0"/>
              <w:spacing w:line="336" w:lineRule="auto"/>
              <w:rPr>
                <w:rFonts w:ascii="宋体" w:hAnsi="宋体"/>
                <w:spacing w:val="-6"/>
                <w:sz w:val="24"/>
                <w:szCs w:val="24"/>
              </w:rPr>
            </w:pPr>
            <w:r w:rsidRPr="000E2EF8">
              <w:rPr>
                <w:rFonts w:ascii="宋体" w:hAnsi="宋体" w:cs="宋体" w:hint="eastAsia"/>
                <w:spacing w:val="-6"/>
              </w:rPr>
              <w:t>技术要求</w:t>
            </w:r>
          </w:p>
        </w:tc>
      </w:tr>
      <w:tr w:rsidR="00251F2B" w:rsidRPr="000E2EF8" w14:paraId="0B1FA783" w14:textId="77777777" w:rsidTr="007C6C80">
        <w:trPr>
          <w:trHeight w:val="454"/>
        </w:trPr>
        <w:tc>
          <w:tcPr>
            <w:tcW w:w="851" w:type="dxa"/>
            <w:vAlign w:val="center"/>
          </w:tcPr>
          <w:p w14:paraId="37789286" w14:textId="77777777" w:rsidR="00251F2B" w:rsidRPr="000E2EF8" w:rsidRDefault="00251F2B" w:rsidP="007C6C80">
            <w:pPr>
              <w:snapToGrid w:val="0"/>
              <w:spacing w:line="336" w:lineRule="auto"/>
              <w:jc w:val="center"/>
              <w:rPr>
                <w:rFonts w:ascii="宋体" w:hAnsi="宋体"/>
                <w:spacing w:val="-6"/>
                <w:sz w:val="24"/>
                <w:szCs w:val="24"/>
              </w:rPr>
            </w:pPr>
          </w:p>
        </w:tc>
        <w:tc>
          <w:tcPr>
            <w:tcW w:w="3260" w:type="dxa"/>
            <w:vAlign w:val="center"/>
          </w:tcPr>
          <w:p w14:paraId="2799F60C" w14:textId="77777777" w:rsidR="00251F2B" w:rsidRPr="000E2EF8" w:rsidRDefault="00251F2B" w:rsidP="007C6C80">
            <w:pPr>
              <w:snapToGrid w:val="0"/>
              <w:spacing w:line="336" w:lineRule="auto"/>
              <w:jc w:val="center"/>
              <w:rPr>
                <w:rFonts w:ascii="宋体" w:hAnsi="宋体"/>
                <w:spacing w:val="-6"/>
                <w:sz w:val="24"/>
                <w:szCs w:val="24"/>
              </w:rPr>
            </w:pPr>
          </w:p>
        </w:tc>
        <w:tc>
          <w:tcPr>
            <w:tcW w:w="3402" w:type="dxa"/>
            <w:vAlign w:val="center"/>
          </w:tcPr>
          <w:p w14:paraId="5880FC41" w14:textId="77777777" w:rsidR="00251F2B" w:rsidRPr="000E2EF8" w:rsidRDefault="00251F2B" w:rsidP="007C6C80">
            <w:pPr>
              <w:snapToGrid w:val="0"/>
              <w:spacing w:line="336" w:lineRule="auto"/>
              <w:jc w:val="center"/>
              <w:rPr>
                <w:rFonts w:ascii="宋体" w:hAnsi="宋体"/>
                <w:spacing w:val="-6"/>
                <w:sz w:val="24"/>
                <w:szCs w:val="24"/>
              </w:rPr>
            </w:pPr>
          </w:p>
        </w:tc>
        <w:tc>
          <w:tcPr>
            <w:tcW w:w="1785" w:type="dxa"/>
            <w:vAlign w:val="center"/>
          </w:tcPr>
          <w:p w14:paraId="675A37E8" w14:textId="77777777" w:rsidR="00251F2B" w:rsidRPr="000E2EF8" w:rsidRDefault="00251F2B" w:rsidP="007C6C80">
            <w:pPr>
              <w:snapToGrid w:val="0"/>
              <w:spacing w:line="336" w:lineRule="auto"/>
              <w:jc w:val="center"/>
              <w:rPr>
                <w:rFonts w:ascii="宋体" w:hAnsi="宋体"/>
                <w:spacing w:val="-6"/>
                <w:sz w:val="24"/>
                <w:szCs w:val="24"/>
              </w:rPr>
            </w:pPr>
          </w:p>
        </w:tc>
      </w:tr>
      <w:tr w:rsidR="00251F2B" w:rsidRPr="000E2EF8" w14:paraId="1CD3A8BE" w14:textId="77777777" w:rsidTr="007C6C80">
        <w:trPr>
          <w:trHeight w:val="454"/>
        </w:trPr>
        <w:tc>
          <w:tcPr>
            <w:tcW w:w="851" w:type="dxa"/>
            <w:tcBorders>
              <w:bottom w:val="double" w:sz="4" w:space="0" w:color="auto"/>
            </w:tcBorders>
            <w:vAlign w:val="center"/>
          </w:tcPr>
          <w:p w14:paraId="5869F31A" w14:textId="77777777" w:rsidR="00251F2B" w:rsidRPr="000E2EF8" w:rsidRDefault="00251F2B" w:rsidP="007C6C80">
            <w:pPr>
              <w:snapToGrid w:val="0"/>
              <w:spacing w:line="336" w:lineRule="auto"/>
              <w:jc w:val="center"/>
              <w:rPr>
                <w:rFonts w:ascii="宋体" w:hAnsi="宋体"/>
                <w:spacing w:val="-6"/>
                <w:sz w:val="24"/>
                <w:szCs w:val="24"/>
              </w:rPr>
            </w:pPr>
          </w:p>
        </w:tc>
        <w:tc>
          <w:tcPr>
            <w:tcW w:w="3260" w:type="dxa"/>
            <w:tcBorders>
              <w:bottom w:val="double" w:sz="4" w:space="0" w:color="auto"/>
            </w:tcBorders>
            <w:vAlign w:val="center"/>
          </w:tcPr>
          <w:p w14:paraId="73A01438" w14:textId="77777777" w:rsidR="00251F2B" w:rsidRPr="000E2EF8" w:rsidRDefault="00251F2B" w:rsidP="007C6C80">
            <w:pPr>
              <w:snapToGrid w:val="0"/>
              <w:spacing w:line="336" w:lineRule="auto"/>
              <w:jc w:val="center"/>
              <w:rPr>
                <w:rFonts w:ascii="宋体" w:hAnsi="宋体"/>
                <w:spacing w:val="-6"/>
                <w:sz w:val="24"/>
                <w:szCs w:val="24"/>
              </w:rPr>
            </w:pPr>
          </w:p>
        </w:tc>
        <w:tc>
          <w:tcPr>
            <w:tcW w:w="3402" w:type="dxa"/>
            <w:tcBorders>
              <w:bottom w:val="double" w:sz="4" w:space="0" w:color="auto"/>
            </w:tcBorders>
            <w:vAlign w:val="center"/>
          </w:tcPr>
          <w:p w14:paraId="5F349823" w14:textId="77777777" w:rsidR="00251F2B" w:rsidRPr="000E2EF8" w:rsidRDefault="00251F2B" w:rsidP="007C6C80">
            <w:pPr>
              <w:snapToGrid w:val="0"/>
              <w:spacing w:line="336" w:lineRule="auto"/>
              <w:jc w:val="center"/>
              <w:rPr>
                <w:rFonts w:ascii="宋体" w:hAnsi="宋体"/>
                <w:spacing w:val="-6"/>
                <w:sz w:val="24"/>
                <w:szCs w:val="24"/>
              </w:rPr>
            </w:pPr>
          </w:p>
        </w:tc>
        <w:tc>
          <w:tcPr>
            <w:tcW w:w="1785" w:type="dxa"/>
            <w:tcBorders>
              <w:bottom w:val="double" w:sz="4" w:space="0" w:color="auto"/>
            </w:tcBorders>
            <w:vAlign w:val="center"/>
          </w:tcPr>
          <w:p w14:paraId="7FBD50DA" w14:textId="77777777" w:rsidR="00251F2B" w:rsidRPr="000E2EF8" w:rsidRDefault="00251F2B" w:rsidP="007C6C80">
            <w:pPr>
              <w:snapToGrid w:val="0"/>
              <w:spacing w:line="336" w:lineRule="auto"/>
              <w:jc w:val="center"/>
              <w:rPr>
                <w:rFonts w:ascii="宋体" w:hAnsi="宋体"/>
                <w:spacing w:val="-6"/>
                <w:sz w:val="24"/>
                <w:szCs w:val="24"/>
              </w:rPr>
            </w:pPr>
          </w:p>
        </w:tc>
      </w:tr>
    </w:tbl>
    <w:p w14:paraId="7EFD4A13" w14:textId="77777777" w:rsidR="00251F2B" w:rsidRPr="000E2EF8" w:rsidRDefault="00251F2B" w:rsidP="00251F2B">
      <w:pPr>
        <w:spacing w:line="336" w:lineRule="auto"/>
        <w:rPr>
          <w:rFonts w:ascii="宋体" w:hAnsi="宋体"/>
          <w:b/>
          <w:bCs/>
          <w:spacing w:val="-6"/>
          <w:sz w:val="24"/>
          <w:szCs w:val="24"/>
        </w:rPr>
      </w:pPr>
    </w:p>
    <w:p w14:paraId="560FBEED" w14:textId="77777777" w:rsidR="00251F2B" w:rsidRPr="000E2EF8" w:rsidRDefault="00251F2B" w:rsidP="00251F2B">
      <w:pPr>
        <w:spacing w:line="336" w:lineRule="auto"/>
        <w:rPr>
          <w:rFonts w:ascii="宋体" w:hAnsi="宋体"/>
          <w:b/>
          <w:bCs/>
          <w:spacing w:val="-6"/>
        </w:rPr>
      </w:pPr>
      <w:r w:rsidRPr="000E2EF8">
        <w:rPr>
          <w:rFonts w:ascii="宋体" w:hAnsi="宋体" w:cs="宋体" w:hint="eastAsia"/>
          <w:b/>
          <w:bCs/>
          <w:spacing w:val="-6"/>
        </w:rPr>
        <w:t>说明：</w:t>
      </w:r>
    </w:p>
    <w:p w14:paraId="351C6609" w14:textId="77777777" w:rsidR="00251F2B" w:rsidRPr="000E2EF8" w:rsidRDefault="00251F2B" w:rsidP="00251F2B">
      <w:pPr>
        <w:spacing w:line="336" w:lineRule="auto"/>
        <w:rPr>
          <w:rFonts w:ascii="宋体" w:hAnsi="宋体"/>
          <w:b/>
          <w:bCs/>
          <w:spacing w:val="-6"/>
        </w:rPr>
      </w:pPr>
      <w:r w:rsidRPr="000E2EF8">
        <w:rPr>
          <w:rFonts w:ascii="宋体" w:hAnsi="宋体"/>
          <w:b/>
          <w:bCs/>
          <w:spacing w:val="-6"/>
        </w:rPr>
        <w:t>1.</w:t>
      </w:r>
      <w:r w:rsidRPr="000E2EF8">
        <w:rPr>
          <w:rFonts w:ascii="宋体" w:hAnsi="宋体" w:cs="宋体" w:hint="eastAsia"/>
          <w:b/>
          <w:bCs/>
          <w:spacing w:val="-6"/>
        </w:rPr>
        <w:t>逐项按照采购文件要求填写响应规格；</w:t>
      </w:r>
    </w:p>
    <w:p w14:paraId="1D833C3E" w14:textId="77777777" w:rsidR="00251F2B" w:rsidRPr="000E2EF8" w:rsidRDefault="00251F2B" w:rsidP="00251F2B">
      <w:pPr>
        <w:spacing w:line="336" w:lineRule="auto"/>
        <w:rPr>
          <w:rFonts w:ascii="宋体" w:hAnsi="宋体"/>
          <w:b/>
          <w:bCs/>
          <w:spacing w:val="-6"/>
        </w:rPr>
      </w:pPr>
      <w:r w:rsidRPr="000E2EF8">
        <w:rPr>
          <w:rFonts w:ascii="宋体" w:hAnsi="宋体"/>
          <w:b/>
          <w:bCs/>
          <w:spacing w:val="-6"/>
        </w:rPr>
        <w:t>2.</w:t>
      </w:r>
      <w:r w:rsidRPr="000E2EF8">
        <w:rPr>
          <w:rFonts w:ascii="宋体" w:hAnsi="宋体" w:cs="宋体" w:hint="eastAsia"/>
          <w:b/>
          <w:bCs/>
          <w:spacing w:val="-6"/>
        </w:rPr>
        <w:t>偏离说明是指对采购文件要求存在不同之处的解释说明。偏离系指：正偏离（高于招标要求）、负偏离（低于招标要求）、无偏离（满足招标要求）；</w:t>
      </w:r>
    </w:p>
    <w:p w14:paraId="4EAAC940" w14:textId="77777777" w:rsidR="00251F2B" w:rsidRPr="000E2EF8" w:rsidRDefault="00251F2B" w:rsidP="00251F2B">
      <w:pPr>
        <w:spacing w:line="336" w:lineRule="auto"/>
        <w:rPr>
          <w:rFonts w:ascii="宋体" w:hAnsi="宋体"/>
          <w:b/>
          <w:bCs/>
          <w:spacing w:val="-6"/>
        </w:rPr>
      </w:pPr>
      <w:r w:rsidRPr="000E2EF8">
        <w:rPr>
          <w:rFonts w:ascii="宋体" w:hAnsi="宋体"/>
          <w:b/>
          <w:bCs/>
          <w:spacing w:val="-6"/>
        </w:rPr>
        <w:t>3.</w:t>
      </w:r>
      <w:r w:rsidRPr="000E2EF8">
        <w:rPr>
          <w:rFonts w:ascii="宋体" w:hAnsi="宋体" w:cs="宋体" w:hint="eastAsia"/>
          <w:b/>
          <w:bCs/>
          <w:spacing w:val="-6"/>
        </w:rPr>
        <w:t>如不填写或未如实填写，自行承担采购风险。</w:t>
      </w:r>
    </w:p>
    <w:p w14:paraId="08F774F8" w14:textId="77777777" w:rsidR="00251F2B" w:rsidRPr="000E2EF8" w:rsidRDefault="00251F2B" w:rsidP="00251F2B">
      <w:pPr>
        <w:spacing w:line="336" w:lineRule="auto"/>
        <w:rPr>
          <w:rFonts w:ascii="宋体" w:hAnsi="宋体"/>
          <w:spacing w:val="-6"/>
          <w:sz w:val="24"/>
          <w:szCs w:val="24"/>
        </w:rPr>
      </w:pPr>
    </w:p>
    <w:p w14:paraId="184F03F8" w14:textId="77777777" w:rsidR="00251F2B" w:rsidRPr="000E2EF8" w:rsidRDefault="00251F2B" w:rsidP="00251F2B">
      <w:pPr>
        <w:spacing w:line="336" w:lineRule="auto"/>
        <w:ind w:right="114"/>
        <w:jc w:val="right"/>
        <w:rPr>
          <w:rFonts w:ascii="宋体" w:hAnsi="宋体"/>
          <w:spacing w:val="-6"/>
          <w:sz w:val="24"/>
          <w:szCs w:val="24"/>
        </w:rPr>
      </w:pPr>
      <w:r w:rsidRPr="000E2EF8">
        <w:rPr>
          <w:rFonts w:ascii="宋体" w:hAnsi="宋体" w:cs="宋体" w:hint="eastAsia"/>
          <w:spacing w:val="-6"/>
          <w:sz w:val="24"/>
          <w:szCs w:val="24"/>
        </w:rPr>
        <w:t>投标人盖章：</w:t>
      </w:r>
    </w:p>
    <w:p w14:paraId="2A580B93" w14:textId="77777777" w:rsidR="00251F2B" w:rsidRPr="000E2EF8" w:rsidRDefault="00251F2B" w:rsidP="00251F2B">
      <w:pPr>
        <w:wordWrap w:val="0"/>
        <w:spacing w:line="336" w:lineRule="auto"/>
        <w:jc w:val="right"/>
        <w:rPr>
          <w:rFonts w:ascii="宋体" w:hAnsi="宋体"/>
          <w:spacing w:val="-6"/>
          <w:sz w:val="24"/>
          <w:szCs w:val="24"/>
        </w:rPr>
      </w:pPr>
      <w:r w:rsidRPr="000E2EF8">
        <w:rPr>
          <w:rFonts w:ascii="宋体" w:hAnsi="宋体" w:cs="宋体" w:hint="eastAsia"/>
          <w:spacing w:val="-6"/>
          <w:sz w:val="24"/>
          <w:szCs w:val="24"/>
        </w:rPr>
        <w:t>日期：</w:t>
      </w:r>
    </w:p>
    <w:p w14:paraId="0EC0CF03" w14:textId="77777777" w:rsidR="00251F2B" w:rsidRPr="000E2EF8" w:rsidRDefault="00251F2B" w:rsidP="00251F2B">
      <w:pPr>
        <w:pStyle w:val="100"/>
        <w:wordWrap w:val="0"/>
        <w:spacing w:line="360" w:lineRule="auto"/>
        <w:ind w:firstLine="480"/>
        <w:jc w:val="right"/>
        <w:rPr>
          <w:rFonts w:ascii="宋体" w:hAnsi="宋体"/>
          <w:sz w:val="24"/>
          <w:szCs w:val="24"/>
          <w:u w:val="single"/>
        </w:rPr>
      </w:pPr>
    </w:p>
    <w:p w14:paraId="15D259F1" w14:textId="77777777" w:rsidR="00251F2B" w:rsidRPr="000E2EF8" w:rsidRDefault="00251F2B" w:rsidP="00251F2B">
      <w:pPr>
        <w:pStyle w:val="3"/>
        <w:spacing w:before="0" w:after="0"/>
        <w:ind w:firstLineChars="0" w:firstLine="0"/>
        <w:jc w:val="left"/>
        <w:rPr>
          <w:rFonts w:ascii="宋体" w:eastAsia="宋体" w:hAnsi="宋体" w:cs="Times New Roman"/>
          <w:sz w:val="24"/>
          <w:szCs w:val="24"/>
        </w:rPr>
      </w:pPr>
      <w:bookmarkStart w:id="285" w:name="_Toc30262"/>
      <w:bookmarkStart w:id="286" w:name="_Toc31912"/>
      <w:bookmarkStart w:id="287" w:name="_Toc531359062"/>
      <w:bookmarkStart w:id="288" w:name="_Toc11030"/>
      <w:bookmarkStart w:id="289" w:name="_Toc103095002"/>
      <w:bookmarkStart w:id="290" w:name="_Toc104824088"/>
      <w:bookmarkStart w:id="291" w:name="_Toc493956067"/>
      <w:bookmarkStart w:id="292" w:name="_Toc530551891"/>
      <w:r w:rsidRPr="000E2EF8">
        <w:rPr>
          <w:rFonts w:ascii="宋体" w:eastAsia="宋体" w:hAnsi="宋体" w:cs="宋体"/>
          <w:sz w:val="24"/>
          <w:szCs w:val="24"/>
        </w:rPr>
        <w:t>2.</w:t>
      </w:r>
      <w:bookmarkEnd w:id="285"/>
      <w:bookmarkEnd w:id="286"/>
      <w:bookmarkEnd w:id="287"/>
      <w:bookmarkEnd w:id="288"/>
      <w:r w:rsidRPr="000E2EF8">
        <w:rPr>
          <w:rFonts w:ascii="宋体" w:eastAsia="宋体" w:hAnsi="宋体" w:cs="宋体"/>
          <w:sz w:val="24"/>
          <w:szCs w:val="24"/>
        </w:rPr>
        <w:t>8</w:t>
      </w:r>
      <w:r w:rsidRPr="000E2EF8">
        <w:rPr>
          <w:rFonts w:ascii="宋体" w:eastAsia="宋体" w:hAnsi="宋体" w:cs="宋体" w:hint="eastAsia"/>
          <w:sz w:val="24"/>
          <w:szCs w:val="24"/>
        </w:rPr>
        <w:t>项目实施方案</w:t>
      </w:r>
      <w:bookmarkEnd w:id="289"/>
      <w:bookmarkEnd w:id="290"/>
    </w:p>
    <w:p w14:paraId="41D140B4" w14:textId="77777777" w:rsidR="00251F2B" w:rsidRPr="000E2EF8" w:rsidRDefault="00251F2B" w:rsidP="00251F2B">
      <w:pPr>
        <w:pStyle w:val="a1"/>
        <w:ind w:firstLine="0"/>
        <w:jc w:val="center"/>
        <w:rPr>
          <w:rFonts w:ascii="宋体" w:hAnsi="宋体"/>
          <w:sz w:val="24"/>
          <w:szCs w:val="24"/>
        </w:rPr>
      </w:pPr>
      <w:r w:rsidRPr="000E2EF8">
        <w:rPr>
          <w:rFonts w:ascii="宋体" w:hAnsi="宋体" w:cs="宋体" w:hint="eastAsia"/>
          <w:sz w:val="24"/>
          <w:szCs w:val="24"/>
        </w:rPr>
        <w:t>（格式自行设计）</w:t>
      </w:r>
    </w:p>
    <w:p w14:paraId="13ABFE2E" w14:textId="77777777" w:rsidR="00251F2B" w:rsidRPr="000E2EF8" w:rsidRDefault="00251F2B" w:rsidP="00251F2B">
      <w:pPr>
        <w:pStyle w:val="a1"/>
        <w:ind w:firstLine="0"/>
        <w:jc w:val="center"/>
        <w:rPr>
          <w:rFonts w:ascii="宋体" w:hAnsi="宋体"/>
        </w:rPr>
      </w:pPr>
    </w:p>
    <w:p w14:paraId="4842D472" w14:textId="77777777" w:rsidR="00251F2B" w:rsidRPr="000E2EF8" w:rsidRDefault="00251F2B" w:rsidP="00251F2B">
      <w:pPr>
        <w:pStyle w:val="af6"/>
        <w:snapToGrid w:val="0"/>
        <w:ind w:left="480" w:hanging="480"/>
        <w:jc w:val="left"/>
        <w:rPr>
          <w:rFonts w:ascii="宋体" w:hAnsi="宋体"/>
          <w:sz w:val="24"/>
          <w:szCs w:val="24"/>
        </w:rPr>
      </w:pPr>
    </w:p>
    <w:p w14:paraId="46DCF9EC"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266CAAC7" w14:textId="77777777" w:rsidR="00251F2B" w:rsidRPr="000E2EF8" w:rsidRDefault="00251F2B" w:rsidP="00251F2B">
      <w:pPr>
        <w:pStyle w:val="100"/>
        <w:wordWrap w:val="0"/>
        <w:spacing w:line="360" w:lineRule="auto"/>
        <w:ind w:firstLine="480"/>
        <w:jc w:val="right"/>
        <w:rPr>
          <w:rFonts w:ascii="宋体" w:hAnsi="宋体"/>
          <w:sz w:val="24"/>
          <w:szCs w:val="24"/>
        </w:rPr>
      </w:pPr>
      <w:r w:rsidRPr="000E2EF8">
        <w:rPr>
          <w:rFonts w:ascii="宋体" w:hAnsi="宋体" w:cs="宋体" w:hint="eastAsia"/>
          <w:sz w:val="24"/>
          <w:szCs w:val="24"/>
        </w:rPr>
        <w:t>日期：</w:t>
      </w:r>
      <w:bookmarkStart w:id="293" w:name="_Toc17981"/>
      <w:bookmarkStart w:id="294" w:name="_Toc24876"/>
      <w:bookmarkStart w:id="295" w:name="_Toc8635"/>
      <w:bookmarkStart w:id="296" w:name="_Toc531359063"/>
    </w:p>
    <w:p w14:paraId="31E0582E" w14:textId="77777777" w:rsidR="00251F2B" w:rsidRPr="000E2EF8" w:rsidRDefault="00251F2B" w:rsidP="00251F2B">
      <w:pPr>
        <w:pStyle w:val="100"/>
        <w:spacing w:line="360" w:lineRule="auto"/>
        <w:ind w:firstLine="480"/>
        <w:jc w:val="right"/>
        <w:rPr>
          <w:rFonts w:ascii="宋体" w:hAnsi="宋体"/>
          <w:sz w:val="24"/>
          <w:szCs w:val="24"/>
        </w:rPr>
      </w:pPr>
    </w:p>
    <w:bookmarkEnd w:id="293"/>
    <w:bookmarkEnd w:id="294"/>
    <w:bookmarkEnd w:id="295"/>
    <w:bookmarkEnd w:id="296"/>
    <w:p w14:paraId="06A3A5EB" w14:textId="77777777" w:rsidR="00251F2B" w:rsidRPr="000E2EF8" w:rsidRDefault="00251F2B" w:rsidP="00251F2B">
      <w:pPr>
        <w:pStyle w:val="100"/>
        <w:spacing w:line="360" w:lineRule="auto"/>
        <w:ind w:firstLine="480"/>
        <w:rPr>
          <w:rFonts w:ascii="宋体" w:hAnsi="宋体"/>
          <w:sz w:val="24"/>
          <w:szCs w:val="24"/>
        </w:rPr>
      </w:pPr>
    </w:p>
    <w:p w14:paraId="4F20ED9B" w14:textId="77777777" w:rsidR="00251F2B" w:rsidRPr="000E2EF8" w:rsidRDefault="00251F2B" w:rsidP="00251F2B">
      <w:pPr>
        <w:pStyle w:val="100"/>
        <w:spacing w:line="440" w:lineRule="exact"/>
        <w:jc w:val="left"/>
        <w:rPr>
          <w:rFonts w:ascii="宋体" w:hAnsi="宋体"/>
          <w:spacing w:val="20"/>
          <w:sz w:val="24"/>
          <w:szCs w:val="24"/>
          <w:u w:val="single"/>
        </w:rPr>
      </w:pPr>
    </w:p>
    <w:p w14:paraId="3D4826DB" w14:textId="77777777" w:rsidR="00251F2B" w:rsidRPr="000E2EF8" w:rsidRDefault="00251F2B" w:rsidP="00251F2B">
      <w:pPr>
        <w:pStyle w:val="3"/>
        <w:spacing w:before="0" w:after="0"/>
        <w:ind w:firstLineChars="0" w:firstLine="0"/>
        <w:jc w:val="left"/>
        <w:rPr>
          <w:rFonts w:ascii="宋体" w:eastAsia="宋体" w:hAnsi="宋体" w:cs="Times New Roman"/>
          <w:sz w:val="24"/>
          <w:szCs w:val="24"/>
        </w:rPr>
      </w:pPr>
      <w:bookmarkStart w:id="297" w:name="_Toc531359064"/>
      <w:bookmarkStart w:id="298" w:name="_Toc18827"/>
      <w:bookmarkStart w:id="299" w:name="_Toc19857"/>
      <w:bookmarkStart w:id="300" w:name="_Toc3385"/>
      <w:bookmarkStart w:id="301" w:name="_Toc103095003"/>
      <w:bookmarkStart w:id="302" w:name="_Toc104824089"/>
      <w:r w:rsidRPr="000E2EF8">
        <w:rPr>
          <w:rFonts w:ascii="宋体" w:eastAsia="宋体" w:hAnsi="宋体" w:cs="宋体"/>
          <w:sz w:val="24"/>
          <w:szCs w:val="24"/>
        </w:rPr>
        <w:lastRenderedPageBreak/>
        <w:t>2.</w:t>
      </w:r>
      <w:bookmarkEnd w:id="291"/>
      <w:bookmarkEnd w:id="292"/>
      <w:bookmarkEnd w:id="297"/>
      <w:bookmarkEnd w:id="298"/>
      <w:bookmarkEnd w:id="299"/>
      <w:bookmarkEnd w:id="300"/>
      <w:r w:rsidRPr="000E2EF8">
        <w:rPr>
          <w:rFonts w:ascii="宋体" w:eastAsia="宋体" w:hAnsi="宋体" w:cs="宋体"/>
          <w:sz w:val="24"/>
          <w:szCs w:val="24"/>
        </w:rPr>
        <w:t>9</w:t>
      </w:r>
      <w:r w:rsidRPr="000E2EF8">
        <w:rPr>
          <w:rFonts w:ascii="宋体" w:eastAsia="宋体" w:hAnsi="宋体" w:cs="宋体" w:hint="eastAsia"/>
          <w:sz w:val="24"/>
          <w:szCs w:val="24"/>
        </w:rPr>
        <w:t>项目团队</w:t>
      </w:r>
      <w:bookmarkEnd w:id="301"/>
      <w:bookmarkEnd w:id="302"/>
    </w:p>
    <w:p w14:paraId="14076758" w14:textId="77777777" w:rsidR="00251F2B" w:rsidRPr="000E2EF8" w:rsidRDefault="00251F2B" w:rsidP="00251F2B">
      <w:pPr>
        <w:pStyle w:val="130"/>
        <w:spacing w:line="360" w:lineRule="auto"/>
        <w:jc w:val="center"/>
        <w:rPr>
          <w:rFonts w:ascii="宋体" w:hAnsi="宋体"/>
          <w:sz w:val="24"/>
          <w:szCs w:val="24"/>
        </w:rPr>
      </w:pPr>
      <w:r w:rsidRPr="000E2EF8">
        <w:rPr>
          <w:rFonts w:ascii="宋体" w:hAnsi="宋体" w:cs="宋体" w:hint="eastAsia"/>
          <w:sz w:val="24"/>
          <w:szCs w:val="24"/>
        </w:rPr>
        <w:t>（格式自行设计）</w:t>
      </w:r>
    </w:p>
    <w:p w14:paraId="7B144EE4" w14:textId="77777777" w:rsidR="00251F2B" w:rsidRPr="000E2EF8" w:rsidRDefault="00251F2B" w:rsidP="00251F2B">
      <w:pPr>
        <w:pStyle w:val="130"/>
        <w:spacing w:line="360" w:lineRule="auto"/>
        <w:jc w:val="left"/>
        <w:rPr>
          <w:rFonts w:ascii="宋体" w:hAnsi="宋体"/>
          <w:sz w:val="24"/>
          <w:szCs w:val="24"/>
        </w:rPr>
      </w:pPr>
    </w:p>
    <w:p w14:paraId="55237C4F"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4D64C9BA"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2E9BB50B" w14:textId="77777777" w:rsidR="00251F2B" w:rsidRPr="000E2EF8" w:rsidRDefault="00251F2B" w:rsidP="00251F2B">
      <w:pPr>
        <w:pStyle w:val="3"/>
        <w:spacing w:before="0" w:after="0"/>
        <w:ind w:firstLineChars="0" w:firstLine="0"/>
        <w:jc w:val="left"/>
        <w:rPr>
          <w:rFonts w:ascii="宋体" w:eastAsia="宋体" w:hAnsi="宋体" w:cs="Times New Roman"/>
          <w:sz w:val="24"/>
          <w:szCs w:val="24"/>
        </w:rPr>
      </w:pPr>
      <w:bookmarkStart w:id="303" w:name="_Toc103095004"/>
      <w:bookmarkStart w:id="304" w:name="_Toc104824090"/>
      <w:r w:rsidRPr="000E2EF8">
        <w:rPr>
          <w:rFonts w:ascii="宋体" w:eastAsia="宋体" w:hAnsi="宋体" w:cs="宋体"/>
          <w:sz w:val="24"/>
          <w:szCs w:val="24"/>
        </w:rPr>
        <w:t>2.10</w:t>
      </w:r>
      <w:r w:rsidRPr="000E2EF8">
        <w:rPr>
          <w:rFonts w:ascii="宋体" w:eastAsia="宋体" w:hAnsi="宋体" w:cs="宋体" w:hint="eastAsia"/>
          <w:sz w:val="24"/>
          <w:szCs w:val="24"/>
        </w:rPr>
        <w:t>售后服务</w:t>
      </w:r>
      <w:bookmarkEnd w:id="303"/>
      <w:bookmarkEnd w:id="304"/>
    </w:p>
    <w:p w14:paraId="267D43FC" w14:textId="77777777" w:rsidR="00251F2B" w:rsidRPr="000E2EF8" w:rsidRDefault="00251F2B" w:rsidP="00251F2B">
      <w:pPr>
        <w:pStyle w:val="130"/>
        <w:spacing w:line="360" w:lineRule="auto"/>
        <w:jc w:val="center"/>
        <w:rPr>
          <w:rFonts w:ascii="宋体" w:hAnsi="宋体"/>
          <w:sz w:val="24"/>
          <w:szCs w:val="24"/>
        </w:rPr>
      </w:pPr>
      <w:r w:rsidRPr="000E2EF8">
        <w:rPr>
          <w:rFonts w:ascii="宋体" w:hAnsi="宋体" w:cs="宋体" w:hint="eastAsia"/>
          <w:sz w:val="24"/>
          <w:szCs w:val="24"/>
        </w:rPr>
        <w:t>（格式自行设计）</w:t>
      </w:r>
    </w:p>
    <w:p w14:paraId="2EA5DDFC"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2C41D24F"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742DD84B" w14:textId="77777777" w:rsidR="00251F2B" w:rsidRPr="000E2EF8" w:rsidRDefault="00251F2B" w:rsidP="00251F2B">
      <w:pPr>
        <w:pStyle w:val="100"/>
        <w:spacing w:line="440" w:lineRule="exact"/>
        <w:jc w:val="left"/>
        <w:rPr>
          <w:rFonts w:ascii="宋体" w:hAnsi="宋体"/>
          <w:spacing w:val="20"/>
          <w:sz w:val="24"/>
          <w:szCs w:val="24"/>
          <w:u w:val="single"/>
        </w:rPr>
      </w:pPr>
    </w:p>
    <w:p w14:paraId="1DCFACE9" w14:textId="77777777" w:rsidR="00251F2B" w:rsidRPr="000E2EF8" w:rsidRDefault="00251F2B" w:rsidP="00251F2B">
      <w:pPr>
        <w:pStyle w:val="100"/>
        <w:spacing w:line="360" w:lineRule="auto"/>
        <w:ind w:firstLine="480"/>
        <w:jc w:val="right"/>
        <w:rPr>
          <w:rFonts w:ascii="宋体" w:hAnsi="宋体"/>
          <w:sz w:val="24"/>
          <w:szCs w:val="24"/>
          <w:u w:val="single"/>
        </w:rPr>
      </w:pPr>
      <w:bookmarkStart w:id="305" w:name="_Toc530551894"/>
      <w:bookmarkStart w:id="306" w:name="_Toc493956070"/>
      <w:bookmarkStart w:id="307" w:name="_Toc531359070"/>
    </w:p>
    <w:p w14:paraId="43291D44" w14:textId="77777777" w:rsidR="00251F2B" w:rsidRPr="000E2EF8" w:rsidRDefault="00251F2B" w:rsidP="00251F2B">
      <w:pPr>
        <w:pStyle w:val="100"/>
        <w:spacing w:line="360" w:lineRule="auto"/>
        <w:jc w:val="left"/>
        <w:rPr>
          <w:rFonts w:ascii="宋体" w:hAnsi="宋体"/>
          <w:sz w:val="24"/>
          <w:szCs w:val="24"/>
          <w:u w:val="single"/>
        </w:rPr>
      </w:pPr>
    </w:p>
    <w:p w14:paraId="1B54A381" w14:textId="77777777" w:rsidR="00251F2B" w:rsidRPr="000E2EF8" w:rsidRDefault="00251F2B" w:rsidP="00251F2B">
      <w:pPr>
        <w:pStyle w:val="100"/>
        <w:spacing w:line="360" w:lineRule="auto"/>
        <w:jc w:val="left"/>
        <w:rPr>
          <w:rFonts w:ascii="宋体" w:hAnsi="宋体"/>
          <w:sz w:val="24"/>
          <w:szCs w:val="24"/>
          <w:u w:val="single"/>
        </w:rPr>
      </w:pPr>
    </w:p>
    <w:bookmarkEnd w:id="305"/>
    <w:bookmarkEnd w:id="306"/>
    <w:bookmarkEnd w:id="307"/>
    <w:p w14:paraId="191151A0" w14:textId="77777777" w:rsidR="00251F2B" w:rsidRPr="000E2EF8" w:rsidRDefault="00251F2B" w:rsidP="00251F2B">
      <w:pPr>
        <w:pStyle w:val="100"/>
        <w:spacing w:line="360" w:lineRule="auto"/>
        <w:jc w:val="left"/>
        <w:rPr>
          <w:rFonts w:ascii="宋体" w:hAnsi="宋体"/>
          <w:spacing w:val="20"/>
          <w:sz w:val="24"/>
          <w:szCs w:val="24"/>
          <w:u w:val="single"/>
        </w:rPr>
      </w:pPr>
    </w:p>
    <w:p w14:paraId="48751EB9" w14:textId="77777777" w:rsidR="00251F2B" w:rsidRPr="000E2EF8" w:rsidRDefault="00251F2B" w:rsidP="00251F2B">
      <w:pPr>
        <w:pStyle w:val="3"/>
        <w:spacing w:before="0" w:after="0"/>
        <w:ind w:firstLineChars="0" w:firstLine="0"/>
        <w:jc w:val="left"/>
        <w:rPr>
          <w:rFonts w:ascii="宋体" w:eastAsia="宋体" w:hAnsi="宋体" w:cs="Times New Roman"/>
          <w:sz w:val="24"/>
          <w:szCs w:val="24"/>
        </w:rPr>
      </w:pPr>
      <w:bookmarkStart w:id="308" w:name="_Toc1532"/>
      <w:bookmarkStart w:id="309" w:name="_Toc377979050"/>
      <w:bookmarkStart w:id="310" w:name="_Toc30689"/>
      <w:bookmarkStart w:id="311" w:name="_Toc359934644"/>
      <w:bookmarkStart w:id="312" w:name="_Toc531359072"/>
      <w:bookmarkStart w:id="313" w:name="_Toc303756458"/>
      <w:bookmarkStart w:id="314" w:name="_Toc4269"/>
      <w:bookmarkStart w:id="315" w:name="_Toc515526271"/>
      <w:bookmarkStart w:id="316" w:name="_Toc305144129"/>
      <w:bookmarkStart w:id="317" w:name="_Toc341260008"/>
      <w:bookmarkStart w:id="318" w:name="_Toc409172377"/>
      <w:bookmarkStart w:id="319" w:name="_Toc103095005"/>
      <w:bookmarkStart w:id="320" w:name="_Toc104824091"/>
      <w:r w:rsidRPr="000E2EF8">
        <w:rPr>
          <w:rFonts w:ascii="宋体" w:eastAsia="宋体" w:hAnsi="宋体" w:cs="宋体"/>
          <w:sz w:val="24"/>
          <w:szCs w:val="24"/>
        </w:rPr>
        <w:t xml:space="preserve">2.11 </w:t>
      </w:r>
      <w:r w:rsidRPr="000E2EF8">
        <w:rPr>
          <w:rFonts w:ascii="宋体" w:eastAsia="宋体" w:hAnsi="宋体" w:cs="宋体" w:hint="eastAsia"/>
          <w:sz w:val="24"/>
          <w:szCs w:val="24"/>
        </w:rPr>
        <w:t>投标人需要说明的其他文件和说明</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50287081" w14:textId="77777777" w:rsidR="00251F2B" w:rsidRPr="000E2EF8" w:rsidRDefault="00251F2B" w:rsidP="00251F2B">
      <w:pPr>
        <w:pStyle w:val="130"/>
        <w:spacing w:line="360" w:lineRule="auto"/>
        <w:jc w:val="center"/>
        <w:rPr>
          <w:rFonts w:ascii="宋体" w:hAnsi="宋体"/>
          <w:sz w:val="24"/>
          <w:szCs w:val="24"/>
        </w:rPr>
      </w:pPr>
      <w:r w:rsidRPr="000E2EF8">
        <w:rPr>
          <w:rFonts w:ascii="宋体" w:hAnsi="宋体" w:cs="宋体" w:hint="eastAsia"/>
          <w:sz w:val="24"/>
          <w:szCs w:val="24"/>
        </w:rPr>
        <w:t>（格式自行设计）</w:t>
      </w:r>
    </w:p>
    <w:p w14:paraId="3A70E1C6" w14:textId="77777777" w:rsidR="00251F2B" w:rsidRPr="000E2EF8" w:rsidRDefault="00251F2B" w:rsidP="00251F2B">
      <w:pPr>
        <w:pStyle w:val="130"/>
        <w:spacing w:line="360" w:lineRule="auto"/>
        <w:jc w:val="left"/>
        <w:rPr>
          <w:rFonts w:ascii="宋体" w:hAnsi="宋体"/>
          <w:sz w:val="24"/>
          <w:szCs w:val="24"/>
        </w:rPr>
      </w:pPr>
    </w:p>
    <w:p w14:paraId="17924BC3"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627141B8" w14:textId="77777777" w:rsidR="00251F2B" w:rsidRPr="000E2EF8" w:rsidRDefault="00251F2B" w:rsidP="00251F2B">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bookmarkEnd w:id="278"/>
    <w:p w14:paraId="65C9CE5B" w14:textId="77777777" w:rsidR="00DC6DFB" w:rsidRPr="000E2EF8" w:rsidRDefault="00DC6DFB">
      <w:pPr>
        <w:spacing w:line="720" w:lineRule="auto"/>
        <w:rPr>
          <w:rFonts w:ascii="宋体" w:hAnsi="宋体"/>
        </w:rPr>
      </w:pPr>
    </w:p>
    <w:p w14:paraId="09FE5EE4" w14:textId="77777777" w:rsidR="00DC6DFB" w:rsidRPr="000E2EF8" w:rsidRDefault="00DC6DFB">
      <w:pPr>
        <w:spacing w:line="720" w:lineRule="auto"/>
        <w:rPr>
          <w:rFonts w:ascii="宋体" w:hAnsi="宋体"/>
        </w:rPr>
      </w:pPr>
    </w:p>
    <w:p w14:paraId="7E8AFE88" w14:textId="77777777" w:rsidR="00DC6DFB" w:rsidRPr="000E2EF8" w:rsidRDefault="00DC6DFB">
      <w:pPr>
        <w:pStyle w:val="af8"/>
        <w:spacing w:beforeLines="100" w:afterLines="100" w:after="240"/>
        <w:outlineLvl w:val="1"/>
        <w:rPr>
          <w:rFonts w:ascii="宋体" w:hAnsi="宋体" w:cs="Times New Roman"/>
          <w:sz w:val="44"/>
          <w:szCs w:val="44"/>
        </w:rPr>
        <w:sectPr w:rsidR="00DC6DFB" w:rsidRPr="000E2EF8">
          <w:pgSz w:w="11906" w:h="16838"/>
          <w:pgMar w:top="1440" w:right="1440" w:bottom="1440" w:left="1440" w:header="851" w:footer="851" w:gutter="0"/>
          <w:cols w:space="720"/>
          <w:docGrid w:linePitch="312"/>
        </w:sectPr>
      </w:pPr>
      <w:bookmarkStart w:id="321" w:name="_Toc531359073"/>
      <w:bookmarkStart w:id="322" w:name="_Toc530551896"/>
    </w:p>
    <w:p w14:paraId="35539FF8" w14:textId="77777777" w:rsidR="00DC6DFB" w:rsidRPr="000E2EF8" w:rsidRDefault="00D16429">
      <w:pPr>
        <w:pStyle w:val="af8"/>
        <w:spacing w:beforeLines="100" w:afterLines="100" w:after="240"/>
        <w:outlineLvl w:val="1"/>
        <w:rPr>
          <w:rFonts w:ascii="宋体" w:hAnsi="宋体" w:cs="Times New Roman"/>
          <w:sz w:val="44"/>
          <w:szCs w:val="44"/>
        </w:rPr>
      </w:pPr>
      <w:bookmarkStart w:id="323" w:name="_Toc16534"/>
      <w:bookmarkStart w:id="324" w:name="_Toc61598981"/>
      <w:bookmarkStart w:id="325" w:name="_Toc11741"/>
      <w:bookmarkStart w:id="326" w:name="_Toc2926"/>
      <w:bookmarkStart w:id="327" w:name="_Toc104824092"/>
      <w:r w:rsidRPr="000E2EF8">
        <w:rPr>
          <w:rFonts w:ascii="宋体" w:hAnsi="宋体" w:cs="宋体" w:hint="eastAsia"/>
          <w:sz w:val="44"/>
          <w:szCs w:val="44"/>
        </w:rPr>
        <w:lastRenderedPageBreak/>
        <w:t>三报价文件格式</w:t>
      </w:r>
      <w:bookmarkEnd w:id="321"/>
      <w:bookmarkEnd w:id="322"/>
      <w:bookmarkEnd w:id="323"/>
      <w:bookmarkEnd w:id="324"/>
      <w:bookmarkEnd w:id="325"/>
      <w:bookmarkEnd w:id="326"/>
      <w:bookmarkEnd w:id="327"/>
    </w:p>
    <w:p w14:paraId="642CAA9C" w14:textId="77777777" w:rsidR="00DC6DFB" w:rsidRPr="000E2EF8" w:rsidRDefault="00DC6DFB">
      <w:pPr>
        <w:spacing w:line="360" w:lineRule="auto"/>
        <w:rPr>
          <w:rFonts w:ascii="宋体" w:hAnsi="宋体"/>
          <w:sz w:val="24"/>
          <w:szCs w:val="24"/>
        </w:rPr>
      </w:pPr>
    </w:p>
    <w:p w14:paraId="209A0162"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328" w:name="_Toc24816"/>
      <w:bookmarkStart w:id="329" w:name="_Toc18786"/>
      <w:bookmarkStart w:id="330" w:name="_Toc26026"/>
      <w:bookmarkStart w:id="331" w:name="_Toc104824093"/>
      <w:bookmarkStart w:id="332" w:name="_Toc531359074"/>
      <w:bookmarkStart w:id="333" w:name="_Toc493956072"/>
      <w:bookmarkStart w:id="334" w:name="_Toc530551897"/>
      <w:r w:rsidRPr="000E2EF8">
        <w:rPr>
          <w:rFonts w:ascii="宋体" w:eastAsia="宋体" w:hAnsi="宋体" w:cs="宋体"/>
          <w:sz w:val="24"/>
          <w:szCs w:val="24"/>
        </w:rPr>
        <w:t xml:space="preserve">3.1     </w:t>
      </w:r>
      <w:r w:rsidRPr="000E2EF8">
        <w:rPr>
          <w:rFonts w:ascii="宋体" w:eastAsia="宋体" w:hAnsi="宋体" w:cs="宋体" w:hint="eastAsia"/>
          <w:sz w:val="24"/>
          <w:szCs w:val="24"/>
        </w:rPr>
        <w:t>报价</w:t>
      </w:r>
      <w:proofErr w:type="gramStart"/>
      <w:r w:rsidRPr="000E2EF8">
        <w:rPr>
          <w:rFonts w:ascii="宋体" w:eastAsia="宋体" w:hAnsi="宋体" w:cs="宋体" w:hint="eastAsia"/>
          <w:sz w:val="24"/>
          <w:szCs w:val="24"/>
        </w:rPr>
        <w:t>文件文件</w:t>
      </w:r>
      <w:proofErr w:type="gramEnd"/>
      <w:r w:rsidRPr="000E2EF8">
        <w:rPr>
          <w:rFonts w:ascii="宋体" w:eastAsia="宋体" w:hAnsi="宋体" w:cs="宋体" w:hint="eastAsia"/>
          <w:sz w:val="24"/>
          <w:szCs w:val="24"/>
        </w:rPr>
        <w:t>封面格式</w:t>
      </w:r>
      <w:bookmarkEnd w:id="328"/>
      <w:bookmarkEnd w:id="329"/>
      <w:bookmarkEnd w:id="330"/>
      <w:bookmarkEnd w:id="331"/>
    </w:p>
    <w:p w14:paraId="4F33D6DB" w14:textId="77777777" w:rsidR="00DC6DFB" w:rsidRPr="000E2EF8" w:rsidRDefault="00D16429">
      <w:pPr>
        <w:pStyle w:val="a1"/>
        <w:spacing w:line="360" w:lineRule="auto"/>
        <w:ind w:firstLine="0"/>
        <w:jc w:val="center"/>
        <w:rPr>
          <w:rFonts w:ascii="宋体" w:hAnsi="宋体"/>
          <w:sz w:val="24"/>
          <w:szCs w:val="24"/>
        </w:rPr>
      </w:pPr>
      <w:r w:rsidRPr="000E2EF8">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DC6DFB" w:rsidRPr="000E2EF8" w14:paraId="7B5AD9A1" w14:textId="77777777">
        <w:trPr>
          <w:trHeight w:val="397"/>
          <w:jc w:val="center"/>
        </w:trPr>
        <w:tc>
          <w:tcPr>
            <w:tcW w:w="2518" w:type="dxa"/>
            <w:vAlign w:val="center"/>
          </w:tcPr>
          <w:p w14:paraId="12C669A0"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投标文件名称：</w:t>
            </w:r>
          </w:p>
        </w:tc>
        <w:tc>
          <w:tcPr>
            <w:tcW w:w="4536" w:type="dxa"/>
            <w:vAlign w:val="center"/>
          </w:tcPr>
          <w:p w14:paraId="60CEDF56" w14:textId="77777777" w:rsidR="00DC6DFB" w:rsidRPr="000E2EF8" w:rsidRDefault="00D16429">
            <w:pPr>
              <w:jc w:val="left"/>
              <w:rPr>
                <w:rFonts w:ascii="宋体" w:hAnsi="宋体"/>
                <w:sz w:val="24"/>
                <w:szCs w:val="24"/>
              </w:rPr>
            </w:pPr>
            <w:r w:rsidRPr="000E2EF8">
              <w:rPr>
                <w:rFonts w:ascii="宋体" w:hAnsi="宋体" w:cs="宋体" w:hint="eastAsia"/>
                <w:sz w:val="24"/>
                <w:szCs w:val="24"/>
                <w:u w:val="single"/>
              </w:rPr>
              <w:t>报价文件</w:t>
            </w:r>
          </w:p>
        </w:tc>
      </w:tr>
      <w:tr w:rsidR="00DC6DFB" w:rsidRPr="000E2EF8" w14:paraId="56FC1906" w14:textId="77777777">
        <w:trPr>
          <w:trHeight w:val="397"/>
          <w:jc w:val="center"/>
        </w:trPr>
        <w:tc>
          <w:tcPr>
            <w:tcW w:w="2518" w:type="dxa"/>
            <w:vAlign w:val="center"/>
          </w:tcPr>
          <w:p w14:paraId="675BEB33"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采购编号：</w:t>
            </w:r>
          </w:p>
        </w:tc>
        <w:tc>
          <w:tcPr>
            <w:tcW w:w="4536" w:type="dxa"/>
            <w:vAlign w:val="center"/>
          </w:tcPr>
          <w:p w14:paraId="4C5AEB27" w14:textId="77777777" w:rsidR="00DC6DFB" w:rsidRPr="000E2EF8" w:rsidRDefault="00DC6DFB">
            <w:pPr>
              <w:jc w:val="left"/>
              <w:rPr>
                <w:rFonts w:ascii="宋体" w:hAnsi="宋体"/>
                <w:sz w:val="24"/>
                <w:szCs w:val="24"/>
              </w:rPr>
            </w:pPr>
          </w:p>
        </w:tc>
      </w:tr>
      <w:tr w:rsidR="00DC6DFB" w:rsidRPr="000E2EF8" w14:paraId="73EEA655" w14:textId="77777777">
        <w:trPr>
          <w:trHeight w:val="397"/>
          <w:jc w:val="center"/>
        </w:trPr>
        <w:tc>
          <w:tcPr>
            <w:tcW w:w="2518" w:type="dxa"/>
            <w:vAlign w:val="center"/>
          </w:tcPr>
          <w:p w14:paraId="2058DD90"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项目名称：</w:t>
            </w:r>
          </w:p>
        </w:tc>
        <w:tc>
          <w:tcPr>
            <w:tcW w:w="4536" w:type="dxa"/>
            <w:vAlign w:val="center"/>
          </w:tcPr>
          <w:p w14:paraId="0C38A3C0" w14:textId="77777777" w:rsidR="00DC6DFB" w:rsidRPr="000E2EF8" w:rsidRDefault="00DC6DFB">
            <w:pPr>
              <w:jc w:val="left"/>
              <w:rPr>
                <w:rFonts w:ascii="宋体" w:hAnsi="宋体"/>
                <w:sz w:val="24"/>
                <w:szCs w:val="24"/>
              </w:rPr>
            </w:pPr>
          </w:p>
        </w:tc>
      </w:tr>
      <w:tr w:rsidR="00DC6DFB" w:rsidRPr="000E2EF8" w14:paraId="57FE61B5" w14:textId="77777777">
        <w:trPr>
          <w:trHeight w:val="397"/>
          <w:jc w:val="center"/>
        </w:trPr>
        <w:tc>
          <w:tcPr>
            <w:tcW w:w="2518" w:type="dxa"/>
            <w:vAlign w:val="center"/>
          </w:tcPr>
          <w:p w14:paraId="257003D1"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标项：</w:t>
            </w:r>
          </w:p>
        </w:tc>
        <w:tc>
          <w:tcPr>
            <w:tcW w:w="4536" w:type="dxa"/>
            <w:vAlign w:val="center"/>
          </w:tcPr>
          <w:p w14:paraId="554F22FF" w14:textId="77777777" w:rsidR="00DC6DFB" w:rsidRPr="000E2EF8" w:rsidRDefault="00D16429">
            <w:pPr>
              <w:jc w:val="left"/>
              <w:rPr>
                <w:rFonts w:ascii="宋体" w:hAnsi="宋体"/>
                <w:sz w:val="24"/>
                <w:szCs w:val="24"/>
                <w:u w:val="single"/>
              </w:rPr>
            </w:pPr>
            <w:r w:rsidRPr="000E2EF8">
              <w:rPr>
                <w:rFonts w:ascii="宋体" w:hAnsi="宋体" w:cs="宋体" w:hint="eastAsia"/>
                <w:sz w:val="24"/>
                <w:szCs w:val="24"/>
                <w:u w:val="single"/>
              </w:rPr>
              <w:t>（若有）</w:t>
            </w:r>
          </w:p>
        </w:tc>
      </w:tr>
      <w:tr w:rsidR="00DC6DFB" w:rsidRPr="000E2EF8" w14:paraId="4A01F842" w14:textId="77777777">
        <w:trPr>
          <w:trHeight w:val="397"/>
          <w:jc w:val="center"/>
        </w:trPr>
        <w:tc>
          <w:tcPr>
            <w:tcW w:w="2518" w:type="dxa"/>
            <w:vAlign w:val="center"/>
          </w:tcPr>
          <w:p w14:paraId="54F74B1F" w14:textId="77777777" w:rsidR="00DC6DFB" w:rsidRPr="000E2EF8" w:rsidRDefault="00DC6DFB">
            <w:pPr>
              <w:jc w:val="distribute"/>
              <w:rPr>
                <w:rFonts w:ascii="宋体" w:hAnsi="宋体"/>
                <w:sz w:val="24"/>
                <w:szCs w:val="24"/>
              </w:rPr>
            </w:pPr>
          </w:p>
        </w:tc>
        <w:tc>
          <w:tcPr>
            <w:tcW w:w="4536" w:type="dxa"/>
            <w:vAlign w:val="center"/>
          </w:tcPr>
          <w:p w14:paraId="2E09D375" w14:textId="77777777" w:rsidR="00DC6DFB" w:rsidRPr="000E2EF8" w:rsidRDefault="00DC6DFB">
            <w:pPr>
              <w:jc w:val="left"/>
              <w:rPr>
                <w:rFonts w:ascii="宋体" w:hAnsi="宋体"/>
                <w:sz w:val="24"/>
                <w:szCs w:val="24"/>
              </w:rPr>
            </w:pPr>
          </w:p>
        </w:tc>
      </w:tr>
      <w:tr w:rsidR="00DC6DFB" w:rsidRPr="000E2EF8" w14:paraId="4314BC17" w14:textId="77777777">
        <w:trPr>
          <w:trHeight w:val="397"/>
          <w:jc w:val="center"/>
        </w:trPr>
        <w:tc>
          <w:tcPr>
            <w:tcW w:w="2518" w:type="dxa"/>
            <w:vAlign w:val="center"/>
          </w:tcPr>
          <w:p w14:paraId="489DE420"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投标人全称（盖章）：</w:t>
            </w:r>
          </w:p>
        </w:tc>
        <w:tc>
          <w:tcPr>
            <w:tcW w:w="4536" w:type="dxa"/>
            <w:vAlign w:val="center"/>
          </w:tcPr>
          <w:p w14:paraId="6C458BE5" w14:textId="77777777" w:rsidR="00DC6DFB" w:rsidRPr="000E2EF8" w:rsidRDefault="00DC6DFB">
            <w:pPr>
              <w:jc w:val="left"/>
              <w:rPr>
                <w:rFonts w:ascii="宋体" w:hAnsi="宋体"/>
                <w:sz w:val="24"/>
                <w:szCs w:val="24"/>
              </w:rPr>
            </w:pPr>
          </w:p>
        </w:tc>
      </w:tr>
      <w:tr w:rsidR="00DC6DFB" w:rsidRPr="000E2EF8" w14:paraId="69DA4E9F" w14:textId="77777777">
        <w:trPr>
          <w:trHeight w:val="397"/>
          <w:jc w:val="center"/>
        </w:trPr>
        <w:tc>
          <w:tcPr>
            <w:tcW w:w="2518" w:type="dxa"/>
            <w:vAlign w:val="center"/>
          </w:tcPr>
          <w:p w14:paraId="0D80876A" w14:textId="77777777" w:rsidR="00DC6DFB" w:rsidRPr="000E2EF8" w:rsidRDefault="00D16429">
            <w:pPr>
              <w:jc w:val="distribute"/>
              <w:rPr>
                <w:rFonts w:ascii="宋体" w:hAnsi="宋体"/>
                <w:sz w:val="24"/>
                <w:szCs w:val="24"/>
              </w:rPr>
            </w:pPr>
            <w:r w:rsidRPr="000E2EF8">
              <w:rPr>
                <w:rFonts w:ascii="宋体" w:hAnsi="宋体" w:cs="宋体" w:hint="eastAsia"/>
                <w:sz w:val="24"/>
                <w:szCs w:val="24"/>
              </w:rPr>
              <w:t>投标人地址：</w:t>
            </w:r>
          </w:p>
        </w:tc>
        <w:tc>
          <w:tcPr>
            <w:tcW w:w="4536" w:type="dxa"/>
            <w:vAlign w:val="center"/>
          </w:tcPr>
          <w:p w14:paraId="16D7A4CF" w14:textId="77777777" w:rsidR="00DC6DFB" w:rsidRPr="000E2EF8" w:rsidRDefault="00DC6DFB">
            <w:pPr>
              <w:jc w:val="left"/>
              <w:rPr>
                <w:rFonts w:ascii="宋体" w:hAnsi="宋体"/>
                <w:sz w:val="24"/>
                <w:szCs w:val="24"/>
              </w:rPr>
            </w:pPr>
          </w:p>
        </w:tc>
      </w:tr>
      <w:tr w:rsidR="00DC6DFB" w:rsidRPr="000E2EF8" w14:paraId="66103ADC" w14:textId="77777777">
        <w:trPr>
          <w:trHeight w:val="397"/>
          <w:jc w:val="center"/>
        </w:trPr>
        <w:tc>
          <w:tcPr>
            <w:tcW w:w="7054" w:type="dxa"/>
            <w:gridSpan w:val="2"/>
            <w:vAlign w:val="center"/>
          </w:tcPr>
          <w:p w14:paraId="77071727" w14:textId="77777777" w:rsidR="00DC6DFB" w:rsidRPr="000E2EF8" w:rsidRDefault="00DC6DFB">
            <w:pPr>
              <w:jc w:val="left"/>
              <w:rPr>
                <w:rFonts w:ascii="宋体" w:hAnsi="宋体"/>
                <w:sz w:val="24"/>
                <w:szCs w:val="24"/>
                <w:u w:val="single"/>
              </w:rPr>
            </w:pPr>
          </w:p>
        </w:tc>
      </w:tr>
      <w:tr w:rsidR="00DC6DFB" w:rsidRPr="000E2EF8" w14:paraId="30DF4267" w14:textId="77777777">
        <w:trPr>
          <w:trHeight w:val="397"/>
          <w:jc w:val="center"/>
        </w:trPr>
        <w:tc>
          <w:tcPr>
            <w:tcW w:w="7054" w:type="dxa"/>
            <w:gridSpan w:val="2"/>
            <w:vAlign w:val="center"/>
          </w:tcPr>
          <w:p w14:paraId="17AF0854" w14:textId="77777777" w:rsidR="00DC6DFB" w:rsidRPr="000E2EF8" w:rsidRDefault="00D16429">
            <w:pPr>
              <w:jc w:val="center"/>
              <w:rPr>
                <w:rFonts w:ascii="宋体" w:hAnsi="宋体"/>
                <w:sz w:val="24"/>
                <w:szCs w:val="24"/>
              </w:rPr>
            </w:pPr>
            <w:r w:rsidRPr="000E2EF8">
              <w:rPr>
                <w:rFonts w:ascii="宋体" w:hAnsi="宋体" w:cs="宋体" w:hint="eastAsia"/>
                <w:sz w:val="24"/>
                <w:szCs w:val="24"/>
              </w:rPr>
              <w:t>年月日</w:t>
            </w:r>
          </w:p>
        </w:tc>
      </w:tr>
    </w:tbl>
    <w:p w14:paraId="000332A1" w14:textId="77777777" w:rsidR="00DC6DFB" w:rsidRPr="000E2EF8" w:rsidRDefault="00DC6DFB">
      <w:pPr>
        <w:pStyle w:val="a1"/>
        <w:spacing w:line="360" w:lineRule="auto"/>
        <w:ind w:firstLine="0"/>
        <w:jc w:val="left"/>
        <w:rPr>
          <w:rFonts w:ascii="宋体" w:hAnsi="宋体"/>
          <w:sz w:val="24"/>
          <w:szCs w:val="24"/>
        </w:rPr>
      </w:pPr>
    </w:p>
    <w:p w14:paraId="15B9E95D" w14:textId="77777777" w:rsidR="00DC6DFB" w:rsidRPr="000E2EF8" w:rsidRDefault="00DC6DFB">
      <w:pPr>
        <w:pStyle w:val="3"/>
        <w:spacing w:before="0" w:after="0"/>
        <w:ind w:firstLineChars="0" w:firstLine="0"/>
        <w:jc w:val="left"/>
        <w:rPr>
          <w:rFonts w:ascii="宋体" w:eastAsia="宋体" w:hAnsi="宋体" w:cs="Times New Roman"/>
          <w:sz w:val="24"/>
          <w:szCs w:val="24"/>
        </w:rPr>
        <w:sectPr w:rsidR="00DC6DFB" w:rsidRPr="000E2EF8">
          <w:pgSz w:w="11906" w:h="16838"/>
          <w:pgMar w:top="1440" w:right="1440" w:bottom="1440" w:left="1440" w:header="851" w:footer="851" w:gutter="0"/>
          <w:cols w:space="720"/>
          <w:docGrid w:linePitch="312"/>
        </w:sectPr>
      </w:pPr>
    </w:p>
    <w:p w14:paraId="183A41F9" w14:textId="77777777" w:rsidR="00DC6DFB" w:rsidRPr="000E2EF8" w:rsidRDefault="00D16429">
      <w:pPr>
        <w:pStyle w:val="3"/>
        <w:spacing w:before="0" w:after="0"/>
        <w:ind w:firstLineChars="0" w:firstLine="0"/>
        <w:jc w:val="left"/>
        <w:rPr>
          <w:rFonts w:ascii="宋体" w:eastAsia="宋体" w:hAnsi="宋体" w:cs="Times New Roman"/>
          <w:sz w:val="24"/>
          <w:szCs w:val="24"/>
        </w:rPr>
      </w:pPr>
      <w:bookmarkStart w:id="335" w:name="_Toc3870"/>
      <w:bookmarkStart w:id="336" w:name="_Toc21005"/>
      <w:bookmarkStart w:id="337" w:name="_Toc18606"/>
      <w:bookmarkStart w:id="338" w:name="_Toc104824094"/>
      <w:r w:rsidRPr="000E2EF8">
        <w:rPr>
          <w:rFonts w:ascii="宋体" w:eastAsia="宋体" w:hAnsi="宋体" w:cs="宋体"/>
          <w:sz w:val="24"/>
          <w:szCs w:val="24"/>
        </w:rPr>
        <w:lastRenderedPageBreak/>
        <w:t>3.2</w:t>
      </w:r>
      <w:r w:rsidRPr="000E2EF8">
        <w:rPr>
          <w:rFonts w:ascii="宋体" w:eastAsia="宋体" w:hAnsi="宋体" w:cs="宋体" w:hint="eastAsia"/>
          <w:sz w:val="24"/>
          <w:szCs w:val="24"/>
        </w:rPr>
        <w:t>开标一览表</w:t>
      </w:r>
      <w:bookmarkEnd w:id="332"/>
      <w:bookmarkEnd w:id="333"/>
      <w:bookmarkEnd w:id="334"/>
      <w:r w:rsidRPr="000E2EF8">
        <w:rPr>
          <w:rFonts w:ascii="宋体" w:eastAsia="宋体" w:hAnsi="宋体" w:cs="宋体" w:hint="eastAsia"/>
          <w:sz w:val="24"/>
          <w:szCs w:val="24"/>
        </w:rPr>
        <w:t>格式</w:t>
      </w:r>
      <w:bookmarkEnd w:id="335"/>
      <w:bookmarkEnd w:id="336"/>
      <w:bookmarkEnd w:id="337"/>
      <w:bookmarkEnd w:id="338"/>
    </w:p>
    <w:p w14:paraId="0E019CB4"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开标一览表</w:t>
      </w:r>
    </w:p>
    <w:p w14:paraId="6EE559CD" w14:textId="77777777" w:rsidR="00DC6DFB" w:rsidRPr="000E2EF8" w:rsidRDefault="00D16429">
      <w:pPr>
        <w:spacing w:line="360" w:lineRule="auto"/>
        <w:jc w:val="left"/>
        <w:rPr>
          <w:rFonts w:ascii="宋体" w:hAnsi="宋体"/>
          <w:sz w:val="24"/>
          <w:szCs w:val="24"/>
        </w:rPr>
      </w:pPr>
      <w:r w:rsidRPr="000E2EF8">
        <w:rPr>
          <w:rFonts w:ascii="宋体" w:hAnsi="宋体" w:cs="宋体" w:hint="eastAsia"/>
          <w:sz w:val="24"/>
          <w:szCs w:val="24"/>
        </w:rPr>
        <w:t>项目编号：</w:t>
      </w:r>
    </w:p>
    <w:p w14:paraId="6FB2FCB3" w14:textId="77777777" w:rsidR="00DC6DFB" w:rsidRPr="000E2EF8" w:rsidRDefault="00D16429">
      <w:pPr>
        <w:snapToGrid w:val="0"/>
        <w:spacing w:before="50" w:after="50"/>
        <w:ind w:right="480"/>
        <w:jc w:val="left"/>
        <w:rPr>
          <w:rFonts w:ascii="宋体" w:hAnsi="宋体"/>
          <w:sz w:val="24"/>
          <w:szCs w:val="24"/>
        </w:rPr>
      </w:pPr>
      <w:r w:rsidRPr="000E2EF8">
        <w:rPr>
          <w:rFonts w:ascii="宋体" w:hAnsi="宋体" w:cs="宋体" w:hint="eastAsia"/>
          <w:sz w:val="24"/>
          <w:szCs w:val="24"/>
        </w:rPr>
        <w:t>项目名称：标项：</w:t>
      </w:r>
      <w:r w:rsidRPr="000E2EF8">
        <w:rPr>
          <w:rFonts w:ascii="宋体" w:hAnsi="宋体" w:cs="宋体" w:hint="eastAsia"/>
          <w:sz w:val="24"/>
          <w:szCs w:val="24"/>
          <w:u w:val="single"/>
        </w:rPr>
        <w:t>（若有）</w:t>
      </w:r>
      <w:r w:rsidRPr="000E2EF8">
        <w:rPr>
          <w:rFonts w:ascii="宋体" w:hAnsi="宋体" w:cs="宋体" w:hint="eastAsia"/>
          <w:sz w:val="24"/>
          <w:szCs w:val="24"/>
        </w:rPr>
        <w:t>单位：元</w:t>
      </w:r>
    </w:p>
    <w:tbl>
      <w:tblPr>
        <w:tblW w:w="918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7092"/>
      </w:tblGrid>
      <w:tr w:rsidR="00DC6DFB" w:rsidRPr="000E2EF8" w14:paraId="435A30C2" w14:textId="77777777">
        <w:trPr>
          <w:trHeight w:val="837"/>
        </w:trPr>
        <w:tc>
          <w:tcPr>
            <w:tcW w:w="2088" w:type="dxa"/>
            <w:tcBorders>
              <w:top w:val="single" w:sz="4" w:space="0" w:color="auto"/>
              <w:bottom w:val="single" w:sz="4" w:space="0" w:color="auto"/>
              <w:right w:val="single" w:sz="4" w:space="0" w:color="auto"/>
            </w:tcBorders>
            <w:vAlign w:val="center"/>
          </w:tcPr>
          <w:p w14:paraId="409564ED" w14:textId="77777777" w:rsidR="00DC6DFB" w:rsidRPr="000E2EF8" w:rsidRDefault="00D16429">
            <w:pPr>
              <w:snapToGrid w:val="0"/>
              <w:spacing w:before="100" w:beforeAutospacing="1" w:after="100" w:afterAutospacing="1" w:line="276" w:lineRule="auto"/>
              <w:jc w:val="center"/>
              <w:rPr>
                <w:rFonts w:ascii="宋体" w:hAnsi="宋体"/>
                <w:b/>
                <w:bCs/>
              </w:rPr>
            </w:pPr>
            <w:r w:rsidRPr="000E2EF8">
              <w:rPr>
                <w:rFonts w:ascii="宋体" w:hAnsi="宋体" w:cs="宋体" w:hint="eastAsia"/>
                <w:b/>
                <w:bCs/>
              </w:rPr>
              <w:t>项目名称</w:t>
            </w:r>
          </w:p>
        </w:tc>
        <w:tc>
          <w:tcPr>
            <w:tcW w:w="7092" w:type="dxa"/>
            <w:tcBorders>
              <w:top w:val="single" w:sz="4" w:space="0" w:color="auto"/>
              <w:left w:val="single" w:sz="4" w:space="0" w:color="auto"/>
              <w:bottom w:val="single" w:sz="4" w:space="0" w:color="auto"/>
            </w:tcBorders>
            <w:vAlign w:val="center"/>
          </w:tcPr>
          <w:p w14:paraId="3E4DA25A" w14:textId="77777777" w:rsidR="00DC6DFB" w:rsidRPr="000E2EF8" w:rsidRDefault="00DC6DFB">
            <w:pPr>
              <w:snapToGrid w:val="0"/>
              <w:spacing w:before="100" w:beforeAutospacing="1" w:after="100" w:afterAutospacing="1" w:line="276" w:lineRule="auto"/>
              <w:rPr>
                <w:rFonts w:ascii="宋体" w:hAnsi="宋体"/>
                <w:b/>
                <w:bCs/>
              </w:rPr>
            </w:pPr>
          </w:p>
        </w:tc>
      </w:tr>
      <w:tr w:rsidR="00DC6DFB" w:rsidRPr="000E2EF8" w14:paraId="13AB26E3" w14:textId="77777777">
        <w:trPr>
          <w:cantSplit/>
          <w:trHeight w:val="717"/>
        </w:trPr>
        <w:tc>
          <w:tcPr>
            <w:tcW w:w="2088" w:type="dxa"/>
            <w:tcBorders>
              <w:top w:val="single" w:sz="4" w:space="0" w:color="auto"/>
              <w:bottom w:val="single" w:sz="4" w:space="0" w:color="auto"/>
              <w:right w:val="single" w:sz="4" w:space="0" w:color="auto"/>
            </w:tcBorders>
            <w:vAlign w:val="center"/>
          </w:tcPr>
          <w:p w14:paraId="760D690D" w14:textId="77777777" w:rsidR="00DC6DFB" w:rsidRPr="000E2EF8" w:rsidRDefault="00D16429">
            <w:pPr>
              <w:snapToGrid w:val="0"/>
              <w:spacing w:before="100" w:beforeAutospacing="1" w:after="100" w:afterAutospacing="1" w:line="276" w:lineRule="auto"/>
              <w:jc w:val="center"/>
              <w:rPr>
                <w:rFonts w:ascii="宋体" w:hAnsi="宋体"/>
                <w:b/>
                <w:bCs/>
              </w:rPr>
            </w:pPr>
            <w:r w:rsidRPr="000E2EF8">
              <w:rPr>
                <w:rFonts w:ascii="宋体" w:hAnsi="宋体" w:cs="宋体" w:hint="eastAsia"/>
                <w:b/>
                <w:bCs/>
              </w:rPr>
              <w:t>总报价（小写）</w:t>
            </w:r>
          </w:p>
        </w:tc>
        <w:tc>
          <w:tcPr>
            <w:tcW w:w="7092" w:type="dxa"/>
            <w:tcBorders>
              <w:top w:val="single" w:sz="4" w:space="0" w:color="auto"/>
              <w:left w:val="single" w:sz="4" w:space="0" w:color="auto"/>
              <w:bottom w:val="single" w:sz="4" w:space="0" w:color="auto"/>
            </w:tcBorders>
            <w:vAlign w:val="center"/>
          </w:tcPr>
          <w:p w14:paraId="7B840B1C" w14:textId="77777777" w:rsidR="00DC6DFB" w:rsidRPr="000E2EF8" w:rsidRDefault="00DC6DFB">
            <w:pPr>
              <w:snapToGrid w:val="0"/>
              <w:spacing w:before="100" w:beforeAutospacing="1" w:after="100" w:afterAutospacing="1" w:line="276" w:lineRule="auto"/>
              <w:rPr>
                <w:rFonts w:ascii="宋体" w:hAnsi="宋体"/>
              </w:rPr>
            </w:pPr>
          </w:p>
        </w:tc>
      </w:tr>
      <w:tr w:rsidR="00DC6DFB" w:rsidRPr="000E2EF8" w14:paraId="49C2BFFA" w14:textId="77777777">
        <w:trPr>
          <w:cantSplit/>
          <w:trHeight w:val="877"/>
        </w:trPr>
        <w:tc>
          <w:tcPr>
            <w:tcW w:w="2088" w:type="dxa"/>
            <w:tcBorders>
              <w:top w:val="single" w:sz="4" w:space="0" w:color="auto"/>
              <w:bottom w:val="single" w:sz="4" w:space="0" w:color="auto"/>
              <w:right w:val="single" w:sz="4" w:space="0" w:color="auto"/>
            </w:tcBorders>
            <w:vAlign w:val="center"/>
          </w:tcPr>
          <w:p w14:paraId="27FF93BB" w14:textId="77777777" w:rsidR="00DC6DFB" w:rsidRPr="000E2EF8" w:rsidRDefault="00D16429">
            <w:pPr>
              <w:snapToGrid w:val="0"/>
              <w:spacing w:before="100" w:beforeAutospacing="1" w:after="100" w:afterAutospacing="1" w:line="276" w:lineRule="auto"/>
              <w:jc w:val="center"/>
              <w:rPr>
                <w:rFonts w:ascii="宋体" w:hAnsi="宋体"/>
                <w:b/>
                <w:bCs/>
              </w:rPr>
            </w:pPr>
            <w:r w:rsidRPr="000E2EF8">
              <w:rPr>
                <w:rFonts w:ascii="宋体" w:hAnsi="宋体" w:cs="宋体" w:hint="eastAsia"/>
                <w:b/>
                <w:bCs/>
              </w:rPr>
              <w:t>总报价（大写）</w:t>
            </w:r>
          </w:p>
        </w:tc>
        <w:tc>
          <w:tcPr>
            <w:tcW w:w="7092" w:type="dxa"/>
            <w:tcBorders>
              <w:top w:val="single" w:sz="4" w:space="0" w:color="auto"/>
              <w:left w:val="single" w:sz="4" w:space="0" w:color="auto"/>
              <w:bottom w:val="single" w:sz="4" w:space="0" w:color="auto"/>
            </w:tcBorders>
            <w:vAlign w:val="center"/>
          </w:tcPr>
          <w:p w14:paraId="12D3286E" w14:textId="77777777" w:rsidR="00DC6DFB" w:rsidRPr="000E2EF8" w:rsidRDefault="00D16429">
            <w:pPr>
              <w:snapToGrid w:val="0"/>
              <w:spacing w:before="100" w:beforeAutospacing="1" w:after="100" w:afterAutospacing="1" w:line="276" w:lineRule="auto"/>
              <w:rPr>
                <w:rFonts w:ascii="宋体" w:hAnsi="宋体"/>
              </w:rPr>
            </w:pPr>
            <w:r w:rsidRPr="000E2EF8">
              <w:rPr>
                <w:rFonts w:ascii="宋体" w:hAnsi="宋体" w:cs="宋体" w:hint="eastAsia"/>
              </w:rPr>
              <w:t>人民币</w:t>
            </w:r>
          </w:p>
        </w:tc>
      </w:tr>
    </w:tbl>
    <w:p w14:paraId="4F4BC69E" w14:textId="77777777" w:rsidR="00DC6DFB" w:rsidRPr="000E2EF8" w:rsidRDefault="00D16429">
      <w:pPr>
        <w:pStyle w:val="210"/>
        <w:spacing w:line="440" w:lineRule="exact"/>
        <w:rPr>
          <w:rFonts w:ascii="宋体" w:hAnsi="宋体"/>
          <w:b/>
          <w:bCs/>
          <w:spacing w:val="20"/>
          <w:sz w:val="24"/>
          <w:szCs w:val="24"/>
        </w:rPr>
      </w:pPr>
      <w:r w:rsidRPr="000E2EF8">
        <w:rPr>
          <w:rFonts w:ascii="宋体" w:hAnsi="宋体" w:cs="宋体" w:hint="eastAsia"/>
          <w:b/>
          <w:bCs/>
          <w:spacing w:val="20"/>
          <w:sz w:val="24"/>
          <w:szCs w:val="24"/>
        </w:rPr>
        <w:t>注：</w:t>
      </w:r>
    </w:p>
    <w:p w14:paraId="290F6B59" w14:textId="77777777" w:rsidR="00DC6DFB" w:rsidRPr="000E2EF8" w:rsidRDefault="00D16429">
      <w:pPr>
        <w:pStyle w:val="210"/>
        <w:numPr>
          <w:ilvl w:val="0"/>
          <w:numId w:val="4"/>
        </w:numPr>
        <w:spacing w:line="360" w:lineRule="auto"/>
        <w:jc w:val="left"/>
        <w:rPr>
          <w:rFonts w:ascii="宋体" w:hAnsi="宋体"/>
          <w:sz w:val="24"/>
          <w:szCs w:val="24"/>
        </w:rPr>
      </w:pPr>
      <w:r w:rsidRPr="000E2EF8">
        <w:rPr>
          <w:rFonts w:ascii="宋体" w:hAnsi="宋体" w:cs="宋体" w:hint="eastAsia"/>
          <w:sz w:val="24"/>
          <w:szCs w:val="24"/>
        </w:rPr>
        <w:t>总报价一经涂改，应在涂改处加盖单位公章或投标人代表签字（或盖章），否则其投标作无效标处理。</w:t>
      </w:r>
    </w:p>
    <w:p w14:paraId="4F9607E7" w14:textId="77777777" w:rsidR="00DC6DFB" w:rsidRPr="000E2EF8" w:rsidRDefault="00D16429">
      <w:pPr>
        <w:pStyle w:val="aff9"/>
        <w:numPr>
          <w:ilvl w:val="0"/>
          <w:numId w:val="4"/>
        </w:numPr>
        <w:snapToGrid w:val="0"/>
        <w:spacing w:line="480" w:lineRule="auto"/>
        <w:ind w:firstLineChars="0"/>
        <w:jc w:val="left"/>
        <w:rPr>
          <w:rFonts w:ascii="宋体" w:hAnsi="宋体"/>
        </w:rPr>
      </w:pPr>
      <w:r w:rsidRPr="000E2EF8">
        <w:rPr>
          <w:rFonts w:ascii="宋体" w:hAnsi="宋体" w:cs="宋体" w:hint="eastAsia"/>
        </w:rPr>
        <w:t>项目费用包括一切税金和费用（包括员工工资、福利、奖金、补贴、伙食费、社会保险费、管理费，税金，设备维修工具用品费、政策性文件规定及合同包含的所有风险、责任等各项应有费用）。</w:t>
      </w:r>
    </w:p>
    <w:p w14:paraId="49BA0933" w14:textId="77777777" w:rsidR="00DC6DFB" w:rsidRPr="000E2EF8" w:rsidRDefault="00D16429">
      <w:pPr>
        <w:pStyle w:val="210"/>
        <w:numPr>
          <w:ilvl w:val="0"/>
          <w:numId w:val="4"/>
        </w:numPr>
        <w:spacing w:line="480" w:lineRule="auto"/>
        <w:rPr>
          <w:rFonts w:ascii="宋体" w:hAnsi="宋体"/>
          <w:sz w:val="24"/>
          <w:szCs w:val="24"/>
        </w:rPr>
      </w:pPr>
      <w:r w:rsidRPr="000E2EF8">
        <w:rPr>
          <w:rFonts w:ascii="宋体" w:hAnsi="宋体" w:cs="宋体" w:hint="eastAsia"/>
          <w:sz w:val="24"/>
          <w:szCs w:val="24"/>
        </w:rPr>
        <w:t>以上报价应与“投标报价明细表”相一致。</w:t>
      </w:r>
    </w:p>
    <w:p w14:paraId="00FFD308" w14:textId="77777777" w:rsidR="00DC6DFB" w:rsidRPr="000E2EF8" w:rsidRDefault="00DC6DFB">
      <w:pPr>
        <w:spacing w:line="360" w:lineRule="auto"/>
        <w:jc w:val="left"/>
        <w:rPr>
          <w:rFonts w:ascii="宋体" w:hAnsi="宋体"/>
          <w:spacing w:val="20"/>
          <w:sz w:val="24"/>
          <w:szCs w:val="24"/>
        </w:rPr>
      </w:pPr>
    </w:p>
    <w:p w14:paraId="714F83CA" w14:textId="77777777" w:rsidR="00DC6DFB" w:rsidRPr="000E2EF8" w:rsidRDefault="00DC6DFB">
      <w:pPr>
        <w:pStyle w:val="100"/>
        <w:wordWrap w:val="0"/>
        <w:spacing w:line="360" w:lineRule="auto"/>
        <w:ind w:firstLine="480"/>
        <w:jc w:val="right"/>
        <w:rPr>
          <w:rFonts w:ascii="宋体" w:hAnsi="宋体"/>
          <w:spacing w:val="20"/>
          <w:sz w:val="24"/>
          <w:szCs w:val="24"/>
          <w:u w:val="single"/>
        </w:rPr>
      </w:pPr>
      <w:bookmarkStart w:id="339" w:name="_Toc531359075"/>
      <w:bookmarkStart w:id="340" w:name="_Toc530551898"/>
      <w:bookmarkStart w:id="341" w:name="_Toc493956073"/>
    </w:p>
    <w:p w14:paraId="127FCAD5"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投标人盖章：</w:t>
      </w:r>
    </w:p>
    <w:p w14:paraId="4B95025A" w14:textId="77777777" w:rsidR="00DC6DFB" w:rsidRPr="000E2EF8" w:rsidRDefault="00D16429">
      <w:pPr>
        <w:pStyle w:val="100"/>
        <w:wordWrap w:val="0"/>
        <w:spacing w:line="360" w:lineRule="auto"/>
        <w:ind w:firstLine="480"/>
        <w:jc w:val="right"/>
        <w:rPr>
          <w:rFonts w:ascii="宋体" w:hAnsi="宋体"/>
          <w:sz w:val="24"/>
          <w:szCs w:val="24"/>
          <w:u w:val="single"/>
        </w:rPr>
      </w:pPr>
      <w:r w:rsidRPr="000E2EF8">
        <w:rPr>
          <w:rFonts w:ascii="宋体" w:hAnsi="宋体" w:cs="宋体" w:hint="eastAsia"/>
          <w:sz w:val="24"/>
          <w:szCs w:val="24"/>
        </w:rPr>
        <w:t>日期：</w:t>
      </w:r>
    </w:p>
    <w:p w14:paraId="2E8820A5" w14:textId="77777777" w:rsidR="00DC6DFB" w:rsidRPr="000E2EF8" w:rsidRDefault="00DC6DFB">
      <w:pPr>
        <w:pStyle w:val="3"/>
        <w:spacing w:before="0" w:after="0"/>
        <w:ind w:firstLineChars="0" w:firstLine="0"/>
        <w:jc w:val="right"/>
        <w:rPr>
          <w:rFonts w:ascii="宋体" w:eastAsia="宋体" w:hAnsi="宋体" w:cs="Times New Roman"/>
          <w:sz w:val="28"/>
          <w:szCs w:val="28"/>
        </w:rPr>
      </w:pPr>
    </w:p>
    <w:p w14:paraId="37592DA3" w14:textId="77777777" w:rsidR="00DC6DFB" w:rsidRPr="000E2EF8" w:rsidRDefault="00DC6DFB">
      <w:pPr>
        <w:pStyle w:val="a1"/>
        <w:rPr>
          <w:rFonts w:ascii="宋体" w:hAnsi="宋体"/>
        </w:rPr>
      </w:pPr>
    </w:p>
    <w:p w14:paraId="73389BEE" w14:textId="77777777" w:rsidR="00DC6DFB" w:rsidRPr="000E2EF8" w:rsidRDefault="00DC6DFB">
      <w:pPr>
        <w:pStyle w:val="a1"/>
        <w:rPr>
          <w:rFonts w:ascii="宋体" w:hAnsi="宋体"/>
        </w:rPr>
      </w:pPr>
    </w:p>
    <w:p w14:paraId="5DC2F1DF" w14:textId="77777777" w:rsidR="00DC6DFB" w:rsidRPr="000E2EF8" w:rsidRDefault="00DC6DFB">
      <w:pPr>
        <w:snapToGrid w:val="0"/>
        <w:spacing w:before="50" w:after="50" w:line="360" w:lineRule="auto"/>
        <w:jc w:val="center"/>
        <w:rPr>
          <w:rFonts w:ascii="宋体" w:hAnsi="宋体"/>
          <w:b/>
          <w:bCs/>
          <w:sz w:val="24"/>
          <w:szCs w:val="24"/>
        </w:rPr>
      </w:pPr>
    </w:p>
    <w:p w14:paraId="1AC5CDF5" w14:textId="77777777" w:rsidR="00DC6DFB" w:rsidRPr="000E2EF8" w:rsidRDefault="00DC6DFB">
      <w:pPr>
        <w:snapToGrid w:val="0"/>
        <w:spacing w:before="50" w:after="50" w:line="360" w:lineRule="auto"/>
        <w:jc w:val="center"/>
        <w:rPr>
          <w:rFonts w:ascii="宋体" w:hAnsi="宋体"/>
          <w:b/>
          <w:bCs/>
          <w:sz w:val="24"/>
          <w:szCs w:val="24"/>
        </w:rPr>
      </w:pPr>
    </w:p>
    <w:p w14:paraId="317AF098" w14:textId="77777777" w:rsidR="00DC6DFB" w:rsidRPr="000E2EF8" w:rsidRDefault="00DC6DFB">
      <w:pPr>
        <w:snapToGrid w:val="0"/>
        <w:spacing w:before="50" w:after="50" w:line="360" w:lineRule="auto"/>
        <w:jc w:val="center"/>
        <w:rPr>
          <w:rFonts w:ascii="宋体" w:hAnsi="宋体"/>
          <w:b/>
          <w:bCs/>
          <w:sz w:val="24"/>
          <w:szCs w:val="24"/>
        </w:rPr>
      </w:pPr>
    </w:p>
    <w:p w14:paraId="546CC0B9" w14:textId="77777777" w:rsidR="00DC6DFB" w:rsidRPr="000E2EF8" w:rsidRDefault="00DC6DFB">
      <w:pPr>
        <w:snapToGrid w:val="0"/>
        <w:spacing w:before="50" w:after="50" w:line="360" w:lineRule="auto"/>
        <w:jc w:val="center"/>
        <w:rPr>
          <w:rFonts w:ascii="宋体" w:hAnsi="宋体"/>
          <w:b/>
          <w:bCs/>
          <w:sz w:val="24"/>
          <w:szCs w:val="24"/>
        </w:rPr>
      </w:pPr>
    </w:p>
    <w:p w14:paraId="6B2A5A50" w14:textId="77777777" w:rsidR="00DC6DFB" w:rsidRPr="000E2EF8" w:rsidRDefault="00DC6DFB">
      <w:pPr>
        <w:snapToGrid w:val="0"/>
        <w:spacing w:before="50" w:after="50" w:line="360" w:lineRule="auto"/>
        <w:jc w:val="center"/>
        <w:rPr>
          <w:rFonts w:ascii="宋体" w:hAnsi="宋体"/>
          <w:b/>
          <w:bCs/>
          <w:sz w:val="24"/>
          <w:szCs w:val="24"/>
        </w:rPr>
      </w:pPr>
    </w:p>
    <w:p w14:paraId="424C2DC8" w14:textId="0FF34D1B" w:rsidR="00CD3E43" w:rsidRPr="000E2EF8" w:rsidRDefault="00D16429" w:rsidP="00CD3E43">
      <w:pPr>
        <w:pStyle w:val="ac"/>
        <w:spacing w:line="600" w:lineRule="exact"/>
        <w:jc w:val="center"/>
        <w:rPr>
          <w:rFonts w:ascii="宋体" w:hAnsi="宋体" w:cs="宋体"/>
          <w:b/>
          <w:bCs/>
          <w:snapToGrid w:val="0"/>
          <w:sz w:val="28"/>
          <w:szCs w:val="28"/>
        </w:rPr>
      </w:pPr>
      <w:r w:rsidRPr="000E2EF8">
        <w:rPr>
          <w:rFonts w:ascii="宋体" w:hAnsi="宋体" w:cs="宋体" w:hint="eastAsia"/>
          <w:b/>
          <w:bCs/>
          <w:snapToGrid w:val="0"/>
          <w:sz w:val="28"/>
          <w:szCs w:val="28"/>
        </w:rPr>
        <w:lastRenderedPageBreak/>
        <w:t>投标报价明细表</w:t>
      </w:r>
    </w:p>
    <w:p w14:paraId="4DC2BFA3" w14:textId="77777777" w:rsidR="00CD3E43" w:rsidRPr="000E2EF8" w:rsidRDefault="00CD3E43" w:rsidP="00CD3E43">
      <w:pPr>
        <w:spacing w:line="360" w:lineRule="auto"/>
        <w:jc w:val="left"/>
        <w:rPr>
          <w:rFonts w:ascii="宋体" w:hAnsi="宋体"/>
          <w:sz w:val="24"/>
          <w:szCs w:val="24"/>
        </w:rPr>
      </w:pPr>
      <w:r w:rsidRPr="000E2EF8">
        <w:rPr>
          <w:rFonts w:ascii="宋体" w:hAnsi="宋体" w:cs="宋体" w:hint="eastAsia"/>
          <w:sz w:val="24"/>
          <w:szCs w:val="24"/>
        </w:rPr>
        <w:t>项目编号：</w:t>
      </w:r>
    </w:p>
    <w:p w14:paraId="086AF33C" w14:textId="5622CBDA" w:rsidR="00CD3E43" w:rsidRPr="000E2EF8" w:rsidRDefault="00CD3E43" w:rsidP="00CD3E43">
      <w:pPr>
        <w:jc w:val="left"/>
        <w:rPr>
          <w:rFonts w:ascii="宋体" w:hAnsi="宋体" w:cs="宋体"/>
        </w:rPr>
      </w:pPr>
      <w:r w:rsidRPr="000E2EF8">
        <w:rPr>
          <w:rFonts w:ascii="宋体" w:hAnsi="宋体" w:cs="宋体" w:hint="eastAsia"/>
          <w:sz w:val="24"/>
          <w:szCs w:val="24"/>
        </w:rPr>
        <w:t>项目名称：标项：</w:t>
      </w:r>
      <w:r w:rsidRPr="000E2EF8">
        <w:rPr>
          <w:rFonts w:ascii="宋体" w:hAnsi="宋体" w:cs="宋体" w:hint="eastAsia"/>
          <w:sz w:val="24"/>
          <w:szCs w:val="24"/>
          <w:u w:val="single"/>
        </w:rPr>
        <w:t>（若有）</w:t>
      </w:r>
      <w:r w:rsidRPr="000E2EF8">
        <w:rPr>
          <w:rFonts w:ascii="宋体" w:hAnsi="宋体" w:cs="宋体" w:hint="eastAsia"/>
          <w:sz w:val="24"/>
          <w:szCs w:val="24"/>
        </w:rPr>
        <w:t>单位：元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843"/>
        <w:gridCol w:w="851"/>
        <w:gridCol w:w="851"/>
        <w:gridCol w:w="851"/>
        <w:gridCol w:w="851"/>
        <w:gridCol w:w="851"/>
        <w:gridCol w:w="992"/>
        <w:gridCol w:w="990"/>
      </w:tblGrid>
      <w:tr w:rsidR="00CD3E43" w:rsidRPr="000E2EF8" w14:paraId="795FFDFC"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A020BAF"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0B86E59C"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名称</w:t>
            </w:r>
          </w:p>
        </w:tc>
        <w:tc>
          <w:tcPr>
            <w:tcW w:w="851" w:type="dxa"/>
            <w:tcBorders>
              <w:top w:val="single" w:sz="4" w:space="0" w:color="auto"/>
              <w:left w:val="single" w:sz="4" w:space="0" w:color="auto"/>
              <w:bottom w:val="single" w:sz="4" w:space="0" w:color="auto"/>
              <w:right w:val="single" w:sz="4" w:space="0" w:color="auto"/>
            </w:tcBorders>
            <w:vAlign w:val="center"/>
          </w:tcPr>
          <w:p w14:paraId="51234B84"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14:paraId="5214E97C"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14:paraId="074E0E6B"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品牌</w:t>
            </w:r>
          </w:p>
        </w:tc>
        <w:tc>
          <w:tcPr>
            <w:tcW w:w="851" w:type="dxa"/>
            <w:tcBorders>
              <w:top w:val="single" w:sz="4" w:space="0" w:color="auto"/>
              <w:left w:val="single" w:sz="4" w:space="0" w:color="auto"/>
              <w:bottom w:val="single" w:sz="4" w:space="0" w:color="auto"/>
              <w:right w:val="single" w:sz="4" w:space="0" w:color="auto"/>
            </w:tcBorders>
            <w:vAlign w:val="center"/>
          </w:tcPr>
          <w:p w14:paraId="588BE694"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型号</w:t>
            </w:r>
          </w:p>
        </w:tc>
        <w:tc>
          <w:tcPr>
            <w:tcW w:w="851" w:type="dxa"/>
            <w:tcBorders>
              <w:top w:val="single" w:sz="4" w:space="0" w:color="auto"/>
              <w:left w:val="single" w:sz="4" w:space="0" w:color="auto"/>
              <w:bottom w:val="single" w:sz="4" w:space="0" w:color="auto"/>
              <w:right w:val="single" w:sz="4" w:space="0" w:color="auto"/>
            </w:tcBorders>
            <w:vAlign w:val="center"/>
          </w:tcPr>
          <w:p w14:paraId="0A198F17"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产地</w:t>
            </w:r>
          </w:p>
        </w:tc>
        <w:tc>
          <w:tcPr>
            <w:tcW w:w="992" w:type="dxa"/>
            <w:tcBorders>
              <w:top w:val="single" w:sz="4" w:space="0" w:color="auto"/>
              <w:left w:val="single" w:sz="4" w:space="0" w:color="auto"/>
              <w:bottom w:val="single" w:sz="4" w:space="0" w:color="auto"/>
              <w:right w:val="single" w:sz="4" w:space="0" w:color="auto"/>
            </w:tcBorders>
            <w:vAlign w:val="center"/>
          </w:tcPr>
          <w:p w14:paraId="1193183C"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单价</w:t>
            </w:r>
          </w:p>
        </w:tc>
        <w:tc>
          <w:tcPr>
            <w:tcW w:w="990" w:type="dxa"/>
            <w:tcBorders>
              <w:top w:val="single" w:sz="4" w:space="0" w:color="auto"/>
              <w:left w:val="single" w:sz="4" w:space="0" w:color="auto"/>
              <w:bottom w:val="single" w:sz="4" w:space="0" w:color="auto"/>
              <w:right w:val="single" w:sz="4" w:space="0" w:color="auto"/>
            </w:tcBorders>
            <w:vAlign w:val="center"/>
          </w:tcPr>
          <w:p w14:paraId="53157616" w14:textId="77777777" w:rsidR="00CD3E43" w:rsidRPr="000E2EF8" w:rsidRDefault="00CD3E43" w:rsidP="0068056B">
            <w:pPr>
              <w:tabs>
                <w:tab w:val="left" w:pos="1418"/>
              </w:tabs>
              <w:spacing w:line="360" w:lineRule="auto"/>
              <w:jc w:val="center"/>
              <w:rPr>
                <w:rFonts w:ascii="宋体" w:hAnsi="宋体" w:cs="宋体"/>
                <w:spacing w:val="-6"/>
                <w:sz w:val="24"/>
              </w:rPr>
            </w:pPr>
            <w:r w:rsidRPr="000E2EF8">
              <w:rPr>
                <w:rFonts w:ascii="宋体" w:hAnsi="宋体" w:cs="宋体"/>
                <w:spacing w:val="-6"/>
                <w:sz w:val="24"/>
              </w:rPr>
              <w:t>总价</w:t>
            </w:r>
          </w:p>
        </w:tc>
      </w:tr>
      <w:tr w:rsidR="00CD3E43" w:rsidRPr="000E2EF8" w14:paraId="269F5ACD"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9F9E23"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0828CA3"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B5A4705"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16363C2"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CF6D44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439A618"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2A5B073"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96EFB6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1B061A9"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4EB805F6"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6B2C1C"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880C83"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A54A500"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4ADFAA"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F7387D3"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E2E884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A2F422C"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0A49F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6FC409C7"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7863F03A"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4C99326"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41ED80B"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E530385"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1BB0A3E"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F84A8F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F53E228"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017E6D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FF4C1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6017494D"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405389B4"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D03D86F"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792DB7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7F92B9C"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D0AC3EF"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10B6D82"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E74EB37"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67098C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A14D60"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5F22423A"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4C3F19AB"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FD6A80A"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8F965D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2C3E92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0D3678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937D6B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E355CE2"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0393698"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F06605"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6A86B0F2"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771029B6"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BC8823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6389B06"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4A0189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CDCF3F0"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386FACF"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C5088A7"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8974402"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18FCA8"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FA1A3A7"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5187533A"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21D289F"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3AC3F30"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201161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EB846F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E86714E"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6B58A96"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D9280BF"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861FAB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1DC7529"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281B1D9C"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F90ADCA"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67F06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A7F81D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8A48226"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21C75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CEA39A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B20FE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19347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3FF66E4"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05E7203F"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4BA8FD"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89EB80A"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07586E"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0D87D7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C51B0F8"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4FEEE2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3039374"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B3CAD05"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1C6779B"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25A42D94" w14:textId="77777777" w:rsidTr="0068056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ECCC770"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10BD027"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D3D586A"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57591BB"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6487C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DB8C245"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4018BA9"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A57ADE1" w14:textId="77777777" w:rsidR="00CD3E43" w:rsidRPr="000E2EF8" w:rsidRDefault="00CD3E43" w:rsidP="0068056B">
            <w:pPr>
              <w:tabs>
                <w:tab w:val="left" w:pos="1418"/>
              </w:tabs>
              <w:spacing w:line="360" w:lineRule="auto"/>
              <w:jc w:val="center"/>
              <w:rPr>
                <w:rFonts w:ascii="宋体" w:hAnsi="宋体" w:cs="宋体"/>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0B6889F" w14:textId="77777777" w:rsidR="00CD3E43" w:rsidRPr="000E2EF8" w:rsidRDefault="00CD3E43" w:rsidP="0068056B">
            <w:pPr>
              <w:tabs>
                <w:tab w:val="left" w:pos="1418"/>
              </w:tabs>
              <w:spacing w:line="360" w:lineRule="auto"/>
              <w:jc w:val="center"/>
              <w:rPr>
                <w:rFonts w:ascii="宋体" w:hAnsi="宋体" w:cs="宋体"/>
                <w:spacing w:val="-6"/>
                <w:sz w:val="24"/>
              </w:rPr>
            </w:pPr>
          </w:p>
        </w:tc>
      </w:tr>
      <w:tr w:rsidR="00CD3E43" w:rsidRPr="000E2EF8" w14:paraId="7F8971AB" w14:textId="77777777" w:rsidTr="0068056B">
        <w:trPr>
          <w:trHeight w:val="567"/>
        </w:trPr>
        <w:tc>
          <w:tcPr>
            <w:tcW w:w="8789" w:type="dxa"/>
            <w:gridSpan w:val="9"/>
            <w:tcBorders>
              <w:top w:val="single" w:sz="4" w:space="0" w:color="auto"/>
              <w:left w:val="single" w:sz="4" w:space="0" w:color="auto"/>
              <w:bottom w:val="single" w:sz="4" w:space="0" w:color="auto"/>
              <w:right w:val="single" w:sz="4" w:space="0" w:color="auto"/>
            </w:tcBorders>
            <w:vAlign w:val="center"/>
          </w:tcPr>
          <w:p w14:paraId="26755D4F" w14:textId="77777777" w:rsidR="00CD3E43" w:rsidRPr="000E2EF8" w:rsidRDefault="00CD3E43" w:rsidP="0068056B">
            <w:pPr>
              <w:tabs>
                <w:tab w:val="left" w:pos="1418"/>
              </w:tabs>
              <w:spacing w:line="360" w:lineRule="auto"/>
              <w:jc w:val="left"/>
              <w:rPr>
                <w:rFonts w:ascii="宋体" w:hAnsi="宋体" w:cs="宋体"/>
                <w:spacing w:val="-6"/>
                <w:sz w:val="24"/>
              </w:rPr>
            </w:pPr>
            <w:r w:rsidRPr="000E2EF8">
              <w:rPr>
                <w:rFonts w:ascii="宋体" w:hAnsi="宋体" w:cs="宋体"/>
                <w:spacing w:val="-6"/>
                <w:sz w:val="24"/>
              </w:rPr>
              <w:t xml:space="preserve">投标总价： </w:t>
            </w:r>
          </w:p>
        </w:tc>
      </w:tr>
    </w:tbl>
    <w:p w14:paraId="56DAA262" w14:textId="77777777" w:rsidR="00CD3E43" w:rsidRPr="000E2EF8" w:rsidRDefault="00CD3E43" w:rsidP="00CD3E43">
      <w:pPr>
        <w:spacing w:line="360" w:lineRule="auto"/>
        <w:rPr>
          <w:rFonts w:ascii="宋体" w:hAnsi="宋体" w:cs="宋体"/>
        </w:rPr>
      </w:pPr>
    </w:p>
    <w:p w14:paraId="1C946DC8" w14:textId="77777777" w:rsidR="00CD3E43" w:rsidRPr="000E2EF8" w:rsidRDefault="00CD3E43" w:rsidP="00CD3E43">
      <w:pPr>
        <w:spacing w:line="360" w:lineRule="auto"/>
        <w:rPr>
          <w:rFonts w:ascii="宋体" w:hAnsi="宋体" w:cs="宋体"/>
        </w:rPr>
      </w:pPr>
      <w:r w:rsidRPr="000E2EF8">
        <w:rPr>
          <w:rFonts w:ascii="宋体" w:hAnsi="宋体" w:cs="宋体" w:hint="eastAsia"/>
        </w:rPr>
        <w:t>注：1. 投标人根据实际情况可在表中报价明细的基础上进行扩展。</w:t>
      </w:r>
    </w:p>
    <w:p w14:paraId="054465E1" w14:textId="77777777" w:rsidR="00CD3E43" w:rsidRPr="000E2EF8" w:rsidRDefault="00CD3E43" w:rsidP="00CD3E43">
      <w:pPr>
        <w:spacing w:line="360" w:lineRule="auto"/>
        <w:ind w:firstLineChars="200" w:firstLine="420"/>
        <w:rPr>
          <w:rFonts w:ascii="宋体" w:hAnsi="宋体" w:cs="宋体"/>
        </w:rPr>
      </w:pPr>
      <w:r w:rsidRPr="000E2EF8">
        <w:rPr>
          <w:rFonts w:ascii="宋体" w:hAnsi="宋体" w:cs="宋体" w:hint="eastAsia"/>
        </w:rPr>
        <w:t>2.上表所述“总报价”应与“开标一览表”中的总报价一致，如有矛盾，以“开标一览表”中的为准。</w:t>
      </w:r>
    </w:p>
    <w:p w14:paraId="2C052282" w14:textId="77777777" w:rsidR="00CD3E43" w:rsidRPr="000E2EF8" w:rsidRDefault="00CD3E43" w:rsidP="00CD3E43">
      <w:pPr>
        <w:adjustRightInd w:val="0"/>
        <w:spacing w:line="360" w:lineRule="auto"/>
        <w:ind w:firstLineChars="2150" w:firstLine="4515"/>
        <w:rPr>
          <w:rFonts w:ascii="宋体" w:hAnsi="宋体" w:cs="宋体"/>
        </w:rPr>
      </w:pPr>
      <w:r w:rsidRPr="000E2EF8">
        <w:rPr>
          <w:rFonts w:ascii="宋体" w:hAnsi="宋体" w:cs="宋体" w:hint="eastAsia"/>
        </w:rPr>
        <w:t>投标人(盖公章)</w:t>
      </w:r>
    </w:p>
    <w:p w14:paraId="5C09B0CA" w14:textId="77777777" w:rsidR="00CD3E43" w:rsidRPr="000E2EF8" w:rsidRDefault="00CD3E43" w:rsidP="00CD3E43">
      <w:pPr>
        <w:adjustRightInd w:val="0"/>
        <w:spacing w:line="360" w:lineRule="auto"/>
        <w:ind w:firstLineChars="2150" w:firstLine="4515"/>
        <w:rPr>
          <w:rFonts w:ascii="宋体" w:hAnsi="宋体" w:cs="宋体"/>
        </w:rPr>
      </w:pPr>
      <w:r w:rsidRPr="000E2EF8">
        <w:rPr>
          <w:rFonts w:ascii="宋体" w:hAnsi="宋体" w:cs="宋体" w:hint="eastAsia"/>
        </w:rPr>
        <w:t>法定代表人或授权代表(签字或盖章)</w:t>
      </w:r>
    </w:p>
    <w:p w14:paraId="7AD00DDF" w14:textId="77777777" w:rsidR="00CD3E43" w:rsidRPr="000E2EF8" w:rsidRDefault="00CD3E43" w:rsidP="00CD3E43">
      <w:pPr>
        <w:pStyle w:val="ae"/>
        <w:spacing w:before="120" w:after="120" w:line="420" w:lineRule="exact"/>
        <w:ind w:firstLineChars="2150" w:firstLine="4515"/>
        <w:rPr>
          <w:rFonts w:hAnsi="宋体"/>
        </w:rPr>
      </w:pPr>
      <w:r w:rsidRPr="000E2EF8">
        <w:rPr>
          <w:rFonts w:hAnsi="宋体" w:hint="eastAsia"/>
        </w:rPr>
        <w:t>日     期：</w:t>
      </w:r>
    </w:p>
    <w:p w14:paraId="3FB5DD75" w14:textId="77777777" w:rsidR="00DC6DFB" w:rsidRPr="000E2EF8" w:rsidRDefault="00DC6DFB">
      <w:pPr>
        <w:pStyle w:val="aff3"/>
        <w:rPr>
          <w:rFonts w:ascii="宋体" w:hAnsi="宋体"/>
          <w:sz w:val="21"/>
          <w:szCs w:val="21"/>
        </w:rPr>
      </w:pPr>
    </w:p>
    <w:p w14:paraId="3EFD965D" w14:textId="77777777" w:rsidR="00DC6DFB" w:rsidRPr="000E2EF8" w:rsidRDefault="00DC6DFB">
      <w:pPr>
        <w:pStyle w:val="a1"/>
        <w:rPr>
          <w:rFonts w:ascii="宋体" w:hAnsi="宋体"/>
        </w:rPr>
        <w:sectPr w:rsidR="00DC6DFB" w:rsidRPr="000E2EF8">
          <w:pgSz w:w="11906" w:h="16838"/>
          <w:pgMar w:top="1440" w:right="1440" w:bottom="1440" w:left="1440" w:header="851" w:footer="851" w:gutter="0"/>
          <w:cols w:space="720"/>
          <w:docGrid w:linePitch="312"/>
        </w:sectPr>
      </w:pPr>
    </w:p>
    <w:p w14:paraId="217E44DB" w14:textId="77777777" w:rsidR="00DC6DFB" w:rsidRPr="000E2EF8" w:rsidRDefault="00D16429">
      <w:pPr>
        <w:pStyle w:val="4"/>
        <w:spacing w:before="0" w:after="0" w:line="240" w:lineRule="auto"/>
        <w:rPr>
          <w:rFonts w:ascii="宋体" w:eastAsia="宋体" w:hAnsi="宋体" w:cs="Times New Roman"/>
          <w:color w:val="auto"/>
          <w:sz w:val="24"/>
          <w:szCs w:val="24"/>
        </w:rPr>
      </w:pPr>
      <w:bookmarkStart w:id="342" w:name="_Toc530551899"/>
      <w:bookmarkStart w:id="343" w:name="_Toc47756041"/>
      <w:bookmarkStart w:id="344" w:name="_Toc45506740"/>
      <w:bookmarkStart w:id="345" w:name="_Toc15813259"/>
      <w:bookmarkEnd w:id="339"/>
      <w:bookmarkEnd w:id="340"/>
      <w:bookmarkEnd w:id="341"/>
      <w:r w:rsidRPr="000E2EF8">
        <w:rPr>
          <w:rFonts w:ascii="宋体" w:eastAsia="宋体" w:hAnsi="宋体" w:cs="宋体" w:hint="eastAsia"/>
          <w:color w:val="auto"/>
          <w:sz w:val="24"/>
          <w:szCs w:val="24"/>
        </w:rPr>
        <w:lastRenderedPageBreak/>
        <w:t>附件</w:t>
      </w:r>
      <w:r w:rsidRPr="000E2EF8">
        <w:rPr>
          <w:rFonts w:ascii="宋体" w:eastAsia="宋体" w:hAnsi="宋体" w:cs="宋体"/>
          <w:color w:val="auto"/>
          <w:sz w:val="24"/>
          <w:szCs w:val="24"/>
        </w:rPr>
        <w:t>1</w:t>
      </w:r>
      <w:r w:rsidRPr="000E2EF8">
        <w:rPr>
          <w:rFonts w:ascii="宋体" w:eastAsia="宋体" w:hAnsi="宋体" w:cs="宋体" w:hint="eastAsia"/>
          <w:color w:val="auto"/>
          <w:sz w:val="24"/>
          <w:szCs w:val="24"/>
        </w:rPr>
        <w:t>：</w:t>
      </w:r>
      <w:r w:rsidRPr="000E2EF8">
        <w:rPr>
          <w:rFonts w:ascii="宋体" w:eastAsia="宋体" w:hAnsi="宋体" w:cs="宋体" w:hint="eastAsia"/>
          <w:color w:val="auto"/>
          <w:kern w:val="0"/>
          <w:sz w:val="24"/>
          <w:szCs w:val="24"/>
        </w:rPr>
        <w:t>中小企业声明函</w:t>
      </w:r>
    </w:p>
    <w:p w14:paraId="04243B96" w14:textId="77777777" w:rsidR="00DC6DFB" w:rsidRPr="000E2EF8" w:rsidRDefault="00D16429">
      <w:pPr>
        <w:pStyle w:val="18"/>
        <w:keepNext w:val="0"/>
        <w:pageBreakBefore w:val="0"/>
        <w:tabs>
          <w:tab w:val="clear" w:pos="720"/>
        </w:tabs>
        <w:snapToGrid w:val="0"/>
        <w:spacing w:before="120" w:after="120"/>
        <w:ind w:firstLine="643"/>
        <w:outlineLvl w:val="9"/>
        <w:rPr>
          <w:rFonts w:ascii="宋体" w:eastAsia="宋体" w:hAnsi="宋体"/>
          <w:kern w:val="2"/>
          <w:sz w:val="32"/>
          <w:szCs w:val="32"/>
        </w:rPr>
      </w:pPr>
      <w:r w:rsidRPr="000E2EF8">
        <w:rPr>
          <w:rFonts w:ascii="宋体" w:eastAsia="宋体" w:hAnsi="宋体" w:cs="宋体" w:hint="eastAsia"/>
          <w:kern w:val="2"/>
          <w:sz w:val="32"/>
          <w:szCs w:val="32"/>
        </w:rPr>
        <w:t>中小企业声明函</w:t>
      </w:r>
    </w:p>
    <w:p w14:paraId="7D0E9B8A" w14:textId="77777777" w:rsidR="00DC6DFB" w:rsidRPr="000E2EF8" w:rsidRDefault="00DC6DFB">
      <w:pPr>
        <w:spacing w:line="360" w:lineRule="auto"/>
        <w:rPr>
          <w:rFonts w:ascii="宋体" w:hAnsi="宋体"/>
        </w:rPr>
      </w:pPr>
    </w:p>
    <w:p w14:paraId="34720A39" w14:textId="77777777" w:rsidR="00DC6DFB" w:rsidRPr="000E2EF8" w:rsidRDefault="00D16429">
      <w:pPr>
        <w:spacing w:line="360" w:lineRule="auto"/>
        <w:ind w:firstLineChars="150" w:firstLine="360"/>
        <w:jc w:val="left"/>
        <w:rPr>
          <w:rFonts w:ascii="宋体" w:hAnsi="宋体"/>
          <w:sz w:val="24"/>
          <w:szCs w:val="24"/>
        </w:rPr>
      </w:pPr>
      <w:r w:rsidRPr="000E2EF8">
        <w:rPr>
          <w:rFonts w:ascii="宋体" w:hAnsi="宋体" w:cs="宋体" w:hint="eastAsia"/>
          <w:sz w:val="24"/>
          <w:szCs w:val="24"/>
        </w:rPr>
        <w:t>本公司（联合体）郑重声明，根据《政府采购促进中小企业发展管理办法》（财库﹝</w:t>
      </w:r>
      <w:r w:rsidRPr="000E2EF8">
        <w:rPr>
          <w:rFonts w:ascii="宋体" w:hAnsi="宋体" w:cs="宋体"/>
          <w:sz w:val="24"/>
          <w:szCs w:val="24"/>
        </w:rPr>
        <w:t>2020</w:t>
      </w:r>
      <w:r w:rsidRPr="000E2EF8">
        <w:rPr>
          <w:rFonts w:ascii="宋体" w:hAnsi="宋体" w:cs="宋体" w:hint="eastAsia"/>
          <w:sz w:val="24"/>
          <w:szCs w:val="24"/>
        </w:rPr>
        <w:t>﹞</w:t>
      </w:r>
      <w:r w:rsidRPr="000E2EF8">
        <w:rPr>
          <w:rFonts w:ascii="宋体" w:hAnsi="宋体" w:cs="宋体"/>
          <w:sz w:val="24"/>
          <w:szCs w:val="24"/>
        </w:rPr>
        <w:t xml:space="preserve">46 </w:t>
      </w:r>
      <w:r w:rsidRPr="000E2EF8">
        <w:rPr>
          <w:rFonts w:ascii="宋体" w:hAnsi="宋体" w:cs="宋体" w:hint="eastAsia"/>
          <w:sz w:val="24"/>
          <w:szCs w:val="24"/>
        </w:rPr>
        <w:t>号）的规定，本公司（联合体）参加（单位名称）的（项目名称）（</w:t>
      </w:r>
      <w:proofErr w:type="gramStart"/>
      <w:r w:rsidRPr="000E2EF8">
        <w:rPr>
          <w:rFonts w:ascii="宋体" w:hAnsi="宋体" w:cs="宋体" w:hint="eastAsia"/>
          <w:sz w:val="24"/>
          <w:szCs w:val="24"/>
        </w:rPr>
        <w:t>标项</w:t>
      </w:r>
      <w:proofErr w:type="gramEnd"/>
      <w:r w:rsidRPr="000E2EF8">
        <w:rPr>
          <w:rFonts w:ascii="宋体" w:hAnsi="宋体" w:cs="宋体" w:hint="eastAsia"/>
          <w:sz w:val="24"/>
          <w:szCs w:val="24"/>
        </w:rPr>
        <w:t>:</w:t>
      </w:r>
      <w:r w:rsidRPr="000E2EF8">
        <w:rPr>
          <w:rFonts w:ascii="宋体" w:hAnsi="宋体" w:cs="宋体"/>
          <w:sz w:val="24"/>
          <w:szCs w:val="24"/>
        </w:rPr>
        <w:t>）</w:t>
      </w:r>
      <w:r w:rsidRPr="000E2EF8">
        <w:rPr>
          <w:rFonts w:ascii="宋体" w:hAnsi="宋体"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15FF07BF" w14:textId="77777777" w:rsidR="00DC6DFB" w:rsidRPr="000E2EF8" w:rsidRDefault="00D16429">
      <w:pPr>
        <w:spacing w:line="360" w:lineRule="auto"/>
        <w:ind w:firstLineChars="200" w:firstLine="480"/>
        <w:jc w:val="left"/>
        <w:rPr>
          <w:rFonts w:ascii="宋体" w:hAnsi="宋体"/>
          <w:sz w:val="24"/>
          <w:szCs w:val="24"/>
        </w:rPr>
      </w:pPr>
      <w:r w:rsidRPr="000E2EF8">
        <w:rPr>
          <w:rFonts w:ascii="宋体" w:hAnsi="宋体" w:cs="宋体"/>
          <w:sz w:val="24"/>
          <w:szCs w:val="24"/>
        </w:rPr>
        <w:t>1.</w:t>
      </w:r>
      <w:r w:rsidRPr="000E2EF8">
        <w:rPr>
          <w:rFonts w:ascii="宋体" w:hAnsi="宋体" w:cs="宋体" w:hint="eastAsia"/>
          <w:sz w:val="24"/>
          <w:szCs w:val="24"/>
          <w:u w:val="single"/>
        </w:rPr>
        <w:t>（标的名称）（</w:t>
      </w:r>
      <w:proofErr w:type="gramStart"/>
      <w:r w:rsidRPr="000E2EF8">
        <w:rPr>
          <w:rFonts w:ascii="宋体" w:hAnsi="宋体" w:cs="宋体" w:hint="eastAsia"/>
          <w:sz w:val="24"/>
          <w:szCs w:val="24"/>
          <w:u w:val="single"/>
        </w:rPr>
        <w:t>标项</w:t>
      </w:r>
      <w:proofErr w:type="gramEnd"/>
      <w:r w:rsidRPr="000E2EF8">
        <w:rPr>
          <w:rFonts w:ascii="宋体" w:hAnsi="宋体" w:cs="宋体" w:hint="eastAsia"/>
          <w:sz w:val="24"/>
          <w:szCs w:val="24"/>
          <w:u w:val="single"/>
        </w:rPr>
        <w:t>:</w:t>
      </w:r>
      <w:r w:rsidRPr="000E2EF8">
        <w:rPr>
          <w:rFonts w:ascii="宋体" w:hAnsi="宋体" w:cs="宋体"/>
          <w:sz w:val="24"/>
          <w:szCs w:val="24"/>
          <w:u w:val="single"/>
        </w:rPr>
        <w:t>）</w:t>
      </w:r>
      <w:r w:rsidRPr="000E2EF8">
        <w:rPr>
          <w:rFonts w:ascii="宋体" w:hAnsi="宋体" w:cs="宋体" w:hint="eastAsia"/>
          <w:sz w:val="24"/>
          <w:szCs w:val="24"/>
        </w:rPr>
        <w:t>，属于</w:t>
      </w:r>
      <w:r w:rsidRPr="000E2EF8">
        <w:rPr>
          <w:rFonts w:ascii="宋体" w:hAnsi="宋体" w:cs="宋体" w:hint="eastAsia"/>
          <w:sz w:val="24"/>
          <w:szCs w:val="24"/>
          <w:u w:val="single"/>
        </w:rPr>
        <w:t>（采购文件中明确的所属行业）</w:t>
      </w:r>
      <w:r w:rsidRPr="000E2EF8">
        <w:rPr>
          <w:rFonts w:ascii="宋体" w:hAnsi="宋体" w:cs="宋体" w:hint="eastAsia"/>
          <w:sz w:val="24"/>
          <w:szCs w:val="24"/>
        </w:rPr>
        <w:t>；承建（承接）企业为</w:t>
      </w:r>
      <w:r w:rsidRPr="000E2EF8">
        <w:rPr>
          <w:rFonts w:ascii="宋体" w:hAnsi="宋体" w:cs="宋体" w:hint="eastAsia"/>
          <w:sz w:val="24"/>
          <w:szCs w:val="24"/>
          <w:u w:val="single"/>
        </w:rPr>
        <w:t>（企业名称）</w:t>
      </w:r>
      <w:r w:rsidRPr="000E2EF8">
        <w:rPr>
          <w:rFonts w:ascii="宋体" w:hAnsi="宋体" w:cs="宋体" w:hint="eastAsia"/>
          <w:sz w:val="24"/>
          <w:szCs w:val="24"/>
        </w:rPr>
        <w:t>，从业人员人，营业收入为万元，资产总额为万元属于</w:t>
      </w:r>
      <w:r w:rsidRPr="000E2EF8">
        <w:rPr>
          <w:rFonts w:ascii="宋体" w:hAnsi="宋体" w:cs="宋体" w:hint="eastAsia"/>
          <w:sz w:val="24"/>
          <w:szCs w:val="24"/>
          <w:u w:val="single"/>
        </w:rPr>
        <w:t>（中型企业、小型企业、微型企业）</w:t>
      </w:r>
      <w:r w:rsidRPr="000E2EF8">
        <w:rPr>
          <w:rFonts w:ascii="宋体" w:hAnsi="宋体" w:cs="宋体" w:hint="eastAsia"/>
          <w:sz w:val="24"/>
          <w:szCs w:val="24"/>
        </w:rPr>
        <w:t>；</w:t>
      </w:r>
    </w:p>
    <w:p w14:paraId="73D8F876" w14:textId="77777777" w:rsidR="00DC6DFB" w:rsidRPr="000E2EF8" w:rsidRDefault="00D16429">
      <w:pPr>
        <w:spacing w:line="360" w:lineRule="auto"/>
        <w:ind w:firstLineChars="200" w:firstLine="480"/>
        <w:jc w:val="left"/>
        <w:rPr>
          <w:rFonts w:ascii="宋体" w:hAnsi="宋体"/>
          <w:sz w:val="24"/>
          <w:szCs w:val="24"/>
        </w:rPr>
      </w:pPr>
      <w:r w:rsidRPr="000E2EF8">
        <w:rPr>
          <w:rFonts w:ascii="宋体" w:hAnsi="宋体" w:cs="宋体"/>
          <w:sz w:val="24"/>
          <w:szCs w:val="24"/>
        </w:rPr>
        <w:t>2.</w:t>
      </w:r>
      <w:r w:rsidRPr="000E2EF8">
        <w:rPr>
          <w:rFonts w:ascii="宋体" w:hAnsi="宋体" w:cs="宋体" w:hint="eastAsia"/>
          <w:sz w:val="24"/>
          <w:szCs w:val="24"/>
          <w:u w:val="single"/>
        </w:rPr>
        <w:t>（标的名称）（</w:t>
      </w:r>
      <w:proofErr w:type="gramStart"/>
      <w:r w:rsidRPr="000E2EF8">
        <w:rPr>
          <w:rFonts w:ascii="宋体" w:hAnsi="宋体" w:cs="宋体" w:hint="eastAsia"/>
          <w:sz w:val="24"/>
          <w:szCs w:val="24"/>
          <w:u w:val="single"/>
        </w:rPr>
        <w:t>标项</w:t>
      </w:r>
      <w:proofErr w:type="gramEnd"/>
      <w:r w:rsidRPr="000E2EF8">
        <w:rPr>
          <w:rFonts w:ascii="宋体" w:hAnsi="宋体" w:cs="宋体" w:hint="eastAsia"/>
          <w:sz w:val="24"/>
          <w:szCs w:val="24"/>
          <w:u w:val="single"/>
        </w:rPr>
        <w:t>:</w:t>
      </w:r>
      <w:r w:rsidRPr="000E2EF8">
        <w:rPr>
          <w:rFonts w:ascii="宋体" w:hAnsi="宋体" w:cs="宋体"/>
          <w:sz w:val="24"/>
          <w:szCs w:val="24"/>
          <w:u w:val="single"/>
        </w:rPr>
        <w:t>）</w:t>
      </w:r>
      <w:r w:rsidRPr="000E2EF8">
        <w:rPr>
          <w:rFonts w:ascii="宋体" w:hAnsi="宋体" w:cs="宋体" w:hint="eastAsia"/>
          <w:sz w:val="24"/>
          <w:szCs w:val="24"/>
        </w:rPr>
        <w:t>，属于</w:t>
      </w:r>
      <w:r w:rsidRPr="000E2EF8">
        <w:rPr>
          <w:rFonts w:ascii="宋体" w:hAnsi="宋体" w:cs="宋体" w:hint="eastAsia"/>
          <w:sz w:val="24"/>
          <w:szCs w:val="24"/>
          <w:u w:val="single"/>
        </w:rPr>
        <w:t>（采购文件中明确的所属行业）</w:t>
      </w:r>
      <w:r w:rsidRPr="000E2EF8">
        <w:rPr>
          <w:rFonts w:ascii="宋体" w:hAnsi="宋体" w:cs="宋体" w:hint="eastAsia"/>
          <w:sz w:val="24"/>
          <w:szCs w:val="24"/>
        </w:rPr>
        <w:t>；承建（承接）企业为</w:t>
      </w:r>
      <w:r w:rsidRPr="000E2EF8">
        <w:rPr>
          <w:rFonts w:ascii="宋体" w:hAnsi="宋体" w:cs="宋体" w:hint="eastAsia"/>
          <w:sz w:val="24"/>
          <w:szCs w:val="24"/>
          <w:u w:val="single"/>
        </w:rPr>
        <w:t>（企业名称）</w:t>
      </w:r>
      <w:r w:rsidRPr="000E2EF8">
        <w:rPr>
          <w:rFonts w:ascii="宋体" w:hAnsi="宋体" w:cs="宋体" w:hint="eastAsia"/>
          <w:sz w:val="24"/>
          <w:szCs w:val="24"/>
        </w:rPr>
        <w:t>，从业人员人，营业收入为万元，资产总额为万元，属于</w:t>
      </w:r>
      <w:r w:rsidRPr="000E2EF8">
        <w:rPr>
          <w:rFonts w:ascii="宋体" w:hAnsi="宋体" w:cs="宋体" w:hint="eastAsia"/>
          <w:sz w:val="24"/>
          <w:szCs w:val="24"/>
          <w:u w:val="single"/>
        </w:rPr>
        <w:t>（中型企业、小型企业、微型企业）</w:t>
      </w:r>
      <w:r w:rsidRPr="000E2EF8">
        <w:rPr>
          <w:rFonts w:ascii="宋体" w:hAnsi="宋体" w:cs="宋体" w:hint="eastAsia"/>
          <w:sz w:val="24"/>
          <w:szCs w:val="24"/>
        </w:rPr>
        <w:t>；</w:t>
      </w:r>
    </w:p>
    <w:p w14:paraId="65C0AB0B" w14:textId="77777777" w:rsidR="00DC6DFB" w:rsidRPr="000E2EF8" w:rsidRDefault="00D16429">
      <w:pPr>
        <w:spacing w:line="360" w:lineRule="auto"/>
        <w:ind w:firstLineChars="200" w:firstLine="480"/>
        <w:jc w:val="left"/>
        <w:rPr>
          <w:rFonts w:ascii="宋体" w:hAnsi="宋体"/>
          <w:sz w:val="24"/>
          <w:szCs w:val="24"/>
        </w:rPr>
      </w:pPr>
      <w:r w:rsidRPr="000E2EF8">
        <w:rPr>
          <w:rFonts w:ascii="宋体" w:hAnsi="宋体" w:cs="宋体" w:hint="eastAsia"/>
          <w:sz w:val="24"/>
          <w:szCs w:val="24"/>
        </w:rPr>
        <w:t>……</w:t>
      </w:r>
    </w:p>
    <w:p w14:paraId="2B6EBFA8" w14:textId="77777777" w:rsidR="00DC6DFB" w:rsidRPr="000E2EF8" w:rsidRDefault="00D16429">
      <w:pPr>
        <w:spacing w:line="360" w:lineRule="auto"/>
        <w:ind w:firstLineChars="200" w:firstLine="480"/>
        <w:jc w:val="left"/>
        <w:rPr>
          <w:rFonts w:ascii="宋体" w:hAnsi="宋体"/>
          <w:sz w:val="24"/>
          <w:szCs w:val="24"/>
        </w:rPr>
      </w:pPr>
      <w:r w:rsidRPr="000E2EF8">
        <w:rPr>
          <w:rFonts w:ascii="宋体" w:hAnsi="宋体" w:cs="宋体" w:hint="eastAsia"/>
          <w:sz w:val="24"/>
          <w:szCs w:val="24"/>
        </w:rPr>
        <w:t>以上企业，不属于大企业的分支机构，不存在控股股东为大企业的情形，也不存在与大企业的负责人为同一人的情形。</w:t>
      </w:r>
    </w:p>
    <w:p w14:paraId="52BB50C5" w14:textId="77777777" w:rsidR="00DC6DFB" w:rsidRPr="000E2EF8" w:rsidRDefault="00D16429">
      <w:pPr>
        <w:spacing w:line="360" w:lineRule="auto"/>
        <w:ind w:firstLineChars="200" w:firstLine="480"/>
        <w:jc w:val="left"/>
        <w:rPr>
          <w:rFonts w:ascii="宋体" w:hAnsi="宋体"/>
          <w:sz w:val="24"/>
          <w:szCs w:val="24"/>
        </w:rPr>
      </w:pPr>
      <w:r w:rsidRPr="000E2EF8">
        <w:rPr>
          <w:rFonts w:ascii="宋体" w:hAnsi="宋体" w:cs="宋体" w:hint="eastAsia"/>
          <w:sz w:val="24"/>
          <w:szCs w:val="24"/>
        </w:rPr>
        <w:t>本企业对上述声明内容的真实性负责。如有虚假，将依法承担相应责任。</w:t>
      </w:r>
    </w:p>
    <w:p w14:paraId="77166D01" w14:textId="77777777" w:rsidR="00DC6DFB" w:rsidRPr="000E2EF8" w:rsidRDefault="00D16429">
      <w:pPr>
        <w:spacing w:line="360" w:lineRule="auto"/>
        <w:ind w:right="1040"/>
        <w:jc w:val="right"/>
        <w:rPr>
          <w:rFonts w:ascii="宋体" w:hAnsi="宋体"/>
          <w:sz w:val="24"/>
          <w:szCs w:val="24"/>
        </w:rPr>
      </w:pPr>
      <w:r w:rsidRPr="000E2EF8">
        <w:rPr>
          <w:rFonts w:ascii="宋体" w:hAnsi="宋体" w:cs="宋体" w:hint="eastAsia"/>
          <w:sz w:val="24"/>
          <w:szCs w:val="24"/>
        </w:rPr>
        <w:t>投标人名称（盖章</w:t>
      </w:r>
      <w:r w:rsidRPr="000E2EF8">
        <w:rPr>
          <w:rFonts w:ascii="宋体" w:hAnsi="宋体" w:cs="宋体"/>
          <w:sz w:val="24"/>
          <w:szCs w:val="24"/>
        </w:rPr>
        <w:t>/</w:t>
      </w:r>
      <w:r w:rsidRPr="000E2EF8">
        <w:rPr>
          <w:rFonts w:ascii="宋体" w:hAnsi="宋体" w:cs="宋体" w:hint="eastAsia"/>
          <w:sz w:val="24"/>
          <w:szCs w:val="24"/>
        </w:rPr>
        <w:t>电子签名）：</w:t>
      </w:r>
    </w:p>
    <w:p w14:paraId="3260BE98" w14:textId="77777777" w:rsidR="00DC6DFB" w:rsidRPr="000E2EF8" w:rsidRDefault="00D16429">
      <w:pPr>
        <w:spacing w:line="360" w:lineRule="auto"/>
        <w:ind w:right="1120" w:firstLineChars="1950" w:firstLine="4680"/>
        <w:rPr>
          <w:rFonts w:ascii="宋体" w:hAnsi="宋体"/>
          <w:sz w:val="24"/>
          <w:szCs w:val="24"/>
        </w:rPr>
      </w:pPr>
      <w:r w:rsidRPr="000E2EF8">
        <w:rPr>
          <w:rFonts w:ascii="宋体" w:hAnsi="宋体" w:cs="宋体" w:hint="eastAsia"/>
          <w:sz w:val="24"/>
          <w:szCs w:val="24"/>
        </w:rPr>
        <w:t>日期：</w:t>
      </w:r>
    </w:p>
    <w:p w14:paraId="447C912E" w14:textId="77777777" w:rsidR="00DC6DFB" w:rsidRPr="000E2EF8" w:rsidRDefault="00D16429">
      <w:pPr>
        <w:spacing w:line="360" w:lineRule="auto"/>
        <w:ind w:firstLineChars="147" w:firstLine="310"/>
        <w:jc w:val="left"/>
        <w:rPr>
          <w:rFonts w:ascii="宋体" w:hAnsi="宋体"/>
          <w:b/>
          <w:bCs/>
        </w:rPr>
      </w:pPr>
      <w:r w:rsidRPr="000E2EF8">
        <w:rPr>
          <w:rFonts w:ascii="宋体" w:hAnsi="宋体" w:cs="宋体" w:hint="eastAsia"/>
          <w:b/>
          <w:bCs/>
        </w:rPr>
        <w:t>从业人员、营业收入、资产总额填报上一年度数据，无上</w:t>
      </w:r>
      <w:proofErr w:type="gramStart"/>
      <w:r w:rsidRPr="000E2EF8">
        <w:rPr>
          <w:rFonts w:ascii="宋体" w:hAnsi="宋体" w:cs="宋体" w:hint="eastAsia"/>
          <w:b/>
          <w:bCs/>
        </w:rPr>
        <w:t>一</w:t>
      </w:r>
      <w:proofErr w:type="gramEnd"/>
      <w:r w:rsidRPr="000E2EF8">
        <w:rPr>
          <w:rFonts w:ascii="宋体" w:hAnsi="宋体" w:cs="宋体" w:hint="eastAsia"/>
          <w:b/>
          <w:bCs/>
        </w:rPr>
        <w:t>年度数据的新成立企业可不填报。</w:t>
      </w:r>
    </w:p>
    <w:p w14:paraId="79DA61E2" w14:textId="77777777" w:rsidR="00DC6DFB" w:rsidRPr="000E2EF8" w:rsidRDefault="00DC6DFB">
      <w:pPr>
        <w:spacing w:line="360" w:lineRule="auto"/>
        <w:ind w:right="420"/>
        <w:rPr>
          <w:rFonts w:ascii="宋体" w:hAnsi="宋体"/>
          <w:sz w:val="24"/>
          <w:szCs w:val="24"/>
        </w:rPr>
      </w:pPr>
    </w:p>
    <w:p w14:paraId="49EA0294" w14:textId="77777777" w:rsidR="00DC6DFB" w:rsidRPr="000E2EF8" w:rsidRDefault="00DC6DFB">
      <w:pPr>
        <w:spacing w:line="360" w:lineRule="auto"/>
        <w:ind w:right="420"/>
        <w:rPr>
          <w:rFonts w:ascii="宋体" w:hAnsi="宋体"/>
          <w:sz w:val="24"/>
          <w:szCs w:val="24"/>
        </w:rPr>
      </w:pPr>
    </w:p>
    <w:p w14:paraId="3171BBC3" w14:textId="77777777" w:rsidR="00DC6DFB" w:rsidRPr="000E2EF8" w:rsidRDefault="00DC6DFB">
      <w:pPr>
        <w:pStyle w:val="aff3"/>
        <w:rPr>
          <w:rFonts w:ascii="宋体" w:hAnsi="宋体"/>
        </w:rPr>
      </w:pPr>
    </w:p>
    <w:p w14:paraId="733CF311" w14:textId="77777777" w:rsidR="00DC6DFB" w:rsidRPr="000E2EF8" w:rsidRDefault="00DC6DFB">
      <w:pPr>
        <w:pStyle w:val="aa"/>
        <w:rPr>
          <w:rFonts w:ascii="宋体" w:eastAsia="宋体" w:hAnsi="宋体" w:cs="Times New Roman"/>
        </w:rPr>
      </w:pPr>
    </w:p>
    <w:p w14:paraId="0445BB1B" w14:textId="77777777" w:rsidR="00DC6DFB" w:rsidRPr="000E2EF8" w:rsidRDefault="00DC6DFB">
      <w:pPr>
        <w:pStyle w:val="aa"/>
        <w:rPr>
          <w:rFonts w:ascii="宋体" w:eastAsia="宋体" w:hAnsi="宋体" w:cs="Times New Roman"/>
        </w:rPr>
      </w:pPr>
    </w:p>
    <w:p w14:paraId="0227ABE4" w14:textId="77777777" w:rsidR="00DC6DFB" w:rsidRPr="000E2EF8" w:rsidRDefault="00DC6DFB">
      <w:pPr>
        <w:pStyle w:val="aa"/>
        <w:rPr>
          <w:rFonts w:ascii="宋体" w:eastAsia="宋体" w:hAnsi="宋体" w:cs="Times New Roman"/>
        </w:rPr>
      </w:pPr>
    </w:p>
    <w:p w14:paraId="46F9FC54" w14:textId="77777777" w:rsidR="00DC6DFB" w:rsidRPr="000E2EF8" w:rsidRDefault="00DC6DFB">
      <w:pPr>
        <w:pStyle w:val="aa"/>
        <w:rPr>
          <w:rFonts w:ascii="宋体" w:eastAsia="宋体" w:hAnsi="宋体" w:cs="Times New Roman"/>
        </w:rPr>
      </w:pPr>
    </w:p>
    <w:p w14:paraId="7F520CB0" w14:textId="77777777" w:rsidR="00DC6DFB" w:rsidRPr="000E2EF8" w:rsidRDefault="00D16429">
      <w:pPr>
        <w:pStyle w:val="4"/>
        <w:spacing w:before="0" w:after="0" w:line="240" w:lineRule="auto"/>
        <w:rPr>
          <w:rFonts w:ascii="宋体" w:eastAsia="宋体" w:hAnsi="宋体" w:cs="Times New Roman"/>
          <w:color w:val="auto"/>
          <w:sz w:val="24"/>
          <w:szCs w:val="24"/>
        </w:rPr>
      </w:pPr>
      <w:r w:rsidRPr="000E2EF8">
        <w:rPr>
          <w:rFonts w:ascii="宋体" w:eastAsia="宋体" w:hAnsi="宋体" w:cs="宋体" w:hint="eastAsia"/>
          <w:color w:val="auto"/>
          <w:sz w:val="24"/>
          <w:szCs w:val="24"/>
        </w:rPr>
        <w:lastRenderedPageBreak/>
        <w:t>附件</w:t>
      </w:r>
      <w:r w:rsidRPr="000E2EF8">
        <w:rPr>
          <w:rFonts w:ascii="宋体" w:eastAsia="宋体" w:hAnsi="宋体" w:cs="宋体"/>
          <w:color w:val="auto"/>
          <w:sz w:val="24"/>
          <w:szCs w:val="24"/>
        </w:rPr>
        <w:t>2</w:t>
      </w:r>
      <w:r w:rsidRPr="000E2EF8">
        <w:rPr>
          <w:rFonts w:ascii="宋体" w:eastAsia="宋体" w:hAnsi="宋体" w:cs="宋体" w:hint="eastAsia"/>
          <w:color w:val="auto"/>
          <w:sz w:val="24"/>
          <w:szCs w:val="24"/>
        </w:rPr>
        <w:t>：监狱企业声明函</w:t>
      </w:r>
    </w:p>
    <w:p w14:paraId="09BDBB8B"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监狱企业声明函</w:t>
      </w:r>
    </w:p>
    <w:p w14:paraId="4ED083DC" w14:textId="77777777" w:rsidR="00DC6DFB" w:rsidRPr="000E2EF8" w:rsidRDefault="00D16429">
      <w:pPr>
        <w:pStyle w:val="a1"/>
        <w:ind w:firstLine="0"/>
        <w:jc w:val="center"/>
        <w:rPr>
          <w:rFonts w:ascii="宋体" w:hAnsi="宋体"/>
          <w:sz w:val="24"/>
          <w:szCs w:val="24"/>
        </w:rPr>
      </w:pPr>
      <w:r w:rsidRPr="000E2EF8">
        <w:rPr>
          <w:rFonts w:ascii="宋体" w:hAnsi="宋体" w:cs="宋体" w:hint="eastAsia"/>
          <w:sz w:val="24"/>
          <w:szCs w:val="24"/>
        </w:rPr>
        <w:t>【监狱企业提供】</w:t>
      </w:r>
    </w:p>
    <w:p w14:paraId="305F69E3" w14:textId="77777777" w:rsidR="00DC6DFB" w:rsidRPr="000E2EF8" w:rsidRDefault="00DC6DFB">
      <w:pPr>
        <w:pStyle w:val="a1"/>
        <w:ind w:firstLine="0"/>
        <w:jc w:val="center"/>
        <w:rPr>
          <w:rFonts w:ascii="宋体" w:hAnsi="宋体"/>
          <w:sz w:val="24"/>
          <w:szCs w:val="24"/>
        </w:rPr>
      </w:pPr>
    </w:p>
    <w:p w14:paraId="576DF092" w14:textId="77777777" w:rsidR="00DC6DFB" w:rsidRPr="000E2EF8" w:rsidRDefault="00D16429">
      <w:pPr>
        <w:pStyle w:val="42"/>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本公司郑重声明，根据</w:t>
      </w:r>
      <w:r w:rsidRPr="000E2EF8">
        <w:rPr>
          <w:rFonts w:ascii="宋体" w:hAnsi="宋体" w:cs="宋体" w:hint="eastAsia"/>
          <w:sz w:val="24"/>
          <w:szCs w:val="24"/>
        </w:rPr>
        <w:t>《财政部、司法部关于政府采购支持监狱企业发展有关问题的通知》（财库〔</w:t>
      </w:r>
      <w:r w:rsidRPr="000E2EF8">
        <w:rPr>
          <w:rFonts w:ascii="宋体" w:hAnsi="宋体" w:cs="宋体"/>
          <w:sz w:val="24"/>
          <w:szCs w:val="24"/>
        </w:rPr>
        <w:t>2014</w:t>
      </w:r>
      <w:r w:rsidRPr="000E2EF8">
        <w:rPr>
          <w:rFonts w:ascii="宋体" w:hAnsi="宋体" w:cs="宋体" w:hint="eastAsia"/>
          <w:sz w:val="24"/>
          <w:szCs w:val="24"/>
        </w:rPr>
        <w:t>〕</w:t>
      </w:r>
      <w:r w:rsidRPr="000E2EF8">
        <w:rPr>
          <w:rFonts w:ascii="宋体" w:hAnsi="宋体" w:cs="宋体"/>
          <w:sz w:val="24"/>
          <w:szCs w:val="24"/>
        </w:rPr>
        <w:t>68</w:t>
      </w:r>
      <w:r w:rsidRPr="000E2EF8">
        <w:rPr>
          <w:rFonts w:ascii="宋体" w:hAnsi="宋体" w:cs="宋体" w:hint="eastAsia"/>
          <w:sz w:val="24"/>
          <w:szCs w:val="24"/>
        </w:rPr>
        <w:t>号）</w:t>
      </w:r>
      <w:r w:rsidRPr="000E2EF8">
        <w:rPr>
          <w:rFonts w:ascii="宋体" w:hAnsi="宋体" w:cs="宋体" w:hint="eastAsia"/>
          <w:spacing w:val="6"/>
          <w:sz w:val="24"/>
          <w:szCs w:val="24"/>
        </w:rPr>
        <w:t>的规定，本公司为监狱企业。</w:t>
      </w:r>
    </w:p>
    <w:p w14:paraId="2FB2F957" w14:textId="77777777" w:rsidR="00DC6DFB" w:rsidRPr="000E2EF8" w:rsidRDefault="00D16429">
      <w:pPr>
        <w:pStyle w:val="42"/>
        <w:spacing w:line="360" w:lineRule="auto"/>
        <w:ind w:firstLineChars="200" w:firstLine="504"/>
        <w:rPr>
          <w:rFonts w:ascii="宋体" w:hAnsi="宋体"/>
          <w:sz w:val="24"/>
          <w:szCs w:val="24"/>
        </w:rPr>
      </w:pPr>
      <w:r w:rsidRPr="000E2EF8">
        <w:rPr>
          <w:rFonts w:ascii="宋体" w:hAnsi="宋体" w:cs="宋体" w:hint="eastAsia"/>
          <w:spacing w:val="6"/>
          <w:sz w:val="24"/>
          <w:szCs w:val="24"/>
        </w:rPr>
        <w:t>本公司参加</w:t>
      </w:r>
      <w:r w:rsidRPr="000E2EF8">
        <w:rPr>
          <w:rFonts w:ascii="宋体" w:hAnsi="宋体" w:cs="宋体" w:hint="eastAsia"/>
          <w:spacing w:val="6"/>
          <w:sz w:val="24"/>
          <w:szCs w:val="24"/>
          <w:u w:val="single"/>
        </w:rPr>
        <w:t>（采购人名称）</w:t>
      </w:r>
      <w:r w:rsidRPr="000E2EF8">
        <w:rPr>
          <w:rFonts w:ascii="宋体" w:hAnsi="宋体" w:cs="宋体" w:hint="eastAsia"/>
          <w:spacing w:val="6"/>
          <w:sz w:val="24"/>
          <w:szCs w:val="24"/>
        </w:rPr>
        <w:t>的</w:t>
      </w:r>
      <w:r w:rsidRPr="000E2EF8">
        <w:rPr>
          <w:rFonts w:ascii="宋体" w:hAnsi="宋体" w:cs="宋体" w:hint="eastAsia"/>
          <w:spacing w:val="6"/>
          <w:sz w:val="24"/>
          <w:szCs w:val="24"/>
          <w:u w:val="single"/>
        </w:rPr>
        <w:t>（项目名称）（项目编号）（标项）</w:t>
      </w:r>
      <w:r w:rsidRPr="000E2EF8">
        <w:rPr>
          <w:rFonts w:ascii="宋体" w:hAnsi="宋体" w:cs="宋体" w:hint="eastAsia"/>
          <w:spacing w:val="6"/>
          <w:sz w:val="24"/>
          <w:szCs w:val="24"/>
        </w:rPr>
        <w:t>供本企业制造的货物，或者提供其他监狱企业制造的货物（本条所称货物不包括使用其他非监狱企业</w:t>
      </w:r>
      <w:r w:rsidRPr="000E2EF8">
        <w:rPr>
          <w:rFonts w:ascii="宋体" w:hAnsi="宋体" w:cs="宋体" w:hint="eastAsia"/>
          <w:sz w:val="24"/>
          <w:szCs w:val="24"/>
        </w:rPr>
        <w:t>注册商标的货物</w:t>
      </w:r>
      <w:r w:rsidRPr="000E2EF8">
        <w:rPr>
          <w:rFonts w:ascii="宋体" w:hAnsi="宋体" w:cs="宋体" w:hint="eastAsia"/>
          <w:spacing w:val="6"/>
          <w:sz w:val="24"/>
          <w:szCs w:val="24"/>
        </w:rPr>
        <w:t>）。</w:t>
      </w:r>
    </w:p>
    <w:p w14:paraId="00145274" w14:textId="77777777" w:rsidR="00DC6DFB" w:rsidRPr="000E2EF8" w:rsidRDefault="00D16429">
      <w:pPr>
        <w:pStyle w:val="42"/>
        <w:spacing w:line="360" w:lineRule="auto"/>
        <w:ind w:firstLineChars="200" w:firstLine="504"/>
        <w:rPr>
          <w:rFonts w:ascii="宋体" w:hAnsi="宋体"/>
          <w:spacing w:val="6"/>
          <w:sz w:val="24"/>
          <w:szCs w:val="24"/>
        </w:rPr>
      </w:pPr>
      <w:r w:rsidRPr="000E2EF8">
        <w:rPr>
          <w:rFonts w:ascii="宋体" w:hAnsi="宋体" w:cs="宋体" w:hint="eastAsia"/>
          <w:spacing w:val="6"/>
          <w:sz w:val="24"/>
          <w:szCs w:val="24"/>
        </w:rPr>
        <w:t>本公司对上述声明的真实性负责。如有虚假，将依法承担相应责任。</w:t>
      </w:r>
    </w:p>
    <w:p w14:paraId="26ABE96F" w14:textId="77777777" w:rsidR="00DC6DFB" w:rsidRPr="000E2EF8" w:rsidRDefault="00DC6DFB">
      <w:pPr>
        <w:pStyle w:val="af6"/>
        <w:snapToGrid w:val="0"/>
        <w:spacing w:line="360" w:lineRule="auto"/>
        <w:ind w:left="482" w:hanging="482"/>
        <w:jc w:val="left"/>
        <w:rPr>
          <w:rFonts w:ascii="宋体" w:hAnsi="宋体"/>
          <w:b/>
          <w:bCs/>
          <w:sz w:val="24"/>
          <w:szCs w:val="24"/>
        </w:rPr>
      </w:pPr>
    </w:p>
    <w:p w14:paraId="2C271122" w14:textId="77777777" w:rsidR="00DC6DFB" w:rsidRPr="000E2EF8" w:rsidRDefault="00D16429">
      <w:pPr>
        <w:pStyle w:val="af6"/>
        <w:wordWrap w:val="0"/>
        <w:snapToGrid w:val="0"/>
        <w:spacing w:line="360" w:lineRule="auto"/>
        <w:ind w:left="480" w:hanging="480"/>
        <w:jc w:val="right"/>
        <w:rPr>
          <w:rFonts w:ascii="宋体" w:hAnsi="宋体"/>
          <w:sz w:val="24"/>
          <w:szCs w:val="24"/>
        </w:rPr>
      </w:pPr>
      <w:r w:rsidRPr="000E2EF8">
        <w:rPr>
          <w:rFonts w:ascii="宋体" w:hAnsi="宋体" w:cs="宋体" w:hint="eastAsia"/>
          <w:sz w:val="24"/>
          <w:szCs w:val="24"/>
        </w:rPr>
        <w:t>监狱企业盖章：</w:t>
      </w:r>
    </w:p>
    <w:p w14:paraId="71C9033D" w14:textId="77777777" w:rsidR="00DC6DFB" w:rsidRPr="000E2EF8" w:rsidRDefault="00D16429">
      <w:pPr>
        <w:pStyle w:val="100"/>
        <w:wordWrap w:val="0"/>
        <w:spacing w:line="360" w:lineRule="auto"/>
        <w:jc w:val="right"/>
        <w:rPr>
          <w:rFonts w:ascii="宋体" w:hAnsi="宋体"/>
          <w:sz w:val="24"/>
          <w:szCs w:val="24"/>
          <w:u w:val="single"/>
        </w:rPr>
      </w:pPr>
      <w:r w:rsidRPr="000E2EF8">
        <w:rPr>
          <w:rFonts w:ascii="宋体" w:hAnsi="宋体" w:cs="宋体" w:hint="eastAsia"/>
          <w:sz w:val="24"/>
          <w:szCs w:val="24"/>
        </w:rPr>
        <w:t>日期：</w:t>
      </w:r>
    </w:p>
    <w:p w14:paraId="478E3CB6" w14:textId="77777777" w:rsidR="00DC6DFB" w:rsidRPr="000E2EF8" w:rsidRDefault="00DC6DFB">
      <w:pPr>
        <w:pStyle w:val="100"/>
        <w:spacing w:line="360" w:lineRule="auto"/>
        <w:jc w:val="left"/>
        <w:rPr>
          <w:rFonts w:ascii="宋体" w:hAnsi="宋体"/>
          <w:sz w:val="24"/>
          <w:szCs w:val="24"/>
          <w:u w:val="single"/>
        </w:rPr>
      </w:pPr>
    </w:p>
    <w:p w14:paraId="36BBEE34" w14:textId="77777777" w:rsidR="00DC6DFB" w:rsidRPr="000E2EF8" w:rsidRDefault="00D16429">
      <w:pPr>
        <w:pStyle w:val="af6"/>
        <w:snapToGrid w:val="0"/>
        <w:ind w:left="756" w:hangingChars="300" w:hanging="756"/>
        <w:jc w:val="left"/>
        <w:rPr>
          <w:rFonts w:ascii="宋体" w:hAnsi="宋体"/>
          <w:kern w:val="0"/>
          <w:sz w:val="24"/>
          <w:szCs w:val="24"/>
        </w:rPr>
      </w:pPr>
      <w:r w:rsidRPr="000E2EF8">
        <w:rPr>
          <w:rFonts w:ascii="宋体" w:hAnsi="宋体" w:cs="宋体" w:hint="eastAsia"/>
          <w:spacing w:val="6"/>
          <w:sz w:val="24"/>
          <w:szCs w:val="24"/>
        </w:rPr>
        <w:t>注：</w:t>
      </w:r>
      <w:r w:rsidRPr="000E2EF8">
        <w:rPr>
          <w:rFonts w:ascii="宋体" w:hAnsi="宋体" w:cs="宋体"/>
          <w:spacing w:val="6"/>
          <w:sz w:val="24"/>
          <w:szCs w:val="24"/>
        </w:rPr>
        <w:t>1.</w:t>
      </w:r>
      <w:r w:rsidRPr="000E2EF8">
        <w:rPr>
          <w:rFonts w:ascii="宋体" w:hAnsi="宋体" w:cs="宋体" w:hint="eastAsia"/>
          <w:kern w:val="0"/>
          <w:sz w:val="24"/>
          <w:szCs w:val="24"/>
        </w:rPr>
        <w:t>须附省级以上监狱管理局、戒毒管理局（含新疆生产建设兵团）出具的属于监狱企业的证明文件，否则视为非监狱企业。</w:t>
      </w:r>
    </w:p>
    <w:p w14:paraId="62AE23CB" w14:textId="77777777" w:rsidR="00DC6DFB" w:rsidRPr="000E2EF8" w:rsidRDefault="00D16429">
      <w:pPr>
        <w:pStyle w:val="42"/>
        <w:tabs>
          <w:tab w:val="left" w:pos="4860"/>
        </w:tabs>
        <w:ind w:leftChars="250" w:left="777" w:right="-17" w:hangingChars="100" w:hanging="252"/>
        <w:jc w:val="left"/>
        <w:rPr>
          <w:rFonts w:ascii="宋体" w:hAnsi="宋体"/>
          <w:spacing w:val="6"/>
          <w:sz w:val="24"/>
          <w:szCs w:val="24"/>
        </w:rPr>
      </w:pPr>
      <w:r w:rsidRPr="000E2EF8">
        <w:rPr>
          <w:rFonts w:ascii="宋体" w:hAnsi="宋体" w:cs="宋体"/>
          <w:spacing w:val="6"/>
          <w:sz w:val="24"/>
          <w:szCs w:val="24"/>
        </w:rPr>
        <w:t>2.</w:t>
      </w:r>
      <w:r w:rsidRPr="000E2EF8">
        <w:rPr>
          <w:rFonts w:ascii="宋体" w:hAnsi="宋体" w:cs="宋体" w:hint="eastAsia"/>
          <w:spacing w:val="6"/>
          <w:sz w:val="24"/>
          <w:szCs w:val="24"/>
        </w:rPr>
        <w:t>提供的货物须按附表要求填写并作为监狱企业声明函附件。</w:t>
      </w:r>
    </w:p>
    <w:p w14:paraId="4DA019F5" w14:textId="77777777" w:rsidR="00DC6DFB" w:rsidRPr="000E2EF8" w:rsidRDefault="00DC6DFB">
      <w:pPr>
        <w:pStyle w:val="4"/>
        <w:spacing w:before="0" w:after="0" w:line="240" w:lineRule="auto"/>
        <w:rPr>
          <w:rFonts w:ascii="宋体" w:eastAsia="宋体" w:hAnsi="宋体" w:cs="Times New Roman"/>
          <w:color w:val="auto"/>
          <w:sz w:val="24"/>
          <w:szCs w:val="24"/>
        </w:rPr>
        <w:sectPr w:rsidR="00DC6DFB" w:rsidRPr="000E2EF8">
          <w:pgSz w:w="11906" w:h="16838"/>
          <w:pgMar w:top="1440" w:right="1440" w:bottom="1440" w:left="1440" w:header="851" w:footer="851" w:gutter="0"/>
          <w:cols w:space="720"/>
          <w:docGrid w:linePitch="312"/>
        </w:sectPr>
      </w:pPr>
    </w:p>
    <w:p w14:paraId="1210A579" w14:textId="77777777" w:rsidR="00DC6DFB" w:rsidRPr="000E2EF8" w:rsidRDefault="00D16429">
      <w:pPr>
        <w:pStyle w:val="4"/>
        <w:spacing w:before="0" w:after="0" w:line="240" w:lineRule="auto"/>
        <w:rPr>
          <w:rFonts w:ascii="宋体" w:eastAsia="宋体" w:hAnsi="宋体" w:cs="Times New Roman"/>
          <w:color w:val="auto"/>
          <w:sz w:val="24"/>
          <w:szCs w:val="24"/>
        </w:rPr>
      </w:pPr>
      <w:r w:rsidRPr="000E2EF8">
        <w:rPr>
          <w:rFonts w:ascii="宋体" w:eastAsia="宋体" w:hAnsi="宋体" w:cs="宋体" w:hint="eastAsia"/>
          <w:color w:val="auto"/>
          <w:sz w:val="24"/>
          <w:szCs w:val="24"/>
        </w:rPr>
        <w:lastRenderedPageBreak/>
        <w:t>附件</w:t>
      </w:r>
      <w:r w:rsidRPr="000E2EF8">
        <w:rPr>
          <w:rFonts w:ascii="宋体" w:eastAsia="宋体" w:hAnsi="宋体" w:cs="宋体"/>
          <w:color w:val="auto"/>
          <w:sz w:val="24"/>
          <w:szCs w:val="24"/>
        </w:rPr>
        <w:t>3</w:t>
      </w:r>
      <w:r w:rsidRPr="000E2EF8">
        <w:rPr>
          <w:rFonts w:ascii="宋体" w:eastAsia="宋体" w:hAnsi="宋体" w:cs="宋体" w:hint="eastAsia"/>
          <w:color w:val="auto"/>
          <w:sz w:val="24"/>
          <w:szCs w:val="24"/>
        </w:rPr>
        <w:t>：残疾人福利性企业声明函</w:t>
      </w:r>
    </w:p>
    <w:p w14:paraId="23A8C1CA" w14:textId="77777777" w:rsidR="00DC6DFB" w:rsidRPr="000E2EF8" w:rsidRDefault="00D16429">
      <w:pPr>
        <w:pStyle w:val="a1"/>
        <w:spacing w:line="360" w:lineRule="auto"/>
        <w:ind w:firstLine="0"/>
        <w:jc w:val="center"/>
        <w:rPr>
          <w:rFonts w:ascii="宋体" w:hAnsi="宋体"/>
          <w:b/>
          <w:bCs/>
          <w:sz w:val="32"/>
          <w:szCs w:val="32"/>
        </w:rPr>
      </w:pPr>
      <w:r w:rsidRPr="000E2EF8">
        <w:rPr>
          <w:rFonts w:ascii="宋体" w:hAnsi="宋体" w:cs="宋体" w:hint="eastAsia"/>
          <w:b/>
          <w:bCs/>
          <w:sz w:val="32"/>
          <w:szCs w:val="32"/>
        </w:rPr>
        <w:t>残疾人福利性企业声明函</w:t>
      </w:r>
    </w:p>
    <w:p w14:paraId="1C1F2A04" w14:textId="77777777" w:rsidR="00DC6DFB" w:rsidRPr="000E2EF8" w:rsidRDefault="00D16429">
      <w:pPr>
        <w:pStyle w:val="a1"/>
        <w:ind w:firstLine="0"/>
        <w:jc w:val="center"/>
        <w:rPr>
          <w:rFonts w:ascii="宋体" w:hAnsi="宋体"/>
          <w:sz w:val="24"/>
          <w:szCs w:val="24"/>
        </w:rPr>
      </w:pPr>
      <w:r w:rsidRPr="000E2EF8">
        <w:rPr>
          <w:rFonts w:ascii="宋体" w:hAnsi="宋体" w:cs="宋体" w:hint="eastAsia"/>
          <w:sz w:val="24"/>
          <w:szCs w:val="24"/>
        </w:rPr>
        <w:t>【残疾人福利性企业提供】</w:t>
      </w:r>
    </w:p>
    <w:p w14:paraId="729BA7CD" w14:textId="77777777" w:rsidR="00DC6DFB" w:rsidRPr="000E2EF8" w:rsidRDefault="00DC6DFB">
      <w:pPr>
        <w:spacing w:line="360" w:lineRule="auto"/>
        <w:rPr>
          <w:rFonts w:ascii="宋体" w:hAnsi="宋体"/>
        </w:rPr>
      </w:pPr>
    </w:p>
    <w:p w14:paraId="58816732" w14:textId="77777777" w:rsidR="00DC6DFB" w:rsidRPr="000E2EF8" w:rsidRDefault="00D16429">
      <w:pPr>
        <w:spacing w:line="360" w:lineRule="auto"/>
        <w:ind w:firstLineChars="200" w:firstLine="480"/>
        <w:rPr>
          <w:rFonts w:ascii="宋体" w:hAnsi="宋体"/>
          <w:sz w:val="24"/>
          <w:szCs w:val="24"/>
        </w:rPr>
      </w:pPr>
      <w:r w:rsidRPr="000E2EF8">
        <w:rPr>
          <w:rFonts w:ascii="宋体" w:hAnsi="宋体" w:cs="宋体" w:hint="eastAsia"/>
          <w:sz w:val="24"/>
          <w:szCs w:val="24"/>
        </w:rPr>
        <w:t>本单位郑重声明，根据《财政部民政部中国残疾人联合会关于促进残疾人就业政府采购政策的通知》（财库〔</w:t>
      </w:r>
      <w:r w:rsidRPr="000E2EF8">
        <w:rPr>
          <w:rFonts w:ascii="宋体" w:hAnsi="宋体" w:cs="宋体"/>
          <w:sz w:val="24"/>
          <w:szCs w:val="24"/>
        </w:rPr>
        <w:t>2017</w:t>
      </w:r>
      <w:r w:rsidRPr="000E2EF8">
        <w:rPr>
          <w:rFonts w:ascii="宋体" w:hAnsi="宋体" w:cs="宋体" w:hint="eastAsia"/>
          <w:sz w:val="24"/>
          <w:szCs w:val="24"/>
        </w:rPr>
        <w:t>〕</w:t>
      </w:r>
      <w:r w:rsidRPr="000E2EF8">
        <w:rPr>
          <w:rFonts w:ascii="宋体" w:hAnsi="宋体" w:cs="宋体"/>
          <w:sz w:val="24"/>
          <w:szCs w:val="24"/>
        </w:rPr>
        <w:t>141</w:t>
      </w:r>
      <w:r w:rsidRPr="000E2EF8">
        <w:rPr>
          <w:rFonts w:ascii="宋体" w:hAnsi="宋体" w:cs="宋体" w:hint="eastAsia"/>
          <w:sz w:val="24"/>
          <w:szCs w:val="24"/>
        </w:rPr>
        <w:t>号）的规定，本企业为符合条件的残疾人福利性单位，且本单位参加</w:t>
      </w:r>
      <w:r w:rsidRPr="000E2EF8">
        <w:rPr>
          <w:rFonts w:ascii="宋体" w:hAnsi="宋体" w:cs="宋体" w:hint="eastAsia"/>
          <w:spacing w:val="6"/>
          <w:sz w:val="24"/>
          <w:szCs w:val="24"/>
          <w:u w:val="single"/>
        </w:rPr>
        <w:t>（采购人名称）</w:t>
      </w:r>
      <w:r w:rsidRPr="000E2EF8">
        <w:rPr>
          <w:rFonts w:ascii="宋体" w:hAnsi="宋体" w:cs="宋体" w:hint="eastAsia"/>
          <w:spacing w:val="6"/>
          <w:sz w:val="24"/>
          <w:szCs w:val="24"/>
        </w:rPr>
        <w:t>的</w:t>
      </w:r>
      <w:r w:rsidRPr="000E2EF8">
        <w:rPr>
          <w:rFonts w:ascii="宋体" w:hAnsi="宋体" w:cs="宋体" w:hint="eastAsia"/>
          <w:spacing w:val="6"/>
          <w:sz w:val="24"/>
          <w:szCs w:val="24"/>
          <w:u w:val="single"/>
        </w:rPr>
        <w:t>（项目名称）（项目编号）（标项）</w:t>
      </w:r>
      <w:r w:rsidRPr="000E2EF8">
        <w:rPr>
          <w:rFonts w:ascii="宋体" w:hAnsi="宋体" w:cs="宋体" w:hint="eastAsia"/>
          <w:sz w:val="24"/>
          <w:szCs w:val="24"/>
        </w:rPr>
        <w:t>项目采购活动提供本单位制造的货物，或者提供其他残疾人福利性单位制造的货物（本条不包括使用非残疾人福利性单位注册商标的货物）。</w:t>
      </w:r>
    </w:p>
    <w:p w14:paraId="7760CF97" w14:textId="77777777" w:rsidR="00DC6DFB" w:rsidRPr="000E2EF8" w:rsidRDefault="00D16429">
      <w:pPr>
        <w:spacing w:line="360" w:lineRule="auto"/>
        <w:ind w:firstLineChars="200" w:firstLine="480"/>
        <w:rPr>
          <w:rFonts w:ascii="宋体" w:hAnsi="宋体"/>
          <w:sz w:val="24"/>
          <w:szCs w:val="24"/>
        </w:rPr>
      </w:pPr>
      <w:r w:rsidRPr="000E2EF8">
        <w:rPr>
          <w:rFonts w:ascii="宋体" w:hAnsi="宋体" w:cs="宋体" w:hint="eastAsia"/>
          <w:sz w:val="24"/>
          <w:szCs w:val="24"/>
        </w:rPr>
        <w:t>本公司对上述声明的真实性负责。如有虚假，将依法承担相应责任。</w:t>
      </w:r>
    </w:p>
    <w:p w14:paraId="5808B94F" w14:textId="77777777" w:rsidR="00DC6DFB" w:rsidRPr="000E2EF8" w:rsidRDefault="00DC6DFB">
      <w:pPr>
        <w:pStyle w:val="af6"/>
        <w:snapToGrid w:val="0"/>
        <w:spacing w:line="360" w:lineRule="auto"/>
        <w:ind w:hangingChars="83"/>
        <w:jc w:val="left"/>
        <w:rPr>
          <w:rFonts w:ascii="宋体" w:hAnsi="宋体"/>
          <w:b/>
          <w:bCs/>
          <w:sz w:val="24"/>
          <w:szCs w:val="24"/>
        </w:rPr>
      </w:pPr>
    </w:p>
    <w:p w14:paraId="61B9E370" w14:textId="77777777" w:rsidR="00DC6DFB" w:rsidRPr="000E2EF8" w:rsidRDefault="00D16429">
      <w:pPr>
        <w:pStyle w:val="af6"/>
        <w:wordWrap w:val="0"/>
        <w:snapToGrid w:val="0"/>
        <w:spacing w:line="360" w:lineRule="auto"/>
        <w:ind w:left="480" w:hanging="480"/>
        <w:jc w:val="right"/>
        <w:rPr>
          <w:rFonts w:ascii="宋体" w:hAnsi="宋体"/>
          <w:sz w:val="24"/>
          <w:szCs w:val="24"/>
        </w:rPr>
      </w:pPr>
      <w:r w:rsidRPr="000E2EF8">
        <w:rPr>
          <w:rFonts w:ascii="宋体" w:hAnsi="宋体" w:cs="宋体" w:hint="eastAsia"/>
          <w:sz w:val="24"/>
          <w:szCs w:val="24"/>
        </w:rPr>
        <w:t>残疾人福利性企业盖章：</w:t>
      </w:r>
    </w:p>
    <w:p w14:paraId="3357346D" w14:textId="77777777" w:rsidR="00DC6DFB" w:rsidRPr="000E2EF8" w:rsidRDefault="00D16429">
      <w:pPr>
        <w:pStyle w:val="100"/>
        <w:wordWrap w:val="0"/>
        <w:spacing w:line="360" w:lineRule="auto"/>
        <w:jc w:val="right"/>
        <w:rPr>
          <w:rFonts w:ascii="宋体" w:hAnsi="宋体"/>
          <w:spacing w:val="20"/>
          <w:sz w:val="24"/>
          <w:szCs w:val="24"/>
          <w:u w:val="single"/>
        </w:rPr>
      </w:pPr>
      <w:r w:rsidRPr="000E2EF8">
        <w:rPr>
          <w:rFonts w:ascii="宋体" w:hAnsi="宋体" w:cs="宋体" w:hint="eastAsia"/>
          <w:sz w:val="24"/>
          <w:szCs w:val="24"/>
        </w:rPr>
        <w:t>日期：</w:t>
      </w:r>
    </w:p>
    <w:p w14:paraId="3383134A" w14:textId="77777777" w:rsidR="00DC6DFB" w:rsidRPr="000E2EF8" w:rsidRDefault="00DC6DFB">
      <w:pPr>
        <w:pStyle w:val="af6"/>
        <w:snapToGrid w:val="0"/>
        <w:ind w:left="682" w:hangingChars="283" w:hanging="682"/>
        <w:rPr>
          <w:rFonts w:ascii="宋体" w:hAnsi="宋体"/>
          <w:b/>
          <w:bCs/>
          <w:sz w:val="24"/>
          <w:szCs w:val="24"/>
        </w:rPr>
      </w:pPr>
    </w:p>
    <w:p w14:paraId="4687C19E" w14:textId="77777777" w:rsidR="00DC6DFB" w:rsidRPr="000E2EF8" w:rsidRDefault="00DC6DFB">
      <w:pPr>
        <w:pStyle w:val="af6"/>
        <w:snapToGrid w:val="0"/>
        <w:ind w:left="682" w:hangingChars="283" w:hanging="682"/>
        <w:rPr>
          <w:rFonts w:ascii="宋体" w:hAnsi="宋体"/>
          <w:b/>
          <w:bCs/>
          <w:sz w:val="24"/>
          <w:szCs w:val="24"/>
        </w:rPr>
      </w:pPr>
    </w:p>
    <w:p w14:paraId="611BAC07" w14:textId="77777777" w:rsidR="00DC6DFB" w:rsidRPr="000E2EF8" w:rsidRDefault="00D16429">
      <w:pPr>
        <w:pStyle w:val="af6"/>
        <w:snapToGrid w:val="0"/>
        <w:ind w:left="759" w:hangingChars="300" w:hanging="759"/>
        <w:jc w:val="left"/>
        <w:rPr>
          <w:rFonts w:ascii="宋体" w:hAnsi="宋体"/>
          <w:spacing w:val="6"/>
          <w:sz w:val="24"/>
          <w:szCs w:val="24"/>
        </w:rPr>
      </w:pPr>
      <w:r w:rsidRPr="000E2EF8">
        <w:rPr>
          <w:rFonts w:ascii="宋体" w:hAnsi="宋体" w:cs="宋体" w:hint="eastAsia"/>
          <w:b/>
          <w:bCs/>
          <w:spacing w:val="6"/>
          <w:sz w:val="24"/>
          <w:szCs w:val="24"/>
        </w:rPr>
        <w:t>注：</w:t>
      </w:r>
      <w:r w:rsidRPr="000E2EF8">
        <w:rPr>
          <w:rFonts w:ascii="宋体" w:hAnsi="宋体" w:cs="宋体"/>
          <w:spacing w:val="6"/>
          <w:sz w:val="24"/>
          <w:szCs w:val="24"/>
        </w:rPr>
        <w:t>1.</w:t>
      </w:r>
      <w:r w:rsidRPr="000E2EF8">
        <w:rPr>
          <w:rFonts w:ascii="宋体" w:hAnsi="宋体" w:cs="宋体" w:hint="eastAsia"/>
          <w:spacing w:val="6"/>
          <w:sz w:val="24"/>
          <w:szCs w:val="24"/>
        </w:rPr>
        <w:t>须附相关主管部门（民政或残疾人联合会）的证明文件，否则视为非残疾人福利性企业。</w:t>
      </w:r>
    </w:p>
    <w:p w14:paraId="7DA37C61" w14:textId="77777777" w:rsidR="00DC6DFB" w:rsidRPr="000E2EF8" w:rsidRDefault="00D16429">
      <w:pPr>
        <w:pStyle w:val="af6"/>
        <w:snapToGrid w:val="0"/>
        <w:ind w:leftChars="250" w:left="651" w:hangingChars="50" w:hanging="126"/>
        <w:jc w:val="left"/>
        <w:rPr>
          <w:rFonts w:ascii="宋体" w:hAnsi="宋体"/>
          <w:spacing w:val="6"/>
          <w:sz w:val="24"/>
          <w:szCs w:val="24"/>
        </w:rPr>
        <w:sectPr w:rsidR="00DC6DFB" w:rsidRPr="000E2EF8">
          <w:pgSz w:w="11906" w:h="16838"/>
          <w:pgMar w:top="1440" w:right="1440" w:bottom="1440" w:left="1440" w:header="851" w:footer="851" w:gutter="0"/>
          <w:cols w:space="720"/>
          <w:docGrid w:linePitch="312"/>
        </w:sectPr>
      </w:pPr>
      <w:r w:rsidRPr="000E2EF8">
        <w:rPr>
          <w:rFonts w:ascii="宋体" w:hAnsi="宋体" w:cs="宋体"/>
          <w:spacing w:val="6"/>
          <w:sz w:val="24"/>
          <w:szCs w:val="24"/>
        </w:rPr>
        <w:t>2.</w:t>
      </w:r>
      <w:r w:rsidRPr="000E2EF8">
        <w:rPr>
          <w:rFonts w:ascii="宋体" w:hAnsi="宋体" w:cs="宋体" w:hint="eastAsia"/>
          <w:spacing w:val="6"/>
          <w:sz w:val="24"/>
          <w:szCs w:val="24"/>
        </w:rPr>
        <w:t>提供的货物须按附表要求填写并作为残疾人福利性企业声明函附件。</w:t>
      </w:r>
    </w:p>
    <w:p w14:paraId="03E78E67" w14:textId="77777777" w:rsidR="00DC6DFB" w:rsidRPr="000E2EF8" w:rsidRDefault="00D16429">
      <w:pPr>
        <w:pStyle w:val="af8"/>
        <w:spacing w:before="0" w:after="0" w:line="360" w:lineRule="auto"/>
        <w:rPr>
          <w:rFonts w:ascii="宋体" w:hAnsi="宋体" w:cs="Times New Roman"/>
          <w:sz w:val="36"/>
          <w:szCs w:val="36"/>
        </w:rPr>
      </w:pPr>
      <w:bookmarkStart w:id="346" w:name="_Toc61598982"/>
      <w:bookmarkStart w:id="347" w:name="_Toc104824095"/>
      <w:bookmarkEnd w:id="342"/>
      <w:bookmarkEnd w:id="343"/>
      <w:bookmarkEnd w:id="344"/>
      <w:bookmarkEnd w:id="345"/>
      <w:r w:rsidRPr="000E2EF8">
        <w:rPr>
          <w:rFonts w:ascii="宋体" w:hAnsi="宋体" w:cs="宋体" w:hint="eastAsia"/>
          <w:sz w:val="36"/>
          <w:szCs w:val="36"/>
        </w:rPr>
        <w:lastRenderedPageBreak/>
        <w:t>第六章评标办法和</w:t>
      </w:r>
      <w:bookmarkEnd w:id="243"/>
      <w:bookmarkEnd w:id="244"/>
      <w:bookmarkEnd w:id="245"/>
      <w:bookmarkEnd w:id="246"/>
      <w:r w:rsidRPr="000E2EF8">
        <w:rPr>
          <w:rFonts w:ascii="宋体" w:hAnsi="宋体" w:cs="宋体" w:hint="eastAsia"/>
          <w:sz w:val="36"/>
          <w:szCs w:val="36"/>
        </w:rPr>
        <w:t>评审标准</w:t>
      </w:r>
      <w:bookmarkEnd w:id="247"/>
      <w:bookmarkEnd w:id="346"/>
      <w:bookmarkEnd w:id="347"/>
    </w:p>
    <w:p w14:paraId="654EADF4" w14:textId="77777777" w:rsidR="00DC6DFB" w:rsidRPr="000E2EF8" w:rsidRDefault="00DC6DFB">
      <w:pPr>
        <w:pStyle w:val="21"/>
        <w:snapToGrid/>
        <w:spacing w:line="360" w:lineRule="auto"/>
        <w:ind w:firstLineChars="200"/>
        <w:rPr>
          <w:rFonts w:ascii="宋体" w:eastAsia="宋体" w:hAnsi="宋体"/>
        </w:rPr>
      </w:pPr>
    </w:p>
    <w:p w14:paraId="16744DBF"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hint="eastAsia"/>
        </w:rPr>
        <w:t>根据《中华人民共和国政府采购法》等有关法律法规的规定，并结合本项目的实际，特制定本办法，本办法只适用于本项目政府采购的评标。</w:t>
      </w:r>
    </w:p>
    <w:p w14:paraId="06D765A4"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348" w:name="_Toc104824096"/>
      <w:proofErr w:type="gramStart"/>
      <w:r w:rsidRPr="000E2EF8">
        <w:rPr>
          <w:rFonts w:ascii="宋体" w:hAnsi="宋体" w:cs="宋体" w:hint="eastAsia"/>
          <w:sz w:val="30"/>
          <w:szCs w:val="30"/>
        </w:rPr>
        <w:t>一</w:t>
      </w:r>
      <w:proofErr w:type="gramEnd"/>
      <w:r w:rsidRPr="000E2EF8">
        <w:rPr>
          <w:rFonts w:ascii="宋体" w:hAnsi="宋体" w:cs="宋体" w:hint="eastAsia"/>
          <w:sz w:val="30"/>
          <w:szCs w:val="30"/>
        </w:rPr>
        <w:t>总则</w:t>
      </w:r>
      <w:bookmarkEnd w:id="348"/>
    </w:p>
    <w:p w14:paraId="10630279"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1.1  </w:t>
      </w:r>
      <w:r w:rsidRPr="000E2EF8">
        <w:rPr>
          <w:rFonts w:ascii="宋体" w:eastAsia="宋体" w:hAnsi="宋体" w:cs="宋体" w:hint="eastAsia"/>
        </w:rPr>
        <w:t>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14:paraId="416290C8"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1.2  </w:t>
      </w:r>
      <w:r w:rsidRPr="000E2EF8">
        <w:rPr>
          <w:rFonts w:ascii="宋体" w:eastAsia="宋体" w:hAnsi="宋体" w:cs="宋体" w:hint="eastAsia"/>
        </w:rPr>
        <w:t>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w:t>
      </w:r>
      <w:r w:rsidRPr="000E2EF8">
        <w:rPr>
          <w:rFonts w:ascii="宋体" w:eastAsia="宋体" w:hAnsi="宋体" w:cs="宋体"/>
        </w:rPr>
        <w:t>2</w:t>
      </w:r>
      <w:r w:rsidRPr="000E2EF8">
        <w:rPr>
          <w:rFonts w:ascii="宋体" w:eastAsia="宋体" w:hAnsi="宋体" w:cs="宋体" w:hint="eastAsia"/>
        </w:rPr>
        <w:t>位。</w:t>
      </w:r>
    </w:p>
    <w:p w14:paraId="7D5924AA"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349" w:name="_Toc104824097"/>
      <w:r w:rsidRPr="000E2EF8">
        <w:rPr>
          <w:rFonts w:ascii="宋体" w:hAnsi="宋体" w:cs="宋体" w:hint="eastAsia"/>
          <w:sz w:val="30"/>
          <w:szCs w:val="30"/>
        </w:rPr>
        <w:t>二评审一般规定</w:t>
      </w:r>
      <w:bookmarkEnd w:id="349"/>
    </w:p>
    <w:p w14:paraId="5FE0900E"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2.1  </w:t>
      </w:r>
      <w:r w:rsidRPr="000E2EF8">
        <w:rPr>
          <w:rFonts w:ascii="宋体" w:eastAsia="宋体" w:hAnsi="宋体" w:cs="宋体" w:hint="eastAsia"/>
        </w:rPr>
        <w:t>本次评标采用综合评分法，总分</w:t>
      </w:r>
      <w:r w:rsidRPr="000E2EF8">
        <w:rPr>
          <w:rFonts w:ascii="宋体" w:eastAsia="宋体" w:hAnsi="宋体" w:cs="宋体"/>
        </w:rPr>
        <w:t>100</w:t>
      </w:r>
      <w:r w:rsidRPr="000E2EF8">
        <w:rPr>
          <w:rFonts w:ascii="宋体" w:eastAsia="宋体" w:hAnsi="宋体" w:cs="宋体" w:hint="eastAsia"/>
        </w:rPr>
        <w:t>分。</w:t>
      </w:r>
    </w:p>
    <w:p w14:paraId="4503647E"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2.2  </w:t>
      </w:r>
      <w:r w:rsidRPr="000E2EF8">
        <w:rPr>
          <w:rFonts w:ascii="宋体" w:eastAsia="宋体" w:hAnsi="宋体" w:cs="宋体" w:hint="eastAsia"/>
        </w:rPr>
        <w:t>资信商务及技术分的权重为</w:t>
      </w:r>
      <w:r w:rsidRPr="000E2EF8">
        <w:rPr>
          <w:rFonts w:ascii="宋体" w:eastAsia="宋体" w:hAnsi="宋体" w:cs="宋体"/>
          <w:u w:val="single"/>
        </w:rPr>
        <w:t>65</w:t>
      </w:r>
      <w:r w:rsidRPr="000E2EF8">
        <w:rPr>
          <w:rFonts w:ascii="宋体" w:eastAsia="宋体" w:hAnsi="宋体" w:cs="宋体"/>
        </w:rPr>
        <w:t>%</w:t>
      </w:r>
      <w:r w:rsidRPr="000E2EF8">
        <w:rPr>
          <w:rFonts w:ascii="宋体" w:eastAsia="宋体" w:hAnsi="宋体" w:cs="宋体" w:hint="eastAsia"/>
        </w:rPr>
        <w:t>，评审分值为</w:t>
      </w:r>
      <w:r w:rsidRPr="000E2EF8">
        <w:rPr>
          <w:rFonts w:ascii="宋体" w:eastAsia="宋体" w:hAnsi="宋体" w:cs="宋体"/>
          <w:u w:val="single"/>
        </w:rPr>
        <w:t>65</w:t>
      </w:r>
      <w:r w:rsidRPr="000E2EF8">
        <w:rPr>
          <w:rFonts w:ascii="宋体" w:eastAsia="宋体" w:hAnsi="宋体" w:cs="宋体" w:hint="eastAsia"/>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14:paraId="2E3315D5"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2.3  </w:t>
      </w:r>
      <w:r w:rsidRPr="000E2EF8">
        <w:rPr>
          <w:rFonts w:ascii="宋体" w:eastAsia="宋体" w:hAnsi="宋体" w:cs="宋体" w:hint="eastAsia"/>
        </w:rPr>
        <w:t>报价分的权重为</w:t>
      </w:r>
      <w:r w:rsidRPr="000E2EF8">
        <w:rPr>
          <w:rFonts w:ascii="宋体" w:eastAsia="宋体" w:hAnsi="宋体" w:cs="宋体"/>
          <w:u w:val="single"/>
        </w:rPr>
        <w:t>35</w:t>
      </w:r>
      <w:r w:rsidRPr="000E2EF8">
        <w:rPr>
          <w:rFonts w:ascii="宋体" w:eastAsia="宋体" w:hAnsi="宋体" w:cs="宋体"/>
        </w:rPr>
        <w:t>%</w:t>
      </w:r>
      <w:r w:rsidRPr="000E2EF8">
        <w:rPr>
          <w:rFonts w:ascii="宋体" w:eastAsia="宋体" w:hAnsi="宋体" w:cs="宋体" w:hint="eastAsia"/>
        </w:rPr>
        <w:t>，评审分值为</w:t>
      </w:r>
      <w:r w:rsidRPr="000E2EF8">
        <w:rPr>
          <w:rFonts w:ascii="宋体" w:eastAsia="宋体" w:hAnsi="宋体" w:cs="宋体"/>
          <w:u w:val="single"/>
        </w:rPr>
        <w:t>35</w:t>
      </w:r>
      <w:r w:rsidRPr="000E2EF8">
        <w:rPr>
          <w:rFonts w:ascii="宋体" w:eastAsia="宋体" w:hAnsi="宋体" w:cs="宋体" w:hint="eastAsia"/>
        </w:rPr>
        <w:t>分，由评标委员会按各投标人报价统一计算。</w:t>
      </w:r>
    </w:p>
    <w:p w14:paraId="78D960F8"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2.4 </w:t>
      </w:r>
      <w:r w:rsidRPr="000E2EF8">
        <w:rPr>
          <w:rFonts w:ascii="宋体" w:eastAsia="宋体" w:hAnsi="宋体" w:cs="宋体" w:hint="eastAsia"/>
        </w:rPr>
        <w:t>评标委员会在详细评审时，各评审项目凡涉及档次评分的，评标委员会应先统一确定各投标人在此评审项目中的档次，再由评标委员会成员按确定的档次独立评分，超出档次范围内的评分作零分处理。</w:t>
      </w:r>
    </w:p>
    <w:p w14:paraId="466A0D11"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2.5 </w:t>
      </w:r>
      <w:r w:rsidRPr="000E2EF8">
        <w:rPr>
          <w:rFonts w:ascii="宋体" w:eastAsia="宋体" w:hAnsi="宋体" w:cs="宋体" w:hint="eastAsia"/>
        </w:rPr>
        <w:t>投标人总得分</w:t>
      </w:r>
      <w:r w:rsidRPr="000E2EF8">
        <w:rPr>
          <w:rFonts w:ascii="宋体" w:eastAsia="宋体" w:hAnsi="宋体" w:cs="宋体"/>
        </w:rPr>
        <w:t>=</w:t>
      </w:r>
      <w:r w:rsidRPr="000E2EF8">
        <w:rPr>
          <w:rFonts w:ascii="宋体" w:eastAsia="宋体" w:hAnsi="宋体" w:cs="宋体" w:hint="eastAsia"/>
        </w:rPr>
        <w:t>资信商务及技术得分</w:t>
      </w:r>
      <w:r w:rsidRPr="000E2EF8">
        <w:rPr>
          <w:rFonts w:ascii="宋体" w:eastAsia="宋体" w:hAnsi="宋体" w:cs="宋体"/>
        </w:rPr>
        <w:t>+</w:t>
      </w:r>
      <w:r w:rsidRPr="000E2EF8">
        <w:rPr>
          <w:rFonts w:ascii="宋体" w:eastAsia="宋体" w:hAnsi="宋体" w:cs="宋体" w:hint="eastAsia"/>
        </w:rPr>
        <w:t>报价得分。</w:t>
      </w:r>
    </w:p>
    <w:p w14:paraId="6D84327E"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2.6 </w:t>
      </w:r>
      <w:r w:rsidRPr="000E2EF8">
        <w:rPr>
          <w:rFonts w:ascii="宋体" w:eastAsia="宋体" w:hAnsi="宋体" w:cs="宋体" w:hint="eastAsia"/>
        </w:rPr>
        <w:t>评审专家在规定的分值范围内打分，评分保留两位小数。</w:t>
      </w:r>
    </w:p>
    <w:p w14:paraId="03920C81" w14:textId="77777777" w:rsidR="00DC6DFB" w:rsidRPr="000E2EF8" w:rsidRDefault="00D16429">
      <w:pPr>
        <w:pStyle w:val="af8"/>
        <w:spacing w:beforeLines="100" w:afterLines="100" w:after="240"/>
        <w:jc w:val="left"/>
        <w:outlineLvl w:val="1"/>
        <w:rPr>
          <w:rFonts w:ascii="宋体" w:hAnsi="宋体" w:cs="Times New Roman"/>
          <w:sz w:val="30"/>
          <w:szCs w:val="30"/>
        </w:rPr>
      </w:pPr>
      <w:bookmarkStart w:id="350" w:name="_Toc34895625"/>
      <w:bookmarkStart w:id="351" w:name="_Toc61598985"/>
      <w:bookmarkStart w:id="352" w:name="_Toc104824098"/>
      <w:r w:rsidRPr="000E2EF8">
        <w:rPr>
          <w:rFonts w:ascii="宋体" w:hAnsi="宋体" w:cs="宋体" w:hint="eastAsia"/>
          <w:sz w:val="30"/>
          <w:szCs w:val="30"/>
        </w:rPr>
        <w:t>三评审内容及标准</w:t>
      </w:r>
      <w:bookmarkEnd w:id="350"/>
      <w:bookmarkEnd w:id="351"/>
      <w:bookmarkEnd w:id="352"/>
    </w:p>
    <w:p w14:paraId="14F666BD"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lastRenderedPageBreak/>
        <w:t xml:space="preserve">3.1   </w:t>
      </w:r>
      <w:r w:rsidRPr="000E2EF8">
        <w:rPr>
          <w:rFonts w:ascii="宋体" w:eastAsia="宋体" w:hAnsi="宋体" w:cs="宋体" w:hint="eastAsia"/>
        </w:rPr>
        <w:t>报价分（</w:t>
      </w:r>
      <w:r w:rsidRPr="000E2EF8">
        <w:rPr>
          <w:rFonts w:ascii="宋体" w:eastAsia="宋体" w:hAnsi="宋体" w:cs="宋体"/>
        </w:rPr>
        <w:t>35</w:t>
      </w:r>
      <w:r w:rsidRPr="000E2EF8">
        <w:rPr>
          <w:rFonts w:ascii="宋体" w:eastAsia="宋体" w:hAnsi="宋体" w:cs="宋体" w:hint="eastAsia"/>
        </w:rPr>
        <w:t>分）</w:t>
      </w:r>
    </w:p>
    <w:p w14:paraId="4BD02B23"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3.1.1 </w:t>
      </w:r>
      <w:r w:rsidRPr="000E2EF8">
        <w:rPr>
          <w:rFonts w:ascii="宋体" w:eastAsia="宋体" w:hAnsi="宋体" w:cs="宋体" w:hint="eastAsia"/>
        </w:rPr>
        <w:t>报价得分采用低价优先法计算，即满足招标文件要求且投标价格最低的投标报价为评标基准价，其他投标人的价格</w:t>
      </w:r>
      <w:proofErr w:type="gramStart"/>
      <w:r w:rsidRPr="000E2EF8">
        <w:rPr>
          <w:rFonts w:ascii="宋体" w:eastAsia="宋体" w:hAnsi="宋体" w:cs="宋体" w:hint="eastAsia"/>
        </w:rPr>
        <w:t>分按照</w:t>
      </w:r>
      <w:proofErr w:type="gramEnd"/>
      <w:r w:rsidRPr="000E2EF8">
        <w:rPr>
          <w:rFonts w:ascii="宋体" w:eastAsia="宋体" w:hAnsi="宋体" w:cs="宋体" w:hint="eastAsia"/>
        </w:rPr>
        <w:t>下列公式计算：</w:t>
      </w:r>
    </w:p>
    <w:p w14:paraId="0C13CCB0" w14:textId="77777777" w:rsidR="00DC6DFB" w:rsidRPr="000E2EF8" w:rsidRDefault="00D16429">
      <w:pPr>
        <w:pStyle w:val="21"/>
        <w:snapToGrid/>
        <w:spacing w:line="360" w:lineRule="auto"/>
        <w:ind w:firstLineChars="200"/>
        <w:rPr>
          <w:rFonts w:ascii="宋体" w:eastAsia="宋体" w:hAnsi="宋体" w:cs="宋体"/>
        </w:rPr>
      </w:pPr>
      <w:r w:rsidRPr="000E2EF8">
        <w:rPr>
          <w:rFonts w:ascii="宋体" w:eastAsia="宋体" w:hAnsi="宋体" w:cs="宋体" w:hint="eastAsia"/>
        </w:rPr>
        <w:t>价格分</w:t>
      </w:r>
      <w:r w:rsidRPr="000E2EF8">
        <w:rPr>
          <w:rFonts w:ascii="宋体" w:eastAsia="宋体" w:hAnsi="宋体" w:cs="宋体"/>
        </w:rPr>
        <w:t>=</w:t>
      </w:r>
      <w:r w:rsidRPr="000E2EF8">
        <w:rPr>
          <w:rFonts w:ascii="宋体" w:eastAsia="宋体" w:hAnsi="宋体" w:cs="宋体" w:hint="eastAsia"/>
        </w:rPr>
        <w:t>（评标基准价</w:t>
      </w:r>
      <w:r w:rsidRPr="000E2EF8">
        <w:rPr>
          <w:rFonts w:ascii="宋体" w:eastAsia="宋体" w:hAnsi="宋体" w:cs="宋体"/>
        </w:rPr>
        <w:t>/</w:t>
      </w:r>
      <w:r w:rsidRPr="000E2EF8">
        <w:rPr>
          <w:rFonts w:ascii="宋体" w:eastAsia="宋体" w:hAnsi="宋体" w:cs="宋体" w:hint="eastAsia"/>
        </w:rPr>
        <w:t>投标报价）×报价权重×</w:t>
      </w:r>
      <w:r w:rsidRPr="000E2EF8">
        <w:rPr>
          <w:rFonts w:ascii="宋体" w:eastAsia="宋体" w:hAnsi="宋体" w:cs="宋体"/>
        </w:rPr>
        <w:t>100%</w:t>
      </w:r>
    </w:p>
    <w:p w14:paraId="6EA02FC9" w14:textId="77777777" w:rsidR="00DC6DFB" w:rsidRPr="000E2EF8" w:rsidRDefault="00D16429">
      <w:pPr>
        <w:pStyle w:val="21"/>
        <w:snapToGrid/>
        <w:spacing w:line="360" w:lineRule="auto"/>
        <w:ind w:firstLineChars="200"/>
        <w:rPr>
          <w:rFonts w:ascii="宋体" w:eastAsia="宋体" w:hAnsi="宋体"/>
        </w:rPr>
      </w:pPr>
      <w:r w:rsidRPr="000E2EF8">
        <w:rPr>
          <w:rFonts w:ascii="宋体" w:eastAsia="宋体" w:hAnsi="宋体" w:cs="宋体"/>
        </w:rPr>
        <w:t xml:space="preserve">3.3.1  </w:t>
      </w:r>
      <w:r w:rsidRPr="000E2EF8">
        <w:rPr>
          <w:rFonts w:ascii="宋体" w:eastAsia="宋体" w:hAnsi="宋体" w:cs="宋体" w:hint="eastAsia"/>
        </w:rPr>
        <w:t>价格扣除：因落实政府采购政策进行价格调整的，以调整后的价格计算评标基准价和投标报价。</w:t>
      </w:r>
    </w:p>
    <w:p w14:paraId="12562689" w14:textId="77777777" w:rsidR="00DC6DFB" w:rsidRPr="000E2EF8" w:rsidRDefault="00D16429">
      <w:pPr>
        <w:pStyle w:val="21"/>
        <w:snapToGrid/>
        <w:spacing w:line="360" w:lineRule="auto"/>
        <w:ind w:firstLineChars="200"/>
        <w:rPr>
          <w:rFonts w:ascii="宋体" w:eastAsia="宋体" w:hAnsi="宋体" w:cs="宋体"/>
        </w:rPr>
      </w:pPr>
      <w:r w:rsidRPr="000E2EF8">
        <w:rPr>
          <w:rFonts w:ascii="宋体" w:eastAsia="宋体" w:hAnsi="宋体" w:cs="宋体" w:hint="eastAsia"/>
        </w:rPr>
        <w:t>调整后的投标报价＝调整前的投标报价×</w:t>
      </w:r>
      <w:r w:rsidRPr="000E2EF8">
        <w:rPr>
          <w:rFonts w:ascii="宋体" w:eastAsia="宋体" w:hAnsi="宋体" w:cs="宋体"/>
        </w:rPr>
        <w:t>(1-</w:t>
      </w:r>
      <w:r w:rsidRPr="000E2EF8">
        <w:rPr>
          <w:rFonts w:ascii="宋体" w:eastAsia="宋体" w:hAnsi="宋体" w:cs="宋体" w:hint="eastAsia"/>
        </w:rPr>
        <w:t>扣除率</w:t>
      </w:r>
      <w:r w:rsidRPr="000E2EF8">
        <w:rPr>
          <w:rFonts w:ascii="宋体" w:eastAsia="宋体" w:hAnsi="宋体" w:cs="宋体"/>
        </w:rPr>
        <w:t>)</w:t>
      </w:r>
    </w:p>
    <w:p w14:paraId="0E111AA2" w14:textId="77777777" w:rsidR="00DC6DFB" w:rsidRPr="000E2EF8" w:rsidRDefault="00D16429">
      <w:pPr>
        <w:pStyle w:val="21"/>
        <w:snapToGrid/>
        <w:spacing w:line="360" w:lineRule="auto"/>
        <w:ind w:firstLineChars="200"/>
        <w:rPr>
          <w:rFonts w:ascii="宋体" w:eastAsia="宋体" w:hAnsi="宋体" w:cs="宋体"/>
        </w:rPr>
      </w:pPr>
      <w:r w:rsidRPr="000E2EF8">
        <w:rPr>
          <w:rFonts w:ascii="宋体" w:eastAsia="宋体" w:hAnsi="宋体" w:cs="宋体"/>
        </w:rPr>
        <w:t xml:space="preserve">3.2  </w:t>
      </w:r>
      <w:r w:rsidRPr="000E2EF8">
        <w:rPr>
          <w:rFonts w:ascii="宋体" w:eastAsia="宋体" w:hAnsi="宋体" w:cs="宋体" w:hint="eastAsia"/>
        </w:rPr>
        <w:t>资信商务及技术分</w:t>
      </w:r>
      <w:r w:rsidRPr="000E2EF8">
        <w:rPr>
          <w:rFonts w:ascii="宋体" w:eastAsia="宋体" w:hAnsi="宋体" w:cs="宋体"/>
          <w:u w:val="single"/>
        </w:rPr>
        <w:t>65</w:t>
      </w:r>
      <w:r w:rsidRPr="000E2EF8">
        <w:rPr>
          <w:rFonts w:ascii="宋体" w:eastAsia="宋体" w:hAnsi="宋体" w:cs="宋体" w:hint="eastAsia"/>
        </w:rPr>
        <w:t>分，详细评分见下表：</w:t>
      </w:r>
      <w:proofErr w:type="gramStart"/>
      <w:r w:rsidRPr="000E2EF8">
        <w:rPr>
          <w:rFonts w:ascii="宋体" w:eastAsia="宋体" w:hAnsi="宋体" w:cs="宋体" w:hint="eastAsia"/>
        </w:rPr>
        <w:t>标项一、二</w:t>
      </w:r>
      <w:proofErr w:type="gramEnd"/>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6237"/>
        <w:gridCol w:w="661"/>
      </w:tblGrid>
      <w:tr w:rsidR="00DC6DFB" w:rsidRPr="000E2EF8" w14:paraId="6F8C231A" w14:textId="77777777" w:rsidTr="00CA63CC">
        <w:trPr>
          <w:trHeight w:val="627"/>
          <w:tblHeader/>
          <w:jc w:val="center"/>
        </w:trPr>
        <w:tc>
          <w:tcPr>
            <w:tcW w:w="704" w:type="dxa"/>
            <w:vAlign w:val="center"/>
          </w:tcPr>
          <w:p w14:paraId="4137698E" w14:textId="77777777" w:rsidR="00DC6DFB" w:rsidRPr="000E2EF8" w:rsidRDefault="00D16429">
            <w:pPr>
              <w:jc w:val="center"/>
              <w:rPr>
                <w:rFonts w:ascii="宋体" w:hAnsi="宋体" w:cs="宋体"/>
                <w:b/>
                <w:w w:val="90"/>
              </w:rPr>
            </w:pPr>
            <w:r w:rsidRPr="000E2EF8">
              <w:rPr>
                <w:rFonts w:ascii="宋体" w:hAnsi="宋体" w:cs="宋体" w:hint="eastAsia"/>
                <w:b/>
                <w:w w:val="90"/>
              </w:rPr>
              <w:t>序号</w:t>
            </w:r>
          </w:p>
        </w:tc>
        <w:tc>
          <w:tcPr>
            <w:tcW w:w="1418" w:type="dxa"/>
            <w:vAlign w:val="center"/>
          </w:tcPr>
          <w:p w14:paraId="05D948FA" w14:textId="77777777" w:rsidR="00DC6DFB" w:rsidRPr="000E2EF8" w:rsidRDefault="00D16429">
            <w:pPr>
              <w:jc w:val="center"/>
              <w:rPr>
                <w:rFonts w:ascii="宋体" w:hAnsi="宋体" w:cs="宋体"/>
                <w:b/>
                <w:w w:val="90"/>
              </w:rPr>
            </w:pPr>
            <w:r w:rsidRPr="000E2EF8">
              <w:rPr>
                <w:rFonts w:ascii="宋体" w:hAnsi="宋体" w:cs="宋体" w:hint="eastAsia"/>
                <w:b/>
                <w:w w:val="90"/>
              </w:rPr>
              <w:t>评审内容</w:t>
            </w:r>
          </w:p>
        </w:tc>
        <w:tc>
          <w:tcPr>
            <w:tcW w:w="6237" w:type="dxa"/>
            <w:vAlign w:val="center"/>
          </w:tcPr>
          <w:p w14:paraId="7BD150DE" w14:textId="77777777" w:rsidR="00DC6DFB" w:rsidRPr="000E2EF8" w:rsidRDefault="00D16429">
            <w:pPr>
              <w:jc w:val="center"/>
              <w:rPr>
                <w:rFonts w:ascii="宋体" w:hAnsi="宋体" w:cs="宋体"/>
                <w:b/>
                <w:w w:val="90"/>
              </w:rPr>
            </w:pPr>
            <w:r w:rsidRPr="000E2EF8">
              <w:rPr>
                <w:rFonts w:ascii="宋体" w:hAnsi="宋体" w:cs="宋体" w:hint="eastAsia"/>
                <w:b/>
                <w:w w:val="90"/>
              </w:rPr>
              <w:t>评审细则</w:t>
            </w:r>
          </w:p>
        </w:tc>
        <w:tc>
          <w:tcPr>
            <w:tcW w:w="661" w:type="dxa"/>
            <w:vAlign w:val="center"/>
          </w:tcPr>
          <w:p w14:paraId="281861BD" w14:textId="77777777" w:rsidR="00DC6DFB" w:rsidRPr="000E2EF8" w:rsidRDefault="00D16429">
            <w:pPr>
              <w:jc w:val="center"/>
              <w:rPr>
                <w:rFonts w:ascii="宋体" w:hAnsi="宋体" w:cs="宋体"/>
                <w:b/>
                <w:w w:val="90"/>
              </w:rPr>
            </w:pPr>
            <w:r w:rsidRPr="000E2EF8">
              <w:rPr>
                <w:rFonts w:ascii="宋体" w:hAnsi="宋体" w:cs="宋体" w:hint="eastAsia"/>
                <w:b/>
                <w:w w:val="90"/>
              </w:rPr>
              <w:t>最高</w:t>
            </w:r>
          </w:p>
          <w:p w14:paraId="4A6A6AB3" w14:textId="77777777" w:rsidR="00DC6DFB" w:rsidRPr="000E2EF8" w:rsidRDefault="00D16429">
            <w:pPr>
              <w:jc w:val="center"/>
              <w:rPr>
                <w:rFonts w:ascii="宋体" w:hAnsi="宋体" w:cs="宋体"/>
                <w:b/>
                <w:w w:val="90"/>
              </w:rPr>
            </w:pPr>
            <w:r w:rsidRPr="000E2EF8">
              <w:rPr>
                <w:rFonts w:ascii="宋体" w:hAnsi="宋体" w:cs="宋体" w:hint="eastAsia"/>
                <w:b/>
                <w:w w:val="90"/>
              </w:rPr>
              <w:t>分值</w:t>
            </w:r>
          </w:p>
        </w:tc>
      </w:tr>
      <w:tr w:rsidR="00816BDC" w:rsidRPr="000E2EF8" w14:paraId="69027247" w14:textId="77777777" w:rsidTr="00CA63CC">
        <w:trPr>
          <w:trHeight w:val="984"/>
          <w:jc w:val="center"/>
        </w:trPr>
        <w:tc>
          <w:tcPr>
            <w:tcW w:w="704" w:type="dxa"/>
            <w:vAlign w:val="center"/>
          </w:tcPr>
          <w:p w14:paraId="3ED95C82" w14:textId="283747E4" w:rsidR="00816BDC" w:rsidRPr="000E2EF8" w:rsidRDefault="00816BDC" w:rsidP="00816BDC">
            <w:pPr>
              <w:jc w:val="center"/>
              <w:rPr>
                <w:rFonts w:ascii="宋体" w:hAnsi="宋体" w:cs="宋体"/>
                <w:w w:val="90"/>
              </w:rPr>
            </w:pPr>
            <w:r w:rsidRPr="000E2EF8">
              <w:rPr>
                <w:rFonts w:ascii="宋体" w:hAnsi="宋体" w:cs="宋体" w:hint="eastAsia"/>
                <w:w w:val="90"/>
              </w:rPr>
              <w:t>1</w:t>
            </w:r>
          </w:p>
        </w:tc>
        <w:tc>
          <w:tcPr>
            <w:tcW w:w="1418" w:type="dxa"/>
            <w:vAlign w:val="center"/>
          </w:tcPr>
          <w:p w14:paraId="33BECA6F" w14:textId="6BCDB12B" w:rsidR="00816BDC" w:rsidRPr="000E2EF8" w:rsidRDefault="00816BDC" w:rsidP="00816BDC">
            <w:pPr>
              <w:jc w:val="center"/>
              <w:rPr>
                <w:rFonts w:ascii="宋体" w:hAnsi="宋体" w:cs="宋体"/>
              </w:rPr>
            </w:pPr>
            <w:r w:rsidRPr="000E2EF8">
              <w:rPr>
                <w:rFonts w:ascii="宋体" w:hAnsi="宋体" w:cs="宋体" w:hint="eastAsia"/>
              </w:rPr>
              <w:t>认证证书（</w:t>
            </w:r>
            <w:r w:rsidRPr="000E2EF8">
              <w:rPr>
                <w:rFonts w:ascii="宋体" w:hAnsi="宋体" w:cs="宋体"/>
              </w:rPr>
              <w:t>2</w:t>
            </w:r>
            <w:r w:rsidRPr="000E2EF8">
              <w:rPr>
                <w:rFonts w:ascii="宋体" w:hAnsi="宋体" w:cs="宋体" w:hint="eastAsia"/>
              </w:rPr>
              <w:t>分）</w:t>
            </w:r>
          </w:p>
        </w:tc>
        <w:tc>
          <w:tcPr>
            <w:tcW w:w="6237" w:type="dxa"/>
            <w:vAlign w:val="center"/>
          </w:tcPr>
          <w:p w14:paraId="4D12B96E" w14:textId="77777777" w:rsidR="00816BDC" w:rsidRPr="000E2EF8" w:rsidRDefault="00816BDC" w:rsidP="00816BDC">
            <w:pPr>
              <w:jc w:val="left"/>
              <w:rPr>
                <w:rFonts w:ascii="宋体" w:hAnsi="宋体" w:cs="宋体"/>
                <w:b/>
              </w:rPr>
            </w:pPr>
            <w:r w:rsidRPr="000E2EF8">
              <w:rPr>
                <w:rFonts w:ascii="宋体" w:hAnsi="宋体" w:cs="宋体" w:hint="eastAsia"/>
                <w:b/>
              </w:rPr>
              <w:t>投标人具有有效的质量管理体系认证证书的得</w:t>
            </w:r>
            <w:r w:rsidRPr="000E2EF8">
              <w:rPr>
                <w:rFonts w:ascii="宋体" w:hAnsi="宋体" w:cs="宋体"/>
                <w:b/>
              </w:rPr>
              <w:t>1</w:t>
            </w:r>
            <w:r w:rsidRPr="000E2EF8">
              <w:rPr>
                <w:rFonts w:ascii="宋体" w:hAnsi="宋体" w:cs="宋体" w:hint="eastAsia"/>
                <w:b/>
              </w:rPr>
              <w:t>分。</w:t>
            </w:r>
          </w:p>
          <w:p w14:paraId="62607FB5" w14:textId="73F35BAE" w:rsidR="00816BDC" w:rsidRPr="000E2EF8" w:rsidRDefault="00816BDC" w:rsidP="00816BDC">
            <w:pPr>
              <w:jc w:val="left"/>
              <w:rPr>
                <w:rFonts w:ascii="宋体" w:hAnsi="宋体" w:cs="宋体"/>
                <w:b/>
              </w:rPr>
            </w:pPr>
            <w:r w:rsidRPr="000E2EF8">
              <w:rPr>
                <w:rFonts w:ascii="宋体" w:hAnsi="宋体" w:cs="宋体" w:hint="eastAsia"/>
                <w:b/>
              </w:rPr>
              <w:t>投标人具有有效的知识产权管理体系认证证书的得</w:t>
            </w:r>
            <w:r w:rsidR="00174867" w:rsidRPr="000E2EF8">
              <w:rPr>
                <w:rFonts w:ascii="宋体" w:hAnsi="宋体" w:cs="宋体"/>
                <w:b/>
              </w:rPr>
              <w:t>0.5</w:t>
            </w:r>
            <w:r w:rsidRPr="000E2EF8">
              <w:rPr>
                <w:rFonts w:ascii="宋体" w:hAnsi="宋体" w:cs="宋体" w:hint="eastAsia"/>
                <w:b/>
              </w:rPr>
              <w:t>分</w:t>
            </w:r>
            <w:r w:rsidR="00174867" w:rsidRPr="000E2EF8">
              <w:rPr>
                <w:rFonts w:ascii="宋体" w:hAnsi="宋体" w:cs="宋体" w:hint="eastAsia"/>
                <w:b/>
              </w:rPr>
              <w:t>。</w:t>
            </w:r>
          </w:p>
          <w:p w14:paraId="5A1104E4" w14:textId="068F6EC7" w:rsidR="00174867" w:rsidRPr="000E2EF8" w:rsidRDefault="00174867" w:rsidP="00174867">
            <w:pPr>
              <w:jc w:val="left"/>
              <w:rPr>
                <w:rFonts w:ascii="宋体" w:hAnsi="宋体" w:cs="宋体"/>
                <w:b/>
              </w:rPr>
            </w:pPr>
            <w:r w:rsidRPr="000E2EF8">
              <w:rPr>
                <w:rFonts w:ascii="宋体" w:hAnsi="宋体" w:cs="宋体" w:hint="eastAsia"/>
                <w:b/>
              </w:rPr>
              <w:t>投标人具有有效的职业健康安全管理体系认证证书的得0.5分。</w:t>
            </w:r>
          </w:p>
          <w:p w14:paraId="3968CAAF" w14:textId="2B103F49" w:rsidR="00816BDC" w:rsidRPr="000E2EF8" w:rsidRDefault="00816BDC" w:rsidP="00816BDC">
            <w:pPr>
              <w:rPr>
                <w:rFonts w:ascii="宋体" w:hAnsi="宋体" w:cs="宋体"/>
              </w:rPr>
            </w:pPr>
            <w:r w:rsidRPr="000E2EF8">
              <w:rPr>
                <w:rFonts w:ascii="宋体" w:hAnsi="宋体" w:cs="宋体" w:hint="eastAsia"/>
              </w:rPr>
              <w:t>证明材料：提供证书扫描件</w:t>
            </w:r>
          </w:p>
        </w:tc>
        <w:tc>
          <w:tcPr>
            <w:tcW w:w="661" w:type="dxa"/>
            <w:vAlign w:val="center"/>
          </w:tcPr>
          <w:p w14:paraId="0434648F" w14:textId="2958A904" w:rsidR="00816BDC" w:rsidRPr="000E2EF8" w:rsidRDefault="00816BDC" w:rsidP="00816BDC">
            <w:pPr>
              <w:jc w:val="center"/>
              <w:rPr>
                <w:rFonts w:ascii="宋体" w:hAnsi="宋体" w:cs="宋体"/>
                <w:w w:val="90"/>
              </w:rPr>
            </w:pPr>
            <w:r w:rsidRPr="000E2EF8">
              <w:rPr>
                <w:rFonts w:ascii="宋体" w:hAnsi="宋体" w:cs="宋体"/>
                <w:w w:val="90"/>
              </w:rPr>
              <w:t>2</w:t>
            </w:r>
          </w:p>
        </w:tc>
      </w:tr>
      <w:tr w:rsidR="00DC6DFB" w:rsidRPr="000E2EF8" w14:paraId="584E124F" w14:textId="77777777" w:rsidTr="00CA63CC">
        <w:trPr>
          <w:trHeight w:val="984"/>
          <w:jc w:val="center"/>
        </w:trPr>
        <w:tc>
          <w:tcPr>
            <w:tcW w:w="704" w:type="dxa"/>
            <w:vAlign w:val="center"/>
          </w:tcPr>
          <w:p w14:paraId="6E2B809F" w14:textId="107F8D1B" w:rsidR="00DC6DFB" w:rsidRPr="000E2EF8" w:rsidRDefault="00816BDC">
            <w:pPr>
              <w:jc w:val="center"/>
              <w:rPr>
                <w:rFonts w:ascii="宋体" w:hAnsi="宋体" w:cs="宋体"/>
                <w:w w:val="90"/>
              </w:rPr>
            </w:pPr>
            <w:r w:rsidRPr="000E2EF8">
              <w:rPr>
                <w:rFonts w:ascii="宋体" w:hAnsi="宋体" w:cs="宋体"/>
                <w:w w:val="90"/>
              </w:rPr>
              <w:t>2</w:t>
            </w:r>
          </w:p>
        </w:tc>
        <w:tc>
          <w:tcPr>
            <w:tcW w:w="1418" w:type="dxa"/>
            <w:vAlign w:val="center"/>
          </w:tcPr>
          <w:p w14:paraId="15F24E6C" w14:textId="77777777" w:rsidR="00DC6DFB" w:rsidRPr="000E2EF8" w:rsidRDefault="00D16429">
            <w:pPr>
              <w:jc w:val="center"/>
              <w:rPr>
                <w:rFonts w:ascii="宋体" w:hAnsi="宋体" w:cs="宋体"/>
              </w:rPr>
            </w:pPr>
            <w:r w:rsidRPr="000E2EF8">
              <w:rPr>
                <w:rFonts w:ascii="宋体" w:hAnsi="宋体" w:cs="宋体" w:hint="eastAsia"/>
              </w:rPr>
              <w:t>业绩（2分）</w:t>
            </w:r>
          </w:p>
        </w:tc>
        <w:tc>
          <w:tcPr>
            <w:tcW w:w="6237" w:type="dxa"/>
            <w:vAlign w:val="center"/>
          </w:tcPr>
          <w:p w14:paraId="0BB7460D" w14:textId="31270495" w:rsidR="00DC6DFB" w:rsidRPr="000E2EF8" w:rsidRDefault="00D16429">
            <w:pPr>
              <w:rPr>
                <w:rFonts w:ascii="宋体" w:hAnsi="宋体" w:cs="宋体"/>
              </w:rPr>
            </w:pPr>
            <w:r w:rsidRPr="000E2EF8">
              <w:rPr>
                <w:rFonts w:ascii="宋体" w:hAnsi="宋体" w:cs="宋体" w:hint="eastAsia"/>
              </w:rPr>
              <w:t>投标人提供自2017年1月1日以来已完成或已签合同的同类项目业绩，每提供1个合同得1分最高得2分。（</w:t>
            </w:r>
            <w:r w:rsidRPr="000E2EF8">
              <w:rPr>
                <w:rFonts w:ascii="宋体" w:hAnsi="宋体" w:cs="宋体" w:hint="eastAsia"/>
                <w:b/>
              </w:rPr>
              <w:t>投标文件须提供相关合同扫描件加盖供应商公章，没有提供不得分</w:t>
            </w:r>
            <w:r w:rsidRPr="000E2EF8">
              <w:rPr>
                <w:rFonts w:ascii="宋体" w:hAnsi="宋体" w:cs="宋体" w:hint="eastAsia"/>
              </w:rPr>
              <w:t>）。</w:t>
            </w:r>
          </w:p>
        </w:tc>
        <w:tc>
          <w:tcPr>
            <w:tcW w:w="661" w:type="dxa"/>
            <w:vAlign w:val="center"/>
          </w:tcPr>
          <w:p w14:paraId="110718C6" w14:textId="77777777" w:rsidR="00DC6DFB" w:rsidRPr="000E2EF8" w:rsidRDefault="00D16429">
            <w:pPr>
              <w:jc w:val="center"/>
              <w:rPr>
                <w:rFonts w:ascii="宋体" w:hAnsi="宋体" w:cs="宋体"/>
                <w:w w:val="90"/>
              </w:rPr>
            </w:pPr>
            <w:r w:rsidRPr="000E2EF8">
              <w:rPr>
                <w:rFonts w:ascii="宋体" w:hAnsi="宋体" w:cs="宋体" w:hint="eastAsia"/>
                <w:w w:val="90"/>
              </w:rPr>
              <w:t>2</w:t>
            </w:r>
          </w:p>
        </w:tc>
      </w:tr>
      <w:tr w:rsidR="00DC6DFB" w:rsidRPr="000E2EF8" w14:paraId="1D67422B" w14:textId="77777777" w:rsidTr="00CA63CC">
        <w:trPr>
          <w:trHeight w:val="1162"/>
          <w:jc w:val="center"/>
        </w:trPr>
        <w:tc>
          <w:tcPr>
            <w:tcW w:w="704" w:type="dxa"/>
            <w:vAlign w:val="center"/>
          </w:tcPr>
          <w:p w14:paraId="46214B3F" w14:textId="3E727DF1" w:rsidR="00DC6DFB" w:rsidRPr="000E2EF8" w:rsidRDefault="00816BDC">
            <w:pPr>
              <w:jc w:val="center"/>
              <w:rPr>
                <w:rFonts w:ascii="宋体" w:hAnsi="宋体" w:cs="宋体"/>
                <w:w w:val="90"/>
              </w:rPr>
            </w:pPr>
            <w:r w:rsidRPr="000E2EF8">
              <w:rPr>
                <w:rFonts w:ascii="宋体" w:hAnsi="宋体" w:cs="宋体"/>
                <w:w w:val="90"/>
              </w:rPr>
              <w:t>3</w:t>
            </w:r>
          </w:p>
        </w:tc>
        <w:tc>
          <w:tcPr>
            <w:tcW w:w="1418" w:type="dxa"/>
            <w:vAlign w:val="center"/>
          </w:tcPr>
          <w:p w14:paraId="065094F8" w14:textId="77777777" w:rsidR="00DC6DFB" w:rsidRPr="000E2EF8" w:rsidRDefault="00D16429">
            <w:pPr>
              <w:jc w:val="center"/>
              <w:rPr>
                <w:rFonts w:ascii="宋体" w:hAnsi="宋体" w:cs="宋体"/>
              </w:rPr>
            </w:pPr>
            <w:r w:rsidRPr="000E2EF8">
              <w:rPr>
                <w:rFonts w:ascii="宋体" w:hAnsi="宋体" w:cs="宋体" w:hint="eastAsia"/>
              </w:rPr>
              <w:t>节能、环保（1分）</w:t>
            </w:r>
          </w:p>
        </w:tc>
        <w:tc>
          <w:tcPr>
            <w:tcW w:w="6237" w:type="dxa"/>
            <w:vAlign w:val="center"/>
          </w:tcPr>
          <w:p w14:paraId="5C6FA2D8" w14:textId="77777777" w:rsidR="00DC6DFB" w:rsidRPr="000E2EF8" w:rsidRDefault="00D16429">
            <w:pPr>
              <w:rPr>
                <w:rFonts w:ascii="宋体" w:hAnsi="宋体" w:cs="宋体"/>
              </w:rPr>
            </w:pPr>
            <w:r w:rsidRPr="000E2EF8">
              <w:rPr>
                <w:rFonts w:ascii="宋体" w:hAnsi="宋体" w:cs="宋体" w:hint="eastAsia"/>
              </w:rPr>
              <w:t>对所投产品是否取得有效的政府采购节能产品、环境标志产品认证证书的情况进行评价给分（已列入强制要求的除外）。</w:t>
            </w:r>
          </w:p>
          <w:p w14:paraId="41C70D83" w14:textId="45696B7D" w:rsidR="00DC6DFB" w:rsidRPr="000E2EF8" w:rsidRDefault="00D16429">
            <w:pPr>
              <w:rPr>
                <w:rFonts w:ascii="宋体" w:hAnsi="宋体" w:cs="宋体"/>
              </w:rPr>
            </w:pPr>
            <w:r w:rsidRPr="000E2EF8">
              <w:rPr>
                <w:rFonts w:ascii="宋体" w:hAnsi="宋体" w:cs="宋体" w:hint="eastAsia"/>
              </w:rPr>
              <w:t>所投产</w:t>
            </w:r>
            <w:proofErr w:type="gramStart"/>
            <w:r w:rsidRPr="000E2EF8">
              <w:rPr>
                <w:rFonts w:ascii="宋体" w:hAnsi="宋体" w:cs="宋体" w:hint="eastAsia"/>
              </w:rPr>
              <w:t>品取得</w:t>
            </w:r>
            <w:proofErr w:type="gramEnd"/>
            <w:r w:rsidRPr="000E2EF8">
              <w:rPr>
                <w:rFonts w:ascii="宋体" w:hAnsi="宋体" w:cs="宋体" w:hint="eastAsia"/>
              </w:rPr>
              <w:t>节能产品认证证书的得0.5分；所投产</w:t>
            </w:r>
            <w:proofErr w:type="gramStart"/>
            <w:r w:rsidRPr="000E2EF8">
              <w:rPr>
                <w:rFonts w:ascii="宋体" w:hAnsi="宋体" w:cs="宋体" w:hint="eastAsia"/>
              </w:rPr>
              <w:t>品取得</w:t>
            </w:r>
            <w:proofErr w:type="gramEnd"/>
            <w:r w:rsidRPr="000E2EF8">
              <w:rPr>
                <w:rFonts w:ascii="宋体" w:hAnsi="宋体" w:cs="宋体" w:hint="eastAsia"/>
              </w:rPr>
              <w:t>环境标志产品认证证书的得</w:t>
            </w:r>
            <w:r w:rsidR="00251F2B" w:rsidRPr="000E2EF8">
              <w:rPr>
                <w:rFonts w:ascii="宋体" w:hAnsi="宋体" w:cs="宋体"/>
              </w:rPr>
              <w:t>0.5</w:t>
            </w:r>
            <w:r w:rsidRPr="000E2EF8">
              <w:rPr>
                <w:rFonts w:ascii="宋体" w:hAnsi="宋体" w:cs="宋体" w:hint="eastAsia"/>
              </w:rPr>
              <w:t>分。本项目最高得1分。</w:t>
            </w:r>
          </w:p>
          <w:p w14:paraId="0C5E3AA7" w14:textId="77777777" w:rsidR="00DC6DFB" w:rsidRPr="000E2EF8" w:rsidRDefault="00D16429">
            <w:pPr>
              <w:rPr>
                <w:rFonts w:ascii="宋体" w:hAnsi="宋体" w:cs="宋体"/>
              </w:rPr>
            </w:pPr>
            <w:r w:rsidRPr="000E2EF8">
              <w:rPr>
                <w:rFonts w:ascii="宋体" w:hAnsi="宋体" w:cs="宋体" w:hint="eastAsia"/>
              </w:rPr>
              <w:t>证明材料：提供认证证书扫描件。</w:t>
            </w:r>
          </w:p>
        </w:tc>
        <w:tc>
          <w:tcPr>
            <w:tcW w:w="661" w:type="dxa"/>
            <w:vAlign w:val="center"/>
          </w:tcPr>
          <w:p w14:paraId="15FCC6E7" w14:textId="77777777" w:rsidR="00DC6DFB" w:rsidRPr="000E2EF8" w:rsidRDefault="00D16429">
            <w:pPr>
              <w:jc w:val="center"/>
              <w:rPr>
                <w:rFonts w:ascii="宋体" w:hAnsi="宋体" w:cs="宋体"/>
                <w:w w:val="90"/>
              </w:rPr>
            </w:pPr>
            <w:r w:rsidRPr="000E2EF8">
              <w:rPr>
                <w:rFonts w:ascii="宋体" w:hAnsi="宋体" w:cs="宋体" w:hint="eastAsia"/>
                <w:w w:val="90"/>
              </w:rPr>
              <w:t>1</w:t>
            </w:r>
          </w:p>
        </w:tc>
      </w:tr>
      <w:tr w:rsidR="00DC6DFB" w:rsidRPr="000E2EF8" w14:paraId="1AED7D0D" w14:textId="77777777" w:rsidTr="00CA63CC">
        <w:trPr>
          <w:trHeight w:val="1349"/>
          <w:jc w:val="center"/>
        </w:trPr>
        <w:tc>
          <w:tcPr>
            <w:tcW w:w="704" w:type="dxa"/>
            <w:vAlign w:val="center"/>
          </w:tcPr>
          <w:p w14:paraId="1D623295" w14:textId="12550726" w:rsidR="00DC6DFB" w:rsidRPr="000E2EF8" w:rsidRDefault="00816BDC">
            <w:pPr>
              <w:jc w:val="center"/>
              <w:rPr>
                <w:rFonts w:ascii="宋体" w:hAnsi="宋体" w:cs="宋体"/>
                <w:w w:val="90"/>
              </w:rPr>
            </w:pPr>
            <w:r w:rsidRPr="000E2EF8">
              <w:rPr>
                <w:rFonts w:ascii="宋体" w:hAnsi="宋体" w:cs="宋体"/>
                <w:w w:val="90"/>
              </w:rPr>
              <w:t>4</w:t>
            </w:r>
          </w:p>
        </w:tc>
        <w:tc>
          <w:tcPr>
            <w:tcW w:w="1418" w:type="dxa"/>
            <w:vAlign w:val="center"/>
          </w:tcPr>
          <w:p w14:paraId="5B3B3221" w14:textId="6183BA38" w:rsidR="00DC6DFB" w:rsidRPr="000E2EF8" w:rsidRDefault="00D16429">
            <w:pPr>
              <w:jc w:val="center"/>
              <w:rPr>
                <w:rFonts w:ascii="宋体" w:hAnsi="宋体" w:cs="宋体"/>
                <w:w w:val="90"/>
              </w:rPr>
            </w:pPr>
            <w:r w:rsidRPr="000E2EF8">
              <w:rPr>
                <w:rFonts w:ascii="宋体" w:hAnsi="宋体" w:cs="宋体" w:hint="eastAsia"/>
              </w:rPr>
              <w:t>投标响应与采购需求的符合情况评价（</w:t>
            </w:r>
            <w:r w:rsidR="00766C07" w:rsidRPr="000E2EF8">
              <w:rPr>
                <w:rFonts w:ascii="宋体" w:hAnsi="宋体" w:cs="宋体"/>
              </w:rPr>
              <w:t>28</w:t>
            </w:r>
            <w:r w:rsidRPr="000E2EF8">
              <w:rPr>
                <w:rFonts w:ascii="宋体" w:hAnsi="宋体" w:cs="宋体" w:hint="eastAsia"/>
              </w:rPr>
              <w:t>分）</w:t>
            </w:r>
          </w:p>
        </w:tc>
        <w:tc>
          <w:tcPr>
            <w:tcW w:w="6237" w:type="dxa"/>
            <w:vAlign w:val="center"/>
          </w:tcPr>
          <w:p w14:paraId="08FEF814" w14:textId="164650B9" w:rsidR="00DC6DFB" w:rsidRPr="000E2EF8" w:rsidRDefault="00D16429">
            <w:pPr>
              <w:rPr>
                <w:rFonts w:ascii="宋体" w:hAnsi="宋体" w:cs="宋体"/>
                <w:w w:val="90"/>
              </w:rPr>
            </w:pPr>
            <w:proofErr w:type="gramStart"/>
            <w:r w:rsidRPr="000E2EF8">
              <w:rPr>
                <w:rFonts w:ascii="宋体" w:hAnsi="宋体" w:cs="宋体" w:hint="eastAsia"/>
              </w:rPr>
              <w:t>完全响应</w:t>
            </w:r>
            <w:proofErr w:type="gramEnd"/>
            <w:r w:rsidRPr="000E2EF8">
              <w:rPr>
                <w:rFonts w:ascii="宋体" w:hAnsi="宋体" w:cs="宋体" w:hint="eastAsia"/>
              </w:rPr>
              <w:t>招标文件技术和商务要求得</w:t>
            </w:r>
            <w:r w:rsidR="00766C07" w:rsidRPr="000E2EF8">
              <w:rPr>
                <w:rFonts w:ascii="宋体" w:hAnsi="宋体" w:cs="宋体"/>
              </w:rPr>
              <w:t>28</w:t>
            </w:r>
            <w:r w:rsidRPr="000E2EF8">
              <w:rPr>
                <w:rFonts w:ascii="宋体" w:hAnsi="宋体" w:cs="宋体" w:hint="eastAsia"/>
              </w:rPr>
              <w:t>分，标“▲”</w:t>
            </w:r>
            <w:proofErr w:type="gramStart"/>
            <w:r w:rsidRPr="000E2EF8">
              <w:rPr>
                <w:rFonts w:ascii="宋体" w:hAnsi="宋体" w:cs="宋体" w:hint="eastAsia"/>
              </w:rPr>
              <w:t>指标每负偏离</w:t>
            </w:r>
            <w:proofErr w:type="gramEnd"/>
            <w:r w:rsidRPr="000E2EF8">
              <w:rPr>
                <w:rFonts w:ascii="宋体" w:hAnsi="宋体" w:cs="宋体" w:hint="eastAsia"/>
              </w:rPr>
              <w:t>一项则作无效标处理；标“★”</w:t>
            </w:r>
            <w:proofErr w:type="gramStart"/>
            <w:r w:rsidRPr="000E2EF8">
              <w:rPr>
                <w:rFonts w:ascii="宋体" w:hAnsi="宋体" w:cs="宋体" w:hint="eastAsia"/>
              </w:rPr>
              <w:t>指标每负偏离</w:t>
            </w:r>
            <w:proofErr w:type="gramEnd"/>
            <w:r w:rsidRPr="000E2EF8">
              <w:rPr>
                <w:rFonts w:ascii="宋体" w:hAnsi="宋体" w:cs="宋体" w:hint="eastAsia"/>
              </w:rPr>
              <w:t>一项扣2分，其余</w:t>
            </w:r>
            <w:proofErr w:type="gramStart"/>
            <w:r w:rsidRPr="000E2EF8">
              <w:rPr>
                <w:rFonts w:ascii="宋体" w:hAnsi="宋体" w:cs="宋体" w:hint="eastAsia"/>
              </w:rPr>
              <w:t>指标每负偏离</w:t>
            </w:r>
            <w:proofErr w:type="gramEnd"/>
            <w:r w:rsidRPr="000E2EF8">
              <w:rPr>
                <w:rFonts w:ascii="宋体" w:hAnsi="宋体" w:cs="宋体" w:hint="eastAsia"/>
              </w:rPr>
              <w:t>一项扣</w:t>
            </w:r>
            <w:r w:rsidRPr="000E2EF8">
              <w:rPr>
                <w:rFonts w:ascii="宋体" w:hAnsi="宋体" w:cs="宋体"/>
              </w:rPr>
              <w:t>1</w:t>
            </w:r>
            <w:r w:rsidRPr="000E2EF8">
              <w:rPr>
                <w:rFonts w:ascii="宋体" w:hAnsi="宋体" w:cs="宋体" w:hint="eastAsia"/>
              </w:rPr>
              <w:t>分，扣完为止。</w:t>
            </w:r>
          </w:p>
        </w:tc>
        <w:tc>
          <w:tcPr>
            <w:tcW w:w="661" w:type="dxa"/>
            <w:vAlign w:val="center"/>
          </w:tcPr>
          <w:p w14:paraId="387FD3CF" w14:textId="4BB72E82" w:rsidR="00DC6DFB" w:rsidRPr="000E2EF8" w:rsidRDefault="00766C07">
            <w:pPr>
              <w:jc w:val="center"/>
              <w:rPr>
                <w:rFonts w:ascii="宋体" w:hAnsi="宋体" w:cs="宋体"/>
                <w:w w:val="90"/>
              </w:rPr>
            </w:pPr>
            <w:r w:rsidRPr="000E2EF8">
              <w:rPr>
                <w:rFonts w:ascii="宋体" w:hAnsi="宋体" w:cs="宋体"/>
                <w:w w:val="90"/>
              </w:rPr>
              <w:t>28</w:t>
            </w:r>
          </w:p>
        </w:tc>
      </w:tr>
      <w:tr w:rsidR="00DC6DFB" w:rsidRPr="000E2EF8" w14:paraId="6E8D077D" w14:textId="77777777" w:rsidTr="00CA63CC">
        <w:trPr>
          <w:trHeight w:val="630"/>
          <w:jc w:val="center"/>
        </w:trPr>
        <w:tc>
          <w:tcPr>
            <w:tcW w:w="704" w:type="dxa"/>
            <w:tcBorders>
              <w:top w:val="single" w:sz="4" w:space="0" w:color="auto"/>
              <w:left w:val="single" w:sz="4" w:space="0" w:color="auto"/>
              <w:bottom w:val="single" w:sz="4" w:space="0" w:color="auto"/>
              <w:right w:val="single" w:sz="4" w:space="0" w:color="auto"/>
            </w:tcBorders>
            <w:vAlign w:val="center"/>
          </w:tcPr>
          <w:p w14:paraId="23E30ED3" w14:textId="1163D84E" w:rsidR="00DC6DFB" w:rsidRPr="000E2EF8" w:rsidRDefault="00816BDC">
            <w:pPr>
              <w:jc w:val="center"/>
              <w:rPr>
                <w:rFonts w:ascii="宋体" w:hAnsi="宋体" w:cs="宋体"/>
                <w:w w:val="90"/>
              </w:rPr>
            </w:pPr>
            <w:r w:rsidRPr="000E2EF8">
              <w:rPr>
                <w:rFonts w:ascii="宋体" w:hAnsi="宋体" w:cs="宋体"/>
                <w:w w:val="90"/>
              </w:rPr>
              <w:t>5</w:t>
            </w:r>
          </w:p>
        </w:tc>
        <w:tc>
          <w:tcPr>
            <w:tcW w:w="1418" w:type="dxa"/>
            <w:tcBorders>
              <w:top w:val="single" w:sz="4" w:space="0" w:color="auto"/>
              <w:left w:val="single" w:sz="4" w:space="0" w:color="auto"/>
              <w:bottom w:val="single" w:sz="4" w:space="0" w:color="auto"/>
              <w:right w:val="single" w:sz="4" w:space="0" w:color="auto"/>
            </w:tcBorders>
            <w:vAlign w:val="center"/>
          </w:tcPr>
          <w:p w14:paraId="58BC89D8" w14:textId="77777777" w:rsidR="00DC6DFB" w:rsidRPr="000E2EF8" w:rsidRDefault="00D16429">
            <w:pPr>
              <w:jc w:val="center"/>
              <w:rPr>
                <w:rFonts w:ascii="宋体" w:hAnsi="宋体" w:cs="宋体"/>
              </w:rPr>
            </w:pPr>
            <w:r w:rsidRPr="000E2EF8">
              <w:rPr>
                <w:rFonts w:ascii="宋体" w:hAnsi="宋体" w:cs="宋体" w:hint="eastAsia"/>
              </w:rPr>
              <w:t>设备综合性（</w:t>
            </w:r>
            <w:r w:rsidRPr="000E2EF8">
              <w:rPr>
                <w:rFonts w:ascii="宋体" w:hAnsi="宋体" w:cs="宋体"/>
              </w:rPr>
              <w:t>5</w:t>
            </w:r>
            <w:r w:rsidRPr="000E2EF8">
              <w:rPr>
                <w:rFonts w:ascii="宋体" w:hAnsi="宋体" w:cs="宋体" w:hint="eastAsia"/>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54011176" w14:textId="77777777" w:rsidR="00DC6DFB" w:rsidRPr="000E2EF8" w:rsidRDefault="00D16429">
            <w:pPr>
              <w:rPr>
                <w:rFonts w:ascii="宋体" w:hAnsi="宋体" w:cs="宋体"/>
              </w:rPr>
            </w:pPr>
            <w:r w:rsidRPr="000E2EF8">
              <w:rPr>
                <w:rFonts w:ascii="宋体" w:hAnsi="宋体" w:cs="宋体" w:hint="eastAsia"/>
              </w:rPr>
              <w:t>对各投标人所投设备的技术先进性，结构合理性、配件标准化程度等进行综合评议</w:t>
            </w:r>
          </w:p>
        </w:tc>
        <w:tc>
          <w:tcPr>
            <w:tcW w:w="661" w:type="dxa"/>
            <w:tcBorders>
              <w:top w:val="single" w:sz="4" w:space="0" w:color="auto"/>
              <w:left w:val="single" w:sz="4" w:space="0" w:color="auto"/>
              <w:bottom w:val="single" w:sz="4" w:space="0" w:color="auto"/>
              <w:right w:val="single" w:sz="4" w:space="0" w:color="auto"/>
            </w:tcBorders>
            <w:vAlign w:val="center"/>
          </w:tcPr>
          <w:p w14:paraId="4807CE95" w14:textId="77777777" w:rsidR="00DC6DFB" w:rsidRPr="000E2EF8" w:rsidRDefault="00D16429">
            <w:pPr>
              <w:jc w:val="center"/>
              <w:rPr>
                <w:rFonts w:ascii="宋体" w:hAnsi="宋体" w:cs="宋体"/>
                <w:w w:val="90"/>
              </w:rPr>
            </w:pPr>
            <w:r w:rsidRPr="000E2EF8">
              <w:rPr>
                <w:rFonts w:ascii="宋体" w:hAnsi="宋体" w:cs="宋体" w:hint="eastAsia"/>
                <w:w w:val="90"/>
              </w:rPr>
              <w:t>5</w:t>
            </w:r>
          </w:p>
        </w:tc>
      </w:tr>
      <w:tr w:rsidR="00DC6DFB" w:rsidRPr="000E2EF8" w14:paraId="3D755A68" w14:textId="77777777" w:rsidTr="00CA63CC">
        <w:trPr>
          <w:trHeight w:val="630"/>
          <w:jc w:val="center"/>
        </w:trPr>
        <w:tc>
          <w:tcPr>
            <w:tcW w:w="704" w:type="dxa"/>
            <w:tcBorders>
              <w:top w:val="single" w:sz="4" w:space="0" w:color="auto"/>
              <w:left w:val="single" w:sz="4" w:space="0" w:color="auto"/>
              <w:bottom w:val="single" w:sz="4" w:space="0" w:color="auto"/>
              <w:right w:val="single" w:sz="4" w:space="0" w:color="auto"/>
            </w:tcBorders>
            <w:vAlign w:val="center"/>
          </w:tcPr>
          <w:p w14:paraId="33652CB0" w14:textId="16407BA1" w:rsidR="00DC6DFB" w:rsidRPr="000E2EF8" w:rsidRDefault="00816BDC">
            <w:pPr>
              <w:jc w:val="center"/>
              <w:rPr>
                <w:rFonts w:ascii="宋体" w:hAnsi="宋体" w:cs="宋体"/>
                <w:w w:val="90"/>
              </w:rPr>
            </w:pPr>
            <w:r w:rsidRPr="000E2EF8">
              <w:rPr>
                <w:rFonts w:ascii="宋体" w:hAnsi="宋体" w:cs="宋体"/>
                <w:w w:val="90"/>
              </w:rPr>
              <w:t>6</w:t>
            </w:r>
          </w:p>
        </w:tc>
        <w:tc>
          <w:tcPr>
            <w:tcW w:w="1418" w:type="dxa"/>
            <w:tcBorders>
              <w:top w:val="single" w:sz="4" w:space="0" w:color="auto"/>
              <w:left w:val="single" w:sz="4" w:space="0" w:color="auto"/>
              <w:bottom w:val="single" w:sz="4" w:space="0" w:color="auto"/>
              <w:right w:val="single" w:sz="4" w:space="0" w:color="auto"/>
            </w:tcBorders>
            <w:vAlign w:val="center"/>
          </w:tcPr>
          <w:p w14:paraId="4B703387" w14:textId="77777777" w:rsidR="00DC6DFB" w:rsidRPr="000E2EF8" w:rsidRDefault="00D16429">
            <w:pPr>
              <w:jc w:val="center"/>
              <w:rPr>
                <w:rFonts w:ascii="宋体" w:hAnsi="宋体" w:cs="宋体"/>
              </w:rPr>
            </w:pPr>
            <w:r w:rsidRPr="000E2EF8">
              <w:rPr>
                <w:rFonts w:ascii="宋体" w:hAnsi="宋体" w:cs="宋体" w:hint="eastAsia"/>
              </w:rPr>
              <w:t>产品质量保障措施（5分）</w:t>
            </w:r>
          </w:p>
        </w:tc>
        <w:tc>
          <w:tcPr>
            <w:tcW w:w="6237" w:type="dxa"/>
            <w:tcBorders>
              <w:top w:val="single" w:sz="4" w:space="0" w:color="auto"/>
              <w:left w:val="single" w:sz="4" w:space="0" w:color="auto"/>
              <w:bottom w:val="single" w:sz="4" w:space="0" w:color="auto"/>
              <w:right w:val="single" w:sz="4" w:space="0" w:color="auto"/>
            </w:tcBorders>
            <w:vAlign w:val="center"/>
          </w:tcPr>
          <w:p w14:paraId="2A75A8D9" w14:textId="77777777" w:rsidR="00DC6DFB" w:rsidRPr="000E2EF8" w:rsidRDefault="00D16429">
            <w:pPr>
              <w:rPr>
                <w:rFonts w:ascii="宋体" w:hAnsi="宋体" w:cs="宋体"/>
              </w:rPr>
            </w:pPr>
            <w:r w:rsidRPr="000E2EF8">
              <w:rPr>
                <w:rFonts w:ascii="宋体" w:hAnsi="宋体" w:cs="宋体" w:hint="eastAsia"/>
              </w:rPr>
              <w:t>根据投标人提供的产品质量保障措施进行综合评分。</w:t>
            </w:r>
          </w:p>
        </w:tc>
        <w:tc>
          <w:tcPr>
            <w:tcW w:w="661" w:type="dxa"/>
            <w:tcBorders>
              <w:top w:val="single" w:sz="4" w:space="0" w:color="auto"/>
              <w:left w:val="single" w:sz="4" w:space="0" w:color="auto"/>
              <w:bottom w:val="single" w:sz="4" w:space="0" w:color="auto"/>
              <w:right w:val="single" w:sz="4" w:space="0" w:color="auto"/>
            </w:tcBorders>
            <w:vAlign w:val="center"/>
          </w:tcPr>
          <w:p w14:paraId="7EDB4866" w14:textId="77777777" w:rsidR="00DC6DFB" w:rsidRPr="000E2EF8" w:rsidRDefault="00D16429">
            <w:pPr>
              <w:jc w:val="center"/>
              <w:rPr>
                <w:rFonts w:ascii="宋体" w:hAnsi="宋体" w:cs="宋体"/>
                <w:w w:val="90"/>
              </w:rPr>
            </w:pPr>
            <w:r w:rsidRPr="000E2EF8">
              <w:rPr>
                <w:rFonts w:ascii="宋体" w:hAnsi="宋体" w:cs="宋体" w:hint="eastAsia"/>
                <w:w w:val="90"/>
              </w:rPr>
              <w:t>5</w:t>
            </w:r>
          </w:p>
        </w:tc>
      </w:tr>
      <w:tr w:rsidR="00DC6DFB" w:rsidRPr="000E2EF8" w14:paraId="0A8A3F62" w14:textId="77777777" w:rsidTr="00CA63CC">
        <w:trPr>
          <w:trHeight w:val="630"/>
          <w:jc w:val="center"/>
        </w:trPr>
        <w:tc>
          <w:tcPr>
            <w:tcW w:w="704" w:type="dxa"/>
            <w:tcBorders>
              <w:top w:val="single" w:sz="4" w:space="0" w:color="auto"/>
              <w:left w:val="single" w:sz="4" w:space="0" w:color="auto"/>
              <w:bottom w:val="single" w:sz="4" w:space="0" w:color="auto"/>
              <w:right w:val="single" w:sz="4" w:space="0" w:color="auto"/>
            </w:tcBorders>
            <w:vAlign w:val="center"/>
          </w:tcPr>
          <w:p w14:paraId="5A1A0A3E" w14:textId="60D9FE3B" w:rsidR="00DC6DFB" w:rsidRPr="000E2EF8" w:rsidRDefault="00816BDC">
            <w:pPr>
              <w:jc w:val="center"/>
              <w:rPr>
                <w:rFonts w:ascii="宋体" w:hAnsi="宋体" w:cs="宋体"/>
                <w:w w:val="90"/>
              </w:rPr>
            </w:pPr>
            <w:r w:rsidRPr="000E2EF8">
              <w:rPr>
                <w:rFonts w:ascii="宋体" w:hAnsi="宋体" w:cs="宋体"/>
                <w:w w:val="9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407CAC9" w14:textId="431309E9" w:rsidR="00DC6DFB" w:rsidRPr="000E2EF8" w:rsidRDefault="00D16429">
            <w:pPr>
              <w:jc w:val="center"/>
              <w:rPr>
                <w:rFonts w:ascii="宋体" w:hAnsi="宋体" w:cs="宋体"/>
              </w:rPr>
            </w:pPr>
            <w:r w:rsidRPr="000E2EF8">
              <w:rPr>
                <w:rFonts w:ascii="宋体" w:hAnsi="宋体" w:cs="宋体" w:hint="eastAsia"/>
              </w:rPr>
              <w:t>项目组织实施方案（</w:t>
            </w:r>
            <w:r w:rsidR="00766C07" w:rsidRPr="000E2EF8">
              <w:rPr>
                <w:rFonts w:ascii="宋体" w:hAnsi="宋体" w:cs="宋体"/>
              </w:rPr>
              <w:t>5</w:t>
            </w:r>
            <w:r w:rsidRPr="000E2EF8">
              <w:rPr>
                <w:rFonts w:ascii="宋体" w:hAnsi="宋体" w:cs="宋体" w:hint="eastAsia"/>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29FB47D4" w14:textId="77777777" w:rsidR="00DC6DFB" w:rsidRPr="000E2EF8" w:rsidRDefault="00D16429">
            <w:pPr>
              <w:rPr>
                <w:rFonts w:ascii="宋体" w:hAnsi="宋体" w:cs="宋体"/>
              </w:rPr>
            </w:pPr>
            <w:r w:rsidRPr="000E2EF8">
              <w:rPr>
                <w:rFonts w:ascii="宋体" w:hAnsi="宋体" w:cs="宋体" w:hint="eastAsia"/>
              </w:rPr>
              <w:t>项目组织实施方案的合理性评价，包括详细组织实施方案，以及为保障项目顺利实施的各项措施的合理性（包括进度安排、完工时间、验收方案等）。</w:t>
            </w:r>
          </w:p>
        </w:tc>
        <w:tc>
          <w:tcPr>
            <w:tcW w:w="661" w:type="dxa"/>
            <w:tcBorders>
              <w:top w:val="single" w:sz="4" w:space="0" w:color="auto"/>
              <w:left w:val="single" w:sz="4" w:space="0" w:color="auto"/>
              <w:bottom w:val="single" w:sz="4" w:space="0" w:color="auto"/>
              <w:right w:val="single" w:sz="4" w:space="0" w:color="auto"/>
            </w:tcBorders>
            <w:vAlign w:val="center"/>
          </w:tcPr>
          <w:p w14:paraId="27FF5C72" w14:textId="1096C045" w:rsidR="00DC6DFB" w:rsidRPr="000E2EF8" w:rsidRDefault="00C547F9">
            <w:pPr>
              <w:jc w:val="center"/>
              <w:rPr>
                <w:rFonts w:ascii="宋体" w:hAnsi="宋体" w:cs="宋体"/>
                <w:w w:val="90"/>
              </w:rPr>
            </w:pPr>
            <w:r w:rsidRPr="000E2EF8">
              <w:rPr>
                <w:rFonts w:ascii="宋体" w:hAnsi="宋体" w:cs="宋体"/>
                <w:w w:val="90"/>
              </w:rPr>
              <w:t>5</w:t>
            </w:r>
          </w:p>
        </w:tc>
      </w:tr>
      <w:tr w:rsidR="00DC6DFB" w:rsidRPr="000E2EF8" w14:paraId="7B515CDF" w14:textId="77777777" w:rsidTr="00CA63CC">
        <w:trPr>
          <w:trHeight w:val="986"/>
          <w:jc w:val="center"/>
        </w:trPr>
        <w:tc>
          <w:tcPr>
            <w:tcW w:w="704" w:type="dxa"/>
            <w:tcBorders>
              <w:top w:val="single" w:sz="4" w:space="0" w:color="auto"/>
              <w:left w:val="single" w:sz="4" w:space="0" w:color="auto"/>
              <w:bottom w:val="single" w:sz="4" w:space="0" w:color="auto"/>
              <w:right w:val="single" w:sz="4" w:space="0" w:color="auto"/>
            </w:tcBorders>
            <w:vAlign w:val="center"/>
          </w:tcPr>
          <w:p w14:paraId="74AE4E64" w14:textId="284905F7" w:rsidR="00DC6DFB" w:rsidRPr="000E2EF8" w:rsidRDefault="00816BDC">
            <w:pPr>
              <w:jc w:val="center"/>
              <w:rPr>
                <w:rFonts w:ascii="宋体" w:hAnsi="宋体" w:cs="宋体"/>
                <w:w w:val="90"/>
              </w:rPr>
            </w:pPr>
            <w:r w:rsidRPr="000E2EF8">
              <w:rPr>
                <w:rFonts w:ascii="宋体" w:hAnsi="宋体" w:cs="宋体"/>
                <w:w w:val="90"/>
              </w:rPr>
              <w:t>8</w:t>
            </w:r>
          </w:p>
        </w:tc>
        <w:tc>
          <w:tcPr>
            <w:tcW w:w="1418" w:type="dxa"/>
            <w:tcBorders>
              <w:top w:val="single" w:sz="4" w:space="0" w:color="auto"/>
              <w:left w:val="single" w:sz="4" w:space="0" w:color="auto"/>
              <w:bottom w:val="single" w:sz="4" w:space="0" w:color="auto"/>
              <w:right w:val="single" w:sz="4" w:space="0" w:color="auto"/>
            </w:tcBorders>
            <w:vAlign w:val="center"/>
          </w:tcPr>
          <w:p w14:paraId="5E025095" w14:textId="77777777" w:rsidR="00DC6DFB" w:rsidRPr="000E2EF8" w:rsidRDefault="00D16429">
            <w:pPr>
              <w:jc w:val="center"/>
              <w:rPr>
                <w:rFonts w:ascii="宋体" w:hAnsi="宋体" w:cs="宋体"/>
              </w:rPr>
            </w:pPr>
            <w:r w:rsidRPr="000E2EF8">
              <w:rPr>
                <w:rFonts w:ascii="宋体" w:hAnsi="宋体" w:cs="宋体" w:hint="eastAsia"/>
              </w:rPr>
              <w:t>拟派项目团队情况（</w:t>
            </w:r>
            <w:r w:rsidRPr="000E2EF8">
              <w:rPr>
                <w:rFonts w:ascii="宋体" w:hAnsi="宋体" w:cs="宋体"/>
              </w:rPr>
              <w:t>5</w:t>
            </w:r>
            <w:r w:rsidRPr="000E2EF8">
              <w:rPr>
                <w:rFonts w:ascii="宋体" w:hAnsi="宋体" w:cs="宋体" w:hint="eastAsia"/>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19DA4085" w14:textId="77777777" w:rsidR="00DC6DFB" w:rsidRPr="000E2EF8" w:rsidRDefault="00D16429">
            <w:pPr>
              <w:rPr>
                <w:rFonts w:ascii="宋体" w:hAnsi="宋体" w:cs="宋体"/>
              </w:rPr>
            </w:pPr>
            <w:r w:rsidRPr="000E2EF8">
              <w:rPr>
                <w:rFonts w:ascii="宋体" w:hAnsi="宋体" w:cs="宋体" w:hint="eastAsia"/>
              </w:rPr>
              <w:t>拟派项目实施团队情况的合理性评价，包括拟派项目实施团队配置的人员数量、人员专业能力、资格水平、类似工作经验、分工情况等。</w:t>
            </w:r>
          </w:p>
        </w:tc>
        <w:tc>
          <w:tcPr>
            <w:tcW w:w="661" w:type="dxa"/>
            <w:tcBorders>
              <w:top w:val="single" w:sz="4" w:space="0" w:color="auto"/>
              <w:left w:val="single" w:sz="4" w:space="0" w:color="auto"/>
              <w:bottom w:val="single" w:sz="4" w:space="0" w:color="auto"/>
              <w:right w:val="single" w:sz="4" w:space="0" w:color="auto"/>
            </w:tcBorders>
            <w:vAlign w:val="center"/>
          </w:tcPr>
          <w:p w14:paraId="64E9E05E" w14:textId="77777777" w:rsidR="00DC6DFB" w:rsidRPr="000E2EF8" w:rsidRDefault="00D16429">
            <w:pPr>
              <w:jc w:val="center"/>
              <w:rPr>
                <w:rFonts w:ascii="宋体" w:hAnsi="宋体" w:cs="宋体"/>
                <w:w w:val="90"/>
              </w:rPr>
            </w:pPr>
            <w:r w:rsidRPr="000E2EF8">
              <w:rPr>
                <w:rFonts w:ascii="宋体" w:hAnsi="宋体" w:cs="宋体"/>
                <w:w w:val="90"/>
              </w:rPr>
              <w:t>5</w:t>
            </w:r>
          </w:p>
        </w:tc>
      </w:tr>
      <w:tr w:rsidR="00DC6DFB" w:rsidRPr="000E2EF8" w14:paraId="72EACC6E" w14:textId="77777777" w:rsidTr="00CA63CC">
        <w:trPr>
          <w:trHeight w:val="1349"/>
          <w:jc w:val="center"/>
        </w:trPr>
        <w:tc>
          <w:tcPr>
            <w:tcW w:w="704" w:type="dxa"/>
            <w:tcBorders>
              <w:top w:val="single" w:sz="4" w:space="0" w:color="auto"/>
              <w:left w:val="single" w:sz="4" w:space="0" w:color="auto"/>
              <w:bottom w:val="single" w:sz="4" w:space="0" w:color="auto"/>
              <w:right w:val="single" w:sz="4" w:space="0" w:color="auto"/>
            </w:tcBorders>
            <w:vAlign w:val="center"/>
          </w:tcPr>
          <w:p w14:paraId="7B64D856" w14:textId="257EC675" w:rsidR="00DC6DFB" w:rsidRPr="000E2EF8" w:rsidRDefault="00816BDC">
            <w:pPr>
              <w:jc w:val="center"/>
              <w:rPr>
                <w:rFonts w:ascii="宋体" w:hAnsi="宋体" w:cs="宋体"/>
                <w:w w:val="90"/>
              </w:rPr>
            </w:pPr>
            <w:r w:rsidRPr="000E2EF8">
              <w:rPr>
                <w:rFonts w:ascii="宋体" w:hAnsi="宋体" w:cs="宋体"/>
                <w:w w:val="90"/>
              </w:rPr>
              <w:t>9</w:t>
            </w:r>
          </w:p>
        </w:tc>
        <w:tc>
          <w:tcPr>
            <w:tcW w:w="1418" w:type="dxa"/>
            <w:tcBorders>
              <w:top w:val="single" w:sz="4" w:space="0" w:color="auto"/>
              <w:left w:val="single" w:sz="4" w:space="0" w:color="auto"/>
              <w:bottom w:val="single" w:sz="4" w:space="0" w:color="auto"/>
              <w:right w:val="single" w:sz="4" w:space="0" w:color="auto"/>
            </w:tcBorders>
            <w:vAlign w:val="center"/>
          </w:tcPr>
          <w:p w14:paraId="66CC48DC" w14:textId="77777777" w:rsidR="00DC6DFB" w:rsidRPr="000E2EF8" w:rsidRDefault="00D16429">
            <w:pPr>
              <w:jc w:val="center"/>
              <w:rPr>
                <w:rFonts w:ascii="宋体" w:hAnsi="宋体" w:cs="宋体"/>
              </w:rPr>
            </w:pPr>
            <w:r w:rsidRPr="000E2EF8">
              <w:rPr>
                <w:rFonts w:ascii="宋体" w:hAnsi="宋体" w:cs="宋体" w:hint="eastAsia"/>
              </w:rPr>
              <w:t>技术培训（5分）</w:t>
            </w:r>
          </w:p>
        </w:tc>
        <w:tc>
          <w:tcPr>
            <w:tcW w:w="6237" w:type="dxa"/>
            <w:tcBorders>
              <w:top w:val="single" w:sz="4" w:space="0" w:color="auto"/>
              <w:left w:val="single" w:sz="4" w:space="0" w:color="auto"/>
              <w:bottom w:val="single" w:sz="4" w:space="0" w:color="auto"/>
              <w:right w:val="single" w:sz="4" w:space="0" w:color="auto"/>
            </w:tcBorders>
            <w:vAlign w:val="center"/>
          </w:tcPr>
          <w:p w14:paraId="4614163C" w14:textId="77777777" w:rsidR="00DC6DFB" w:rsidRPr="000E2EF8" w:rsidRDefault="00D16429">
            <w:pPr>
              <w:rPr>
                <w:rFonts w:ascii="宋体" w:hAnsi="宋体" w:cs="宋体"/>
              </w:rPr>
            </w:pPr>
            <w:r w:rsidRPr="000E2EF8">
              <w:rPr>
                <w:rFonts w:ascii="宋体" w:hAnsi="宋体" w:cs="宋体" w:hint="eastAsia"/>
              </w:rPr>
              <w:t>根据投标人的技术培训方案进行综合评分。</w:t>
            </w:r>
          </w:p>
        </w:tc>
        <w:tc>
          <w:tcPr>
            <w:tcW w:w="661" w:type="dxa"/>
            <w:tcBorders>
              <w:top w:val="single" w:sz="4" w:space="0" w:color="auto"/>
              <w:left w:val="single" w:sz="4" w:space="0" w:color="auto"/>
              <w:bottom w:val="single" w:sz="4" w:space="0" w:color="auto"/>
              <w:right w:val="single" w:sz="4" w:space="0" w:color="auto"/>
            </w:tcBorders>
            <w:vAlign w:val="center"/>
          </w:tcPr>
          <w:p w14:paraId="0BA5CE5F" w14:textId="77777777" w:rsidR="00DC6DFB" w:rsidRPr="000E2EF8" w:rsidRDefault="00D16429">
            <w:pPr>
              <w:jc w:val="center"/>
              <w:rPr>
                <w:rFonts w:ascii="宋体" w:hAnsi="宋体" w:cs="宋体"/>
                <w:w w:val="90"/>
              </w:rPr>
            </w:pPr>
            <w:r w:rsidRPr="000E2EF8">
              <w:rPr>
                <w:rFonts w:ascii="宋体" w:hAnsi="宋体" w:cs="宋体" w:hint="eastAsia"/>
                <w:w w:val="90"/>
              </w:rPr>
              <w:t>5</w:t>
            </w:r>
          </w:p>
        </w:tc>
      </w:tr>
      <w:tr w:rsidR="00DC6DFB" w:rsidRPr="000E2EF8" w14:paraId="4B6B862E" w14:textId="77777777" w:rsidTr="00CA63CC">
        <w:trPr>
          <w:trHeight w:val="765"/>
          <w:jc w:val="center"/>
        </w:trPr>
        <w:tc>
          <w:tcPr>
            <w:tcW w:w="704" w:type="dxa"/>
            <w:tcBorders>
              <w:top w:val="single" w:sz="4" w:space="0" w:color="auto"/>
              <w:left w:val="single" w:sz="4" w:space="0" w:color="auto"/>
              <w:bottom w:val="single" w:sz="4" w:space="0" w:color="auto"/>
              <w:right w:val="single" w:sz="4" w:space="0" w:color="auto"/>
            </w:tcBorders>
            <w:vAlign w:val="center"/>
          </w:tcPr>
          <w:p w14:paraId="34B18176" w14:textId="6C341306" w:rsidR="00DC6DFB" w:rsidRPr="000E2EF8" w:rsidRDefault="00816BDC">
            <w:pPr>
              <w:jc w:val="center"/>
              <w:rPr>
                <w:rFonts w:ascii="宋体" w:hAnsi="宋体" w:cs="宋体"/>
                <w:w w:val="90"/>
              </w:rPr>
            </w:pPr>
            <w:r w:rsidRPr="000E2EF8">
              <w:rPr>
                <w:rFonts w:ascii="宋体" w:hAnsi="宋体" w:cs="宋体"/>
                <w:w w:val="90"/>
              </w:rPr>
              <w:lastRenderedPageBreak/>
              <w:t>10</w:t>
            </w:r>
          </w:p>
        </w:tc>
        <w:tc>
          <w:tcPr>
            <w:tcW w:w="1418" w:type="dxa"/>
            <w:tcBorders>
              <w:top w:val="single" w:sz="4" w:space="0" w:color="auto"/>
              <w:left w:val="single" w:sz="4" w:space="0" w:color="auto"/>
              <w:bottom w:val="single" w:sz="4" w:space="0" w:color="auto"/>
              <w:right w:val="single" w:sz="4" w:space="0" w:color="auto"/>
            </w:tcBorders>
            <w:vAlign w:val="center"/>
          </w:tcPr>
          <w:p w14:paraId="18C05C1E" w14:textId="72FA8394" w:rsidR="00DC6DFB" w:rsidRPr="000E2EF8" w:rsidRDefault="00D16429">
            <w:pPr>
              <w:jc w:val="center"/>
              <w:rPr>
                <w:rFonts w:ascii="宋体" w:hAnsi="宋体" w:cs="宋体"/>
              </w:rPr>
            </w:pPr>
            <w:r w:rsidRPr="000E2EF8">
              <w:rPr>
                <w:rFonts w:ascii="宋体" w:hAnsi="宋体" w:cs="宋体" w:hint="eastAsia"/>
              </w:rPr>
              <w:t>售后服务方案（</w:t>
            </w:r>
            <w:r w:rsidR="00766C07" w:rsidRPr="000E2EF8">
              <w:rPr>
                <w:rFonts w:ascii="宋体" w:hAnsi="宋体" w:cs="宋体"/>
              </w:rPr>
              <w:t>5</w:t>
            </w:r>
            <w:r w:rsidRPr="000E2EF8">
              <w:rPr>
                <w:rFonts w:ascii="宋体" w:hAnsi="宋体" w:cs="宋体" w:hint="eastAsia"/>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269AB2FB" w14:textId="77777777" w:rsidR="00DC6DFB" w:rsidRPr="000E2EF8" w:rsidRDefault="00D16429">
            <w:pPr>
              <w:rPr>
                <w:rFonts w:ascii="宋体" w:hAnsi="宋体" w:cs="宋体"/>
              </w:rPr>
            </w:pPr>
            <w:r w:rsidRPr="000E2EF8">
              <w:rPr>
                <w:rFonts w:ascii="宋体" w:hAnsi="宋体" w:cs="宋体" w:hint="eastAsia"/>
              </w:rPr>
              <w:t>对投标人的售后服务体系和方案（包括服务响应速度、服务机构设置）进行综合评分。</w:t>
            </w:r>
          </w:p>
        </w:tc>
        <w:tc>
          <w:tcPr>
            <w:tcW w:w="661" w:type="dxa"/>
            <w:tcBorders>
              <w:top w:val="single" w:sz="4" w:space="0" w:color="auto"/>
              <w:left w:val="single" w:sz="4" w:space="0" w:color="auto"/>
              <w:bottom w:val="single" w:sz="4" w:space="0" w:color="auto"/>
              <w:right w:val="single" w:sz="4" w:space="0" w:color="auto"/>
            </w:tcBorders>
            <w:vAlign w:val="center"/>
          </w:tcPr>
          <w:p w14:paraId="17D116FC" w14:textId="715AF9AE" w:rsidR="00DC6DFB" w:rsidRPr="000E2EF8" w:rsidRDefault="00C547F9">
            <w:pPr>
              <w:jc w:val="center"/>
              <w:rPr>
                <w:rFonts w:ascii="宋体" w:hAnsi="宋体" w:cs="宋体"/>
                <w:w w:val="90"/>
              </w:rPr>
            </w:pPr>
            <w:r w:rsidRPr="000E2EF8">
              <w:rPr>
                <w:rFonts w:ascii="宋体" w:hAnsi="宋体" w:cs="宋体"/>
                <w:w w:val="90"/>
              </w:rPr>
              <w:t>5</w:t>
            </w:r>
          </w:p>
        </w:tc>
      </w:tr>
      <w:tr w:rsidR="00DC6DFB" w:rsidRPr="000E2EF8" w14:paraId="49E540DC" w14:textId="77777777" w:rsidTr="00CA63CC">
        <w:trPr>
          <w:trHeight w:val="705"/>
          <w:jc w:val="center"/>
        </w:trPr>
        <w:tc>
          <w:tcPr>
            <w:tcW w:w="704" w:type="dxa"/>
            <w:tcBorders>
              <w:top w:val="single" w:sz="4" w:space="0" w:color="auto"/>
              <w:left w:val="single" w:sz="4" w:space="0" w:color="auto"/>
              <w:bottom w:val="single" w:sz="4" w:space="0" w:color="auto"/>
              <w:right w:val="single" w:sz="4" w:space="0" w:color="auto"/>
            </w:tcBorders>
            <w:vAlign w:val="center"/>
          </w:tcPr>
          <w:p w14:paraId="77077B3C" w14:textId="0DD03981" w:rsidR="00DC6DFB" w:rsidRPr="000E2EF8" w:rsidRDefault="00816BDC">
            <w:pPr>
              <w:jc w:val="center"/>
              <w:rPr>
                <w:rFonts w:ascii="宋体" w:hAnsi="宋体" w:cs="宋体"/>
                <w:w w:val="90"/>
              </w:rPr>
            </w:pPr>
            <w:r w:rsidRPr="000E2EF8">
              <w:rPr>
                <w:rFonts w:ascii="宋体" w:hAnsi="宋体" w:cs="宋体"/>
                <w:w w:val="9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750F958B" w14:textId="77777777" w:rsidR="00DC6DFB" w:rsidRPr="000E2EF8" w:rsidRDefault="00D16429">
            <w:pPr>
              <w:jc w:val="center"/>
              <w:rPr>
                <w:rFonts w:ascii="宋体" w:hAnsi="宋体" w:cs="宋体"/>
              </w:rPr>
            </w:pPr>
            <w:r w:rsidRPr="000E2EF8">
              <w:rPr>
                <w:rFonts w:ascii="宋体" w:hAnsi="宋体" w:cs="宋体" w:hint="eastAsia"/>
              </w:rPr>
              <w:t>其他优惠和承诺（2分）</w:t>
            </w:r>
          </w:p>
        </w:tc>
        <w:tc>
          <w:tcPr>
            <w:tcW w:w="6237" w:type="dxa"/>
            <w:tcBorders>
              <w:top w:val="single" w:sz="4" w:space="0" w:color="auto"/>
              <w:left w:val="single" w:sz="4" w:space="0" w:color="auto"/>
              <w:bottom w:val="single" w:sz="4" w:space="0" w:color="auto"/>
              <w:right w:val="single" w:sz="4" w:space="0" w:color="auto"/>
            </w:tcBorders>
            <w:vAlign w:val="center"/>
          </w:tcPr>
          <w:p w14:paraId="71E8F34C" w14:textId="77777777" w:rsidR="00DC6DFB" w:rsidRPr="000E2EF8" w:rsidRDefault="00D16429">
            <w:pPr>
              <w:rPr>
                <w:rFonts w:ascii="宋体" w:hAnsi="宋体" w:cs="宋体"/>
              </w:rPr>
            </w:pPr>
            <w:r w:rsidRPr="000E2EF8">
              <w:rPr>
                <w:rFonts w:ascii="宋体" w:hAnsi="宋体" w:cs="宋体" w:hint="eastAsia"/>
              </w:rPr>
              <w:t>投标人提出的其他具有实际意义的优惠条件和承诺情况进行综合评分。</w:t>
            </w:r>
          </w:p>
        </w:tc>
        <w:tc>
          <w:tcPr>
            <w:tcW w:w="661" w:type="dxa"/>
            <w:tcBorders>
              <w:top w:val="single" w:sz="4" w:space="0" w:color="auto"/>
              <w:left w:val="single" w:sz="4" w:space="0" w:color="auto"/>
              <w:bottom w:val="single" w:sz="4" w:space="0" w:color="auto"/>
              <w:right w:val="single" w:sz="4" w:space="0" w:color="auto"/>
            </w:tcBorders>
            <w:vAlign w:val="center"/>
          </w:tcPr>
          <w:p w14:paraId="10CAA9EA" w14:textId="77777777" w:rsidR="00DC6DFB" w:rsidRPr="000E2EF8" w:rsidRDefault="00D16429">
            <w:pPr>
              <w:jc w:val="center"/>
              <w:rPr>
                <w:rFonts w:ascii="宋体" w:hAnsi="宋体" w:cs="宋体"/>
                <w:w w:val="90"/>
              </w:rPr>
            </w:pPr>
            <w:r w:rsidRPr="000E2EF8">
              <w:rPr>
                <w:rFonts w:ascii="宋体" w:hAnsi="宋体" w:cs="宋体" w:hint="eastAsia"/>
                <w:w w:val="90"/>
              </w:rPr>
              <w:t>2</w:t>
            </w:r>
          </w:p>
        </w:tc>
      </w:tr>
    </w:tbl>
    <w:p w14:paraId="7AF6235E" w14:textId="77777777" w:rsidR="00DC6DFB" w:rsidRPr="000E2EF8" w:rsidRDefault="00DC6DFB">
      <w:pPr>
        <w:pStyle w:val="21"/>
        <w:snapToGrid/>
        <w:spacing w:line="360" w:lineRule="auto"/>
        <w:ind w:firstLineChars="200"/>
        <w:rPr>
          <w:rFonts w:ascii="宋体" w:eastAsia="宋体" w:hAnsi="宋体" w:cs="宋体"/>
        </w:rPr>
      </w:pPr>
    </w:p>
    <w:p w14:paraId="4FB7B91F" w14:textId="77777777" w:rsidR="00DC6DFB" w:rsidRPr="000E2EF8" w:rsidRDefault="00DC6DFB">
      <w:pPr>
        <w:pStyle w:val="21"/>
        <w:snapToGrid/>
        <w:spacing w:line="360" w:lineRule="auto"/>
        <w:ind w:firstLineChars="200"/>
        <w:rPr>
          <w:rFonts w:ascii="宋体" w:eastAsia="宋体" w:hAnsi="宋体" w:cs="宋体"/>
        </w:rPr>
      </w:pPr>
    </w:p>
    <w:p w14:paraId="5645AA5C" w14:textId="77777777" w:rsidR="00DC6DFB" w:rsidRPr="000E2EF8" w:rsidRDefault="00DC6DFB">
      <w:pPr>
        <w:pStyle w:val="21"/>
        <w:snapToGrid/>
        <w:spacing w:line="360" w:lineRule="auto"/>
        <w:ind w:firstLineChars="200"/>
        <w:rPr>
          <w:rFonts w:ascii="宋体" w:eastAsia="宋体" w:hAnsi="宋体" w:cs="宋体"/>
        </w:rPr>
      </w:pPr>
    </w:p>
    <w:p w14:paraId="49A56BEE" w14:textId="77777777" w:rsidR="00DC6DFB" w:rsidRPr="000E2EF8" w:rsidRDefault="00DC6DFB">
      <w:pPr>
        <w:pStyle w:val="21"/>
        <w:snapToGrid/>
        <w:spacing w:line="360" w:lineRule="auto"/>
        <w:ind w:firstLineChars="200"/>
        <w:rPr>
          <w:rFonts w:ascii="宋体" w:eastAsia="宋体" w:hAnsi="宋体" w:cs="宋体"/>
        </w:rPr>
      </w:pPr>
    </w:p>
    <w:p w14:paraId="6A2A6180" w14:textId="77777777" w:rsidR="00DC6DFB" w:rsidRPr="000E2EF8" w:rsidRDefault="00DC6DFB">
      <w:pPr>
        <w:pStyle w:val="21"/>
        <w:snapToGrid/>
        <w:spacing w:line="360" w:lineRule="auto"/>
        <w:ind w:firstLineChars="200"/>
        <w:rPr>
          <w:rFonts w:ascii="宋体" w:eastAsia="宋体" w:hAnsi="宋体" w:cs="宋体"/>
        </w:rPr>
      </w:pPr>
    </w:p>
    <w:p w14:paraId="76EB55BF" w14:textId="77777777" w:rsidR="00DC6DFB" w:rsidRPr="000E2EF8" w:rsidRDefault="00DC6DFB">
      <w:pPr>
        <w:pStyle w:val="21"/>
        <w:snapToGrid/>
        <w:spacing w:line="360" w:lineRule="auto"/>
        <w:ind w:firstLineChars="200"/>
        <w:rPr>
          <w:rFonts w:ascii="宋体" w:eastAsia="宋体" w:hAnsi="宋体" w:cs="宋体"/>
        </w:rPr>
      </w:pPr>
    </w:p>
    <w:p w14:paraId="3D456FF5" w14:textId="77777777" w:rsidR="00DC6DFB" w:rsidRPr="000E2EF8" w:rsidRDefault="00DC6DFB">
      <w:pPr>
        <w:pStyle w:val="21"/>
        <w:snapToGrid/>
        <w:spacing w:line="360" w:lineRule="auto"/>
        <w:ind w:firstLineChars="200"/>
        <w:rPr>
          <w:rFonts w:ascii="宋体" w:eastAsia="宋体" w:hAnsi="宋体" w:cs="宋体"/>
        </w:rPr>
      </w:pPr>
    </w:p>
    <w:p w14:paraId="2BE4CF50" w14:textId="77777777" w:rsidR="00DC6DFB" w:rsidRPr="000E2EF8" w:rsidRDefault="00DC6DFB">
      <w:pPr>
        <w:pStyle w:val="21"/>
        <w:snapToGrid/>
        <w:spacing w:line="360" w:lineRule="auto"/>
        <w:ind w:firstLineChars="200"/>
        <w:rPr>
          <w:rFonts w:ascii="宋体" w:eastAsia="宋体" w:hAnsi="宋体" w:cs="宋体"/>
        </w:rPr>
      </w:pPr>
    </w:p>
    <w:p w14:paraId="03F20A94" w14:textId="77777777" w:rsidR="00DC6DFB" w:rsidRPr="000E2EF8" w:rsidRDefault="00DC6DFB">
      <w:pPr>
        <w:pStyle w:val="21"/>
        <w:snapToGrid/>
        <w:spacing w:line="360" w:lineRule="auto"/>
        <w:ind w:firstLineChars="200"/>
        <w:rPr>
          <w:rFonts w:ascii="宋体" w:eastAsia="宋体" w:hAnsi="宋体" w:cs="宋体"/>
        </w:rPr>
      </w:pPr>
    </w:p>
    <w:p w14:paraId="778C936C" w14:textId="77777777" w:rsidR="00DC6DFB" w:rsidRPr="000E2EF8" w:rsidRDefault="00DC6DFB">
      <w:pPr>
        <w:pStyle w:val="21"/>
        <w:snapToGrid/>
        <w:spacing w:line="360" w:lineRule="auto"/>
        <w:ind w:firstLineChars="200"/>
        <w:rPr>
          <w:rFonts w:ascii="宋体" w:eastAsia="宋体" w:hAnsi="宋体" w:cs="宋体"/>
        </w:rPr>
      </w:pPr>
    </w:p>
    <w:p w14:paraId="67009742" w14:textId="77777777" w:rsidR="00DC6DFB" w:rsidRPr="000E2EF8" w:rsidRDefault="00DC6DFB">
      <w:pPr>
        <w:pStyle w:val="21"/>
        <w:snapToGrid/>
        <w:spacing w:line="360" w:lineRule="auto"/>
        <w:ind w:firstLineChars="200"/>
        <w:rPr>
          <w:rFonts w:ascii="宋体" w:eastAsia="宋体" w:hAnsi="宋体" w:cs="宋体"/>
        </w:rPr>
      </w:pPr>
    </w:p>
    <w:p w14:paraId="1CB7B717" w14:textId="77777777" w:rsidR="00DC6DFB" w:rsidRPr="000E2EF8" w:rsidRDefault="00DC6DFB">
      <w:pPr>
        <w:pStyle w:val="21"/>
        <w:snapToGrid/>
        <w:spacing w:line="360" w:lineRule="auto"/>
        <w:ind w:firstLineChars="200"/>
        <w:rPr>
          <w:rFonts w:ascii="宋体" w:eastAsia="宋体" w:hAnsi="宋体" w:cs="宋体"/>
        </w:rPr>
      </w:pPr>
    </w:p>
    <w:p w14:paraId="4EF7A759" w14:textId="77777777" w:rsidR="00DC6DFB" w:rsidRPr="000E2EF8" w:rsidRDefault="00DC6DFB">
      <w:pPr>
        <w:pStyle w:val="21"/>
        <w:snapToGrid/>
        <w:spacing w:line="360" w:lineRule="auto"/>
        <w:ind w:firstLineChars="200"/>
        <w:rPr>
          <w:rFonts w:ascii="宋体" w:eastAsia="宋体" w:hAnsi="宋体" w:cs="宋体"/>
        </w:rPr>
      </w:pPr>
    </w:p>
    <w:p w14:paraId="0DDBF1CE" w14:textId="77777777" w:rsidR="00DC6DFB" w:rsidRPr="000E2EF8" w:rsidRDefault="00DC6DFB">
      <w:pPr>
        <w:pStyle w:val="21"/>
        <w:snapToGrid/>
        <w:spacing w:line="360" w:lineRule="auto"/>
        <w:ind w:firstLineChars="200"/>
        <w:rPr>
          <w:rFonts w:ascii="宋体" w:eastAsia="宋体" w:hAnsi="宋体" w:cs="宋体"/>
        </w:rPr>
      </w:pPr>
    </w:p>
    <w:p w14:paraId="49D81199" w14:textId="77777777" w:rsidR="00DC6DFB" w:rsidRPr="000E2EF8" w:rsidRDefault="00DC6DFB">
      <w:pPr>
        <w:pStyle w:val="21"/>
        <w:snapToGrid/>
        <w:spacing w:line="360" w:lineRule="auto"/>
        <w:ind w:firstLineChars="200"/>
        <w:rPr>
          <w:rFonts w:ascii="宋体" w:eastAsia="宋体" w:hAnsi="宋体" w:cs="宋体"/>
        </w:rPr>
      </w:pPr>
    </w:p>
    <w:p w14:paraId="01280968" w14:textId="77777777" w:rsidR="00DC6DFB" w:rsidRPr="000E2EF8" w:rsidRDefault="00DC6DFB">
      <w:pPr>
        <w:pStyle w:val="21"/>
        <w:snapToGrid/>
        <w:spacing w:line="360" w:lineRule="auto"/>
        <w:ind w:firstLineChars="200"/>
        <w:rPr>
          <w:rFonts w:ascii="宋体" w:eastAsia="宋体" w:hAnsi="宋体" w:cs="宋体"/>
        </w:rPr>
      </w:pPr>
    </w:p>
    <w:p w14:paraId="77FD80B1" w14:textId="77777777" w:rsidR="00DC6DFB" w:rsidRPr="000E2EF8" w:rsidRDefault="00DC6DFB">
      <w:pPr>
        <w:pStyle w:val="21"/>
        <w:snapToGrid/>
        <w:spacing w:line="360" w:lineRule="auto"/>
        <w:ind w:firstLineChars="200"/>
        <w:rPr>
          <w:rFonts w:ascii="宋体" w:eastAsia="宋体" w:hAnsi="宋体" w:cs="宋体"/>
        </w:rPr>
      </w:pPr>
    </w:p>
    <w:p w14:paraId="533F030F" w14:textId="77777777" w:rsidR="00DC6DFB" w:rsidRPr="000E2EF8" w:rsidRDefault="00DC6DFB">
      <w:pPr>
        <w:pStyle w:val="21"/>
        <w:snapToGrid/>
        <w:spacing w:line="360" w:lineRule="auto"/>
        <w:ind w:firstLineChars="200"/>
        <w:rPr>
          <w:rFonts w:ascii="宋体" w:eastAsia="宋体" w:hAnsi="宋体" w:cs="宋体"/>
        </w:rPr>
      </w:pPr>
    </w:p>
    <w:p w14:paraId="33652619" w14:textId="77777777" w:rsidR="00DC6DFB" w:rsidRPr="000E2EF8" w:rsidRDefault="00DC6DFB">
      <w:pPr>
        <w:pStyle w:val="21"/>
        <w:snapToGrid/>
        <w:spacing w:line="360" w:lineRule="auto"/>
        <w:ind w:firstLineChars="200"/>
        <w:rPr>
          <w:rFonts w:ascii="宋体" w:eastAsia="宋体" w:hAnsi="宋体" w:cs="宋体"/>
        </w:rPr>
      </w:pPr>
    </w:p>
    <w:p w14:paraId="4A736A25" w14:textId="77777777" w:rsidR="00DC6DFB" w:rsidRPr="000E2EF8" w:rsidRDefault="00DC6DFB">
      <w:pPr>
        <w:pStyle w:val="21"/>
        <w:snapToGrid/>
        <w:spacing w:line="360" w:lineRule="auto"/>
        <w:ind w:firstLineChars="200"/>
        <w:rPr>
          <w:rFonts w:ascii="宋体" w:eastAsia="宋体" w:hAnsi="宋体" w:cs="宋体"/>
        </w:rPr>
      </w:pPr>
    </w:p>
    <w:p w14:paraId="48BBD7D8" w14:textId="77777777" w:rsidR="00DC6DFB" w:rsidRPr="000E2EF8" w:rsidRDefault="00DC6DFB">
      <w:pPr>
        <w:pStyle w:val="21"/>
        <w:snapToGrid/>
        <w:spacing w:line="360" w:lineRule="auto"/>
        <w:ind w:firstLineChars="200"/>
        <w:rPr>
          <w:rFonts w:ascii="宋体" w:eastAsia="宋体" w:hAnsi="宋体" w:cs="宋体"/>
        </w:rPr>
      </w:pPr>
    </w:p>
    <w:p w14:paraId="69546178" w14:textId="77777777" w:rsidR="00DC6DFB" w:rsidRPr="000E2EF8" w:rsidRDefault="00DC6DFB">
      <w:pPr>
        <w:pStyle w:val="21"/>
        <w:snapToGrid/>
        <w:spacing w:line="360" w:lineRule="auto"/>
        <w:ind w:firstLineChars="200"/>
        <w:rPr>
          <w:rFonts w:ascii="宋体" w:eastAsia="宋体" w:hAnsi="宋体" w:cs="宋体"/>
        </w:rPr>
      </w:pPr>
    </w:p>
    <w:p w14:paraId="652C16ED" w14:textId="77777777" w:rsidR="00DC6DFB" w:rsidRPr="000E2EF8" w:rsidRDefault="00DC6DFB">
      <w:pPr>
        <w:pStyle w:val="21"/>
        <w:snapToGrid/>
        <w:spacing w:line="360" w:lineRule="auto"/>
        <w:ind w:firstLineChars="200"/>
        <w:rPr>
          <w:rFonts w:ascii="宋体" w:eastAsia="宋体" w:hAnsi="宋体" w:cs="宋体"/>
        </w:rPr>
      </w:pPr>
    </w:p>
    <w:p w14:paraId="6778763C" w14:textId="77777777" w:rsidR="00DC6DFB" w:rsidRPr="000E2EF8" w:rsidRDefault="00D16429">
      <w:pPr>
        <w:pStyle w:val="21"/>
        <w:tabs>
          <w:tab w:val="left" w:pos="3457"/>
        </w:tabs>
        <w:snapToGrid/>
        <w:spacing w:line="360" w:lineRule="auto"/>
        <w:ind w:firstLine="0"/>
        <w:rPr>
          <w:rFonts w:ascii="宋体" w:eastAsia="宋体" w:hAnsi="宋体" w:cs="宋体"/>
        </w:rPr>
      </w:pPr>
      <w:r w:rsidRPr="000E2EF8">
        <w:rPr>
          <w:rFonts w:ascii="宋体" w:eastAsia="宋体" w:hAnsi="宋体" w:cs="宋体" w:hint="eastAsia"/>
        </w:rPr>
        <w:t xml:space="preserve"> </w:t>
      </w:r>
    </w:p>
    <w:p w14:paraId="135CCA78" w14:textId="77777777" w:rsidR="00DC6DFB" w:rsidRPr="000E2EF8" w:rsidRDefault="00DC6DFB">
      <w:pPr>
        <w:pStyle w:val="21"/>
        <w:tabs>
          <w:tab w:val="left" w:pos="3457"/>
        </w:tabs>
        <w:snapToGrid/>
        <w:spacing w:line="360" w:lineRule="auto"/>
        <w:ind w:firstLine="0"/>
        <w:rPr>
          <w:rFonts w:ascii="宋体" w:eastAsia="宋体" w:hAnsi="宋体" w:cs="宋体"/>
        </w:rPr>
      </w:pPr>
    </w:p>
    <w:p w14:paraId="69D01BEF" w14:textId="77777777" w:rsidR="00DC6DFB" w:rsidRPr="000E2EF8" w:rsidRDefault="00DC6DFB">
      <w:pPr>
        <w:pStyle w:val="21"/>
        <w:tabs>
          <w:tab w:val="left" w:pos="3457"/>
        </w:tabs>
        <w:snapToGrid/>
        <w:spacing w:line="360" w:lineRule="auto"/>
        <w:ind w:firstLine="0"/>
        <w:rPr>
          <w:rFonts w:ascii="宋体" w:eastAsia="宋体" w:hAnsi="宋体" w:cs="宋体"/>
        </w:rPr>
      </w:pPr>
    </w:p>
    <w:p w14:paraId="6FCC7E75" w14:textId="77777777" w:rsidR="00DC6DFB" w:rsidRPr="000E2EF8" w:rsidRDefault="00D16429">
      <w:pPr>
        <w:pStyle w:val="1"/>
        <w:jc w:val="both"/>
        <w:rPr>
          <w:rFonts w:ascii="宋体" w:eastAsia="宋体" w:hAnsi="宋体" w:cs="Times New Roman"/>
          <w:b w:val="0"/>
          <w:bCs w:val="0"/>
          <w:sz w:val="24"/>
          <w:szCs w:val="24"/>
        </w:rPr>
      </w:pPr>
      <w:bookmarkStart w:id="353" w:name="_Toc104824099"/>
      <w:r w:rsidRPr="000E2EF8">
        <w:rPr>
          <w:rFonts w:ascii="宋体" w:eastAsia="宋体" w:hAnsi="宋体" w:cs="宋体" w:hint="eastAsia"/>
          <w:b w:val="0"/>
          <w:bCs w:val="0"/>
          <w:sz w:val="24"/>
          <w:szCs w:val="24"/>
        </w:rPr>
        <w:t>附件：</w:t>
      </w:r>
      <w:proofErr w:type="gramStart"/>
      <w:r w:rsidRPr="000E2EF8">
        <w:rPr>
          <w:rFonts w:ascii="宋体" w:eastAsia="宋体" w:hAnsi="宋体" w:cs="宋体" w:hint="eastAsia"/>
          <w:b w:val="0"/>
          <w:bCs w:val="0"/>
          <w:sz w:val="24"/>
          <w:szCs w:val="24"/>
        </w:rPr>
        <w:t>政采贷</w:t>
      </w:r>
      <w:bookmarkEnd w:id="353"/>
      <w:proofErr w:type="gramEnd"/>
    </w:p>
    <w:p w14:paraId="131C3828" w14:textId="77777777" w:rsidR="00DC6DFB" w:rsidRPr="000E2EF8" w:rsidRDefault="00D16429">
      <w:pPr>
        <w:spacing w:line="360" w:lineRule="auto"/>
        <w:ind w:firstLineChars="200" w:firstLine="480"/>
        <w:jc w:val="left"/>
        <w:rPr>
          <w:rFonts w:ascii="宋体" w:hAnsi="宋体"/>
          <w:sz w:val="24"/>
          <w:szCs w:val="24"/>
        </w:rPr>
      </w:pPr>
      <w:r w:rsidRPr="000E2EF8">
        <w:rPr>
          <w:rFonts w:ascii="宋体" w:hAnsi="宋体" w:cs="宋体" w:hint="eastAsia"/>
          <w:sz w:val="24"/>
          <w:szCs w:val="24"/>
        </w:rPr>
        <w:t>为有效破解当前中小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面临的“融资难、融资贵”困局，充分发挥好政府采购扶持小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发展的政策功能，属于舟山市内的各中小企业可凭政府采购项目中标通知书等材料向舟山市政府采购信用融资合作银行申请相关融资产品，有关的合作银行详见下表：</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5401"/>
        <w:gridCol w:w="1579"/>
        <w:gridCol w:w="1843"/>
      </w:tblGrid>
      <w:tr w:rsidR="00DC6DFB" w:rsidRPr="000E2EF8" w14:paraId="567038A3" w14:textId="77777777">
        <w:trPr>
          <w:jc w:val="center"/>
        </w:trPr>
        <w:tc>
          <w:tcPr>
            <w:tcW w:w="10562" w:type="dxa"/>
            <w:gridSpan w:val="4"/>
          </w:tcPr>
          <w:p w14:paraId="3CA30E81"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舟山市政府采购信用融资合作银行</w:t>
            </w:r>
          </w:p>
        </w:tc>
      </w:tr>
      <w:tr w:rsidR="00DC6DFB" w:rsidRPr="000E2EF8" w14:paraId="33C7C2B6" w14:textId="77777777">
        <w:trPr>
          <w:trHeight w:val="357"/>
          <w:jc w:val="center"/>
        </w:trPr>
        <w:tc>
          <w:tcPr>
            <w:tcW w:w="1739" w:type="dxa"/>
            <w:vAlign w:val="center"/>
          </w:tcPr>
          <w:p w14:paraId="2A39B3E3"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银行名称</w:t>
            </w:r>
          </w:p>
        </w:tc>
        <w:tc>
          <w:tcPr>
            <w:tcW w:w="5401" w:type="dxa"/>
            <w:vAlign w:val="center"/>
          </w:tcPr>
          <w:p w14:paraId="02B6C9CF"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产品特点</w:t>
            </w:r>
          </w:p>
        </w:tc>
        <w:tc>
          <w:tcPr>
            <w:tcW w:w="1579" w:type="dxa"/>
            <w:vAlign w:val="center"/>
          </w:tcPr>
          <w:p w14:paraId="3968C279"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经办人</w:t>
            </w:r>
          </w:p>
        </w:tc>
        <w:tc>
          <w:tcPr>
            <w:tcW w:w="1843" w:type="dxa"/>
            <w:vAlign w:val="center"/>
          </w:tcPr>
          <w:p w14:paraId="02F95F40"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联系方式</w:t>
            </w:r>
          </w:p>
        </w:tc>
      </w:tr>
      <w:tr w:rsidR="00DC6DFB" w:rsidRPr="000E2EF8" w14:paraId="78A1C533" w14:textId="77777777">
        <w:trPr>
          <w:jc w:val="center"/>
        </w:trPr>
        <w:tc>
          <w:tcPr>
            <w:tcW w:w="1739" w:type="dxa"/>
            <w:vAlign w:val="center"/>
          </w:tcPr>
          <w:p w14:paraId="11859D42"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中国工商银行股份有限公司舟山分行</w:t>
            </w:r>
          </w:p>
        </w:tc>
        <w:tc>
          <w:tcPr>
            <w:tcW w:w="5401" w:type="dxa"/>
          </w:tcPr>
          <w:p w14:paraId="4DEEAEFD"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“采购贷”业务是指符合条件的中小企业供应商客户，在其取得政府采购合同后，以合同项下的预期销货款抵押为基础，为其提供的融资业务。融资额度根据政府采购合同实有金额（合同</w:t>
            </w:r>
            <w:proofErr w:type="gramStart"/>
            <w:r w:rsidRPr="000E2EF8">
              <w:rPr>
                <w:rFonts w:ascii="宋体" w:hAnsi="宋体" w:cs="宋体" w:hint="eastAsia"/>
                <w:sz w:val="24"/>
                <w:szCs w:val="24"/>
              </w:rPr>
              <w:t>哦金额</w:t>
            </w:r>
            <w:proofErr w:type="gramEnd"/>
            <w:r w:rsidRPr="000E2EF8">
              <w:rPr>
                <w:rFonts w:ascii="宋体" w:hAnsi="宋体" w:cs="宋体" w:hint="eastAsia"/>
                <w:sz w:val="24"/>
                <w:szCs w:val="24"/>
              </w:rPr>
              <w:t>减去预收货款）及供应</w:t>
            </w:r>
            <w:proofErr w:type="gramStart"/>
            <w:r w:rsidRPr="000E2EF8">
              <w:rPr>
                <w:rFonts w:ascii="宋体" w:hAnsi="宋体" w:cs="宋体" w:hint="eastAsia"/>
                <w:sz w:val="24"/>
                <w:szCs w:val="24"/>
              </w:rPr>
              <w:t>商资金</w:t>
            </w:r>
            <w:proofErr w:type="gramEnd"/>
            <w:r w:rsidRPr="000E2EF8">
              <w:rPr>
                <w:rFonts w:ascii="宋体" w:hAnsi="宋体" w:cs="宋体" w:hint="eastAsia"/>
                <w:sz w:val="24"/>
                <w:szCs w:val="24"/>
              </w:rPr>
              <w:t>需求确定，融资本息最高可达政府采购合同实有金额的</w:t>
            </w:r>
            <w:r w:rsidRPr="000E2EF8">
              <w:rPr>
                <w:rFonts w:ascii="宋体" w:hAnsi="宋体" w:cs="宋体"/>
                <w:sz w:val="24"/>
                <w:szCs w:val="24"/>
              </w:rPr>
              <w:t>100%</w:t>
            </w:r>
            <w:r w:rsidRPr="000E2EF8">
              <w:rPr>
                <w:rFonts w:ascii="宋体" w:hAnsi="宋体" w:cs="宋体" w:hint="eastAsia"/>
                <w:sz w:val="24"/>
                <w:szCs w:val="24"/>
              </w:rPr>
              <w:t>。</w:t>
            </w:r>
          </w:p>
        </w:tc>
        <w:tc>
          <w:tcPr>
            <w:tcW w:w="1579" w:type="dxa"/>
            <w:vAlign w:val="center"/>
          </w:tcPr>
          <w:p w14:paraId="58BBFAB9" w14:textId="77777777" w:rsidR="00DC6DFB" w:rsidRPr="000E2EF8" w:rsidRDefault="00D16429">
            <w:pPr>
              <w:pStyle w:val="aff3"/>
              <w:jc w:val="left"/>
              <w:rPr>
                <w:rFonts w:ascii="宋体" w:hAnsi="宋体"/>
                <w:sz w:val="24"/>
                <w:szCs w:val="24"/>
              </w:rPr>
            </w:pPr>
            <w:proofErr w:type="gramStart"/>
            <w:r w:rsidRPr="000E2EF8">
              <w:rPr>
                <w:rFonts w:ascii="宋体" w:hAnsi="宋体" w:cs="宋体" w:hint="eastAsia"/>
                <w:sz w:val="24"/>
                <w:szCs w:val="24"/>
              </w:rPr>
              <w:t>柳超颖</w:t>
            </w:r>
            <w:proofErr w:type="gramEnd"/>
          </w:p>
        </w:tc>
        <w:tc>
          <w:tcPr>
            <w:tcW w:w="1843" w:type="dxa"/>
            <w:vAlign w:val="center"/>
          </w:tcPr>
          <w:p w14:paraId="3E8E6ABE"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15858076468</w:t>
            </w:r>
          </w:p>
        </w:tc>
      </w:tr>
      <w:tr w:rsidR="00DC6DFB" w:rsidRPr="000E2EF8" w14:paraId="4B9A0377" w14:textId="77777777">
        <w:trPr>
          <w:trHeight w:val="416"/>
          <w:jc w:val="center"/>
        </w:trPr>
        <w:tc>
          <w:tcPr>
            <w:tcW w:w="1739" w:type="dxa"/>
            <w:vAlign w:val="center"/>
          </w:tcPr>
          <w:p w14:paraId="71172EFC"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中国建设银行股份有限公司舟山分行</w:t>
            </w:r>
          </w:p>
        </w:tc>
        <w:tc>
          <w:tcPr>
            <w:tcW w:w="5401" w:type="dxa"/>
          </w:tcPr>
          <w:p w14:paraId="21726452"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1.</w:t>
            </w:r>
            <w:r w:rsidRPr="000E2EF8">
              <w:rPr>
                <w:rFonts w:ascii="宋体" w:hAnsi="宋体" w:cs="宋体" w:hint="eastAsia"/>
                <w:sz w:val="24"/>
                <w:szCs w:val="24"/>
              </w:rPr>
              <w:t>快速便捷：全流程线上操作，通过浙江省政府采购</w:t>
            </w:r>
            <w:proofErr w:type="gramStart"/>
            <w:r w:rsidRPr="000E2EF8">
              <w:rPr>
                <w:rFonts w:ascii="宋体" w:hAnsi="宋体" w:cs="宋体" w:hint="eastAsia"/>
                <w:sz w:val="24"/>
                <w:szCs w:val="24"/>
              </w:rPr>
              <w:t>网数据</w:t>
            </w:r>
            <w:proofErr w:type="gramEnd"/>
            <w:r w:rsidRPr="000E2EF8">
              <w:rPr>
                <w:rFonts w:ascii="宋体" w:hAnsi="宋体" w:cs="宋体" w:hint="eastAsia"/>
                <w:sz w:val="24"/>
                <w:szCs w:val="24"/>
              </w:rPr>
              <w:t>审核信用额度，建行供应链平台快速放款。</w:t>
            </w:r>
            <w:r w:rsidRPr="000E2EF8">
              <w:rPr>
                <w:rFonts w:ascii="宋体" w:hAnsi="宋体" w:cs="宋体"/>
                <w:sz w:val="24"/>
                <w:szCs w:val="24"/>
              </w:rPr>
              <w:t>2.</w:t>
            </w:r>
            <w:r w:rsidRPr="000E2EF8">
              <w:rPr>
                <w:rFonts w:ascii="宋体" w:hAnsi="宋体" w:cs="宋体" w:hint="eastAsia"/>
                <w:sz w:val="24"/>
                <w:szCs w:val="24"/>
              </w:rPr>
              <w:t>申请额度高：单笔融资额度最高可达政府采购合同金额的</w:t>
            </w:r>
            <w:r w:rsidRPr="000E2EF8">
              <w:rPr>
                <w:rFonts w:ascii="宋体" w:hAnsi="宋体" w:cs="宋体"/>
                <w:sz w:val="24"/>
                <w:szCs w:val="24"/>
              </w:rPr>
              <w:t>90%</w:t>
            </w:r>
            <w:r w:rsidRPr="000E2EF8">
              <w:rPr>
                <w:rFonts w:ascii="宋体" w:hAnsi="宋体" w:cs="宋体" w:hint="eastAsia"/>
                <w:sz w:val="24"/>
                <w:szCs w:val="24"/>
              </w:rPr>
              <w:t>，单户额度最高可达</w:t>
            </w:r>
            <w:r w:rsidRPr="000E2EF8">
              <w:rPr>
                <w:rFonts w:ascii="宋体" w:hAnsi="宋体" w:cs="宋体"/>
                <w:sz w:val="24"/>
                <w:szCs w:val="24"/>
              </w:rPr>
              <w:t>3000</w:t>
            </w:r>
            <w:r w:rsidRPr="000E2EF8">
              <w:rPr>
                <w:rFonts w:ascii="宋体" w:hAnsi="宋体" w:cs="宋体" w:hint="eastAsia"/>
                <w:sz w:val="24"/>
                <w:szCs w:val="24"/>
              </w:rPr>
              <w:t>万。</w:t>
            </w:r>
            <w:r w:rsidRPr="000E2EF8">
              <w:rPr>
                <w:rFonts w:ascii="宋体" w:hAnsi="宋体" w:cs="宋体"/>
                <w:sz w:val="24"/>
                <w:szCs w:val="24"/>
              </w:rPr>
              <w:t>3.</w:t>
            </w:r>
            <w:r w:rsidRPr="000E2EF8">
              <w:rPr>
                <w:rFonts w:ascii="宋体" w:hAnsi="宋体" w:cs="宋体" w:hint="eastAsia"/>
                <w:sz w:val="24"/>
                <w:szCs w:val="24"/>
              </w:rPr>
              <w:t>无需额外抵押：以浙江省政府采购网备案公示的政府采购合同进行融资，无需额外抵押担保。</w:t>
            </w:r>
            <w:r w:rsidRPr="000E2EF8">
              <w:rPr>
                <w:rFonts w:ascii="宋体" w:hAnsi="宋体" w:cs="宋体"/>
                <w:sz w:val="24"/>
                <w:szCs w:val="24"/>
              </w:rPr>
              <w:t>4.</w:t>
            </w:r>
            <w:r w:rsidRPr="000E2EF8">
              <w:rPr>
                <w:rFonts w:ascii="宋体" w:hAnsi="宋体" w:cs="宋体" w:hint="eastAsia"/>
                <w:sz w:val="24"/>
                <w:szCs w:val="24"/>
              </w:rPr>
              <w:t>利率优惠：给予流动资金贷款最优惠利率。</w:t>
            </w:r>
          </w:p>
        </w:tc>
        <w:tc>
          <w:tcPr>
            <w:tcW w:w="1579" w:type="dxa"/>
            <w:vAlign w:val="center"/>
          </w:tcPr>
          <w:p w14:paraId="3C7F717C"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普陀片区：蔡妮妮</w:t>
            </w:r>
          </w:p>
          <w:p w14:paraId="003177C5"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定海片区：杨莹</w:t>
            </w:r>
          </w:p>
          <w:p w14:paraId="04CC6C41"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自贸区片区：</w:t>
            </w:r>
            <w:proofErr w:type="gramStart"/>
            <w:r w:rsidRPr="000E2EF8">
              <w:rPr>
                <w:rFonts w:ascii="宋体" w:hAnsi="宋体" w:cs="宋体" w:hint="eastAsia"/>
                <w:sz w:val="24"/>
                <w:szCs w:val="24"/>
              </w:rPr>
              <w:t>郑佳奇</w:t>
            </w:r>
            <w:proofErr w:type="gramEnd"/>
          </w:p>
        </w:tc>
        <w:tc>
          <w:tcPr>
            <w:tcW w:w="1843" w:type="dxa"/>
            <w:vAlign w:val="center"/>
          </w:tcPr>
          <w:p w14:paraId="3161A91F"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普陀片区：</w:t>
            </w:r>
            <w:r w:rsidRPr="000E2EF8">
              <w:rPr>
                <w:rFonts w:ascii="宋体" w:hAnsi="宋体" w:cs="宋体"/>
                <w:sz w:val="24"/>
                <w:szCs w:val="24"/>
              </w:rPr>
              <w:t>13957201791</w:t>
            </w:r>
          </w:p>
          <w:p w14:paraId="0AA1D242"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定海片区：</w:t>
            </w:r>
            <w:r w:rsidRPr="000E2EF8">
              <w:rPr>
                <w:rFonts w:ascii="宋体" w:hAnsi="宋体" w:cs="宋体"/>
                <w:sz w:val="24"/>
                <w:szCs w:val="24"/>
              </w:rPr>
              <w:t>13655803997</w:t>
            </w:r>
          </w:p>
          <w:p w14:paraId="7D0BDFEA"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自贸区片区：</w:t>
            </w:r>
            <w:r w:rsidRPr="000E2EF8">
              <w:rPr>
                <w:rFonts w:ascii="宋体" w:hAnsi="宋体" w:cs="宋体"/>
                <w:sz w:val="24"/>
                <w:szCs w:val="24"/>
              </w:rPr>
              <w:t>13857208408</w:t>
            </w:r>
          </w:p>
        </w:tc>
      </w:tr>
      <w:tr w:rsidR="00DC6DFB" w:rsidRPr="000E2EF8" w14:paraId="4295553E" w14:textId="77777777">
        <w:trPr>
          <w:jc w:val="center"/>
        </w:trPr>
        <w:tc>
          <w:tcPr>
            <w:tcW w:w="1739" w:type="dxa"/>
            <w:vAlign w:val="center"/>
          </w:tcPr>
          <w:p w14:paraId="6E83BA3A"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杭州银行股份有限公司舟山市分行</w:t>
            </w:r>
          </w:p>
        </w:tc>
        <w:tc>
          <w:tcPr>
            <w:tcW w:w="5401" w:type="dxa"/>
          </w:tcPr>
          <w:p w14:paraId="4E8C46A5"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w:t>
            </w:r>
            <w:proofErr w:type="gramStart"/>
            <w:r w:rsidRPr="000E2EF8">
              <w:rPr>
                <w:rFonts w:ascii="宋体" w:hAnsi="宋体" w:cs="宋体" w:hint="eastAsia"/>
                <w:sz w:val="24"/>
                <w:szCs w:val="24"/>
              </w:rPr>
              <w:t>云采</w:t>
            </w:r>
            <w:proofErr w:type="gramEnd"/>
            <w:r w:rsidRPr="000E2EF8">
              <w:rPr>
                <w:rFonts w:ascii="宋体" w:hAnsi="宋体" w:cs="宋体" w:hint="eastAsia"/>
                <w:sz w:val="24"/>
                <w:szCs w:val="24"/>
              </w:rPr>
              <w:t>贷”是杭州银行为政府采购供应商提供的纯信用贷款产品。客户申请、签约、放款全流程线上化，平台注册入库并取得采购合同即可申请，融资比例最高达采购订单的</w:t>
            </w:r>
            <w:r w:rsidRPr="000E2EF8">
              <w:rPr>
                <w:rFonts w:ascii="宋体" w:hAnsi="宋体" w:cs="宋体"/>
                <w:sz w:val="24"/>
                <w:szCs w:val="24"/>
              </w:rPr>
              <w:t>80%</w:t>
            </w:r>
            <w:r w:rsidRPr="000E2EF8">
              <w:rPr>
                <w:rFonts w:ascii="宋体" w:hAnsi="宋体" w:cs="宋体" w:hint="eastAsia"/>
                <w:sz w:val="24"/>
                <w:szCs w:val="24"/>
              </w:rPr>
              <w:t>，单户、单笔最高可达</w:t>
            </w:r>
            <w:r w:rsidRPr="000E2EF8">
              <w:rPr>
                <w:rFonts w:ascii="宋体" w:hAnsi="宋体" w:cs="宋体"/>
                <w:sz w:val="24"/>
                <w:szCs w:val="24"/>
              </w:rPr>
              <w:t>3000</w:t>
            </w:r>
            <w:r w:rsidRPr="000E2EF8">
              <w:rPr>
                <w:rFonts w:ascii="宋体" w:hAnsi="宋体" w:cs="宋体" w:hint="eastAsia"/>
                <w:sz w:val="24"/>
                <w:szCs w:val="24"/>
              </w:rPr>
              <w:t>万，最长期限一年。</w:t>
            </w:r>
          </w:p>
        </w:tc>
        <w:tc>
          <w:tcPr>
            <w:tcW w:w="1579" w:type="dxa"/>
            <w:vAlign w:val="center"/>
          </w:tcPr>
          <w:p w14:paraId="767F0047"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方经理</w:t>
            </w:r>
          </w:p>
        </w:tc>
        <w:tc>
          <w:tcPr>
            <w:tcW w:w="1843" w:type="dxa"/>
            <w:vAlign w:val="center"/>
          </w:tcPr>
          <w:p w14:paraId="013AA9EB"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0580-2185201</w:t>
            </w:r>
            <w:r w:rsidRPr="000E2EF8">
              <w:rPr>
                <w:rFonts w:ascii="宋体" w:hAnsi="宋体" w:cs="宋体" w:hint="eastAsia"/>
                <w:sz w:val="24"/>
                <w:szCs w:val="24"/>
              </w:rPr>
              <w:t>、</w:t>
            </w:r>
            <w:r w:rsidRPr="000E2EF8">
              <w:rPr>
                <w:rFonts w:ascii="宋体" w:hAnsi="宋体" w:cs="宋体"/>
                <w:sz w:val="24"/>
                <w:szCs w:val="24"/>
              </w:rPr>
              <w:t>18205800451</w:t>
            </w:r>
          </w:p>
        </w:tc>
      </w:tr>
      <w:tr w:rsidR="00DC6DFB" w:rsidRPr="000E2EF8" w14:paraId="38A3D0F8" w14:textId="77777777">
        <w:trPr>
          <w:jc w:val="center"/>
        </w:trPr>
        <w:tc>
          <w:tcPr>
            <w:tcW w:w="1739" w:type="dxa"/>
            <w:vAlign w:val="center"/>
          </w:tcPr>
          <w:p w14:paraId="75F40031"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招商银行股份有限公司浙江自贸试验区舟山分行</w:t>
            </w:r>
          </w:p>
        </w:tc>
        <w:tc>
          <w:tcPr>
            <w:tcW w:w="5401" w:type="dxa"/>
          </w:tcPr>
          <w:p w14:paraId="2CB846D9"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小企业</w:t>
            </w:r>
            <w:proofErr w:type="gramStart"/>
            <w:r w:rsidRPr="000E2EF8">
              <w:rPr>
                <w:rFonts w:ascii="宋体" w:hAnsi="宋体" w:cs="宋体" w:hint="eastAsia"/>
                <w:sz w:val="24"/>
                <w:szCs w:val="24"/>
              </w:rPr>
              <w:t>政采贷是</w:t>
            </w:r>
            <w:proofErr w:type="gramEnd"/>
            <w:r w:rsidRPr="000E2EF8">
              <w:rPr>
                <w:rFonts w:ascii="宋体" w:hAnsi="宋体" w:cs="宋体" w:hint="eastAsia"/>
                <w:sz w:val="24"/>
                <w:szCs w:val="24"/>
              </w:rPr>
              <w:t>招商银行为政府采购中标供应商提供的用于履行政府采购合同的专属融资产品。优势：一、额度高。根据企业上一年或近一年获得政府采购中标及成交通知的一定比例给予额度，最高可达</w:t>
            </w:r>
            <w:r w:rsidRPr="000E2EF8">
              <w:rPr>
                <w:rFonts w:ascii="宋体" w:hAnsi="宋体" w:cs="宋体"/>
                <w:sz w:val="24"/>
                <w:szCs w:val="24"/>
              </w:rPr>
              <w:t>3000</w:t>
            </w:r>
            <w:r w:rsidRPr="000E2EF8">
              <w:rPr>
                <w:rFonts w:ascii="宋体" w:hAnsi="宋体" w:cs="宋体" w:hint="eastAsia"/>
                <w:sz w:val="24"/>
                <w:szCs w:val="24"/>
              </w:rPr>
              <w:t>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vAlign w:val="center"/>
          </w:tcPr>
          <w:p w14:paraId="3482ADCD"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李玲</w:t>
            </w:r>
          </w:p>
        </w:tc>
        <w:tc>
          <w:tcPr>
            <w:tcW w:w="1843" w:type="dxa"/>
            <w:vAlign w:val="center"/>
          </w:tcPr>
          <w:p w14:paraId="14526971"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0580-2061710</w:t>
            </w:r>
            <w:r w:rsidRPr="000E2EF8">
              <w:rPr>
                <w:rFonts w:ascii="宋体" w:hAnsi="宋体" w:cs="宋体" w:hint="eastAsia"/>
                <w:sz w:val="24"/>
                <w:szCs w:val="24"/>
              </w:rPr>
              <w:t>、</w:t>
            </w:r>
            <w:r w:rsidRPr="000E2EF8">
              <w:rPr>
                <w:rFonts w:ascii="宋体" w:hAnsi="宋体" w:cs="宋体"/>
                <w:sz w:val="24"/>
                <w:szCs w:val="24"/>
              </w:rPr>
              <w:t>13957227971</w:t>
            </w:r>
          </w:p>
        </w:tc>
      </w:tr>
      <w:tr w:rsidR="00DC6DFB" w:rsidRPr="000E2EF8" w14:paraId="08E0377A" w14:textId="77777777">
        <w:trPr>
          <w:trHeight w:val="1248"/>
          <w:jc w:val="center"/>
        </w:trPr>
        <w:tc>
          <w:tcPr>
            <w:tcW w:w="1739" w:type="dxa"/>
            <w:vAlign w:val="center"/>
          </w:tcPr>
          <w:p w14:paraId="7F94876B"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温州银行股份有限公司舟山市分行</w:t>
            </w:r>
          </w:p>
        </w:tc>
        <w:tc>
          <w:tcPr>
            <w:tcW w:w="5401" w:type="dxa"/>
          </w:tcPr>
          <w:p w14:paraId="001BFF19"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“政采订单贷”：</w:t>
            </w:r>
            <w:proofErr w:type="gramStart"/>
            <w:r w:rsidRPr="000E2EF8">
              <w:rPr>
                <w:rFonts w:ascii="宋体" w:hAnsi="宋体" w:cs="宋体" w:hint="eastAsia"/>
                <w:sz w:val="24"/>
                <w:szCs w:val="24"/>
              </w:rPr>
              <w:t>单户授信</w:t>
            </w:r>
            <w:proofErr w:type="gramEnd"/>
            <w:r w:rsidRPr="000E2EF8">
              <w:rPr>
                <w:rFonts w:ascii="宋体" w:hAnsi="宋体" w:cs="宋体" w:hint="eastAsia"/>
                <w:sz w:val="24"/>
                <w:szCs w:val="24"/>
              </w:rPr>
              <w:t>最高为</w:t>
            </w:r>
            <w:r w:rsidRPr="000E2EF8">
              <w:rPr>
                <w:rFonts w:ascii="宋体" w:hAnsi="宋体" w:cs="宋体"/>
                <w:sz w:val="24"/>
                <w:szCs w:val="24"/>
              </w:rPr>
              <w:t>500</w:t>
            </w:r>
            <w:r w:rsidRPr="000E2EF8">
              <w:rPr>
                <w:rFonts w:ascii="宋体" w:hAnsi="宋体" w:cs="宋体" w:hint="eastAsia"/>
                <w:sz w:val="24"/>
                <w:szCs w:val="24"/>
              </w:rPr>
              <w:t>万，单笔申请最高可按中标金额</w:t>
            </w:r>
            <w:r w:rsidRPr="000E2EF8">
              <w:rPr>
                <w:rFonts w:ascii="宋体" w:hAnsi="宋体" w:cs="宋体"/>
                <w:sz w:val="24"/>
                <w:szCs w:val="24"/>
              </w:rPr>
              <w:t>0.8</w:t>
            </w:r>
            <w:r w:rsidRPr="000E2EF8">
              <w:rPr>
                <w:rFonts w:ascii="宋体" w:hAnsi="宋体" w:cs="宋体" w:hint="eastAsia"/>
                <w:sz w:val="24"/>
                <w:szCs w:val="24"/>
              </w:rPr>
              <w:t>折，贷款期限最少三个月、最长一年，可通过政</w:t>
            </w:r>
            <w:proofErr w:type="gramStart"/>
            <w:r w:rsidRPr="000E2EF8">
              <w:rPr>
                <w:rFonts w:ascii="宋体" w:hAnsi="宋体" w:cs="宋体" w:hint="eastAsia"/>
                <w:sz w:val="24"/>
                <w:szCs w:val="24"/>
              </w:rPr>
              <w:t>采云</w:t>
            </w:r>
            <w:proofErr w:type="gramEnd"/>
            <w:r w:rsidRPr="000E2EF8">
              <w:rPr>
                <w:rFonts w:ascii="宋体" w:hAnsi="宋体" w:cs="宋体" w:hint="eastAsia"/>
                <w:sz w:val="24"/>
                <w:szCs w:val="24"/>
              </w:rPr>
              <w:t>平台向本行</w:t>
            </w:r>
            <w:proofErr w:type="gramStart"/>
            <w:r w:rsidRPr="000E2EF8">
              <w:rPr>
                <w:rFonts w:ascii="宋体" w:hAnsi="宋体" w:cs="宋体" w:hint="eastAsia"/>
                <w:sz w:val="24"/>
                <w:szCs w:val="24"/>
              </w:rPr>
              <w:t>发起政采订单</w:t>
            </w:r>
            <w:proofErr w:type="gramEnd"/>
            <w:r w:rsidRPr="000E2EF8">
              <w:rPr>
                <w:rFonts w:ascii="宋体" w:hAnsi="宋体" w:cs="宋体" w:hint="eastAsia"/>
                <w:sz w:val="24"/>
                <w:szCs w:val="24"/>
              </w:rPr>
              <w:t>贷业务申请</w:t>
            </w:r>
          </w:p>
        </w:tc>
        <w:tc>
          <w:tcPr>
            <w:tcW w:w="1579" w:type="dxa"/>
            <w:vAlign w:val="center"/>
          </w:tcPr>
          <w:p w14:paraId="4D1612DC" w14:textId="77777777" w:rsidR="00DC6DFB" w:rsidRPr="000E2EF8" w:rsidRDefault="00D16429">
            <w:pPr>
              <w:pStyle w:val="aff3"/>
              <w:jc w:val="left"/>
              <w:rPr>
                <w:rFonts w:ascii="宋体" w:hAnsi="宋体"/>
                <w:sz w:val="24"/>
                <w:szCs w:val="24"/>
              </w:rPr>
            </w:pPr>
            <w:proofErr w:type="gramStart"/>
            <w:r w:rsidRPr="000E2EF8">
              <w:rPr>
                <w:rFonts w:ascii="宋体" w:hAnsi="宋体" w:cs="宋体" w:hint="eastAsia"/>
                <w:sz w:val="24"/>
                <w:szCs w:val="24"/>
              </w:rPr>
              <w:t>郑贤栋</w:t>
            </w:r>
            <w:proofErr w:type="gramEnd"/>
          </w:p>
        </w:tc>
        <w:tc>
          <w:tcPr>
            <w:tcW w:w="1843" w:type="dxa"/>
            <w:vAlign w:val="center"/>
          </w:tcPr>
          <w:p w14:paraId="62DE6547"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0580—8866086</w:t>
            </w:r>
          </w:p>
        </w:tc>
      </w:tr>
      <w:tr w:rsidR="00DC6DFB" w:rsidRPr="000E2EF8" w14:paraId="6A64EFF0" w14:textId="77777777">
        <w:trPr>
          <w:jc w:val="center"/>
        </w:trPr>
        <w:tc>
          <w:tcPr>
            <w:tcW w:w="1739" w:type="dxa"/>
            <w:vAlign w:val="center"/>
          </w:tcPr>
          <w:p w14:paraId="1CBCFF44"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lastRenderedPageBreak/>
              <w:t>交通银行股份有限公司舟山分行</w:t>
            </w:r>
          </w:p>
        </w:tc>
        <w:tc>
          <w:tcPr>
            <w:tcW w:w="5401" w:type="dxa"/>
          </w:tcPr>
          <w:p w14:paraId="1999932C"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交通银行</w:t>
            </w:r>
            <w:proofErr w:type="gramStart"/>
            <w:r w:rsidRPr="000E2EF8">
              <w:rPr>
                <w:rFonts w:ascii="宋体" w:hAnsi="宋体" w:cs="宋体" w:hint="eastAsia"/>
                <w:sz w:val="24"/>
                <w:szCs w:val="24"/>
              </w:rPr>
              <w:t>政采贷</w:t>
            </w:r>
            <w:proofErr w:type="gramEnd"/>
            <w:r w:rsidRPr="000E2EF8">
              <w:rPr>
                <w:rFonts w:ascii="宋体" w:hAnsi="宋体" w:cs="宋体" w:hint="eastAsia"/>
                <w:sz w:val="24"/>
                <w:szCs w:val="24"/>
              </w:rPr>
              <w:t>，最长期限</w:t>
            </w:r>
            <w:r w:rsidRPr="000E2EF8">
              <w:rPr>
                <w:rFonts w:ascii="宋体" w:hAnsi="宋体" w:cs="宋体"/>
                <w:sz w:val="24"/>
                <w:szCs w:val="24"/>
              </w:rPr>
              <w:t>1</w:t>
            </w:r>
            <w:r w:rsidRPr="000E2EF8">
              <w:rPr>
                <w:rFonts w:ascii="宋体" w:hAnsi="宋体" w:cs="宋体" w:hint="eastAsia"/>
                <w:sz w:val="24"/>
                <w:szCs w:val="24"/>
              </w:rPr>
              <w:t>年，融资金额一般不超过</w:t>
            </w:r>
            <w:r w:rsidRPr="000E2EF8">
              <w:rPr>
                <w:rFonts w:ascii="宋体" w:hAnsi="宋体" w:cs="宋体"/>
                <w:sz w:val="24"/>
                <w:szCs w:val="24"/>
              </w:rPr>
              <w:t>1000</w:t>
            </w:r>
            <w:r w:rsidRPr="000E2EF8">
              <w:rPr>
                <w:rFonts w:ascii="宋体" w:hAnsi="宋体" w:cs="宋体" w:hint="eastAsia"/>
                <w:sz w:val="24"/>
                <w:szCs w:val="24"/>
              </w:rPr>
              <w:t>万元，单笔提款金额最高至采购合同金额的</w:t>
            </w:r>
            <w:r w:rsidRPr="000E2EF8">
              <w:rPr>
                <w:rFonts w:ascii="宋体" w:hAnsi="宋体" w:cs="宋体"/>
                <w:sz w:val="24"/>
                <w:szCs w:val="24"/>
              </w:rPr>
              <w:t>70%</w:t>
            </w:r>
            <w:r w:rsidRPr="000E2EF8">
              <w:rPr>
                <w:rFonts w:ascii="宋体" w:hAnsi="宋体" w:cs="宋体" w:hint="eastAsia"/>
                <w:sz w:val="24"/>
                <w:szCs w:val="24"/>
              </w:rPr>
              <w:t>。担保方式为信用（附加该笔业务项下未来应收账款质押、实际控制人及配偶个人保证），随借随还，利率最低至当期</w:t>
            </w:r>
            <w:r w:rsidRPr="000E2EF8">
              <w:rPr>
                <w:rFonts w:ascii="宋体" w:hAnsi="宋体" w:cs="宋体"/>
                <w:sz w:val="24"/>
                <w:szCs w:val="24"/>
              </w:rPr>
              <w:t>LPR</w:t>
            </w:r>
            <w:r w:rsidRPr="000E2EF8">
              <w:rPr>
                <w:rFonts w:ascii="宋体" w:hAnsi="宋体" w:cs="宋体" w:hint="eastAsia"/>
                <w:sz w:val="24"/>
                <w:szCs w:val="24"/>
              </w:rPr>
              <w:t>。</w:t>
            </w:r>
          </w:p>
        </w:tc>
        <w:tc>
          <w:tcPr>
            <w:tcW w:w="1579" w:type="dxa"/>
            <w:vAlign w:val="center"/>
          </w:tcPr>
          <w:p w14:paraId="33AFACB1"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赵争艳</w:t>
            </w:r>
          </w:p>
        </w:tc>
        <w:tc>
          <w:tcPr>
            <w:tcW w:w="1843" w:type="dxa"/>
            <w:vAlign w:val="center"/>
          </w:tcPr>
          <w:p w14:paraId="7580D47F"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0580-2260728,13758007280</w:t>
            </w:r>
          </w:p>
        </w:tc>
      </w:tr>
      <w:tr w:rsidR="00DC6DFB" w:rsidRPr="000E2EF8" w14:paraId="5CB53801" w14:textId="77777777">
        <w:trPr>
          <w:trHeight w:val="329"/>
          <w:jc w:val="center"/>
        </w:trPr>
        <w:tc>
          <w:tcPr>
            <w:tcW w:w="1739" w:type="dxa"/>
            <w:vAlign w:val="center"/>
          </w:tcPr>
          <w:p w14:paraId="3D55C84B"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中信银行股份有限公司舟山分行</w:t>
            </w:r>
          </w:p>
        </w:tc>
        <w:tc>
          <w:tcPr>
            <w:tcW w:w="5401" w:type="dxa"/>
          </w:tcPr>
          <w:p w14:paraId="1EF1B3A0"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中信银行“政采</w:t>
            </w:r>
            <w:r w:rsidRPr="000E2EF8">
              <w:rPr>
                <w:rFonts w:ascii="宋体" w:hAnsi="宋体" w:cs="宋体"/>
                <w:sz w:val="24"/>
                <w:szCs w:val="24"/>
              </w:rPr>
              <w:t>e</w:t>
            </w:r>
            <w:r w:rsidRPr="000E2EF8">
              <w:rPr>
                <w:rFonts w:ascii="宋体" w:hAnsi="宋体" w:cs="宋体" w:hint="eastAsia"/>
                <w:sz w:val="24"/>
                <w:szCs w:val="24"/>
              </w:rPr>
              <w:t>贷”产品特点：根据政府采购中标通知书或合同，以政府财政支付资金为主要还款来源，为中标小</w:t>
            </w:r>
            <w:proofErr w:type="gramStart"/>
            <w:r w:rsidRPr="000E2EF8">
              <w:rPr>
                <w:rFonts w:ascii="宋体" w:hAnsi="宋体" w:cs="宋体" w:hint="eastAsia"/>
                <w:sz w:val="24"/>
                <w:szCs w:val="24"/>
              </w:rPr>
              <w:t>微企业</w:t>
            </w:r>
            <w:proofErr w:type="gramEnd"/>
            <w:r w:rsidRPr="000E2EF8">
              <w:rPr>
                <w:rFonts w:ascii="宋体" w:hAnsi="宋体" w:cs="宋体" w:hint="eastAsia"/>
                <w:sz w:val="24"/>
                <w:szCs w:val="24"/>
              </w:rPr>
              <w:t>提供流动资金贷款。产品</w:t>
            </w:r>
            <w:proofErr w:type="gramStart"/>
            <w:r w:rsidRPr="000E2EF8">
              <w:rPr>
                <w:rFonts w:ascii="宋体" w:hAnsi="宋体" w:cs="宋体" w:hint="eastAsia"/>
                <w:sz w:val="24"/>
                <w:szCs w:val="24"/>
              </w:rPr>
              <w:t>实现预授信</w:t>
            </w:r>
            <w:proofErr w:type="gramEnd"/>
            <w:r w:rsidRPr="000E2EF8">
              <w:rPr>
                <w:rFonts w:ascii="宋体" w:hAnsi="宋体" w:cs="宋体" w:hint="eastAsia"/>
                <w:sz w:val="24"/>
                <w:szCs w:val="24"/>
              </w:rPr>
              <w:t>、贷款申请、应收账款质押、授信审批、自助提款等环节的线上化、自动化处理，操作便利，授信额度最高不超过</w:t>
            </w:r>
            <w:r w:rsidRPr="000E2EF8">
              <w:rPr>
                <w:rFonts w:ascii="宋体" w:hAnsi="宋体" w:cs="宋体"/>
                <w:sz w:val="24"/>
                <w:szCs w:val="24"/>
              </w:rPr>
              <w:t>1000</w:t>
            </w:r>
            <w:r w:rsidRPr="000E2EF8">
              <w:rPr>
                <w:rFonts w:ascii="宋体" w:hAnsi="宋体" w:cs="宋体" w:hint="eastAsia"/>
                <w:sz w:val="24"/>
                <w:szCs w:val="24"/>
              </w:rPr>
              <w:t>万元，贷款期限最长</w:t>
            </w:r>
            <w:r w:rsidRPr="000E2EF8">
              <w:rPr>
                <w:rFonts w:ascii="宋体" w:hAnsi="宋体" w:cs="宋体"/>
                <w:sz w:val="24"/>
                <w:szCs w:val="24"/>
              </w:rPr>
              <w:t>1</w:t>
            </w:r>
            <w:r w:rsidRPr="000E2EF8">
              <w:rPr>
                <w:rFonts w:ascii="宋体" w:hAnsi="宋体" w:cs="宋体" w:hint="eastAsia"/>
                <w:sz w:val="24"/>
                <w:szCs w:val="24"/>
              </w:rPr>
              <w:t>年，利率低。</w:t>
            </w:r>
          </w:p>
        </w:tc>
        <w:tc>
          <w:tcPr>
            <w:tcW w:w="1579" w:type="dxa"/>
            <w:vAlign w:val="center"/>
          </w:tcPr>
          <w:p w14:paraId="3984B474"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杨莉丹</w:t>
            </w:r>
          </w:p>
        </w:tc>
        <w:tc>
          <w:tcPr>
            <w:tcW w:w="1843" w:type="dxa"/>
            <w:vAlign w:val="center"/>
          </w:tcPr>
          <w:p w14:paraId="330B89E0"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13905809681</w:t>
            </w:r>
          </w:p>
        </w:tc>
      </w:tr>
      <w:tr w:rsidR="00DC6DFB" w:rsidRPr="000E2EF8" w14:paraId="666F2A31" w14:textId="77777777">
        <w:trPr>
          <w:trHeight w:val="329"/>
          <w:jc w:val="center"/>
        </w:trPr>
        <w:tc>
          <w:tcPr>
            <w:tcW w:w="1739" w:type="dxa"/>
            <w:vAlign w:val="center"/>
          </w:tcPr>
          <w:p w14:paraId="2F327234"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泰隆银行舟山市分行</w:t>
            </w:r>
          </w:p>
        </w:tc>
        <w:tc>
          <w:tcPr>
            <w:tcW w:w="5401" w:type="dxa"/>
          </w:tcPr>
          <w:p w14:paraId="3D5407B0"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符合我行基本准入，期限对照订单最长不超过</w:t>
            </w:r>
            <w:r w:rsidRPr="000E2EF8">
              <w:rPr>
                <w:rFonts w:ascii="宋体" w:hAnsi="宋体" w:cs="宋体"/>
                <w:sz w:val="24"/>
                <w:szCs w:val="24"/>
              </w:rPr>
              <w:t>1</w:t>
            </w:r>
            <w:r w:rsidRPr="000E2EF8">
              <w:rPr>
                <w:rFonts w:ascii="宋体" w:hAnsi="宋体" w:cs="宋体" w:hint="eastAsia"/>
                <w:sz w:val="24"/>
                <w:szCs w:val="24"/>
              </w:rPr>
              <w:t>年，额度最高</w:t>
            </w:r>
            <w:r w:rsidRPr="000E2EF8">
              <w:rPr>
                <w:rFonts w:ascii="宋体" w:hAnsi="宋体" w:cs="宋体"/>
                <w:sz w:val="24"/>
                <w:szCs w:val="24"/>
              </w:rPr>
              <w:t>1000</w:t>
            </w:r>
            <w:r w:rsidRPr="000E2EF8">
              <w:rPr>
                <w:rFonts w:ascii="宋体" w:hAnsi="宋体" w:cs="宋体" w:hint="eastAsia"/>
                <w:sz w:val="24"/>
                <w:szCs w:val="24"/>
              </w:rPr>
              <w:t>万，担保方式享受信用贷款执行，可由中标企业或其实际控制人出面申请，利率最低可至当期</w:t>
            </w:r>
            <w:r w:rsidRPr="000E2EF8">
              <w:rPr>
                <w:rFonts w:ascii="宋体" w:hAnsi="宋体" w:cs="宋体"/>
                <w:sz w:val="24"/>
                <w:szCs w:val="24"/>
              </w:rPr>
              <w:t xml:space="preserve">LPR </w:t>
            </w:r>
            <w:r w:rsidRPr="000E2EF8">
              <w:rPr>
                <w:rFonts w:ascii="宋体" w:hAnsi="宋体" w:cs="宋体" w:hint="eastAsia"/>
                <w:sz w:val="24"/>
                <w:szCs w:val="24"/>
              </w:rPr>
              <w:t>，对于合同期限确实超过一年的，可享受无还本续贷至合同付款日。</w:t>
            </w:r>
          </w:p>
        </w:tc>
        <w:tc>
          <w:tcPr>
            <w:tcW w:w="1579" w:type="dxa"/>
            <w:vAlign w:val="center"/>
          </w:tcPr>
          <w:p w14:paraId="5BB7B9C3" w14:textId="77777777" w:rsidR="00DC6DFB" w:rsidRPr="000E2EF8" w:rsidRDefault="00D16429">
            <w:pPr>
              <w:pStyle w:val="aff3"/>
              <w:jc w:val="left"/>
              <w:rPr>
                <w:rFonts w:ascii="宋体" w:hAnsi="宋体"/>
                <w:sz w:val="24"/>
                <w:szCs w:val="24"/>
              </w:rPr>
            </w:pPr>
            <w:r w:rsidRPr="000E2EF8">
              <w:rPr>
                <w:rFonts w:ascii="宋体" w:hAnsi="宋体" w:cs="宋体" w:hint="eastAsia"/>
                <w:sz w:val="24"/>
                <w:szCs w:val="24"/>
              </w:rPr>
              <w:t>胡</w:t>
            </w:r>
            <w:proofErr w:type="gramStart"/>
            <w:r w:rsidRPr="000E2EF8">
              <w:rPr>
                <w:rFonts w:ascii="宋体" w:hAnsi="宋体" w:cs="宋体" w:hint="eastAsia"/>
                <w:sz w:val="24"/>
                <w:szCs w:val="24"/>
              </w:rPr>
              <w:t>亢</w:t>
            </w:r>
            <w:proofErr w:type="gramEnd"/>
            <w:r w:rsidRPr="000E2EF8">
              <w:rPr>
                <w:rFonts w:ascii="宋体" w:hAnsi="宋体" w:cs="宋体" w:hint="eastAsia"/>
                <w:sz w:val="24"/>
                <w:szCs w:val="24"/>
              </w:rPr>
              <w:t>宇</w:t>
            </w:r>
          </w:p>
        </w:tc>
        <w:tc>
          <w:tcPr>
            <w:tcW w:w="1843" w:type="dxa"/>
            <w:vAlign w:val="center"/>
          </w:tcPr>
          <w:p w14:paraId="325E4AFA" w14:textId="77777777" w:rsidR="00DC6DFB" w:rsidRPr="000E2EF8" w:rsidRDefault="00D16429">
            <w:pPr>
              <w:pStyle w:val="aff3"/>
              <w:jc w:val="left"/>
              <w:rPr>
                <w:rFonts w:ascii="宋体" w:hAnsi="宋体"/>
                <w:sz w:val="24"/>
                <w:szCs w:val="24"/>
              </w:rPr>
            </w:pPr>
            <w:r w:rsidRPr="000E2EF8">
              <w:rPr>
                <w:rFonts w:ascii="宋体" w:hAnsi="宋体" w:cs="宋体"/>
                <w:sz w:val="24"/>
                <w:szCs w:val="24"/>
              </w:rPr>
              <w:t>17605868703</w:t>
            </w:r>
          </w:p>
        </w:tc>
      </w:tr>
    </w:tbl>
    <w:p w14:paraId="51B27DAE" w14:textId="77777777" w:rsidR="00DC6DFB" w:rsidRPr="000E2EF8" w:rsidRDefault="00DC6DFB">
      <w:pPr>
        <w:pStyle w:val="aff3"/>
        <w:jc w:val="left"/>
        <w:rPr>
          <w:rFonts w:ascii="宋体" w:hAnsi="宋体"/>
        </w:rPr>
      </w:pPr>
    </w:p>
    <w:p w14:paraId="478C5AEC" w14:textId="77777777" w:rsidR="00DC6DFB" w:rsidRPr="000E2EF8" w:rsidRDefault="00D16429">
      <w:pPr>
        <w:spacing w:line="360" w:lineRule="auto"/>
        <w:jc w:val="left"/>
        <w:rPr>
          <w:rFonts w:ascii="宋体" w:hAnsi="宋体"/>
          <w:sz w:val="24"/>
          <w:szCs w:val="24"/>
        </w:rPr>
      </w:pPr>
      <w:r w:rsidRPr="000E2EF8">
        <w:rPr>
          <w:rFonts w:ascii="宋体" w:hAnsi="宋体" w:cs="宋体"/>
          <w:sz w:val="24"/>
          <w:szCs w:val="24"/>
        </w:rPr>
        <w:t xml:space="preserve">1.12.1    </w:t>
      </w:r>
      <w:r w:rsidRPr="000E2EF8">
        <w:rPr>
          <w:rFonts w:ascii="宋体" w:hAnsi="宋体" w:cs="宋体" w:hint="eastAsia"/>
          <w:sz w:val="24"/>
          <w:szCs w:val="24"/>
        </w:rPr>
        <w:t>一般步骤</w:t>
      </w:r>
    </w:p>
    <w:p w14:paraId="6E88D9FC" w14:textId="77777777" w:rsidR="00DC6DFB" w:rsidRPr="000E2EF8" w:rsidRDefault="00D16429">
      <w:pPr>
        <w:spacing w:line="360" w:lineRule="auto"/>
        <w:ind w:leftChars="456" w:left="958"/>
        <w:jc w:val="left"/>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1</w:t>
      </w:r>
      <w:r w:rsidRPr="000E2EF8">
        <w:rPr>
          <w:rFonts w:ascii="宋体" w:hAnsi="宋体" w:cs="宋体" w:hint="eastAsia"/>
          <w:sz w:val="24"/>
          <w:szCs w:val="24"/>
        </w:rPr>
        <w:t>）供应商先与银行对接，办理融资前期手续；</w:t>
      </w:r>
    </w:p>
    <w:p w14:paraId="131F98FA" w14:textId="77777777" w:rsidR="00DC6DFB" w:rsidRPr="000E2EF8" w:rsidRDefault="00D16429">
      <w:pPr>
        <w:spacing w:line="360" w:lineRule="auto"/>
        <w:ind w:leftChars="456" w:left="958"/>
        <w:jc w:val="left"/>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2</w:t>
      </w:r>
      <w:r w:rsidRPr="000E2EF8">
        <w:rPr>
          <w:rFonts w:ascii="宋体" w:hAnsi="宋体" w:cs="宋体" w:hint="eastAsia"/>
          <w:sz w:val="24"/>
          <w:szCs w:val="24"/>
        </w:rPr>
        <w:t>）供应商中标后，凭中标通知书等材料，向相关合作银行发出融资申请；</w:t>
      </w:r>
    </w:p>
    <w:p w14:paraId="3E3C6F2F" w14:textId="77777777" w:rsidR="00DC6DFB" w:rsidRPr="000E2EF8" w:rsidRDefault="00D16429">
      <w:pPr>
        <w:spacing w:line="360" w:lineRule="auto"/>
        <w:ind w:leftChars="456" w:left="958"/>
        <w:jc w:val="left"/>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3</w:t>
      </w:r>
      <w:r w:rsidRPr="000E2EF8">
        <w:rPr>
          <w:rFonts w:ascii="宋体" w:hAnsi="宋体" w:cs="宋体" w:hint="eastAsia"/>
          <w:sz w:val="24"/>
          <w:szCs w:val="24"/>
        </w:rPr>
        <w:t>）银行、供应商线下办理审批、放贷事宜。</w:t>
      </w:r>
    </w:p>
    <w:p w14:paraId="2F82390A" w14:textId="77777777" w:rsidR="00DC6DFB" w:rsidRPr="000E2EF8" w:rsidRDefault="00D16429">
      <w:pPr>
        <w:pStyle w:val="aff3"/>
        <w:spacing w:line="360" w:lineRule="auto"/>
        <w:jc w:val="left"/>
        <w:rPr>
          <w:rFonts w:ascii="宋体" w:hAnsi="宋体"/>
          <w:sz w:val="24"/>
          <w:szCs w:val="24"/>
        </w:rPr>
      </w:pPr>
      <w:r w:rsidRPr="000E2EF8">
        <w:rPr>
          <w:rFonts w:ascii="宋体" w:hAnsi="宋体" w:cs="宋体"/>
          <w:sz w:val="24"/>
          <w:szCs w:val="24"/>
        </w:rPr>
        <w:t xml:space="preserve">1.12.2    </w:t>
      </w:r>
      <w:r w:rsidRPr="000E2EF8">
        <w:rPr>
          <w:rFonts w:ascii="宋体" w:hAnsi="宋体" w:cs="宋体" w:hint="eastAsia"/>
          <w:sz w:val="24"/>
          <w:szCs w:val="24"/>
        </w:rPr>
        <w:t>注意事项</w:t>
      </w:r>
    </w:p>
    <w:p w14:paraId="31D2FBBE" w14:textId="77777777" w:rsidR="00DC6DFB" w:rsidRPr="000E2EF8" w:rsidRDefault="00D16429">
      <w:pPr>
        <w:spacing w:line="360" w:lineRule="auto"/>
        <w:ind w:firstLineChars="430" w:firstLine="1032"/>
        <w:jc w:val="left"/>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1</w:t>
      </w:r>
      <w:r w:rsidRPr="000E2EF8">
        <w:rPr>
          <w:rFonts w:ascii="宋体" w:hAnsi="宋体" w:cs="宋体" w:hint="eastAsia"/>
          <w:sz w:val="24"/>
          <w:szCs w:val="24"/>
        </w:rPr>
        <w:t>）中标供应商需确保政府采购合同的收款账户与融资银行开户账户一致。</w:t>
      </w:r>
    </w:p>
    <w:p w14:paraId="061069F7" w14:textId="77777777" w:rsidR="00DC6DFB" w:rsidRPr="000E2EF8" w:rsidRDefault="00D16429">
      <w:pPr>
        <w:spacing w:line="360" w:lineRule="auto"/>
        <w:ind w:firstLineChars="430" w:firstLine="1032"/>
        <w:jc w:val="left"/>
        <w:rPr>
          <w:rFonts w:ascii="宋体" w:hAnsi="宋体"/>
          <w:sz w:val="24"/>
          <w:szCs w:val="24"/>
        </w:rPr>
      </w:pPr>
      <w:r w:rsidRPr="000E2EF8">
        <w:rPr>
          <w:rFonts w:ascii="宋体" w:hAnsi="宋体" w:cs="宋体" w:hint="eastAsia"/>
          <w:sz w:val="24"/>
          <w:szCs w:val="24"/>
        </w:rPr>
        <w:t>（</w:t>
      </w:r>
      <w:r w:rsidRPr="000E2EF8">
        <w:rPr>
          <w:rFonts w:ascii="宋体" w:hAnsi="宋体" w:cs="宋体"/>
          <w:sz w:val="24"/>
          <w:szCs w:val="24"/>
        </w:rPr>
        <w:t>2</w:t>
      </w:r>
      <w:r w:rsidRPr="000E2EF8">
        <w:rPr>
          <w:rFonts w:ascii="宋体" w:hAnsi="宋体" w:cs="宋体" w:hint="eastAsia"/>
          <w:sz w:val="24"/>
          <w:szCs w:val="24"/>
        </w:rPr>
        <w:t>）用于政府采购信用融资的政府采购合同，应当包含如下条款：“第条：政府采购合同贷款</w:t>
      </w:r>
    </w:p>
    <w:p w14:paraId="3EBDD636" w14:textId="77777777" w:rsidR="00DC6DFB" w:rsidRPr="000E2EF8" w:rsidRDefault="00D16429">
      <w:pPr>
        <w:spacing w:line="360" w:lineRule="auto"/>
        <w:ind w:firstLine="555"/>
        <w:jc w:val="left"/>
        <w:rPr>
          <w:rFonts w:ascii="宋体" w:hAnsi="宋体"/>
          <w:sz w:val="24"/>
          <w:szCs w:val="24"/>
        </w:rPr>
      </w:pPr>
      <w:r w:rsidRPr="000E2EF8">
        <w:rPr>
          <w:rFonts w:ascii="宋体" w:hAnsi="宋体" w:cs="宋体" w:hint="eastAsia"/>
          <w:sz w:val="24"/>
          <w:szCs w:val="24"/>
        </w:rPr>
        <w:t>本合同同时用于乙方向银行（金融机构）申请政府采购信用贷款。</w:t>
      </w:r>
    </w:p>
    <w:p w14:paraId="13CFB946" w14:textId="77777777" w:rsidR="00DC6DFB" w:rsidRPr="000E2EF8" w:rsidRDefault="00D16429">
      <w:pPr>
        <w:spacing w:line="360" w:lineRule="auto"/>
        <w:ind w:firstLine="555"/>
        <w:jc w:val="left"/>
        <w:rPr>
          <w:rFonts w:ascii="宋体" w:hAnsi="宋体"/>
          <w:sz w:val="24"/>
          <w:szCs w:val="24"/>
        </w:rPr>
      </w:pPr>
      <w:r w:rsidRPr="000E2EF8">
        <w:rPr>
          <w:rFonts w:ascii="宋体" w:hAnsi="宋体" w:cs="宋体" w:hint="eastAsia"/>
          <w:sz w:val="24"/>
          <w:szCs w:val="24"/>
        </w:rPr>
        <w:t>本合同一经签订，原则上不得更改乙方收款账户信息。确须更改的，乙方应取得原合同收款账户开户银行书面同意，否则修改后的合同不予备案，采购资金不予支付。”</w:t>
      </w:r>
    </w:p>
    <w:p w14:paraId="23037C3C" w14:textId="77777777" w:rsidR="00DC6DFB" w:rsidRPr="000E2EF8" w:rsidRDefault="00DC6DFB">
      <w:pPr>
        <w:pStyle w:val="aff3"/>
        <w:jc w:val="left"/>
        <w:rPr>
          <w:rFonts w:ascii="宋体" w:hAnsi="宋体"/>
        </w:rPr>
      </w:pPr>
    </w:p>
    <w:p w14:paraId="57C1E06A" w14:textId="77777777" w:rsidR="00DC6DFB" w:rsidRPr="000E2EF8" w:rsidRDefault="00DC6DFB">
      <w:pPr>
        <w:pStyle w:val="aa"/>
        <w:jc w:val="left"/>
        <w:rPr>
          <w:rFonts w:ascii="宋体" w:eastAsia="宋体" w:hAnsi="宋体" w:cs="Times New Roman"/>
        </w:rPr>
      </w:pPr>
    </w:p>
    <w:p w14:paraId="43CB1B73" w14:textId="77777777" w:rsidR="00DC6DFB" w:rsidRPr="000E2EF8" w:rsidRDefault="00DC6DFB">
      <w:pPr>
        <w:adjustRightInd w:val="0"/>
        <w:spacing w:line="360" w:lineRule="auto"/>
        <w:textAlignment w:val="baseline"/>
        <w:rPr>
          <w:rFonts w:ascii="宋体" w:hAnsi="宋体"/>
          <w:spacing w:val="20"/>
          <w:kern w:val="0"/>
          <w:sz w:val="24"/>
          <w:szCs w:val="24"/>
        </w:rPr>
      </w:pPr>
    </w:p>
    <w:p w14:paraId="61E8D58E" w14:textId="77777777" w:rsidR="00DC6DFB" w:rsidRPr="000E2EF8" w:rsidRDefault="00DC6DFB">
      <w:pPr>
        <w:rPr>
          <w:rFonts w:ascii="宋体" w:hAnsi="宋体"/>
        </w:rPr>
      </w:pPr>
    </w:p>
    <w:sectPr w:rsidR="00DC6DFB" w:rsidRPr="000E2EF8">
      <w:pgSz w:w="11906" w:h="16838"/>
      <w:pgMar w:top="1440" w:right="1440" w:bottom="1440" w:left="144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FE6F" w14:textId="77777777" w:rsidR="00AD2502" w:rsidRDefault="00AD2502">
      <w:r>
        <w:separator/>
      </w:r>
    </w:p>
  </w:endnote>
  <w:endnote w:type="continuationSeparator" w:id="0">
    <w:p w14:paraId="07FBD951" w14:textId="77777777" w:rsidR="00AD2502" w:rsidRDefault="00A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947" w14:textId="77777777" w:rsidR="00DC6DFB" w:rsidRDefault="00D16429">
    <w:pPr>
      <w:pStyle w:val="af2"/>
      <w:jc w:val="center"/>
    </w:pPr>
    <w:r>
      <w:fldChar w:fldCharType="begin"/>
    </w:r>
    <w:r>
      <w:instrText xml:space="preserve"> PAGE   \* MERGEFORMAT </w:instrText>
    </w:r>
    <w:r>
      <w:fldChar w:fldCharType="separate"/>
    </w:r>
    <w:r>
      <w:rPr>
        <w:lang w:val="zh-CN"/>
      </w:rPr>
      <w:t>3</w:t>
    </w:r>
    <w:r>
      <w:rPr>
        <w:lang w:val="zh-CN"/>
      </w:rPr>
      <w:fldChar w:fldCharType="end"/>
    </w:r>
  </w:p>
  <w:p w14:paraId="5F2F0D20" w14:textId="77777777" w:rsidR="00DC6DFB" w:rsidRDefault="00DC6DFB">
    <w:pP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500E" w14:textId="77777777" w:rsidR="00DC6DFB" w:rsidRDefault="00DC6DF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9C54" w14:textId="77777777" w:rsidR="00DC6DFB" w:rsidRDefault="00D16429">
    <w:pPr>
      <w:pStyle w:val="af2"/>
    </w:pPr>
    <w:r>
      <w:rPr>
        <w:noProof/>
      </w:rPr>
      <mc:AlternateContent>
        <mc:Choice Requires="wps">
          <w:drawing>
            <wp:anchor distT="0" distB="0" distL="114300" distR="114300" simplePos="0" relativeHeight="251659264" behindDoc="0" locked="0" layoutInCell="1" allowOverlap="1" wp14:anchorId="1F697F44" wp14:editId="2D4423E1">
              <wp:simplePos x="0" y="0"/>
              <wp:positionH relativeFrom="margin">
                <wp:align>center</wp:align>
              </wp:positionH>
              <wp:positionV relativeFrom="paragraph">
                <wp:posOffset>0</wp:posOffset>
              </wp:positionV>
              <wp:extent cx="181610" cy="157480"/>
              <wp:effectExtent l="4445" t="0" r="4445" b="444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7480"/>
                      </a:xfrm>
                      <a:prstGeom prst="rect">
                        <a:avLst/>
                      </a:prstGeom>
                      <a:noFill/>
                      <a:ln>
                        <a:noFill/>
                      </a:ln>
                    </wps:spPr>
                    <wps:txbx>
                      <w:txbxContent>
                        <w:p w14:paraId="2A212FDA" w14:textId="77777777" w:rsidR="00DC6DFB" w:rsidRDefault="00D16429">
                          <w:pPr>
                            <w:snapToGrid w:val="0"/>
                            <w:rPr>
                              <w:sz w:val="18"/>
                              <w:szCs w:val="18"/>
                            </w:rPr>
                          </w:pPr>
                          <w:r>
                            <w:fldChar w:fldCharType="begin"/>
                          </w:r>
                          <w:r>
                            <w:instrText xml:space="preserve"> PAGE  \* MERGEFORMAT </w:instrText>
                          </w:r>
                          <w:r>
                            <w:fldChar w:fldCharType="separate"/>
                          </w:r>
                          <w:r>
                            <w:t>7</w:t>
                          </w:r>
                          <w:r>
                            <w:fldChar w:fldCharType="end"/>
                          </w:r>
                          <w:r>
                            <w:rPr>
                              <w:rFonts w:cs="宋体" w:hint="eastAsia"/>
                              <w:sz w:val="18"/>
                              <w:szCs w:val="18"/>
                            </w:rPr>
                            <w:t>页</w:t>
                          </w:r>
                        </w:p>
                      </w:txbxContent>
                    </wps:txbx>
                    <wps:bodyPr rot="0" vert="horz" wrap="none" lIns="0" tIns="0" rIns="0" bIns="0" anchor="t" anchorCtr="0" upright="1">
                      <a:spAutoFit/>
                    </wps:bodyPr>
                  </wps:wsp>
                </a:graphicData>
              </a:graphic>
            </wp:anchor>
          </w:drawing>
        </mc:Choice>
        <mc:Fallback>
          <w:pict>
            <v:shapetype w14:anchorId="1F697F44" id="_x0000_t202" coordsize="21600,21600" o:spt="202" path="m,l,21600r21600,l21600,xe">
              <v:stroke joinstyle="miter"/>
              <v:path gradientshapeok="t" o:connecttype="rect"/>
            </v:shapetype>
            <v:shape id="文本框 2" o:spid="_x0000_s1026" type="#_x0000_t202" style="position:absolute;margin-left:0;margin-top:0;width:14.3pt;height:12.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" filled="f" stroked="f">
              <v:textbox style="mso-fit-shape-to-text:t" inset="0,0,0,0">
                <w:txbxContent>
                  <w:p w14:paraId="2A212FDA" w14:textId="77777777" w:rsidR="00DC6DFB" w:rsidRDefault="00D16429">
                    <w:pPr>
                      <w:snapToGrid w:val="0"/>
                      <w:rPr>
                        <w:sz w:val="18"/>
                        <w:szCs w:val="18"/>
                      </w:rPr>
                    </w:pPr>
                    <w:r>
                      <w:fldChar w:fldCharType="begin"/>
                    </w:r>
                    <w:r>
                      <w:instrText xml:space="preserve"> PAGE  \* MERGEFORMAT </w:instrText>
                    </w:r>
                    <w:r>
                      <w:fldChar w:fldCharType="separate"/>
                    </w:r>
                    <w:r>
                      <w:t>7</w:t>
                    </w:r>
                    <w:r>
                      <w:fldChar w:fldCharType="end"/>
                    </w:r>
                    <w:r>
                      <w:rPr>
                        <w:rFonts w:cs="宋体" w:hint="eastAsia"/>
                        <w:sz w:val="18"/>
                        <w:szCs w:val="18"/>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59E4" w14:textId="77777777" w:rsidR="00DC6DFB" w:rsidRDefault="00D16429">
    <w:pPr>
      <w:pStyle w:val="af2"/>
      <w:jc w:val="center"/>
    </w:pPr>
    <w:r>
      <w:fldChar w:fldCharType="begin"/>
    </w:r>
    <w:r>
      <w:instrText>PAGE   \* MERGEFORMAT</w:instrText>
    </w:r>
    <w:r>
      <w:fldChar w:fldCharType="separate"/>
    </w:r>
    <w:r>
      <w:rPr>
        <w:lang w:val="zh-CN"/>
      </w:rPr>
      <w:t>38</w:t>
    </w:r>
    <w:r>
      <w:rPr>
        <w:lang w:val="zh-CN"/>
      </w:rPr>
      <w:fldChar w:fldCharType="end"/>
    </w:r>
  </w:p>
  <w:p w14:paraId="5F4A7517" w14:textId="77777777" w:rsidR="00DC6DFB" w:rsidRDefault="00DC6DFB">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9A2" w14:textId="77777777" w:rsidR="00DC6DFB" w:rsidRDefault="00D16429">
    <w:pPr>
      <w:pStyle w:val="af2"/>
      <w:jc w:val="center"/>
    </w:pPr>
    <w:r>
      <w:fldChar w:fldCharType="begin"/>
    </w:r>
    <w:r>
      <w:instrText xml:space="preserve"> PAGE   \* MERGEFORMAT </w:instrText>
    </w:r>
    <w:r>
      <w:fldChar w:fldCharType="separate"/>
    </w:r>
    <w:r>
      <w:rPr>
        <w:lang w:val="zh-CN"/>
      </w:rPr>
      <w:t>64</w:t>
    </w:r>
    <w:r>
      <w:rPr>
        <w:lang w:val="zh-CN"/>
      </w:rPr>
      <w:fldChar w:fldCharType="end"/>
    </w:r>
  </w:p>
  <w:p w14:paraId="151BEB50" w14:textId="77777777" w:rsidR="00DC6DFB" w:rsidRDefault="00DC6DFB">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CDA2" w14:textId="77777777" w:rsidR="00AD2502" w:rsidRDefault="00AD2502">
      <w:r>
        <w:separator/>
      </w:r>
    </w:p>
  </w:footnote>
  <w:footnote w:type="continuationSeparator" w:id="0">
    <w:p w14:paraId="5786B1F1" w14:textId="77777777" w:rsidR="00AD2502" w:rsidRDefault="00AD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AFB8" w14:textId="77777777" w:rsidR="00DC6DFB" w:rsidRDefault="00DC6DFB">
    <w:pPr>
      <w:pStyle w:val="af4"/>
      <w:ind w:left="5640" w:right="-4" w:hangingChars="2350" w:hanging="5640"/>
      <w:jc w:val="left"/>
      <w:rPr>
        <w:rFonts w:ascii="仿宋_GB2312" w:eastAsia="仿宋_GB2312" w:hAnsi="宋体"/>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A173" w14:textId="77777777" w:rsidR="00DC6DFB" w:rsidRDefault="00DC6DFB">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9DBC" w14:textId="77777777" w:rsidR="00DC6DFB" w:rsidRDefault="00DC6DFB">
    <w:pPr>
      <w:pStyle w:val="af4"/>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7C86" w14:textId="77777777" w:rsidR="00DC6DFB" w:rsidRDefault="00DC6DFB">
    <w:pPr>
      <w:pStyle w:val="af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76FC" w14:textId="77777777" w:rsidR="00DC6DFB" w:rsidRDefault="00DC6DF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第%1章"/>
      <w:lvlJc w:val="left"/>
      <w:rPr>
        <w:rFonts w:hint="eastAsia"/>
        <w:b w:val="0"/>
        <w:bCs w:val="0"/>
        <w:i w:val="0"/>
        <w:iCs w:val="0"/>
        <w:caps w:val="0"/>
        <w:smallCaps w:val="0"/>
        <w:strike w:val="0"/>
        <w:dstrike w:val="0"/>
        <w:vanish w:val="0"/>
        <w:color w:val="000000"/>
        <w:spacing w:val="0"/>
        <w:position w:val="0"/>
        <w:sz w:val="44"/>
        <w:szCs w:val="44"/>
        <w:u w:val="none"/>
        <w:vertAlign w:val="baseline"/>
        <w14:shadow w14:blurRad="0" w14:dist="0" w14:dir="0" w14:sx="0" w14:sy="0" w14:kx="0" w14:ky="0" w14:algn="none">
          <w14:srgbClr w14:val="000000"/>
        </w14:shadow>
      </w:rPr>
    </w:lvl>
    <w:lvl w:ilvl="1">
      <w:start w:val="1"/>
      <w:numFmt w:val="decimal"/>
      <w:isLgl/>
      <w:suff w:val="space"/>
      <w:lvlText w:val="%1.%2"/>
      <w:lvlJc w:val="left"/>
      <w:pPr>
        <w:ind w:left="1134"/>
      </w:pPr>
      <w:rPr>
        <w:rFonts w:hint="eastAsia"/>
        <w:b w:val="0"/>
        <w:bCs w:val="0"/>
        <w:i w:val="0"/>
        <w:iCs w:val="0"/>
        <w:color w:val="000000"/>
      </w:rPr>
    </w:lvl>
    <w:lvl w:ilvl="2">
      <w:start w:val="1"/>
      <w:numFmt w:val="decimal"/>
      <w:isLgl/>
      <w:lvlText w:val="%1.%2.%3"/>
      <w:lvlJc w:val="left"/>
      <w:pPr>
        <w:tabs>
          <w:tab w:val="left" w:pos="425"/>
        </w:tabs>
      </w:pPr>
      <w:rPr>
        <w:rFonts w:hint="eastAsia"/>
        <w:b w:val="0"/>
        <w:bCs w:val="0"/>
      </w:rPr>
    </w:lvl>
    <w:lvl w:ilvl="3">
      <w:start w:val="1"/>
      <w:numFmt w:val="decimal"/>
      <w:isLgl/>
      <w:lvlText w:val="%1.%2.%3.%4"/>
      <w:lvlJc w:val="left"/>
      <w:pPr>
        <w:tabs>
          <w:tab w:val="left" w:pos="425"/>
        </w:tabs>
      </w:pPr>
    </w:lvl>
    <w:lvl w:ilvl="4">
      <w:start w:val="1"/>
      <w:numFmt w:val="decimal"/>
      <w:pStyle w:val="5"/>
      <w:isLgl/>
      <w:lvlText w:val="%1.%2.%3.%4.%5"/>
      <w:lvlJc w:val="left"/>
      <w:pPr>
        <w:tabs>
          <w:tab w:val="left" w:pos="425"/>
        </w:tabs>
      </w:pPr>
      <w:rPr>
        <w:rFonts w:hint="eastAsia"/>
        <w:b w:val="0"/>
        <w:bCs w:val="0"/>
      </w:rPr>
    </w:lvl>
    <w:lvl w:ilvl="5">
      <w:start w:val="1"/>
      <w:numFmt w:val="decimal"/>
      <w:isLgl/>
      <w:lvlText w:val="%1.%2.%3.%4.%5.%6"/>
      <w:lvlJc w:val="left"/>
      <w:pPr>
        <w:tabs>
          <w:tab w:val="left" w:pos="425"/>
        </w:tabs>
      </w:pPr>
      <w:rPr>
        <w:rFonts w:hint="eastAsia"/>
      </w:rPr>
    </w:lvl>
    <w:lvl w:ilvl="6">
      <w:start w:val="1"/>
      <w:numFmt w:val="decimal"/>
      <w:isLgl/>
      <w:lvlText w:val="%1.%2.%3.%4.%5.%6.%7"/>
      <w:lvlJc w:val="left"/>
      <w:pPr>
        <w:tabs>
          <w:tab w:val="left" w:pos="425"/>
        </w:tabs>
      </w:pPr>
      <w:rPr>
        <w:rFonts w:ascii="Times New Roman" w:hAnsi="Times New Roman" w:cs="Times New Roman" w:hint="default"/>
      </w:rPr>
    </w:lvl>
    <w:lvl w:ilvl="7">
      <w:start w:val="1"/>
      <w:numFmt w:val="decimal"/>
      <w:isLgl/>
      <w:lvlText w:val="%1.%2.%3.%4.%5.%6.%7.%8"/>
      <w:lvlJc w:val="left"/>
      <w:pPr>
        <w:tabs>
          <w:tab w:val="left" w:pos="425"/>
        </w:tabs>
      </w:pPr>
      <w:rPr>
        <w:rFonts w:hint="eastAsia"/>
      </w:rPr>
    </w:lvl>
    <w:lvl w:ilvl="8">
      <w:start w:val="1"/>
      <w:numFmt w:val="decimal"/>
      <w:isLgl/>
      <w:lvlText w:val="%1.%2.%3.%4.%5.%6.%7.%8.%9"/>
      <w:lvlJc w:val="left"/>
      <w:pPr>
        <w:tabs>
          <w:tab w:val="left" w:pos="425"/>
        </w:tabs>
      </w:pPr>
      <w:rPr>
        <w:rFonts w:hint="eastAsia"/>
      </w:rPr>
    </w:lvl>
  </w:abstractNum>
  <w:abstractNum w:abstractNumId="1" w15:restartNumberingAfterBreak="0">
    <w:nsid w:val="32D4266A"/>
    <w:multiLevelType w:val="multilevel"/>
    <w:tmpl w:val="32D4266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6347B15"/>
    <w:multiLevelType w:val="singleLevel"/>
    <w:tmpl w:val="36347B15"/>
    <w:lvl w:ilvl="0">
      <w:start w:val="1"/>
      <w:numFmt w:val="decimal"/>
      <w:suff w:val="nothing"/>
      <w:lvlText w:val="（%1）"/>
      <w:lvlJc w:val="left"/>
    </w:lvl>
  </w:abstractNum>
  <w:abstractNum w:abstractNumId="3" w15:restartNumberingAfterBreak="0">
    <w:nsid w:val="79E4769B"/>
    <w:multiLevelType w:val="multilevel"/>
    <w:tmpl w:val="79E4769B"/>
    <w:lvl w:ilvl="0">
      <w:start w:val="9"/>
      <w:numFmt w:val="decimal"/>
      <w:lvlText w:val="%1"/>
      <w:lvlJc w:val="left"/>
      <w:pPr>
        <w:ind w:left="600" w:hanging="600"/>
      </w:pPr>
      <w:rPr>
        <w:rFonts w:hint="default"/>
        <w:sz w:val="36"/>
        <w:szCs w:val="36"/>
      </w:rPr>
    </w:lvl>
    <w:lvl w:ilvl="1">
      <w:start w:val="1"/>
      <w:numFmt w:val="decimal"/>
      <w:lvlText w:val="%1.%2"/>
      <w:lvlJc w:val="left"/>
      <w:pPr>
        <w:ind w:left="720" w:hanging="720"/>
      </w:pPr>
      <w:rPr>
        <w:rFonts w:hint="default"/>
        <w:sz w:val="36"/>
        <w:szCs w:val="36"/>
      </w:rPr>
    </w:lvl>
    <w:lvl w:ilvl="2">
      <w:start w:val="2"/>
      <w:numFmt w:val="decimal"/>
      <w:lvlText w:val="%1.%2.%3"/>
      <w:lvlJc w:val="left"/>
      <w:pPr>
        <w:ind w:left="1080" w:hanging="1080"/>
      </w:pPr>
      <w:rPr>
        <w:rFonts w:hint="default"/>
        <w:sz w:val="36"/>
        <w:szCs w:val="36"/>
      </w:rPr>
    </w:lvl>
    <w:lvl w:ilvl="3">
      <w:start w:val="1"/>
      <w:numFmt w:val="decimal"/>
      <w:lvlText w:val="%1.%2.%3.%4"/>
      <w:lvlJc w:val="left"/>
      <w:pPr>
        <w:ind w:left="1440" w:hanging="1440"/>
      </w:pPr>
      <w:rPr>
        <w:rFonts w:hint="default"/>
        <w:sz w:val="36"/>
        <w:szCs w:val="36"/>
      </w:rPr>
    </w:lvl>
    <w:lvl w:ilvl="4">
      <w:start w:val="1"/>
      <w:numFmt w:val="decimal"/>
      <w:lvlText w:val="%1.%2.%3.%4.%5"/>
      <w:lvlJc w:val="left"/>
      <w:pPr>
        <w:ind w:left="1800" w:hanging="1800"/>
      </w:pPr>
      <w:rPr>
        <w:rFonts w:hint="default"/>
        <w:sz w:val="36"/>
        <w:szCs w:val="36"/>
      </w:rPr>
    </w:lvl>
    <w:lvl w:ilvl="5">
      <w:start w:val="1"/>
      <w:numFmt w:val="decimal"/>
      <w:lvlText w:val="%1.%2.%3.%4.%5.%6"/>
      <w:lvlJc w:val="left"/>
      <w:pPr>
        <w:ind w:left="2160" w:hanging="2160"/>
      </w:pPr>
      <w:rPr>
        <w:rFonts w:hint="default"/>
        <w:sz w:val="36"/>
        <w:szCs w:val="36"/>
      </w:rPr>
    </w:lvl>
    <w:lvl w:ilvl="6">
      <w:start w:val="1"/>
      <w:numFmt w:val="decimal"/>
      <w:lvlText w:val="%1.%2.%3.%4.%5.%6.%7"/>
      <w:lvlJc w:val="left"/>
      <w:pPr>
        <w:ind w:left="2520" w:hanging="2520"/>
      </w:pPr>
      <w:rPr>
        <w:rFonts w:hint="default"/>
        <w:sz w:val="36"/>
        <w:szCs w:val="36"/>
      </w:rPr>
    </w:lvl>
    <w:lvl w:ilvl="7">
      <w:start w:val="1"/>
      <w:numFmt w:val="decimal"/>
      <w:lvlText w:val="%1.%2.%3.%4.%5.%6.%7.%8"/>
      <w:lvlJc w:val="left"/>
      <w:pPr>
        <w:ind w:left="2880" w:hanging="2880"/>
      </w:pPr>
      <w:rPr>
        <w:rFonts w:hint="default"/>
        <w:sz w:val="36"/>
        <w:szCs w:val="36"/>
      </w:rPr>
    </w:lvl>
    <w:lvl w:ilvl="8">
      <w:start w:val="1"/>
      <w:numFmt w:val="decimal"/>
      <w:lvlText w:val="%1.%2.%3.%4.%5.%6.%7.%8.%9"/>
      <w:lvlJc w:val="left"/>
      <w:pPr>
        <w:ind w:left="3240" w:hanging="3240"/>
      </w:pPr>
      <w:rPr>
        <w:rFonts w:hint="default"/>
        <w:sz w:val="36"/>
        <w:szCs w:val="36"/>
      </w:rPr>
    </w:lvl>
  </w:abstractNum>
  <w:num w:numId="1" w16cid:durableId="830869510">
    <w:abstractNumId w:val="0"/>
  </w:num>
  <w:num w:numId="2" w16cid:durableId="477040000">
    <w:abstractNumId w:val="3"/>
  </w:num>
  <w:num w:numId="3" w16cid:durableId="845436396">
    <w:abstractNumId w:val="2"/>
  </w:num>
  <w:num w:numId="4" w16cid:durableId="1735279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7C1565"/>
    <w:rsid w:val="BD1CA0D0"/>
    <w:rsid w:val="DA73F2E1"/>
    <w:rsid w:val="DB77C9F8"/>
    <w:rsid w:val="DEBF1230"/>
    <w:rsid w:val="00001CF2"/>
    <w:rsid w:val="00003A15"/>
    <w:rsid w:val="00004298"/>
    <w:rsid w:val="00015640"/>
    <w:rsid w:val="00021B3B"/>
    <w:rsid w:val="00023709"/>
    <w:rsid w:val="000268E0"/>
    <w:rsid w:val="000319D1"/>
    <w:rsid w:val="0004024E"/>
    <w:rsid w:val="00057067"/>
    <w:rsid w:val="0006100F"/>
    <w:rsid w:val="00073473"/>
    <w:rsid w:val="00074062"/>
    <w:rsid w:val="00090A48"/>
    <w:rsid w:val="00091B21"/>
    <w:rsid w:val="000A0465"/>
    <w:rsid w:val="000B3BB7"/>
    <w:rsid w:val="000B72A0"/>
    <w:rsid w:val="000B7791"/>
    <w:rsid w:val="000C05BD"/>
    <w:rsid w:val="000D4C7D"/>
    <w:rsid w:val="000E2EF8"/>
    <w:rsid w:val="000E5FBA"/>
    <w:rsid w:val="000E7FAA"/>
    <w:rsid w:val="00103DCB"/>
    <w:rsid w:val="00104F82"/>
    <w:rsid w:val="00111CAE"/>
    <w:rsid w:val="00122D2F"/>
    <w:rsid w:val="001242D2"/>
    <w:rsid w:val="001305F5"/>
    <w:rsid w:val="00131A4D"/>
    <w:rsid w:val="00131E50"/>
    <w:rsid w:val="00141B67"/>
    <w:rsid w:val="00143D84"/>
    <w:rsid w:val="001444D6"/>
    <w:rsid w:val="001466CB"/>
    <w:rsid w:val="001520C9"/>
    <w:rsid w:val="00161FD4"/>
    <w:rsid w:val="001657EF"/>
    <w:rsid w:val="001671A0"/>
    <w:rsid w:val="00170DD1"/>
    <w:rsid w:val="00171F61"/>
    <w:rsid w:val="00174867"/>
    <w:rsid w:val="0017738C"/>
    <w:rsid w:val="00187864"/>
    <w:rsid w:val="00187B78"/>
    <w:rsid w:val="00190A58"/>
    <w:rsid w:val="00195F5D"/>
    <w:rsid w:val="001B6AAD"/>
    <w:rsid w:val="001C3C02"/>
    <w:rsid w:val="001D29FB"/>
    <w:rsid w:val="001D6CC7"/>
    <w:rsid w:val="001D7FAD"/>
    <w:rsid w:val="001E5E00"/>
    <w:rsid w:val="001E76C8"/>
    <w:rsid w:val="001F277B"/>
    <w:rsid w:val="001F41E0"/>
    <w:rsid w:val="001F6249"/>
    <w:rsid w:val="001F76CA"/>
    <w:rsid w:val="001F77D7"/>
    <w:rsid w:val="001F7BA8"/>
    <w:rsid w:val="00200E82"/>
    <w:rsid w:val="002026C5"/>
    <w:rsid w:val="0020361A"/>
    <w:rsid w:val="002113CC"/>
    <w:rsid w:val="00212868"/>
    <w:rsid w:val="00217300"/>
    <w:rsid w:val="00217975"/>
    <w:rsid w:val="00217C11"/>
    <w:rsid w:val="00227710"/>
    <w:rsid w:val="00230FBB"/>
    <w:rsid w:val="002312BC"/>
    <w:rsid w:val="0024516F"/>
    <w:rsid w:val="00250CDD"/>
    <w:rsid w:val="00251F2B"/>
    <w:rsid w:val="00252891"/>
    <w:rsid w:val="00254800"/>
    <w:rsid w:val="0025732B"/>
    <w:rsid w:val="00260F57"/>
    <w:rsid w:val="00270268"/>
    <w:rsid w:val="00286F83"/>
    <w:rsid w:val="00287468"/>
    <w:rsid w:val="00293596"/>
    <w:rsid w:val="00293DE9"/>
    <w:rsid w:val="002978CD"/>
    <w:rsid w:val="002A465C"/>
    <w:rsid w:val="002B5B3D"/>
    <w:rsid w:val="002C44D3"/>
    <w:rsid w:val="002E15C5"/>
    <w:rsid w:val="002E276D"/>
    <w:rsid w:val="002F07A2"/>
    <w:rsid w:val="002F263E"/>
    <w:rsid w:val="002F3286"/>
    <w:rsid w:val="002F6F19"/>
    <w:rsid w:val="002F7429"/>
    <w:rsid w:val="00302CB2"/>
    <w:rsid w:val="00303F45"/>
    <w:rsid w:val="00304509"/>
    <w:rsid w:val="00305170"/>
    <w:rsid w:val="00306165"/>
    <w:rsid w:val="00306F01"/>
    <w:rsid w:val="00332A29"/>
    <w:rsid w:val="003368B4"/>
    <w:rsid w:val="003476DD"/>
    <w:rsid w:val="00356F88"/>
    <w:rsid w:val="003600AC"/>
    <w:rsid w:val="003613E6"/>
    <w:rsid w:val="00362427"/>
    <w:rsid w:val="00370ED4"/>
    <w:rsid w:val="003725AA"/>
    <w:rsid w:val="00376802"/>
    <w:rsid w:val="00384AAC"/>
    <w:rsid w:val="00387C75"/>
    <w:rsid w:val="00391013"/>
    <w:rsid w:val="00396944"/>
    <w:rsid w:val="003A6EC8"/>
    <w:rsid w:val="003B29DF"/>
    <w:rsid w:val="003C02E6"/>
    <w:rsid w:val="003D10BF"/>
    <w:rsid w:val="003D13F5"/>
    <w:rsid w:val="003E0907"/>
    <w:rsid w:val="003F0969"/>
    <w:rsid w:val="003F12C3"/>
    <w:rsid w:val="003F5282"/>
    <w:rsid w:val="003F598A"/>
    <w:rsid w:val="00407C49"/>
    <w:rsid w:val="00411381"/>
    <w:rsid w:val="004140F6"/>
    <w:rsid w:val="00414C73"/>
    <w:rsid w:val="00417603"/>
    <w:rsid w:val="00420C07"/>
    <w:rsid w:val="00423B3B"/>
    <w:rsid w:val="00424768"/>
    <w:rsid w:val="00427628"/>
    <w:rsid w:val="00433696"/>
    <w:rsid w:val="00442B03"/>
    <w:rsid w:val="00457597"/>
    <w:rsid w:val="0046062C"/>
    <w:rsid w:val="00465810"/>
    <w:rsid w:val="00473269"/>
    <w:rsid w:val="004737C7"/>
    <w:rsid w:val="0047577C"/>
    <w:rsid w:val="004759E1"/>
    <w:rsid w:val="004769D3"/>
    <w:rsid w:val="00476A50"/>
    <w:rsid w:val="00486B3D"/>
    <w:rsid w:val="00493183"/>
    <w:rsid w:val="004A316A"/>
    <w:rsid w:val="004A6C81"/>
    <w:rsid w:val="004A76C0"/>
    <w:rsid w:val="004B14C2"/>
    <w:rsid w:val="004B368F"/>
    <w:rsid w:val="004B3C35"/>
    <w:rsid w:val="004C34F7"/>
    <w:rsid w:val="004C4EE1"/>
    <w:rsid w:val="004C5456"/>
    <w:rsid w:val="004C7117"/>
    <w:rsid w:val="004E12A5"/>
    <w:rsid w:val="004F2FEC"/>
    <w:rsid w:val="004F34C7"/>
    <w:rsid w:val="004F5524"/>
    <w:rsid w:val="00500173"/>
    <w:rsid w:val="00501F6B"/>
    <w:rsid w:val="00515D38"/>
    <w:rsid w:val="00516312"/>
    <w:rsid w:val="005251CB"/>
    <w:rsid w:val="00532E7E"/>
    <w:rsid w:val="005453D0"/>
    <w:rsid w:val="005524FC"/>
    <w:rsid w:val="005762E6"/>
    <w:rsid w:val="005769D2"/>
    <w:rsid w:val="00581D68"/>
    <w:rsid w:val="0058434C"/>
    <w:rsid w:val="00592E71"/>
    <w:rsid w:val="005974D5"/>
    <w:rsid w:val="00597FE1"/>
    <w:rsid w:val="005A0B61"/>
    <w:rsid w:val="005A0F8C"/>
    <w:rsid w:val="005A4D5D"/>
    <w:rsid w:val="005B6792"/>
    <w:rsid w:val="005C49AF"/>
    <w:rsid w:val="005D0BA6"/>
    <w:rsid w:val="005D1489"/>
    <w:rsid w:val="005D1A1B"/>
    <w:rsid w:val="005E5646"/>
    <w:rsid w:val="005E6205"/>
    <w:rsid w:val="005E6FA1"/>
    <w:rsid w:val="005F6435"/>
    <w:rsid w:val="005F7AFC"/>
    <w:rsid w:val="00606C91"/>
    <w:rsid w:val="00611919"/>
    <w:rsid w:val="006139CD"/>
    <w:rsid w:val="006152C7"/>
    <w:rsid w:val="00615BDA"/>
    <w:rsid w:val="00615D1B"/>
    <w:rsid w:val="00620C32"/>
    <w:rsid w:val="00622539"/>
    <w:rsid w:val="006276DA"/>
    <w:rsid w:val="0063326A"/>
    <w:rsid w:val="00636083"/>
    <w:rsid w:val="00641374"/>
    <w:rsid w:val="00643760"/>
    <w:rsid w:val="00647B29"/>
    <w:rsid w:val="00657390"/>
    <w:rsid w:val="0066571B"/>
    <w:rsid w:val="00674908"/>
    <w:rsid w:val="00687609"/>
    <w:rsid w:val="006876F5"/>
    <w:rsid w:val="00693AC4"/>
    <w:rsid w:val="00693DD2"/>
    <w:rsid w:val="006A1837"/>
    <w:rsid w:val="006A31EB"/>
    <w:rsid w:val="006B3FFD"/>
    <w:rsid w:val="006B79D0"/>
    <w:rsid w:val="006C0664"/>
    <w:rsid w:val="006C2DAC"/>
    <w:rsid w:val="006C3CF6"/>
    <w:rsid w:val="006C59F3"/>
    <w:rsid w:val="006C6126"/>
    <w:rsid w:val="006D1433"/>
    <w:rsid w:val="006D2B80"/>
    <w:rsid w:val="006D40CD"/>
    <w:rsid w:val="006E1044"/>
    <w:rsid w:val="006E5A50"/>
    <w:rsid w:val="006F4F71"/>
    <w:rsid w:val="00701E79"/>
    <w:rsid w:val="007057CC"/>
    <w:rsid w:val="0071220C"/>
    <w:rsid w:val="007225AF"/>
    <w:rsid w:val="00722E0F"/>
    <w:rsid w:val="0072477B"/>
    <w:rsid w:val="00726B13"/>
    <w:rsid w:val="00737134"/>
    <w:rsid w:val="00741356"/>
    <w:rsid w:val="007431BB"/>
    <w:rsid w:val="00746CFA"/>
    <w:rsid w:val="007477A6"/>
    <w:rsid w:val="00750D00"/>
    <w:rsid w:val="00754E65"/>
    <w:rsid w:val="007578A2"/>
    <w:rsid w:val="00757921"/>
    <w:rsid w:val="00766C07"/>
    <w:rsid w:val="00773FF4"/>
    <w:rsid w:val="00776F32"/>
    <w:rsid w:val="00777754"/>
    <w:rsid w:val="007802EE"/>
    <w:rsid w:val="007875DE"/>
    <w:rsid w:val="00796623"/>
    <w:rsid w:val="00797107"/>
    <w:rsid w:val="007A5EE3"/>
    <w:rsid w:val="007B2F43"/>
    <w:rsid w:val="007B793B"/>
    <w:rsid w:val="007C5768"/>
    <w:rsid w:val="007C760F"/>
    <w:rsid w:val="007D66F5"/>
    <w:rsid w:val="007E3231"/>
    <w:rsid w:val="007F74E5"/>
    <w:rsid w:val="00801115"/>
    <w:rsid w:val="00801859"/>
    <w:rsid w:val="00803713"/>
    <w:rsid w:val="00803A61"/>
    <w:rsid w:val="00814981"/>
    <w:rsid w:val="00816BDC"/>
    <w:rsid w:val="00826245"/>
    <w:rsid w:val="00830354"/>
    <w:rsid w:val="008502A4"/>
    <w:rsid w:val="00855DCE"/>
    <w:rsid w:val="008564B7"/>
    <w:rsid w:val="0085730F"/>
    <w:rsid w:val="008579E9"/>
    <w:rsid w:val="00862976"/>
    <w:rsid w:val="008669D1"/>
    <w:rsid w:val="00866D39"/>
    <w:rsid w:val="00867EDF"/>
    <w:rsid w:val="008765C6"/>
    <w:rsid w:val="00881AC7"/>
    <w:rsid w:val="00895CEB"/>
    <w:rsid w:val="00895E1C"/>
    <w:rsid w:val="00896585"/>
    <w:rsid w:val="008A07D0"/>
    <w:rsid w:val="008A4940"/>
    <w:rsid w:val="008B33C1"/>
    <w:rsid w:val="008B51FA"/>
    <w:rsid w:val="008B71D7"/>
    <w:rsid w:val="008C1CE8"/>
    <w:rsid w:val="008C1D36"/>
    <w:rsid w:val="008C6205"/>
    <w:rsid w:val="008C6547"/>
    <w:rsid w:val="008C71A2"/>
    <w:rsid w:val="008D16E1"/>
    <w:rsid w:val="008D4DA4"/>
    <w:rsid w:val="008D58F5"/>
    <w:rsid w:val="008F12AF"/>
    <w:rsid w:val="008F276A"/>
    <w:rsid w:val="008F5BC5"/>
    <w:rsid w:val="00902185"/>
    <w:rsid w:val="00903845"/>
    <w:rsid w:val="00904EF8"/>
    <w:rsid w:val="009108A3"/>
    <w:rsid w:val="0091568A"/>
    <w:rsid w:val="00917D43"/>
    <w:rsid w:val="00922074"/>
    <w:rsid w:val="00923659"/>
    <w:rsid w:val="009507E7"/>
    <w:rsid w:val="00951E51"/>
    <w:rsid w:val="009535B0"/>
    <w:rsid w:val="00957FEF"/>
    <w:rsid w:val="0096581F"/>
    <w:rsid w:val="00976DA1"/>
    <w:rsid w:val="00977C0A"/>
    <w:rsid w:val="00981D70"/>
    <w:rsid w:val="00984319"/>
    <w:rsid w:val="00985985"/>
    <w:rsid w:val="00992C96"/>
    <w:rsid w:val="009A2278"/>
    <w:rsid w:val="009A276D"/>
    <w:rsid w:val="009A46F0"/>
    <w:rsid w:val="009B463F"/>
    <w:rsid w:val="009B661C"/>
    <w:rsid w:val="009D046A"/>
    <w:rsid w:val="009D63F5"/>
    <w:rsid w:val="009E5DD9"/>
    <w:rsid w:val="009F2556"/>
    <w:rsid w:val="009F596F"/>
    <w:rsid w:val="00A03766"/>
    <w:rsid w:val="00A07908"/>
    <w:rsid w:val="00A07973"/>
    <w:rsid w:val="00A26983"/>
    <w:rsid w:val="00A30F73"/>
    <w:rsid w:val="00A3113F"/>
    <w:rsid w:val="00A357F9"/>
    <w:rsid w:val="00A52C82"/>
    <w:rsid w:val="00A61ED3"/>
    <w:rsid w:val="00A65F16"/>
    <w:rsid w:val="00A66E31"/>
    <w:rsid w:val="00A677F4"/>
    <w:rsid w:val="00A80BE1"/>
    <w:rsid w:val="00A87A91"/>
    <w:rsid w:val="00A902AD"/>
    <w:rsid w:val="00A91B0C"/>
    <w:rsid w:val="00AA1A23"/>
    <w:rsid w:val="00AA2CFF"/>
    <w:rsid w:val="00AA64E5"/>
    <w:rsid w:val="00AB5AD4"/>
    <w:rsid w:val="00AB7DF3"/>
    <w:rsid w:val="00AC3230"/>
    <w:rsid w:val="00AD2502"/>
    <w:rsid w:val="00AE50E3"/>
    <w:rsid w:val="00AF13E0"/>
    <w:rsid w:val="00AF1F7D"/>
    <w:rsid w:val="00AF53FD"/>
    <w:rsid w:val="00B00328"/>
    <w:rsid w:val="00B0131C"/>
    <w:rsid w:val="00B028F5"/>
    <w:rsid w:val="00B13F0F"/>
    <w:rsid w:val="00B21C9D"/>
    <w:rsid w:val="00B2656A"/>
    <w:rsid w:val="00B501AB"/>
    <w:rsid w:val="00B505E3"/>
    <w:rsid w:val="00B517E0"/>
    <w:rsid w:val="00B6009A"/>
    <w:rsid w:val="00B6119C"/>
    <w:rsid w:val="00B615B3"/>
    <w:rsid w:val="00B61F82"/>
    <w:rsid w:val="00B70F28"/>
    <w:rsid w:val="00B71AA8"/>
    <w:rsid w:val="00B856F9"/>
    <w:rsid w:val="00B92E65"/>
    <w:rsid w:val="00BA02CC"/>
    <w:rsid w:val="00BA2EB9"/>
    <w:rsid w:val="00BA7C21"/>
    <w:rsid w:val="00BB09A5"/>
    <w:rsid w:val="00BB367E"/>
    <w:rsid w:val="00BD1D2A"/>
    <w:rsid w:val="00BD7B5F"/>
    <w:rsid w:val="00BE3400"/>
    <w:rsid w:val="00BE4FEF"/>
    <w:rsid w:val="00BE5F4A"/>
    <w:rsid w:val="00BF0A2C"/>
    <w:rsid w:val="00BF1277"/>
    <w:rsid w:val="00BF34FF"/>
    <w:rsid w:val="00BF5C7F"/>
    <w:rsid w:val="00BF7599"/>
    <w:rsid w:val="00C03C67"/>
    <w:rsid w:val="00C1409B"/>
    <w:rsid w:val="00C24AE0"/>
    <w:rsid w:val="00C26226"/>
    <w:rsid w:val="00C431A6"/>
    <w:rsid w:val="00C4577E"/>
    <w:rsid w:val="00C470E0"/>
    <w:rsid w:val="00C475B9"/>
    <w:rsid w:val="00C503C9"/>
    <w:rsid w:val="00C509A3"/>
    <w:rsid w:val="00C52D97"/>
    <w:rsid w:val="00C547F9"/>
    <w:rsid w:val="00C635E9"/>
    <w:rsid w:val="00C74B9C"/>
    <w:rsid w:val="00C7563C"/>
    <w:rsid w:val="00C80B61"/>
    <w:rsid w:val="00C82C76"/>
    <w:rsid w:val="00C859C4"/>
    <w:rsid w:val="00C869DC"/>
    <w:rsid w:val="00C93EC8"/>
    <w:rsid w:val="00CA0517"/>
    <w:rsid w:val="00CA63CC"/>
    <w:rsid w:val="00CB27AD"/>
    <w:rsid w:val="00CC1C01"/>
    <w:rsid w:val="00CC272B"/>
    <w:rsid w:val="00CD1767"/>
    <w:rsid w:val="00CD1BCF"/>
    <w:rsid w:val="00CD3E43"/>
    <w:rsid w:val="00CE29E5"/>
    <w:rsid w:val="00CE3127"/>
    <w:rsid w:val="00CF4F9C"/>
    <w:rsid w:val="00D01C93"/>
    <w:rsid w:val="00D04AED"/>
    <w:rsid w:val="00D04C85"/>
    <w:rsid w:val="00D10A2F"/>
    <w:rsid w:val="00D1257E"/>
    <w:rsid w:val="00D16429"/>
    <w:rsid w:val="00D23C42"/>
    <w:rsid w:val="00D31DB6"/>
    <w:rsid w:val="00D35B67"/>
    <w:rsid w:val="00D36405"/>
    <w:rsid w:val="00D43A5D"/>
    <w:rsid w:val="00D46D0B"/>
    <w:rsid w:val="00D51BD6"/>
    <w:rsid w:val="00D53ADB"/>
    <w:rsid w:val="00D5430A"/>
    <w:rsid w:val="00D64BDD"/>
    <w:rsid w:val="00D81844"/>
    <w:rsid w:val="00D907CF"/>
    <w:rsid w:val="00D954B6"/>
    <w:rsid w:val="00DA5990"/>
    <w:rsid w:val="00DB14E6"/>
    <w:rsid w:val="00DB2F1B"/>
    <w:rsid w:val="00DB4765"/>
    <w:rsid w:val="00DC2115"/>
    <w:rsid w:val="00DC6519"/>
    <w:rsid w:val="00DC6DFB"/>
    <w:rsid w:val="00DC7E54"/>
    <w:rsid w:val="00DD18CF"/>
    <w:rsid w:val="00DD740B"/>
    <w:rsid w:val="00DD7E76"/>
    <w:rsid w:val="00E007E5"/>
    <w:rsid w:val="00E14CD7"/>
    <w:rsid w:val="00E20FA8"/>
    <w:rsid w:val="00E346EE"/>
    <w:rsid w:val="00E46A51"/>
    <w:rsid w:val="00E473CB"/>
    <w:rsid w:val="00E50220"/>
    <w:rsid w:val="00E54337"/>
    <w:rsid w:val="00E5636B"/>
    <w:rsid w:val="00E636C9"/>
    <w:rsid w:val="00E651A8"/>
    <w:rsid w:val="00E667FA"/>
    <w:rsid w:val="00E759D0"/>
    <w:rsid w:val="00E76A2C"/>
    <w:rsid w:val="00E81BC5"/>
    <w:rsid w:val="00E87961"/>
    <w:rsid w:val="00E93B74"/>
    <w:rsid w:val="00E94DB1"/>
    <w:rsid w:val="00EA3482"/>
    <w:rsid w:val="00EA58BB"/>
    <w:rsid w:val="00EB021F"/>
    <w:rsid w:val="00EB304A"/>
    <w:rsid w:val="00EB3C63"/>
    <w:rsid w:val="00EC3867"/>
    <w:rsid w:val="00EC3DB4"/>
    <w:rsid w:val="00ED00A8"/>
    <w:rsid w:val="00ED1FE0"/>
    <w:rsid w:val="00ED69F4"/>
    <w:rsid w:val="00EF1A2C"/>
    <w:rsid w:val="00EF52E4"/>
    <w:rsid w:val="00F02584"/>
    <w:rsid w:val="00F06297"/>
    <w:rsid w:val="00F249E5"/>
    <w:rsid w:val="00F318AC"/>
    <w:rsid w:val="00F34339"/>
    <w:rsid w:val="00F469AF"/>
    <w:rsid w:val="00F501AE"/>
    <w:rsid w:val="00F54ACE"/>
    <w:rsid w:val="00F65E1A"/>
    <w:rsid w:val="00F66CC5"/>
    <w:rsid w:val="00F80AC8"/>
    <w:rsid w:val="00F810D3"/>
    <w:rsid w:val="00F81131"/>
    <w:rsid w:val="00F83D5C"/>
    <w:rsid w:val="00F9616D"/>
    <w:rsid w:val="00FB5662"/>
    <w:rsid w:val="00FB5ED4"/>
    <w:rsid w:val="00FB6F57"/>
    <w:rsid w:val="00FC0A2B"/>
    <w:rsid w:val="00FC42EB"/>
    <w:rsid w:val="00FC5FAF"/>
    <w:rsid w:val="00FC6ED4"/>
    <w:rsid w:val="00FD30EA"/>
    <w:rsid w:val="00FD49EE"/>
    <w:rsid w:val="00FF0013"/>
    <w:rsid w:val="00FF0593"/>
    <w:rsid w:val="01D74F0B"/>
    <w:rsid w:val="038B038F"/>
    <w:rsid w:val="04271DE6"/>
    <w:rsid w:val="04EC4C7D"/>
    <w:rsid w:val="05D75816"/>
    <w:rsid w:val="07F2492B"/>
    <w:rsid w:val="093166B1"/>
    <w:rsid w:val="095D5673"/>
    <w:rsid w:val="0A677A63"/>
    <w:rsid w:val="0B00647E"/>
    <w:rsid w:val="0BCE623A"/>
    <w:rsid w:val="0D7C1565"/>
    <w:rsid w:val="0D9C78D1"/>
    <w:rsid w:val="0E0324AF"/>
    <w:rsid w:val="10C331B7"/>
    <w:rsid w:val="10FA762E"/>
    <w:rsid w:val="110B2F3F"/>
    <w:rsid w:val="135841C6"/>
    <w:rsid w:val="13FA302E"/>
    <w:rsid w:val="17A94980"/>
    <w:rsid w:val="18B2396C"/>
    <w:rsid w:val="190D1B6B"/>
    <w:rsid w:val="19657F16"/>
    <w:rsid w:val="1AA00FF2"/>
    <w:rsid w:val="1B08569D"/>
    <w:rsid w:val="1B3B7D6E"/>
    <w:rsid w:val="1C79028A"/>
    <w:rsid w:val="1E9853EF"/>
    <w:rsid w:val="1F3E5ACB"/>
    <w:rsid w:val="1F99773F"/>
    <w:rsid w:val="20340A84"/>
    <w:rsid w:val="208512E0"/>
    <w:rsid w:val="226B2727"/>
    <w:rsid w:val="236A5D70"/>
    <w:rsid w:val="239811DA"/>
    <w:rsid w:val="24AB6795"/>
    <w:rsid w:val="2515683D"/>
    <w:rsid w:val="265572B3"/>
    <w:rsid w:val="27464202"/>
    <w:rsid w:val="276C1506"/>
    <w:rsid w:val="278545EF"/>
    <w:rsid w:val="2B4B7531"/>
    <w:rsid w:val="2BF873B5"/>
    <w:rsid w:val="2D84033F"/>
    <w:rsid w:val="2EEA29D7"/>
    <w:rsid w:val="2FEA61D6"/>
    <w:rsid w:val="31185219"/>
    <w:rsid w:val="312915B6"/>
    <w:rsid w:val="32C40FD0"/>
    <w:rsid w:val="33295A8E"/>
    <w:rsid w:val="367C6D2F"/>
    <w:rsid w:val="372734F4"/>
    <w:rsid w:val="37A2601F"/>
    <w:rsid w:val="37BF2D7F"/>
    <w:rsid w:val="37CE57F4"/>
    <w:rsid w:val="380F6D8B"/>
    <w:rsid w:val="39C77D65"/>
    <w:rsid w:val="3A0042AA"/>
    <w:rsid w:val="3A5D5F97"/>
    <w:rsid w:val="3CC97B60"/>
    <w:rsid w:val="3D8733CF"/>
    <w:rsid w:val="3EA52B1D"/>
    <w:rsid w:val="3F1A29C1"/>
    <w:rsid w:val="404814B4"/>
    <w:rsid w:val="4080189F"/>
    <w:rsid w:val="40B46AC5"/>
    <w:rsid w:val="40E47236"/>
    <w:rsid w:val="40E77CA1"/>
    <w:rsid w:val="40F04EA7"/>
    <w:rsid w:val="421F36F2"/>
    <w:rsid w:val="42FC4D8A"/>
    <w:rsid w:val="43373152"/>
    <w:rsid w:val="437F3BC1"/>
    <w:rsid w:val="45036AF3"/>
    <w:rsid w:val="455B53A2"/>
    <w:rsid w:val="468101B7"/>
    <w:rsid w:val="48A8175F"/>
    <w:rsid w:val="490704BA"/>
    <w:rsid w:val="49DE5D12"/>
    <w:rsid w:val="4A455916"/>
    <w:rsid w:val="4DF95C55"/>
    <w:rsid w:val="4E0E2318"/>
    <w:rsid w:val="4F84369E"/>
    <w:rsid w:val="528069C2"/>
    <w:rsid w:val="53EA7FF9"/>
    <w:rsid w:val="55FC24B2"/>
    <w:rsid w:val="5707359B"/>
    <w:rsid w:val="57EDC649"/>
    <w:rsid w:val="5B204297"/>
    <w:rsid w:val="5C923BA2"/>
    <w:rsid w:val="5E260FD8"/>
    <w:rsid w:val="5FAC7154"/>
    <w:rsid w:val="60B01068"/>
    <w:rsid w:val="60D462BC"/>
    <w:rsid w:val="62C83EDB"/>
    <w:rsid w:val="641866B6"/>
    <w:rsid w:val="65B966DB"/>
    <w:rsid w:val="65CF7093"/>
    <w:rsid w:val="65EA2186"/>
    <w:rsid w:val="67768F17"/>
    <w:rsid w:val="69B462C1"/>
    <w:rsid w:val="6B7A4FA3"/>
    <w:rsid w:val="6E972945"/>
    <w:rsid w:val="6F4F2D84"/>
    <w:rsid w:val="701C3C0F"/>
    <w:rsid w:val="70394BAE"/>
    <w:rsid w:val="70D87962"/>
    <w:rsid w:val="71236853"/>
    <w:rsid w:val="71EA0329"/>
    <w:rsid w:val="74F6428F"/>
    <w:rsid w:val="770260D8"/>
    <w:rsid w:val="777A26D0"/>
    <w:rsid w:val="77A5060F"/>
    <w:rsid w:val="786950AA"/>
    <w:rsid w:val="78F1210B"/>
    <w:rsid w:val="798B61E7"/>
    <w:rsid w:val="7CEA63A1"/>
    <w:rsid w:val="7D6F2681"/>
    <w:rsid w:val="7FFE5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ADE7BC3"/>
  <w15:docId w15:val="{DD9B182B-F796-40D5-9F4D-C229C865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semiHidden="1" w:unhideWhenUsed="1"/>
    <w:lsdException w:name="annotation text" w:semiHidden="1" w:qFormat="1"/>
    <w:lsdException w:name="header" w:uiPriority="0" w:qFormat="1"/>
    <w:lsdException w:name="footer" w:uiPriority="0"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qFormat="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semiHidden="1" w:qFormat="1"/>
    <w:lsdException w:name="Block Text" w:locked="1" w:unhideWhenUsed="1" w:qFormat="1"/>
    <w:lsdException w:name="Hyperlink" w:qFormat="1"/>
    <w:lsdException w:name="FollowedHyperlink" w:locked="1" w:semiHidden="1" w:unhideWhenUsed="1"/>
    <w:lsdException w:name="Strong" w:uiPriority="22"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qFormat/>
    <w:pPr>
      <w:keepNext/>
      <w:autoSpaceDE w:val="0"/>
      <w:autoSpaceDN w:val="0"/>
      <w:spacing w:line="360" w:lineRule="auto"/>
      <w:jc w:val="center"/>
      <w:textAlignment w:val="bottom"/>
      <w:outlineLvl w:val="0"/>
    </w:pPr>
    <w:rPr>
      <w:rFonts w:ascii="仿宋_GB2312" w:eastAsia="仿宋_GB2312" w:hAnsi="Calibri" w:cs="仿宋_GB2312"/>
      <w:b/>
      <w:bCs/>
      <w:sz w:val="44"/>
      <w:szCs w:val="44"/>
    </w:rPr>
  </w:style>
  <w:style w:type="paragraph" w:styleId="2">
    <w:name w:val="heading 2"/>
    <w:basedOn w:val="a"/>
    <w:next w:val="a"/>
    <w:link w:val="20"/>
    <w:uiPriority w:val="99"/>
    <w:qFormat/>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3">
    <w:name w:val="heading 3"/>
    <w:basedOn w:val="a"/>
    <w:next w:val="a1"/>
    <w:link w:val="30"/>
    <w:uiPriority w:val="99"/>
    <w:qFormat/>
    <w:pPr>
      <w:keepNext/>
      <w:keepLines/>
      <w:spacing w:before="260" w:after="260" w:line="360" w:lineRule="auto"/>
      <w:ind w:firstLineChars="200" w:firstLine="602"/>
      <w:outlineLvl w:val="2"/>
    </w:pPr>
    <w:rPr>
      <w:rFonts w:ascii="仿宋_GB2312" w:eastAsia="仿宋_GB2312" w:cs="仿宋_GB2312"/>
      <w:b/>
      <w:bCs/>
      <w:sz w:val="30"/>
      <w:szCs w:val="30"/>
    </w:rPr>
  </w:style>
  <w:style w:type="paragraph" w:styleId="4">
    <w:name w:val="heading 4"/>
    <w:basedOn w:val="a"/>
    <w:next w:val="a"/>
    <w:link w:val="40"/>
    <w:uiPriority w:val="99"/>
    <w:qFormat/>
    <w:pPr>
      <w:keepLines/>
      <w:widowControl/>
      <w:spacing w:before="280" w:after="290" w:line="372" w:lineRule="auto"/>
      <w:outlineLvl w:val="3"/>
    </w:pPr>
    <w:rPr>
      <w:rFonts w:ascii="Arial" w:eastAsia="黑体" w:hAnsi="Arial" w:cs="Arial"/>
      <w:b/>
      <w:bCs/>
      <w:color w:val="000000"/>
      <w:sz w:val="28"/>
      <w:szCs w:val="28"/>
    </w:rPr>
  </w:style>
  <w:style w:type="paragraph" w:styleId="5">
    <w:name w:val="heading 5"/>
    <w:basedOn w:val="a"/>
    <w:next w:val="a"/>
    <w:link w:val="50"/>
    <w:uiPriority w:val="9"/>
    <w:qFormat/>
    <w:pPr>
      <w:keepNext/>
      <w:keepLines/>
      <w:numPr>
        <w:ilvl w:val="4"/>
        <w:numId w:val="1"/>
      </w:numPr>
      <w:tabs>
        <w:tab w:val="left" w:pos="560"/>
      </w:tabs>
      <w:spacing w:before="240" w:after="120"/>
      <w:jc w:val="left"/>
      <w:outlineLvl w:val="4"/>
    </w:pPr>
    <w:rPr>
      <w:b/>
      <w:bCs/>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uiPriority w:val="99"/>
    <w:unhideWhenUsed/>
    <w:qFormat/>
    <w:locked/>
    <w:pPr>
      <w:widowControl/>
      <w:ind w:left="567" w:right="454" w:firstLine="498"/>
      <w:jc w:val="left"/>
    </w:pPr>
    <w:rPr>
      <w:rFonts w:ascii="仿宋_GB2312" w:eastAsia="仿宋_GB2312" w:hAnsiTheme="minorHAnsi" w:cstheme="minorBidi"/>
      <w:kern w:val="0"/>
      <w:sz w:val="30"/>
      <w:szCs w:val="20"/>
    </w:rPr>
  </w:style>
  <w:style w:type="paragraph" w:styleId="a1">
    <w:name w:val="Normal Indent"/>
    <w:basedOn w:val="a"/>
    <w:link w:val="a5"/>
    <w:qFormat/>
    <w:pPr>
      <w:ind w:firstLine="420"/>
    </w:pPr>
  </w:style>
  <w:style w:type="paragraph" w:styleId="TOC7">
    <w:name w:val="toc 7"/>
    <w:basedOn w:val="a"/>
    <w:next w:val="a"/>
    <w:uiPriority w:val="39"/>
    <w:qFormat/>
    <w:pPr>
      <w:ind w:leftChars="1200" w:left="2520"/>
    </w:pPr>
    <w:rPr>
      <w:rFonts w:ascii="Calibri" w:hAnsi="Calibri" w:cs="Calibri"/>
    </w:rPr>
  </w:style>
  <w:style w:type="paragraph" w:styleId="a6">
    <w:name w:val="Document Map"/>
    <w:basedOn w:val="a"/>
    <w:link w:val="a7"/>
    <w:uiPriority w:val="99"/>
    <w:semiHidden/>
    <w:qFormat/>
    <w:rPr>
      <w:rFonts w:ascii="宋体" w:cs="宋体"/>
      <w:sz w:val="18"/>
      <w:szCs w:val="18"/>
    </w:rPr>
  </w:style>
  <w:style w:type="paragraph" w:styleId="a8">
    <w:name w:val="annotation text"/>
    <w:basedOn w:val="a"/>
    <w:link w:val="a9"/>
    <w:uiPriority w:val="99"/>
    <w:semiHidden/>
    <w:qFormat/>
    <w:pPr>
      <w:jc w:val="left"/>
    </w:pPr>
  </w:style>
  <w:style w:type="paragraph" w:styleId="aa">
    <w:name w:val="Body Text"/>
    <w:basedOn w:val="a"/>
    <w:next w:val="a"/>
    <w:link w:val="ab"/>
    <w:qFormat/>
    <w:pPr>
      <w:tabs>
        <w:tab w:val="left" w:pos="208"/>
      </w:tabs>
      <w:spacing w:line="432" w:lineRule="auto"/>
    </w:pPr>
    <w:rPr>
      <w:rFonts w:ascii="仿宋_GB2312" w:eastAsia="仿宋_GB2312" w:cs="仿宋_GB2312"/>
      <w:sz w:val="28"/>
      <w:szCs w:val="28"/>
    </w:rPr>
  </w:style>
  <w:style w:type="paragraph" w:styleId="ac">
    <w:name w:val="Body Text Indent"/>
    <w:basedOn w:val="a"/>
    <w:link w:val="ad"/>
    <w:uiPriority w:val="99"/>
    <w:qFormat/>
    <w:pPr>
      <w:spacing w:after="120"/>
      <w:ind w:leftChars="200" w:left="420"/>
    </w:pPr>
    <w:rPr>
      <w:kern w:val="0"/>
      <w:sz w:val="20"/>
      <w:szCs w:val="20"/>
    </w:rPr>
  </w:style>
  <w:style w:type="paragraph" w:styleId="TOC5">
    <w:name w:val="toc 5"/>
    <w:basedOn w:val="a"/>
    <w:next w:val="a"/>
    <w:uiPriority w:val="39"/>
    <w:qFormat/>
    <w:pPr>
      <w:ind w:leftChars="800" w:left="1680"/>
    </w:pPr>
    <w:rPr>
      <w:rFonts w:ascii="Calibri" w:hAnsi="Calibri" w:cs="Calibri"/>
    </w:rPr>
  </w:style>
  <w:style w:type="paragraph" w:styleId="TOC3">
    <w:name w:val="toc 3"/>
    <w:basedOn w:val="a"/>
    <w:next w:val="a"/>
    <w:uiPriority w:val="39"/>
    <w:qFormat/>
    <w:pPr>
      <w:ind w:leftChars="400" w:left="840"/>
    </w:pPr>
  </w:style>
  <w:style w:type="paragraph" w:styleId="ae">
    <w:name w:val="Plain Text"/>
    <w:basedOn w:val="a"/>
    <w:link w:val="af"/>
    <w:qFormat/>
    <w:rPr>
      <w:rFonts w:ascii="宋体" w:hAnsi="Courier New" w:cs="宋体"/>
    </w:rPr>
  </w:style>
  <w:style w:type="paragraph" w:styleId="TOC8">
    <w:name w:val="toc 8"/>
    <w:basedOn w:val="a"/>
    <w:next w:val="a"/>
    <w:uiPriority w:val="39"/>
    <w:qFormat/>
    <w:pPr>
      <w:ind w:leftChars="1400" w:left="2940"/>
    </w:pPr>
    <w:rPr>
      <w:rFonts w:ascii="Calibri" w:hAnsi="Calibri" w:cs="Calibri"/>
    </w:rPr>
  </w:style>
  <w:style w:type="paragraph" w:styleId="21">
    <w:name w:val="Body Text Indent 2"/>
    <w:basedOn w:val="a"/>
    <w:link w:val="22"/>
    <w:uiPriority w:val="99"/>
    <w:qFormat/>
    <w:pPr>
      <w:snapToGrid w:val="0"/>
      <w:spacing w:line="400" w:lineRule="exact"/>
      <w:ind w:firstLine="480"/>
    </w:pPr>
    <w:rPr>
      <w:rFonts w:eastAsia="仿宋_GB2312"/>
      <w:sz w:val="24"/>
      <w:szCs w:val="24"/>
    </w:rPr>
  </w:style>
  <w:style w:type="paragraph" w:styleId="af0">
    <w:name w:val="Balloon Text"/>
    <w:basedOn w:val="a"/>
    <w:link w:val="af1"/>
    <w:uiPriority w:val="99"/>
    <w:semiHidden/>
    <w:qFormat/>
    <w:rPr>
      <w:sz w:val="18"/>
      <w:szCs w:val="18"/>
    </w:r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adjustRightInd w:val="0"/>
      <w:spacing w:line="240" w:lineRule="atLeast"/>
      <w:jc w:val="center"/>
    </w:pPr>
    <w:rPr>
      <w:kern w:val="0"/>
      <w:sz w:val="18"/>
      <w:szCs w:val="18"/>
    </w:rPr>
  </w:style>
  <w:style w:type="paragraph" w:styleId="TOC1">
    <w:name w:val="toc 1"/>
    <w:basedOn w:val="a"/>
    <w:next w:val="a"/>
    <w:uiPriority w:val="39"/>
    <w:qFormat/>
    <w:pPr>
      <w:tabs>
        <w:tab w:val="right" w:leader="dot" w:pos="9060"/>
      </w:tabs>
      <w:spacing w:before="40" w:after="40"/>
      <w:jc w:val="left"/>
    </w:pPr>
    <w:rPr>
      <w:rFonts w:ascii="Calibri" w:eastAsia="仿宋_GB2312" w:hAnsi="Calibri" w:cs="Calibri"/>
      <w:b/>
      <w:bCs/>
      <w:caps/>
      <w:sz w:val="20"/>
      <w:szCs w:val="20"/>
    </w:rPr>
  </w:style>
  <w:style w:type="paragraph" w:styleId="TOC4">
    <w:name w:val="toc 4"/>
    <w:basedOn w:val="a"/>
    <w:next w:val="a"/>
    <w:uiPriority w:val="39"/>
    <w:qFormat/>
    <w:pPr>
      <w:ind w:leftChars="600" w:left="1260"/>
    </w:pPr>
    <w:rPr>
      <w:rFonts w:ascii="Calibri" w:hAnsi="Calibri" w:cs="Calibri"/>
    </w:rPr>
  </w:style>
  <w:style w:type="paragraph" w:styleId="af6">
    <w:name w:val="List"/>
    <w:basedOn w:val="a"/>
    <w:uiPriority w:val="99"/>
    <w:qFormat/>
    <w:pPr>
      <w:ind w:left="200" w:hangingChars="200" w:hanging="200"/>
    </w:pPr>
  </w:style>
  <w:style w:type="paragraph" w:styleId="TOC6">
    <w:name w:val="toc 6"/>
    <w:basedOn w:val="a"/>
    <w:next w:val="a"/>
    <w:uiPriority w:val="39"/>
    <w:qFormat/>
    <w:pPr>
      <w:ind w:leftChars="1000" w:left="2100"/>
    </w:pPr>
    <w:rPr>
      <w:rFonts w:ascii="Calibri" w:hAnsi="Calibri" w:cs="Calibri"/>
    </w:rPr>
  </w:style>
  <w:style w:type="paragraph" w:styleId="31">
    <w:name w:val="Body Text Indent 3"/>
    <w:basedOn w:val="a"/>
    <w:link w:val="32"/>
    <w:uiPriority w:val="99"/>
    <w:semiHidden/>
    <w:qFormat/>
    <w:pPr>
      <w:spacing w:after="120"/>
      <w:ind w:leftChars="200" w:left="420"/>
    </w:pPr>
    <w:rPr>
      <w:sz w:val="16"/>
      <w:szCs w:val="16"/>
    </w:rPr>
  </w:style>
  <w:style w:type="paragraph" w:styleId="TOC2">
    <w:name w:val="toc 2"/>
    <w:basedOn w:val="a"/>
    <w:next w:val="a"/>
    <w:uiPriority w:val="39"/>
    <w:qFormat/>
    <w:pPr>
      <w:spacing w:before="40" w:after="40"/>
      <w:ind w:leftChars="100" w:left="100"/>
      <w:jc w:val="left"/>
    </w:pPr>
    <w:rPr>
      <w:rFonts w:ascii="Calibri" w:eastAsia="仿宋_GB2312" w:hAnsi="Calibri" w:cs="Calibri"/>
      <w:b/>
      <w:bCs/>
      <w:smallCaps/>
      <w:sz w:val="20"/>
      <w:szCs w:val="20"/>
    </w:rPr>
  </w:style>
  <w:style w:type="paragraph" w:styleId="TOC9">
    <w:name w:val="toc 9"/>
    <w:basedOn w:val="a"/>
    <w:next w:val="a"/>
    <w:uiPriority w:val="39"/>
    <w:qFormat/>
    <w:pPr>
      <w:ind w:leftChars="1600" w:left="3360"/>
    </w:pPr>
    <w:rPr>
      <w:rFonts w:ascii="Calibri" w:hAnsi="Calibri" w:cs="Calibri"/>
    </w:rPr>
  </w:style>
  <w:style w:type="paragraph" w:styleId="af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8">
    <w:name w:val="Title"/>
    <w:basedOn w:val="a"/>
    <w:link w:val="af9"/>
    <w:uiPriority w:val="99"/>
    <w:qFormat/>
    <w:pPr>
      <w:spacing w:before="240" w:after="60"/>
      <w:jc w:val="center"/>
      <w:outlineLvl w:val="0"/>
    </w:pPr>
    <w:rPr>
      <w:rFonts w:ascii="Arial" w:hAnsi="Arial" w:cs="Arial"/>
      <w:b/>
      <w:bCs/>
      <w:sz w:val="32"/>
      <w:szCs w:val="32"/>
    </w:rPr>
  </w:style>
  <w:style w:type="paragraph" w:styleId="afa">
    <w:name w:val="annotation subject"/>
    <w:basedOn w:val="a8"/>
    <w:next w:val="a8"/>
    <w:link w:val="afb"/>
    <w:uiPriority w:val="99"/>
    <w:semiHidden/>
    <w:qFormat/>
    <w:rPr>
      <w:b/>
      <w:bCs/>
      <w:sz w:val="24"/>
      <w:szCs w:val="24"/>
    </w:rPr>
  </w:style>
  <w:style w:type="paragraph" w:styleId="afc">
    <w:name w:val="Body Text First Indent"/>
    <w:basedOn w:val="aa"/>
    <w:link w:val="afd"/>
    <w:uiPriority w:val="99"/>
    <w:qFormat/>
    <w:pPr>
      <w:tabs>
        <w:tab w:val="clear" w:pos="208"/>
      </w:tabs>
      <w:spacing w:after="120" w:line="240" w:lineRule="auto"/>
      <w:ind w:firstLineChars="100" w:firstLine="420"/>
    </w:pPr>
    <w:rPr>
      <w:rFonts w:ascii="Times New Roman" w:eastAsia="宋体" w:cs="Times New Roman"/>
      <w:sz w:val="21"/>
      <w:szCs w:val="21"/>
    </w:rPr>
  </w:style>
  <w:style w:type="paragraph" w:styleId="23">
    <w:name w:val="Body Text First Indent 2"/>
    <w:basedOn w:val="ac"/>
    <w:link w:val="24"/>
    <w:uiPriority w:val="99"/>
    <w:qFormat/>
    <w:pPr>
      <w:spacing w:line="360" w:lineRule="auto"/>
      <w:ind w:firstLineChars="200" w:firstLine="420"/>
    </w:pPr>
    <w:rPr>
      <w:rFonts w:ascii="Calibri" w:hAnsi="Calibri" w:cs="Calibri"/>
      <w:kern w:val="2"/>
      <w:sz w:val="24"/>
      <w:szCs w:val="24"/>
    </w:rPr>
  </w:style>
  <w:style w:type="table" w:styleId="afe">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rFonts w:ascii="Times New Roman" w:eastAsia="宋体" w:hAnsi="Times New Roman" w:cs="Times New Roman"/>
      <w:b/>
      <w:bCs/>
    </w:rPr>
  </w:style>
  <w:style w:type="character" w:styleId="aff0">
    <w:name w:val="page number"/>
    <w:uiPriority w:val="99"/>
    <w:qFormat/>
    <w:rPr>
      <w:rFonts w:ascii="Times New Roman" w:eastAsia="宋体" w:hAnsi="Times New Roman" w:cs="Times New Roman"/>
    </w:rPr>
  </w:style>
  <w:style w:type="character" w:styleId="aff1">
    <w:name w:val="Hyperlink"/>
    <w:uiPriority w:val="99"/>
    <w:qFormat/>
    <w:rPr>
      <w:rFonts w:ascii="Times New Roman" w:eastAsia="宋体" w:hAnsi="Times New Roman" w:cs="Times New Roman"/>
      <w:color w:val="0000FF"/>
      <w:u w:val="single"/>
    </w:rPr>
  </w:style>
  <w:style w:type="character" w:styleId="aff2">
    <w:name w:val="annotation reference"/>
    <w:uiPriority w:val="99"/>
    <w:semiHidden/>
    <w:qFormat/>
    <w:rPr>
      <w:sz w:val="21"/>
      <w:szCs w:val="21"/>
    </w:rPr>
  </w:style>
  <w:style w:type="character" w:styleId="HTML">
    <w:name w:val="HTML Sample"/>
    <w:basedOn w:val="a2"/>
    <w:uiPriority w:val="99"/>
    <w:semiHidden/>
    <w:unhideWhenUsed/>
    <w:locked/>
    <w:rPr>
      <w:rFonts w:ascii="宋体" w:eastAsia="宋体" w:hAnsi="宋体" w:cs="宋体"/>
    </w:rPr>
  </w:style>
  <w:style w:type="character" w:customStyle="1" w:styleId="10">
    <w:name w:val="标题 1 字符"/>
    <w:link w:val="1"/>
    <w:qFormat/>
    <w:locked/>
    <w:rPr>
      <w:b/>
      <w:bCs/>
      <w:kern w:val="44"/>
      <w:sz w:val="44"/>
      <w:szCs w:val="44"/>
    </w:rPr>
  </w:style>
  <w:style w:type="character" w:customStyle="1" w:styleId="20">
    <w:name w:val="标题 2 字符"/>
    <w:link w:val="2"/>
    <w:uiPriority w:val="99"/>
    <w:semiHidden/>
    <w:qFormat/>
    <w:locked/>
    <w:rPr>
      <w:rFonts w:ascii="Cambria" w:eastAsia="宋体" w:hAnsi="Cambria" w:cs="Cambria"/>
      <w:b/>
      <w:bCs/>
      <w:sz w:val="32"/>
      <w:szCs w:val="32"/>
    </w:rPr>
  </w:style>
  <w:style w:type="character" w:customStyle="1" w:styleId="30">
    <w:name w:val="标题 3 字符"/>
    <w:link w:val="3"/>
    <w:uiPriority w:val="99"/>
    <w:qFormat/>
    <w:locked/>
    <w:rPr>
      <w:rFonts w:ascii="仿宋_GB2312" w:eastAsia="仿宋_GB2312" w:cs="仿宋_GB2312"/>
      <w:b/>
      <w:bCs/>
      <w:kern w:val="2"/>
      <w:sz w:val="30"/>
      <w:szCs w:val="30"/>
    </w:rPr>
  </w:style>
  <w:style w:type="character" w:customStyle="1" w:styleId="40">
    <w:name w:val="标题 4 字符"/>
    <w:link w:val="4"/>
    <w:uiPriority w:val="99"/>
    <w:qFormat/>
    <w:locked/>
    <w:rPr>
      <w:rFonts w:ascii="Arial" w:eastAsia="黑体" w:hAnsi="Arial" w:cs="Arial"/>
      <w:b/>
      <w:bCs/>
      <w:color w:val="000000"/>
      <w:kern w:val="2"/>
      <w:sz w:val="28"/>
      <w:szCs w:val="28"/>
    </w:rPr>
  </w:style>
  <w:style w:type="character" w:customStyle="1" w:styleId="50">
    <w:name w:val="标题 5 字符"/>
    <w:link w:val="5"/>
    <w:uiPriority w:val="9"/>
    <w:qFormat/>
    <w:locked/>
    <w:rPr>
      <w:b/>
      <w:bCs/>
      <w:sz w:val="28"/>
      <w:szCs w:val="28"/>
    </w:rPr>
  </w:style>
  <w:style w:type="paragraph" w:customStyle="1" w:styleId="aff3">
    <w:name w:val="表格文字"/>
    <w:basedOn w:val="a"/>
    <w:next w:val="aa"/>
    <w:qFormat/>
    <w:rPr>
      <w:sz w:val="18"/>
      <w:szCs w:val="18"/>
    </w:rPr>
  </w:style>
  <w:style w:type="character" w:customStyle="1" w:styleId="ab">
    <w:name w:val="正文文本 字符"/>
    <w:link w:val="aa"/>
    <w:qFormat/>
    <w:locked/>
    <w:rPr>
      <w:sz w:val="21"/>
      <w:szCs w:val="21"/>
    </w:rPr>
  </w:style>
  <w:style w:type="character" w:customStyle="1" w:styleId="afd">
    <w:name w:val="正文文本首行缩进 字符"/>
    <w:link w:val="afc"/>
    <w:uiPriority w:val="99"/>
    <w:semiHidden/>
    <w:qFormat/>
    <w:locked/>
    <w:rPr>
      <w:sz w:val="21"/>
      <w:szCs w:val="21"/>
    </w:rPr>
  </w:style>
  <w:style w:type="character" w:customStyle="1" w:styleId="a7">
    <w:name w:val="文档结构图 字符"/>
    <w:link w:val="a6"/>
    <w:uiPriority w:val="99"/>
    <w:qFormat/>
    <w:locked/>
    <w:rPr>
      <w:rFonts w:ascii="宋体" w:cs="宋体"/>
      <w:kern w:val="2"/>
      <w:sz w:val="18"/>
      <w:szCs w:val="18"/>
    </w:rPr>
  </w:style>
  <w:style w:type="character" w:customStyle="1" w:styleId="a9">
    <w:name w:val="批注文字 字符"/>
    <w:link w:val="a8"/>
    <w:uiPriority w:val="99"/>
    <w:qFormat/>
    <w:locked/>
    <w:rPr>
      <w:kern w:val="2"/>
      <w:sz w:val="22"/>
      <w:szCs w:val="22"/>
    </w:rPr>
  </w:style>
  <w:style w:type="character" w:customStyle="1" w:styleId="ad">
    <w:name w:val="正文文本缩进 字符"/>
    <w:link w:val="ac"/>
    <w:uiPriority w:val="99"/>
    <w:semiHidden/>
    <w:qFormat/>
    <w:locked/>
    <w:rPr>
      <w:sz w:val="21"/>
      <w:szCs w:val="21"/>
    </w:rPr>
  </w:style>
  <w:style w:type="character" w:customStyle="1" w:styleId="af">
    <w:name w:val="纯文本 字符"/>
    <w:link w:val="ae"/>
    <w:qFormat/>
    <w:locked/>
    <w:rPr>
      <w:rFonts w:ascii="宋体" w:hAnsi="Courier New" w:cs="宋体"/>
      <w:kern w:val="2"/>
      <w:sz w:val="21"/>
      <w:szCs w:val="21"/>
    </w:rPr>
  </w:style>
  <w:style w:type="character" w:customStyle="1" w:styleId="22">
    <w:name w:val="正文文本缩进 2 字符"/>
    <w:link w:val="21"/>
    <w:uiPriority w:val="99"/>
    <w:semiHidden/>
    <w:qFormat/>
    <w:locked/>
    <w:rPr>
      <w:sz w:val="21"/>
      <w:szCs w:val="21"/>
    </w:rPr>
  </w:style>
  <w:style w:type="character" w:customStyle="1" w:styleId="af1">
    <w:name w:val="批注框文本 字符"/>
    <w:link w:val="af0"/>
    <w:uiPriority w:val="99"/>
    <w:qFormat/>
    <w:locked/>
    <w:rPr>
      <w:kern w:val="2"/>
      <w:sz w:val="18"/>
      <w:szCs w:val="18"/>
    </w:rPr>
  </w:style>
  <w:style w:type="character" w:customStyle="1" w:styleId="af3">
    <w:name w:val="页脚 字符"/>
    <w:link w:val="af2"/>
    <w:uiPriority w:val="99"/>
    <w:qFormat/>
    <w:locked/>
    <w:rPr>
      <w:kern w:val="2"/>
      <w:sz w:val="18"/>
      <w:szCs w:val="18"/>
    </w:rPr>
  </w:style>
  <w:style w:type="character" w:customStyle="1" w:styleId="af5">
    <w:name w:val="页眉 字符"/>
    <w:link w:val="af4"/>
    <w:uiPriority w:val="99"/>
    <w:qFormat/>
    <w:locked/>
    <w:rPr>
      <w:sz w:val="18"/>
      <w:szCs w:val="18"/>
    </w:rPr>
  </w:style>
  <w:style w:type="character" w:customStyle="1" w:styleId="af9">
    <w:name w:val="标题 字符"/>
    <w:link w:val="af8"/>
    <w:uiPriority w:val="99"/>
    <w:qFormat/>
    <w:locked/>
    <w:rPr>
      <w:rFonts w:ascii="Cambria" w:hAnsi="Cambria" w:cs="Cambria"/>
      <w:b/>
      <w:bCs/>
      <w:sz w:val="32"/>
      <w:szCs w:val="32"/>
    </w:rPr>
  </w:style>
  <w:style w:type="character" w:customStyle="1" w:styleId="24">
    <w:name w:val="正文文本首行缩进 2 字符"/>
    <w:link w:val="23"/>
    <w:uiPriority w:val="99"/>
    <w:semiHidden/>
    <w:qFormat/>
    <w:locked/>
    <w:rPr>
      <w:sz w:val="21"/>
      <w:szCs w:val="21"/>
    </w:rPr>
  </w:style>
  <w:style w:type="paragraph" w:customStyle="1" w:styleId="Style10">
    <w:name w:val="_Style 10"/>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apple-converted-space">
    <w:name w:val="apple-converted-space"/>
    <w:uiPriority w:val="99"/>
    <w:qFormat/>
    <w:rPr>
      <w:rFonts w:ascii="Times New Roman" w:eastAsia="宋体" w:hAnsi="Times New Roman" w:cs="Times New Roman"/>
    </w:rPr>
  </w:style>
  <w:style w:type="paragraph" w:customStyle="1" w:styleId="11">
    <w:name w:val="列表段落1"/>
    <w:basedOn w:val="a"/>
    <w:uiPriority w:val="99"/>
    <w:qFormat/>
    <w:pPr>
      <w:ind w:firstLineChars="200" w:firstLine="420"/>
    </w:pPr>
  </w:style>
  <w:style w:type="paragraph" w:customStyle="1" w:styleId="111">
    <w:name w:val="正文正文111"/>
    <w:basedOn w:val="aff4"/>
    <w:uiPriority w:val="99"/>
    <w:qFormat/>
    <w:pPr>
      <w:autoSpaceDE w:val="0"/>
      <w:autoSpaceDN w:val="0"/>
      <w:adjustRightInd w:val="0"/>
      <w:ind w:firstLineChars="200" w:firstLine="560"/>
    </w:pPr>
    <w:rPr>
      <w:rFonts w:ascii="仿宋" w:eastAsia="仿宋" w:hAnsi="仿宋" w:cs="仿宋"/>
      <w:sz w:val="28"/>
      <w:szCs w:val="28"/>
    </w:rPr>
  </w:style>
  <w:style w:type="paragraph" w:customStyle="1" w:styleId="aff4">
    <w:name w:val="**正文"/>
    <w:basedOn w:val="a"/>
    <w:uiPriority w:val="99"/>
    <w:qFormat/>
    <w:pPr>
      <w:spacing w:line="360" w:lineRule="auto"/>
      <w:ind w:firstLine="482"/>
    </w:pPr>
    <w:rPr>
      <w:rFonts w:ascii="宋体" w:eastAsia="微软雅黑" w:cs="宋体"/>
      <w:sz w:val="24"/>
      <w:szCs w:val="24"/>
    </w:rPr>
  </w:style>
  <w:style w:type="paragraph" w:customStyle="1" w:styleId="41">
    <w:name w:val="正文4级标题"/>
    <w:basedOn w:val="a"/>
    <w:uiPriority w:val="99"/>
    <w:qFormat/>
    <w:pPr>
      <w:spacing w:beforeLines="50" w:afterLines="50"/>
    </w:pPr>
    <w:rPr>
      <w:sz w:val="30"/>
      <w:szCs w:val="30"/>
    </w:rPr>
  </w:style>
  <w:style w:type="paragraph" w:customStyle="1" w:styleId="aff5">
    <w:name w:val="正文（本文）"/>
    <w:basedOn w:val="a"/>
    <w:uiPriority w:val="99"/>
    <w:qFormat/>
    <w:pPr>
      <w:snapToGrid w:val="0"/>
      <w:spacing w:line="360" w:lineRule="auto"/>
      <w:ind w:firstLineChars="200" w:firstLine="480"/>
    </w:pPr>
    <w:rPr>
      <w:sz w:val="24"/>
      <w:szCs w:val="24"/>
    </w:rPr>
  </w:style>
  <w:style w:type="paragraph" w:customStyle="1" w:styleId="3111333rdlevelBOD0BoldHeadCTH3H31Heading1">
    <w:name w:val="样式 标题 31.1.1标题 333rd levelBOD 0Bold HeadCTH3H31Heading ...1"/>
    <w:basedOn w:val="3"/>
    <w:uiPriority w:val="99"/>
    <w:qFormat/>
    <w:pPr>
      <w:spacing w:before="0" w:after="0"/>
      <w:ind w:firstLineChars="0" w:firstLine="0"/>
    </w:pPr>
    <w:rPr>
      <w:rFonts w:ascii="Times New Roman" w:eastAsia="宋体" w:hAnsi="宋体" w:cs="Times New Roman"/>
      <w:sz w:val="24"/>
      <w:szCs w:val="24"/>
    </w:rPr>
  </w:style>
  <w:style w:type="paragraph" w:customStyle="1" w:styleId="12">
    <w:name w:val="正文缩进1"/>
    <w:basedOn w:val="a"/>
    <w:uiPriority w:val="99"/>
    <w:qFormat/>
    <w:pPr>
      <w:autoSpaceDE w:val="0"/>
      <w:autoSpaceDN w:val="0"/>
      <w:adjustRightInd w:val="0"/>
      <w:ind w:firstLine="420"/>
      <w:jc w:val="left"/>
    </w:pPr>
    <w:rPr>
      <w:rFonts w:ascii="宋体" w:cs="宋体"/>
      <w:kern w:val="0"/>
      <w:sz w:val="24"/>
      <w:szCs w:val="24"/>
    </w:rPr>
  </w:style>
  <w:style w:type="paragraph" w:customStyle="1" w:styleId="13">
    <w:name w:val="纯文本1"/>
    <w:basedOn w:val="14"/>
    <w:uiPriority w:val="99"/>
    <w:qFormat/>
    <w:pPr>
      <w:adjustRightInd w:val="0"/>
    </w:pPr>
    <w:rPr>
      <w:rFonts w:ascii="宋体" w:eastAsia="楷体_GB2312" w:hAnsi="Courier New" w:cs="宋体"/>
      <w:sz w:val="28"/>
      <w:szCs w:val="28"/>
    </w:rPr>
  </w:style>
  <w:style w:type="paragraph" w:customStyle="1" w:styleId="14">
    <w:name w:val="正文1"/>
    <w:uiPriority w:val="99"/>
    <w:qFormat/>
    <w:pPr>
      <w:widowControl w:val="0"/>
      <w:jc w:val="both"/>
    </w:pPr>
    <w:rPr>
      <w:rFonts w:ascii="Times New Roman" w:eastAsia="宋体" w:hAnsi="Times New Roman" w:cs="Times New Roman"/>
      <w:kern w:val="2"/>
      <w:sz w:val="21"/>
      <w:szCs w:val="21"/>
    </w:rPr>
  </w:style>
  <w:style w:type="paragraph" w:customStyle="1" w:styleId="100">
    <w:name w:val="正文_1_0"/>
    <w:uiPriority w:val="99"/>
    <w:qFormat/>
    <w:pPr>
      <w:widowControl w:val="0"/>
      <w:jc w:val="both"/>
    </w:pPr>
    <w:rPr>
      <w:rFonts w:ascii="Times New Roman" w:eastAsia="宋体" w:hAnsi="Times New Roman" w:cs="Times New Roman"/>
      <w:kern w:val="2"/>
      <w:sz w:val="21"/>
      <w:szCs w:val="21"/>
    </w:rPr>
  </w:style>
  <w:style w:type="paragraph" w:customStyle="1" w:styleId="800">
    <w:name w:val="正文_8_0_0"/>
    <w:uiPriority w:val="99"/>
    <w:qFormat/>
    <w:pPr>
      <w:widowControl w:val="0"/>
      <w:jc w:val="both"/>
    </w:pPr>
    <w:rPr>
      <w:rFonts w:ascii="Times New Roman" w:eastAsia="宋体" w:hAnsi="Times New Roman" w:cs="Times New Roman"/>
      <w:kern w:val="2"/>
      <w:sz w:val="21"/>
      <w:szCs w:val="21"/>
    </w:rPr>
  </w:style>
  <w:style w:type="paragraph" w:customStyle="1" w:styleId="1000">
    <w:name w:val="正文_10_0"/>
    <w:uiPriority w:val="99"/>
    <w:qFormat/>
    <w:pPr>
      <w:widowControl w:val="0"/>
      <w:jc w:val="both"/>
    </w:pPr>
    <w:rPr>
      <w:rFonts w:ascii="Times New Roman" w:eastAsia="宋体" w:hAnsi="Times New Roman" w:cs="Times New Roman"/>
      <w:kern w:val="2"/>
      <w:sz w:val="21"/>
      <w:szCs w:val="21"/>
    </w:rPr>
  </w:style>
  <w:style w:type="paragraph" w:customStyle="1" w:styleId="51">
    <w:name w:val="正文_5"/>
    <w:uiPriority w:val="99"/>
    <w:qFormat/>
    <w:pPr>
      <w:widowControl w:val="0"/>
      <w:jc w:val="both"/>
    </w:pPr>
    <w:rPr>
      <w:rFonts w:ascii="Times New Roman" w:eastAsia="宋体" w:hAnsi="Times New Roman" w:cs="Times New Roman"/>
      <w:kern w:val="2"/>
      <w:sz w:val="21"/>
      <w:szCs w:val="21"/>
    </w:rPr>
  </w:style>
  <w:style w:type="paragraph" w:customStyle="1" w:styleId="33">
    <w:name w:val="纯文本_3"/>
    <w:basedOn w:val="51"/>
    <w:uiPriority w:val="99"/>
    <w:qFormat/>
    <w:rPr>
      <w:rFonts w:ascii="宋体" w:hAnsi="Courier New" w:cs="宋体"/>
    </w:rPr>
  </w:style>
  <w:style w:type="paragraph" w:customStyle="1" w:styleId="25">
    <w:name w:val="正文_2"/>
    <w:qFormat/>
    <w:pPr>
      <w:widowControl w:val="0"/>
      <w:jc w:val="both"/>
    </w:pPr>
    <w:rPr>
      <w:rFonts w:ascii="Times New Roman" w:eastAsia="宋体" w:hAnsi="Times New Roman" w:cs="Times New Roman"/>
      <w:kern w:val="2"/>
      <w:sz w:val="21"/>
      <w:szCs w:val="21"/>
    </w:rPr>
  </w:style>
  <w:style w:type="paragraph" w:customStyle="1" w:styleId="0">
    <w:name w:val="纯文本_0"/>
    <w:basedOn w:val="00"/>
    <w:uiPriority w:val="99"/>
    <w:qFormat/>
    <w:rPr>
      <w:rFonts w:ascii="宋体" w:hAnsi="Courier New" w:cs="宋体"/>
      <w:kern w:val="0"/>
      <w:sz w:val="20"/>
      <w:szCs w:val="20"/>
    </w:rPr>
  </w:style>
  <w:style w:type="paragraph" w:customStyle="1" w:styleId="00">
    <w:name w:val="正文_0_0"/>
    <w:uiPriority w:val="99"/>
    <w:qFormat/>
    <w:pPr>
      <w:widowControl w:val="0"/>
      <w:jc w:val="both"/>
    </w:pPr>
    <w:rPr>
      <w:rFonts w:ascii="Times New Roman" w:eastAsia="宋体" w:hAnsi="Times New Roman" w:cs="Times New Roman"/>
      <w:kern w:val="2"/>
      <w:sz w:val="21"/>
      <w:szCs w:val="21"/>
    </w:rPr>
  </w:style>
  <w:style w:type="paragraph" w:customStyle="1" w:styleId="210">
    <w:name w:val="正文_21"/>
    <w:uiPriority w:val="99"/>
    <w:qFormat/>
    <w:pPr>
      <w:widowControl w:val="0"/>
      <w:jc w:val="both"/>
    </w:pPr>
    <w:rPr>
      <w:rFonts w:ascii="Times New Roman" w:eastAsia="宋体" w:hAnsi="Times New Roman" w:cs="Times New Roman"/>
      <w:kern w:val="2"/>
      <w:sz w:val="21"/>
      <w:szCs w:val="21"/>
    </w:rPr>
  </w:style>
  <w:style w:type="paragraph" w:customStyle="1" w:styleId="15">
    <w:name w:val="纯文本_1"/>
    <w:basedOn w:val="300"/>
    <w:uiPriority w:val="99"/>
    <w:qFormat/>
    <w:rPr>
      <w:rFonts w:ascii="宋体" w:hAnsi="Courier New" w:cs="宋体"/>
    </w:rPr>
  </w:style>
  <w:style w:type="paragraph" w:customStyle="1" w:styleId="300">
    <w:name w:val="正文_3_0"/>
    <w:uiPriority w:val="99"/>
    <w:qFormat/>
    <w:pPr>
      <w:widowControl w:val="0"/>
      <w:jc w:val="both"/>
    </w:pPr>
    <w:rPr>
      <w:rFonts w:ascii="Times New Roman" w:eastAsia="宋体" w:hAnsi="Times New Roman" w:cs="Times New Roman"/>
      <w:kern w:val="2"/>
      <w:sz w:val="21"/>
      <w:szCs w:val="21"/>
    </w:rPr>
  </w:style>
  <w:style w:type="paragraph" w:customStyle="1" w:styleId="80">
    <w:name w:val="正文_8_0"/>
    <w:uiPriority w:val="99"/>
    <w:qFormat/>
    <w:pPr>
      <w:widowControl w:val="0"/>
      <w:jc w:val="both"/>
    </w:pPr>
    <w:rPr>
      <w:rFonts w:ascii="Times New Roman" w:eastAsia="宋体" w:hAnsi="Times New Roman" w:cs="Times New Roman"/>
      <w:kern w:val="2"/>
      <w:sz w:val="21"/>
      <w:szCs w:val="21"/>
    </w:rPr>
  </w:style>
  <w:style w:type="paragraph" w:customStyle="1" w:styleId="8">
    <w:name w:val="正文_8"/>
    <w:uiPriority w:val="99"/>
    <w:qFormat/>
    <w:pPr>
      <w:widowControl w:val="0"/>
      <w:jc w:val="both"/>
    </w:pPr>
    <w:rPr>
      <w:rFonts w:ascii="Times New Roman" w:eastAsia="宋体" w:hAnsi="Times New Roman" w:cs="Times New Roman"/>
      <w:kern w:val="2"/>
      <w:sz w:val="21"/>
      <w:szCs w:val="21"/>
    </w:rPr>
  </w:style>
  <w:style w:type="paragraph" w:customStyle="1" w:styleId="180">
    <w:name w:val="正文_18_0"/>
    <w:uiPriority w:val="99"/>
    <w:qFormat/>
    <w:pPr>
      <w:widowControl w:val="0"/>
      <w:jc w:val="both"/>
    </w:pPr>
    <w:rPr>
      <w:rFonts w:ascii="Times New Roman" w:eastAsia="宋体" w:hAnsi="Times New Roman" w:cs="Times New Roman"/>
      <w:kern w:val="2"/>
      <w:sz w:val="21"/>
      <w:szCs w:val="21"/>
    </w:rPr>
  </w:style>
  <w:style w:type="paragraph" w:customStyle="1" w:styleId="130">
    <w:name w:val="正文_13_0"/>
    <w:uiPriority w:val="99"/>
    <w:qFormat/>
    <w:pPr>
      <w:widowControl w:val="0"/>
      <w:jc w:val="both"/>
    </w:pPr>
    <w:rPr>
      <w:rFonts w:ascii="Times New Roman" w:eastAsia="宋体" w:hAnsi="Times New Roman" w:cs="Times New Roman"/>
      <w:kern w:val="2"/>
      <w:sz w:val="21"/>
      <w:szCs w:val="21"/>
    </w:rPr>
  </w:style>
  <w:style w:type="paragraph" w:customStyle="1" w:styleId="17">
    <w:name w:val="正文_17"/>
    <w:uiPriority w:val="99"/>
    <w:qFormat/>
    <w:pPr>
      <w:widowControl w:val="0"/>
      <w:jc w:val="both"/>
    </w:pPr>
    <w:rPr>
      <w:rFonts w:ascii="Times New Roman" w:eastAsia="宋体" w:hAnsi="Times New Roman" w:cs="Times New Roman"/>
      <w:kern w:val="2"/>
      <w:sz w:val="21"/>
      <w:szCs w:val="21"/>
    </w:rPr>
  </w:style>
  <w:style w:type="paragraph" w:customStyle="1" w:styleId="42">
    <w:name w:val="正文_4"/>
    <w:uiPriority w:val="99"/>
    <w:qFormat/>
    <w:pPr>
      <w:widowControl w:val="0"/>
      <w:jc w:val="both"/>
    </w:pPr>
    <w:rPr>
      <w:rFonts w:ascii="Times New Roman" w:eastAsia="宋体" w:hAnsi="Times New Roman" w:cs="Times New Roman"/>
      <w:kern w:val="2"/>
      <w:sz w:val="21"/>
      <w:szCs w:val="21"/>
    </w:rPr>
  </w:style>
  <w:style w:type="paragraph" w:customStyle="1" w:styleId="aff6">
    <w:name w:val="文档正文"/>
    <w:basedOn w:val="a"/>
    <w:uiPriority w:val="99"/>
    <w:qFormat/>
    <w:rPr>
      <w:rFonts w:ascii="宋体" w:cs="宋体"/>
    </w:rPr>
  </w:style>
  <w:style w:type="paragraph" w:customStyle="1" w:styleId="TOC10">
    <w:name w:val="TOC 标题1"/>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16">
    <w:name w:val="未处理的提及1"/>
    <w:uiPriority w:val="99"/>
    <w:qFormat/>
    <w:rPr>
      <w:color w:val="auto"/>
      <w:shd w:val="clear" w:color="auto" w:fill="auto"/>
    </w:rPr>
  </w:style>
  <w:style w:type="paragraph" w:customStyle="1" w:styleId="Aff7">
    <w:name w:val="正文 A"/>
    <w:uiPriority w:val="99"/>
    <w:qFormat/>
    <w:pPr>
      <w:widowControl w:val="0"/>
      <w:jc w:val="both"/>
    </w:pPr>
    <w:rPr>
      <w:rFonts w:ascii="Times New Roman" w:eastAsia="Arial Unicode MS" w:hAnsi="Times New Roman" w:cs="Times New Roman"/>
      <w:color w:val="000000"/>
      <w:kern w:val="2"/>
      <w:sz w:val="21"/>
      <w:szCs w:val="21"/>
      <w:u w:color="000000"/>
    </w:rPr>
  </w:style>
  <w:style w:type="paragraph" w:customStyle="1" w:styleId="AA0">
    <w:name w:val="正文 A A"/>
    <w:uiPriority w:val="99"/>
    <w:qFormat/>
    <w:pPr>
      <w:widowControl w:val="0"/>
      <w:jc w:val="both"/>
    </w:pPr>
    <w:rPr>
      <w:rFonts w:ascii="Arial Unicode MS" w:eastAsia="Arial Unicode MS" w:hAnsi="Times New Roman" w:cs="Arial Unicode MS"/>
      <w:color w:val="000000"/>
      <w:kern w:val="2"/>
      <w:sz w:val="21"/>
      <w:szCs w:val="21"/>
      <w:u w:color="000000"/>
    </w:rPr>
  </w:style>
  <w:style w:type="paragraph" w:customStyle="1" w:styleId="110">
    <w:name w:val="索引 11"/>
    <w:basedOn w:val="a"/>
    <w:next w:val="a"/>
    <w:uiPriority w:val="99"/>
    <w:qFormat/>
    <w:pPr>
      <w:spacing w:line="360" w:lineRule="auto"/>
    </w:pPr>
    <w:rPr>
      <w:rFonts w:ascii="仿宋_GB2312" w:eastAsia="仿宋_GB2312" w:cs="仿宋_GB2312"/>
      <w:sz w:val="24"/>
      <w:szCs w:val="24"/>
    </w:rPr>
  </w:style>
  <w:style w:type="paragraph" w:customStyle="1" w:styleId="26">
    <w:name w:val="列表段落2"/>
    <w:basedOn w:val="a"/>
    <w:uiPriority w:val="99"/>
    <w:qFormat/>
    <w:pPr>
      <w:ind w:firstLineChars="200" w:firstLine="420"/>
    </w:pPr>
    <w:rPr>
      <w:rFonts w:ascii="Calibri" w:hAnsi="Calibri" w:cs="Calibri"/>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D5">
    <w:name w:val="D标题5"/>
    <w:basedOn w:val="5"/>
    <w:next w:val="D"/>
    <w:uiPriority w:val="99"/>
    <w:qFormat/>
    <w:pPr>
      <w:tabs>
        <w:tab w:val="left" w:pos="851"/>
      </w:tabs>
      <w:spacing w:before="100" w:beforeAutospacing="1" w:after="100" w:afterAutospacing="1"/>
      <w:ind w:hanging="1008"/>
    </w:pPr>
  </w:style>
  <w:style w:type="paragraph" w:customStyle="1" w:styleId="D">
    <w:name w:val="D正文"/>
    <w:basedOn w:val="23"/>
    <w:uiPriority w:val="99"/>
    <w:qFormat/>
    <w:pPr>
      <w:widowControl/>
      <w:spacing w:after="0"/>
      <w:ind w:leftChars="0" w:left="0" w:firstLine="200"/>
      <w:jc w:val="left"/>
    </w:pPr>
    <w:rPr>
      <w:rFonts w:ascii="Times New Roman" w:hAnsi="Times New Roman" w:cs="Times New Roman"/>
      <w:kern w:val="0"/>
    </w:rPr>
  </w:style>
  <w:style w:type="paragraph" w:customStyle="1" w:styleId="18">
    <w:name w:val="部分1"/>
    <w:basedOn w:val="a"/>
    <w:uiPriority w:val="99"/>
    <w:qFormat/>
    <w:pPr>
      <w:keepNext/>
      <w:pageBreakBefore/>
      <w:tabs>
        <w:tab w:val="left" w:pos="720"/>
      </w:tabs>
      <w:adjustRightInd w:val="0"/>
      <w:spacing w:line="360" w:lineRule="auto"/>
      <w:jc w:val="center"/>
      <w:outlineLvl w:val="0"/>
    </w:pPr>
    <w:rPr>
      <w:rFonts w:eastAsia="黑体"/>
      <w:b/>
      <w:bCs/>
      <w:kern w:val="44"/>
      <w:sz w:val="36"/>
      <w:szCs w:val="36"/>
    </w:rPr>
  </w:style>
  <w:style w:type="paragraph" w:customStyle="1" w:styleId="Style2">
    <w:name w:val="_Style 2"/>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paragraph" w:customStyle="1" w:styleId="TableParagraph">
    <w:name w:val="Table Paragraph"/>
    <w:basedOn w:val="a"/>
    <w:uiPriority w:val="99"/>
    <w:qFormat/>
    <w:rPr>
      <w:rFonts w:ascii="Arial Unicode MS" w:eastAsia="Arial Unicode MS" w:hAnsi="Arial Unicode MS" w:cs="Arial Unicode MS"/>
      <w:lang w:val="zh-CN"/>
    </w:rPr>
  </w:style>
  <w:style w:type="character" w:customStyle="1" w:styleId="27">
    <w:name w:val="未处理的提及2"/>
    <w:uiPriority w:val="99"/>
    <w:semiHidden/>
    <w:qFormat/>
    <w:rPr>
      <w:color w:val="auto"/>
      <w:shd w:val="clear" w:color="auto" w:fill="auto"/>
    </w:rPr>
  </w:style>
  <w:style w:type="character" w:customStyle="1" w:styleId="bookmark-item">
    <w:name w:val="bookmark-item"/>
    <w:basedOn w:val="a2"/>
    <w:qFormat/>
  </w:style>
  <w:style w:type="paragraph" w:customStyle="1" w:styleId="aff8">
    <w:name w:val="正文段"/>
    <w:basedOn w:val="a"/>
    <w:uiPriority w:val="99"/>
    <w:qFormat/>
    <w:pPr>
      <w:widowControl/>
      <w:snapToGrid w:val="0"/>
      <w:spacing w:afterLines="50"/>
      <w:ind w:firstLineChars="200" w:firstLine="200"/>
    </w:pPr>
    <w:rPr>
      <w:kern w:val="0"/>
      <w:sz w:val="24"/>
      <w:szCs w:val="24"/>
    </w:rPr>
  </w:style>
  <w:style w:type="paragraph" w:styleId="aff9">
    <w:name w:val="List Paragraph"/>
    <w:basedOn w:val="01"/>
    <w:uiPriority w:val="34"/>
    <w:qFormat/>
    <w:pPr>
      <w:ind w:firstLineChars="200" w:firstLine="420"/>
    </w:pPr>
  </w:style>
  <w:style w:type="paragraph" w:customStyle="1" w:styleId="01">
    <w:name w:val="正文_0"/>
    <w:qFormat/>
    <w:pPr>
      <w:spacing w:line="360" w:lineRule="auto"/>
      <w:ind w:firstLine="425"/>
      <w:jc w:val="both"/>
    </w:pPr>
    <w:rPr>
      <w:rFonts w:ascii="Times New Roman" w:eastAsia="宋体" w:hAnsi="Times New Roman" w:cs="Times New Roman"/>
      <w:kern w:val="2"/>
      <w:sz w:val="24"/>
      <w:szCs w:val="24"/>
    </w:rPr>
  </w:style>
  <w:style w:type="paragraph" w:customStyle="1" w:styleId="affa">
    <w:name w:val="表格文本"/>
    <w:basedOn w:val="a"/>
    <w:next w:val="a"/>
    <w:uiPriority w:val="99"/>
    <w:qFormat/>
    <w:pPr>
      <w:adjustRightInd w:val="0"/>
      <w:snapToGrid w:val="0"/>
      <w:jc w:val="center"/>
    </w:pPr>
    <w:rPr>
      <w:rFonts w:ascii="Calibri" w:hAnsi="Calibri" w:cs="Calibri"/>
      <w:color w:val="000000"/>
      <w:sz w:val="24"/>
      <w:szCs w:val="24"/>
    </w:rPr>
  </w:style>
  <w:style w:type="character" w:customStyle="1" w:styleId="32">
    <w:name w:val="正文文本缩进 3 字符"/>
    <w:link w:val="31"/>
    <w:uiPriority w:val="99"/>
    <w:semiHidden/>
    <w:qFormat/>
    <w:locked/>
    <w:rPr>
      <w:kern w:val="2"/>
      <w:sz w:val="16"/>
      <w:szCs w:val="16"/>
    </w:rPr>
  </w:style>
  <w:style w:type="character" w:customStyle="1" w:styleId="CommentSubjectChar">
    <w:name w:val="Comment Subject Char"/>
    <w:uiPriority w:val="99"/>
    <w:qFormat/>
    <w:locked/>
    <w:rPr>
      <w:b/>
      <w:bCs/>
      <w:kern w:val="2"/>
      <w:sz w:val="24"/>
      <w:szCs w:val="24"/>
    </w:rPr>
  </w:style>
  <w:style w:type="character" w:customStyle="1" w:styleId="afb">
    <w:name w:val="批注主题 字符"/>
    <w:link w:val="afa"/>
    <w:uiPriority w:val="99"/>
    <w:semiHidden/>
    <w:qFormat/>
    <w:locked/>
    <w:rPr>
      <w:b/>
      <w:bCs/>
      <w:kern w:val="2"/>
      <w:sz w:val="21"/>
      <w:szCs w:val="21"/>
    </w:rPr>
  </w:style>
  <w:style w:type="character" w:customStyle="1" w:styleId="Char1">
    <w:name w:val="批注主题 Char1"/>
    <w:uiPriority w:val="99"/>
    <w:semiHidden/>
    <w:qFormat/>
    <w:rPr>
      <w:b/>
      <w:bCs/>
      <w:kern w:val="2"/>
      <w:sz w:val="22"/>
      <w:szCs w:val="22"/>
    </w:rPr>
  </w:style>
  <w:style w:type="character" w:customStyle="1" w:styleId="19">
    <w:name w:val="纯文本 字符1"/>
    <w:uiPriority w:val="99"/>
    <w:qFormat/>
    <w:rPr>
      <w:rFonts w:ascii="宋体" w:hAnsi="Courier New" w:cs="宋体"/>
      <w:kern w:val="2"/>
      <w:sz w:val="24"/>
      <w:szCs w:val="24"/>
    </w:rPr>
  </w:style>
  <w:style w:type="paragraph" w:customStyle="1" w:styleId="affb">
    <w:name w:val="表内文字"/>
    <w:basedOn w:val="a"/>
    <w:uiPriority w:val="99"/>
    <w:qFormat/>
    <w:pPr>
      <w:tabs>
        <w:tab w:val="left" w:pos="1418"/>
      </w:tabs>
      <w:spacing w:line="360" w:lineRule="auto"/>
      <w:jc w:val="center"/>
    </w:pPr>
    <w:rPr>
      <w:rFonts w:ascii="仿宋_GB2312" w:eastAsia="仿宋_GB2312" w:cs="仿宋_GB2312"/>
      <w:spacing w:val="-20"/>
      <w:kern w:val="0"/>
      <w:sz w:val="24"/>
      <w:szCs w:val="24"/>
    </w:rPr>
  </w:style>
  <w:style w:type="character" w:customStyle="1" w:styleId="34">
    <w:name w:val="未处理的提及3"/>
    <w:uiPriority w:val="99"/>
    <w:semiHidden/>
    <w:unhideWhenUsed/>
    <w:qFormat/>
    <w:rPr>
      <w:color w:val="605E5C"/>
      <w:shd w:val="clear" w:color="auto" w:fill="E1DFDD"/>
    </w:rPr>
  </w:style>
  <w:style w:type="paragraph" w:customStyle="1" w:styleId="28">
    <w:name w:val="正文（首行缩进2字符）"/>
    <w:basedOn w:val="a"/>
    <w:qFormat/>
    <w:pPr>
      <w:spacing w:line="360" w:lineRule="auto"/>
      <w:ind w:firstLineChars="200" w:firstLine="420"/>
    </w:pPr>
  </w:style>
  <w:style w:type="character" w:customStyle="1" w:styleId="43">
    <w:name w:val="未处理的提及4"/>
    <w:basedOn w:val="a2"/>
    <w:uiPriority w:val="99"/>
    <w:semiHidden/>
    <w:unhideWhenUsed/>
    <w:qFormat/>
    <w:rPr>
      <w:color w:val="605E5C"/>
      <w:shd w:val="clear" w:color="auto" w:fill="E1DFDD"/>
    </w:rPr>
  </w:style>
  <w:style w:type="paragraph" w:customStyle="1" w:styleId="affc">
    <w:name w:val="投标正文"/>
    <w:basedOn w:val="a"/>
    <w:qFormat/>
    <w:pPr>
      <w:spacing w:line="360" w:lineRule="auto"/>
      <w:ind w:left="102" w:firstLineChars="200" w:firstLine="200"/>
    </w:pPr>
    <w:rPr>
      <w:rFonts w:ascii="Calibri" w:hAnsi="Calibri"/>
      <w:sz w:val="24"/>
    </w:rPr>
  </w:style>
  <w:style w:type="paragraph" w:customStyle="1" w:styleId="affd">
    <w:name w:val="方案正文"/>
    <w:basedOn w:val="a"/>
    <w:qFormat/>
    <w:pPr>
      <w:ind w:firstLineChars="200" w:firstLine="200"/>
    </w:pPr>
    <w:rPr>
      <w:bCs/>
      <w:kern w:val="0"/>
      <w:sz w:val="24"/>
      <w:szCs w:val="20"/>
    </w:rPr>
  </w:style>
  <w:style w:type="paragraph" w:customStyle="1" w:styleId="affe">
    <w:name w:val="标题（二）"/>
    <w:basedOn w:val="a"/>
    <w:link w:val="afff"/>
    <w:qFormat/>
    <w:pPr>
      <w:widowControl/>
      <w:snapToGrid w:val="0"/>
      <w:spacing w:line="360" w:lineRule="auto"/>
      <w:ind w:left="567" w:hanging="567"/>
      <w:outlineLvl w:val="1"/>
    </w:pPr>
    <w:rPr>
      <w:rFonts w:ascii="宋体" w:hAnsi="宋体"/>
      <w:sz w:val="24"/>
      <w:szCs w:val="24"/>
      <w:lang w:val="zh-CN"/>
    </w:rPr>
  </w:style>
  <w:style w:type="character" w:customStyle="1" w:styleId="afff">
    <w:name w:val="标题（二） 字符"/>
    <w:link w:val="affe"/>
    <w:qFormat/>
    <w:rPr>
      <w:rFonts w:ascii="宋体" w:hAnsi="宋体"/>
      <w:kern w:val="2"/>
      <w:sz w:val="24"/>
      <w:szCs w:val="24"/>
      <w:lang w:val="zh-CN" w:eastAsia="zh-CN"/>
    </w:rPr>
  </w:style>
  <w:style w:type="paragraph" w:customStyle="1" w:styleId="44">
    <w:name w:val="样式4"/>
    <w:basedOn w:val="a"/>
    <w:link w:val="45"/>
    <w:qFormat/>
    <w:pPr>
      <w:widowControl/>
      <w:snapToGrid w:val="0"/>
      <w:spacing w:line="360" w:lineRule="auto"/>
      <w:outlineLvl w:val="3"/>
    </w:pPr>
    <w:rPr>
      <w:rFonts w:ascii="宋体" w:hAnsi="宋体"/>
      <w:bCs/>
      <w:sz w:val="24"/>
      <w:szCs w:val="24"/>
      <w:lang w:val="zh-CN"/>
    </w:rPr>
  </w:style>
  <w:style w:type="character" w:customStyle="1" w:styleId="45">
    <w:name w:val="样式4 字符"/>
    <w:link w:val="44"/>
    <w:qFormat/>
    <w:rPr>
      <w:rFonts w:ascii="宋体" w:hAnsi="宋体"/>
      <w:bCs/>
      <w:kern w:val="2"/>
      <w:sz w:val="24"/>
      <w:szCs w:val="24"/>
      <w:lang w:val="zh-CN" w:eastAsia="zh-CN"/>
    </w:rPr>
  </w:style>
  <w:style w:type="paragraph" w:customStyle="1" w:styleId="1a">
    <w:name w:val="正文_1"/>
    <w:qFormat/>
    <w:pPr>
      <w:widowControl w:val="0"/>
      <w:jc w:val="both"/>
    </w:pPr>
    <w:rPr>
      <w:rFonts w:ascii="等线" w:eastAsia="等线" w:hAnsi="等线" w:cs="Times New Roman"/>
      <w:kern w:val="2"/>
      <w:sz w:val="21"/>
      <w:szCs w:val="22"/>
    </w:rPr>
  </w:style>
  <w:style w:type="paragraph" w:customStyle="1" w:styleId="p01">
    <w:name w:val="p0_1"/>
    <w:basedOn w:val="01"/>
    <w:uiPriority w:val="99"/>
    <w:qFormat/>
    <w:pPr>
      <w:spacing w:line="240" w:lineRule="auto"/>
      <w:ind w:firstLine="0"/>
    </w:pPr>
    <w:rPr>
      <w:kern w:val="0"/>
      <w:sz w:val="21"/>
      <w:szCs w:val="21"/>
    </w:rPr>
  </w:style>
  <w:style w:type="paragraph" w:customStyle="1" w:styleId="112">
    <w:name w:val="普通(网站)11"/>
    <w:basedOn w:val="a"/>
    <w:qFormat/>
    <w:pPr>
      <w:widowControl/>
      <w:spacing w:beforeAutospacing="1" w:afterAutospacing="1"/>
      <w:jc w:val="left"/>
    </w:pPr>
    <w:rPr>
      <w:rFonts w:ascii="宋体" w:hAnsi="宋体"/>
      <w:kern w:val="0"/>
      <w:sz w:val="24"/>
      <w:szCs w:val="24"/>
    </w:rPr>
  </w:style>
  <w:style w:type="paragraph" w:customStyle="1" w:styleId="afff0">
    <w:name w:val="一级条标题"/>
    <w:basedOn w:val="a"/>
    <w:next w:val="a"/>
    <w:qFormat/>
    <w:pPr>
      <w:widowControl/>
      <w:ind w:left="420"/>
      <w:outlineLvl w:val="2"/>
    </w:pPr>
    <w:rPr>
      <w:rFonts w:ascii="黑体" w:eastAsia="黑体"/>
      <w:kern w:val="0"/>
      <w:szCs w:val="22"/>
    </w:rPr>
  </w:style>
  <w:style w:type="paragraph" w:customStyle="1" w:styleId="afff1">
    <w:name w:val="章标题"/>
    <w:next w:val="a"/>
    <w:qFormat/>
    <w:pPr>
      <w:spacing w:line="360" w:lineRule="auto"/>
      <w:jc w:val="both"/>
      <w:outlineLvl w:val="1"/>
    </w:pPr>
    <w:rPr>
      <w:rFonts w:ascii="黑体" w:eastAsia="黑体" w:hAnsi="Times New Roman" w:cs="Times New Roman"/>
      <w:sz w:val="21"/>
      <w:szCs w:val="22"/>
    </w:rPr>
  </w:style>
  <w:style w:type="paragraph" w:customStyle="1" w:styleId="afff2">
    <w:name w:val="段"/>
    <w:next w:val="a"/>
    <w:qFormat/>
    <w:pPr>
      <w:autoSpaceDE w:val="0"/>
      <w:autoSpaceDN w:val="0"/>
      <w:ind w:firstLineChars="200" w:firstLine="200"/>
      <w:jc w:val="both"/>
    </w:pPr>
    <w:rPr>
      <w:rFonts w:ascii="宋体" w:eastAsia="宋体" w:hAnsi="Times New Roman" w:cs="Times New Roman"/>
      <w:sz w:val="21"/>
      <w:szCs w:val="22"/>
    </w:rPr>
  </w:style>
  <w:style w:type="character" w:customStyle="1" w:styleId="font11">
    <w:name w:val="font11"/>
    <w:basedOn w:val="a2"/>
    <w:qFormat/>
    <w:rPr>
      <w:rFonts w:ascii="宋体" w:eastAsia="宋体" w:hAnsi="宋体" w:cs="宋体" w:hint="eastAsia"/>
      <w:color w:val="000000"/>
      <w:sz w:val="22"/>
      <w:szCs w:val="22"/>
      <w:u w:val="none"/>
    </w:rPr>
  </w:style>
  <w:style w:type="character" w:customStyle="1" w:styleId="font81">
    <w:name w:val="font81"/>
    <w:basedOn w:val="a2"/>
    <w:qFormat/>
    <w:rPr>
      <w:rFonts w:ascii="Calibri" w:hAnsi="Calibri" w:cs="Calibri"/>
      <w:color w:val="000000"/>
      <w:sz w:val="22"/>
      <w:szCs w:val="22"/>
      <w:u w:val="none"/>
    </w:rPr>
  </w:style>
  <w:style w:type="character" w:customStyle="1" w:styleId="font01">
    <w:name w:val="font01"/>
    <w:basedOn w:val="a2"/>
    <w:qFormat/>
    <w:rPr>
      <w:rFonts w:ascii="宋体" w:eastAsia="宋体" w:hAnsi="宋体" w:cs="宋体" w:hint="eastAsia"/>
      <w:color w:val="000000"/>
      <w:sz w:val="21"/>
      <w:szCs w:val="21"/>
      <w:u w:val="none"/>
    </w:rPr>
  </w:style>
  <w:style w:type="paragraph" w:customStyle="1" w:styleId="1b">
    <w:name w:val="列出段落1"/>
    <w:basedOn w:val="a"/>
    <w:uiPriority w:val="34"/>
    <w:qFormat/>
    <w:pPr>
      <w:widowControl/>
      <w:spacing w:line="360" w:lineRule="auto"/>
      <w:ind w:firstLineChars="200" w:firstLine="420"/>
      <w:jc w:val="left"/>
    </w:pPr>
    <w:rPr>
      <w:rFonts w:ascii="Arial" w:hAnsi="Arial"/>
      <w:kern w:val="0"/>
      <w:sz w:val="24"/>
      <w:szCs w:val="24"/>
    </w:rPr>
  </w:style>
  <w:style w:type="character" w:customStyle="1" w:styleId="a5">
    <w:name w:val="正文缩进 字符"/>
    <w:link w:val="a1"/>
    <w:qFormat/>
    <w:rPr>
      <w:kern w:val="2"/>
      <w:sz w:val="21"/>
      <w:szCs w:val="21"/>
    </w:rPr>
  </w:style>
  <w:style w:type="character" w:styleId="afff3">
    <w:name w:val="Unresolved Mention"/>
    <w:basedOn w:val="a2"/>
    <w:uiPriority w:val="99"/>
    <w:semiHidden/>
    <w:unhideWhenUsed/>
    <w:rsid w:val="0047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832">
      <w:bodyDiv w:val="1"/>
      <w:marLeft w:val="0"/>
      <w:marRight w:val="0"/>
      <w:marTop w:val="0"/>
      <w:marBottom w:val="0"/>
      <w:divBdr>
        <w:top w:val="none" w:sz="0" w:space="0" w:color="auto"/>
        <w:left w:val="none" w:sz="0" w:space="0" w:color="auto"/>
        <w:bottom w:val="none" w:sz="0" w:space="0" w:color="auto"/>
        <w:right w:val="none" w:sz="0" w:space="0" w:color="auto"/>
      </w:divBdr>
      <w:divsChild>
        <w:div w:id="902063213">
          <w:marLeft w:val="0"/>
          <w:marRight w:val="0"/>
          <w:marTop w:val="0"/>
          <w:marBottom w:val="0"/>
          <w:divBdr>
            <w:top w:val="none" w:sz="0" w:space="0" w:color="auto"/>
            <w:left w:val="none" w:sz="0" w:space="0" w:color="auto"/>
            <w:bottom w:val="none" w:sz="0" w:space="0" w:color="auto"/>
            <w:right w:val="none" w:sz="0" w:space="0" w:color="auto"/>
          </w:divBdr>
          <w:divsChild>
            <w:div w:id="715591507">
              <w:marLeft w:val="0"/>
              <w:marRight w:val="0"/>
              <w:marTop w:val="0"/>
              <w:marBottom w:val="0"/>
              <w:divBdr>
                <w:top w:val="none" w:sz="0" w:space="0" w:color="auto"/>
                <w:left w:val="none" w:sz="0" w:space="0" w:color="auto"/>
                <w:bottom w:val="none" w:sz="0" w:space="0" w:color="auto"/>
                <w:right w:val="none" w:sz="0" w:space="0" w:color="auto"/>
              </w:divBdr>
              <w:divsChild>
                <w:div w:id="820124929">
                  <w:marLeft w:val="0"/>
                  <w:marRight w:val="0"/>
                  <w:marTop w:val="0"/>
                  <w:marBottom w:val="0"/>
                  <w:divBdr>
                    <w:top w:val="none" w:sz="0" w:space="0" w:color="auto"/>
                    <w:left w:val="none" w:sz="0" w:space="0" w:color="auto"/>
                    <w:bottom w:val="none" w:sz="0" w:space="0" w:color="auto"/>
                    <w:right w:val="none" w:sz="0" w:space="0" w:color="auto"/>
                  </w:divBdr>
                  <w:divsChild>
                    <w:div w:id="365066747">
                      <w:marLeft w:val="0"/>
                      <w:marRight w:val="0"/>
                      <w:marTop w:val="0"/>
                      <w:marBottom w:val="0"/>
                      <w:divBdr>
                        <w:top w:val="none" w:sz="0" w:space="0" w:color="auto"/>
                        <w:left w:val="none" w:sz="0" w:space="0" w:color="auto"/>
                        <w:bottom w:val="none" w:sz="0" w:space="0" w:color="auto"/>
                        <w:right w:val="none" w:sz="0" w:space="0" w:color="auto"/>
                      </w:divBdr>
                      <w:divsChild>
                        <w:div w:id="1540974669">
                          <w:marLeft w:val="0"/>
                          <w:marRight w:val="0"/>
                          <w:marTop w:val="0"/>
                          <w:marBottom w:val="0"/>
                          <w:divBdr>
                            <w:top w:val="none" w:sz="0" w:space="0" w:color="auto"/>
                            <w:left w:val="none" w:sz="0" w:space="0" w:color="auto"/>
                            <w:bottom w:val="none" w:sz="0" w:space="0" w:color="auto"/>
                            <w:right w:val="none" w:sz="0" w:space="0" w:color="auto"/>
                          </w:divBdr>
                        </w:div>
                        <w:div w:id="1953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550">
                  <w:marLeft w:val="0"/>
                  <w:marRight w:val="0"/>
                  <w:marTop w:val="0"/>
                  <w:marBottom w:val="0"/>
                  <w:divBdr>
                    <w:top w:val="none" w:sz="0" w:space="0" w:color="auto"/>
                    <w:left w:val="none" w:sz="0" w:space="0" w:color="auto"/>
                    <w:bottom w:val="none" w:sz="0" w:space="0" w:color="auto"/>
                    <w:right w:val="none" w:sz="0" w:space="0" w:color="auto"/>
                  </w:divBdr>
                </w:div>
                <w:div w:id="2033219907">
                  <w:marLeft w:val="0"/>
                  <w:marRight w:val="0"/>
                  <w:marTop w:val="0"/>
                  <w:marBottom w:val="0"/>
                  <w:divBdr>
                    <w:top w:val="none" w:sz="0" w:space="0" w:color="auto"/>
                    <w:left w:val="none" w:sz="0" w:space="0" w:color="auto"/>
                    <w:bottom w:val="none" w:sz="0" w:space="0" w:color="auto"/>
                    <w:right w:val="none" w:sz="0" w:space="0" w:color="auto"/>
                  </w:divBdr>
                </w:div>
                <w:div w:id="501315187">
                  <w:marLeft w:val="0"/>
                  <w:marRight w:val="0"/>
                  <w:marTop w:val="0"/>
                  <w:marBottom w:val="0"/>
                  <w:divBdr>
                    <w:top w:val="none" w:sz="0" w:space="0" w:color="auto"/>
                    <w:left w:val="none" w:sz="0" w:space="0" w:color="auto"/>
                    <w:bottom w:val="none" w:sz="0" w:space="0" w:color="auto"/>
                    <w:right w:val="none" w:sz="0" w:space="0" w:color="auto"/>
                  </w:divBdr>
                </w:div>
                <w:div w:id="1272317209">
                  <w:marLeft w:val="0"/>
                  <w:marRight w:val="0"/>
                  <w:marTop w:val="0"/>
                  <w:marBottom w:val="0"/>
                  <w:divBdr>
                    <w:top w:val="none" w:sz="0" w:space="0" w:color="auto"/>
                    <w:left w:val="none" w:sz="0" w:space="0" w:color="auto"/>
                    <w:bottom w:val="none" w:sz="0" w:space="0" w:color="auto"/>
                    <w:right w:val="none" w:sz="0" w:space="0" w:color="auto"/>
                  </w:divBdr>
                </w:div>
              </w:divsChild>
            </w:div>
            <w:div w:id="17123621">
              <w:marLeft w:val="0"/>
              <w:marRight w:val="0"/>
              <w:marTop w:val="0"/>
              <w:marBottom w:val="0"/>
              <w:divBdr>
                <w:top w:val="none" w:sz="0" w:space="0" w:color="auto"/>
                <w:left w:val="none" w:sz="0" w:space="0" w:color="auto"/>
                <w:bottom w:val="none" w:sz="0" w:space="0" w:color="auto"/>
                <w:right w:val="none" w:sz="0" w:space="0" w:color="auto"/>
              </w:divBdr>
            </w:div>
          </w:divsChild>
        </w:div>
        <w:div w:id="1191992860">
          <w:marLeft w:val="0"/>
          <w:marRight w:val="0"/>
          <w:marTop w:val="0"/>
          <w:marBottom w:val="0"/>
          <w:divBdr>
            <w:top w:val="none" w:sz="0" w:space="0" w:color="auto"/>
            <w:left w:val="none" w:sz="0" w:space="0" w:color="auto"/>
            <w:bottom w:val="none" w:sz="0" w:space="0" w:color="auto"/>
            <w:right w:val="none" w:sz="0" w:space="0" w:color="auto"/>
          </w:divBdr>
        </w:div>
      </w:divsChild>
    </w:div>
    <w:div w:id="1348404948">
      <w:bodyDiv w:val="1"/>
      <w:marLeft w:val="0"/>
      <w:marRight w:val="0"/>
      <w:marTop w:val="0"/>
      <w:marBottom w:val="0"/>
      <w:divBdr>
        <w:top w:val="none" w:sz="0" w:space="0" w:color="auto"/>
        <w:left w:val="none" w:sz="0" w:space="0" w:color="auto"/>
        <w:bottom w:val="none" w:sz="0" w:space="0" w:color="auto"/>
        <w:right w:val="none" w:sz="0" w:space="0" w:color="auto"/>
      </w:divBdr>
      <w:divsChild>
        <w:div w:id="2012677689">
          <w:marLeft w:val="0"/>
          <w:marRight w:val="0"/>
          <w:marTop w:val="0"/>
          <w:marBottom w:val="0"/>
          <w:divBdr>
            <w:top w:val="none" w:sz="0" w:space="0" w:color="auto"/>
            <w:left w:val="none" w:sz="0" w:space="0" w:color="auto"/>
            <w:bottom w:val="none" w:sz="0" w:space="0" w:color="auto"/>
            <w:right w:val="none" w:sz="0" w:space="0" w:color="auto"/>
          </w:divBdr>
          <w:divsChild>
            <w:div w:id="1445616328">
              <w:marLeft w:val="0"/>
              <w:marRight w:val="0"/>
              <w:marTop w:val="0"/>
              <w:marBottom w:val="0"/>
              <w:divBdr>
                <w:top w:val="none" w:sz="0" w:space="0" w:color="auto"/>
                <w:left w:val="none" w:sz="0" w:space="0" w:color="auto"/>
                <w:bottom w:val="none" w:sz="0" w:space="0" w:color="auto"/>
                <w:right w:val="none" w:sz="0" w:space="0" w:color="auto"/>
              </w:divBdr>
              <w:divsChild>
                <w:div w:id="2036614062">
                  <w:marLeft w:val="0"/>
                  <w:marRight w:val="0"/>
                  <w:marTop w:val="0"/>
                  <w:marBottom w:val="0"/>
                  <w:divBdr>
                    <w:top w:val="none" w:sz="0" w:space="0" w:color="auto"/>
                    <w:left w:val="none" w:sz="0" w:space="0" w:color="auto"/>
                    <w:bottom w:val="none" w:sz="0" w:space="0" w:color="auto"/>
                    <w:right w:val="none" w:sz="0" w:space="0" w:color="auto"/>
                  </w:divBdr>
                  <w:divsChild>
                    <w:div w:id="32511221">
                      <w:marLeft w:val="0"/>
                      <w:marRight w:val="0"/>
                      <w:marTop w:val="0"/>
                      <w:marBottom w:val="0"/>
                      <w:divBdr>
                        <w:top w:val="none" w:sz="0" w:space="0" w:color="auto"/>
                        <w:left w:val="none" w:sz="0" w:space="0" w:color="auto"/>
                        <w:bottom w:val="none" w:sz="0" w:space="0" w:color="auto"/>
                        <w:right w:val="none" w:sz="0" w:space="0" w:color="auto"/>
                      </w:divBdr>
                      <w:divsChild>
                        <w:div w:id="1518232719">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80">
                  <w:marLeft w:val="0"/>
                  <w:marRight w:val="0"/>
                  <w:marTop w:val="0"/>
                  <w:marBottom w:val="0"/>
                  <w:divBdr>
                    <w:top w:val="none" w:sz="0" w:space="0" w:color="auto"/>
                    <w:left w:val="none" w:sz="0" w:space="0" w:color="auto"/>
                    <w:bottom w:val="none" w:sz="0" w:space="0" w:color="auto"/>
                    <w:right w:val="none" w:sz="0" w:space="0" w:color="auto"/>
                  </w:divBdr>
                </w:div>
                <w:div w:id="1251282025">
                  <w:marLeft w:val="0"/>
                  <w:marRight w:val="0"/>
                  <w:marTop w:val="0"/>
                  <w:marBottom w:val="0"/>
                  <w:divBdr>
                    <w:top w:val="none" w:sz="0" w:space="0" w:color="auto"/>
                    <w:left w:val="none" w:sz="0" w:space="0" w:color="auto"/>
                    <w:bottom w:val="none" w:sz="0" w:space="0" w:color="auto"/>
                    <w:right w:val="none" w:sz="0" w:space="0" w:color="auto"/>
                  </w:divBdr>
                </w:div>
                <w:div w:id="292909488">
                  <w:marLeft w:val="0"/>
                  <w:marRight w:val="0"/>
                  <w:marTop w:val="0"/>
                  <w:marBottom w:val="0"/>
                  <w:divBdr>
                    <w:top w:val="none" w:sz="0" w:space="0" w:color="auto"/>
                    <w:left w:val="none" w:sz="0" w:space="0" w:color="auto"/>
                    <w:bottom w:val="none" w:sz="0" w:space="0" w:color="auto"/>
                    <w:right w:val="none" w:sz="0" w:space="0" w:color="auto"/>
                  </w:divBdr>
                </w:div>
                <w:div w:id="242640588">
                  <w:marLeft w:val="0"/>
                  <w:marRight w:val="0"/>
                  <w:marTop w:val="0"/>
                  <w:marBottom w:val="0"/>
                  <w:divBdr>
                    <w:top w:val="none" w:sz="0" w:space="0" w:color="auto"/>
                    <w:left w:val="none" w:sz="0" w:space="0" w:color="auto"/>
                    <w:bottom w:val="none" w:sz="0" w:space="0" w:color="auto"/>
                    <w:right w:val="none" w:sz="0" w:space="0" w:color="auto"/>
                  </w:divBdr>
                </w:div>
              </w:divsChild>
            </w:div>
            <w:div w:id="1479299698">
              <w:marLeft w:val="0"/>
              <w:marRight w:val="0"/>
              <w:marTop w:val="0"/>
              <w:marBottom w:val="0"/>
              <w:divBdr>
                <w:top w:val="none" w:sz="0" w:space="0" w:color="auto"/>
                <w:left w:val="none" w:sz="0" w:space="0" w:color="auto"/>
                <w:bottom w:val="none" w:sz="0" w:space="0" w:color="auto"/>
                <w:right w:val="none" w:sz="0" w:space="0" w:color="auto"/>
              </w:divBdr>
            </w:div>
          </w:divsChild>
        </w:div>
        <w:div w:id="1325009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ervice.zcygov.cn/" TargetMode="Externa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fcg.czt.zj.gov.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jzfcg.gov.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11864</Words>
  <Characters>67625</Characters>
  <Application>Microsoft Office Word</Application>
  <DocSecurity>0</DocSecurity>
  <Lines>563</Lines>
  <Paragraphs>158</Paragraphs>
  <ScaleCrop>false</ScaleCrop>
  <Company>微软中国</Company>
  <LinksUpToDate>false</LinksUpToDate>
  <CharactersWithSpaces>79331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舟</dc:creator>
  <cp:lastModifiedBy>48323672@qq.com</cp:lastModifiedBy>
  <cp:revision>35</cp:revision>
  <cp:lastPrinted>2022-02-09T01:39:00Z</cp:lastPrinted>
  <dcterms:created xsi:type="dcterms:W3CDTF">2022-01-12T02:16:00Z</dcterms:created>
  <dcterms:modified xsi:type="dcterms:W3CDTF">2022-05-31T06:10:00Z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D7B861B716034F4AA663F97EFB40277B</vt:lpwstr>
  </property>
  <property fmtid="{D5CDD505-2E9C-101B-9397-08002B2CF9AE}" pid="4" name="woTemplateTypoMode" linkTarget="0">
    <vt:lpwstr>web</vt:lpwstr>
  </property>
  <property fmtid="{D5CDD505-2E9C-101B-9397-08002B2CF9AE}" pid="5" name="woTemplate" linkTarget="0">
    <vt:i4>1</vt:i4>
  </property>
</Properties>
</file>