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74D91" w14:textId="77777777" w:rsidR="00DC6DFB" w:rsidRPr="000E2EF8" w:rsidRDefault="00DC6DFB">
      <w:pPr>
        <w:jc w:val="left"/>
        <w:rPr>
          <w:rFonts w:ascii="宋体" w:hAnsi="宋体"/>
          <w:sz w:val="84"/>
          <w:szCs w:val="84"/>
        </w:rPr>
      </w:pPr>
    </w:p>
    <w:p w14:paraId="7D477F6D" w14:textId="77777777" w:rsidR="00DC6DFB" w:rsidRPr="000E2EF8" w:rsidRDefault="00DC6DFB">
      <w:pPr>
        <w:pStyle w:val="aff3"/>
        <w:rPr>
          <w:rFonts w:ascii="宋体" w:hAnsi="宋体"/>
        </w:rPr>
      </w:pPr>
    </w:p>
    <w:p w14:paraId="3AF06AF0" w14:textId="77777777" w:rsidR="00DC6DFB" w:rsidRPr="000E2EF8" w:rsidRDefault="00D16429">
      <w:pPr>
        <w:jc w:val="center"/>
        <w:rPr>
          <w:rFonts w:ascii="宋体" w:hAnsi="宋体"/>
          <w:sz w:val="72"/>
          <w:szCs w:val="72"/>
        </w:rPr>
      </w:pPr>
      <w:bookmarkStart w:id="0" w:name="_Toc493956011"/>
      <w:bookmarkStart w:id="1" w:name="_Toc493928401"/>
      <w:r w:rsidRPr="000E2EF8">
        <w:rPr>
          <w:rFonts w:ascii="宋体" w:hAnsi="宋体" w:cs="宋体" w:hint="eastAsia"/>
          <w:sz w:val="72"/>
          <w:szCs w:val="72"/>
        </w:rPr>
        <w:t>招标文件</w:t>
      </w:r>
      <w:bookmarkEnd w:id="0"/>
      <w:bookmarkEnd w:id="1"/>
    </w:p>
    <w:p w14:paraId="34435A38" w14:textId="77777777" w:rsidR="00DC6DFB" w:rsidRPr="000E2EF8" w:rsidRDefault="00DC6DFB">
      <w:pPr>
        <w:pStyle w:val="aa"/>
        <w:rPr>
          <w:rFonts w:ascii="宋体" w:eastAsia="宋体" w:hAnsi="宋体" w:cs="Times New Roman"/>
        </w:rPr>
      </w:pPr>
    </w:p>
    <w:p w14:paraId="16E8F8CD" w14:textId="77777777" w:rsidR="00DC6DFB" w:rsidRPr="000E2EF8" w:rsidRDefault="00DC6DFB">
      <w:pPr>
        <w:spacing w:line="480" w:lineRule="auto"/>
        <w:rPr>
          <w:rFonts w:ascii="宋体" w:hAnsi="宋体"/>
        </w:rPr>
      </w:pPr>
    </w:p>
    <w:p w14:paraId="029D9DE1" w14:textId="77777777" w:rsidR="00DC6DFB" w:rsidRPr="000E2EF8" w:rsidRDefault="00DC6DFB">
      <w:pPr>
        <w:pStyle w:val="aff3"/>
        <w:rPr>
          <w:rFonts w:ascii="宋体" w:hAnsi="宋体"/>
        </w:rPr>
      </w:pPr>
    </w:p>
    <w:tbl>
      <w:tblPr>
        <w:tblW w:w="7765" w:type="dxa"/>
        <w:jc w:val="center"/>
        <w:tblLayout w:type="fixed"/>
        <w:tblLook w:val="04A0" w:firstRow="1" w:lastRow="0" w:firstColumn="1" w:lastColumn="0" w:noHBand="0" w:noVBand="1"/>
      </w:tblPr>
      <w:tblGrid>
        <w:gridCol w:w="2398"/>
        <w:gridCol w:w="5367"/>
      </w:tblGrid>
      <w:tr w:rsidR="000E2EF8" w:rsidRPr="000E2EF8" w14:paraId="0CC42483" w14:textId="77777777">
        <w:trPr>
          <w:trHeight w:val="1436"/>
          <w:jc w:val="center"/>
        </w:trPr>
        <w:tc>
          <w:tcPr>
            <w:tcW w:w="2398" w:type="dxa"/>
            <w:vAlign w:val="center"/>
          </w:tcPr>
          <w:p w14:paraId="73BE6633" w14:textId="77777777" w:rsidR="00DC6DFB" w:rsidRPr="000E2EF8" w:rsidRDefault="00D16429">
            <w:pPr>
              <w:ind w:rightChars="-52" w:right="-109"/>
              <w:jc w:val="distribute"/>
              <w:rPr>
                <w:rFonts w:ascii="宋体" w:hAnsi="宋体"/>
                <w:sz w:val="32"/>
                <w:szCs w:val="32"/>
              </w:rPr>
            </w:pPr>
            <w:bookmarkStart w:id="2" w:name="_Toc493928402"/>
            <w:bookmarkStart w:id="3" w:name="_Toc493956012"/>
            <w:r w:rsidRPr="000E2EF8">
              <w:rPr>
                <w:rFonts w:ascii="宋体" w:hAnsi="宋体" w:cs="宋体" w:hint="eastAsia"/>
                <w:sz w:val="32"/>
                <w:szCs w:val="32"/>
              </w:rPr>
              <w:t>项目编号：</w:t>
            </w:r>
            <w:bookmarkEnd w:id="2"/>
            <w:bookmarkEnd w:id="3"/>
          </w:p>
        </w:tc>
        <w:tc>
          <w:tcPr>
            <w:tcW w:w="5367" w:type="dxa"/>
            <w:vAlign w:val="center"/>
          </w:tcPr>
          <w:p w14:paraId="6A63ABD6" w14:textId="77777777" w:rsidR="00DC6DFB" w:rsidRPr="000E2EF8" w:rsidRDefault="00D16429">
            <w:pPr>
              <w:ind w:leftChars="-49" w:left="-103"/>
              <w:rPr>
                <w:rFonts w:ascii="宋体" w:hAnsi="宋体"/>
                <w:sz w:val="32"/>
                <w:szCs w:val="32"/>
              </w:rPr>
            </w:pPr>
            <w:r w:rsidRPr="000E2EF8">
              <w:rPr>
                <w:rFonts w:ascii="宋体" w:hAnsi="宋体" w:cs="宋体"/>
                <w:sz w:val="32"/>
                <w:szCs w:val="32"/>
              </w:rPr>
              <w:t>ZSBC2022-HC004</w:t>
            </w:r>
          </w:p>
        </w:tc>
      </w:tr>
      <w:tr w:rsidR="000E2EF8" w:rsidRPr="000E2EF8" w14:paraId="68393EAA" w14:textId="77777777">
        <w:trPr>
          <w:trHeight w:val="1436"/>
          <w:jc w:val="center"/>
        </w:trPr>
        <w:tc>
          <w:tcPr>
            <w:tcW w:w="2398" w:type="dxa"/>
            <w:vAlign w:val="center"/>
          </w:tcPr>
          <w:p w14:paraId="5BB95B0D" w14:textId="77777777" w:rsidR="00DC6DFB" w:rsidRPr="000E2EF8" w:rsidRDefault="00D16429">
            <w:pPr>
              <w:ind w:rightChars="-52" w:right="-109"/>
              <w:jc w:val="distribute"/>
              <w:rPr>
                <w:rFonts w:ascii="宋体" w:hAnsi="宋体"/>
                <w:sz w:val="32"/>
                <w:szCs w:val="32"/>
              </w:rPr>
            </w:pPr>
            <w:bookmarkStart w:id="4" w:name="_Toc493928404"/>
            <w:bookmarkStart w:id="5" w:name="_Toc493956014"/>
            <w:r w:rsidRPr="000E2EF8">
              <w:rPr>
                <w:rFonts w:ascii="宋体" w:hAnsi="宋体" w:cs="宋体" w:hint="eastAsia"/>
                <w:sz w:val="32"/>
                <w:szCs w:val="32"/>
              </w:rPr>
              <w:t>项目名称：</w:t>
            </w:r>
            <w:bookmarkEnd w:id="4"/>
            <w:bookmarkEnd w:id="5"/>
          </w:p>
        </w:tc>
        <w:tc>
          <w:tcPr>
            <w:tcW w:w="5367" w:type="dxa"/>
            <w:vAlign w:val="center"/>
          </w:tcPr>
          <w:p w14:paraId="70E6FB07" w14:textId="21402809" w:rsidR="00DC6DFB" w:rsidRPr="000E2EF8" w:rsidRDefault="008A4940">
            <w:pPr>
              <w:ind w:leftChars="-49" w:left="-103"/>
              <w:jc w:val="left"/>
              <w:rPr>
                <w:rFonts w:ascii="宋体" w:hAnsi="宋体"/>
                <w:sz w:val="32"/>
                <w:szCs w:val="32"/>
              </w:rPr>
            </w:pPr>
            <w:r w:rsidRPr="000E2EF8">
              <w:rPr>
                <w:rFonts w:ascii="宋体" w:hAnsi="宋体" w:cs="宋体" w:hint="eastAsia"/>
                <w:sz w:val="32"/>
                <w:szCs w:val="32"/>
              </w:rPr>
              <w:t>舟山航海学校航海专业实训室建设项目</w:t>
            </w:r>
          </w:p>
        </w:tc>
      </w:tr>
      <w:tr w:rsidR="000E2EF8" w:rsidRPr="000E2EF8" w14:paraId="2592AA2C" w14:textId="77777777">
        <w:trPr>
          <w:trHeight w:val="1436"/>
          <w:jc w:val="center"/>
        </w:trPr>
        <w:tc>
          <w:tcPr>
            <w:tcW w:w="2398" w:type="dxa"/>
            <w:vAlign w:val="center"/>
          </w:tcPr>
          <w:p w14:paraId="7725FB29" w14:textId="77777777" w:rsidR="00DC6DFB" w:rsidRPr="000E2EF8" w:rsidRDefault="00D16429">
            <w:pPr>
              <w:ind w:rightChars="-52" w:right="-109"/>
              <w:jc w:val="distribute"/>
              <w:rPr>
                <w:rFonts w:ascii="宋体" w:hAnsi="宋体"/>
                <w:sz w:val="32"/>
                <w:szCs w:val="32"/>
              </w:rPr>
            </w:pPr>
            <w:bookmarkStart w:id="6" w:name="_Toc493956016"/>
            <w:bookmarkStart w:id="7" w:name="_Toc493928406"/>
            <w:r w:rsidRPr="000E2EF8">
              <w:rPr>
                <w:rFonts w:ascii="宋体" w:hAnsi="宋体" w:cs="宋体" w:hint="eastAsia"/>
                <w:sz w:val="32"/>
                <w:szCs w:val="32"/>
              </w:rPr>
              <w:t>采购人：</w:t>
            </w:r>
            <w:bookmarkEnd w:id="6"/>
            <w:bookmarkEnd w:id="7"/>
          </w:p>
        </w:tc>
        <w:tc>
          <w:tcPr>
            <w:tcW w:w="5367" w:type="dxa"/>
            <w:vAlign w:val="center"/>
          </w:tcPr>
          <w:p w14:paraId="07215A52" w14:textId="77777777" w:rsidR="00DC6DFB" w:rsidRPr="000E2EF8" w:rsidRDefault="00D16429">
            <w:pPr>
              <w:ind w:leftChars="-49" w:left="-103"/>
              <w:jc w:val="left"/>
              <w:rPr>
                <w:rFonts w:ascii="宋体" w:hAnsi="宋体"/>
                <w:sz w:val="32"/>
                <w:szCs w:val="32"/>
              </w:rPr>
            </w:pPr>
            <w:r w:rsidRPr="000E2EF8">
              <w:rPr>
                <w:rFonts w:ascii="宋体" w:hAnsi="宋体" w:hint="eastAsia"/>
                <w:sz w:val="32"/>
                <w:szCs w:val="32"/>
              </w:rPr>
              <w:t>舟山航海学校</w:t>
            </w:r>
          </w:p>
        </w:tc>
      </w:tr>
      <w:tr w:rsidR="000E2EF8" w:rsidRPr="000E2EF8" w14:paraId="6FBE7A23" w14:textId="77777777">
        <w:trPr>
          <w:trHeight w:val="1436"/>
          <w:jc w:val="center"/>
        </w:trPr>
        <w:tc>
          <w:tcPr>
            <w:tcW w:w="2398" w:type="dxa"/>
            <w:vAlign w:val="center"/>
          </w:tcPr>
          <w:p w14:paraId="06971E2C" w14:textId="77777777" w:rsidR="00DC6DFB" w:rsidRPr="000E2EF8" w:rsidRDefault="00D16429">
            <w:pPr>
              <w:ind w:rightChars="-52" w:right="-109"/>
              <w:jc w:val="distribute"/>
              <w:rPr>
                <w:rFonts w:ascii="宋体" w:hAnsi="宋体"/>
                <w:sz w:val="32"/>
                <w:szCs w:val="32"/>
              </w:rPr>
            </w:pPr>
            <w:r w:rsidRPr="000E2EF8">
              <w:rPr>
                <w:rFonts w:ascii="宋体" w:hAnsi="宋体" w:cs="宋体" w:hint="eastAsia"/>
                <w:sz w:val="32"/>
                <w:szCs w:val="32"/>
              </w:rPr>
              <w:t>采购代理机构：</w:t>
            </w:r>
          </w:p>
        </w:tc>
        <w:tc>
          <w:tcPr>
            <w:tcW w:w="5367" w:type="dxa"/>
            <w:vAlign w:val="center"/>
          </w:tcPr>
          <w:p w14:paraId="6E6D3CB2" w14:textId="77777777" w:rsidR="00DC6DFB" w:rsidRPr="000E2EF8" w:rsidRDefault="00D16429">
            <w:pPr>
              <w:ind w:rightChars="-52" w:right="-109"/>
              <w:jc w:val="distribute"/>
              <w:rPr>
                <w:rFonts w:ascii="宋体" w:hAnsi="宋体"/>
                <w:sz w:val="32"/>
                <w:szCs w:val="32"/>
              </w:rPr>
            </w:pPr>
            <w:r w:rsidRPr="000E2EF8">
              <w:rPr>
                <w:rFonts w:ascii="宋体" w:hAnsi="宋体" w:cs="宋体" w:hint="eastAsia"/>
                <w:sz w:val="32"/>
                <w:szCs w:val="32"/>
              </w:rPr>
              <w:t>舟山市</w:t>
            </w:r>
            <w:proofErr w:type="gramStart"/>
            <w:r w:rsidRPr="000E2EF8">
              <w:rPr>
                <w:rFonts w:ascii="宋体" w:hAnsi="宋体" w:cs="宋体" w:hint="eastAsia"/>
                <w:sz w:val="32"/>
                <w:szCs w:val="32"/>
              </w:rPr>
              <w:t>博创建</w:t>
            </w:r>
            <w:proofErr w:type="gramEnd"/>
            <w:r w:rsidRPr="000E2EF8">
              <w:rPr>
                <w:rFonts w:ascii="宋体" w:hAnsi="宋体" w:cs="宋体" w:hint="eastAsia"/>
                <w:sz w:val="32"/>
                <w:szCs w:val="32"/>
              </w:rPr>
              <w:t>设咨询有限公司</w:t>
            </w:r>
          </w:p>
        </w:tc>
      </w:tr>
      <w:tr w:rsidR="00DC6DFB" w:rsidRPr="000E2EF8" w14:paraId="07EC6166" w14:textId="77777777">
        <w:trPr>
          <w:trHeight w:val="1436"/>
          <w:jc w:val="center"/>
        </w:trPr>
        <w:tc>
          <w:tcPr>
            <w:tcW w:w="7765" w:type="dxa"/>
            <w:gridSpan w:val="2"/>
            <w:vAlign w:val="center"/>
          </w:tcPr>
          <w:p w14:paraId="79608C1E" w14:textId="77777777" w:rsidR="00DC6DFB" w:rsidRPr="000E2EF8" w:rsidRDefault="00D16429">
            <w:pPr>
              <w:jc w:val="center"/>
              <w:rPr>
                <w:rFonts w:ascii="宋体" w:hAnsi="宋体"/>
                <w:sz w:val="32"/>
                <w:szCs w:val="32"/>
              </w:rPr>
            </w:pPr>
            <w:r w:rsidRPr="000E2EF8">
              <w:rPr>
                <w:rFonts w:ascii="宋体" w:hAnsi="宋体" w:cs="宋体"/>
                <w:sz w:val="32"/>
                <w:szCs w:val="32"/>
              </w:rPr>
              <w:t>2022</w:t>
            </w:r>
            <w:r w:rsidRPr="000E2EF8">
              <w:rPr>
                <w:rFonts w:ascii="宋体" w:hAnsi="宋体" w:cs="宋体" w:hint="eastAsia"/>
                <w:sz w:val="32"/>
                <w:szCs w:val="32"/>
              </w:rPr>
              <w:t>年</w:t>
            </w:r>
            <w:r w:rsidRPr="000E2EF8">
              <w:rPr>
                <w:rFonts w:ascii="宋体" w:hAnsi="宋体" w:cs="宋体"/>
                <w:sz w:val="32"/>
                <w:szCs w:val="32"/>
              </w:rPr>
              <w:t xml:space="preserve">  </w:t>
            </w:r>
            <w:r w:rsidRPr="000E2EF8">
              <w:rPr>
                <w:rFonts w:ascii="宋体" w:hAnsi="宋体" w:cs="宋体" w:hint="eastAsia"/>
                <w:sz w:val="32"/>
                <w:szCs w:val="32"/>
              </w:rPr>
              <w:t>月</w:t>
            </w:r>
          </w:p>
        </w:tc>
      </w:tr>
    </w:tbl>
    <w:p w14:paraId="12613B55" w14:textId="77777777" w:rsidR="00DC6DFB" w:rsidRPr="000E2EF8" w:rsidRDefault="00DC6DFB">
      <w:pPr>
        <w:pStyle w:val="aa"/>
        <w:rPr>
          <w:rFonts w:ascii="宋体" w:eastAsia="宋体" w:hAnsi="宋体" w:cs="Times New Roman"/>
          <w:lang w:val="zh-CN"/>
        </w:rPr>
      </w:pPr>
    </w:p>
    <w:p w14:paraId="372DE4FA" w14:textId="77777777" w:rsidR="00DC6DFB" w:rsidRPr="000E2EF8" w:rsidRDefault="00DC6DFB">
      <w:pPr>
        <w:pStyle w:val="afc"/>
        <w:ind w:firstLine="210"/>
        <w:rPr>
          <w:rFonts w:ascii="宋体" w:hAnsi="宋体"/>
          <w:lang w:val="zh-CN"/>
        </w:rPr>
      </w:pPr>
    </w:p>
    <w:p w14:paraId="76B60E07" w14:textId="77777777" w:rsidR="00DC6DFB" w:rsidRPr="000E2EF8" w:rsidRDefault="00DC6DFB">
      <w:pPr>
        <w:pStyle w:val="afc"/>
        <w:ind w:firstLine="210"/>
        <w:rPr>
          <w:rFonts w:ascii="宋体" w:hAnsi="宋体"/>
          <w:lang w:val="zh-CN"/>
        </w:rPr>
      </w:pPr>
    </w:p>
    <w:p w14:paraId="4145201F" w14:textId="77777777" w:rsidR="00DC6DFB" w:rsidRPr="000E2EF8" w:rsidRDefault="00DC6DFB">
      <w:pPr>
        <w:pStyle w:val="afc"/>
        <w:ind w:firstLine="210"/>
        <w:rPr>
          <w:rFonts w:ascii="宋体" w:hAnsi="宋体"/>
          <w:lang w:val="zh-CN"/>
        </w:rPr>
      </w:pPr>
    </w:p>
    <w:p w14:paraId="13EE2F97" w14:textId="77777777" w:rsidR="00DC6DFB" w:rsidRPr="000E2EF8" w:rsidRDefault="00DC6DFB">
      <w:pPr>
        <w:pStyle w:val="afc"/>
        <w:ind w:firstLine="210"/>
        <w:rPr>
          <w:rFonts w:ascii="宋体" w:hAnsi="宋体"/>
          <w:lang w:val="zh-CN"/>
        </w:rPr>
      </w:pPr>
    </w:p>
    <w:p w14:paraId="33A45DAB" w14:textId="77777777" w:rsidR="00DC6DFB" w:rsidRPr="000E2EF8" w:rsidRDefault="00DC6DFB">
      <w:pPr>
        <w:pStyle w:val="aa"/>
        <w:tabs>
          <w:tab w:val="clear" w:pos="208"/>
          <w:tab w:val="left" w:pos="5485"/>
        </w:tabs>
        <w:rPr>
          <w:rFonts w:ascii="宋体" w:eastAsia="宋体" w:hAnsi="宋体" w:cs="Times New Roman"/>
          <w:lang w:val="zh-CN"/>
        </w:rPr>
      </w:pPr>
    </w:p>
    <w:p w14:paraId="43AA2A3C" w14:textId="77777777" w:rsidR="00DC6DFB" w:rsidRPr="000E2EF8" w:rsidRDefault="00D16429">
      <w:pPr>
        <w:pStyle w:val="Style2"/>
        <w:jc w:val="center"/>
        <w:rPr>
          <w:rFonts w:ascii="宋体" w:hAnsi="宋体" w:cs="Times New Roman"/>
          <w:color w:val="auto"/>
        </w:rPr>
      </w:pPr>
      <w:bookmarkStart w:id="8" w:name="_Toc69635410"/>
      <w:r w:rsidRPr="000E2EF8">
        <w:rPr>
          <w:rFonts w:ascii="宋体" w:hAnsi="宋体" w:cs="宋体" w:hint="eastAsia"/>
          <w:color w:val="auto"/>
          <w:lang w:val="zh-CN"/>
        </w:rPr>
        <w:lastRenderedPageBreak/>
        <w:t>目录</w:t>
      </w:r>
    </w:p>
    <w:p w14:paraId="73D57E92" w14:textId="24DC2A61" w:rsidR="0047577C" w:rsidRPr="000E2EF8" w:rsidRDefault="00D16429">
      <w:pPr>
        <w:pStyle w:val="TOC1"/>
        <w:rPr>
          <w:rFonts w:asciiTheme="minorHAnsi" w:eastAsiaTheme="minorEastAsia" w:hAnsiTheme="minorHAnsi" w:cstheme="minorBidi"/>
          <w:b w:val="0"/>
          <w:bCs w:val="0"/>
          <w:caps w:val="0"/>
          <w:noProof/>
          <w:sz w:val="21"/>
          <w:szCs w:val="22"/>
        </w:rPr>
      </w:pPr>
      <w:r w:rsidRPr="000E2EF8">
        <w:rPr>
          <w:rFonts w:ascii="宋体" w:eastAsia="宋体" w:hAnsi="宋体" w:cs="宋体"/>
        </w:rPr>
        <w:fldChar w:fldCharType="begin"/>
      </w:r>
      <w:r w:rsidRPr="000E2EF8">
        <w:rPr>
          <w:rFonts w:ascii="宋体" w:eastAsia="宋体" w:hAnsi="宋体" w:cs="宋体"/>
        </w:rPr>
        <w:instrText xml:space="preserve"> TOC \o "1-3" \h \z \u </w:instrText>
      </w:r>
      <w:r w:rsidRPr="000E2EF8">
        <w:rPr>
          <w:rFonts w:ascii="宋体" w:eastAsia="宋体" w:hAnsi="宋体" w:cs="宋体"/>
        </w:rPr>
        <w:fldChar w:fldCharType="separate"/>
      </w:r>
      <w:hyperlink w:anchor="_Toc104823989" w:history="1">
        <w:r w:rsidR="0047577C" w:rsidRPr="000E2EF8">
          <w:rPr>
            <w:rStyle w:val="aff1"/>
            <w:rFonts w:ascii="宋体" w:hAnsi="宋体" w:cs="宋体"/>
            <w:noProof/>
            <w:color w:val="auto"/>
          </w:rPr>
          <w:t>第一章招标公告</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_Toc104823989 \h </w:instrText>
        </w:r>
        <w:r w:rsidR="0047577C" w:rsidRPr="000E2EF8">
          <w:rPr>
            <w:noProof/>
            <w:webHidden/>
          </w:rPr>
        </w:r>
        <w:r w:rsidR="0047577C" w:rsidRPr="000E2EF8">
          <w:rPr>
            <w:noProof/>
            <w:webHidden/>
          </w:rPr>
          <w:fldChar w:fldCharType="separate"/>
        </w:r>
        <w:r w:rsidR="0047577C" w:rsidRPr="000E2EF8">
          <w:rPr>
            <w:noProof/>
            <w:webHidden/>
          </w:rPr>
          <w:t>5</w:t>
        </w:r>
        <w:r w:rsidR="0047577C" w:rsidRPr="000E2EF8">
          <w:rPr>
            <w:noProof/>
            <w:webHidden/>
          </w:rPr>
          <w:fldChar w:fldCharType="end"/>
        </w:r>
      </w:hyperlink>
    </w:p>
    <w:p w14:paraId="6065939C" w14:textId="51486EEA" w:rsidR="0047577C" w:rsidRPr="000E2EF8" w:rsidRDefault="00AD2502">
      <w:pPr>
        <w:pStyle w:val="TOC1"/>
        <w:rPr>
          <w:rFonts w:asciiTheme="minorHAnsi" w:eastAsiaTheme="minorEastAsia" w:hAnsiTheme="minorHAnsi" w:cstheme="minorBidi"/>
          <w:b w:val="0"/>
          <w:bCs w:val="0"/>
          <w:caps w:val="0"/>
          <w:noProof/>
          <w:sz w:val="21"/>
          <w:szCs w:val="22"/>
        </w:rPr>
      </w:pPr>
      <w:hyperlink w:anchor="_Toc104823990" w:history="1">
        <w:r w:rsidR="0047577C" w:rsidRPr="000E2EF8">
          <w:rPr>
            <w:rStyle w:val="aff1"/>
            <w:rFonts w:ascii="宋体" w:hAnsi="宋体" w:cs="宋体"/>
            <w:noProof/>
            <w:color w:val="auto"/>
          </w:rPr>
          <w:t>第二章采购需求</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_Toc104823990 \h </w:instrText>
        </w:r>
        <w:r w:rsidR="0047577C" w:rsidRPr="000E2EF8">
          <w:rPr>
            <w:noProof/>
            <w:webHidden/>
          </w:rPr>
        </w:r>
        <w:r w:rsidR="0047577C" w:rsidRPr="000E2EF8">
          <w:rPr>
            <w:noProof/>
            <w:webHidden/>
          </w:rPr>
          <w:fldChar w:fldCharType="separate"/>
        </w:r>
        <w:r w:rsidR="0047577C" w:rsidRPr="000E2EF8">
          <w:rPr>
            <w:noProof/>
            <w:webHidden/>
          </w:rPr>
          <w:t>8</w:t>
        </w:r>
        <w:r w:rsidR="0047577C" w:rsidRPr="000E2EF8">
          <w:rPr>
            <w:noProof/>
            <w:webHidden/>
          </w:rPr>
          <w:fldChar w:fldCharType="end"/>
        </w:r>
      </w:hyperlink>
    </w:p>
    <w:p w14:paraId="33DCA928" w14:textId="76305D59"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3991" w:history="1">
        <w:r w:rsidR="0047577C" w:rsidRPr="000E2EF8">
          <w:rPr>
            <w:rStyle w:val="aff1"/>
            <w:rFonts w:asciiTheme="minorEastAsia" w:hAnsiTheme="minorEastAsia" w:cstheme="minorEastAsia"/>
            <w:noProof/>
            <w:color w:val="auto"/>
          </w:rPr>
          <w:t>新增</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_Toc104823991 \h </w:instrText>
        </w:r>
        <w:r w:rsidR="0047577C" w:rsidRPr="000E2EF8">
          <w:rPr>
            <w:noProof/>
            <w:webHidden/>
          </w:rPr>
        </w:r>
        <w:r w:rsidR="0047577C" w:rsidRPr="000E2EF8">
          <w:rPr>
            <w:noProof/>
            <w:webHidden/>
          </w:rPr>
          <w:fldChar w:fldCharType="separate"/>
        </w:r>
        <w:r w:rsidR="0047577C" w:rsidRPr="000E2EF8">
          <w:rPr>
            <w:noProof/>
            <w:webHidden/>
          </w:rPr>
          <w:t>8</w:t>
        </w:r>
        <w:r w:rsidR="0047577C" w:rsidRPr="000E2EF8">
          <w:rPr>
            <w:noProof/>
            <w:webHidden/>
          </w:rPr>
          <w:fldChar w:fldCharType="end"/>
        </w:r>
      </w:hyperlink>
    </w:p>
    <w:p w14:paraId="33522312" w14:textId="3C360943"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3992" w:history="1">
        <w:r w:rsidR="0047577C" w:rsidRPr="000E2EF8">
          <w:rPr>
            <w:rStyle w:val="aff1"/>
            <w:noProof/>
            <w:color w:val="auto"/>
          </w:rPr>
          <w:t>二、技术参数</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_Toc104823992 \h </w:instrText>
        </w:r>
        <w:r w:rsidR="0047577C" w:rsidRPr="000E2EF8">
          <w:rPr>
            <w:noProof/>
            <w:webHidden/>
          </w:rPr>
        </w:r>
        <w:r w:rsidR="0047577C" w:rsidRPr="000E2EF8">
          <w:rPr>
            <w:noProof/>
            <w:webHidden/>
          </w:rPr>
          <w:fldChar w:fldCharType="separate"/>
        </w:r>
        <w:r w:rsidR="0047577C" w:rsidRPr="000E2EF8">
          <w:rPr>
            <w:noProof/>
            <w:webHidden/>
          </w:rPr>
          <w:t>10</w:t>
        </w:r>
        <w:r w:rsidR="0047577C" w:rsidRPr="000E2EF8">
          <w:rPr>
            <w:noProof/>
            <w:webHidden/>
          </w:rPr>
          <w:fldChar w:fldCharType="end"/>
        </w:r>
      </w:hyperlink>
    </w:p>
    <w:p w14:paraId="71184493" w14:textId="3C3FE503"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3993" w:history="1">
        <w:r w:rsidR="0047577C" w:rsidRPr="000E2EF8">
          <w:rPr>
            <w:rStyle w:val="aff1"/>
            <w:noProof/>
            <w:color w:val="auto"/>
          </w:rPr>
          <w:t>二、技术参数</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_Toc104823993 \h </w:instrText>
        </w:r>
        <w:r w:rsidR="0047577C" w:rsidRPr="000E2EF8">
          <w:rPr>
            <w:noProof/>
            <w:webHidden/>
          </w:rPr>
        </w:r>
        <w:r w:rsidR="0047577C" w:rsidRPr="000E2EF8">
          <w:rPr>
            <w:noProof/>
            <w:webHidden/>
          </w:rPr>
          <w:fldChar w:fldCharType="separate"/>
        </w:r>
        <w:r w:rsidR="0047577C" w:rsidRPr="000E2EF8">
          <w:rPr>
            <w:noProof/>
            <w:webHidden/>
          </w:rPr>
          <w:t>55</w:t>
        </w:r>
        <w:r w:rsidR="0047577C" w:rsidRPr="000E2EF8">
          <w:rPr>
            <w:noProof/>
            <w:webHidden/>
          </w:rPr>
          <w:fldChar w:fldCharType="end"/>
        </w:r>
      </w:hyperlink>
    </w:p>
    <w:p w14:paraId="4B0BAFD7" w14:textId="3A1C3A37" w:rsidR="0047577C" w:rsidRPr="000E2EF8" w:rsidRDefault="00AD2502">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104823994" w:history="1">
        <w:r w:rsidR="0047577C" w:rsidRPr="000E2EF8">
          <w:rPr>
            <w:rStyle w:val="aff1"/>
            <w:rFonts w:ascii="宋体" w:hAnsi="宋体" w:cs="宋体"/>
            <w:noProof/>
            <w:color w:val="auto"/>
          </w:rPr>
          <w:t>投标人须知前附表（一）</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_Toc104823994 \h </w:instrText>
        </w:r>
        <w:r w:rsidR="0047577C" w:rsidRPr="000E2EF8">
          <w:rPr>
            <w:noProof/>
            <w:webHidden/>
          </w:rPr>
        </w:r>
        <w:r w:rsidR="0047577C" w:rsidRPr="000E2EF8">
          <w:rPr>
            <w:noProof/>
            <w:webHidden/>
          </w:rPr>
          <w:fldChar w:fldCharType="separate"/>
        </w:r>
        <w:r w:rsidR="0047577C" w:rsidRPr="000E2EF8">
          <w:rPr>
            <w:noProof/>
            <w:webHidden/>
          </w:rPr>
          <w:t>74</w:t>
        </w:r>
        <w:r w:rsidR="0047577C" w:rsidRPr="000E2EF8">
          <w:rPr>
            <w:noProof/>
            <w:webHidden/>
          </w:rPr>
          <w:fldChar w:fldCharType="end"/>
        </w:r>
      </w:hyperlink>
    </w:p>
    <w:p w14:paraId="1A65AF70" w14:textId="4F273B60" w:rsidR="0047577C" w:rsidRPr="000E2EF8" w:rsidRDefault="00AD2502">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104823995" w:history="1">
        <w:r w:rsidR="0047577C" w:rsidRPr="000E2EF8">
          <w:rPr>
            <w:rStyle w:val="aff1"/>
            <w:rFonts w:ascii="宋体" w:hAnsi="宋体" w:cs="宋体"/>
            <w:noProof/>
            <w:color w:val="auto"/>
          </w:rPr>
          <w:t>一总则</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_Toc104823995 \h </w:instrText>
        </w:r>
        <w:r w:rsidR="0047577C" w:rsidRPr="000E2EF8">
          <w:rPr>
            <w:noProof/>
            <w:webHidden/>
          </w:rPr>
        </w:r>
        <w:r w:rsidR="0047577C" w:rsidRPr="000E2EF8">
          <w:rPr>
            <w:noProof/>
            <w:webHidden/>
          </w:rPr>
          <w:fldChar w:fldCharType="separate"/>
        </w:r>
        <w:r w:rsidR="0047577C" w:rsidRPr="000E2EF8">
          <w:rPr>
            <w:noProof/>
            <w:webHidden/>
          </w:rPr>
          <w:t>77</w:t>
        </w:r>
        <w:r w:rsidR="0047577C" w:rsidRPr="000E2EF8">
          <w:rPr>
            <w:noProof/>
            <w:webHidden/>
          </w:rPr>
          <w:fldChar w:fldCharType="end"/>
        </w:r>
      </w:hyperlink>
    </w:p>
    <w:p w14:paraId="4A08177B" w14:textId="220C093D"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3996" w:history="1">
        <w:r w:rsidR="0047577C" w:rsidRPr="000E2EF8">
          <w:rPr>
            <w:rStyle w:val="aff1"/>
            <w:rFonts w:ascii="宋体" w:cs="宋体"/>
            <w:noProof/>
            <w:color w:val="auto"/>
          </w:rPr>
          <w:t>1.1     适用范围</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_Toc104823996 \h </w:instrText>
        </w:r>
        <w:r w:rsidR="0047577C" w:rsidRPr="000E2EF8">
          <w:rPr>
            <w:noProof/>
            <w:webHidden/>
          </w:rPr>
        </w:r>
        <w:r w:rsidR="0047577C" w:rsidRPr="000E2EF8">
          <w:rPr>
            <w:noProof/>
            <w:webHidden/>
          </w:rPr>
          <w:fldChar w:fldCharType="separate"/>
        </w:r>
        <w:r w:rsidR="0047577C" w:rsidRPr="000E2EF8">
          <w:rPr>
            <w:noProof/>
            <w:webHidden/>
          </w:rPr>
          <w:t>77</w:t>
        </w:r>
        <w:r w:rsidR="0047577C" w:rsidRPr="000E2EF8">
          <w:rPr>
            <w:noProof/>
            <w:webHidden/>
          </w:rPr>
          <w:fldChar w:fldCharType="end"/>
        </w:r>
      </w:hyperlink>
    </w:p>
    <w:p w14:paraId="3379A193" w14:textId="07A5CD67"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3997" w:history="1">
        <w:r w:rsidR="0047577C" w:rsidRPr="000E2EF8">
          <w:rPr>
            <w:rStyle w:val="aff1"/>
            <w:rFonts w:ascii="宋体" w:cs="宋体"/>
            <w:noProof/>
            <w:color w:val="auto"/>
          </w:rPr>
          <w:t>1.2     定义</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_Toc104823997 \h </w:instrText>
        </w:r>
        <w:r w:rsidR="0047577C" w:rsidRPr="000E2EF8">
          <w:rPr>
            <w:noProof/>
            <w:webHidden/>
          </w:rPr>
        </w:r>
        <w:r w:rsidR="0047577C" w:rsidRPr="000E2EF8">
          <w:rPr>
            <w:noProof/>
            <w:webHidden/>
          </w:rPr>
          <w:fldChar w:fldCharType="separate"/>
        </w:r>
        <w:r w:rsidR="0047577C" w:rsidRPr="000E2EF8">
          <w:rPr>
            <w:noProof/>
            <w:webHidden/>
          </w:rPr>
          <w:t>77</w:t>
        </w:r>
        <w:r w:rsidR="0047577C" w:rsidRPr="000E2EF8">
          <w:rPr>
            <w:noProof/>
            <w:webHidden/>
          </w:rPr>
          <w:fldChar w:fldCharType="end"/>
        </w:r>
      </w:hyperlink>
    </w:p>
    <w:p w14:paraId="5C3860B6" w14:textId="00D49105"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3998" w:history="1">
        <w:r w:rsidR="0047577C" w:rsidRPr="000E2EF8">
          <w:rPr>
            <w:rStyle w:val="aff1"/>
            <w:rFonts w:ascii="宋体" w:cs="宋体"/>
            <w:noProof/>
            <w:color w:val="auto"/>
          </w:rPr>
          <w:t>1.3     投标人应具备资格条件</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_Toc104823998 \h </w:instrText>
        </w:r>
        <w:r w:rsidR="0047577C" w:rsidRPr="000E2EF8">
          <w:rPr>
            <w:noProof/>
            <w:webHidden/>
          </w:rPr>
        </w:r>
        <w:r w:rsidR="0047577C" w:rsidRPr="000E2EF8">
          <w:rPr>
            <w:noProof/>
            <w:webHidden/>
          </w:rPr>
          <w:fldChar w:fldCharType="separate"/>
        </w:r>
        <w:r w:rsidR="0047577C" w:rsidRPr="000E2EF8">
          <w:rPr>
            <w:noProof/>
            <w:webHidden/>
          </w:rPr>
          <w:t>77</w:t>
        </w:r>
        <w:r w:rsidR="0047577C" w:rsidRPr="000E2EF8">
          <w:rPr>
            <w:noProof/>
            <w:webHidden/>
          </w:rPr>
          <w:fldChar w:fldCharType="end"/>
        </w:r>
      </w:hyperlink>
    </w:p>
    <w:p w14:paraId="79E31DED" w14:textId="314AC294"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3999" w:history="1">
        <w:r w:rsidR="0047577C" w:rsidRPr="000E2EF8">
          <w:rPr>
            <w:rStyle w:val="aff1"/>
            <w:rFonts w:ascii="宋体" w:cs="宋体"/>
            <w:noProof/>
            <w:color w:val="auto"/>
          </w:rPr>
          <w:t>1.4     联合体投标</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_Toc104823999 \h </w:instrText>
        </w:r>
        <w:r w:rsidR="0047577C" w:rsidRPr="000E2EF8">
          <w:rPr>
            <w:noProof/>
            <w:webHidden/>
          </w:rPr>
        </w:r>
        <w:r w:rsidR="0047577C" w:rsidRPr="000E2EF8">
          <w:rPr>
            <w:noProof/>
            <w:webHidden/>
          </w:rPr>
          <w:fldChar w:fldCharType="separate"/>
        </w:r>
        <w:r w:rsidR="0047577C" w:rsidRPr="000E2EF8">
          <w:rPr>
            <w:noProof/>
            <w:webHidden/>
          </w:rPr>
          <w:t>78</w:t>
        </w:r>
        <w:r w:rsidR="0047577C" w:rsidRPr="000E2EF8">
          <w:rPr>
            <w:noProof/>
            <w:webHidden/>
          </w:rPr>
          <w:fldChar w:fldCharType="end"/>
        </w:r>
      </w:hyperlink>
    </w:p>
    <w:p w14:paraId="18FFF7F3" w14:textId="4AA08254"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00" w:history="1">
        <w:r w:rsidR="0047577C" w:rsidRPr="000E2EF8">
          <w:rPr>
            <w:rStyle w:val="aff1"/>
            <w:rFonts w:ascii="宋体" w:cs="宋体"/>
            <w:noProof/>
            <w:color w:val="auto"/>
          </w:rPr>
          <w:t>1.5     投标文件的语言及计量</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_Toc104824000 \h </w:instrText>
        </w:r>
        <w:r w:rsidR="0047577C" w:rsidRPr="000E2EF8">
          <w:rPr>
            <w:noProof/>
            <w:webHidden/>
          </w:rPr>
        </w:r>
        <w:r w:rsidR="0047577C" w:rsidRPr="000E2EF8">
          <w:rPr>
            <w:noProof/>
            <w:webHidden/>
          </w:rPr>
          <w:fldChar w:fldCharType="separate"/>
        </w:r>
        <w:r w:rsidR="0047577C" w:rsidRPr="000E2EF8">
          <w:rPr>
            <w:noProof/>
            <w:webHidden/>
          </w:rPr>
          <w:t>78</w:t>
        </w:r>
        <w:r w:rsidR="0047577C" w:rsidRPr="000E2EF8">
          <w:rPr>
            <w:noProof/>
            <w:webHidden/>
          </w:rPr>
          <w:fldChar w:fldCharType="end"/>
        </w:r>
      </w:hyperlink>
    </w:p>
    <w:p w14:paraId="2ED7D9A7" w14:textId="503773E2"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01" w:history="1">
        <w:r w:rsidR="0047577C" w:rsidRPr="000E2EF8">
          <w:rPr>
            <w:rStyle w:val="aff1"/>
            <w:rFonts w:ascii="宋体" w:cs="宋体"/>
            <w:noProof/>
            <w:color w:val="auto"/>
          </w:rPr>
          <w:t>1.6     投标费用</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_Toc104824001 \h </w:instrText>
        </w:r>
        <w:r w:rsidR="0047577C" w:rsidRPr="000E2EF8">
          <w:rPr>
            <w:noProof/>
            <w:webHidden/>
          </w:rPr>
        </w:r>
        <w:r w:rsidR="0047577C" w:rsidRPr="000E2EF8">
          <w:rPr>
            <w:noProof/>
            <w:webHidden/>
          </w:rPr>
          <w:fldChar w:fldCharType="separate"/>
        </w:r>
        <w:r w:rsidR="0047577C" w:rsidRPr="000E2EF8">
          <w:rPr>
            <w:noProof/>
            <w:webHidden/>
          </w:rPr>
          <w:t>78</w:t>
        </w:r>
        <w:r w:rsidR="0047577C" w:rsidRPr="000E2EF8">
          <w:rPr>
            <w:noProof/>
            <w:webHidden/>
          </w:rPr>
          <w:fldChar w:fldCharType="end"/>
        </w:r>
      </w:hyperlink>
    </w:p>
    <w:p w14:paraId="29C5B43C" w14:textId="265B8BD7"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02" w:history="1">
        <w:r w:rsidR="0047577C" w:rsidRPr="000E2EF8">
          <w:rPr>
            <w:rStyle w:val="aff1"/>
            <w:rFonts w:ascii="宋体" w:cs="宋体"/>
            <w:noProof/>
            <w:color w:val="auto"/>
          </w:rPr>
          <w:t>1.7     现场踏勘</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_Toc104824002 \h </w:instrText>
        </w:r>
        <w:r w:rsidR="0047577C" w:rsidRPr="000E2EF8">
          <w:rPr>
            <w:noProof/>
            <w:webHidden/>
          </w:rPr>
        </w:r>
        <w:r w:rsidR="0047577C" w:rsidRPr="000E2EF8">
          <w:rPr>
            <w:noProof/>
            <w:webHidden/>
          </w:rPr>
          <w:fldChar w:fldCharType="separate"/>
        </w:r>
        <w:r w:rsidR="0047577C" w:rsidRPr="000E2EF8">
          <w:rPr>
            <w:noProof/>
            <w:webHidden/>
          </w:rPr>
          <w:t>78</w:t>
        </w:r>
        <w:r w:rsidR="0047577C" w:rsidRPr="000E2EF8">
          <w:rPr>
            <w:noProof/>
            <w:webHidden/>
          </w:rPr>
          <w:fldChar w:fldCharType="end"/>
        </w:r>
      </w:hyperlink>
    </w:p>
    <w:p w14:paraId="20A03019" w14:textId="1161FEF0"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03" w:history="1">
        <w:r w:rsidR="0047577C" w:rsidRPr="000E2EF8">
          <w:rPr>
            <w:rStyle w:val="aff1"/>
            <w:rFonts w:ascii="宋体" w:cs="宋体"/>
            <w:noProof/>
            <w:color w:val="auto"/>
          </w:rPr>
          <w:t>1.8     答疑会</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_Toc104824003 \h </w:instrText>
        </w:r>
        <w:r w:rsidR="0047577C" w:rsidRPr="000E2EF8">
          <w:rPr>
            <w:noProof/>
            <w:webHidden/>
          </w:rPr>
        </w:r>
        <w:r w:rsidR="0047577C" w:rsidRPr="000E2EF8">
          <w:rPr>
            <w:noProof/>
            <w:webHidden/>
          </w:rPr>
          <w:fldChar w:fldCharType="separate"/>
        </w:r>
        <w:r w:rsidR="0047577C" w:rsidRPr="000E2EF8">
          <w:rPr>
            <w:noProof/>
            <w:webHidden/>
          </w:rPr>
          <w:t>78</w:t>
        </w:r>
        <w:r w:rsidR="0047577C" w:rsidRPr="000E2EF8">
          <w:rPr>
            <w:noProof/>
            <w:webHidden/>
          </w:rPr>
          <w:fldChar w:fldCharType="end"/>
        </w:r>
      </w:hyperlink>
    </w:p>
    <w:p w14:paraId="3C6201CE" w14:textId="35C5B896"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04" w:history="1">
        <w:r w:rsidR="0047577C" w:rsidRPr="000E2EF8">
          <w:rPr>
            <w:rStyle w:val="aff1"/>
            <w:rFonts w:ascii="宋体" w:cs="宋体"/>
            <w:noProof/>
            <w:color w:val="auto"/>
          </w:rPr>
          <w:t>1.9     分包</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_Toc104824004 \h </w:instrText>
        </w:r>
        <w:r w:rsidR="0047577C" w:rsidRPr="000E2EF8">
          <w:rPr>
            <w:noProof/>
            <w:webHidden/>
          </w:rPr>
        </w:r>
        <w:r w:rsidR="0047577C" w:rsidRPr="000E2EF8">
          <w:rPr>
            <w:noProof/>
            <w:webHidden/>
          </w:rPr>
          <w:fldChar w:fldCharType="separate"/>
        </w:r>
        <w:r w:rsidR="0047577C" w:rsidRPr="000E2EF8">
          <w:rPr>
            <w:noProof/>
            <w:webHidden/>
          </w:rPr>
          <w:t>79</w:t>
        </w:r>
        <w:r w:rsidR="0047577C" w:rsidRPr="000E2EF8">
          <w:rPr>
            <w:noProof/>
            <w:webHidden/>
          </w:rPr>
          <w:fldChar w:fldCharType="end"/>
        </w:r>
      </w:hyperlink>
    </w:p>
    <w:p w14:paraId="16EC03B2" w14:textId="2C54A362"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05" w:history="1">
        <w:r w:rsidR="0047577C" w:rsidRPr="000E2EF8">
          <w:rPr>
            <w:rStyle w:val="aff1"/>
            <w:rFonts w:ascii="宋体" w:cs="宋体"/>
            <w:noProof/>
            <w:color w:val="auto"/>
          </w:rPr>
          <w:t>1.10    保密</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_Toc104824005 \h </w:instrText>
        </w:r>
        <w:r w:rsidR="0047577C" w:rsidRPr="000E2EF8">
          <w:rPr>
            <w:noProof/>
            <w:webHidden/>
          </w:rPr>
        </w:r>
        <w:r w:rsidR="0047577C" w:rsidRPr="000E2EF8">
          <w:rPr>
            <w:noProof/>
            <w:webHidden/>
          </w:rPr>
          <w:fldChar w:fldCharType="separate"/>
        </w:r>
        <w:r w:rsidR="0047577C" w:rsidRPr="000E2EF8">
          <w:rPr>
            <w:noProof/>
            <w:webHidden/>
          </w:rPr>
          <w:t>79</w:t>
        </w:r>
        <w:r w:rsidR="0047577C" w:rsidRPr="000E2EF8">
          <w:rPr>
            <w:noProof/>
            <w:webHidden/>
          </w:rPr>
          <w:fldChar w:fldCharType="end"/>
        </w:r>
      </w:hyperlink>
    </w:p>
    <w:p w14:paraId="77567E8E" w14:textId="700C1A11"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06" w:history="1">
        <w:r w:rsidR="0047577C" w:rsidRPr="000E2EF8">
          <w:rPr>
            <w:rStyle w:val="aff1"/>
            <w:rFonts w:ascii="宋体" w:cs="宋体"/>
            <w:noProof/>
            <w:color w:val="auto"/>
          </w:rPr>
          <w:t>1.11    政府采购政策</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_Toc104824006 \h </w:instrText>
        </w:r>
        <w:r w:rsidR="0047577C" w:rsidRPr="000E2EF8">
          <w:rPr>
            <w:noProof/>
            <w:webHidden/>
          </w:rPr>
        </w:r>
        <w:r w:rsidR="0047577C" w:rsidRPr="000E2EF8">
          <w:rPr>
            <w:noProof/>
            <w:webHidden/>
          </w:rPr>
          <w:fldChar w:fldCharType="separate"/>
        </w:r>
        <w:r w:rsidR="0047577C" w:rsidRPr="000E2EF8">
          <w:rPr>
            <w:noProof/>
            <w:webHidden/>
          </w:rPr>
          <w:t>79</w:t>
        </w:r>
        <w:r w:rsidR="0047577C" w:rsidRPr="000E2EF8">
          <w:rPr>
            <w:noProof/>
            <w:webHidden/>
          </w:rPr>
          <w:fldChar w:fldCharType="end"/>
        </w:r>
      </w:hyperlink>
    </w:p>
    <w:p w14:paraId="4C4204F2" w14:textId="0D7ADE25"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07" w:history="1">
        <w:r w:rsidR="0047577C" w:rsidRPr="000E2EF8">
          <w:rPr>
            <w:rStyle w:val="aff1"/>
            <w:rFonts w:ascii="宋体" w:cs="宋体"/>
            <w:noProof/>
            <w:color w:val="auto"/>
          </w:rPr>
          <w:t>1.12    政采贷详见附见</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_Toc104824007 \h </w:instrText>
        </w:r>
        <w:r w:rsidR="0047577C" w:rsidRPr="000E2EF8">
          <w:rPr>
            <w:noProof/>
            <w:webHidden/>
          </w:rPr>
        </w:r>
        <w:r w:rsidR="0047577C" w:rsidRPr="000E2EF8">
          <w:rPr>
            <w:noProof/>
            <w:webHidden/>
          </w:rPr>
          <w:fldChar w:fldCharType="separate"/>
        </w:r>
        <w:r w:rsidR="0047577C" w:rsidRPr="000E2EF8">
          <w:rPr>
            <w:noProof/>
            <w:webHidden/>
          </w:rPr>
          <w:t>80</w:t>
        </w:r>
        <w:r w:rsidR="0047577C" w:rsidRPr="000E2EF8">
          <w:rPr>
            <w:noProof/>
            <w:webHidden/>
          </w:rPr>
          <w:fldChar w:fldCharType="end"/>
        </w:r>
      </w:hyperlink>
    </w:p>
    <w:p w14:paraId="1BC49F64" w14:textId="124649D9"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08" w:history="1">
        <w:r w:rsidR="0047577C" w:rsidRPr="000E2EF8">
          <w:rPr>
            <w:rStyle w:val="aff1"/>
            <w:rFonts w:ascii="宋体" w:cs="宋体"/>
            <w:noProof/>
            <w:color w:val="auto"/>
          </w:rPr>
          <w:t>1.13    信用信息记录查询</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_Toc104824008 \h </w:instrText>
        </w:r>
        <w:r w:rsidR="0047577C" w:rsidRPr="000E2EF8">
          <w:rPr>
            <w:noProof/>
            <w:webHidden/>
          </w:rPr>
        </w:r>
        <w:r w:rsidR="0047577C" w:rsidRPr="000E2EF8">
          <w:rPr>
            <w:noProof/>
            <w:webHidden/>
          </w:rPr>
          <w:fldChar w:fldCharType="separate"/>
        </w:r>
        <w:r w:rsidR="0047577C" w:rsidRPr="000E2EF8">
          <w:rPr>
            <w:noProof/>
            <w:webHidden/>
          </w:rPr>
          <w:t>80</w:t>
        </w:r>
        <w:r w:rsidR="0047577C" w:rsidRPr="000E2EF8">
          <w:rPr>
            <w:noProof/>
            <w:webHidden/>
          </w:rPr>
          <w:fldChar w:fldCharType="end"/>
        </w:r>
      </w:hyperlink>
    </w:p>
    <w:p w14:paraId="6123933F" w14:textId="687F481D"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09" w:history="1">
        <w:r w:rsidR="0047577C" w:rsidRPr="000E2EF8">
          <w:rPr>
            <w:rStyle w:val="aff1"/>
            <w:rFonts w:ascii="宋体" w:cs="宋体"/>
            <w:noProof/>
            <w:color w:val="auto"/>
          </w:rPr>
          <w:t>1.14    质疑和投诉</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_Toc104824009 \h </w:instrText>
        </w:r>
        <w:r w:rsidR="0047577C" w:rsidRPr="000E2EF8">
          <w:rPr>
            <w:noProof/>
            <w:webHidden/>
          </w:rPr>
        </w:r>
        <w:r w:rsidR="0047577C" w:rsidRPr="000E2EF8">
          <w:rPr>
            <w:noProof/>
            <w:webHidden/>
          </w:rPr>
          <w:fldChar w:fldCharType="separate"/>
        </w:r>
        <w:r w:rsidR="0047577C" w:rsidRPr="000E2EF8">
          <w:rPr>
            <w:noProof/>
            <w:webHidden/>
          </w:rPr>
          <w:t>81</w:t>
        </w:r>
        <w:r w:rsidR="0047577C" w:rsidRPr="000E2EF8">
          <w:rPr>
            <w:noProof/>
            <w:webHidden/>
          </w:rPr>
          <w:fldChar w:fldCharType="end"/>
        </w:r>
      </w:hyperlink>
    </w:p>
    <w:p w14:paraId="2CD4C283" w14:textId="3E0296D3"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10" w:history="1">
        <w:r w:rsidR="0047577C" w:rsidRPr="000E2EF8">
          <w:rPr>
            <w:rStyle w:val="aff1"/>
            <w:rFonts w:ascii="宋体" w:cs="宋体"/>
            <w:noProof/>
            <w:color w:val="auto"/>
          </w:rPr>
          <w:t>1.15    特别声明</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_Toc104824010 \h </w:instrText>
        </w:r>
        <w:r w:rsidR="0047577C" w:rsidRPr="000E2EF8">
          <w:rPr>
            <w:noProof/>
            <w:webHidden/>
          </w:rPr>
        </w:r>
        <w:r w:rsidR="0047577C" w:rsidRPr="000E2EF8">
          <w:rPr>
            <w:noProof/>
            <w:webHidden/>
          </w:rPr>
          <w:fldChar w:fldCharType="separate"/>
        </w:r>
        <w:r w:rsidR="0047577C" w:rsidRPr="000E2EF8">
          <w:rPr>
            <w:noProof/>
            <w:webHidden/>
          </w:rPr>
          <w:t>82</w:t>
        </w:r>
        <w:r w:rsidR="0047577C" w:rsidRPr="000E2EF8">
          <w:rPr>
            <w:noProof/>
            <w:webHidden/>
          </w:rPr>
          <w:fldChar w:fldCharType="end"/>
        </w:r>
      </w:hyperlink>
    </w:p>
    <w:p w14:paraId="7936E145" w14:textId="18E27A2B" w:rsidR="0047577C" w:rsidRPr="000E2EF8" w:rsidRDefault="00AD2502">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104824011" w:history="1">
        <w:r w:rsidR="0047577C" w:rsidRPr="000E2EF8">
          <w:rPr>
            <w:rStyle w:val="aff1"/>
            <w:rFonts w:ascii="宋体" w:hAnsi="宋体" w:cs="宋体"/>
            <w:noProof/>
            <w:color w:val="auto"/>
          </w:rPr>
          <w:t>二招标文件</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_Toc104824011 \h </w:instrText>
        </w:r>
        <w:r w:rsidR="0047577C" w:rsidRPr="000E2EF8">
          <w:rPr>
            <w:noProof/>
            <w:webHidden/>
          </w:rPr>
        </w:r>
        <w:r w:rsidR="0047577C" w:rsidRPr="000E2EF8">
          <w:rPr>
            <w:noProof/>
            <w:webHidden/>
          </w:rPr>
          <w:fldChar w:fldCharType="separate"/>
        </w:r>
        <w:r w:rsidR="0047577C" w:rsidRPr="000E2EF8">
          <w:rPr>
            <w:noProof/>
            <w:webHidden/>
          </w:rPr>
          <w:t>82</w:t>
        </w:r>
        <w:r w:rsidR="0047577C" w:rsidRPr="000E2EF8">
          <w:rPr>
            <w:noProof/>
            <w:webHidden/>
          </w:rPr>
          <w:fldChar w:fldCharType="end"/>
        </w:r>
      </w:hyperlink>
    </w:p>
    <w:p w14:paraId="496D116C" w14:textId="1026E090"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12" w:history="1">
        <w:r w:rsidR="0047577C" w:rsidRPr="000E2EF8">
          <w:rPr>
            <w:rStyle w:val="aff1"/>
            <w:rFonts w:ascii="宋体" w:cs="宋体"/>
            <w:noProof/>
            <w:color w:val="auto"/>
          </w:rPr>
          <w:t>2.1     招标文件的组成</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_Toc104824012 \h </w:instrText>
        </w:r>
        <w:r w:rsidR="0047577C" w:rsidRPr="000E2EF8">
          <w:rPr>
            <w:noProof/>
            <w:webHidden/>
          </w:rPr>
        </w:r>
        <w:r w:rsidR="0047577C" w:rsidRPr="000E2EF8">
          <w:rPr>
            <w:noProof/>
            <w:webHidden/>
          </w:rPr>
          <w:fldChar w:fldCharType="separate"/>
        </w:r>
        <w:r w:rsidR="0047577C" w:rsidRPr="000E2EF8">
          <w:rPr>
            <w:noProof/>
            <w:webHidden/>
          </w:rPr>
          <w:t>82</w:t>
        </w:r>
        <w:r w:rsidR="0047577C" w:rsidRPr="000E2EF8">
          <w:rPr>
            <w:noProof/>
            <w:webHidden/>
          </w:rPr>
          <w:fldChar w:fldCharType="end"/>
        </w:r>
      </w:hyperlink>
    </w:p>
    <w:p w14:paraId="784231B9" w14:textId="0FAFBAD1"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13" w:history="1">
        <w:r w:rsidR="0047577C" w:rsidRPr="000E2EF8">
          <w:rPr>
            <w:rStyle w:val="aff1"/>
            <w:rFonts w:ascii="宋体" w:cs="宋体"/>
            <w:noProof/>
            <w:color w:val="auto"/>
          </w:rPr>
          <w:t>2.2     招标文件的澄清、修改</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_Toc104824013 \h </w:instrText>
        </w:r>
        <w:r w:rsidR="0047577C" w:rsidRPr="000E2EF8">
          <w:rPr>
            <w:noProof/>
            <w:webHidden/>
          </w:rPr>
        </w:r>
        <w:r w:rsidR="0047577C" w:rsidRPr="000E2EF8">
          <w:rPr>
            <w:noProof/>
            <w:webHidden/>
          </w:rPr>
          <w:fldChar w:fldCharType="separate"/>
        </w:r>
        <w:r w:rsidR="0047577C" w:rsidRPr="000E2EF8">
          <w:rPr>
            <w:noProof/>
            <w:webHidden/>
          </w:rPr>
          <w:t>83</w:t>
        </w:r>
        <w:r w:rsidR="0047577C" w:rsidRPr="000E2EF8">
          <w:rPr>
            <w:noProof/>
            <w:webHidden/>
          </w:rPr>
          <w:fldChar w:fldCharType="end"/>
        </w:r>
      </w:hyperlink>
    </w:p>
    <w:p w14:paraId="1E7A9014" w14:textId="55FADDE6" w:rsidR="0047577C" w:rsidRPr="000E2EF8" w:rsidRDefault="00AD2502">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104824014" w:history="1">
        <w:r w:rsidR="0047577C" w:rsidRPr="000E2EF8">
          <w:rPr>
            <w:rStyle w:val="aff1"/>
            <w:rFonts w:ascii="宋体" w:hAnsi="宋体" w:cs="宋体"/>
            <w:noProof/>
            <w:color w:val="auto"/>
          </w:rPr>
          <w:t>三投标文件</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_Toc104824014 \h </w:instrText>
        </w:r>
        <w:r w:rsidR="0047577C" w:rsidRPr="000E2EF8">
          <w:rPr>
            <w:noProof/>
            <w:webHidden/>
          </w:rPr>
        </w:r>
        <w:r w:rsidR="0047577C" w:rsidRPr="000E2EF8">
          <w:rPr>
            <w:noProof/>
            <w:webHidden/>
          </w:rPr>
          <w:fldChar w:fldCharType="separate"/>
        </w:r>
        <w:r w:rsidR="0047577C" w:rsidRPr="000E2EF8">
          <w:rPr>
            <w:noProof/>
            <w:webHidden/>
          </w:rPr>
          <w:t>83</w:t>
        </w:r>
        <w:r w:rsidR="0047577C" w:rsidRPr="000E2EF8">
          <w:rPr>
            <w:noProof/>
            <w:webHidden/>
          </w:rPr>
          <w:fldChar w:fldCharType="end"/>
        </w:r>
      </w:hyperlink>
    </w:p>
    <w:p w14:paraId="5EF60B22" w14:textId="1E4745C7"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15" w:history="1">
        <w:r w:rsidR="0047577C" w:rsidRPr="000E2EF8">
          <w:rPr>
            <w:rStyle w:val="aff1"/>
            <w:rFonts w:ascii="宋体" w:cs="宋体"/>
            <w:noProof/>
            <w:color w:val="auto"/>
          </w:rPr>
          <w:t>3.1     投标文件的形式和效力</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_Toc104824015 \h </w:instrText>
        </w:r>
        <w:r w:rsidR="0047577C" w:rsidRPr="000E2EF8">
          <w:rPr>
            <w:noProof/>
            <w:webHidden/>
          </w:rPr>
        </w:r>
        <w:r w:rsidR="0047577C" w:rsidRPr="000E2EF8">
          <w:rPr>
            <w:noProof/>
            <w:webHidden/>
          </w:rPr>
          <w:fldChar w:fldCharType="separate"/>
        </w:r>
        <w:r w:rsidR="0047577C" w:rsidRPr="000E2EF8">
          <w:rPr>
            <w:noProof/>
            <w:webHidden/>
          </w:rPr>
          <w:t>83</w:t>
        </w:r>
        <w:r w:rsidR="0047577C" w:rsidRPr="000E2EF8">
          <w:rPr>
            <w:noProof/>
            <w:webHidden/>
          </w:rPr>
          <w:fldChar w:fldCharType="end"/>
        </w:r>
      </w:hyperlink>
    </w:p>
    <w:p w14:paraId="2015F637" w14:textId="27C81AAC"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16" w:history="1">
        <w:r w:rsidR="0047577C" w:rsidRPr="000E2EF8">
          <w:rPr>
            <w:rStyle w:val="aff1"/>
            <w:rFonts w:ascii="宋体" w:cs="宋体"/>
            <w:noProof/>
            <w:color w:val="auto"/>
          </w:rPr>
          <w:t>3.2     投标文件组成</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_Toc104824016 \h </w:instrText>
        </w:r>
        <w:r w:rsidR="0047577C" w:rsidRPr="000E2EF8">
          <w:rPr>
            <w:noProof/>
            <w:webHidden/>
          </w:rPr>
        </w:r>
        <w:r w:rsidR="0047577C" w:rsidRPr="000E2EF8">
          <w:rPr>
            <w:noProof/>
            <w:webHidden/>
          </w:rPr>
          <w:fldChar w:fldCharType="separate"/>
        </w:r>
        <w:r w:rsidR="0047577C" w:rsidRPr="000E2EF8">
          <w:rPr>
            <w:noProof/>
            <w:webHidden/>
          </w:rPr>
          <w:t>83</w:t>
        </w:r>
        <w:r w:rsidR="0047577C" w:rsidRPr="000E2EF8">
          <w:rPr>
            <w:noProof/>
            <w:webHidden/>
          </w:rPr>
          <w:fldChar w:fldCharType="end"/>
        </w:r>
      </w:hyperlink>
    </w:p>
    <w:p w14:paraId="05934DD0" w14:textId="0E4FECEF"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17" w:history="1">
        <w:r w:rsidR="0047577C" w:rsidRPr="000E2EF8">
          <w:rPr>
            <w:rStyle w:val="aff1"/>
            <w:rFonts w:ascii="宋体" w:cs="宋体"/>
            <w:noProof/>
            <w:color w:val="auto"/>
          </w:rPr>
          <w:t>3.3     资格审查文件的组成</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_Toc104824017 \h </w:instrText>
        </w:r>
        <w:r w:rsidR="0047577C" w:rsidRPr="000E2EF8">
          <w:rPr>
            <w:noProof/>
            <w:webHidden/>
          </w:rPr>
        </w:r>
        <w:r w:rsidR="0047577C" w:rsidRPr="000E2EF8">
          <w:rPr>
            <w:noProof/>
            <w:webHidden/>
          </w:rPr>
          <w:fldChar w:fldCharType="separate"/>
        </w:r>
        <w:r w:rsidR="0047577C" w:rsidRPr="000E2EF8">
          <w:rPr>
            <w:noProof/>
            <w:webHidden/>
          </w:rPr>
          <w:t>83</w:t>
        </w:r>
        <w:r w:rsidR="0047577C" w:rsidRPr="000E2EF8">
          <w:rPr>
            <w:noProof/>
            <w:webHidden/>
          </w:rPr>
          <w:fldChar w:fldCharType="end"/>
        </w:r>
      </w:hyperlink>
    </w:p>
    <w:p w14:paraId="7F1CD004" w14:textId="041B3B51"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18" w:history="1">
        <w:r w:rsidR="0047577C" w:rsidRPr="000E2EF8">
          <w:rPr>
            <w:rStyle w:val="aff1"/>
            <w:rFonts w:ascii="宋体" w:cs="宋体"/>
            <w:noProof/>
            <w:color w:val="auto"/>
          </w:rPr>
          <w:t>3.4     资信商务及技术文件的组成</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_Toc104824018 \h </w:instrText>
        </w:r>
        <w:r w:rsidR="0047577C" w:rsidRPr="000E2EF8">
          <w:rPr>
            <w:noProof/>
            <w:webHidden/>
          </w:rPr>
        </w:r>
        <w:r w:rsidR="0047577C" w:rsidRPr="000E2EF8">
          <w:rPr>
            <w:noProof/>
            <w:webHidden/>
          </w:rPr>
          <w:fldChar w:fldCharType="separate"/>
        </w:r>
        <w:r w:rsidR="0047577C" w:rsidRPr="000E2EF8">
          <w:rPr>
            <w:noProof/>
            <w:webHidden/>
          </w:rPr>
          <w:t>83</w:t>
        </w:r>
        <w:r w:rsidR="0047577C" w:rsidRPr="000E2EF8">
          <w:rPr>
            <w:noProof/>
            <w:webHidden/>
          </w:rPr>
          <w:fldChar w:fldCharType="end"/>
        </w:r>
      </w:hyperlink>
    </w:p>
    <w:p w14:paraId="0F653725" w14:textId="7CACF7CB"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19" w:history="1">
        <w:r w:rsidR="0047577C" w:rsidRPr="000E2EF8">
          <w:rPr>
            <w:rStyle w:val="aff1"/>
            <w:rFonts w:ascii="宋体" w:cs="宋体"/>
            <w:noProof/>
            <w:color w:val="auto"/>
          </w:rPr>
          <w:t>3.5     报价文件的组成</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_Toc104824019 \h </w:instrText>
        </w:r>
        <w:r w:rsidR="0047577C" w:rsidRPr="000E2EF8">
          <w:rPr>
            <w:noProof/>
            <w:webHidden/>
          </w:rPr>
        </w:r>
        <w:r w:rsidR="0047577C" w:rsidRPr="000E2EF8">
          <w:rPr>
            <w:noProof/>
            <w:webHidden/>
          </w:rPr>
          <w:fldChar w:fldCharType="separate"/>
        </w:r>
        <w:r w:rsidR="0047577C" w:rsidRPr="000E2EF8">
          <w:rPr>
            <w:noProof/>
            <w:webHidden/>
          </w:rPr>
          <w:t>84</w:t>
        </w:r>
        <w:r w:rsidR="0047577C" w:rsidRPr="000E2EF8">
          <w:rPr>
            <w:noProof/>
            <w:webHidden/>
          </w:rPr>
          <w:fldChar w:fldCharType="end"/>
        </w:r>
      </w:hyperlink>
    </w:p>
    <w:p w14:paraId="39014C80" w14:textId="49305EFA" w:rsidR="0047577C" w:rsidRPr="000E2EF8" w:rsidRDefault="00AD2502">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104824020" w:history="1">
        <w:r w:rsidR="0047577C" w:rsidRPr="000E2EF8">
          <w:rPr>
            <w:rStyle w:val="aff1"/>
            <w:rFonts w:ascii="宋体" w:hAnsi="宋体" w:cs="宋体"/>
            <w:noProof/>
            <w:color w:val="auto"/>
          </w:rPr>
          <w:t>四投标文件的编制</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_Toc104824020 \h </w:instrText>
        </w:r>
        <w:r w:rsidR="0047577C" w:rsidRPr="000E2EF8">
          <w:rPr>
            <w:noProof/>
            <w:webHidden/>
          </w:rPr>
        </w:r>
        <w:r w:rsidR="0047577C" w:rsidRPr="000E2EF8">
          <w:rPr>
            <w:noProof/>
            <w:webHidden/>
          </w:rPr>
          <w:fldChar w:fldCharType="separate"/>
        </w:r>
        <w:r w:rsidR="0047577C" w:rsidRPr="000E2EF8">
          <w:rPr>
            <w:noProof/>
            <w:webHidden/>
          </w:rPr>
          <w:t>84</w:t>
        </w:r>
        <w:r w:rsidR="0047577C" w:rsidRPr="000E2EF8">
          <w:rPr>
            <w:noProof/>
            <w:webHidden/>
          </w:rPr>
          <w:fldChar w:fldCharType="end"/>
        </w:r>
      </w:hyperlink>
    </w:p>
    <w:p w14:paraId="01E09DF9" w14:textId="40377F64"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21" w:history="1">
        <w:r w:rsidR="0047577C" w:rsidRPr="000E2EF8">
          <w:rPr>
            <w:rStyle w:val="aff1"/>
            <w:rFonts w:ascii="宋体" w:cs="宋体"/>
            <w:noProof/>
            <w:color w:val="auto"/>
          </w:rPr>
          <w:t>4.1     投标文件编制</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_Toc104824021 \h </w:instrText>
        </w:r>
        <w:r w:rsidR="0047577C" w:rsidRPr="000E2EF8">
          <w:rPr>
            <w:noProof/>
            <w:webHidden/>
          </w:rPr>
        </w:r>
        <w:r w:rsidR="0047577C" w:rsidRPr="000E2EF8">
          <w:rPr>
            <w:noProof/>
            <w:webHidden/>
          </w:rPr>
          <w:fldChar w:fldCharType="separate"/>
        </w:r>
        <w:r w:rsidR="0047577C" w:rsidRPr="000E2EF8">
          <w:rPr>
            <w:noProof/>
            <w:webHidden/>
          </w:rPr>
          <w:t>84</w:t>
        </w:r>
        <w:r w:rsidR="0047577C" w:rsidRPr="000E2EF8">
          <w:rPr>
            <w:noProof/>
            <w:webHidden/>
          </w:rPr>
          <w:fldChar w:fldCharType="end"/>
        </w:r>
      </w:hyperlink>
    </w:p>
    <w:p w14:paraId="21191A46" w14:textId="387DF87F"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22" w:history="1">
        <w:r w:rsidR="0047577C" w:rsidRPr="000E2EF8">
          <w:rPr>
            <w:rStyle w:val="aff1"/>
            <w:rFonts w:ascii="宋体" w:cs="宋体"/>
            <w:noProof/>
            <w:color w:val="auto"/>
          </w:rPr>
          <w:t>4.2     投标报价要求</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_Toc104824022 \h </w:instrText>
        </w:r>
        <w:r w:rsidR="0047577C" w:rsidRPr="000E2EF8">
          <w:rPr>
            <w:noProof/>
            <w:webHidden/>
          </w:rPr>
        </w:r>
        <w:r w:rsidR="0047577C" w:rsidRPr="000E2EF8">
          <w:rPr>
            <w:noProof/>
            <w:webHidden/>
          </w:rPr>
          <w:fldChar w:fldCharType="separate"/>
        </w:r>
        <w:r w:rsidR="0047577C" w:rsidRPr="000E2EF8">
          <w:rPr>
            <w:noProof/>
            <w:webHidden/>
          </w:rPr>
          <w:t>84</w:t>
        </w:r>
        <w:r w:rsidR="0047577C" w:rsidRPr="000E2EF8">
          <w:rPr>
            <w:noProof/>
            <w:webHidden/>
          </w:rPr>
          <w:fldChar w:fldCharType="end"/>
        </w:r>
      </w:hyperlink>
    </w:p>
    <w:p w14:paraId="5B11A77A" w14:textId="12A8AEF4"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23" w:history="1">
        <w:r w:rsidR="0047577C" w:rsidRPr="000E2EF8">
          <w:rPr>
            <w:rStyle w:val="aff1"/>
            <w:rFonts w:ascii="宋体" w:cs="宋体"/>
            <w:noProof/>
            <w:color w:val="auto"/>
          </w:rPr>
          <w:t>4.3     投标有效期</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_Toc104824023 \h </w:instrText>
        </w:r>
        <w:r w:rsidR="0047577C" w:rsidRPr="000E2EF8">
          <w:rPr>
            <w:noProof/>
            <w:webHidden/>
          </w:rPr>
        </w:r>
        <w:r w:rsidR="0047577C" w:rsidRPr="000E2EF8">
          <w:rPr>
            <w:noProof/>
            <w:webHidden/>
          </w:rPr>
          <w:fldChar w:fldCharType="separate"/>
        </w:r>
        <w:r w:rsidR="0047577C" w:rsidRPr="000E2EF8">
          <w:rPr>
            <w:noProof/>
            <w:webHidden/>
          </w:rPr>
          <w:t>84</w:t>
        </w:r>
        <w:r w:rsidR="0047577C" w:rsidRPr="000E2EF8">
          <w:rPr>
            <w:noProof/>
            <w:webHidden/>
          </w:rPr>
          <w:fldChar w:fldCharType="end"/>
        </w:r>
      </w:hyperlink>
    </w:p>
    <w:p w14:paraId="4F52DF11" w14:textId="4FC7221C"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24" w:history="1">
        <w:r w:rsidR="0047577C" w:rsidRPr="000E2EF8">
          <w:rPr>
            <w:rStyle w:val="aff1"/>
            <w:rFonts w:ascii="宋体" w:cs="宋体"/>
            <w:noProof/>
            <w:color w:val="auto"/>
          </w:rPr>
          <w:t>4.4     投标文件格式</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_Toc104824024 \h </w:instrText>
        </w:r>
        <w:r w:rsidR="0047577C" w:rsidRPr="000E2EF8">
          <w:rPr>
            <w:noProof/>
            <w:webHidden/>
          </w:rPr>
        </w:r>
        <w:r w:rsidR="0047577C" w:rsidRPr="000E2EF8">
          <w:rPr>
            <w:noProof/>
            <w:webHidden/>
          </w:rPr>
          <w:fldChar w:fldCharType="separate"/>
        </w:r>
        <w:r w:rsidR="0047577C" w:rsidRPr="000E2EF8">
          <w:rPr>
            <w:noProof/>
            <w:webHidden/>
          </w:rPr>
          <w:t>84</w:t>
        </w:r>
        <w:r w:rsidR="0047577C" w:rsidRPr="000E2EF8">
          <w:rPr>
            <w:noProof/>
            <w:webHidden/>
          </w:rPr>
          <w:fldChar w:fldCharType="end"/>
        </w:r>
      </w:hyperlink>
    </w:p>
    <w:p w14:paraId="394470A9" w14:textId="7DA290F3"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25" w:history="1">
        <w:r w:rsidR="0047577C" w:rsidRPr="000E2EF8">
          <w:rPr>
            <w:rStyle w:val="aff1"/>
            <w:rFonts w:ascii="宋体" w:cs="宋体"/>
            <w:noProof/>
            <w:color w:val="auto"/>
          </w:rPr>
          <w:t>4.5     投标文件份数及签署</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_Toc104824025 \h </w:instrText>
        </w:r>
        <w:r w:rsidR="0047577C" w:rsidRPr="000E2EF8">
          <w:rPr>
            <w:noProof/>
            <w:webHidden/>
          </w:rPr>
        </w:r>
        <w:r w:rsidR="0047577C" w:rsidRPr="000E2EF8">
          <w:rPr>
            <w:noProof/>
            <w:webHidden/>
          </w:rPr>
          <w:fldChar w:fldCharType="separate"/>
        </w:r>
        <w:r w:rsidR="0047577C" w:rsidRPr="000E2EF8">
          <w:rPr>
            <w:noProof/>
            <w:webHidden/>
          </w:rPr>
          <w:t>85</w:t>
        </w:r>
        <w:r w:rsidR="0047577C" w:rsidRPr="000E2EF8">
          <w:rPr>
            <w:noProof/>
            <w:webHidden/>
          </w:rPr>
          <w:fldChar w:fldCharType="end"/>
        </w:r>
      </w:hyperlink>
    </w:p>
    <w:p w14:paraId="11A2C2F0" w14:textId="67CAF492" w:rsidR="0047577C" w:rsidRPr="000E2EF8" w:rsidRDefault="00AD2502">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104824026" w:history="1">
        <w:r w:rsidR="0047577C" w:rsidRPr="000E2EF8">
          <w:rPr>
            <w:rStyle w:val="aff1"/>
            <w:rFonts w:ascii="宋体" w:hAnsi="宋体" w:cs="宋体"/>
            <w:noProof/>
            <w:color w:val="auto"/>
          </w:rPr>
          <w:t>五投标文件的提交</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_Toc104824026 \h </w:instrText>
        </w:r>
        <w:r w:rsidR="0047577C" w:rsidRPr="000E2EF8">
          <w:rPr>
            <w:noProof/>
            <w:webHidden/>
          </w:rPr>
        </w:r>
        <w:r w:rsidR="0047577C" w:rsidRPr="000E2EF8">
          <w:rPr>
            <w:noProof/>
            <w:webHidden/>
          </w:rPr>
          <w:fldChar w:fldCharType="separate"/>
        </w:r>
        <w:r w:rsidR="0047577C" w:rsidRPr="000E2EF8">
          <w:rPr>
            <w:noProof/>
            <w:webHidden/>
          </w:rPr>
          <w:t>85</w:t>
        </w:r>
        <w:r w:rsidR="0047577C" w:rsidRPr="000E2EF8">
          <w:rPr>
            <w:noProof/>
            <w:webHidden/>
          </w:rPr>
          <w:fldChar w:fldCharType="end"/>
        </w:r>
      </w:hyperlink>
    </w:p>
    <w:p w14:paraId="2C1D25DD" w14:textId="01F0AC5E"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27" w:history="1">
        <w:r w:rsidR="0047577C" w:rsidRPr="000E2EF8">
          <w:rPr>
            <w:rStyle w:val="aff1"/>
            <w:rFonts w:ascii="宋体" w:cs="宋体"/>
            <w:noProof/>
            <w:color w:val="auto"/>
          </w:rPr>
          <w:t>5.1     投标文件导入和加密</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_Toc104824027 \h </w:instrText>
        </w:r>
        <w:r w:rsidR="0047577C" w:rsidRPr="000E2EF8">
          <w:rPr>
            <w:noProof/>
            <w:webHidden/>
          </w:rPr>
        </w:r>
        <w:r w:rsidR="0047577C" w:rsidRPr="000E2EF8">
          <w:rPr>
            <w:noProof/>
            <w:webHidden/>
          </w:rPr>
          <w:fldChar w:fldCharType="separate"/>
        </w:r>
        <w:r w:rsidR="0047577C" w:rsidRPr="000E2EF8">
          <w:rPr>
            <w:noProof/>
            <w:webHidden/>
          </w:rPr>
          <w:t>85</w:t>
        </w:r>
        <w:r w:rsidR="0047577C" w:rsidRPr="000E2EF8">
          <w:rPr>
            <w:noProof/>
            <w:webHidden/>
          </w:rPr>
          <w:fldChar w:fldCharType="end"/>
        </w:r>
      </w:hyperlink>
    </w:p>
    <w:p w14:paraId="75425D5C" w14:textId="75F6A4D0"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28" w:history="1">
        <w:r w:rsidR="0047577C" w:rsidRPr="000E2EF8">
          <w:rPr>
            <w:rStyle w:val="aff1"/>
            <w:rFonts w:ascii="宋体" w:cs="宋体"/>
            <w:noProof/>
            <w:color w:val="auto"/>
          </w:rPr>
          <w:t>5.2     投标文件的提交</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_Toc104824028 \h </w:instrText>
        </w:r>
        <w:r w:rsidR="0047577C" w:rsidRPr="000E2EF8">
          <w:rPr>
            <w:noProof/>
            <w:webHidden/>
          </w:rPr>
        </w:r>
        <w:r w:rsidR="0047577C" w:rsidRPr="000E2EF8">
          <w:rPr>
            <w:noProof/>
            <w:webHidden/>
          </w:rPr>
          <w:fldChar w:fldCharType="separate"/>
        </w:r>
        <w:r w:rsidR="0047577C" w:rsidRPr="000E2EF8">
          <w:rPr>
            <w:noProof/>
            <w:webHidden/>
          </w:rPr>
          <w:t>85</w:t>
        </w:r>
        <w:r w:rsidR="0047577C" w:rsidRPr="000E2EF8">
          <w:rPr>
            <w:noProof/>
            <w:webHidden/>
          </w:rPr>
          <w:fldChar w:fldCharType="end"/>
        </w:r>
      </w:hyperlink>
    </w:p>
    <w:p w14:paraId="0E04769B" w14:textId="1BBF4797"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29" w:history="1">
        <w:r w:rsidR="0047577C" w:rsidRPr="000E2EF8">
          <w:rPr>
            <w:rStyle w:val="aff1"/>
            <w:rFonts w:ascii="宋体" w:cs="宋体"/>
            <w:noProof/>
            <w:color w:val="auto"/>
          </w:rPr>
          <w:t>5.3     投标文件修改和撤回</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_Toc104824029 \h </w:instrText>
        </w:r>
        <w:r w:rsidR="0047577C" w:rsidRPr="000E2EF8">
          <w:rPr>
            <w:noProof/>
            <w:webHidden/>
          </w:rPr>
        </w:r>
        <w:r w:rsidR="0047577C" w:rsidRPr="000E2EF8">
          <w:rPr>
            <w:noProof/>
            <w:webHidden/>
          </w:rPr>
          <w:fldChar w:fldCharType="separate"/>
        </w:r>
        <w:r w:rsidR="0047577C" w:rsidRPr="000E2EF8">
          <w:rPr>
            <w:noProof/>
            <w:webHidden/>
          </w:rPr>
          <w:t>85</w:t>
        </w:r>
        <w:r w:rsidR="0047577C" w:rsidRPr="000E2EF8">
          <w:rPr>
            <w:noProof/>
            <w:webHidden/>
          </w:rPr>
          <w:fldChar w:fldCharType="end"/>
        </w:r>
      </w:hyperlink>
    </w:p>
    <w:p w14:paraId="5C46C63D" w14:textId="32C3C63A"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30" w:history="1">
        <w:r w:rsidR="0047577C" w:rsidRPr="000E2EF8">
          <w:rPr>
            <w:rStyle w:val="aff1"/>
            <w:rFonts w:ascii="宋体" w:cs="宋体"/>
            <w:noProof/>
            <w:color w:val="auto"/>
          </w:rPr>
          <w:t>5.4     备选投标方案</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_Toc104824030 \h </w:instrText>
        </w:r>
        <w:r w:rsidR="0047577C" w:rsidRPr="000E2EF8">
          <w:rPr>
            <w:noProof/>
            <w:webHidden/>
          </w:rPr>
        </w:r>
        <w:r w:rsidR="0047577C" w:rsidRPr="000E2EF8">
          <w:rPr>
            <w:noProof/>
            <w:webHidden/>
          </w:rPr>
          <w:fldChar w:fldCharType="separate"/>
        </w:r>
        <w:r w:rsidR="0047577C" w:rsidRPr="000E2EF8">
          <w:rPr>
            <w:noProof/>
            <w:webHidden/>
          </w:rPr>
          <w:t>85</w:t>
        </w:r>
        <w:r w:rsidR="0047577C" w:rsidRPr="000E2EF8">
          <w:rPr>
            <w:noProof/>
            <w:webHidden/>
          </w:rPr>
          <w:fldChar w:fldCharType="end"/>
        </w:r>
      </w:hyperlink>
    </w:p>
    <w:p w14:paraId="222FF943" w14:textId="43663430"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31" w:history="1">
        <w:r w:rsidR="0047577C" w:rsidRPr="000E2EF8">
          <w:rPr>
            <w:rStyle w:val="aff1"/>
            <w:rFonts w:ascii="宋体" w:cs="宋体"/>
            <w:noProof/>
            <w:color w:val="auto"/>
          </w:rPr>
          <w:t>5.5     投标诚实信用</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_Toc104824031 \h </w:instrText>
        </w:r>
        <w:r w:rsidR="0047577C" w:rsidRPr="000E2EF8">
          <w:rPr>
            <w:noProof/>
            <w:webHidden/>
          </w:rPr>
        </w:r>
        <w:r w:rsidR="0047577C" w:rsidRPr="000E2EF8">
          <w:rPr>
            <w:noProof/>
            <w:webHidden/>
          </w:rPr>
          <w:fldChar w:fldCharType="separate"/>
        </w:r>
        <w:r w:rsidR="0047577C" w:rsidRPr="000E2EF8">
          <w:rPr>
            <w:noProof/>
            <w:webHidden/>
          </w:rPr>
          <w:t>86</w:t>
        </w:r>
        <w:r w:rsidR="0047577C" w:rsidRPr="000E2EF8">
          <w:rPr>
            <w:noProof/>
            <w:webHidden/>
          </w:rPr>
          <w:fldChar w:fldCharType="end"/>
        </w:r>
      </w:hyperlink>
    </w:p>
    <w:p w14:paraId="257A56C8" w14:textId="15F4F05B" w:rsidR="0047577C" w:rsidRPr="000E2EF8" w:rsidRDefault="00AD2502">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104824032" w:history="1">
        <w:r w:rsidR="0047577C" w:rsidRPr="000E2EF8">
          <w:rPr>
            <w:rStyle w:val="aff1"/>
            <w:rFonts w:ascii="宋体" w:hAnsi="宋体" w:cs="宋体"/>
            <w:noProof/>
            <w:color w:val="auto"/>
          </w:rPr>
          <w:t>六开标、资格审查、评标</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_Toc104824032 \h </w:instrText>
        </w:r>
        <w:r w:rsidR="0047577C" w:rsidRPr="000E2EF8">
          <w:rPr>
            <w:noProof/>
            <w:webHidden/>
          </w:rPr>
        </w:r>
        <w:r w:rsidR="0047577C" w:rsidRPr="000E2EF8">
          <w:rPr>
            <w:noProof/>
            <w:webHidden/>
          </w:rPr>
          <w:fldChar w:fldCharType="separate"/>
        </w:r>
        <w:r w:rsidR="0047577C" w:rsidRPr="000E2EF8">
          <w:rPr>
            <w:noProof/>
            <w:webHidden/>
          </w:rPr>
          <w:t>86</w:t>
        </w:r>
        <w:r w:rsidR="0047577C" w:rsidRPr="000E2EF8">
          <w:rPr>
            <w:noProof/>
            <w:webHidden/>
          </w:rPr>
          <w:fldChar w:fldCharType="end"/>
        </w:r>
      </w:hyperlink>
    </w:p>
    <w:p w14:paraId="61600F85" w14:textId="0213439F"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33" w:history="1">
        <w:r w:rsidR="0047577C" w:rsidRPr="000E2EF8">
          <w:rPr>
            <w:rStyle w:val="aff1"/>
            <w:rFonts w:ascii="宋体" w:cs="宋体"/>
            <w:noProof/>
            <w:color w:val="auto"/>
          </w:rPr>
          <w:t>6.1     开标</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_Toc104824033 \h </w:instrText>
        </w:r>
        <w:r w:rsidR="0047577C" w:rsidRPr="000E2EF8">
          <w:rPr>
            <w:noProof/>
            <w:webHidden/>
          </w:rPr>
        </w:r>
        <w:r w:rsidR="0047577C" w:rsidRPr="000E2EF8">
          <w:rPr>
            <w:noProof/>
            <w:webHidden/>
          </w:rPr>
          <w:fldChar w:fldCharType="separate"/>
        </w:r>
        <w:r w:rsidR="0047577C" w:rsidRPr="000E2EF8">
          <w:rPr>
            <w:noProof/>
            <w:webHidden/>
          </w:rPr>
          <w:t>86</w:t>
        </w:r>
        <w:r w:rsidR="0047577C" w:rsidRPr="000E2EF8">
          <w:rPr>
            <w:noProof/>
            <w:webHidden/>
          </w:rPr>
          <w:fldChar w:fldCharType="end"/>
        </w:r>
      </w:hyperlink>
    </w:p>
    <w:p w14:paraId="3D404B7E" w14:textId="3B548C51"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34" w:history="1">
        <w:r w:rsidR="0047577C" w:rsidRPr="000E2EF8">
          <w:rPr>
            <w:rStyle w:val="aff1"/>
            <w:rFonts w:ascii="宋体" w:cs="宋体"/>
            <w:noProof/>
            <w:color w:val="auto"/>
          </w:rPr>
          <w:t>6.2     资格审查</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_Toc104824034 \h </w:instrText>
        </w:r>
        <w:r w:rsidR="0047577C" w:rsidRPr="000E2EF8">
          <w:rPr>
            <w:noProof/>
            <w:webHidden/>
          </w:rPr>
        </w:r>
        <w:r w:rsidR="0047577C" w:rsidRPr="000E2EF8">
          <w:rPr>
            <w:noProof/>
            <w:webHidden/>
          </w:rPr>
          <w:fldChar w:fldCharType="separate"/>
        </w:r>
        <w:r w:rsidR="0047577C" w:rsidRPr="000E2EF8">
          <w:rPr>
            <w:noProof/>
            <w:webHidden/>
          </w:rPr>
          <w:t>87</w:t>
        </w:r>
        <w:r w:rsidR="0047577C" w:rsidRPr="000E2EF8">
          <w:rPr>
            <w:noProof/>
            <w:webHidden/>
          </w:rPr>
          <w:fldChar w:fldCharType="end"/>
        </w:r>
      </w:hyperlink>
    </w:p>
    <w:p w14:paraId="669CE302" w14:textId="1BB94B6C"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35" w:history="1">
        <w:r w:rsidR="0047577C" w:rsidRPr="000E2EF8">
          <w:rPr>
            <w:rStyle w:val="aff1"/>
            <w:rFonts w:ascii="宋体" w:hAnsi="宋体" w:cs="宋体"/>
            <w:noProof/>
            <w:color w:val="auto"/>
          </w:rPr>
          <w:t>是否按具有履行合同所必需的设备和专业技术能力承诺函格式填写且盖章</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_Toc104824035 \h </w:instrText>
        </w:r>
        <w:r w:rsidR="0047577C" w:rsidRPr="000E2EF8">
          <w:rPr>
            <w:noProof/>
            <w:webHidden/>
          </w:rPr>
        </w:r>
        <w:r w:rsidR="0047577C" w:rsidRPr="000E2EF8">
          <w:rPr>
            <w:noProof/>
            <w:webHidden/>
          </w:rPr>
          <w:fldChar w:fldCharType="separate"/>
        </w:r>
        <w:r w:rsidR="0047577C" w:rsidRPr="000E2EF8">
          <w:rPr>
            <w:noProof/>
            <w:webHidden/>
          </w:rPr>
          <w:t>87</w:t>
        </w:r>
        <w:r w:rsidR="0047577C" w:rsidRPr="000E2EF8">
          <w:rPr>
            <w:noProof/>
            <w:webHidden/>
          </w:rPr>
          <w:fldChar w:fldCharType="end"/>
        </w:r>
      </w:hyperlink>
    </w:p>
    <w:p w14:paraId="2BBDB372" w14:textId="47B90A80"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36" w:history="1">
        <w:r w:rsidR="0047577C" w:rsidRPr="000E2EF8">
          <w:rPr>
            <w:rStyle w:val="aff1"/>
            <w:rFonts w:ascii="宋体" w:cs="宋体"/>
            <w:noProof/>
            <w:color w:val="auto"/>
          </w:rPr>
          <w:t>6.3     评标</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_Toc104824036 \h </w:instrText>
        </w:r>
        <w:r w:rsidR="0047577C" w:rsidRPr="000E2EF8">
          <w:rPr>
            <w:noProof/>
            <w:webHidden/>
          </w:rPr>
        </w:r>
        <w:r w:rsidR="0047577C" w:rsidRPr="000E2EF8">
          <w:rPr>
            <w:noProof/>
            <w:webHidden/>
          </w:rPr>
          <w:fldChar w:fldCharType="separate"/>
        </w:r>
        <w:r w:rsidR="0047577C" w:rsidRPr="000E2EF8">
          <w:rPr>
            <w:noProof/>
            <w:webHidden/>
          </w:rPr>
          <w:t>88</w:t>
        </w:r>
        <w:r w:rsidR="0047577C" w:rsidRPr="000E2EF8">
          <w:rPr>
            <w:noProof/>
            <w:webHidden/>
          </w:rPr>
          <w:fldChar w:fldCharType="end"/>
        </w:r>
      </w:hyperlink>
    </w:p>
    <w:p w14:paraId="2799EF96" w14:textId="18CB8676"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37" w:history="1">
        <w:r w:rsidR="0047577C" w:rsidRPr="000E2EF8">
          <w:rPr>
            <w:rStyle w:val="aff1"/>
            <w:rFonts w:ascii="宋体" w:cs="宋体"/>
            <w:noProof/>
            <w:color w:val="auto"/>
          </w:rPr>
          <w:t>6.4     投标文件的澄清、说明或补正</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_Toc104824037 \h </w:instrText>
        </w:r>
        <w:r w:rsidR="0047577C" w:rsidRPr="000E2EF8">
          <w:rPr>
            <w:noProof/>
            <w:webHidden/>
          </w:rPr>
        </w:r>
        <w:r w:rsidR="0047577C" w:rsidRPr="000E2EF8">
          <w:rPr>
            <w:noProof/>
            <w:webHidden/>
          </w:rPr>
          <w:fldChar w:fldCharType="separate"/>
        </w:r>
        <w:r w:rsidR="0047577C" w:rsidRPr="000E2EF8">
          <w:rPr>
            <w:noProof/>
            <w:webHidden/>
          </w:rPr>
          <w:t>89</w:t>
        </w:r>
        <w:r w:rsidR="0047577C" w:rsidRPr="000E2EF8">
          <w:rPr>
            <w:noProof/>
            <w:webHidden/>
          </w:rPr>
          <w:fldChar w:fldCharType="end"/>
        </w:r>
      </w:hyperlink>
    </w:p>
    <w:p w14:paraId="578918CB" w14:textId="2EF348E8"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38" w:history="1">
        <w:r w:rsidR="0047577C" w:rsidRPr="000E2EF8">
          <w:rPr>
            <w:rStyle w:val="aff1"/>
            <w:rFonts w:ascii="宋体" w:cs="宋体"/>
            <w:noProof/>
            <w:color w:val="auto"/>
          </w:rPr>
          <w:t>6.5     报价错误修正</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_Toc104824038 \h </w:instrText>
        </w:r>
        <w:r w:rsidR="0047577C" w:rsidRPr="000E2EF8">
          <w:rPr>
            <w:noProof/>
            <w:webHidden/>
          </w:rPr>
        </w:r>
        <w:r w:rsidR="0047577C" w:rsidRPr="000E2EF8">
          <w:rPr>
            <w:noProof/>
            <w:webHidden/>
          </w:rPr>
          <w:fldChar w:fldCharType="separate"/>
        </w:r>
        <w:r w:rsidR="0047577C" w:rsidRPr="000E2EF8">
          <w:rPr>
            <w:noProof/>
            <w:webHidden/>
          </w:rPr>
          <w:t>89</w:t>
        </w:r>
        <w:r w:rsidR="0047577C" w:rsidRPr="000E2EF8">
          <w:rPr>
            <w:noProof/>
            <w:webHidden/>
          </w:rPr>
          <w:fldChar w:fldCharType="end"/>
        </w:r>
      </w:hyperlink>
    </w:p>
    <w:p w14:paraId="418912A4" w14:textId="391AFD31"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39" w:history="1">
        <w:r w:rsidR="0047577C" w:rsidRPr="000E2EF8">
          <w:rPr>
            <w:rStyle w:val="aff1"/>
            <w:rFonts w:ascii="宋体" w:cs="宋体"/>
            <w:noProof/>
            <w:color w:val="auto"/>
          </w:rPr>
          <w:t>6.6     评标报告</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_Toc104824039 \h </w:instrText>
        </w:r>
        <w:r w:rsidR="0047577C" w:rsidRPr="000E2EF8">
          <w:rPr>
            <w:noProof/>
            <w:webHidden/>
          </w:rPr>
        </w:r>
        <w:r w:rsidR="0047577C" w:rsidRPr="000E2EF8">
          <w:rPr>
            <w:noProof/>
            <w:webHidden/>
          </w:rPr>
          <w:fldChar w:fldCharType="separate"/>
        </w:r>
        <w:r w:rsidR="0047577C" w:rsidRPr="000E2EF8">
          <w:rPr>
            <w:noProof/>
            <w:webHidden/>
          </w:rPr>
          <w:t>90</w:t>
        </w:r>
        <w:r w:rsidR="0047577C" w:rsidRPr="000E2EF8">
          <w:rPr>
            <w:noProof/>
            <w:webHidden/>
          </w:rPr>
          <w:fldChar w:fldCharType="end"/>
        </w:r>
      </w:hyperlink>
    </w:p>
    <w:p w14:paraId="429CF0D3" w14:textId="751A0A00" w:rsidR="0047577C" w:rsidRPr="000E2EF8" w:rsidRDefault="00AD2502">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104824040" w:history="1">
        <w:r w:rsidR="0047577C" w:rsidRPr="000E2EF8">
          <w:rPr>
            <w:rStyle w:val="aff1"/>
            <w:rFonts w:ascii="宋体" w:hAnsi="宋体" w:cs="宋体"/>
            <w:noProof/>
            <w:color w:val="auto"/>
          </w:rPr>
          <w:t>七▲投标无效的情形</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_Toc104824040 \h </w:instrText>
        </w:r>
        <w:r w:rsidR="0047577C" w:rsidRPr="000E2EF8">
          <w:rPr>
            <w:noProof/>
            <w:webHidden/>
          </w:rPr>
        </w:r>
        <w:r w:rsidR="0047577C" w:rsidRPr="000E2EF8">
          <w:rPr>
            <w:noProof/>
            <w:webHidden/>
          </w:rPr>
          <w:fldChar w:fldCharType="separate"/>
        </w:r>
        <w:r w:rsidR="0047577C" w:rsidRPr="000E2EF8">
          <w:rPr>
            <w:noProof/>
            <w:webHidden/>
          </w:rPr>
          <w:t>90</w:t>
        </w:r>
        <w:r w:rsidR="0047577C" w:rsidRPr="000E2EF8">
          <w:rPr>
            <w:noProof/>
            <w:webHidden/>
          </w:rPr>
          <w:fldChar w:fldCharType="end"/>
        </w:r>
      </w:hyperlink>
    </w:p>
    <w:p w14:paraId="19CFA0ED" w14:textId="7B207366"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41" w:history="1">
        <w:r w:rsidR="0047577C" w:rsidRPr="000E2EF8">
          <w:rPr>
            <w:rStyle w:val="aff1"/>
            <w:rFonts w:ascii="宋体" w:cs="宋体"/>
            <w:noProof/>
            <w:color w:val="auto"/>
          </w:rPr>
          <w:t>7.1     在开标时，如发现有以下情形之一的，其投标无效</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_Toc104824041 \h </w:instrText>
        </w:r>
        <w:r w:rsidR="0047577C" w:rsidRPr="000E2EF8">
          <w:rPr>
            <w:noProof/>
            <w:webHidden/>
          </w:rPr>
        </w:r>
        <w:r w:rsidR="0047577C" w:rsidRPr="000E2EF8">
          <w:rPr>
            <w:noProof/>
            <w:webHidden/>
          </w:rPr>
          <w:fldChar w:fldCharType="separate"/>
        </w:r>
        <w:r w:rsidR="0047577C" w:rsidRPr="000E2EF8">
          <w:rPr>
            <w:noProof/>
            <w:webHidden/>
          </w:rPr>
          <w:t>90</w:t>
        </w:r>
        <w:r w:rsidR="0047577C" w:rsidRPr="000E2EF8">
          <w:rPr>
            <w:noProof/>
            <w:webHidden/>
          </w:rPr>
          <w:fldChar w:fldCharType="end"/>
        </w:r>
      </w:hyperlink>
    </w:p>
    <w:p w14:paraId="4D5D6882" w14:textId="1541407B"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42" w:history="1">
        <w:r w:rsidR="0047577C" w:rsidRPr="000E2EF8">
          <w:rPr>
            <w:rStyle w:val="aff1"/>
            <w:rFonts w:ascii="宋体" w:cs="宋体"/>
            <w:noProof/>
            <w:color w:val="auto"/>
          </w:rPr>
          <w:t>7.2     在符合性审查时，如发现下列情形之一的，其投标无效</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_Toc104824042 \h </w:instrText>
        </w:r>
        <w:r w:rsidR="0047577C" w:rsidRPr="000E2EF8">
          <w:rPr>
            <w:noProof/>
            <w:webHidden/>
          </w:rPr>
        </w:r>
        <w:r w:rsidR="0047577C" w:rsidRPr="000E2EF8">
          <w:rPr>
            <w:noProof/>
            <w:webHidden/>
          </w:rPr>
          <w:fldChar w:fldCharType="separate"/>
        </w:r>
        <w:r w:rsidR="0047577C" w:rsidRPr="000E2EF8">
          <w:rPr>
            <w:noProof/>
            <w:webHidden/>
          </w:rPr>
          <w:t>90</w:t>
        </w:r>
        <w:r w:rsidR="0047577C" w:rsidRPr="000E2EF8">
          <w:rPr>
            <w:noProof/>
            <w:webHidden/>
          </w:rPr>
          <w:fldChar w:fldCharType="end"/>
        </w:r>
      </w:hyperlink>
    </w:p>
    <w:p w14:paraId="137F16D9" w14:textId="31316D56"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43" w:history="1">
        <w:r w:rsidR="0047577C" w:rsidRPr="000E2EF8">
          <w:rPr>
            <w:rStyle w:val="aff1"/>
            <w:rFonts w:ascii="宋体" w:hAnsi="宋体" w:cs="宋体"/>
            <w:noProof/>
            <w:color w:val="auto"/>
          </w:rPr>
          <w:t>7.3     在资信商务技术评审时，如发现下列情形之一的，其投标无效</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_Toc104824043 \h </w:instrText>
        </w:r>
        <w:r w:rsidR="0047577C" w:rsidRPr="000E2EF8">
          <w:rPr>
            <w:noProof/>
            <w:webHidden/>
          </w:rPr>
        </w:r>
        <w:r w:rsidR="0047577C" w:rsidRPr="000E2EF8">
          <w:rPr>
            <w:noProof/>
            <w:webHidden/>
          </w:rPr>
          <w:fldChar w:fldCharType="separate"/>
        </w:r>
        <w:r w:rsidR="0047577C" w:rsidRPr="000E2EF8">
          <w:rPr>
            <w:noProof/>
            <w:webHidden/>
          </w:rPr>
          <w:t>91</w:t>
        </w:r>
        <w:r w:rsidR="0047577C" w:rsidRPr="000E2EF8">
          <w:rPr>
            <w:noProof/>
            <w:webHidden/>
          </w:rPr>
          <w:fldChar w:fldCharType="end"/>
        </w:r>
      </w:hyperlink>
    </w:p>
    <w:p w14:paraId="0D9C5196" w14:textId="31BD1A79"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44" w:history="1">
        <w:r w:rsidR="0047577C" w:rsidRPr="000E2EF8">
          <w:rPr>
            <w:rStyle w:val="aff1"/>
            <w:rFonts w:ascii="宋体" w:hAnsi="宋体" w:cs="宋体"/>
            <w:noProof/>
            <w:color w:val="auto"/>
          </w:rPr>
          <w:t>7.4     在报价评审时，如发现下列情形之一的，其投标无效</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_Toc104824044 \h </w:instrText>
        </w:r>
        <w:r w:rsidR="0047577C" w:rsidRPr="000E2EF8">
          <w:rPr>
            <w:noProof/>
            <w:webHidden/>
          </w:rPr>
        </w:r>
        <w:r w:rsidR="0047577C" w:rsidRPr="000E2EF8">
          <w:rPr>
            <w:noProof/>
            <w:webHidden/>
          </w:rPr>
          <w:fldChar w:fldCharType="separate"/>
        </w:r>
        <w:r w:rsidR="0047577C" w:rsidRPr="000E2EF8">
          <w:rPr>
            <w:noProof/>
            <w:webHidden/>
          </w:rPr>
          <w:t>91</w:t>
        </w:r>
        <w:r w:rsidR="0047577C" w:rsidRPr="000E2EF8">
          <w:rPr>
            <w:noProof/>
            <w:webHidden/>
          </w:rPr>
          <w:fldChar w:fldCharType="end"/>
        </w:r>
      </w:hyperlink>
    </w:p>
    <w:p w14:paraId="40F2974C" w14:textId="1EEF760F"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45" w:history="1">
        <w:r w:rsidR="0047577C" w:rsidRPr="000E2EF8">
          <w:rPr>
            <w:rStyle w:val="aff1"/>
            <w:rFonts w:ascii="宋体" w:hAnsi="宋体" w:cs="宋体"/>
            <w:noProof/>
            <w:color w:val="auto"/>
          </w:rPr>
          <w:t>7.5     如有下列情形之一的，其投标无效</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_Toc104824045 \h </w:instrText>
        </w:r>
        <w:r w:rsidR="0047577C" w:rsidRPr="000E2EF8">
          <w:rPr>
            <w:noProof/>
            <w:webHidden/>
          </w:rPr>
        </w:r>
        <w:r w:rsidR="0047577C" w:rsidRPr="000E2EF8">
          <w:rPr>
            <w:noProof/>
            <w:webHidden/>
          </w:rPr>
          <w:fldChar w:fldCharType="separate"/>
        </w:r>
        <w:r w:rsidR="0047577C" w:rsidRPr="000E2EF8">
          <w:rPr>
            <w:noProof/>
            <w:webHidden/>
          </w:rPr>
          <w:t>91</w:t>
        </w:r>
        <w:r w:rsidR="0047577C" w:rsidRPr="000E2EF8">
          <w:rPr>
            <w:noProof/>
            <w:webHidden/>
          </w:rPr>
          <w:fldChar w:fldCharType="end"/>
        </w:r>
      </w:hyperlink>
    </w:p>
    <w:p w14:paraId="35A3141A" w14:textId="47FC0B21"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46" w:history="1">
        <w:r w:rsidR="0047577C" w:rsidRPr="000E2EF8">
          <w:rPr>
            <w:rStyle w:val="aff1"/>
            <w:rFonts w:ascii="宋体" w:hAnsi="宋体" w:cs="宋体"/>
            <w:noProof/>
            <w:color w:val="auto"/>
          </w:rPr>
          <w:t>7.6     如有下列情形之一的，可中止电子交易活动的情形</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_Toc104824046 \h </w:instrText>
        </w:r>
        <w:r w:rsidR="0047577C" w:rsidRPr="000E2EF8">
          <w:rPr>
            <w:noProof/>
            <w:webHidden/>
          </w:rPr>
        </w:r>
        <w:r w:rsidR="0047577C" w:rsidRPr="000E2EF8">
          <w:rPr>
            <w:noProof/>
            <w:webHidden/>
          </w:rPr>
          <w:fldChar w:fldCharType="separate"/>
        </w:r>
        <w:r w:rsidR="0047577C" w:rsidRPr="000E2EF8">
          <w:rPr>
            <w:noProof/>
            <w:webHidden/>
          </w:rPr>
          <w:t>92</w:t>
        </w:r>
        <w:r w:rsidR="0047577C" w:rsidRPr="000E2EF8">
          <w:rPr>
            <w:noProof/>
            <w:webHidden/>
          </w:rPr>
          <w:fldChar w:fldCharType="end"/>
        </w:r>
      </w:hyperlink>
    </w:p>
    <w:p w14:paraId="4C470CF3" w14:textId="61FA01FF" w:rsidR="0047577C" w:rsidRPr="000E2EF8" w:rsidRDefault="00AD2502">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104824047" w:history="1">
        <w:r w:rsidR="0047577C" w:rsidRPr="000E2EF8">
          <w:rPr>
            <w:rStyle w:val="aff1"/>
            <w:rFonts w:ascii="宋体" w:hAnsi="宋体" w:cs="宋体"/>
            <w:noProof/>
            <w:color w:val="auto"/>
          </w:rPr>
          <w:t>八中标和合同</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_Toc104824047 \h </w:instrText>
        </w:r>
        <w:r w:rsidR="0047577C" w:rsidRPr="000E2EF8">
          <w:rPr>
            <w:noProof/>
            <w:webHidden/>
          </w:rPr>
        </w:r>
        <w:r w:rsidR="0047577C" w:rsidRPr="000E2EF8">
          <w:rPr>
            <w:noProof/>
            <w:webHidden/>
          </w:rPr>
          <w:fldChar w:fldCharType="separate"/>
        </w:r>
        <w:r w:rsidR="0047577C" w:rsidRPr="000E2EF8">
          <w:rPr>
            <w:noProof/>
            <w:webHidden/>
          </w:rPr>
          <w:t>92</w:t>
        </w:r>
        <w:r w:rsidR="0047577C" w:rsidRPr="000E2EF8">
          <w:rPr>
            <w:noProof/>
            <w:webHidden/>
          </w:rPr>
          <w:fldChar w:fldCharType="end"/>
        </w:r>
      </w:hyperlink>
    </w:p>
    <w:p w14:paraId="5CC8A882" w14:textId="543B4324"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48" w:history="1">
        <w:r w:rsidR="0047577C" w:rsidRPr="000E2EF8">
          <w:rPr>
            <w:rStyle w:val="aff1"/>
            <w:rFonts w:ascii="宋体" w:cs="宋体"/>
            <w:noProof/>
            <w:color w:val="auto"/>
          </w:rPr>
          <w:t>8.1     中标</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_Toc104824048 \h </w:instrText>
        </w:r>
        <w:r w:rsidR="0047577C" w:rsidRPr="000E2EF8">
          <w:rPr>
            <w:noProof/>
            <w:webHidden/>
          </w:rPr>
        </w:r>
        <w:r w:rsidR="0047577C" w:rsidRPr="000E2EF8">
          <w:rPr>
            <w:noProof/>
            <w:webHidden/>
          </w:rPr>
          <w:fldChar w:fldCharType="separate"/>
        </w:r>
        <w:r w:rsidR="0047577C" w:rsidRPr="000E2EF8">
          <w:rPr>
            <w:noProof/>
            <w:webHidden/>
          </w:rPr>
          <w:t>92</w:t>
        </w:r>
        <w:r w:rsidR="0047577C" w:rsidRPr="000E2EF8">
          <w:rPr>
            <w:noProof/>
            <w:webHidden/>
          </w:rPr>
          <w:fldChar w:fldCharType="end"/>
        </w:r>
      </w:hyperlink>
    </w:p>
    <w:p w14:paraId="18F56217" w14:textId="07679A03"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49" w:history="1">
        <w:r w:rsidR="0047577C" w:rsidRPr="000E2EF8">
          <w:rPr>
            <w:rStyle w:val="aff1"/>
            <w:rFonts w:ascii="宋体" w:cs="宋体"/>
            <w:noProof/>
            <w:color w:val="auto"/>
          </w:rPr>
          <w:t>8.2     中标公告和中标通知书</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_Toc104824049 \h </w:instrText>
        </w:r>
        <w:r w:rsidR="0047577C" w:rsidRPr="000E2EF8">
          <w:rPr>
            <w:noProof/>
            <w:webHidden/>
          </w:rPr>
        </w:r>
        <w:r w:rsidR="0047577C" w:rsidRPr="000E2EF8">
          <w:rPr>
            <w:noProof/>
            <w:webHidden/>
          </w:rPr>
          <w:fldChar w:fldCharType="separate"/>
        </w:r>
        <w:r w:rsidR="0047577C" w:rsidRPr="000E2EF8">
          <w:rPr>
            <w:noProof/>
            <w:webHidden/>
          </w:rPr>
          <w:t>93</w:t>
        </w:r>
        <w:r w:rsidR="0047577C" w:rsidRPr="000E2EF8">
          <w:rPr>
            <w:noProof/>
            <w:webHidden/>
          </w:rPr>
          <w:fldChar w:fldCharType="end"/>
        </w:r>
      </w:hyperlink>
    </w:p>
    <w:p w14:paraId="18C0BE2F" w14:textId="13AEA5D6"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50" w:history="1">
        <w:r w:rsidR="0047577C" w:rsidRPr="000E2EF8">
          <w:rPr>
            <w:rStyle w:val="aff1"/>
            <w:rFonts w:ascii="宋体" w:cs="宋体"/>
            <w:noProof/>
            <w:color w:val="auto"/>
          </w:rPr>
          <w:t>8.3     履约保证金</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_Toc104824050 \h </w:instrText>
        </w:r>
        <w:r w:rsidR="0047577C" w:rsidRPr="000E2EF8">
          <w:rPr>
            <w:noProof/>
            <w:webHidden/>
          </w:rPr>
        </w:r>
        <w:r w:rsidR="0047577C" w:rsidRPr="000E2EF8">
          <w:rPr>
            <w:noProof/>
            <w:webHidden/>
          </w:rPr>
          <w:fldChar w:fldCharType="separate"/>
        </w:r>
        <w:r w:rsidR="0047577C" w:rsidRPr="000E2EF8">
          <w:rPr>
            <w:noProof/>
            <w:webHidden/>
          </w:rPr>
          <w:t>93</w:t>
        </w:r>
        <w:r w:rsidR="0047577C" w:rsidRPr="000E2EF8">
          <w:rPr>
            <w:noProof/>
            <w:webHidden/>
          </w:rPr>
          <w:fldChar w:fldCharType="end"/>
        </w:r>
      </w:hyperlink>
    </w:p>
    <w:p w14:paraId="354CE2E6" w14:textId="22293A2E"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51" w:history="1">
        <w:r w:rsidR="0047577C" w:rsidRPr="000E2EF8">
          <w:rPr>
            <w:rStyle w:val="aff1"/>
            <w:rFonts w:ascii="宋体" w:cs="宋体"/>
            <w:noProof/>
            <w:color w:val="auto"/>
          </w:rPr>
          <w:t>8.4     合同</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_Toc104824051 \h </w:instrText>
        </w:r>
        <w:r w:rsidR="0047577C" w:rsidRPr="000E2EF8">
          <w:rPr>
            <w:noProof/>
            <w:webHidden/>
          </w:rPr>
        </w:r>
        <w:r w:rsidR="0047577C" w:rsidRPr="000E2EF8">
          <w:rPr>
            <w:noProof/>
            <w:webHidden/>
          </w:rPr>
          <w:fldChar w:fldCharType="separate"/>
        </w:r>
        <w:r w:rsidR="0047577C" w:rsidRPr="000E2EF8">
          <w:rPr>
            <w:noProof/>
            <w:webHidden/>
          </w:rPr>
          <w:t>93</w:t>
        </w:r>
        <w:r w:rsidR="0047577C" w:rsidRPr="000E2EF8">
          <w:rPr>
            <w:noProof/>
            <w:webHidden/>
          </w:rPr>
          <w:fldChar w:fldCharType="end"/>
        </w:r>
      </w:hyperlink>
    </w:p>
    <w:p w14:paraId="61A95284" w14:textId="662FE449" w:rsidR="0047577C" w:rsidRPr="000E2EF8" w:rsidRDefault="00AD2502">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104824052" w:history="1">
        <w:r w:rsidR="0047577C" w:rsidRPr="000E2EF8">
          <w:rPr>
            <w:rStyle w:val="aff1"/>
            <w:rFonts w:ascii="宋体" w:hAnsi="宋体" w:cs="宋体"/>
            <w:noProof/>
            <w:color w:val="auto"/>
          </w:rPr>
          <w:t>九其他事项</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_Toc104824052 \h </w:instrText>
        </w:r>
        <w:r w:rsidR="0047577C" w:rsidRPr="000E2EF8">
          <w:rPr>
            <w:noProof/>
            <w:webHidden/>
          </w:rPr>
        </w:r>
        <w:r w:rsidR="0047577C" w:rsidRPr="000E2EF8">
          <w:rPr>
            <w:noProof/>
            <w:webHidden/>
          </w:rPr>
          <w:fldChar w:fldCharType="separate"/>
        </w:r>
        <w:r w:rsidR="0047577C" w:rsidRPr="000E2EF8">
          <w:rPr>
            <w:noProof/>
            <w:webHidden/>
          </w:rPr>
          <w:t>93</w:t>
        </w:r>
        <w:r w:rsidR="0047577C" w:rsidRPr="000E2EF8">
          <w:rPr>
            <w:noProof/>
            <w:webHidden/>
          </w:rPr>
          <w:fldChar w:fldCharType="end"/>
        </w:r>
      </w:hyperlink>
    </w:p>
    <w:p w14:paraId="37CF7E4D" w14:textId="330B531F"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53" w:history="1">
        <w:r w:rsidR="0047577C" w:rsidRPr="000E2EF8">
          <w:rPr>
            <w:rStyle w:val="aff1"/>
            <w:rFonts w:ascii="宋体" w:cs="宋体"/>
            <w:noProof/>
            <w:color w:val="auto"/>
          </w:rPr>
          <w:t>9.1     解释权</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_Toc104824053 \h </w:instrText>
        </w:r>
        <w:r w:rsidR="0047577C" w:rsidRPr="000E2EF8">
          <w:rPr>
            <w:noProof/>
            <w:webHidden/>
          </w:rPr>
        </w:r>
        <w:r w:rsidR="0047577C" w:rsidRPr="000E2EF8">
          <w:rPr>
            <w:noProof/>
            <w:webHidden/>
          </w:rPr>
          <w:fldChar w:fldCharType="separate"/>
        </w:r>
        <w:r w:rsidR="0047577C" w:rsidRPr="000E2EF8">
          <w:rPr>
            <w:noProof/>
            <w:webHidden/>
          </w:rPr>
          <w:t>93</w:t>
        </w:r>
        <w:r w:rsidR="0047577C" w:rsidRPr="000E2EF8">
          <w:rPr>
            <w:noProof/>
            <w:webHidden/>
          </w:rPr>
          <w:fldChar w:fldCharType="end"/>
        </w:r>
      </w:hyperlink>
    </w:p>
    <w:p w14:paraId="2E2D1C7A" w14:textId="63F8A191"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54" w:history="1">
        <w:r w:rsidR="0047577C" w:rsidRPr="000E2EF8">
          <w:rPr>
            <w:rStyle w:val="aff1"/>
            <w:rFonts w:ascii="宋体" w:hAnsi="宋体" w:cs="宋体"/>
            <w:noProof/>
            <w:color w:val="auto"/>
          </w:rPr>
          <w:t>一、合同采购内容</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_Toc104824054 \h </w:instrText>
        </w:r>
        <w:r w:rsidR="0047577C" w:rsidRPr="000E2EF8">
          <w:rPr>
            <w:noProof/>
            <w:webHidden/>
          </w:rPr>
        </w:r>
        <w:r w:rsidR="0047577C" w:rsidRPr="000E2EF8">
          <w:rPr>
            <w:noProof/>
            <w:webHidden/>
          </w:rPr>
          <w:fldChar w:fldCharType="separate"/>
        </w:r>
        <w:r w:rsidR="0047577C" w:rsidRPr="000E2EF8">
          <w:rPr>
            <w:noProof/>
            <w:webHidden/>
          </w:rPr>
          <w:t>94</w:t>
        </w:r>
        <w:r w:rsidR="0047577C" w:rsidRPr="000E2EF8">
          <w:rPr>
            <w:noProof/>
            <w:webHidden/>
          </w:rPr>
          <w:fldChar w:fldCharType="end"/>
        </w:r>
      </w:hyperlink>
    </w:p>
    <w:p w14:paraId="13AA3942" w14:textId="484DDD80"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55" w:history="1">
        <w:r w:rsidR="0047577C" w:rsidRPr="000E2EF8">
          <w:rPr>
            <w:rStyle w:val="aff1"/>
            <w:rFonts w:ascii="宋体" w:hAnsi="宋体" w:cs="宋体"/>
            <w:noProof/>
            <w:color w:val="auto"/>
          </w:rPr>
          <w:t>二、合同金额</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_Toc104824055 \h </w:instrText>
        </w:r>
        <w:r w:rsidR="0047577C" w:rsidRPr="000E2EF8">
          <w:rPr>
            <w:noProof/>
            <w:webHidden/>
          </w:rPr>
        </w:r>
        <w:r w:rsidR="0047577C" w:rsidRPr="000E2EF8">
          <w:rPr>
            <w:noProof/>
            <w:webHidden/>
          </w:rPr>
          <w:fldChar w:fldCharType="separate"/>
        </w:r>
        <w:r w:rsidR="0047577C" w:rsidRPr="000E2EF8">
          <w:rPr>
            <w:noProof/>
            <w:webHidden/>
          </w:rPr>
          <w:t>94</w:t>
        </w:r>
        <w:r w:rsidR="0047577C" w:rsidRPr="000E2EF8">
          <w:rPr>
            <w:noProof/>
            <w:webHidden/>
          </w:rPr>
          <w:fldChar w:fldCharType="end"/>
        </w:r>
      </w:hyperlink>
    </w:p>
    <w:p w14:paraId="046350A7" w14:textId="5A3B53A8"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56" w:history="1">
        <w:r w:rsidR="0047577C" w:rsidRPr="000E2EF8">
          <w:rPr>
            <w:rStyle w:val="aff1"/>
            <w:rFonts w:ascii="宋体" w:hAnsi="宋体" w:cs="宋体"/>
            <w:noProof/>
            <w:color w:val="auto"/>
          </w:rPr>
          <w:t>三、质量或服务要求</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_Toc104824056 \h </w:instrText>
        </w:r>
        <w:r w:rsidR="0047577C" w:rsidRPr="000E2EF8">
          <w:rPr>
            <w:noProof/>
            <w:webHidden/>
          </w:rPr>
        </w:r>
        <w:r w:rsidR="0047577C" w:rsidRPr="000E2EF8">
          <w:rPr>
            <w:noProof/>
            <w:webHidden/>
          </w:rPr>
          <w:fldChar w:fldCharType="separate"/>
        </w:r>
        <w:r w:rsidR="0047577C" w:rsidRPr="000E2EF8">
          <w:rPr>
            <w:noProof/>
            <w:webHidden/>
          </w:rPr>
          <w:t>94</w:t>
        </w:r>
        <w:r w:rsidR="0047577C" w:rsidRPr="000E2EF8">
          <w:rPr>
            <w:noProof/>
            <w:webHidden/>
          </w:rPr>
          <w:fldChar w:fldCharType="end"/>
        </w:r>
      </w:hyperlink>
    </w:p>
    <w:p w14:paraId="7119C891" w14:textId="314CF833"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57" w:history="1">
        <w:r w:rsidR="0047577C" w:rsidRPr="000E2EF8">
          <w:rPr>
            <w:rStyle w:val="aff1"/>
            <w:rFonts w:ascii="宋体" w:hAnsi="宋体" w:cs="宋体"/>
            <w:noProof/>
            <w:color w:val="auto"/>
          </w:rPr>
          <w:t>四、技术资料</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_Toc104824057 \h </w:instrText>
        </w:r>
        <w:r w:rsidR="0047577C" w:rsidRPr="000E2EF8">
          <w:rPr>
            <w:noProof/>
            <w:webHidden/>
          </w:rPr>
        </w:r>
        <w:r w:rsidR="0047577C" w:rsidRPr="000E2EF8">
          <w:rPr>
            <w:noProof/>
            <w:webHidden/>
          </w:rPr>
          <w:fldChar w:fldCharType="separate"/>
        </w:r>
        <w:r w:rsidR="0047577C" w:rsidRPr="000E2EF8">
          <w:rPr>
            <w:noProof/>
            <w:webHidden/>
          </w:rPr>
          <w:t>94</w:t>
        </w:r>
        <w:r w:rsidR="0047577C" w:rsidRPr="000E2EF8">
          <w:rPr>
            <w:noProof/>
            <w:webHidden/>
          </w:rPr>
          <w:fldChar w:fldCharType="end"/>
        </w:r>
      </w:hyperlink>
    </w:p>
    <w:p w14:paraId="053061D5" w14:textId="09E1C731"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58" w:history="1">
        <w:r w:rsidR="0047577C" w:rsidRPr="000E2EF8">
          <w:rPr>
            <w:rStyle w:val="aff1"/>
            <w:rFonts w:ascii="宋体" w:hAnsi="宋体" w:cs="宋体"/>
            <w:noProof/>
            <w:color w:val="auto"/>
          </w:rPr>
          <w:t>五、知识产权与产权担保</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_Toc104824058 \h </w:instrText>
        </w:r>
        <w:r w:rsidR="0047577C" w:rsidRPr="000E2EF8">
          <w:rPr>
            <w:noProof/>
            <w:webHidden/>
          </w:rPr>
        </w:r>
        <w:r w:rsidR="0047577C" w:rsidRPr="000E2EF8">
          <w:rPr>
            <w:noProof/>
            <w:webHidden/>
          </w:rPr>
          <w:fldChar w:fldCharType="separate"/>
        </w:r>
        <w:r w:rsidR="0047577C" w:rsidRPr="000E2EF8">
          <w:rPr>
            <w:noProof/>
            <w:webHidden/>
          </w:rPr>
          <w:t>94</w:t>
        </w:r>
        <w:r w:rsidR="0047577C" w:rsidRPr="000E2EF8">
          <w:rPr>
            <w:noProof/>
            <w:webHidden/>
          </w:rPr>
          <w:fldChar w:fldCharType="end"/>
        </w:r>
      </w:hyperlink>
    </w:p>
    <w:p w14:paraId="2C25E54C" w14:textId="547CC71F"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59" w:history="1">
        <w:r w:rsidR="0047577C" w:rsidRPr="000E2EF8">
          <w:rPr>
            <w:rStyle w:val="aff1"/>
            <w:rFonts w:ascii="宋体" w:hAnsi="宋体" w:cs="宋体"/>
            <w:noProof/>
            <w:color w:val="auto"/>
          </w:rPr>
          <w:t>六、转包或分包</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_Toc104824059 \h </w:instrText>
        </w:r>
        <w:r w:rsidR="0047577C" w:rsidRPr="000E2EF8">
          <w:rPr>
            <w:noProof/>
            <w:webHidden/>
          </w:rPr>
        </w:r>
        <w:r w:rsidR="0047577C" w:rsidRPr="000E2EF8">
          <w:rPr>
            <w:noProof/>
            <w:webHidden/>
          </w:rPr>
          <w:fldChar w:fldCharType="separate"/>
        </w:r>
        <w:r w:rsidR="0047577C" w:rsidRPr="000E2EF8">
          <w:rPr>
            <w:noProof/>
            <w:webHidden/>
          </w:rPr>
          <w:t>95</w:t>
        </w:r>
        <w:r w:rsidR="0047577C" w:rsidRPr="000E2EF8">
          <w:rPr>
            <w:noProof/>
            <w:webHidden/>
          </w:rPr>
          <w:fldChar w:fldCharType="end"/>
        </w:r>
      </w:hyperlink>
    </w:p>
    <w:p w14:paraId="44DA61EF" w14:textId="78FAC42A"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60" w:history="1">
        <w:r w:rsidR="0047577C" w:rsidRPr="000E2EF8">
          <w:rPr>
            <w:rStyle w:val="aff1"/>
            <w:rFonts w:ascii="宋体" w:hAnsi="宋体" w:cs="宋体"/>
            <w:noProof/>
            <w:color w:val="auto"/>
          </w:rPr>
          <w:t>七、完工期和实施地点</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_Toc104824060 \h </w:instrText>
        </w:r>
        <w:r w:rsidR="0047577C" w:rsidRPr="000E2EF8">
          <w:rPr>
            <w:noProof/>
            <w:webHidden/>
          </w:rPr>
        </w:r>
        <w:r w:rsidR="0047577C" w:rsidRPr="000E2EF8">
          <w:rPr>
            <w:noProof/>
            <w:webHidden/>
          </w:rPr>
          <w:fldChar w:fldCharType="separate"/>
        </w:r>
        <w:r w:rsidR="0047577C" w:rsidRPr="000E2EF8">
          <w:rPr>
            <w:noProof/>
            <w:webHidden/>
          </w:rPr>
          <w:t>95</w:t>
        </w:r>
        <w:r w:rsidR="0047577C" w:rsidRPr="000E2EF8">
          <w:rPr>
            <w:noProof/>
            <w:webHidden/>
          </w:rPr>
          <w:fldChar w:fldCharType="end"/>
        </w:r>
      </w:hyperlink>
    </w:p>
    <w:p w14:paraId="08EBF90D" w14:textId="27793F08"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61" w:history="1">
        <w:r w:rsidR="0047577C" w:rsidRPr="000E2EF8">
          <w:rPr>
            <w:rStyle w:val="aff1"/>
            <w:rFonts w:ascii="宋体" w:hAnsi="宋体" w:cs="宋体"/>
            <w:noProof/>
            <w:color w:val="auto"/>
          </w:rPr>
          <w:t>八、履约保证金</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_Toc104824061 \h </w:instrText>
        </w:r>
        <w:r w:rsidR="0047577C" w:rsidRPr="000E2EF8">
          <w:rPr>
            <w:noProof/>
            <w:webHidden/>
          </w:rPr>
        </w:r>
        <w:r w:rsidR="0047577C" w:rsidRPr="000E2EF8">
          <w:rPr>
            <w:noProof/>
            <w:webHidden/>
          </w:rPr>
          <w:fldChar w:fldCharType="separate"/>
        </w:r>
        <w:r w:rsidR="0047577C" w:rsidRPr="000E2EF8">
          <w:rPr>
            <w:noProof/>
            <w:webHidden/>
          </w:rPr>
          <w:t>95</w:t>
        </w:r>
        <w:r w:rsidR="0047577C" w:rsidRPr="000E2EF8">
          <w:rPr>
            <w:noProof/>
            <w:webHidden/>
          </w:rPr>
          <w:fldChar w:fldCharType="end"/>
        </w:r>
      </w:hyperlink>
    </w:p>
    <w:p w14:paraId="5FBE186D" w14:textId="076DE7D0"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62" w:history="1">
        <w:r w:rsidR="0047577C" w:rsidRPr="000E2EF8">
          <w:rPr>
            <w:rStyle w:val="aff1"/>
            <w:rFonts w:ascii="宋体" w:hAnsi="宋体" w:cs="宋体"/>
            <w:noProof/>
            <w:color w:val="auto"/>
          </w:rPr>
          <w:t>九、合同款支付</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_Toc104824062 \h </w:instrText>
        </w:r>
        <w:r w:rsidR="0047577C" w:rsidRPr="000E2EF8">
          <w:rPr>
            <w:noProof/>
            <w:webHidden/>
          </w:rPr>
        </w:r>
        <w:r w:rsidR="0047577C" w:rsidRPr="000E2EF8">
          <w:rPr>
            <w:noProof/>
            <w:webHidden/>
          </w:rPr>
          <w:fldChar w:fldCharType="separate"/>
        </w:r>
        <w:r w:rsidR="0047577C" w:rsidRPr="000E2EF8">
          <w:rPr>
            <w:noProof/>
            <w:webHidden/>
          </w:rPr>
          <w:t>95</w:t>
        </w:r>
        <w:r w:rsidR="0047577C" w:rsidRPr="000E2EF8">
          <w:rPr>
            <w:noProof/>
            <w:webHidden/>
          </w:rPr>
          <w:fldChar w:fldCharType="end"/>
        </w:r>
      </w:hyperlink>
    </w:p>
    <w:p w14:paraId="1ABBE9FD" w14:textId="4F88EC52"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63" w:history="1">
        <w:r w:rsidR="0047577C" w:rsidRPr="000E2EF8">
          <w:rPr>
            <w:rStyle w:val="aff1"/>
            <w:rFonts w:ascii="宋体" w:hAnsi="宋体" w:cs="宋体"/>
            <w:noProof/>
            <w:color w:val="auto"/>
          </w:rPr>
          <w:t>十、税费</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_Toc104824063 \h </w:instrText>
        </w:r>
        <w:r w:rsidR="0047577C" w:rsidRPr="000E2EF8">
          <w:rPr>
            <w:noProof/>
            <w:webHidden/>
          </w:rPr>
        </w:r>
        <w:r w:rsidR="0047577C" w:rsidRPr="000E2EF8">
          <w:rPr>
            <w:noProof/>
            <w:webHidden/>
          </w:rPr>
          <w:fldChar w:fldCharType="separate"/>
        </w:r>
        <w:r w:rsidR="0047577C" w:rsidRPr="000E2EF8">
          <w:rPr>
            <w:noProof/>
            <w:webHidden/>
          </w:rPr>
          <w:t>95</w:t>
        </w:r>
        <w:r w:rsidR="0047577C" w:rsidRPr="000E2EF8">
          <w:rPr>
            <w:noProof/>
            <w:webHidden/>
          </w:rPr>
          <w:fldChar w:fldCharType="end"/>
        </w:r>
      </w:hyperlink>
    </w:p>
    <w:p w14:paraId="360C40F7" w14:textId="4C49E8BF"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64" w:history="1">
        <w:r w:rsidR="0047577C" w:rsidRPr="000E2EF8">
          <w:rPr>
            <w:rStyle w:val="aff1"/>
            <w:rFonts w:ascii="宋体" w:hAnsi="宋体" w:cs="宋体"/>
            <w:noProof/>
            <w:color w:val="auto"/>
          </w:rPr>
          <w:t>十一、验收标准和方式</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_Toc104824064 \h </w:instrText>
        </w:r>
        <w:r w:rsidR="0047577C" w:rsidRPr="000E2EF8">
          <w:rPr>
            <w:noProof/>
            <w:webHidden/>
          </w:rPr>
        </w:r>
        <w:r w:rsidR="0047577C" w:rsidRPr="000E2EF8">
          <w:rPr>
            <w:noProof/>
            <w:webHidden/>
          </w:rPr>
          <w:fldChar w:fldCharType="separate"/>
        </w:r>
        <w:r w:rsidR="0047577C" w:rsidRPr="000E2EF8">
          <w:rPr>
            <w:noProof/>
            <w:webHidden/>
          </w:rPr>
          <w:t>95</w:t>
        </w:r>
        <w:r w:rsidR="0047577C" w:rsidRPr="000E2EF8">
          <w:rPr>
            <w:noProof/>
            <w:webHidden/>
          </w:rPr>
          <w:fldChar w:fldCharType="end"/>
        </w:r>
      </w:hyperlink>
    </w:p>
    <w:p w14:paraId="0F250419" w14:textId="2D8E7536"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65" w:history="1">
        <w:r w:rsidR="0047577C" w:rsidRPr="000E2EF8">
          <w:rPr>
            <w:rStyle w:val="aff1"/>
            <w:rFonts w:ascii="宋体" w:hAnsi="宋体" w:cs="宋体"/>
            <w:noProof/>
            <w:color w:val="auto"/>
          </w:rPr>
          <w:t>十二、违约责任</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_Toc104824065 \h </w:instrText>
        </w:r>
        <w:r w:rsidR="0047577C" w:rsidRPr="000E2EF8">
          <w:rPr>
            <w:noProof/>
            <w:webHidden/>
          </w:rPr>
        </w:r>
        <w:r w:rsidR="0047577C" w:rsidRPr="000E2EF8">
          <w:rPr>
            <w:noProof/>
            <w:webHidden/>
          </w:rPr>
          <w:fldChar w:fldCharType="separate"/>
        </w:r>
        <w:r w:rsidR="0047577C" w:rsidRPr="000E2EF8">
          <w:rPr>
            <w:noProof/>
            <w:webHidden/>
          </w:rPr>
          <w:t>95</w:t>
        </w:r>
        <w:r w:rsidR="0047577C" w:rsidRPr="000E2EF8">
          <w:rPr>
            <w:noProof/>
            <w:webHidden/>
          </w:rPr>
          <w:fldChar w:fldCharType="end"/>
        </w:r>
      </w:hyperlink>
    </w:p>
    <w:p w14:paraId="1A1AE7AF" w14:textId="48B25013"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66" w:history="1">
        <w:r w:rsidR="0047577C" w:rsidRPr="000E2EF8">
          <w:rPr>
            <w:rStyle w:val="aff1"/>
            <w:rFonts w:ascii="宋体" w:hAnsi="宋体" w:cs="宋体"/>
            <w:noProof/>
            <w:color w:val="auto"/>
          </w:rPr>
          <w:t>十三、不可抗力事件处理</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_Toc104824066 \h </w:instrText>
        </w:r>
        <w:r w:rsidR="0047577C" w:rsidRPr="000E2EF8">
          <w:rPr>
            <w:noProof/>
            <w:webHidden/>
          </w:rPr>
        </w:r>
        <w:r w:rsidR="0047577C" w:rsidRPr="000E2EF8">
          <w:rPr>
            <w:noProof/>
            <w:webHidden/>
          </w:rPr>
          <w:fldChar w:fldCharType="separate"/>
        </w:r>
        <w:r w:rsidR="0047577C" w:rsidRPr="000E2EF8">
          <w:rPr>
            <w:noProof/>
            <w:webHidden/>
          </w:rPr>
          <w:t>96</w:t>
        </w:r>
        <w:r w:rsidR="0047577C" w:rsidRPr="000E2EF8">
          <w:rPr>
            <w:noProof/>
            <w:webHidden/>
          </w:rPr>
          <w:fldChar w:fldCharType="end"/>
        </w:r>
      </w:hyperlink>
    </w:p>
    <w:p w14:paraId="1536EBAF" w14:textId="2C9C0D3B"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67" w:history="1">
        <w:r w:rsidR="0047577C" w:rsidRPr="000E2EF8">
          <w:rPr>
            <w:rStyle w:val="aff1"/>
            <w:rFonts w:ascii="宋体" w:hAnsi="宋体" w:cs="宋体"/>
            <w:noProof/>
            <w:color w:val="auto"/>
          </w:rPr>
          <w:t>十四、争议解决与诉讼</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_Toc104824067 \h </w:instrText>
        </w:r>
        <w:r w:rsidR="0047577C" w:rsidRPr="000E2EF8">
          <w:rPr>
            <w:noProof/>
            <w:webHidden/>
          </w:rPr>
        </w:r>
        <w:r w:rsidR="0047577C" w:rsidRPr="000E2EF8">
          <w:rPr>
            <w:noProof/>
            <w:webHidden/>
          </w:rPr>
          <w:fldChar w:fldCharType="separate"/>
        </w:r>
        <w:r w:rsidR="0047577C" w:rsidRPr="000E2EF8">
          <w:rPr>
            <w:noProof/>
            <w:webHidden/>
          </w:rPr>
          <w:t>96</w:t>
        </w:r>
        <w:r w:rsidR="0047577C" w:rsidRPr="000E2EF8">
          <w:rPr>
            <w:noProof/>
            <w:webHidden/>
          </w:rPr>
          <w:fldChar w:fldCharType="end"/>
        </w:r>
      </w:hyperlink>
    </w:p>
    <w:p w14:paraId="76FC5A82" w14:textId="19D0CBEE"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68" w:history="1">
        <w:r w:rsidR="0047577C" w:rsidRPr="000E2EF8">
          <w:rPr>
            <w:rStyle w:val="aff1"/>
            <w:rFonts w:ascii="宋体" w:hAnsi="宋体" w:cs="宋体"/>
            <w:noProof/>
            <w:color w:val="auto"/>
          </w:rPr>
          <w:t>十五、合同生效及其它</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_Toc104824068 \h </w:instrText>
        </w:r>
        <w:r w:rsidR="0047577C" w:rsidRPr="000E2EF8">
          <w:rPr>
            <w:noProof/>
            <w:webHidden/>
          </w:rPr>
        </w:r>
        <w:r w:rsidR="0047577C" w:rsidRPr="000E2EF8">
          <w:rPr>
            <w:noProof/>
            <w:webHidden/>
          </w:rPr>
          <w:fldChar w:fldCharType="separate"/>
        </w:r>
        <w:r w:rsidR="0047577C" w:rsidRPr="000E2EF8">
          <w:rPr>
            <w:noProof/>
            <w:webHidden/>
          </w:rPr>
          <w:t>96</w:t>
        </w:r>
        <w:r w:rsidR="0047577C" w:rsidRPr="000E2EF8">
          <w:rPr>
            <w:noProof/>
            <w:webHidden/>
          </w:rPr>
          <w:fldChar w:fldCharType="end"/>
        </w:r>
      </w:hyperlink>
    </w:p>
    <w:p w14:paraId="4A29276F" w14:textId="0D5E46D3" w:rsidR="0047577C" w:rsidRPr="000E2EF8" w:rsidRDefault="00AD2502">
      <w:pPr>
        <w:pStyle w:val="TOC1"/>
        <w:rPr>
          <w:rFonts w:asciiTheme="minorHAnsi" w:eastAsiaTheme="minorEastAsia" w:hAnsiTheme="minorHAnsi" w:cstheme="minorBidi"/>
          <w:b w:val="0"/>
          <w:bCs w:val="0"/>
          <w:caps w:val="0"/>
          <w:noProof/>
          <w:sz w:val="21"/>
          <w:szCs w:val="22"/>
        </w:rPr>
      </w:pPr>
      <w:hyperlink w:anchor="_Toc104824069" w:history="1">
        <w:r w:rsidR="0047577C" w:rsidRPr="000E2EF8">
          <w:rPr>
            <w:rStyle w:val="aff1"/>
            <w:rFonts w:ascii="宋体" w:hAnsi="宋体" w:cs="宋体"/>
            <w:noProof/>
            <w:color w:val="auto"/>
          </w:rPr>
          <w:t>第五章投标文件格式</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_Toc104824069 \h </w:instrText>
        </w:r>
        <w:r w:rsidR="0047577C" w:rsidRPr="000E2EF8">
          <w:rPr>
            <w:noProof/>
            <w:webHidden/>
          </w:rPr>
        </w:r>
        <w:r w:rsidR="0047577C" w:rsidRPr="000E2EF8">
          <w:rPr>
            <w:noProof/>
            <w:webHidden/>
          </w:rPr>
          <w:fldChar w:fldCharType="separate"/>
        </w:r>
        <w:r w:rsidR="0047577C" w:rsidRPr="000E2EF8">
          <w:rPr>
            <w:noProof/>
            <w:webHidden/>
          </w:rPr>
          <w:t>98</w:t>
        </w:r>
        <w:r w:rsidR="0047577C" w:rsidRPr="000E2EF8">
          <w:rPr>
            <w:noProof/>
            <w:webHidden/>
          </w:rPr>
          <w:fldChar w:fldCharType="end"/>
        </w:r>
      </w:hyperlink>
    </w:p>
    <w:p w14:paraId="27DAB10E" w14:textId="5F9A9436" w:rsidR="0047577C" w:rsidRPr="000E2EF8" w:rsidRDefault="00AD2502">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104824070" w:history="1">
        <w:r w:rsidR="0047577C" w:rsidRPr="000E2EF8">
          <w:rPr>
            <w:rStyle w:val="aff1"/>
            <w:rFonts w:ascii="宋体" w:hAnsi="宋体" w:cs="宋体"/>
            <w:noProof/>
            <w:color w:val="auto"/>
          </w:rPr>
          <w:t>一资格审查文件格式</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_Toc104824070 \h </w:instrText>
        </w:r>
        <w:r w:rsidR="0047577C" w:rsidRPr="000E2EF8">
          <w:rPr>
            <w:noProof/>
            <w:webHidden/>
          </w:rPr>
        </w:r>
        <w:r w:rsidR="0047577C" w:rsidRPr="000E2EF8">
          <w:rPr>
            <w:noProof/>
            <w:webHidden/>
          </w:rPr>
          <w:fldChar w:fldCharType="separate"/>
        </w:r>
        <w:r w:rsidR="0047577C" w:rsidRPr="000E2EF8">
          <w:rPr>
            <w:noProof/>
            <w:webHidden/>
          </w:rPr>
          <w:t>98</w:t>
        </w:r>
        <w:r w:rsidR="0047577C" w:rsidRPr="000E2EF8">
          <w:rPr>
            <w:noProof/>
            <w:webHidden/>
          </w:rPr>
          <w:fldChar w:fldCharType="end"/>
        </w:r>
      </w:hyperlink>
    </w:p>
    <w:p w14:paraId="0BC736DD" w14:textId="2D666A09"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71" w:history="1">
        <w:r w:rsidR="0047577C" w:rsidRPr="000E2EF8">
          <w:rPr>
            <w:rStyle w:val="aff1"/>
            <w:rFonts w:ascii="宋体" w:hAnsi="宋体" w:cs="宋体"/>
            <w:noProof/>
            <w:color w:val="auto"/>
          </w:rPr>
          <w:t>1.1   资格审查文件封面格式</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_Toc104824071 \h </w:instrText>
        </w:r>
        <w:r w:rsidR="0047577C" w:rsidRPr="000E2EF8">
          <w:rPr>
            <w:noProof/>
            <w:webHidden/>
          </w:rPr>
        </w:r>
        <w:r w:rsidR="0047577C" w:rsidRPr="000E2EF8">
          <w:rPr>
            <w:noProof/>
            <w:webHidden/>
          </w:rPr>
          <w:fldChar w:fldCharType="separate"/>
        </w:r>
        <w:r w:rsidR="0047577C" w:rsidRPr="000E2EF8">
          <w:rPr>
            <w:noProof/>
            <w:webHidden/>
          </w:rPr>
          <w:t>98</w:t>
        </w:r>
        <w:r w:rsidR="0047577C" w:rsidRPr="000E2EF8">
          <w:rPr>
            <w:noProof/>
            <w:webHidden/>
          </w:rPr>
          <w:fldChar w:fldCharType="end"/>
        </w:r>
      </w:hyperlink>
    </w:p>
    <w:p w14:paraId="7490686A" w14:textId="5DAE3BEF"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72" w:history="1">
        <w:r w:rsidR="0047577C" w:rsidRPr="000E2EF8">
          <w:rPr>
            <w:rStyle w:val="aff1"/>
            <w:rFonts w:ascii="宋体" w:hAnsi="宋体" w:cs="宋体"/>
            <w:noProof/>
            <w:color w:val="auto"/>
          </w:rPr>
          <w:t>1.2    资格审查文件目录</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_Toc104824072 \h </w:instrText>
        </w:r>
        <w:r w:rsidR="0047577C" w:rsidRPr="000E2EF8">
          <w:rPr>
            <w:noProof/>
            <w:webHidden/>
          </w:rPr>
        </w:r>
        <w:r w:rsidR="0047577C" w:rsidRPr="000E2EF8">
          <w:rPr>
            <w:noProof/>
            <w:webHidden/>
          </w:rPr>
          <w:fldChar w:fldCharType="separate"/>
        </w:r>
        <w:r w:rsidR="0047577C" w:rsidRPr="000E2EF8">
          <w:rPr>
            <w:noProof/>
            <w:webHidden/>
          </w:rPr>
          <w:t>98</w:t>
        </w:r>
        <w:r w:rsidR="0047577C" w:rsidRPr="000E2EF8">
          <w:rPr>
            <w:noProof/>
            <w:webHidden/>
          </w:rPr>
          <w:fldChar w:fldCharType="end"/>
        </w:r>
      </w:hyperlink>
    </w:p>
    <w:p w14:paraId="6302AA2F" w14:textId="6DBB2EC4"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73" w:history="1">
        <w:r w:rsidR="0047577C" w:rsidRPr="000E2EF8">
          <w:rPr>
            <w:rStyle w:val="aff1"/>
            <w:rFonts w:ascii="宋体" w:hAnsi="宋体" w:cs="宋体"/>
            <w:noProof/>
            <w:color w:val="auto"/>
          </w:rPr>
          <w:t>1.3    有效营业执照电子文档</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_Toc104824073 \h </w:instrText>
        </w:r>
        <w:r w:rsidR="0047577C" w:rsidRPr="000E2EF8">
          <w:rPr>
            <w:noProof/>
            <w:webHidden/>
          </w:rPr>
        </w:r>
        <w:r w:rsidR="0047577C" w:rsidRPr="000E2EF8">
          <w:rPr>
            <w:noProof/>
            <w:webHidden/>
          </w:rPr>
          <w:fldChar w:fldCharType="separate"/>
        </w:r>
        <w:r w:rsidR="0047577C" w:rsidRPr="000E2EF8">
          <w:rPr>
            <w:noProof/>
            <w:webHidden/>
          </w:rPr>
          <w:t>98</w:t>
        </w:r>
        <w:r w:rsidR="0047577C" w:rsidRPr="000E2EF8">
          <w:rPr>
            <w:noProof/>
            <w:webHidden/>
          </w:rPr>
          <w:fldChar w:fldCharType="end"/>
        </w:r>
      </w:hyperlink>
    </w:p>
    <w:p w14:paraId="7847BAB1" w14:textId="6D06E83E"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74" w:history="1">
        <w:r w:rsidR="0047577C" w:rsidRPr="000E2EF8">
          <w:rPr>
            <w:rStyle w:val="aff1"/>
            <w:rFonts w:ascii="宋体" w:hAnsi="宋体" w:cs="宋体"/>
            <w:noProof/>
            <w:color w:val="auto"/>
          </w:rPr>
          <w:t>1.4    负责人身份证电子文档</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_Toc104824074 \h </w:instrText>
        </w:r>
        <w:r w:rsidR="0047577C" w:rsidRPr="000E2EF8">
          <w:rPr>
            <w:noProof/>
            <w:webHidden/>
          </w:rPr>
        </w:r>
        <w:r w:rsidR="0047577C" w:rsidRPr="000E2EF8">
          <w:rPr>
            <w:noProof/>
            <w:webHidden/>
          </w:rPr>
          <w:fldChar w:fldCharType="separate"/>
        </w:r>
        <w:r w:rsidR="0047577C" w:rsidRPr="000E2EF8">
          <w:rPr>
            <w:noProof/>
            <w:webHidden/>
          </w:rPr>
          <w:t>98</w:t>
        </w:r>
        <w:r w:rsidR="0047577C" w:rsidRPr="000E2EF8">
          <w:rPr>
            <w:noProof/>
            <w:webHidden/>
          </w:rPr>
          <w:fldChar w:fldCharType="end"/>
        </w:r>
      </w:hyperlink>
    </w:p>
    <w:p w14:paraId="72D20E89" w14:textId="09B8C05D"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75" w:history="1">
        <w:r w:rsidR="0047577C" w:rsidRPr="000E2EF8">
          <w:rPr>
            <w:rStyle w:val="aff1"/>
            <w:rFonts w:ascii="宋体" w:hAnsi="宋体" w:cs="宋体"/>
            <w:noProof/>
            <w:color w:val="auto"/>
          </w:rPr>
          <w:t>1.5 授权委托书格式</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_Toc104824075 \h </w:instrText>
        </w:r>
        <w:r w:rsidR="0047577C" w:rsidRPr="000E2EF8">
          <w:rPr>
            <w:noProof/>
            <w:webHidden/>
          </w:rPr>
        </w:r>
        <w:r w:rsidR="0047577C" w:rsidRPr="000E2EF8">
          <w:rPr>
            <w:noProof/>
            <w:webHidden/>
          </w:rPr>
          <w:fldChar w:fldCharType="separate"/>
        </w:r>
        <w:r w:rsidR="0047577C" w:rsidRPr="000E2EF8">
          <w:rPr>
            <w:noProof/>
            <w:webHidden/>
          </w:rPr>
          <w:t>99</w:t>
        </w:r>
        <w:r w:rsidR="0047577C" w:rsidRPr="000E2EF8">
          <w:rPr>
            <w:noProof/>
            <w:webHidden/>
          </w:rPr>
          <w:fldChar w:fldCharType="end"/>
        </w:r>
      </w:hyperlink>
    </w:p>
    <w:p w14:paraId="7F848FE2" w14:textId="2EB97F0A"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76" w:history="1">
        <w:r w:rsidR="0047577C" w:rsidRPr="000E2EF8">
          <w:rPr>
            <w:rStyle w:val="aff1"/>
            <w:rFonts w:ascii="宋体" w:hAnsi="宋体" w:cs="宋体"/>
            <w:noProof/>
            <w:color w:val="auto"/>
          </w:rPr>
          <w:t>1.6   具有履行合同所必需的设备和专业技术能力承诺函格式</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_Toc104824076 \h </w:instrText>
        </w:r>
        <w:r w:rsidR="0047577C" w:rsidRPr="000E2EF8">
          <w:rPr>
            <w:noProof/>
            <w:webHidden/>
          </w:rPr>
        </w:r>
        <w:r w:rsidR="0047577C" w:rsidRPr="000E2EF8">
          <w:rPr>
            <w:noProof/>
            <w:webHidden/>
          </w:rPr>
          <w:fldChar w:fldCharType="separate"/>
        </w:r>
        <w:r w:rsidR="0047577C" w:rsidRPr="000E2EF8">
          <w:rPr>
            <w:noProof/>
            <w:webHidden/>
          </w:rPr>
          <w:t>100</w:t>
        </w:r>
        <w:r w:rsidR="0047577C" w:rsidRPr="000E2EF8">
          <w:rPr>
            <w:noProof/>
            <w:webHidden/>
          </w:rPr>
          <w:fldChar w:fldCharType="end"/>
        </w:r>
      </w:hyperlink>
    </w:p>
    <w:p w14:paraId="1B90C385" w14:textId="73D3610C"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77" w:history="1">
        <w:r w:rsidR="0047577C" w:rsidRPr="000E2EF8">
          <w:rPr>
            <w:rStyle w:val="aff1"/>
            <w:rFonts w:ascii="宋体" w:hAnsi="宋体" w:cs="宋体"/>
            <w:noProof/>
            <w:color w:val="auto"/>
          </w:rPr>
          <w:t>1.7无重大违法记录声明书格式</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_Toc104824077 \h </w:instrText>
        </w:r>
        <w:r w:rsidR="0047577C" w:rsidRPr="000E2EF8">
          <w:rPr>
            <w:noProof/>
            <w:webHidden/>
          </w:rPr>
        </w:r>
        <w:r w:rsidR="0047577C" w:rsidRPr="000E2EF8">
          <w:rPr>
            <w:noProof/>
            <w:webHidden/>
          </w:rPr>
          <w:fldChar w:fldCharType="separate"/>
        </w:r>
        <w:r w:rsidR="0047577C" w:rsidRPr="000E2EF8">
          <w:rPr>
            <w:noProof/>
            <w:webHidden/>
          </w:rPr>
          <w:t>101</w:t>
        </w:r>
        <w:r w:rsidR="0047577C" w:rsidRPr="000E2EF8">
          <w:rPr>
            <w:noProof/>
            <w:webHidden/>
          </w:rPr>
          <w:fldChar w:fldCharType="end"/>
        </w:r>
      </w:hyperlink>
    </w:p>
    <w:p w14:paraId="1BA986E2" w14:textId="0158BFE3"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78" w:history="1">
        <w:r w:rsidR="0047577C" w:rsidRPr="000E2EF8">
          <w:rPr>
            <w:rStyle w:val="aff1"/>
            <w:rFonts w:ascii="宋体" w:hAnsi="宋体" w:cs="宋体"/>
            <w:noProof/>
            <w:color w:val="auto"/>
          </w:rPr>
          <w:t>1.8 特定资格条件证明材料附件（若有）</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_Toc104824078 \h </w:instrText>
        </w:r>
        <w:r w:rsidR="0047577C" w:rsidRPr="000E2EF8">
          <w:rPr>
            <w:noProof/>
            <w:webHidden/>
          </w:rPr>
        </w:r>
        <w:r w:rsidR="0047577C" w:rsidRPr="000E2EF8">
          <w:rPr>
            <w:noProof/>
            <w:webHidden/>
          </w:rPr>
          <w:fldChar w:fldCharType="separate"/>
        </w:r>
        <w:r w:rsidR="0047577C" w:rsidRPr="000E2EF8">
          <w:rPr>
            <w:noProof/>
            <w:webHidden/>
          </w:rPr>
          <w:t>102</w:t>
        </w:r>
        <w:r w:rsidR="0047577C" w:rsidRPr="000E2EF8">
          <w:rPr>
            <w:noProof/>
            <w:webHidden/>
          </w:rPr>
          <w:fldChar w:fldCharType="end"/>
        </w:r>
      </w:hyperlink>
    </w:p>
    <w:p w14:paraId="51A83D1B" w14:textId="7F0D00D5"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79" w:history="1">
        <w:r w:rsidR="0047577C" w:rsidRPr="000E2EF8">
          <w:rPr>
            <w:rStyle w:val="aff1"/>
            <w:rFonts w:ascii="宋体" w:hAnsi="宋体" w:cs="宋体"/>
            <w:noProof/>
            <w:color w:val="auto"/>
          </w:rPr>
          <w:t>1.9其他</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_Toc104824079 \h </w:instrText>
        </w:r>
        <w:r w:rsidR="0047577C" w:rsidRPr="000E2EF8">
          <w:rPr>
            <w:noProof/>
            <w:webHidden/>
          </w:rPr>
        </w:r>
        <w:r w:rsidR="0047577C" w:rsidRPr="000E2EF8">
          <w:rPr>
            <w:noProof/>
            <w:webHidden/>
          </w:rPr>
          <w:fldChar w:fldCharType="separate"/>
        </w:r>
        <w:r w:rsidR="0047577C" w:rsidRPr="000E2EF8">
          <w:rPr>
            <w:noProof/>
            <w:webHidden/>
          </w:rPr>
          <w:t>102</w:t>
        </w:r>
        <w:r w:rsidR="0047577C" w:rsidRPr="000E2EF8">
          <w:rPr>
            <w:noProof/>
            <w:webHidden/>
          </w:rPr>
          <w:fldChar w:fldCharType="end"/>
        </w:r>
      </w:hyperlink>
    </w:p>
    <w:p w14:paraId="3E3D06B5" w14:textId="7F57C733" w:rsidR="0047577C" w:rsidRPr="000E2EF8" w:rsidRDefault="00AD2502">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104824080" w:history="1">
        <w:r w:rsidR="0047577C" w:rsidRPr="000E2EF8">
          <w:rPr>
            <w:rStyle w:val="aff1"/>
            <w:rFonts w:ascii="宋体" w:hAnsi="宋体" w:cs="宋体"/>
            <w:noProof/>
            <w:color w:val="auto"/>
          </w:rPr>
          <w:t>二资信商务及技术文件格式</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_Toc104824080 \h </w:instrText>
        </w:r>
        <w:r w:rsidR="0047577C" w:rsidRPr="000E2EF8">
          <w:rPr>
            <w:noProof/>
            <w:webHidden/>
          </w:rPr>
        </w:r>
        <w:r w:rsidR="0047577C" w:rsidRPr="000E2EF8">
          <w:rPr>
            <w:noProof/>
            <w:webHidden/>
          </w:rPr>
          <w:fldChar w:fldCharType="separate"/>
        </w:r>
        <w:r w:rsidR="0047577C" w:rsidRPr="000E2EF8">
          <w:rPr>
            <w:noProof/>
            <w:webHidden/>
          </w:rPr>
          <w:t>103</w:t>
        </w:r>
        <w:r w:rsidR="0047577C" w:rsidRPr="000E2EF8">
          <w:rPr>
            <w:noProof/>
            <w:webHidden/>
          </w:rPr>
          <w:fldChar w:fldCharType="end"/>
        </w:r>
      </w:hyperlink>
    </w:p>
    <w:p w14:paraId="463715AF" w14:textId="456F03C0"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81" w:history="1">
        <w:r w:rsidR="0047577C" w:rsidRPr="000E2EF8">
          <w:rPr>
            <w:rStyle w:val="aff1"/>
            <w:rFonts w:ascii="宋体" w:hAnsi="宋体" w:cs="宋体"/>
            <w:noProof/>
            <w:color w:val="auto"/>
          </w:rPr>
          <w:t>2.1    资信及商务文件封面格式</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_Toc104824081 \h </w:instrText>
        </w:r>
        <w:r w:rsidR="0047577C" w:rsidRPr="000E2EF8">
          <w:rPr>
            <w:noProof/>
            <w:webHidden/>
          </w:rPr>
        </w:r>
        <w:r w:rsidR="0047577C" w:rsidRPr="000E2EF8">
          <w:rPr>
            <w:noProof/>
            <w:webHidden/>
          </w:rPr>
          <w:fldChar w:fldCharType="separate"/>
        </w:r>
        <w:r w:rsidR="0047577C" w:rsidRPr="000E2EF8">
          <w:rPr>
            <w:noProof/>
            <w:webHidden/>
          </w:rPr>
          <w:t>103</w:t>
        </w:r>
        <w:r w:rsidR="0047577C" w:rsidRPr="000E2EF8">
          <w:rPr>
            <w:noProof/>
            <w:webHidden/>
          </w:rPr>
          <w:fldChar w:fldCharType="end"/>
        </w:r>
      </w:hyperlink>
    </w:p>
    <w:p w14:paraId="4A47C2CD" w14:textId="5EEE9CFF"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82" w:history="1">
        <w:r w:rsidR="0047577C" w:rsidRPr="000E2EF8">
          <w:rPr>
            <w:rStyle w:val="aff1"/>
            <w:rFonts w:ascii="宋体" w:hAnsi="宋体" w:cs="宋体"/>
            <w:noProof/>
            <w:color w:val="auto"/>
          </w:rPr>
          <w:t>2.2资信商务及技术文件目录</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_Toc104824082 \h </w:instrText>
        </w:r>
        <w:r w:rsidR="0047577C" w:rsidRPr="000E2EF8">
          <w:rPr>
            <w:noProof/>
            <w:webHidden/>
          </w:rPr>
        </w:r>
        <w:r w:rsidR="0047577C" w:rsidRPr="000E2EF8">
          <w:rPr>
            <w:noProof/>
            <w:webHidden/>
          </w:rPr>
          <w:fldChar w:fldCharType="separate"/>
        </w:r>
        <w:r w:rsidR="0047577C" w:rsidRPr="000E2EF8">
          <w:rPr>
            <w:noProof/>
            <w:webHidden/>
          </w:rPr>
          <w:t>103</w:t>
        </w:r>
        <w:r w:rsidR="0047577C" w:rsidRPr="000E2EF8">
          <w:rPr>
            <w:noProof/>
            <w:webHidden/>
          </w:rPr>
          <w:fldChar w:fldCharType="end"/>
        </w:r>
      </w:hyperlink>
    </w:p>
    <w:p w14:paraId="3E08FF59" w14:textId="2BFA132B"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83" w:history="1">
        <w:r w:rsidR="0047577C" w:rsidRPr="000E2EF8">
          <w:rPr>
            <w:rStyle w:val="aff1"/>
            <w:rFonts w:ascii="宋体" w:hAnsi="宋体" w:cs="宋体"/>
            <w:noProof/>
            <w:color w:val="auto"/>
          </w:rPr>
          <w:t>2.3   投标函格式</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_Toc104824083 \h </w:instrText>
        </w:r>
        <w:r w:rsidR="0047577C" w:rsidRPr="000E2EF8">
          <w:rPr>
            <w:noProof/>
            <w:webHidden/>
          </w:rPr>
        </w:r>
        <w:r w:rsidR="0047577C" w:rsidRPr="000E2EF8">
          <w:rPr>
            <w:noProof/>
            <w:webHidden/>
          </w:rPr>
          <w:fldChar w:fldCharType="separate"/>
        </w:r>
        <w:r w:rsidR="0047577C" w:rsidRPr="000E2EF8">
          <w:rPr>
            <w:noProof/>
            <w:webHidden/>
          </w:rPr>
          <w:t>104</w:t>
        </w:r>
        <w:r w:rsidR="0047577C" w:rsidRPr="000E2EF8">
          <w:rPr>
            <w:noProof/>
            <w:webHidden/>
          </w:rPr>
          <w:fldChar w:fldCharType="end"/>
        </w:r>
      </w:hyperlink>
    </w:p>
    <w:p w14:paraId="7A38E11B" w14:textId="215270AD"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84" w:history="1">
        <w:r w:rsidR="0047577C" w:rsidRPr="000E2EF8">
          <w:rPr>
            <w:rStyle w:val="aff1"/>
            <w:rFonts w:ascii="宋体" w:hAnsi="宋体" w:cs="宋体"/>
            <w:noProof/>
            <w:color w:val="auto"/>
          </w:rPr>
          <w:t>2.4    节能环保产品格式</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_Toc104824084 \h </w:instrText>
        </w:r>
        <w:r w:rsidR="0047577C" w:rsidRPr="000E2EF8">
          <w:rPr>
            <w:noProof/>
            <w:webHidden/>
          </w:rPr>
        </w:r>
        <w:r w:rsidR="0047577C" w:rsidRPr="000E2EF8">
          <w:rPr>
            <w:noProof/>
            <w:webHidden/>
          </w:rPr>
          <w:fldChar w:fldCharType="separate"/>
        </w:r>
        <w:r w:rsidR="0047577C" w:rsidRPr="000E2EF8">
          <w:rPr>
            <w:noProof/>
            <w:webHidden/>
          </w:rPr>
          <w:t>106</w:t>
        </w:r>
        <w:r w:rsidR="0047577C" w:rsidRPr="000E2EF8">
          <w:rPr>
            <w:noProof/>
            <w:webHidden/>
          </w:rPr>
          <w:fldChar w:fldCharType="end"/>
        </w:r>
      </w:hyperlink>
    </w:p>
    <w:p w14:paraId="7320B899" w14:textId="4C22BC9D"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85" w:history="1">
        <w:r w:rsidR="0047577C" w:rsidRPr="000E2EF8">
          <w:rPr>
            <w:rStyle w:val="aff1"/>
            <w:rFonts w:ascii="宋体" w:hAnsi="宋体" w:cs="宋体"/>
            <w:noProof/>
            <w:color w:val="auto"/>
          </w:rPr>
          <w:t>2.5类似案例成功的业绩格式</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_Toc104824085 \h </w:instrText>
        </w:r>
        <w:r w:rsidR="0047577C" w:rsidRPr="000E2EF8">
          <w:rPr>
            <w:noProof/>
            <w:webHidden/>
          </w:rPr>
        </w:r>
        <w:r w:rsidR="0047577C" w:rsidRPr="000E2EF8">
          <w:rPr>
            <w:noProof/>
            <w:webHidden/>
          </w:rPr>
          <w:fldChar w:fldCharType="separate"/>
        </w:r>
        <w:r w:rsidR="0047577C" w:rsidRPr="000E2EF8">
          <w:rPr>
            <w:noProof/>
            <w:webHidden/>
          </w:rPr>
          <w:t>107</w:t>
        </w:r>
        <w:r w:rsidR="0047577C" w:rsidRPr="000E2EF8">
          <w:rPr>
            <w:noProof/>
            <w:webHidden/>
          </w:rPr>
          <w:fldChar w:fldCharType="end"/>
        </w:r>
      </w:hyperlink>
    </w:p>
    <w:p w14:paraId="4956C615" w14:textId="0FDEC638"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86" w:history="1">
        <w:r w:rsidR="0047577C" w:rsidRPr="000E2EF8">
          <w:rPr>
            <w:rStyle w:val="aff1"/>
            <w:rFonts w:ascii="宋体" w:hAnsi="宋体"/>
            <w:noProof/>
            <w:color w:val="auto"/>
          </w:rPr>
          <w:t>2.6设备配置清单格式：</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_Toc104824086 \h </w:instrText>
        </w:r>
        <w:r w:rsidR="0047577C" w:rsidRPr="000E2EF8">
          <w:rPr>
            <w:noProof/>
            <w:webHidden/>
          </w:rPr>
        </w:r>
        <w:r w:rsidR="0047577C" w:rsidRPr="000E2EF8">
          <w:rPr>
            <w:noProof/>
            <w:webHidden/>
          </w:rPr>
          <w:fldChar w:fldCharType="separate"/>
        </w:r>
        <w:r w:rsidR="0047577C" w:rsidRPr="000E2EF8">
          <w:rPr>
            <w:noProof/>
            <w:webHidden/>
          </w:rPr>
          <w:t>108</w:t>
        </w:r>
        <w:r w:rsidR="0047577C" w:rsidRPr="000E2EF8">
          <w:rPr>
            <w:noProof/>
            <w:webHidden/>
          </w:rPr>
          <w:fldChar w:fldCharType="end"/>
        </w:r>
      </w:hyperlink>
    </w:p>
    <w:p w14:paraId="20FA0140" w14:textId="3D7382A6"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87" w:history="1">
        <w:r w:rsidR="0047577C" w:rsidRPr="000E2EF8">
          <w:rPr>
            <w:rStyle w:val="aff1"/>
            <w:rFonts w:ascii="宋体" w:hAnsi="宋体" w:cs="宋体"/>
            <w:noProof/>
            <w:color w:val="auto"/>
          </w:rPr>
          <w:t>2.7偏离表格式</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_Toc104824087 \h </w:instrText>
        </w:r>
        <w:r w:rsidR="0047577C" w:rsidRPr="000E2EF8">
          <w:rPr>
            <w:noProof/>
            <w:webHidden/>
          </w:rPr>
        </w:r>
        <w:r w:rsidR="0047577C" w:rsidRPr="000E2EF8">
          <w:rPr>
            <w:noProof/>
            <w:webHidden/>
          </w:rPr>
          <w:fldChar w:fldCharType="separate"/>
        </w:r>
        <w:r w:rsidR="0047577C" w:rsidRPr="000E2EF8">
          <w:rPr>
            <w:noProof/>
            <w:webHidden/>
          </w:rPr>
          <w:t>109</w:t>
        </w:r>
        <w:r w:rsidR="0047577C" w:rsidRPr="000E2EF8">
          <w:rPr>
            <w:noProof/>
            <w:webHidden/>
          </w:rPr>
          <w:fldChar w:fldCharType="end"/>
        </w:r>
      </w:hyperlink>
    </w:p>
    <w:p w14:paraId="320EC420" w14:textId="14E30E91"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88" w:history="1">
        <w:r w:rsidR="0047577C" w:rsidRPr="000E2EF8">
          <w:rPr>
            <w:rStyle w:val="aff1"/>
            <w:rFonts w:ascii="宋体" w:hAnsi="宋体" w:cs="宋体"/>
            <w:noProof/>
            <w:color w:val="auto"/>
          </w:rPr>
          <w:t>2.8项目实施方案</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_Toc104824088 \h </w:instrText>
        </w:r>
        <w:r w:rsidR="0047577C" w:rsidRPr="000E2EF8">
          <w:rPr>
            <w:noProof/>
            <w:webHidden/>
          </w:rPr>
        </w:r>
        <w:r w:rsidR="0047577C" w:rsidRPr="000E2EF8">
          <w:rPr>
            <w:noProof/>
            <w:webHidden/>
          </w:rPr>
          <w:fldChar w:fldCharType="separate"/>
        </w:r>
        <w:r w:rsidR="0047577C" w:rsidRPr="000E2EF8">
          <w:rPr>
            <w:noProof/>
            <w:webHidden/>
          </w:rPr>
          <w:t>109</w:t>
        </w:r>
        <w:r w:rsidR="0047577C" w:rsidRPr="000E2EF8">
          <w:rPr>
            <w:noProof/>
            <w:webHidden/>
          </w:rPr>
          <w:fldChar w:fldCharType="end"/>
        </w:r>
      </w:hyperlink>
    </w:p>
    <w:p w14:paraId="7B86CB39" w14:textId="0D70533D"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89" w:history="1">
        <w:r w:rsidR="0047577C" w:rsidRPr="000E2EF8">
          <w:rPr>
            <w:rStyle w:val="aff1"/>
            <w:rFonts w:ascii="宋体" w:hAnsi="宋体" w:cs="宋体"/>
            <w:noProof/>
            <w:color w:val="auto"/>
          </w:rPr>
          <w:t>2.9项目团队</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_Toc104824089 \h </w:instrText>
        </w:r>
        <w:r w:rsidR="0047577C" w:rsidRPr="000E2EF8">
          <w:rPr>
            <w:noProof/>
            <w:webHidden/>
          </w:rPr>
        </w:r>
        <w:r w:rsidR="0047577C" w:rsidRPr="000E2EF8">
          <w:rPr>
            <w:noProof/>
            <w:webHidden/>
          </w:rPr>
          <w:fldChar w:fldCharType="separate"/>
        </w:r>
        <w:r w:rsidR="0047577C" w:rsidRPr="000E2EF8">
          <w:rPr>
            <w:noProof/>
            <w:webHidden/>
          </w:rPr>
          <w:t>110</w:t>
        </w:r>
        <w:r w:rsidR="0047577C" w:rsidRPr="000E2EF8">
          <w:rPr>
            <w:noProof/>
            <w:webHidden/>
          </w:rPr>
          <w:fldChar w:fldCharType="end"/>
        </w:r>
      </w:hyperlink>
    </w:p>
    <w:p w14:paraId="7D2F5479" w14:textId="187EF8FE"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90" w:history="1">
        <w:r w:rsidR="0047577C" w:rsidRPr="000E2EF8">
          <w:rPr>
            <w:rStyle w:val="aff1"/>
            <w:rFonts w:ascii="宋体" w:hAnsi="宋体" w:cs="宋体"/>
            <w:noProof/>
            <w:color w:val="auto"/>
          </w:rPr>
          <w:t>2.10售后服务</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_Toc104824090 \h </w:instrText>
        </w:r>
        <w:r w:rsidR="0047577C" w:rsidRPr="000E2EF8">
          <w:rPr>
            <w:noProof/>
            <w:webHidden/>
          </w:rPr>
        </w:r>
        <w:r w:rsidR="0047577C" w:rsidRPr="000E2EF8">
          <w:rPr>
            <w:noProof/>
            <w:webHidden/>
          </w:rPr>
          <w:fldChar w:fldCharType="separate"/>
        </w:r>
        <w:r w:rsidR="0047577C" w:rsidRPr="000E2EF8">
          <w:rPr>
            <w:noProof/>
            <w:webHidden/>
          </w:rPr>
          <w:t>110</w:t>
        </w:r>
        <w:r w:rsidR="0047577C" w:rsidRPr="000E2EF8">
          <w:rPr>
            <w:noProof/>
            <w:webHidden/>
          </w:rPr>
          <w:fldChar w:fldCharType="end"/>
        </w:r>
      </w:hyperlink>
    </w:p>
    <w:p w14:paraId="1BC88F15" w14:textId="06F05F71"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91" w:history="1">
        <w:r w:rsidR="0047577C" w:rsidRPr="000E2EF8">
          <w:rPr>
            <w:rStyle w:val="aff1"/>
            <w:rFonts w:ascii="宋体" w:hAnsi="宋体" w:cs="宋体"/>
            <w:noProof/>
            <w:color w:val="auto"/>
          </w:rPr>
          <w:t>2.11 投标人需要说明的其他文件和说明</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_Toc104824091 \h </w:instrText>
        </w:r>
        <w:r w:rsidR="0047577C" w:rsidRPr="000E2EF8">
          <w:rPr>
            <w:noProof/>
            <w:webHidden/>
          </w:rPr>
        </w:r>
        <w:r w:rsidR="0047577C" w:rsidRPr="000E2EF8">
          <w:rPr>
            <w:noProof/>
            <w:webHidden/>
          </w:rPr>
          <w:fldChar w:fldCharType="separate"/>
        </w:r>
        <w:r w:rsidR="0047577C" w:rsidRPr="000E2EF8">
          <w:rPr>
            <w:noProof/>
            <w:webHidden/>
          </w:rPr>
          <w:t>110</w:t>
        </w:r>
        <w:r w:rsidR="0047577C" w:rsidRPr="000E2EF8">
          <w:rPr>
            <w:noProof/>
            <w:webHidden/>
          </w:rPr>
          <w:fldChar w:fldCharType="end"/>
        </w:r>
      </w:hyperlink>
    </w:p>
    <w:p w14:paraId="7825EC78" w14:textId="25E2714D" w:rsidR="0047577C" w:rsidRPr="000E2EF8" w:rsidRDefault="00AD2502">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104824092" w:history="1">
        <w:r w:rsidR="0047577C" w:rsidRPr="000E2EF8">
          <w:rPr>
            <w:rStyle w:val="aff1"/>
            <w:rFonts w:ascii="宋体" w:hAnsi="宋体" w:cs="宋体"/>
            <w:noProof/>
            <w:color w:val="auto"/>
          </w:rPr>
          <w:t>三报价文件格式</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_Toc104824092 \h </w:instrText>
        </w:r>
        <w:r w:rsidR="0047577C" w:rsidRPr="000E2EF8">
          <w:rPr>
            <w:noProof/>
            <w:webHidden/>
          </w:rPr>
        </w:r>
        <w:r w:rsidR="0047577C" w:rsidRPr="000E2EF8">
          <w:rPr>
            <w:noProof/>
            <w:webHidden/>
          </w:rPr>
          <w:fldChar w:fldCharType="separate"/>
        </w:r>
        <w:r w:rsidR="0047577C" w:rsidRPr="000E2EF8">
          <w:rPr>
            <w:noProof/>
            <w:webHidden/>
          </w:rPr>
          <w:t>111</w:t>
        </w:r>
        <w:r w:rsidR="0047577C" w:rsidRPr="000E2EF8">
          <w:rPr>
            <w:noProof/>
            <w:webHidden/>
          </w:rPr>
          <w:fldChar w:fldCharType="end"/>
        </w:r>
      </w:hyperlink>
    </w:p>
    <w:p w14:paraId="61EDC19C" w14:textId="4B1482B4"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93" w:history="1">
        <w:r w:rsidR="0047577C" w:rsidRPr="000E2EF8">
          <w:rPr>
            <w:rStyle w:val="aff1"/>
            <w:rFonts w:ascii="宋体" w:hAnsi="宋体" w:cs="宋体"/>
            <w:noProof/>
            <w:color w:val="auto"/>
          </w:rPr>
          <w:t>3.1     报价文件文件封面格式</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_Toc104824093 \h </w:instrText>
        </w:r>
        <w:r w:rsidR="0047577C" w:rsidRPr="000E2EF8">
          <w:rPr>
            <w:noProof/>
            <w:webHidden/>
          </w:rPr>
        </w:r>
        <w:r w:rsidR="0047577C" w:rsidRPr="000E2EF8">
          <w:rPr>
            <w:noProof/>
            <w:webHidden/>
          </w:rPr>
          <w:fldChar w:fldCharType="separate"/>
        </w:r>
        <w:r w:rsidR="0047577C" w:rsidRPr="000E2EF8">
          <w:rPr>
            <w:noProof/>
            <w:webHidden/>
          </w:rPr>
          <w:t>111</w:t>
        </w:r>
        <w:r w:rsidR="0047577C" w:rsidRPr="000E2EF8">
          <w:rPr>
            <w:noProof/>
            <w:webHidden/>
          </w:rPr>
          <w:fldChar w:fldCharType="end"/>
        </w:r>
      </w:hyperlink>
    </w:p>
    <w:p w14:paraId="79296DFC" w14:textId="75EAEE00" w:rsidR="0047577C" w:rsidRPr="000E2EF8" w:rsidRDefault="00AD2502">
      <w:pPr>
        <w:pStyle w:val="TOC3"/>
        <w:tabs>
          <w:tab w:val="right" w:leader="dot" w:pos="9060"/>
        </w:tabs>
        <w:rPr>
          <w:rFonts w:asciiTheme="minorHAnsi" w:eastAsiaTheme="minorEastAsia" w:hAnsiTheme="minorHAnsi" w:cstheme="minorBidi"/>
          <w:noProof/>
          <w:szCs w:val="22"/>
        </w:rPr>
      </w:pPr>
      <w:hyperlink w:anchor="_Toc104824094" w:history="1">
        <w:r w:rsidR="0047577C" w:rsidRPr="000E2EF8">
          <w:rPr>
            <w:rStyle w:val="aff1"/>
            <w:rFonts w:ascii="宋体" w:hAnsi="宋体" w:cs="宋体"/>
            <w:noProof/>
            <w:color w:val="auto"/>
          </w:rPr>
          <w:t>3.2开标一览表格式</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_Toc104824094 \h </w:instrText>
        </w:r>
        <w:r w:rsidR="0047577C" w:rsidRPr="000E2EF8">
          <w:rPr>
            <w:noProof/>
            <w:webHidden/>
          </w:rPr>
        </w:r>
        <w:r w:rsidR="0047577C" w:rsidRPr="000E2EF8">
          <w:rPr>
            <w:noProof/>
            <w:webHidden/>
          </w:rPr>
          <w:fldChar w:fldCharType="separate"/>
        </w:r>
        <w:r w:rsidR="0047577C" w:rsidRPr="000E2EF8">
          <w:rPr>
            <w:noProof/>
            <w:webHidden/>
          </w:rPr>
          <w:t>112</w:t>
        </w:r>
        <w:r w:rsidR="0047577C" w:rsidRPr="000E2EF8">
          <w:rPr>
            <w:noProof/>
            <w:webHidden/>
          </w:rPr>
          <w:fldChar w:fldCharType="end"/>
        </w:r>
      </w:hyperlink>
    </w:p>
    <w:p w14:paraId="456D6777" w14:textId="754082E9" w:rsidR="0047577C" w:rsidRPr="000E2EF8" w:rsidRDefault="00AD2502">
      <w:pPr>
        <w:pStyle w:val="TOC1"/>
        <w:rPr>
          <w:rFonts w:asciiTheme="minorHAnsi" w:eastAsiaTheme="minorEastAsia" w:hAnsiTheme="minorHAnsi" w:cstheme="minorBidi"/>
          <w:b w:val="0"/>
          <w:bCs w:val="0"/>
          <w:caps w:val="0"/>
          <w:noProof/>
          <w:sz w:val="21"/>
          <w:szCs w:val="22"/>
        </w:rPr>
      </w:pPr>
      <w:hyperlink w:anchor="_Toc104824095" w:history="1">
        <w:r w:rsidR="0047577C" w:rsidRPr="000E2EF8">
          <w:rPr>
            <w:rStyle w:val="aff1"/>
            <w:rFonts w:ascii="宋体" w:hAnsi="宋体" w:cs="宋体"/>
            <w:noProof/>
            <w:color w:val="auto"/>
          </w:rPr>
          <w:t>第六章评标办法和评审标准</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_Toc104824095 \h </w:instrText>
        </w:r>
        <w:r w:rsidR="0047577C" w:rsidRPr="000E2EF8">
          <w:rPr>
            <w:noProof/>
            <w:webHidden/>
          </w:rPr>
        </w:r>
        <w:r w:rsidR="0047577C" w:rsidRPr="000E2EF8">
          <w:rPr>
            <w:noProof/>
            <w:webHidden/>
          </w:rPr>
          <w:fldChar w:fldCharType="separate"/>
        </w:r>
        <w:r w:rsidR="0047577C" w:rsidRPr="000E2EF8">
          <w:rPr>
            <w:noProof/>
            <w:webHidden/>
          </w:rPr>
          <w:t>117</w:t>
        </w:r>
        <w:r w:rsidR="0047577C" w:rsidRPr="000E2EF8">
          <w:rPr>
            <w:noProof/>
            <w:webHidden/>
          </w:rPr>
          <w:fldChar w:fldCharType="end"/>
        </w:r>
      </w:hyperlink>
    </w:p>
    <w:p w14:paraId="11271115" w14:textId="463387AE" w:rsidR="0047577C" w:rsidRPr="000E2EF8" w:rsidRDefault="00AD2502">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104824096" w:history="1">
        <w:r w:rsidR="0047577C" w:rsidRPr="000E2EF8">
          <w:rPr>
            <w:rStyle w:val="aff1"/>
            <w:rFonts w:ascii="宋体" w:hAnsi="宋体" w:cs="宋体"/>
            <w:noProof/>
            <w:color w:val="auto"/>
          </w:rPr>
          <w:t>一总则</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_Toc104824096 \h </w:instrText>
        </w:r>
        <w:r w:rsidR="0047577C" w:rsidRPr="000E2EF8">
          <w:rPr>
            <w:noProof/>
            <w:webHidden/>
          </w:rPr>
        </w:r>
        <w:r w:rsidR="0047577C" w:rsidRPr="000E2EF8">
          <w:rPr>
            <w:noProof/>
            <w:webHidden/>
          </w:rPr>
          <w:fldChar w:fldCharType="separate"/>
        </w:r>
        <w:r w:rsidR="0047577C" w:rsidRPr="000E2EF8">
          <w:rPr>
            <w:noProof/>
            <w:webHidden/>
          </w:rPr>
          <w:t>117</w:t>
        </w:r>
        <w:r w:rsidR="0047577C" w:rsidRPr="000E2EF8">
          <w:rPr>
            <w:noProof/>
            <w:webHidden/>
          </w:rPr>
          <w:fldChar w:fldCharType="end"/>
        </w:r>
      </w:hyperlink>
    </w:p>
    <w:p w14:paraId="22C705BB" w14:textId="20D18449" w:rsidR="0047577C" w:rsidRPr="000E2EF8" w:rsidRDefault="00AD2502">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104824097" w:history="1">
        <w:r w:rsidR="0047577C" w:rsidRPr="000E2EF8">
          <w:rPr>
            <w:rStyle w:val="aff1"/>
            <w:rFonts w:ascii="宋体" w:hAnsi="宋体" w:cs="宋体"/>
            <w:noProof/>
            <w:color w:val="auto"/>
          </w:rPr>
          <w:t>二评审一般规定</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_Toc104824097 \h </w:instrText>
        </w:r>
        <w:r w:rsidR="0047577C" w:rsidRPr="000E2EF8">
          <w:rPr>
            <w:noProof/>
            <w:webHidden/>
          </w:rPr>
        </w:r>
        <w:r w:rsidR="0047577C" w:rsidRPr="000E2EF8">
          <w:rPr>
            <w:noProof/>
            <w:webHidden/>
          </w:rPr>
          <w:fldChar w:fldCharType="separate"/>
        </w:r>
        <w:r w:rsidR="0047577C" w:rsidRPr="000E2EF8">
          <w:rPr>
            <w:noProof/>
            <w:webHidden/>
          </w:rPr>
          <w:t>117</w:t>
        </w:r>
        <w:r w:rsidR="0047577C" w:rsidRPr="000E2EF8">
          <w:rPr>
            <w:noProof/>
            <w:webHidden/>
          </w:rPr>
          <w:fldChar w:fldCharType="end"/>
        </w:r>
      </w:hyperlink>
    </w:p>
    <w:p w14:paraId="4833AC20" w14:textId="670C1F7C" w:rsidR="0047577C" w:rsidRPr="000E2EF8" w:rsidRDefault="00AD2502">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104824098" w:history="1">
        <w:r w:rsidR="0047577C" w:rsidRPr="000E2EF8">
          <w:rPr>
            <w:rStyle w:val="aff1"/>
            <w:rFonts w:ascii="宋体" w:hAnsi="宋体" w:cs="宋体"/>
            <w:noProof/>
            <w:color w:val="auto"/>
          </w:rPr>
          <w:t>三评审内容及标准</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_Toc104824098 \h </w:instrText>
        </w:r>
        <w:r w:rsidR="0047577C" w:rsidRPr="000E2EF8">
          <w:rPr>
            <w:noProof/>
            <w:webHidden/>
          </w:rPr>
        </w:r>
        <w:r w:rsidR="0047577C" w:rsidRPr="000E2EF8">
          <w:rPr>
            <w:noProof/>
            <w:webHidden/>
          </w:rPr>
          <w:fldChar w:fldCharType="separate"/>
        </w:r>
        <w:r w:rsidR="0047577C" w:rsidRPr="000E2EF8">
          <w:rPr>
            <w:noProof/>
            <w:webHidden/>
          </w:rPr>
          <w:t>117</w:t>
        </w:r>
        <w:r w:rsidR="0047577C" w:rsidRPr="000E2EF8">
          <w:rPr>
            <w:noProof/>
            <w:webHidden/>
          </w:rPr>
          <w:fldChar w:fldCharType="end"/>
        </w:r>
      </w:hyperlink>
    </w:p>
    <w:p w14:paraId="015F35A0" w14:textId="1DAB33C0" w:rsidR="0047577C" w:rsidRPr="000E2EF8" w:rsidRDefault="00AD2502">
      <w:pPr>
        <w:pStyle w:val="TOC1"/>
        <w:rPr>
          <w:rFonts w:asciiTheme="minorHAnsi" w:eastAsiaTheme="minorEastAsia" w:hAnsiTheme="minorHAnsi" w:cstheme="minorBidi"/>
          <w:b w:val="0"/>
          <w:bCs w:val="0"/>
          <w:caps w:val="0"/>
          <w:noProof/>
          <w:sz w:val="21"/>
          <w:szCs w:val="22"/>
        </w:rPr>
      </w:pPr>
      <w:hyperlink w:anchor="_Toc104824099" w:history="1">
        <w:r w:rsidR="0047577C" w:rsidRPr="000E2EF8">
          <w:rPr>
            <w:rStyle w:val="aff1"/>
            <w:rFonts w:ascii="宋体" w:hAnsi="宋体" w:cs="宋体"/>
            <w:noProof/>
            <w:color w:val="auto"/>
          </w:rPr>
          <w:t>附件：政采贷</w:t>
        </w:r>
        <w:r w:rsidR="0047577C" w:rsidRPr="000E2EF8">
          <w:rPr>
            <w:noProof/>
            <w:webHidden/>
          </w:rPr>
          <w:tab/>
        </w:r>
        <w:r w:rsidR="0047577C" w:rsidRPr="000E2EF8">
          <w:rPr>
            <w:noProof/>
            <w:webHidden/>
          </w:rPr>
          <w:fldChar w:fldCharType="begin"/>
        </w:r>
        <w:r w:rsidR="0047577C" w:rsidRPr="000E2EF8">
          <w:rPr>
            <w:noProof/>
            <w:webHidden/>
          </w:rPr>
          <w:instrText xml:space="preserve"> PAGEREF _Toc104824099 \h </w:instrText>
        </w:r>
        <w:r w:rsidR="0047577C" w:rsidRPr="000E2EF8">
          <w:rPr>
            <w:noProof/>
            <w:webHidden/>
          </w:rPr>
        </w:r>
        <w:r w:rsidR="0047577C" w:rsidRPr="000E2EF8">
          <w:rPr>
            <w:noProof/>
            <w:webHidden/>
          </w:rPr>
          <w:fldChar w:fldCharType="separate"/>
        </w:r>
        <w:r w:rsidR="0047577C" w:rsidRPr="000E2EF8">
          <w:rPr>
            <w:noProof/>
            <w:webHidden/>
          </w:rPr>
          <w:t>120</w:t>
        </w:r>
        <w:r w:rsidR="0047577C" w:rsidRPr="000E2EF8">
          <w:rPr>
            <w:noProof/>
            <w:webHidden/>
          </w:rPr>
          <w:fldChar w:fldCharType="end"/>
        </w:r>
      </w:hyperlink>
    </w:p>
    <w:p w14:paraId="576AF743" w14:textId="3C98E11D" w:rsidR="00DC6DFB" w:rsidRPr="000E2EF8" w:rsidRDefault="00D16429">
      <w:pPr>
        <w:tabs>
          <w:tab w:val="right" w:leader="dot" w:pos="9070"/>
        </w:tabs>
        <w:rPr>
          <w:rFonts w:ascii="宋体" w:hAnsi="宋体"/>
        </w:rPr>
        <w:sectPr w:rsidR="00DC6DFB" w:rsidRPr="000E2EF8">
          <w:headerReference w:type="default" r:id="rId8"/>
          <w:footerReference w:type="default" r:id="rId9"/>
          <w:headerReference w:type="first" r:id="rId10"/>
          <w:footerReference w:type="first" r:id="rId11"/>
          <w:pgSz w:w="11906" w:h="16838"/>
          <w:pgMar w:top="1418" w:right="1418" w:bottom="1418" w:left="1418" w:header="851" w:footer="851" w:gutter="0"/>
          <w:cols w:space="720"/>
          <w:titlePg/>
          <w:docGrid w:linePitch="312"/>
        </w:sectPr>
      </w:pPr>
      <w:r w:rsidRPr="000E2EF8">
        <w:rPr>
          <w:rFonts w:ascii="宋体" w:hAnsi="宋体" w:cs="宋体"/>
        </w:rPr>
        <w:fldChar w:fldCharType="end"/>
      </w:r>
    </w:p>
    <w:p w14:paraId="3D9CB12A" w14:textId="0C211C3A" w:rsidR="00DC6DFB" w:rsidRPr="000E2EF8" w:rsidRDefault="00DC6DFB">
      <w:pPr>
        <w:pStyle w:val="af8"/>
        <w:spacing w:before="0" w:after="0" w:line="360" w:lineRule="auto"/>
        <w:jc w:val="both"/>
        <w:rPr>
          <w:rFonts w:ascii="宋体" w:hAnsi="宋体" w:cs="宋体"/>
          <w:sz w:val="36"/>
          <w:szCs w:val="36"/>
        </w:rPr>
      </w:pPr>
      <w:bookmarkStart w:id="9" w:name="_Toc493956018"/>
      <w:bookmarkStart w:id="10" w:name="_Toc61598949"/>
      <w:bookmarkStart w:id="11" w:name="_Toc531358959"/>
      <w:bookmarkStart w:id="12" w:name="_Toc34895520"/>
      <w:bookmarkStart w:id="13" w:name="_Toc530551804"/>
      <w:bookmarkEnd w:id="8"/>
    </w:p>
    <w:p w14:paraId="6D449591" w14:textId="7B2ABF5D" w:rsidR="0047577C" w:rsidRPr="000E2EF8" w:rsidRDefault="0047577C">
      <w:pPr>
        <w:pStyle w:val="af8"/>
        <w:spacing w:before="0" w:after="0" w:line="360" w:lineRule="auto"/>
        <w:jc w:val="both"/>
        <w:rPr>
          <w:rFonts w:ascii="宋体" w:hAnsi="宋体" w:cs="宋体"/>
          <w:sz w:val="36"/>
          <w:szCs w:val="36"/>
        </w:rPr>
      </w:pPr>
    </w:p>
    <w:p w14:paraId="31FC59BB" w14:textId="4A921EAE" w:rsidR="0047577C" w:rsidRPr="000E2EF8" w:rsidRDefault="0047577C">
      <w:pPr>
        <w:pStyle w:val="af8"/>
        <w:spacing w:before="0" w:after="0" w:line="360" w:lineRule="auto"/>
        <w:jc w:val="both"/>
        <w:rPr>
          <w:rFonts w:ascii="宋体" w:hAnsi="宋体" w:cs="宋体"/>
          <w:sz w:val="36"/>
          <w:szCs w:val="36"/>
        </w:rPr>
      </w:pPr>
    </w:p>
    <w:p w14:paraId="62AFE1BC" w14:textId="36A2EA99" w:rsidR="0047577C" w:rsidRPr="000E2EF8" w:rsidRDefault="0047577C">
      <w:pPr>
        <w:pStyle w:val="af8"/>
        <w:spacing w:before="0" w:after="0" w:line="360" w:lineRule="auto"/>
        <w:jc w:val="both"/>
        <w:rPr>
          <w:rFonts w:ascii="宋体" w:hAnsi="宋体" w:cs="宋体"/>
          <w:sz w:val="36"/>
          <w:szCs w:val="36"/>
        </w:rPr>
      </w:pPr>
    </w:p>
    <w:p w14:paraId="230EBBA3" w14:textId="47FDE566" w:rsidR="0047577C" w:rsidRPr="000E2EF8" w:rsidRDefault="0047577C">
      <w:pPr>
        <w:pStyle w:val="af8"/>
        <w:spacing w:before="0" w:after="0" w:line="360" w:lineRule="auto"/>
        <w:jc w:val="both"/>
        <w:rPr>
          <w:rFonts w:ascii="宋体" w:hAnsi="宋体" w:cs="宋体"/>
          <w:sz w:val="36"/>
          <w:szCs w:val="36"/>
        </w:rPr>
      </w:pPr>
    </w:p>
    <w:p w14:paraId="725667F9" w14:textId="59107D3B" w:rsidR="0047577C" w:rsidRPr="000E2EF8" w:rsidRDefault="0047577C">
      <w:pPr>
        <w:pStyle w:val="af8"/>
        <w:spacing w:before="0" w:after="0" w:line="360" w:lineRule="auto"/>
        <w:jc w:val="both"/>
        <w:rPr>
          <w:rFonts w:ascii="宋体" w:hAnsi="宋体" w:cs="宋体"/>
          <w:sz w:val="36"/>
          <w:szCs w:val="36"/>
        </w:rPr>
      </w:pPr>
    </w:p>
    <w:p w14:paraId="68A11A32" w14:textId="2A3F1EC4" w:rsidR="0047577C" w:rsidRPr="000E2EF8" w:rsidRDefault="0047577C">
      <w:pPr>
        <w:pStyle w:val="af8"/>
        <w:spacing w:before="0" w:after="0" w:line="360" w:lineRule="auto"/>
        <w:jc w:val="both"/>
        <w:rPr>
          <w:rFonts w:ascii="宋体" w:hAnsi="宋体" w:cs="宋体"/>
          <w:sz w:val="36"/>
          <w:szCs w:val="36"/>
        </w:rPr>
      </w:pPr>
    </w:p>
    <w:p w14:paraId="528C148D" w14:textId="377F926E" w:rsidR="0047577C" w:rsidRPr="000E2EF8" w:rsidRDefault="0047577C">
      <w:pPr>
        <w:pStyle w:val="af8"/>
        <w:spacing w:before="0" w:after="0" w:line="360" w:lineRule="auto"/>
        <w:jc w:val="both"/>
        <w:rPr>
          <w:rFonts w:ascii="宋体" w:hAnsi="宋体" w:cs="宋体"/>
          <w:sz w:val="36"/>
          <w:szCs w:val="36"/>
        </w:rPr>
      </w:pPr>
    </w:p>
    <w:p w14:paraId="34214C05" w14:textId="18F08D27" w:rsidR="0047577C" w:rsidRPr="000E2EF8" w:rsidRDefault="0047577C">
      <w:pPr>
        <w:pStyle w:val="af8"/>
        <w:spacing w:before="0" w:after="0" w:line="360" w:lineRule="auto"/>
        <w:jc w:val="both"/>
        <w:rPr>
          <w:rFonts w:ascii="宋体" w:hAnsi="宋体" w:cs="宋体"/>
          <w:sz w:val="36"/>
          <w:szCs w:val="36"/>
        </w:rPr>
      </w:pPr>
    </w:p>
    <w:p w14:paraId="5F63C684" w14:textId="4733CFE4" w:rsidR="0047577C" w:rsidRPr="000E2EF8" w:rsidRDefault="0047577C">
      <w:pPr>
        <w:pStyle w:val="af8"/>
        <w:spacing w:before="0" w:after="0" w:line="360" w:lineRule="auto"/>
        <w:jc w:val="both"/>
        <w:rPr>
          <w:rFonts w:ascii="宋体" w:hAnsi="宋体" w:cs="宋体"/>
          <w:sz w:val="36"/>
          <w:szCs w:val="36"/>
        </w:rPr>
      </w:pPr>
    </w:p>
    <w:p w14:paraId="29BB44A2" w14:textId="0AD61D06" w:rsidR="0047577C" w:rsidRPr="000E2EF8" w:rsidRDefault="0047577C">
      <w:pPr>
        <w:pStyle w:val="af8"/>
        <w:spacing w:before="0" w:after="0" w:line="360" w:lineRule="auto"/>
        <w:jc w:val="both"/>
        <w:rPr>
          <w:rFonts w:ascii="宋体" w:hAnsi="宋体" w:cs="宋体"/>
          <w:sz w:val="36"/>
          <w:szCs w:val="36"/>
        </w:rPr>
      </w:pPr>
    </w:p>
    <w:p w14:paraId="53241924" w14:textId="7E915F20" w:rsidR="0047577C" w:rsidRPr="000E2EF8" w:rsidRDefault="0047577C">
      <w:pPr>
        <w:pStyle w:val="af8"/>
        <w:spacing w:before="0" w:after="0" w:line="360" w:lineRule="auto"/>
        <w:jc w:val="both"/>
        <w:rPr>
          <w:rFonts w:ascii="宋体" w:hAnsi="宋体" w:cs="宋体"/>
          <w:sz w:val="36"/>
          <w:szCs w:val="36"/>
        </w:rPr>
      </w:pPr>
    </w:p>
    <w:p w14:paraId="29FB59FE" w14:textId="51D213F4" w:rsidR="0047577C" w:rsidRPr="000E2EF8" w:rsidRDefault="0047577C">
      <w:pPr>
        <w:pStyle w:val="af8"/>
        <w:spacing w:before="0" w:after="0" w:line="360" w:lineRule="auto"/>
        <w:jc w:val="both"/>
        <w:rPr>
          <w:rFonts w:ascii="宋体" w:hAnsi="宋体" w:cs="宋体"/>
          <w:sz w:val="36"/>
          <w:szCs w:val="36"/>
        </w:rPr>
      </w:pPr>
    </w:p>
    <w:p w14:paraId="03544FD6" w14:textId="6A4D1D8B" w:rsidR="0047577C" w:rsidRPr="000E2EF8" w:rsidRDefault="0047577C">
      <w:pPr>
        <w:pStyle w:val="af8"/>
        <w:spacing w:before="0" w:after="0" w:line="360" w:lineRule="auto"/>
        <w:jc w:val="both"/>
        <w:rPr>
          <w:rFonts w:ascii="宋体" w:hAnsi="宋体" w:cs="宋体"/>
          <w:sz w:val="36"/>
          <w:szCs w:val="36"/>
        </w:rPr>
      </w:pPr>
    </w:p>
    <w:p w14:paraId="2B73475F" w14:textId="77777777" w:rsidR="0047577C" w:rsidRPr="000E2EF8" w:rsidRDefault="0047577C">
      <w:pPr>
        <w:pStyle w:val="af8"/>
        <w:spacing w:before="0" w:after="0" w:line="360" w:lineRule="auto"/>
        <w:jc w:val="both"/>
        <w:rPr>
          <w:rFonts w:ascii="宋体" w:hAnsi="宋体" w:cs="宋体"/>
          <w:sz w:val="36"/>
          <w:szCs w:val="36"/>
        </w:rPr>
      </w:pPr>
    </w:p>
    <w:p w14:paraId="3F455A58" w14:textId="77777777" w:rsidR="00DC6DFB" w:rsidRPr="000E2EF8" w:rsidRDefault="00D16429">
      <w:pPr>
        <w:pStyle w:val="af8"/>
        <w:spacing w:before="0" w:after="0" w:line="360" w:lineRule="auto"/>
        <w:rPr>
          <w:rFonts w:ascii="宋体" w:hAnsi="宋体" w:cs="Times New Roman"/>
          <w:sz w:val="36"/>
          <w:szCs w:val="36"/>
        </w:rPr>
      </w:pPr>
      <w:bookmarkStart w:id="14" w:name="_Toc104823989"/>
      <w:r w:rsidRPr="000E2EF8">
        <w:rPr>
          <w:rFonts w:ascii="宋体" w:hAnsi="宋体" w:cs="宋体" w:hint="eastAsia"/>
          <w:sz w:val="36"/>
          <w:szCs w:val="36"/>
        </w:rPr>
        <w:lastRenderedPageBreak/>
        <w:t>第一章</w:t>
      </w:r>
      <w:bookmarkEnd w:id="9"/>
      <w:r w:rsidRPr="000E2EF8">
        <w:rPr>
          <w:rFonts w:ascii="宋体" w:hAnsi="宋体" w:cs="宋体" w:hint="eastAsia"/>
          <w:sz w:val="36"/>
          <w:szCs w:val="36"/>
        </w:rPr>
        <w:t>招标公告</w:t>
      </w:r>
      <w:bookmarkEnd w:id="10"/>
      <w:bookmarkEnd w:id="11"/>
      <w:bookmarkEnd w:id="12"/>
      <w:bookmarkEnd w:id="13"/>
      <w:bookmarkEnd w:id="14"/>
    </w:p>
    <w:p w14:paraId="62A7C3C0" w14:textId="77777777" w:rsidR="00DC6DFB" w:rsidRPr="000E2EF8" w:rsidRDefault="00D16429">
      <w:pPr>
        <w:pStyle w:val="af7"/>
        <w:spacing w:before="75" w:beforeAutospacing="0" w:after="75" w:afterAutospacing="0"/>
        <w:rPr>
          <w:rFonts w:cs="Arial"/>
          <w:sz w:val="21"/>
          <w:szCs w:val="21"/>
        </w:rPr>
      </w:pPr>
      <w:bookmarkStart w:id="15" w:name="_Toc34895521"/>
      <w:bookmarkStart w:id="16" w:name="_Toc531358960"/>
      <w:bookmarkStart w:id="17" w:name="_Toc493956019"/>
      <w:bookmarkStart w:id="18" w:name="_Toc530551805"/>
      <w:bookmarkStart w:id="19" w:name="_Toc61598951"/>
      <w:r w:rsidRPr="000E2EF8">
        <w:rPr>
          <w:rFonts w:cs="Calibri"/>
          <w:sz w:val="21"/>
          <w:szCs w:val="21"/>
        </w:rPr>
        <w:t> </w:t>
      </w:r>
      <w:r w:rsidRPr="000E2EF8">
        <w:rPr>
          <w:rFonts w:cs="Arial" w:hint="eastAsia"/>
          <w:sz w:val="21"/>
          <w:szCs w:val="21"/>
        </w:rPr>
        <w:t>项目概况</w:t>
      </w:r>
    </w:p>
    <w:p w14:paraId="590D7829" w14:textId="50B23980" w:rsidR="00DC6DFB" w:rsidRPr="000E2EF8" w:rsidRDefault="00D16429">
      <w:pPr>
        <w:widowControl/>
        <w:spacing w:before="75" w:after="75"/>
        <w:jc w:val="left"/>
        <w:rPr>
          <w:rFonts w:ascii="宋体" w:hAnsi="宋体" w:cs="Arial"/>
          <w:kern w:val="0"/>
        </w:rPr>
      </w:pPr>
      <w:r w:rsidRPr="000E2EF8">
        <w:rPr>
          <w:rFonts w:ascii="宋体" w:hAnsi="宋体" w:cs="Calibri"/>
          <w:kern w:val="0"/>
        </w:rPr>
        <w:t> </w:t>
      </w:r>
      <w:r w:rsidRPr="000E2EF8">
        <w:rPr>
          <w:rFonts w:ascii="宋体" w:hAnsi="宋体" w:cs="Arial" w:hint="eastAsia"/>
          <w:kern w:val="0"/>
        </w:rPr>
        <w:t xml:space="preserve"> </w:t>
      </w:r>
      <w:r w:rsidRPr="000E2EF8">
        <w:rPr>
          <w:rFonts w:ascii="宋体" w:hAnsi="宋体" w:cs="Calibri"/>
          <w:kern w:val="0"/>
        </w:rPr>
        <w:t>   </w:t>
      </w:r>
      <w:r w:rsidR="008A4940" w:rsidRPr="000E2EF8">
        <w:rPr>
          <w:rFonts w:ascii="宋体" w:hAnsi="宋体" w:cs="Arial" w:hint="eastAsia"/>
          <w:kern w:val="0"/>
        </w:rPr>
        <w:t>舟山航海学校航海专业实训室建设项目</w:t>
      </w:r>
      <w:r w:rsidRPr="000E2EF8">
        <w:rPr>
          <w:rFonts w:ascii="宋体" w:hAnsi="宋体" w:cs="Arial" w:hint="eastAsia"/>
          <w:kern w:val="0"/>
        </w:rPr>
        <w:t>招标项目的潜在投标人应在浙江省政府采购网zfcg.czt.zj.gov.cn（用“政</w:t>
      </w:r>
      <w:proofErr w:type="gramStart"/>
      <w:r w:rsidRPr="000E2EF8">
        <w:rPr>
          <w:rFonts w:ascii="宋体" w:hAnsi="宋体" w:cs="Arial" w:hint="eastAsia"/>
          <w:kern w:val="0"/>
        </w:rPr>
        <w:t>采云</w:t>
      </w:r>
      <w:proofErr w:type="gramEnd"/>
      <w:r w:rsidRPr="000E2EF8">
        <w:rPr>
          <w:rFonts w:ascii="宋体" w:hAnsi="宋体" w:cs="Arial" w:hint="eastAsia"/>
          <w:kern w:val="0"/>
        </w:rPr>
        <w:t>”注册账号、密码登录系统后获取采购文件）获取（下载）招标文件，并于2022年</w:t>
      </w:r>
      <w:r w:rsidR="000E2EF8" w:rsidRPr="000E2EF8">
        <w:rPr>
          <w:rFonts w:ascii="宋体" w:hAnsi="宋体" w:cs="Arial"/>
          <w:kern w:val="0"/>
        </w:rPr>
        <w:t>6</w:t>
      </w:r>
      <w:r w:rsidRPr="000E2EF8">
        <w:rPr>
          <w:rFonts w:ascii="宋体" w:hAnsi="宋体" w:cs="Arial" w:hint="eastAsia"/>
          <w:kern w:val="0"/>
        </w:rPr>
        <w:t>月</w:t>
      </w:r>
      <w:r w:rsidR="000E2EF8" w:rsidRPr="000E2EF8">
        <w:rPr>
          <w:rFonts w:ascii="宋体" w:hAnsi="宋体" w:cs="Arial"/>
          <w:kern w:val="0"/>
        </w:rPr>
        <w:t>21</w:t>
      </w:r>
      <w:r w:rsidRPr="000E2EF8">
        <w:rPr>
          <w:rFonts w:ascii="宋体" w:hAnsi="宋体" w:cs="Arial" w:hint="eastAsia"/>
          <w:kern w:val="0"/>
        </w:rPr>
        <w:t>日 09:00（北京时间）前递交（上传）投标文件。</w:t>
      </w:r>
    </w:p>
    <w:p w14:paraId="67E113F7" w14:textId="77777777" w:rsidR="004140F6" w:rsidRPr="004140F6" w:rsidRDefault="004140F6" w:rsidP="004140F6">
      <w:pPr>
        <w:widowControl/>
        <w:spacing w:before="255" w:after="255" w:line="300" w:lineRule="atLeast"/>
        <w:rPr>
          <w:rFonts w:asciiTheme="minorEastAsia" w:eastAsiaTheme="minorEastAsia" w:hAnsiTheme="minorEastAsia" w:cs="宋体"/>
          <w:kern w:val="0"/>
        </w:rPr>
      </w:pPr>
      <w:r w:rsidRPr="004140F6">
        <w:rPr>
          <w:rFonts w:asciiTheme="minorEastAsia" w:eastAsiaTheme="minorEastAsia" w:hAnsiTheme="minorEastAsia" w:cs="宋体" w:hint="eastAsia"/>
          <w:b/>
          <w:bCs/>
          <w:kern w:val="0"/>
        </w:rPr>
        <w:t>一、项目基本情况</w:t>
      </w:r>
    </w:p>
    <w:p w14:paraId="40C7E17E" w14:textId="77777777" w:rsidR="004140F6" w:rsidRPr="004140F6" w:rsidRDefault="004140F6" w:rsidP="004140F6">
      <w:pPr>
        <w:widowControl/>
        <w:spacing w:before="75" w:after="75" w:line="300" w:lineRule="atLeast"/>
        <w:jc w:val="left"/>
        <w:rPr>
          <w:rFonts w:asciiTheme="minorEastAsia" w:eastAsiaTheme="minorEastAsia" w:hAnsiTheme="minorEastAsia" w:cs="宋体" w:hint="eastAsia"/>
          <w:kern w:val="0"/>
        </w:rPr>
      </w:pP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项目编号：ZSBC2022-HC004</w:t>
      </w:r>
    </w:p>
    <w:p w14:paraId="4F2274CA" w14:textId="77777777" w:rsidR="004140F6" w:rsidRPr="004140F6" w:rsidRDefault="004140F6" w:rsidP="004140F6">
      <w:pPr>
        <w:widowControl/>
        <w:spacing w:before="75" w:after="75" w:line="300" w:lineRule="atLeast"/>
        <w:jc w:val="left"/>
        <w:rPr>
          <w:rFonts w:asciiTheme="minorEastAsia" w:eastAsiaTheme="minorEastAsia" w:hAnsiTheme="minorEastAsia" w:cs="宋体" w:hint="eastAsia"/>
          <w:kern w:val="0"/>
        </w:rPr>
      </w:pP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项目名称：舟山航海学校航海专业实训室建设项目</w:t>
      </w:r>
    </w:p>
    <w:p w14:paraId="77E7574D" w14:textId="77777777" w:rsidR="004140F6" w:rsidRPr="004140F6" w:rsidRDefault="004140F6" w:rsidP="004140F6">
      <w:pPr>
        <w:widowControl/>
        <w:spacing w:before="75" w:after="75" w:line="300" w:lineRule="atLeast"/>
        <w:jc w:val="left"/>
        <w:rPr>
          <w:rFonts w:asciiTheme="minorEastAsia" w:eastAsiaTheme="minorEastAsia" w:hAnsiTheme="minorEastAsia" w:cs="宋体" w:hint="eastAsia"/>
          <w:kern w:val="0"/>
        </w:rPr>
      </w:pP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预算金额（元）：6000000</w:t>
      </w:r>
    </w:p>
    <w:p w14:paraId="010D10B9" w14:textId="77777777" w:rsidR="004140F6" w:rsidRPr="004140F6" w:rsidRDefault="004140F6" w:rsidP="004140F6">
      <w:pPr>
        <w:widowControl/>
        <w:spacing w:before="75" w:after="75" w:line="300" w:lineRule="atLeast"/>
        <w:jc w:val="left"/>
        <w:rPr>
          <w:rFonts w:asciiTheme="minorEastAsia" w:eastAsiaTheme="minorEastAsia" w:hAnsiTheme="minorEastAsia" w:cs="宋体" w:hint="eastAsia"/>
          <w:kern w:val="0"/>
        </w:rPr>
      </w:pP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最高限价（元）：3940000,2060000</w:t>
      </w:r>
    </w:p>
    <w:p w14:paraId="6D474479" w14:textId="77777777" w:rsidR="004140F6" w:rsidRPr="004140F6" w:rsidRDefault="004140F6" w:rsidP="004140F6">
      <w:pPr>
        <w:widowControl/>
        <w:spacing w:before="75" w:after="75" w:line="300" w:lineRule="atLeast"/>
        <w:jc w:val="left"/>
        <w:rPr>
          <w:rFonts w:asciiTheme="minorEastAsia" w:eastAsiaTheme="minorEastAsia" w:hAnsiTheme="minorEastAsia" w:cs="宋体" w:hint="eastAsia"/>
          <w:kern w:val="0"/>
        </w:rPr>
      </w:pP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采购需求：</w:t>
      </w:r>
    </w:p>
    <w:p w14:paraId="621AC9CC" w14:textId="77777777" w:rsidR="004140F6" w:rsidRPr="004140F6" w:rsidRDefault="004140F6" w:rsidP="004140F6">
      <w:pPr>
        <w:widowControl/>
        <w:spacing w:before="75" w:after="75" w:line="360" w:lineRule="atLeast"/>
        <w:jc w:val="left"/>
        <w:rPr>
          <w:rFonts w:asciiTheme="minorEastAsia" w:eastAsiaTheme="minorEastAsia" w:hAnsiTheme="minorEastAsia" w:cs="宋体" w:hint="eastAsia"/>
          <w:kern w:val="0"/>
        </w:rPr>
      </w:pP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标项</w:t>
      </w:r>
      <w:proofErr w:type="gramStart"/>
      <w:r w:rsidRPr="004140F6">
        <w:rPr>
          <w:rFonts w:asciiTheme="minorEastAsia" w:eastAsiaTheme="minorEastAsia" w:hAnsiTheme="minorEastAsia" w:cs="宋体" w:hint="eastAsia"/>
          <w:kern w:val="0"/>
        </w:rPr>
        <w:t>一</w:t>
      </w:r>
      <w:proofErr w:type="gramEnd"/>
      <w:r w:rsidRPr="004140F6">
        <w:rPr>
          <w:rFonts w:asciiTheme="minorEastAsia" w:eastAsiaTheme="minorEastAsia" w:hAnsiTheme="minorEastAsia" w:cs="宋体" w:hint="eastAsia"/>
          <w:kern w:val="0"/>
        </w:rPr>
        <w:br/>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proofErr w:type="gramStart"/>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标项名称</w:t>
      </w:r>
      <w:proofErr w:type="gramEnd"/>
      <w:r w:rsidRPr="004140F6">
        <w:rPr>
          <w:rFonts w:asciiTheme="minorEastAsia" w:eastAsiaTheme="minorEastAsia" w:hAnsiTheme="minorEastAsia" w:cs="宋体" w:hint="eastAsia"/>
          <w:kern w:val="0"/>
        </w:rPr>
        <w:t>:轮机管理</w:t>
      </w:r>
      <w:r w:rsidRPr="004140F6">
        <w:rPr>
          <w:rFonts w:asciiTheme="minorEastAsia" w:eastAsiaTheme="minorEastAsia" w:hAnsiTheme="minorEastAsia" w:cs="宋体" w:hint="eastAsia"/>
          <w:kern w:val="0"/>
        </w:rPr>
        <w:br/>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数量:不限</w:t>
      </w:r>
      <w:r w:rsidRPr="004140F6">
        <w:rPr>
          <w:rFonts w:asciiTheme="minorEastAsia" w:eastAsiaTheme="minorEastAsia" w:hAnsiTheme="minorEastAsia" w:cs="宋体" w:hint="eastAsia"/>
          <w:kern w:val="0"/>
        </w:rPr>
        <w:br/>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预算金额（元）:3940000</w:t>
      </w:r>
      <w:r w:rsidRPr="004140F6">
        <w:rPr>
          <w:rFonts w:asciiTheme="minorEastAsia" w:eastAsiaTheme="minorEastAsia" w:hAnsiTheme="minorEastAsia" w:cs="宋体" w:hint="eastAsia"/>
          <w:kern w:val="0"/>
        </w:rPr>
        <w:br/>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简要规格描述或项目基本概况介绍、用途：轮机管理</w:t>
      </w:r>
      <w:r w:rsidRPr="004140F6">
        <w:rPr>
          <w:rFonts w:asciiTheme="minorEastAsia" w:eastAsiaTheme="minorEastAsia" w:hAnsiTheme="minorEastAsia" w:cs="宋体" w:hint="eastAsia"/>
          <w:kern w:val="0"/>
        </w:rPr>
        <w:br/>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备注：</w:t>
      </w:r>
    </w:p>
    <w:p w14:paraId="38BC7572" w14:textId="77777777" w:rsidR="004140F6" w:rsidRPr="004140F6" w:rsidRDefault="004140F6" w:rsidP="004140F6">
      <w:pPr>
        <w:widowControl/>
        <w:spacing w:before="75" w:after="75" w:line="360" w:lineRule="atLeast"/>
        <w:jc w:val="left"/>
        <w:rPr>
          <w:rFonts w:asciiTheme="minorEastAsia" w:eastAsiaTheme="minorEastAsia" w:hAnsiTheme="minorEastAsia" w:cs="宋体" w:hint="eastAsia"/>
          <w:kern w:val="0"/>
        </w:rPr>
      </w:pP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proofErr w:type="gramStart"/>
      <w:r w:rsidRPr="004140F6">
        <w:rPr>
          <w:rFonts w:asciiTheme="minorEastAsia" w:eastAsiaTheme="minorEastAsia" w:hAnsiTheme="minorEastAsia" w:cs="宋体" w:hint="eastAsia"/>
          <w:kern w:val="0"/>
        </w:rPr>
        <w:t>标项二</w:t>
      </w:r>
      <w:proofErr w:type="gramEnd"/>
      <w:r w:rsidRPr="004140F6">
        <w:rPr>
          <w:rFonts w:asciiTheme="minorEastAsia" w:eastAsiaTheme="minorEastAsia" w:hAnsiTheme="minorEastAsia" w:cs="宋体" w:hint="eastAsia"/>
          <w:kern w:val="0"/>
        </w:rPr>
        <w:br/>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proofErr w:type="gramStart"/>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标项名称</w:t>
      </w:r>
      <w:proofErr w:type="gramEnd"/>
      <w:r w:rsidRPr="004140F6">
        <w:rPr>
          <w:rFonts w:asciiTheme="minorEastAsia" w:eastAsiaTheme="minorEastAsia" w:hAnsiTheme="minorEastAsia" w:cs="宋体" w:hint="eastAsia"/>
          <w:kern w:val="0"/>
        </w:rPr>
        <w:t>:船舶驾驶</w:t>
      </w:r>
      <w:r w:rsidRPr="004140F6">
        <w:rPr>
          <w:rFonts w:asciiTheme="minorEastAsia" w:eastAsiaTheme="minorEastAsia" w:hAnsiTheme="minorEastAsia" w:cs="宋体" w:hint="eastAsia"/>
          <w:kern w:val="0"/>
        </w:rPr>
        <w:br/>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数量:不限</w:t>
      </w:r>
      <w:r w:rsidRPr="004140F6">
        <w:rPr>
          <w:rFonts w:asciiTheme="minorEastAsia" w:eastAsiaTheme="minorEastAsia" w:hAnsiTheme="minorEastAsia" w:cs="宋体" w:hint="eastAsia"/>
          <w:kern w:val="0"/>
        </w:rPr>
        <w:br/>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预算金额（元）:2060000</w:t>
      </w:r>
      <w:r w:rsidRPr="004140F6">
        <w:rPr>
          <w:rFonts w:asciiTheme="minorEastAsia" w:eastAsiaTheme="minorEastAsia" w:hAnsiTheme="minorEastAsia" w:cs="宋体" w:hint="eastAsia"/>
          <w:kern w:val="0"/>
        </w:rPr>
        <w:br/>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简要规格描述或项目基本概况介绍、用途：船舶驾驶</w:t>
      </w:r>
      <w:r w:rsidRPr="004140F6">
        <w:rPr>
          <w:rFonts w:asciiTheme="minorEastAsia" w:eastAsiaTheme="minorEastAsia" w:hAnsiTheme="minorEastAsia" w:cs="宋体" w:hint="eastAsia"/>
          <w:kern w:val="0"/>
        </w:rPr>
        <w:br/>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备注：</w:t>
      </w:r>
    </w:p>
    <w:p w14:paraId="30F26431" w14:textId="77777777" w:rsidR="004140F6" w:rsidRPr="004140F6" w:rsidRDefault="004140F6" w:rsidP="004140F6">
      <w:pPr>
        <w:widowControl/>
        <w:spacing w:before="75" w:after="75" w:line="300" w:lineRule="atLeast"/>
        <w:jc w:val="left"/>
        <w:rPr>
          <w:rFonts w:asciiTheme="minorEastAsia" w:eastAsiaTheme="minorEastAsia" w:hAnsiTheme="minorEastAsia" w:cs="宋体" w:hint="eastAsia"/>
          <w:kern w:val="0"/>
        </w:rPr>
      </w:pP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合同履约期限：</w:t>
      </w:r>
      <w:proofErr w:type="gramStart"/>
      <w:r w:rsidRPr="004140F6">
        <w:rPr>
          <w:rFonts w:asciiTheme="minorEastAsia" w:eastAsiaTheme="minorEastAsia" w:hAnsiTheme="minorEastAsia" w:cs="宋体" w:hint="eastAsia"/>
          <w:kern w:val="0"/>
        </w:rPr>
        <w:t>标项</w:t>
      </w:r>
      <w:proofErr w:type="gramEnd"/>
      <w:r w:rsidRPr="004140F6">
        <w:rPr>
          <w:rFonts w:asciiTheme="minorEastAsia" w:eastAsiaTheme="minorEastAsia" w:hAnsiTheme="minorEastAsia" w:cs="宋体" w:hint="eastAsia"/>
          <w:kern w:val="0"/>
        </w:rPr>
        <w:t xml:space="preserve"> 1、2，合同签订后80天内完成所有货物的供货安装调试验收工作。</w:t>
      </w:r>
    </w:p>
    <w:p w14:paraId="5DFA741B" w14:textId="77777777" w:rsidR="004140F6" w:rsidRPr="004140F6" w:rsidRDefault="004140F6" w:rsidP="004140F6">
      <w:pPr>
        <w:widowControl/>
        <w:spacing w:before="75" w:after="75" w:line="300" w:lineRule="atLeast"/>
        <w:jc w:val="left"/>
        <w:rPr>
          <w:rFonts w:asciiTheme="minorEastAsia" w:eastAsiaTheme="minorEastAsia" w:hAnsiTheme="minorEastAsia" w:cs="宋体" w:hint="eastAsia"/>
          <w:kern w:val="0"/>
        </w:rPr>
      </w:pP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本项目（否）接受联合体投标。</w:t>
      </w:r>
    </w:p>
    <w:p w14:paraId="6C451483" w14:textId="77777777" w:rsidR="004140F6" w:rsidRPr="004140F6" w:rsidRDefault="004140F6" w:rsidP="004140F6">
      <w:pPr>
        <w:widowControl/>
        <w:spacing w:before="225" w:after="225" w:line="300" w:lineRule="atLeast"/>
        <w:jc w:val="left"/>
        <w:rPr>
          <w:rFonts w:asciiTheme="minorEastAsia" w:eastAsiaTheme="minorEastAsia" w:hAnsiTheme="minorEastAsia" w:cs="宋体" w:hint="eastAsia"/>
          <w:kern w:val="0"/>
        </w:rPr>
      </w:pPr>
      <w:r w:rsidRPr="004140F6">
        <w:rPr>
          <w:rFonts w:asciiTheme="minorEastAsia" w:eastAsiaTheme="minorEastAsia" w:hAnsiTheme="minorEastAsia" w:cs="宋体" w:hint="eastAsia"/>
          <w:b/>
          <w:bCs/>
          <w:kern w:val="0"/>
        </w:rPr>
        <w:t>二、申请人的资格要求：</w:t>
      </w:r>
    </w:p>
    <w:p w14:paraId="3130C43A" w14:textId="77777777" w:rsidR="004140F6" w:rsidRPr="004140F6" w:rsidRDefault="004140F6" w:rsidP="004140F6">
      <w:pPr>
        <w:widowControl/>
        <w:spacing w:before="75" w:after="75" w:line="300" w:lineRule="atLeast"/>
        <w:jc w:val="left"/>
        <w:rPr>
          <w:rFonts w:asciiTheme="minorEastAsia" w:eastAsiaTheme="minorEastAsia" w:hAnsiTheme="minorEastAsia" w:cs="宋体" w:hint="eastAsia"/>
          <w:kern w:val="0"/>
        </w:rPr>
      </w:pP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1.满足《中华人民共和国政府采购法》第二十二条规定；未被“信用中国”（www.creditchina.gov.cn)、中国政府采购网（www.ccgp.gov.cn）列入失信被执行人、重大税收违法案件当事人名单、政府采购严重违法失信行为记录名单。</w:t>
      </w:r>
    </w:p>
    <w:p w14:paraId="36E4A86F" w14:textId="77777777" w:rsidR="004140F6" w:rsidRPr="004140F6" w:rsidRDefault="004140F6" w:rsidP="004140F6">
      <w:pPr>
        <w:widowControl/>
        <w:spacing w:before="75" w:after="75" w:line="300" w:lineRule="atLeast"/>
        <w:jc w:val="left"/>
        <w:rPr>
          <w:rFonts w:asciiTheme="minorEastAsia" w:eastAsiaTheme="minorEastAsia" w:hAnsiTheme="minorEastAsia" w:cs="宋体" w:hint="eastAsia"/>
          <w:kern w:val="0"/>
        </w:rPr>
      </w:pP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2.落实政府采购政策需满足的资格要求：</w:t>
      </w:r>
      <w:proofErr w:type="gramStart"/>
      <w:r w:rsidRPr="004140F6">
        <w:rPr>
          <w:rFonts w:asciiTheme="minorEastAsia" w:eastAsiaTheme="minorEastAsia" w:hAnsiTheme="minorEastAsia" w:cs="宋体" w:hint="eastAsia"/>
          <w:kern w:val="0"/>
        </w:rPr>
        <w:t>标项1、2</w:t>
      </w:r>
      <w:proofErr w:type="gramEnd"/>
      <w:r w:rsidRPr="004140F6">
        <w:rPr>
          <w:rFonts w:asciiTheme="minorEastAsia" w:eastAsiaTheme="minorEastAsia" w:hAnsiTheme="minorEastAsia" w:cs="宋体" w:hint="eastAsia"/>
          <w:kern w:val="0"/>
        </w:rPr>
        <w:t>：供应商为中小企业/小</w:t>
      </w:r>
      <w:proofErr w:type="gramStart"/>
      <w:r w:rsidRPr="004140F6">
        <w:rPr>
          <w:rFonts w:asciiTheme="minorEastAsia" w:eastAsiaTheme="minorEastAsia" w:hAnsiTheme="minorEastAsia" w:cs="宋体" w:hint="eastAsia"/>
          <w:kern w:val="0"/>
        </w:rPr>
        <w:t>微企业</w:t>
      </w:r>
      <w:proofErr w:type="gramEnd"/>
      <w:r w:rsidRPr="004140F6">
        <w:rPr>
          <w:rFonts w:asciiTheme="minorEastAsia" w:eastAsiaTheme="minorEastAsia" w:hAnsiTheme="minorEastAsia" w:cs="宋体" w:hint="eastAsia"/>
          <w:kern w:val="0"/>
        </w:rPr>
        <w:t>,供应商应为监狱企业,供应商应为残疾人福利企业</w:t>
      </w:r>
    </w:p>
    <w:p w14:paraId="7D1E691C" w14:textId="77777777" w:rsidR="004140F6" w:rsidRPr="004140F6" w:rsidRDefault="004140F6" w:rsidP="004140F6">
      <w:pPr>
        <w:widowControl/>
        <w:spacing w:before="75" w:after="75" w:line="300" w:lineRule="atLeast"/>
        <w:jc w:val="left"/>
        <w:rPr>
          <w:rFonts w:asciiTheme="minorEastAsia" w:eastAsiaTheme="minorEastAsia" w:hAnsiTheme="minorEastAsia" w:cs="宋体" w:hint="eastAsia"/>
          <w:kern w:val="0"/>
        </w:rPr>
      </w:pP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3.本项目的特定资格要求：无</w:t>
      </w:r>
    </w:p>
    <w:p w14:paraId="12B35F9F" w14:textId="77777777" w:rsidR="004140F6" w:rsidRPr="004140F6" w:rsidRDefault="004140F6" w:rsidP="004140F6">
      <w:pPr>
        <w:widowControl/>
        <w:spacing w:before="255" w:after="255" w:line="300" w:lineRule="atLeast"/>
        <w:rPr>
          <w:rFonts w:asciiTheme="minorEastAsia" w:eastAsiaTheme="minorEastAsia" w:hAnsiTheme="minorEastAsia" w:cs="宋体" w:hint="eastAsia"/>
          <w:kern w:val="0"/>
        </w:rPr>
      </w:pPr>
      <w:r w:rsidRPr="004140F6">
        <w:rPr>
          <w:rFonts w:asciiTheme="minorEastAsia" w:eastAsiaTheme="minorEastAsia" w:hAnsiTheme="minorEastAsia" w:cs="宋体" w:hint="eastAsia"/>
          <w:b/>
          <w:bCs/>
          <w:kern w:val="0"/>
        </w:rPr>
        <w:t>三、获取招标文件</w:t>
      </w:r>
    </w:p>
    <w:p w14:paraId="06680166" w14:textId="77777777" w:rsidR="004140F6" w:rsidRPr="004140F6" w:rsidRDefault="004140F6" w:rsidP="004140F6">
      <w:pPr>
        <w:widowControl/>
        <w:spacing w:before="75" w:after="75" w:line="300" w:lineRule="atLeast"/>
        <w:jc w:val="left"/>
        <w:rPr>
          <w:rFonts w:asciiTheme="minorEastAsia" w:eastAsiaTheme="minorEastAsia" w:hAnsiTheme="minorEastAsia" w:cs="宋体" w:hint="eastAsia"/>
          <w:kern w:val="0"/>
        </w:rPr>
      </w:pPr>
      <w:r w:rsidRPr="004140F6">
        <w:rPr>
          <w:rFonts w:asciiTheme="minorEastAsia" w:eastAsiaTheme="minorEastAsia" w:hAnsiTheme="minorEastAsia" w:cs="Calibri"/>
          <w:kern w:val="0"/>
        </w:rPr>
        <w:lastRenderedPageBreak/>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时间：/至2022年06月21日，每天上午00:00至12:00，下午12:00至23:59（北京时间，线上获取法定节假日均可，线下获取文件法定节假日除外）</w:t>
      </w:r>
    </w:p>
    <w:p w14:paraId="5F0A6717" w14:textId="77777777" w:rsidR="004140F6" w:rsidRPr="004140F6" w:rsidRDefault="004140F6" w:rsidP="004140F6">
      <w:pPr>
        <w:widowControl/>
        <w:spacing w:before="75" w:after="75" w:line="300" w:lineRule="atLeast"/>
        <w:jc w:val="left"/>
        <w:rPr>
          <w:rFonts w:asciiTheme="minorEastAsia" w:eastAsiaTheme="minorEastAsia" w:hAnsiTheme="minorEastAsia" w:cs="宋体" w:hint="eastAsia"/>
          <w:kern w:val="0"/>
        </w:rPr>
      </w:pP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地点（网址）：浙江省政府采购网zfcg.czt.zj.gov.cn（用“政</w:t>
      </w:r>
      <w:proofErr w:type="gramStart"/>
      <w:r w:rsidRPr="004140F6">
        <w:rPr>
          <w:rFonts w:asciiTheme="minorEastAsia" w:eastAsiaTheme="minorEastAsia" w:hAnsiTheme="minorEastAsia" w:cs="宋体" w:hint="eastAsia"/>
          <w:kern w:val="0"/>
        </w:rPr>
        <w:t>采云</w:t>
      </w:r>
      <w:proofErr w:type="gramEnd"/>
      <w:r w:rsidRPr="004140F6">
        <w:rPr>
          <w:rFonts w:asciiTheme="minorEastAsia" w:eastAsiaTheme="minorEastAsia" w:hAnsiTheme="minorEastAsia" w:cs="宋体" w:hint="eastAsia"/>
          <w:kern w:val="0"/>
        </w:rPr>
        <w:t>”注册账号、密码登录系统后获取采购文件）</w:t>
      </w:r>
    </w:p>
    <w:p w14:paraId="2D21D0AC" w14:textId="77777777" w:rsidR="004140F6" w:rsidRPr="004140F6" w:rsidRDefault="004140F6" w:rsidP="004140F6">
      <w:pPr>
        <w:widowControl/>
        <w:spacing w:before="75" w:after="75" w:line="300" w:lineRule="atLeast"/>
        <w:jc w:val="left"/>
        <w:rPr>
          <w:rFonts w:asciiTheme="minorEastAsia" w:eastAsiaTheme="minorEastAsia" w:hAnsiTheme="minorEastAsia" w:cs="宋体" w:hint="eastAsia"/>
          <w:kern w:val="0"/>
        </w:rPr>
      </w:pP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方式：供应商登录政</w:t>
      </w:r>
      <w:proofErr w:type="gramStart"/>
      <w:r w:rsidRPr="004140F6">
        <w:rPr>
          <w:rFonts w:asciiTheme="minorEastAsia" w:eastAsiaTheme="minorEastAsia" w:hAnsiTheme="minorEastAsia" w:cs="宋体" w:hint="eastAsia"/>
          <w:kern w:val="0"/>
        </w:rPr>
        <w:t>采云</w:t>
      </w:r>
      <w:proofErr w:type="gramEnd"/>
      <w:r w:rsidRPr="004140F6">
        <w:rPr>
          <w:rFonts w:asciiTheme="minorEastAsia" w:eastAsiaTheme="minorEastAsia" w:hAnsiTheme="minorEastAsia" w:cs="宋体" w:hint="eastAsia"/>
          <w:kern w:val="0"/>
        </w:rPr>
        <w:t>平台https://www.zcygov.cn/在线申请获取采购文件（进入“项目采购”应用，在获取采购文件菜单中选择项目，申请获取采购文件）</w:t>
      </w:r>
    </w:p>
    <w:p w14:paraId="054F1EDE" w14:textId="77777777" w:rsidR="004140F6" w:rsidRPr="004140F6" w:rsidRDefault="004140F6" w:rsidP="004140F6">
      <w:pPr>
        <w:widowControl/>
        <w:spacing w:before="75" w:after="75" w:line="300" w:lineRule="atLeast"/>
        <w:jc w:val="left"/>
        <w:rPr>
          <w:rFonts w:asciiTheme="minorEastAsia" w:eastAsiaTheme="minorEastAsia" w:hAnsiTheme="minorEastAsia" w:cs="宋体" w:hint="eastAsia"/>
          <w:kern w:val="0"/>
        </w:rPr>
      </w:pP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售价（元）：0</w:t>
      </w:r>
    </w:p>
    <w:p w14:paraId="475FEFF5" w14:textId="77777777" w:rsidR="004140F6" w:rsidRPr="004140F6" w:rsidRDefault="004140F6" w:rsidP="004140F6">
      <w:pPr>
        <w:widowControl/>
        <w:spacing w:before="255" w:after="255" w:line="300" w:lineRule="atLeast"/>
        <w:rPr>
          <w:rFonts w:asciiTheme="minorEastAsia" w:eastAsiaTheme="minorEastAsia" w:hAnsiTheme="minorEastAsia" w:cs="宋体" w:hint="eastAsia"/>
          <w:kern w:val="0"/>
        </w:rPr>
      </w:pPr>
      <w:r w:rsidRPr="004140F6">
        <w:rPr>
          <w:rFonts w:asciiTheme="minorEastAsia" w:eastAsiaTheme="minorEastAsia" w:hAnsiTheme="minorEastAsia" w:cs="宋体" w:hint="eastAsia"/>
          <w:b/>
          <w:bCs/>
          <w:kern w:val="0"/>
        </w:rPr>
        <w:t>四、提交投标文件截止时间、开标时间和地点</w:t>
      </w:r>
    </w:p>
    <w:p w14:paraId="46856484" w14:textId="77777777" w:rsidR="004140F6" w:rsidRPr="004140F6" w:rsidRDefault="004140F6" w:rsidP="004140F6">
      <w:pPr>
        <w:widowControl/>
        <w:spacing w:before="75" w:after="75" w:line="300" w:lineRule="atLeast"/>
        <w:jc w:val="left"/>
        <w:rPr>
          <w:rFonts w:asciiTheme="minorEastAsia" w:eastAsiaTheme="minorEastAsia" w:hAnsiTheme="minorEastAsia" w:cs="宋体" w:hint="eastAsia"/>
          <w:kern w:val="0"/>
        </w:rPr>
      </w:pP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提交投标文件截止时间：2022年06月21日 09:00（北京时间）</w:t>
      </w:r>
    </w:p>
    <w:p w14:paraId="066E05FB" w14:textId="77777777" w:rsidR="004140F6" w:rsidRPr="004140F6" w:rsidRDefault="004140F6" w:rsidP="004140F6">
      <w:pPr>
        <w:widowControl/>
        <w:spacing w:before="75" w:after="75" w:line="300" w:lineRule="atLeast"/>
        <w:jc w:val="left"/>
        <w:rPr>
          <w:rFonts w:asciiTheme="minorEastAsia" w:eastAsiaTheme="minorEastAsia" w:hAnsiTheme="minorEastAsia" w:cs="宋体" w:hint="eastAsia"/>
          <w:kern w:val="0"/>
        </w:rPr>
      </w:pP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投标地点（网址）：线上政府采购云平台（http://zfcg.czt.zj.gov.cn/）</w:t>
      </w:r>
    </w:p>
    <w:p w14:paraId="45E8227C" w14:textId="77777777" w:rsidR="004140F6" w:rsidRPr="004140F6" w:rsidRDefault="004140F6" w:rsidP="004140F6">
      <w:pPr>
        <w:widowControl/>
        <w:spacing w:before="75" w:after="75" w:line="300" w:lineRule="atLeast"/>
        <w:jc w:val="left"/>
        <w:rPr>
          <w:rFonts w:asciiTheme="minorEastAsia" w:eastAsiaTheme="minorEastAsia" w:hAnsiTheme="minorEastAsia" w:cs="宋体" w:hint="eastAsia"/>
          <w:kern w:val="0"/>
        </w:rPr>
      </w:pP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开标时间：2022年06月21日 09:00</w:t>
      </w:r>
    </w:p>
    <w:p w14:paraId="757FC0A4" w14:textId="77777777" w:rsidR="004140F6" w:rsidRPr="004140F6" w:rsidRDefault="004140F6" w:rsidP="004140F6">
      <w:pPr>
        <w:widowControl/>
        <w:spacing w:before="75" w:after="75" w:line="300" w:lineRule="atLeast"/>
        <w:jc w:val="left"/>
        <w:rPr>
          <w:rFonts w:asciiTheme="minorEastAsia" w:eastAsiaTheme="minorEastAsia" w:hAnsiTheme="minorEastAsia" w:cs="宋体" w:hint="eastAsia"/>
          <w:kern w:val="0"/>
        </w:rPr>
      </w:pP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开标地点（网址）：线上政府采购云平台（http://zfcg.czt.zj.gov.cn/）</w:t>
      </w:r>
    </w:p>
    <w:p w14:paraId="410E4C5D" w14:textId="77777777" w:rsidR="004140F6" w:rsidRPr="004140F6" w:rsidRDefault="004140F6" w:rsidP="004140F6">
      <w:pPr>
        <w:widowControl/>
        <w:spacing w:before="255" w:after="255" w:line="300" w:lineRule="atLeast"/>
        <w:rPr>
          <w:rFonts w:asciiTheme="minorEastAsia" w:eastAsiaTheme="minorEastAsia" w:hAnsiTheme="minorEastAsia" w:cs="宋体" w:hint="eastAsia"/>
          <w:kern w:val="0"/>
        </w:rPr>
      </w:pPr>
      <w:r w:rsidRPr="004140F6">
        <w:rPr>
          <w:rFonts w:asciiTheme="minorEastAsia" w:eastAsiaTheme="minorEastAsia" w:hAnsiTheme="minorEastAsia" w:cs="宋体" w:hint="eastAsia"/>
          <w:b/>
          <w:bCs/>
          <w:kern w:val="0"/>
        </w:rPr>
        <w:t>五、采购意向公开链接</w:t>
      </w:r>
    </w:p>
    <w:p w14:paraId="5C945E21" w14:textId="77777777" w:rsidR="004140F6" w:rsidRPr="004140F6" w:rsidRDefault="004140F6" w:rsidP="004140F6">
      <w:pPr>
        <w:widowControl/>
        <w:spacing w:before="255" w:after="255" w:line="300" w:lineRule="atLeast"/>
        <w:rPr>
          <w:rFonts w:asciiTheme="minorEastAsia" w:eastAsiaTheme="minorEastAsia" w:hAnsiTheme="minorEastAsia" w:cs="宋体" w:hint="eastAsia"/>
          <w:kern w:val="0"/>
        </w:rPr>
      </w:pP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https://zfcg.czt.zj.gov.cn/innerUsed_noticeDetails/index.html?noticeId=8659094&amp;utm=web-government-front.2e418808.0.0.b06c0c30e09611ecb238f7ddec9278d2，https://zfcg.czt.zj.gov.cn/innerUsed_noticeDetails/index.html?noticeId=8659095&amp;utm=web-government-front.2e418808.0.0.b06c0c30e09611ecb238f7ddec9278d2，https://zfcg.czt.zj.gov.cn/innerUsed_noticeDetails/index.html?noticeId=8659095&amp;utm=web-government-front.2e418808.0.0.b06c0c30e09611ecb238f7ddec9278d2</w:t>
      </w:r>
    </w:p>
    <w:p w14:paraId="42EC09BB" w14:textId="77777777" w:rsidR="004140F6" w:rsidRPr="004140F6" w:rsidRDefault="004140F6" w:rsidP="004140F6">
      <w:pPr>
        <w:widowControl/>
        <w:spacing w:before="255" w:after="255" w:line="300" w:lineRule="atLeast"/>
        <w:rPr>
          <w:rFonts w:asciiTheme="minorEastAsia" w:eastAsiaTheme="minorEastAsia" w:hAnsiTheme="minorEastAsia" w:cs="宋体" w:hint="eastAsia"/>
          <w:kern w:val="0"/>
        </w:rPr>
      </w:pPr>
      <w:r w:rsidRPr="004140F6">
        <w:rPr>
          <w:rFonts w:asciiTheme="minorEastAsia" w:eastAsiaTheme="minorEastAsia" w:hAnsiTheme="minorEastAsia" w:cs="宋体" w:hint="eastAsia"/>
          <w:b/>
          <w:bCs/>
          <w:kern w:val="0"/>
        </w:rPr>
        <w:t>六、公告期限</w:t>
      </w:r>
    </w:p>
    <w:p w14:paraId="743E1A6E" w14:textId="77777777" w:rsidR="004140F6" w:rsidRPr="004140F6" w:rsidRDefault="004140F6" w:rsidP="004140F6">
      <w:pPr>
        <w:widowControl/>
        <w:spacing w:before="75" w:after="75"/>
        <w:jc w:val="left"/>
        <w:rPr>
          <w:rFonts w:asciiTheme="minorEastAsia" w:eastAsiaTheme="minorEastAsia" w:hAnsiTheme="minorEastAsia" w:cs="宋体" w:hint="eastAsia"/>
          <w:kern w:val="0"/>
        </w:rPr>
      </w:pP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自本公告发布之日起5个工作日。</w:t>
      </w:r>
    </w:p>
    <w:p w14:paraId="0D88E374" w14:textId="77777777" w:rsidR="004140F6" w:rsidRPr="004140F6" w:rsidRDefault="004140F6" w:rsidP="004140F6">
      <w:pPr>
        <w:widowControl/>
        <w:spacing w:before="255" w:after="255" w:line="300" w:lineRule="atLeast"/>
        <w:rPr>
          <w:rFonts w:asciiTheme="minorEastAsia" w:eastAsiaTheme="minorEastAsia" w:hAnsiTheme="minorEastAsia" w:cs="宋体"/>
          <w:kern w:val="0"/>
        </w:rPr>
      </w:pPr>
      <w:r w:rsidRPr="004140F6">
        <w:rPr>
          <w:rFonts w:asciiTheme="minorEastAsia" w:eastAsiaTheme="minorEastAsia" w:hAnsiTheme="minorEastAsia" w:cs="宋体" w:hint="eastAsia"/>
          <w:b/>
          <w:bCs/>
          <w:kern w:val="0"/>
        </w:rPr>
        <w:t>七、其他补充事宜</w:t>
      </w:r>
    </w:p>
    <w:p w14:paraId="578A856C" w14:textId="77777777" w:rsidR="004140F6" w:rsidRPr="004140F6" w:rsidRDefault="004140F6" w:rsidP="004140F6">
      <w:pPr>
        <w:widowControl/>
        <w:spacing w:before="75" w:after="75" w:line="360" w:lineRule="atLeast"/>
        <w:jc w:val="left"/>
        <w:rPr>
          <w:rFonts w:asciiTheme="minorEastAsia" w:eastAsiaTheme="minorEastAsia" w:hAnsiTheme="minorEastAsia" w:cs="宋体" w:hint="eastAsia"/>
          <w:kern w:val="0"/>
        </w:rPr>
      </w:pP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4140F6">
        <w:rPr>
          <w:rFonts w:asciiTheme="minorEastAsia" w:eastAsiaTheme="minorEastAsia" w:hAnsiTheme="minorEastAsia" w:cs="宋体" w:hint="eastAsia"/>
          <w:kern w:val="0"/>
        </w:rPr>
        <w:t>作出</w:t>
      </w:r>
      <w:proofErr w:type="gramEnd"/>
      <w:r w:rsidRPr="004140F6">
        <w:rPr>
          <w:rFonts w:asciiTheme="minorEastAsia" w:eastAsiaTheme="minorEastAsia" w:hAnsiTheme="minorEastAsia" w:cs="宋体" w:hint="eastAsia"/>
          <w:kern w:val="0"/>
        </w:rPr>
        <w:t>答复的，可以在答复期满后十五个工作日内向同级政府采购监督管理部门投诉。质疑函范本、投诉书范本请到浙江政府采购网下载专区下载。</w:t>
      </w:r>
      <w:r w:rsidRPr="004140F6">
        <w:rPr>
          <w:rFonts w:asciiTheme="minorEastAsia" w:eastAsiaTheme="minorEastAsia" w:hAnsiTheme="minorEastAsia" w:cs="宋体" w:hint="eastAsia"/>
          <w:kern w:val="0"/>
        </w:rPr>
        <w:br/>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2.其他事项：潜在供应商应当按照规定方式获取采购文件（附件里的采购文件仅供阅览使用），未按照规定方式获取采购文件的，不得对采购文件提起质疑投诉。</w:t>
      </w:r>
    </w:p>
    <w:p w14:paraId="782D677C" w14:textId="77777777" w:rsidR="004140F6" w:rsidRPr="004140F6" w:rsidRDefault="004140F6" w:rsidP="004140F6">
      <w:pPr>
        <w:widowControl/>
        <w:spacing w:before="255" w:after="255" w:line="480" w:lineRule="atLeast"/>
        <w:rPr>
          <w:rFonts w:asciiTheme="minorEastAsia" w:eastAsiaTheme="minorEastAsia" w:hAnsiTheme="minorEastAsia" w:cs="宋体"/>
          <w:kern w:val="0"/>
        </w:rPr>
      </w:pPr>
      <w:r w:rsidRPr="004140F6">
        <w:rPr>
          <w:rFonts w:asciiTheme="minorEastAsia" w:eastAsiaTheme="minorEastAsia" w:hAnsiTheme="minorEastAsia" w:cs="宋体" w:hint="eastAsia"/>
          <w:b/>
          <w:bCs/>
          <w:kern w:val="0"/>
        </w:rPr>
        <w:t>八、对本次采购提出询问、质疑、投诉，请按以下方式联系</w:t>
      </w:r>
    </w:p>
    <w:p w14:paraId="00E7E56E" w14:textId="77777777" w:rsidR="004140F6" w:rsidRPr="004140F6" w:rsidRDefault="004140F6" w:rsidP="004140F6">
      <w:pPr>
        <w:widowControl/>
        <w:spacing w:before="75" w:after="75" w:line="300" w:lineRule="atLeast"/>
        <w:jc w:val="left"/>
        <w:rPr>
          <w:rFonts w:asciiTheme="minorEastAsia" w:eastAsiaTheme="minorEastAsia" w:hAnsiTheme="minorEastAsia" w:cs="宋体" w:hint="eastAsia"/>
          <w:kern w:val="0"/>
        </w:rPr>
      </w:pP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1.采购人信息</w:t>
      </w:r>
    </w:p>
    <w:p w14:paraId="5B59574B" w14:textId="77777777" w:rsidR="004140F6" w:rsidRPr="004140F6" w:rsidRDefault="004140F6" w:rsidP="004140F6">
      <w:pPr>
        <w:widowControl/>
        <w:spacing w:before="75" w:after="75" w:line="300" w:lineRule="atLeast"/>
        <w:jc w:val="left"/>
        <w:rPr>
          <w:rFonts w:asciiTheme="minorEastAsia" w:eastAsiaTheme="minorEastAsia" w:hAnsiTheme="minorEastAsia" w:cs="宋体" w:hint="eastAsia"/>
          <w:kern w:val="0"/>
        </w:rPr>
      </w:pPr>
      <w:r w:rsidRPr="004140F6">
        <w:rPr>
          <w:rFonts w:asciiTheme="minorEastAsia" w:eastAsiaTheme="minorEastAsia" w:hAnsiTheme="minorEastAsia" w:cs="Calibri"/>
          <w:kern w:val="0"/>
        </w:rPr>
        <w:lastRenderedPageBreak/>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名 称：舟山航海学校</w:t>
      </w:r>
    </w:p>
    <w:p w14:paraId="0D76CA24" w14:textId="77777777" w:rsidR="004140F6" w:rsidRPr="004140F6" w:rsidRDefault="004140F6" w:rsidP="004140F6">
      <w:pPr>
        <w:widowControl/>
        <w:spacing w:before="75" w:after="75" w:line="300" w:lineRule="atLeast"/>
        <w:jc w:val="left"/>
        <w:rPr>
          <w:rFonts w:asciiTheme="minorEastAsia" w:eastAsiaTheme="minorEastAsia" w:hAnsiTheme="minorEastAsia" w:cs="宋体" w:hint="eastAsia"/>
          <w:kern w:val="0"/>
        </w:rPr>
      </w:pP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地 址：定海区双拥路128号</w:t>
      </w:r>
    </w:p>
    <w:p w14:paraId="2135899E" w14:textId="77777777" w:rsidR="004140F6" w:rsidRPr="004140F6" w:rsidRDefault="004140F6" w:rsidP="004140F6">
      <w:pPr>
        <w:widowControl/>
        <w:spacing w:before="75" w:after="75" w:line="300" w:lineRule="atLeast"/>
        <w:jc w:val="left"/>
        <w:rPr>
          <w:rFonts w:asciiTheme="minorEastAsia" w:eastAsiaTheme="minorEastAsia" w:hAnsiTheme="minorEastAsia" w:cs="宋体" w:hint="eastAsia"/>
          <w:kern w:val="0"/>
        </w:rPr>
      </w:pP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传 真：</w:t>
      </w:r>
    </w:p>
    <w:p w14:paraId="1DED3144" w14:textId="77777777" w:rsidR="004140F6" w:rsidRPr="004140F6" w:rsidRDefault="004140F6" w:rsidP="004140F6">
      <w:pPr>
        <w:widowControl/>
        <w:spacing w:before="75" w:after="75" w:line="300" w:lineRule="atLeast"/>
        <w:jc w:val="left"/>
        <w:rPr>
          <w:rFonts w:asciiTheme="minorEastAsia" w:eastAsiaTheme="minorEastAsia" w:hAnsiTheme="minorEastAsia" w:cs="宋体" w:hint="eastAsia"/>
          <w:kern w:val="0"/>
        </w:rPr>
      </w:pP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项目联系人（询问）：郑萍</w:t>
      </w:r>
    </w:p>
    <w:p w14:paraId="2F87C064" w14:textId="77777777" w:rsidR="004140F6" w:rsidRPr="004140F6" w:rsidRDefault="004140F6" w:rsidP="004140F6">
      <w:pPr>
        <w:widowControl/>
        <w:spacing w:before="75" w:after="75" w:line="300" w:lineRule="atLeast"/>
        <w:jc w:val="left"/>
        <w:rPr>
          <w:rFonts w:asciiTheme="minorEastAsia" w:eastAsiaTheme="minorEastAsia" w:hAnsiTheme="minorEastAsia" w:cs="宋体" w:hint="eastAsia"/>
          <w:kern w:val="0"/>
        </w:rPr>
      </w:pP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项目联系方式（询问）：0580-8135860</w:t>
      </w:r>
    </w:p>
    <w:p w14:paraId="05EC8922" w14:textId="77777777" w:rsidR="004140F6" w:rsidRPr="004140F6" w:rsidRDefault="004140F6" w:rsidP="004140F6">
      <w:pPr>
        <w:widowControl/>
        <w:spacing w:before="75" w:after="75" w:line="300" w:lineRule="atLeast"/>
        <w:jc w:val="left"/>
        <w:rPr>
          <w:rFonts w:asciiTheme="minorEastAsia" w:eastAsiaTheme="minorEastAsia" w:hAnsiTheme="minorEastAsia" w:cs="宋体" w:hint="eastAsia"/>
          <w:kern w:val="0"/>
        </w:rPr>
      </w:pP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质疑联系人：高红彬</w:t>
      </w:r>
    </w:p>
    <w:p w14:paraId="5E5597CB" w14:textId="77777777" w:rsidR="004140F6" w:rsidRPr="004140F6" w:rsidRDefault="004140F6" w:rsidP="004140F6">
      <w:pPr>
        <w:widowControl/>
        <w:spacing w:before="75" w:after="75" w:line="300" w:lineRule="atLeast"/>
        <w:jc w:val="left"/>
        <w:rPr>
          <w:rFonts w:asciiTheme="minorEastAsia" w:eastAsiaTheme="minorEastAsia" w:hAnsiTheme="minorEastAsia" w:cs="宋体" w:hint="eastAsia"/>
          <w:kern w:val="0"/>
        </w:rPr>
      </w:pP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质疑联系方式：13575603899</w:t>
      </w:r>
    </w:p>
    <w:p w14:paraId="14AD3AAA" w14:textId="77777777" w:rsidR="004140F6" w:rsidRPr="004140F6" w:rsidRDefault="004140F6" w:rsidP="004140F6">
      <w:pPr>
        <w:widowControl/>
        <w:spacing w:before="75" w:after="75" w:line="300" w:lineRule="atLeast"/>
        <w:jc w:val="left"/>
        <w:rPr>
          <w:rFonts w:asciiTheme="minorEastAsia" w:eastAsiaTheme="minorEastAsia" w:hAnsiTheme="minorEastAsia" w:cs="宋体" w:hint="eastAsia"/>
          <w:kern w:val="0"/>
        </w:rPr>
      </w:pPr>
      <w:r w:rsidRPr="004140F6">
        <w:rPr>
          <w:rFonts w:asciiTheme="minorEastAsia" w:eastAsiaTheme="minorEastAsia" w:hAnsiTheme="minorEastAsia" w:cs="宋体" w:hint="eastAsia"/>
          <w:kern w:val="0"/>
        </w:rPr>
        <w:br/>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2.采购代理机构信息</w:t>
      </w:r>
    </w:p>
    <w:p w14:paraId="54B03F28" w14:textId="77777777" w:rsidR="004140F6" w:rsidRPr="004140F6" w:rsidRDefault="004140F6" w:rsidP="004140F6">
      <w:pPr>
        <w:widowControl/>
        <w:spacing w:before="75" w:after="75" w:line="300" w:lineRule="atLeast"/>
        <w:jc w:val="left"/>
        <w:rPr>
          <w:rFonts w:asciiTheme="minorEastAsia" w:eastAsiaTheme="minorEastAsia" w:hAnsiTheme="minorEastAsia" w:cs="宋体" w:hint="eastAsia"/>
          <w:kern w:val="0"/>
        </w:rPr>
      </w:pP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名 称：舟山市</w:t>
      </w:r>
      <w:proofErr w:type="gramStart"/>
      <w:r w:rsidRPr="004140F6">
        <w:rPr>
          <w:rFonts w:asciiTheme="minorEastAsia" w:eastAsiaTheme="minorEastAsia" w:hAnsiTheme="minorEastAsia" w:cs="宋体" w:hint="eastAsia"/>
          <w:kern w:val="0"/>
        </w:rPr>
        <w:t>博创建</w:t>
      </w:r>
      <w:proofErr w:type="gramEnd"/>
      <w:r w:rsidRPr="004140F6">
        <w:rPr>
          <w:rFonts w:asciiTheme="minorEastAsia" w:eastAsiaTheme="minorEastAsia" w:hAnsiTheme="minorEastAsia" w:cs="宋体" w:hint="eastAsia"/>
          <w:kern w:val="0"/>
        </w:rPr>
        <w:t>设咨询有限公司</w:t>
      </w:r>
    </w:p>
    <w:p w14:paraId="0873D29A" w14:textId="77777777" w:rsidR="004140F6" w:rsidRPr="004140F6" w:rsidRDefault="004140F6" w:rsidP="004140F6">
      <w:pPr>
        <w:widowControl/>
        <w:spacing w:before="75" w:after="75" w:line="300" w:lineRule="atLeast"/>
        <w:jc w:val="left"/>
        <w:rPr>
          <w:rFonts w:asciiTheme="minorEastAsia" w:eastAsiaTheme="minorEastAsia" w:hAnsiTheme="minorEastAsia" w:cs="宋体" w:hint="eastAsia"/>
          <w:kern w:val="0"/>
        </w:rPr>
      </w:pP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地 址：舟山市定海区环城南路482号3楼</w:t>
      </w:r>
    </w:p>
    <w:p w14:paraId="5E631517" w14:textId="77777777" w:rsidR="004140F6" w:rsidRPr="004140F6" w:rsidRDefault="004140F6" w:rsidP="004140F6">
      <w:pPr>
        <w:widowControl/>
        <w:spacing w:before="75" w:after="75" w:line="300" w:lineRule="atLeast"/>
        <w:jc w:val="left"/>
        <w:rPr>
          <w:rFonts w:asciiTheme="minorEastAsia" w:eastAsiaTheme="minorEastAsia" w:hAnsiTheme="minorEastAsia" w:cs="宋体" w:hint="eastAsia"/>
          <w:kern w:val="0"/>
        </w:rPr>
      </w:pP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传 真：/</w:t>
      </w:r>
    </w:p>
    <w:p w14:paraId="1A2D0792" w14:textId="77777777" w:rsidR="004140F6" w:rsidRPr="004140F6" w:rsidRDefault="004140F6" w:rsidP="004140F6">
      <w:pPr>
        <w:widowControl/>
        <w:spacing w:before="75" w:after="75" w:line="300" w:lineRule="atLeast"/>
        <w:jc w:val="left"/>
        <w:rPr>
          <w:rFonts w:asciiTheme="minorEastAsia" w:eastAsiaTheme="minorEastAsia" w:hAnsiTheme="minorEastAsia" w:cs="宋体" w:hint="eastAsia"/>
          <w:kern w:val="0"/>
        </w:rPr>
      </w:pP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项目联系人（询问）：袁郡</w:t>
      </w:r>
    </w:p>
    <w:p w14:paraId="4C883B50" w14:textId="77777777" w:rsidR="004140F6" w:rsidRPr="004140F6" w:rsidRDefault="004140F6" w:rsidP="004140F6">
      <w:pPr>
        <w:widowControl/>
        <w:spacing w:before="75" w:after="75" w:line="300" w:lineRule="atLeast"/>
        <w:jc w:val="left"/>
        <w:rPr>
          <w:rFonts w:asciiTheme="minorEastAsia" w:eastAsiaTheme="minorEastAsia" w:hAnsiTheme="minorEastAsia" w:cs="宋体" w:hint="eastAsia"/>
          <w:kern w:val="0"/>
        </w:rPr>
      </w:pP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项目联系方式（询问）：0580-8230553</w:t>
      </w:r>
    </w:p>
    <w:p w14:paraId="21584CA6" w14:textId="77777777" w:rsidR="004140F6" w:rsidRPr="004140F6" w:rsidRDefault="004140F6" w:rsidP="004140F6">
      <w:pPr>
        <w:widowControl/>
        <w:spacing w:before="75" w:after="75" w:line="300" w:lineRule="atLeast"/>
        <w:jc w:val="left"/>
        <w:rPr>
          <w:rFonts w:asciiTheme="minorEastAsia" w:eastAsiaTheme="minorEastAsia" w:hAnsiTheme="minorEastAsia" w:cs="宋体" w:hint="eastAsia"/>
          <w:kern w:val="0"/>
        </w:rPr>
      </w:pP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质疑联系人：朱珊</w:t>
      </w:r>
    </w:p>
    <w:p w14:paraId="538134F3" w14:textId="77777777" w:rsidR="004140F6" w:rsidRPr="004140F6" w:rsidRDefault="004140F6" w:rsidP="004140F6">
      <w:pPr>
        <w:widowControl/>
        <w:spacing w:before="75" w:after="75" w:line="300" w:lineRule="atLeast"/>
        <w:jc w:val="left"/>
        <w:rPr>
          <w:rFonts w:asciiTheme="minorEastAsia" w:eastAsiaTheme="minorEastAsia" w:hAnsiTheme="minorEastAsia" w:cs="宋体" w:hint="eastAsia"/>
          <w:kern w:val="0"/>
        </w:rPr>
      </w:pP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质疑联系方式：0580-8231515</w:t>
      </w:r>
    </w:p>
    <w:p w14:paraId="1ED93468" w14:textId="77777777" w:rsidR="004140F6" w:rsidRPr="004140F6" w:rsidRDefault="004140F6" w:rsidP="004140F6">
      <w:pPr>
        <w:widowControl/>
        <w:spacing w:before="75" w:after="75" w:line="300" w:lineRule="atLeast"/>
        <w:jc w:val="left"/>
        <w:rPr>
          <w:rFonts w:asciiTheme="minorEastAsia" w:eastAsiaTheme="minorEastAsia" w:hAnsiTheme="minorEastAsia" w:cs="宋体" w:hint="eastAsia"/>
          <w:kern w:val="0"/>
        </w:rPr>
      </w:pPr>
      <w:r w:rsidRPr="004140F6">
        <w:rPr>
          <w:rFonts w:asciiTheme="minorEastAsia" w:eastAsiaTheme="minorEastAsia" w:hAnsiTheme="minorEastAsia" w:cs="宋体" w:hint="eastAsia"/>
          <w:kern w:val="0"/>
        </w:rPr>
        <w:br/>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3.同级政府采购监督管理部门</w:t>
      </w:r>
    </w:p>
    <w:p w14:paraId="0DBC435D" w14:textId="77777777" w:rsidR="004140F6" w:rsidRPr="004140F6" w:rsidRDefault="004140F6" w:rsidP="004140F6">
      <w:pPr>
        <w:widowControl/>
        <w:spacing w:before="75" w:after="75" w:line="300" w:lineRule="atLeast"/>
        <w:jc w:val="left"/>
        <w:rPr>
          <w:rFonts w:asciiTheme="minorEastAsia" w:eastAsiaTheme="minorEastAsia" w:hAnsiTheme="minorEastAsia" w:cs="宋体" w:hint="eastAsia"/>
          <w:kern w:val="0"/>
        </w:rPr>
      </w:pP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名 称：舟山市财政局政府采购监管处</w:t>
      </w:r>
    </w:p>
    <w:p w14:paraId="0A710880" w14:textId="77777777" w:rsidR="004140F6" w:rsidRPr="004140F6" w:rsidRDefault="004140F6" w:rsidP="004140F6">
      <w:pPr>
        <w:widowControl/>
        <w:spacing w:before="75" w:after="75" w:line="300" w:lineRule="atLeast"/>
        <w:jc w:val="left"/>
        <w:rPr>
          <w:rFonts w:asciiTheme="minorEastAsia" w:eastAsiaTheme="minorEastAsia" w:hAnsiTheme="minorEastAsia" w:cs="宋体" w:hint="eastAsia"/>
          <w:kern w:val="0"/>
        </w:rPr>
      </w:pP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地 址：舟山市财政局</w:t>
      </w:r>
    </w:p>
    <w:p w14:paraId="2D5FD571" w14:textId="77777777" w:rsidR="004140F6" w:rsidRPr="004140F6" w:rsidRDefault="004140F6" w:rsidP="004140F6">
      <w:pPr>
        <w:widowControl/>
        <w:spacing w:before="75" w:after="75" w:line="300" w:lineRule="atLeast"/>
        <w:jc w:val="left"/>
        <w:rPr>
          <w:rFonts w:asciiTheme="minorEastAsia" w:eastAsiaTheme="minorEastAsia" w:hAnsiTheme="minorEastAsia" w:cs="宋体" w:hint="eastAsia"/>
          <w:kern w:val="0"/>
        </w:rPr>
      </w:pP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传 真：0580-2282519</w:t>
      </w:r>
    </w:p>
    <w:p w14:paraId="508C19B4" w14:textId="77777777" w:rsidR="004140F6" w:rsidRPr="004140F6" w:rsidRDefault="004140F6" w:rsidP="004140F6">
      <w:pPr>
        <w:widowControl/>
        <w:spacing w:before="75" w:after="75" w:line="300" w:lineRule="atLeast"/>
        <w:jc w:val="left"/>
        <w:rPr>
          <w:rFonts w:asciiTheme="minorEastAsia" w:eastAsiaTheme="minorEastAsia" w:hAnsiTheme="minorEastAsia" w:cs="宋体" w:hint="eastAsia"/>
          <w:kern w:val="0"/>
        </w:rPr>
      </w:pP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联系人 ：</w:t>
      </w:r>
      <w:proofErr w:type="gramStart"/>
      <w:r w:rsidRPr="004140F6">
        <w:rPr>
          <w:rFonts w:asciiTheme="minorEastAsia" w:eastAsiaTheme="minorEastAsia" w:hAnsiTheme="minorEastAsia" w:cs="宋体" w:hint="eastAsia"/>
          <w:kern w:val="0"/>
        </w:rPr>
        <w:t>孙太武</w:t>
      </w:r>
      <w:proofErr w:type="gramEnd"/>
    </w:p>
    <w:p w14:paraId="29C2FD70" w14:textId="77777777" w:rsidR="004140F6" w:rsidRPr="004140F6" w:rsidRDefault="004140F6" w:rsidP="004140F6">
      <w:pPr>
        <w:widowControl/>
        <w:spacing w:before="75" w:after="75" w:line="300" w:lineRule="atLeast"/>
        <w:jc w:val="left"/>
        <w:rPr>
          <w:rFonts w:asciiTheme="minorEastAsia" w:eastAsiaTheme="minorEastAsia" w:hAnsiTheme="minorEastAsia" w:cs="宋体" w:hint="eastAsia"/>
          <w:kern w:val="0"/>
        </w:rPr>
      </w:pP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监督投诉电话：2282519</w:t>
      </w:r>
    </w:p>
    <w:p w14:paraId="38816C82" w14:textId="77777777" w:rsidR="004140F6" w:rsidRPr="004140F6" w:rsidRDefault="004140F6" w:rsidP="004140F6">
      <w:pPr>
        <w:widowControl/>
        <w:spacing w:before="75" w:after="75"/>
        <w:jc w:val="left"/>
        <w:rPr>
          <w:rFonts w:asciiTheme="minorEastAsia" w:eastAsiaTheme="minorEastAsia" w:hAnsiTheme="minorEastAsia" w:cs="宋体" w:hint="eastAsia"/>
          <w:kern w:val="0"/>
        </w:rPr>
      </w:pPr>
    </w:p>
    <w:p w14:paraId="582C8141" w14:textId="77777777" w:rsidR="004140F6" w:rsidRPr="004140F6" w:rsidRDefault="004140F6" w:rsidP="004140F6">
      <w:pPr>
        <w:widowControl/>
        <w:jc w:val="left"/>
        <w:rPr>
          <w:rFonts w:asciiTheme="minorEastAsia" w:eastAsiaTheme="minorEastAsia" w:hAnsiTheme="minorEastAsia" w:cs="宋体"/>
          <w:kern w:val="0"/>
        </w:rPr>
      </w:pPr>
      <w:r w:rsidRPr="004140F6">
        <w:rPr>
          <w:rFonts w:asciiTheme="minorEastAsia" w:eastAsiaTheme="minorEastAsia" w:hAnsiTheme="minorEastAsia" w:cs="宋体" w:hint="eastAsia"/>
          <w:kern w:val="0"/>
        </w:rPr>
        <w:t>若对项目采购电子交易系统操作有疑问，可登录政</w:t>
      </w:r>
      <w:proofErr w:type="gramStart"/>
      <w:r w:rsidRPr="004140F6">
        <w:rPr>
          <w:rFonts w:asciiTheme="minorEastAsia" w:eastAsiaTheme="minorEastAsia" w:hAnsiTheme="minorEastAsia" w:cs="宋体" w:hint="eastAsia"/>
          <w:kern w:val="0"/>
        </w:rPr>
        <w:t>采云</w:t>
      </w:r>
      <w:proofErr w:type="gramEnd"/>
      <w:r w:rsidRPr="004140F6">
        <w:rPr>
          <w:rFonts w:asciiTheme="minorEastAsia" w:eastAsiaTheme="minorEastAsia" w:hAnsiTheme="minorEastAsia" w:cs="宋体" w:hint="eastAsia"/>
          <w:kern w:val="0"/>
        </w:rPr>
        <w:t>（https://www.zcygov.cn/），点击右侧咨询小采，获取采小蜜智能服务管家帮助，或拨打政</w:t>
      </w:r>
      <w:proofErr w:type="gramStart"/>
      <w:r w:rsidRPr="004140F6">
        <w:rPr>
          <w:rFonts w:asciiTheme="minorEastAsia" w:eastAsiaTheme="minorEastAsia" w:hAnsiTheme="minorEastAsia" w:cs="宋体" w:hint="eastAsia"/>
          <w:kern w:val="0"/>
        </w:rPr>
        <w:t>采云</w:t>
      </w:r>
      <w:proofErr w:type="gramEnd"/>
      <w:r w:rsidRPr="004140F6">
        <w:rPr>
          <w:rFonts w:asciiTheme="minorEastAsia" w:eastAsiaTheme="minorEastAsia" w:hAnsiTheme="minorEastAsia" w:cs="宋体" w:hint="eastAsia"/>
          <w:kern w:val="0"/>
        </w:rPr>
        <w:t>服务热线400-881-7190获取热线服务帮助。</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r w:rsidRPr="004140F6">
        <w:rPr>
          <w:rFonts w:asciiTheme="minorEastAsia" w:eastAsiaTheme="minorEastAsia" w:hAnsiTheme="minorEastAsia" w:cs="宋体" w:hint="eastAsia"/>
          <w:kern w:val="0"/>
        </w:rPr>
        <w:t xml:space="preserve"> </w:t>
      </w:r>
      <w:r w:rsidRPr="004140F6">
        <w:rPr>
          <w:rFonts w:asciiTheme="minorEastAsia" w:eastAsiaTheme="minorEastAsia" w:hAnsiTheme="minorEastAsia" w:cs="Calibri"/>
          <w:kern w:val="0"/>
        </w:rPr>
        <w:t> </w:t>
      </w:r>
    </w:p>
    <w:p w14:paraId="3E678623" w14:textId="77777777" w:rsidR="004140F6" w:rsidRPr="004140F6" w:rsidRDefault="004140F6" w:rsidP="004140F6">
      <w:pPr>
        <w:widowControl/>
        <w:jc w:val="left"/>
        <w:rPr>
          <w:rFonts w:asciiTheme="minorEastAsia" w:eastAsiaTheme="minorEastAsia" w:hAnsiTheme="minorEastAsia" w:cs="宋体" w:hint="eastAsia"/>
          <w:kern w:val="0"/>
        </w:rPr>
      </w:pPr>
      <w:r w:rsidRPr="004140F6">
        <w:rPr>
          <w:rFonts w:asciiTheme="minorEastAsia" w:eastAsiaTheme="minorEastAsia" w:hAnsiTheme="minorEastAsia" w:cs="宋体" w:hint="eastAsia"/>
          <w:kern w:val="0"/>
        </w:rPr>
        <w:t>CA问题联系电话（人工）：</w:t>
      </w:r>
      <w:proofErr w:type="gramStart"/>
      <w:r w:rsidRPr="004140F6">
        <w:rPr>
          <w:rFonts w:asciiTheme="minorEastAsia" w:eastAsiaTheme="minorEastAsia" w:hAnsiTheme="minorEastAsia" w:cs="宋体" w:hint="eastAsia"/>
          <w:kern w:val="0"/>
        </w:rPr>
        <w:t>汇信</w:t>
      </w:r>
      <w:proofErr w:type="gramEnd"/>
      <w:r w:rsidRPr="004140F6">
        <w:rPr>
          <w:rFonts w:asciiTheme="minorEastAsia" w:eastAsiaTheme="minorEastAsia" w:hAnsiTheme="minorEastAsia" w:cs="宋体" w:hint="eastAsia"/>
          <w:kern w:val="0"/>
        </w:rPr>
        <w:t>CA 400-888-4636；天谷CA 400-087-8198。</w:t>
      </w:r>
    </w:p>
    <w:p w14:paraId="01746988" w14:textId="77777777" w:rsidR="00DC6DFB" w:rsidRPr="004140F6" w:rsidRDefault="00DC6DFB">
      <w:pPr>
        <w:widowControl/>
        <w:spacing w:before="75" w:after="75"/>
        <w:jc w:val="left"/>
      </w:pPr>
    </w:p>
    <w:p w14:paraId="6A013888" w14:textId="77777777" w:rsidR="00DC6DFB" w:rsidRPr="000E2EF8" w:rsidRDefault="00DC6DFB">
      <w:pPr>
        <w:pStyle w:val="a0"/>
      </w:pPr>
    </w:p>
    <w:p w14:paraId="4BE2A71A" w14:textId="77777777" w:rsidR="00DC6DFB" w:rsidRPr="000E2EF8" w:rsidRDefault="00DC6DFB">
      <w:pPr>
        <w:pStyle w:val="a0"/>
      </w:pPr>
    </w:p>
    <w:p w14:paraId="513172C0" w14:textId="77777777" w:rsidR="00DC6DFB" w:rsidRPr="000E2EF8" w:rsidRDefault="00DC6DFB">
      <w:pPr>
        <w:pStyle w:val="a0"/>
      </w:pPr>
    </w:p>
    <w:p w14:paraId="710C1593" w14:textId="77777777" w:rsidR="00DC6DFB" w:rsidRPr="000E2EF8" w:rsidRDefault="00DC6DFB">
      <w:pPr>
        <w:pStyle w:val="a0"/>
      </w:pPr>
    </w:p>
    <w:p w14:paraId="6CF6AC33" w14:textId="77777777" w:rsidR="00DC6DFB" w:rsidRPr="000E2EF8" w:rsidRDefault="00DC6DFB">
      <w:pPr>
        <w:widowControl/>
        <w:jc w:val="left"/>
        <w:rPr>
          <w:rFonts w:ascii="宋体" w:hAnsi="宋体" w:cs="宋体"/>
          <w:kern w:val="0"/>
        </w:rPr>
      </w:pPr>
    </w:p>
    <w:p w14:paraId="4E3917D0" w14:textId="77777777" w:rsidR="00DC6DFB" w:rsidRPr="000E2EF8" w:rsidRDefault="00D16429">
      <w:pPr>
        <w:pStyle w:val="af8"/>
        <w:spacing w:before="0" w:after="0" w:line="360" w:lineRule="auto"/>
        <w:rPr>
          <w:rFonts w:ascii="宋体" w:hAnsi="宋体" w:cs="宋体"/>
          <w:sz w:val="36"/>
          <w:szCs w:val="36"/>
        </w:rPr>
      </w:pPr>
      <w:bookmarkStart w:id="20" w:name="_Toc104823990"/>
      <w:r w:rsidRPr="000E2EF8">
        <w:rPr>
          <w:rFonts w:ascii="宋体" w:hAnsi="宋体" w:cs="宋体" w:hint="eastAsia"/>
          <w:sz w:val="36"/>
          <w:szCs w:val="36"/>
        </w:rPr>
        <w:lastRenderedPageBreak/>
        <w:t>第二章采购需求</w:t>
      </w:r>
      <w:bookmarkEnd w:id="15"/>
      <w:bookmarkEnd w:id="16"/>
      <w:bookmarkEnd w:id="17"/>
      <w:bookmarkEnd w:id="18"/>
      <w:bookmarkEnd w:id="19"/>
      <w:bookmarkEnd w:id="20"/>
    </w:p>
    <w:p w14:paraId="7F5366FE" w14:textId="77777777" w:rsidR="00DC6DFB" w:rsidRPr="000E2EF8" w:rsidRDefault="00D16429">
      <w:pPr>
        <w:rPr>
          <w:b/>
          <w:bCs/>
        </w:rPr>
      </w:pPr>
      <w:bookmarkStart w:id="21" w:name="_Toc531358974"/>
      <w:bookmarkStart w:id="22" w:name="_Toc409683143"/>
      <w:bookmarkStart w:id="23" w:name="_Toc530551819"/>
      <w:bookmarkStart w:id="24" w:name="_Toc34895522"/>
      <w:bookmarkStart w:id="25" w:name="_Toc493956031"/>
      <w:proofErr w:type="gramStart"/>
      <w:r w:rsidRPr="000E2EF8">
        <w:rPr>
          <w:rFonts w:hint="eastAsia"/>
        </w:rPr>
        <w:t>标项</w:t>
      </w:r>
      <w:proofErr w:type="gramEnd"/>
      <w:r w:rsidRPr="000E2EF8">
        <w:rPr>
          <w:rFonts w:hint="eastAsia"/>
        </w:rPr>
        <w:t>1</w:t>
      </w:r>
      <w:r w:rsidRPr="000E2EF8">
        <w:rPr>
          <w:rFonts w:hint="eastAsia"/>
        </w:rPr>
        <w:t>：</w:t>
      </w:r>
      <w:r w:rsidRPr="000E2EF8">
        <w:rPr>
          <w:rFonts w:hint="eastAsia"/>
          <w:b/>
          <w:bCs/>
        </w:rPr>
        <w:t>轮机管理</w:t>
      </w:r>
    </w:p>
    <w:p w14:paraId="3DA315B6" w14:textId="77777777" w:rsidR="00DC6DFB" w:rsidRPr="000E2EF8" w:rsidRDefault="00D16429">
      <w:pPr>
        <w:rPr>
          <w:b/>
          <w:bCs/>
        </w:rPr>
      </w:pPr>
      <w:r w:rsidRPr="000E2EF8">
        <w:rPr>
          <w:rFonts w:hint="eastAsia"/>
          <w:b/>
          <w:bCs/>
        </w:rPr>
        <w:t>一、设备清单</w:t>
      </w:r>
    </w:p>
    <w:tbl>
      <w:tblPr>
        <w:tblW w:w="9073" w:type="dxa"/>
        <w:jc w:val="center"/>
        <w:tblLayout w:type="fixed"/>
        <w:tblLook w:val="04A0" w:firstRow="1" w:lastRow="0" w:firstColumn="1" w:lastColumn="0" w:noHBand="0" w:noVBand="1"/>
      </w:tblPr>
      <w:tblGrid>
        <w:gridCol w:w="988"/>
        <w:gridCol w:w="3062"/>
        <w:gridCol w:w="903"/>
        <w:gridCol w:w="1007"/>
        <w:gridCol w:w="3113"/>
      </w:tblGrid>
      <w:tr w:rsidR="000E2EF8" w:rsidRPr="000E2EF8" w14:paraId="1736D5E7" w14:textId="77777777">
        <w:trPr>
          <w:trHeight w:val="491"/>
          <w:jc w:val="center"/>
        </w:trPr>
        <w:tc>
          <w:tcPr>
            <w:tcW w:w="98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484AF46" w14:textId="77777777" w:rsidR="00DC6DFB" w:rsidRPr="000E2EF8" w:rsidRDefault="00D16429">
            <w:pPr>
              <w:widowControl/>
              <w:jc w:val="center"/>
              <w:textAlignment w:val="center"/>
              <w:rPr>
                <w:rFonts w:ascii="宋体" w:hAnsi="宋体" w:cs="宋体"/>
                <w:b/>
                <w:bCs/>
              </w:rPr>
            </w:pPr>
            <w:r w:rsidRPr="000E2EF8">
              <w:rPr>
                <w:rFonts w:ascii="宋体" w:hAnsi="宋体" w:cs="宋体" w:hint="eastAsia"/>
                <w:b/>
                <w:bCs/>
                <w:kern w:val="0"/>
                <w:lang w:bidi="ar"/>
              </w:rPr>
              <w:t>序号</w:t>
            </w:r>
          </w:p>
        </w:tc>
        <w:tc>
          <w:tcPr>
            <w:tcW w:w="306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144E732" w14:textId="77777777" w:rsidR="00DC6DFB" w:rsidRPr="000E2EF8" w:rsidRDefault="00D16429">
            <w:pPr>
              <w:widowControl/>
              <w:jc w:val="center"/>
              <w:textAlignment w:val="center"/>
              <w:rPr>
                <w:rFonts w:ascii="宋体" w:hAnsi="宋体" w:cs="宋体"/>
                <w:b/>
                <w:bCs/>
              </w:rPr>
            </w:pPr>
            <w:r w:rsidRPr="000E2EF8">
              <w:rPr>
                <w:rFonts w:ascii="宋体" w:hAnsi="宋体" w:cs="宋体" w:hint="eastAsia"/>
                <w:b/>
                <w:bCs/>
                <w:kern w:val="0"/>
                <w:lang w:bidi="ar"/>
              </w:rPr>
              <w:t>名称</w:t>
            </w:r>
          </w:p>
        </w:tc>
        <w:tc>
          <w:tcPr>
            <w:tcW w:w="9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B66500B" w14:textId="77777777" w:rsidR="00DC6DFB" w:rsidRPr="000E2EF8" w:rsidRDefault="00D16429">
            <w:pPr>
              <w:widowControl/>
              <w:jc w:val="center"/>
              <w:textAlignment w:val="center"/>
              <w:rPr>
                <w:rFonts w:ascii="宋体" w:hAnsi="宋体" w:cs="宋体"/>
                <w:b/>
                <w:bCs/>
              </w:rPr>
            </w:pPr>
            <w:r w:rsidRPr="000E2EF8">
              <w:rPr>
                <w:rFonts w:ascii="宋体" w:hAnsi="宋体" w:cs="宋体" w:hint="eastAsia"/>
                <w:b/>
                <w:bCs/>
                <w:kern w:val="0"/>
                <w:lang w:bidi="ar"/>
              </w:rPr>
              <w:t>数量</w:t>
            </w:r>
          </w:p>
        </w:tc>
        <w:tc>
          <w:tcPr>
            <w:tcW w:w="1007" w:type="dxa"/>
            <w:tcBorders>
              <w:top w:val="single" w:sz="4" w:space="0" w:color="000000"/>
              <w:left w:val="single" w:sz="4" w:space="0" w:color="000000"/>
              <w:bottom w:val="single" w:sz="4" w:space="0" w:color="auto"/>
              <w:right w:val="nil"/>
            </w:tcBorders>
            <w:shd w:val="clear" w:color="auto" w:fill="auto"/>
            <w:noWrap/>
            <w:vAlign w:val="center"/>
          </w:tcPr>
          <w:p w14:paraId="0F197889" w14:textId="77777777" w:rsidR="00DC6DFB" w:rsidRPr="000E2EF8" w:rsidRDefault="00D16429">
            <w:pPr>
              <w:widowControl/>
              <w:jc w:val="center"/>
              <w:textAlignment w:val="center"/>
              <w:rPr>
                <w:rFonts w:ascii="宋体" w:hAnsi="宋体" w:cs="宋体"/>
                <w:b/>
                <w:bCs/>
              </w:rPr>
            </w:pPr>
            <w:r w:rsidRPr="000E2EF8">
              <w:rPr>
                <w:rFonts w:ascii="宋体" w:hAnsi="宋体" w:cs="宋体" w:hint="eastAsia"/>
                <w:b/>
                <w:bCs/>
                <w:kern w:val="0"/>
                <w:lang w:bidi="ar"/>
              </w:rPr>
              <w:t>单位</w:t>
            </w:r>
          </w:p>
        </w:tc>
        <w:tc>
          <w:tcPr>
            <w:tcW w:w="31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F31DEA2" w14:textId="77777777" w:rsidR="00DC6DFB" w:rsidRPr="000E2EF8" w:rsidRDefault="00D16429">
            <w:pPr>
              <w:widowControl/>
              <w:jc w:val="center"/>
              <w:textAlignment w:val="center"/>
              <w:rPr>
                <w:rFonts w:ascii="宋体" w:hAnsi="宋体" w:cs="宋体"/>
                <w:b/>
                <w:bCs/>
              </w:rPr>
            </w:pPr>
            <w:r w:rsidRPr="000E2EF8">
              <w:rPr>
                <w:rFonts w:ascii="宋体" w:hAnsi="宋体" w:cs="宋体" w:hint="eastAsia"/>
                <w:b/>
                <w:bCs/>
                <w:kern w:val="0"/>
                <w:lang w:bidi="ar"/>
              </w:rPr>
              <w:t>备注</w:t>
            </w:r>
          </w:p>
        </w:tc>
      </w:tr>
      <w:tr w:rsidR="000E2EF8" w:rsidRPr="000E2EF8" w14:paraId="42DFFE38" w14:textId="77777777">
        <w:trPr>
          <w:trHeight w:val="491"/>
          <w:jc w:val="center"/>
        </w:trPr>
        <w:tc>
          <w:tcPr>
            <w:tcW w:w="98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DB8CBB9" w14:textId="77777777" w:rsidR="00DC6DFB" w:rsidRPr="000E2EF8" w:rsidRDefault="00D16429">
            <w:pPr>
              <w:widowControl/>
              <w:jc w:val="left"/>
              <w:textAlignment w:val="center"/>
              <w:rPr>
                <w:rFonts w:ascii="宋体" w:hAnsi="宋体" w:cs="宋体"/>
                <w:b/>
                <w:bCs/>
                <w:kern w:val="0"/>
                <w:lang w:bidi="ar"/>
              </w:rPr>
            </w:pPr>
            <w:r w:rsidRPr="000E2EF8">
              <w:rPr>
                <w:rFonts w:ascii="宋体" w:hAnsi="宋体" w:cs="宋体" w:hint="eastAsia"/>
                <w:b/>
                <w:bCs/>
                <w:kern w:val="0"/>
                <w:lang w:bidi="ar"/>
              </w:rPr>
              <w:t>(</w:t>
            </w:r>
            <w:proofErr w:type="gramStart"/>
            <w:r w:rsidRPr="000E2EF8">
              <w:rPr>
                <w:rFonts w:ascii="宋体" w:hAnsi="宋体" w:cs="宋体" w:hint="eastAsia"/>
                <w:b/>
                <w:bCs/>
                <w:kern w:val="0"/>
                <w:lang w:bidi="ar"/>
              </w:rPr>
              <w:t>一</w:t>
            </w:r>
            <w:proofErr w:type="gramEnd"/>
            <w:r w:rsidRPr="000E2EF8">
              <w:rPr>
                <w:rFonts w:ascii="宋体" w:hAnsi="宋体" w:cs="宋体" w:hint="eastAsia"/>
                <w:b/>
                <w:bCs/>
                <w:kern w:val="0"/>
                <w:lang w:bidi="ar"/>
              </w:rPr>
              <w:t>)</w:t>
            </w:r>
          </w:p>
        </w:tc>
        <w:tc>
          <w:tcPr>
            <w:tcW w:w="8085" w:type="dxa"/>
            <w:gridSpan w:val="4"/>
            <w:tcBorders>
              <w:top w:val="single" w:sz="4" w:space="0" w:color="000000"/>
              <w:left w:val="single" w:sz="4" w:space="0" w:color="000000"/>
              <w:bottom w:val="single" w:sz="4" w:space="0" w:color="auto"/>
              <w:right w:val="single" w:sz="4" w:space="0" w:color="000000"/>
            </w:tcBorders>
            <w:shd w:val="clear" w:color="auto" w:fill="auto"/>
            <w:noWrap/>
            <w:vAlign w:val="center"/>
          </w:tcPr>
          <w:p w14:paraId="256C32A7" w14:textId="77777777" w:rsidR="00DC6DFB" w:rsidRPr="000E2EF8" w:rsidRDefault="00D16429">
            <w:pPr>
              <w:jc w:val="left"/>
              <w:rPr>
                <w:rFonts w:ascii="宋体" w:hAnsi="宋体" w:cs="宋体"/>
                <w:b/>
                <w:bCs/>
                <w:kern w:val="0"/>
                <w:lang w:bidi="ar"/>
              </w:rPr>
            </w:pPr>
            <w:r w:rsidRPr="000E2EF8">
              <w:rPr>
                <w:rFonts w:ascii="宋体" w:hAnsi="宋体" w:cs="宋体" w:hint="eastAsia"/>
                <w:b/>
                <w:bCs/>
                <w:kern w:val="0"/>
                <w:lang w:bidi="ar"/>
              </w:rPr>
              <w:t>金工工艺实</w:t>
            </w:r>
            <w:proofErr w:type="gramStart"/>
            <w:r w:rsidRPr="000E2EF8">
              <w:rPr>
                <w:rFonts w:ascii="宋体" w:hAnsi="宋体" w:cs="宋体" w:hint="eastAsia"/>
                <w:b/>
                <w:bCs/>
                <w:kern w:val="0"/>
                <w:lang w:bidi="ar"/>
              </w:rPr>
              <w:t>训设备</w:t>
            </w:r>
            <w:proofErr w:type="gramEnd"/>
          </w:p>
        </w:tc>
      </w:tr>
      <w:tr w:rsidR="000E2EF8" w:rsidRPr="000E2EF8" w14:paraId="4F7DD956" w14:textId="77777777">
        <w:trPr>
          <w:trHeight w:val="491"/>
          <w:jc w:val="center"/>
        </w:trPr>
        <w:tc>
          <w:tcPr>
            <w:tcW w:w="98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628841C"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1</w:t>
            </w:r>
          </w:p>
        </w:tc>
        <w:tc>
          <w:tcPr>
            <w:tcW w:w="306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B60F0DF"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kern w:val="0"/>
                <w:lang w:bidi="ar"/>
              </w:rPr>
              <w:t>氩弧-体焊机</w:t>
            </w:r>
          </w:p>
        </w:tc>
        <w:tc>
          <w:tcPr>
            <w:tcW w:w="9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1059EE3"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kern w:val="0"/>
                <w:lang w:bidi="ar"/>
              </w:rPr>
              <w:t>4</w:t>
            </w:r>
          </w:p>
        </w:tc>
        <w:tc>
          <w:tcPr>
            <w:tcW w:w="1007" w:type="dxa"/>
            <w:tcBorders>
              <w:top w:val="single" w:sz="4" w:space="0" w:color="000000"/>
              <w:left w:val="single" w:sz="4" w:space="0" w:color="000000"/>
              <w:bottom w:val="single" w:sz="4" w:space="0" w:color="auto"/>
              <w:right w:val="nil"/>
            </w:tcBorders>
            <w:shd w:val="clear" w:color="auto" w:fill="auto"/>
            <w:noWrap/>
            <w:vAlign w:val="center"/>
          </w:tcPr>
          <w:p w14:paraId="5FAD3850"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kern w:val="0"/>
                <w:lang w:bidi="ar"/>
              </w:rPr>
              <w:t>台</w:t>
            </w:r>
          </w:p>
        </w:tc>
        <w:tc>
          <w:tcPr>
            <w:tcW w:w="31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3564AB4" w14:textId="77777777" w:rsidR="00DC6DFB" w:rsidRPr="000E2EF8" w:rsidRDefault="00D16429">
            <w:pPr>
              <w:widowControl/>
              <w:jc w:val="center"/>
              <w:textAlignment w:val="center"/>
              <w:rPr>
                <w:sz w:val="18"/>
                <w:szCs w:val="18"/>
              </w:rPr>
            </w:pPr>
            <w:r w:rsidRPr="000E2EF8">
              <w:rPr>
                <w:rFonts w:hint="eastAsia"/>
                <w:sz w:val="18"/>
                <w:szCs w:val="18"/>
              </w:rPr>
              <w:t>竞赛项目</w:t>
            </w:r>
          </w:p>
          <w:p w14:paraId="707C959B" w14:textId="77777777" w:rsidR="00DC6DFB" w:rsidRPr="000E2EF8" w:rsidRDefault="00D16429">
            <w:pPr>
              <w:pStyle w:val="aa"/>
              <w:jc w:val="center"/>
              <w:rPr>
                <w:sz w:val="18"/>
                <w:szCs w:val="18"/>
              </w:rPr>
            </w:pPr>
            <w:r w:rsidRPr="000E2EF8">
              <w:rPr>
                <w:rFonts w:hint="eastAsia"/>
                <w:sz w:val="18"/>
                <w:szCs w:val="18"/>
              </w:rPr>
              <w:t>新增</w:t>
            </w:r>
          </w:p>
          <w:p w14:paraId="768460AE" w14:textId="77777777" w:rsidR="00DC6DFB" w:rsidRPr="000E2EF8" w:rsidRDefault="00D16429">
            <w:pPr>
              <w:pStyle w:val="aa"/>
              <w:jc w:val="center"/>
              <w:rPr>
                <w:sz w:val="18"/>
                <w:szCs w:val="18"/>
              </w:rPr>
            </w:pPr>
            <w:r w:rsidRPr="000E2EF8">
              <w:rPr>
                <w:rFonts w:hint="eastAsia"/>
                <w:sz w:val="18"/>
                <w:szCs w:val="18"/>
              </w:rPr>
              <w:t>焊接</w:t>
            </w:r>
            <w:proofErr w:type="gramStart"/>
            <w:r w:rsidRPr="000E2EF8">
              <w:rPr>
                <w:rFonts w:hint="eastAsia"/>
                <w:sz w:val="18"/>
                <w:szCs w:val="18"/>
              </w:rPr>
              <w:t>实训场</w:t>
            </w:r>
            <w:proofErr w:type="gramEnd"/>
          </w:p>
        </w:tc>
      </w:tr>
      <w:tr w:rsidR="000E2EF8" w:rsidRPr="000E2EF8" w14:paraId="48CAA37D" w14:textId="77777777">
        <w:trPr>
          <w:trHeight w:val="491"/>
          <w:jc w:val="center"/>
        </w:trPr>
        <w:tc>
          <w:tcPr>
            <w:tcW w:w="98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A07A843"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2</w:t>
            </w:r>
          </w:p>
        </w:tc>
        <w:tc>
          <w:tcPr>
            <w:tcW w:w="306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2CEDB06"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kern w:val="0"/>
                <w:lang w:bidi="ar"/>
              </w:rPr>
              <w:t>等离子切割机</w:t>
            </w:r>
          </w:p>
        </w:tc>
        <w:tc>
          <w:tcPr>
            <w:tcW w:w="9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4B52FFF"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kern w:val="0"/>
                <w:lang w:bidi="ar"/>
              </w:rPr>
              <w:t>1</w:t>
            </w:r>
          </w:p>
        </w:tc>
        <w:tc>
          <w:tcPr>
            <w:tcW w:w="1007" w:type="dxa"/>
            <w:tcBorders>
              <w:top w:val="single" w:sz="4" w:space="0" w:color="000000"/>
              <w:left w:val="single" w:sz="4" w:space="0" w:color="000000"/>
              <w:bottom w:val="single" w:sz="4" w:space="0" w:color="auto"/>
              <w:right w:val="nil"/>
            </w:tcBorders>
            <w:shd w:val="clear" w:color="auto" w:fill="auto"/>
            <w:noWrap/>
            <w:vAlign w:val="center"/>
          </w:tcPr>
          <w:p w14:paraId="45FF3A08"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kern w:val="0"/>
                <w:lang w:bidi="ar"/>
              </w:rPr>
              <w:t>台</w:t>
            </w:r>
          </w:p>
        </w:tc>
        <w:tc>
          <w:tcPr>
            <w:tcW w:w="31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B622111" w14:textId="77777777" w:rsidR="00DC6DFB" w:rsidRPr="000E2EF8" w:rsidRDefault="00D16429">
            <w:pPr>
              <w:widowControl/>
              <w:jc w:val="center"/>
              <w:textAlignment w:val="center"/>
              <w:rPr>
                <w:sz w:val="18"/>
                <w:szCs w:val="18"/>
              </w:rPr>
            </w:pPr>
            <w:r w:rsidRPr="000E2EF8">
              <w:rPr>
                <w:rFonts w:hint="eastAsia"/>
                <w:sz w:val="18"/>
                <w:szCs w:val="18"/>
              </w:rPr>
              <w:t>常规教学（加工板材）</w:t>
            </w:r>
          </w:p>
          <w:p w14:paraId="2E9B730D" w14:textId="77777777" w:rsidR="00DC6DFB" w:rsidRPr="000E2EF8" w:rsidRDefault="00D16429">
            <w:pPr>
              <w:pStyle w:val="aa"/>
              <w:jc w:val="center"/>
              <w:rPr>
                <w:sz w:val="18"/>
                <w:szCs w:val="18"/>
              </w:rPr>
            </w:pPr>
            <w:r w:rsidRPr="000E2EF8">
              <w:rPr>
                <w:rFonts w:hint="eastAsia"/>
                <w:sz w:val="18"/>
                <w:szCs w:val="18"/>
              </w:rPr>
              <w:t>新增</w:t>
            </w:r>
          </w:p>
          <w:p w14:paraId="1C998687" w14:textId="77777777" w:rsidR="00DC6DFB" w:rsidRPr="000E2EF8" w:rsidRDefault="00D16429">
            <w:pPr>
              <w:jc w:val="center"/>
              <w:rPr>
                <w:rFonts w:ascii="宋体" w:hAnsi="宋体" w:cs="宋体"/>
                <w:b/>
                <w:bCs/>
                <w:kern w:val="0"/>
                <w:lang w:bidi="ar"/>
              </w:rPr>
            </w:pPr>
            <w:r w:rsidRPr="000E2EF8">
              <w:rPr>
                <w:rFonts w:hint="eastAsia"/>
                <w:sz w:val="18"/>
                <w:szCs w:val="18"/>
              </w:rPr>
              <w:t>焊接</w:t>
            </w:r>
            <w:proofErr w:type="gramStart"/>
            <w:r w:rsidRPr="000E2EF8">
              <w:rPr>
                <w:rFonts w:hint="eastAsia"/>
                <w:sz w:val="18"/>
                <w:szCs w:val="18"/>
              </w:rPr>
              <w:t>实训场</w:t>
            </w:r>
            <w:proofErr w:type="gramEnd"/>
          </w:p>
        </w:tc>
      </w:tr>
      <w:tr w:rsidR="000E2EF8" w:rsidRPr="000E2EF8" w14:paraId="00547156" w14:textId="77777777">
        <w:trPr>
          <w:trHeight w:val="491"/>
          <w:jc w:val="center"/>
        </w:trPr>
        <w:tc>
          <w:tcPr>
            <w:tcW w:w="98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0EEBFF7"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3</w:t>
            </w:r>
          </w:p>
        </w:tc>
        <w:tc>
          <w:tcPr>
            <w:tcW w:w="306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2471A23"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kern w:val="0"/>
                <w:lang w:bidi="ar"/>
              </w:rPr>
              <w:t>空气压缩机</w:t>
            </w:r>
          </w:p>
        </w:tc>
        <w:tc>
          <w:tcPr>
            <w:tcW w:w="9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CC2550D"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kern w:val="0"/>
                <w:lang w:bidi="ar"/>
              </w:rPr>
              <w:t>1</w:t>
            </w:r>
          </w:p>
        </w:tc>
        <w:tc>
          <w:tcPr>
            <w:tcW w:w="1007" w:type="dxa"/>
            <w:tcBorders>
              <w:top w:val="single" w:sz="4" w:space="0" w:color="000000"/>
              <w:left w:val="single" w:sz="4" w:space="0" w:color="000000"/>
              <w:bottom w:val="single" w:sz="4" w:space="0" w:color="auto"/>
              <w:right w:val="nil"/>
            </w:tcBorders>
            <w:shd w:val="clear" w:color="auto" w:fill="auto"/>
            <w:noWrap/>
            <w:vAlign w:val="center"/>
          </w:tcPr>
          <w:p w14:paraId="4645D799"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kern w:val="0"/>
                <w:lang w:bidi="ar"/>
              </w:rPr>
              <w:t>台</w:t>
            </w:r>
          </w:p>
        </w:tc>
        <w:tc>
          <w:tcPr>
            <w:tcW w:w="31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06CED84" w14:textId="77777777" w:rsidR="00DC6DFB" w:rsidRPr="000E2EF8" w:rsidRDefault="00D16429">
            <w:pPr>
              <w:widowControl/>
              <w:jc w:val="center"/>
              <w:textAlignment w:val="center"/>
              <w:rPr>
                <w:sz w:val="18"/>
                <w:szCs w:val="18"/>
              </w:rPr>
            </w:pPr>
            <w:r w:rsidRPr="000E2EF8">
              <w:rPr>
                <w:rFonts w:hint="eastAsia"/>
                <w:sz w:val="18"/>
                <w:szCs w:val="18"/>
              </w:rPr>
              <w:t>普通空压机常规教学</w:t>
            </w:r>
          </w:p>
          <w:p w14:paraId="6DE087C3" w14:textId="77777777" w:rsidR="00DC6DFB" w:rsidRPr="000E2EF8" w:rsidRDefault="00D16429">
            <w:pPr>
              <w:pStyle w:val="aa"/>
              <w:jc w:val="center"/>
              <w:rPr>
                <w:sz w:val="18"/>
                <w:szCs w:val="18"/>
              </w:rPr>
            </w:pPr>
            <w:r w:rsidRPr="000E2EF8">
              <w:rPr>
                <w:rFonts w:hint="eastAsia"/>
                <w:sz w:val="18"/>
                <w:szCs w:val="18"/>
              </w:rPr>
              <w:t>新增</w:t>
            </w:r>
          </w:p>
          <w:p w14:paraId="59C5477D" w14:textId="77777777" w:rsidR="00DC6DFB" w:rsidRPr="000E2EF8" w:rsidRDefault="00D16429">
            <w:pPr>
              <w:jc w:val="center"/>
              <w:rPr>
                <w:rFonts w:ascii="宋体" w:hAnsi="宋体" w:cs="宋体"/>
                <w:b/>
                <w:bCs/>
                <w:kern w:val="0"/>
                <w:lang w:bidi="ar"/>
              </w:rPr>
            </w:pPr>
            <w:r w:rsidRPr="000E2EF8">
              <w:rPr>
                <w:rFonts w:hint="eastAsia"/>
                <w:sz w:val="18"/>
                <w:szCs w:val="18"/>
              </w:rPr>
              <w:t>焊接</w:t>
            </w:r>
            <w:proofErr w:type="gramStart"/>
            <w:r w:rsidRPr="000E2EF8">
              <w:rPr>
                <w:rFonts w:hint="eastAsia"/>
                <w:sz w:val="18"/>
                <w:szCs w:val="18"/>
              </w:rPr>
              <w:t>实训场</w:t>
            </w:r>
            <w:proofErr w:type="gramEnd"/>
          </w:p>
        </w:tc>
      </w:tr>
      <w:tr w:rsidR="000E2EF8" w:rsidRPr="000E2EF8" w14:paraId="0A03047D" w14:textId="77777777">
        <w:trPr>
          <w:trHeight w:val="491"/>
          <w:jc w:val="center"/>
        </w:trPr>
        <w:tc>
          <w:tcPr>
            <w:tcW w:w="98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28CAB70"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4</w:t>
            </w:r>
          </w:p>
        </w:tc>
        <w:tc>
          <w:tcPr>
            <w:tcW w:w="306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999AE33"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kern w:val="0"/>
                <w:lang w:bidi="ar"/>
              </w:rPr>
              <w:t>台钻</w:t>
            </w:r>
          </w:p>
        </w:tc>
        <w:tc>
          <w:tcPr>
            <w:tcW w:w="9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7BC9979"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kern w:val="0"/>
                <w:lang w:bidi="ar"/>
              </w:rPr>
              <w:t>1</w:t>
            </w:r>
          </w:p>
        </w:tc>
        <w:tc>
          <w:tcPr>
            <w:tcW w:w="1007" w:type="dxa"/>
            <w:tcBorders>
              <w:top w:val="single" w:sz="4" w:space="0" w:color="000000"/>
              <w:left w:val="single" w:sz="4" w:space="0" w:color="000000"/>
              <w:bottom w:val="single" w:sz="4" w:space="0" w:color="auto"/>
              <w:right w:val="nil"/>
            </w:tcBorders>
            <w:shd w:val="clear" w:color="auto" w:fill="auto"/>
            <w:noWrap/>
            <w:vAlign w:val="center"/>
          </w:tcPr>
          <w:p w14:paraId="69585A3F"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kern w:val="0"/>
                <w:lang w:bidi="ar"/>
              </w:rPr>
              <w:t>台</w:t>
            </w:r>
          </w:p>
        </w:tc>
        <w:tc>
          <w:tcPr>
            <w:tcW w:w="31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D8B11ED" w14:textId="77777777" w:rsidR="00DC6DFB" w:rsidRPr="000E2EF8" w:rsidRDefault="00D16429">
            <w:pPr>
              <w:widowControl/>
              <w:jc w:val="center"/>
              <w:textAlignment w:val="center"/>
              <w:rPr>
                <w:sz w:val="18"/>
                <w:szCs w:val="18"/>
              </w:rPr>
            </w:pPr>
            <w:r w:rsidRPr="000E2EF8">
              <w:rPr>
                <w:rFonts w:hint="eastAsia"/>
                <w:sz w:val="18"/>
                <w:szCs w:val="18"/>
              </w:rPr>
              <w:t>常规教学（板材加工）</w:t>
            </w:r>
          </w:p>
          <w:p w14:paraId="5B3BB8A4" w14:textId="77777777" w:rsidR="00DC6DFB" w:rsidRPr="000E2EF8" w:rsidRDefault="00D16429">
            <w:pPr>
              <w:pStyle w:val="aa"/>
              <w:jc w:val="center"/>
              <w:rPr>
                <w:sz w:val="18"/>
                <w:szCs w:val="18"/>
              </w:rPr>
            </w:pPr>
            <w:r w:rsidRPr="000E2EF8">
              <w:rPr>
                <w:rFonts w:hint="eastAsia"/>
                <w:sz w:val="18"/>
                <w:szCs w:val="18"/>
              </w:rPr>
              <w:t>新增</w:t>
            </w:r>
          </w:p>
          <w:p w14:paraId="1D275C0C" w14:textId="77777777" w:rsidR="00DC6DFB" w:rsidRPr="000E2EF8" w:rsidRDefault="00D16429">
            <w:pPr>
              <w:jc w:val="center"/>
              <w:rPr>
                <w:rFonts w:ascii="宋体" w:hAnsi="宋体" w:cs="宋体"/>
                <w:b/>
                <w:bCs/>
                <w:kern w:val="0"/>
                <w:lang w:bidi="ar"/>
              </w:rPr>
            </w:pPr>
            <w:r w:rsidRPr="000E2EF8">
              <w:rPr>
                <w:rFonts w:hint="eastAsia"/>
                <w:sz w:val="18"/>
                <w:szCs w:val="18"/>
              </w:rPr>
              <w:t>焊接</w:t>
            </w:r>
            <w:proofErr w:type="gramStart"/>
            <w:r w:rsidRPr="000E2EF8">
              <w:rPr>
                <w:rFonts w:hint="eastAsia"/>
                <w:sz w:val="18"/>
                <w:szCs w:val="18"/>
              </w:rPr>
              <w:t>实训场</w:t>
            </w:r>
            <w:proofErr w:type="gramEnd"/>
          </w:p>
        </w:tc>
      </w:tr>
      <w:tr w:rsidR="000E2EF8" w:rsidRPr="000E2EF8" w14:paraId="55F04342" w14:textId="77777777">
        <w:trPr>
          <w:trHeight w:val="491"/>
          <w:jc w:val="center"/>
        </w:trPr>
        <w:tc>
          <w:tcPr>
            <w:tcW w:w="98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0CFF7DE"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5</w:t>
            </w:r>
          </w:p>
        </w:tc>
        <w:tc>
          <w:tcPr>
            <w:tcW w:w="306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564CBED"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kern w:val="0"/>
                <w:lang w:bidi="ar"/>
              </w:rPr>
              <w:t>二氧化碳气体保护焊</w:t>
            </w:r>
          </w:p>
        </w:tc>
        <w:tc>
          <w:tcPr>
            <w:tcW w:w="9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6F0197D"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kern w:val="0"/>
                <w:lang w:bidi="ar"/>
              </w:rPr>
              <w:t>4</w:t>
            </w:r>
          </w:p>
        </w:tc>
        <w:tc>
          <w:tcPr>
            <w:tcW w:w="1007" w:type="dxa"/>
            <w:tcBorders>
              <w:top w:val="single" w:sz="4" w:space="0" w:color="000000"/>
              <w:left w:val="single" w:sz="4" w:space="0" w:color="000000"/>
              <w:bottom w:val="single" w:sz="4" w:space="0" w:color="auto"/>
              <w:right w:val="nil"/>
            </w:tcBorders>
            <w:shd w:val="clear" w:color="auto" w:fill="auto"/>
            <w:noWrap/>
            <w:vAlign w:val="center"/>
          </w:tcPr>
          <w:p w14:paraId="740EBACE"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kern w:val="0"/>
                <w:lang w:bidi="ar"/>
              </w:rPr>
              <w:t>台</w:t>
            </w:r>
          </w:p>
        </w:tc>
        <w:tc>
          <w:tcPr>
            <w:tcW w:w="31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4216E57" w14:textId="77777777" w:rsidR="00DC6DFB" w:rsidRPr="000E2EF8" w:rsidRDefault="00D16429">
            <w:pPr>
              <w:widowControl/>
              <w:jc w:val="center"/>
              <w:textAlignment w:val="center"/>
              <w:rPr>
                <w:sz w:val="18"/>
                <w:szCs w:val="18"/>
              </w:rPr>
            </w:pPr>
            <w:r w:rsidRPr="000E2EF8">
              <w:rPr>
                <w:rFonts w:hint="eastAsia"/>
                <w:sz w:val="18"/>
                <w:szCs w:val="18"/>
              </w:rPr>
              <w:t>竞赛项目</w:t>
            </w:r>
          </w:p>
          <w:p w14:paraId="4192E309" w14:textId="77777777" w:rsidR="00DC6DFB" w:rsidRPr="000E2EF8" w:rsidRDefault="00D16429">
            <w:pPr>
              <w:pStyle w:val="aa"/>
              <w:jc w:val="center"/>
              <w:rPr>
                <w:sz w:val="18"/>
                <w:szCs w:val="18"/>
              </w:rPr>
            </w:pPr>
            <w:r w:rsidRPr="000E2EF8">
              <w:rPr>
                <w:rFonts w:hint="eastAsia"/>
                <w:sz w:val="18"/>
                <w:szCs w:val="18"/>
              </w:rPr>
              <w:t>新增</w:t>
            </w:r>
          </w:p>
          <w:p w14:paraId="3B1CAB9C" w14:textId="77777777" w:rsidR="00DC6DFB" w:rsidRPr="000E2EF8" w:rsidRDefault="00D16429">
            <w:pPr>
              <w:jc w:val="center"/>
              <w:rPr>
                <w:rFonts w:ascii="宋体" w:hAnsi="宋体" w:cs="宋体"/>
                <w:b/>
                <w:bCs/>
                <w:kern w:val="0"/>
                <w:lang w:bidi="ar"/>
              </w:rPr>
            </w:pPr>
            <w:r w:rsidRPr="000E2EF8">
              <w:rPr>
                <w:rFonts w:hint="eastAsia"/>
                <w:sz w:val="18"/>
                <w:szCs w:val="18"/>
              </w:rPr>
              <w:t>焊接</w:t>
            </w:r>
            <w:proofErr w:type="gramStart"/>
            <w:r w:rsidRPr="000E2EF8">
              <w:rPr>
                <w:rFonts w:hint="eastAsia"/>
                <w:sz w:val="18"/>
                <w:szCs w:val="18"/>
              </w:rPr>
              <w:t>实训场</w:t>
            </w:r>
            <w:proofErr w:type="gramEnd"/>
          </w:p>
        </w:tc>
      </w:tr>
      <w:tr w:rsidR="000E2EF8" w:rsidRPr="000E2EF8" w14:paraId="7D7DFDED" w14:textId="77777777">
        <w:trPr>
          <w:trHeight w:val="491"/>
          <w:jc w:val="center"/>
        </w:trPr>
        <w:tc>
          <w:tcPr>
            <w:tcW w:w="98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D510EAB"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6</w:t>
            </w:r>
          </w:p>
        </w:tc>
        <w:tc>
          <w:tcPr>
            <w:tcW w:w="306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9ACB234"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kern w:val="0"/>
                <w:lang w:bidi="ar"/>
              </w:rPr>
              <w:t>交流手工焊焊机</w:t>
            </w:r>
          </w:p>
        </w:tc>
        <w:tc>
          <w:tcPr>
            <w:tcW w:w="9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13D46EF"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kern w:val="0"/>
                <w:lang w:bidi="ar"/>
              </w:rPr>
              <w:t>10</w:t>
            </w:r>
          </w:p>
        </w:tc>
        <w:tc>
          <w:tcPr>
            <w:tcW w:w="1007" w:type="dxa"/>
            <w:tcBorders>
              <w:top w:val="single" w:sz="4" w:space="0" w:color="000000"/>
              <w:left w:val="single" w:sz="4" w:space="0" w:color="000000"/>
              <w:bottom w:val="single" w:sz="4" w:space="0" w:color="auto"/>
              <w:right w:val="nil"/>
            </w:tcBorders>
            <w:shd w:val="clear" w:color="auto" w:fill="auto"/>
            <w:noWrap/>
            <w:vAlign w:val="center"/>
          </w:tcPr>
          <w:p w14:paraId="06D73B0F"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kern w:val="0"/>
                <w:lang w:bidi="ar"/>
              </w:rPr>
              <w:t>台</w:t>
            </w:r>
          </w:p>
        </w:tc>
        <w:tc>
          <w:tcPr>
            <w:tcW w:w="31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A016813" w14:textId="77777777" w:rsidR="00DC6DFB" w:rsidRPr="000E2EF8" w:rsidRDefault="00D16429">
            <w:pPr>
              <w:widowControl/>
              <w:jc w:val="center"/>
              <w:textAlignment w:val="center"/>
              <w:rPr>
                <w:rFonts w:asciiTheme="minorEastAsia" w:hAnsiTheme="minorEastAsia" w:cstheme="minorEastAsia"/>
                <w:sz w:val="18"/>
                <w:szCs w:val="18"/>
              </w:rPr>
            </w:pPr>
            <w:r w:rsidRPr="000E2EF8">
              <w:rPr>
                <w:rFonts w:asciiTheme="minorEastAsia" w:hAnsiTheme="minorEastAsia" w:cstheme="minorEastAsia" w:hint="eastAsia"/>
                <w:sz w:val="18"/>
                <w:szCs w:val="18"/>
              </w:rPr>
              <w:t>三管轮项目</w:t>
            </w:r>
          </w:p>
          <w:p w14:paraId="73024829" w14:textId="77777777" w:rsidR="00DC6DFB" w:rsidRPr="000E2EF8" w:rsidRDefault="00D16429">
            <w:pPr>
              <w:pStyle w:val="aa"/>
              <w:jc w:val="center"/>
              <w:rPr>
                <w:rFonts w:asciiTheme="minorEastAsia" w:hAnsiTheme="minorEastAsia" w:cstheme="minorEastAsia"/>
                <w:sz w:val="18"/>
                <w:szCs w:val="18"/>
              </w:rPr>
            </w:pPr>
            <w:r w:rsidRPr="000E2EF8">
              <w:rPr>
                <w:rFonts w:asciiTheme="minorEastAsia" w:hAnsiTheme="minorEastAsia" w:cstheme="minorEastAsia" w:hint="eastAsia"/>
                <w:sz w:val="18"/>
                <w:szCs w:val="18"/>
              </w:rPr>
              <w:t>补充</w:t>
            </w:r>
          </w:p>
          <w:p w14:paraId="399753FE" w14:textId="77777777" w:rsidR="00DC6DFB" w:rsidRPr="000E2EF8" w:rsidRDefault="00D16429">
            <w:pPr>
              <w:jc w:val="center"/>
              <w:rPr>
                <w:rFonts w:ascii="宋体" w:hAnsi="宋体" w:cs="宋体"/>
                <w:b/>
                <w:bCs/>
                <w:kern w:val="0"/>
                <w:lang w:bidi="ar"/>
              </w:rPr>
            </w:pPr>
            <w:r w:rsidRPr="000E2EF8">
              <w:rPr>
                <w:rFonts w:asciiTheme="minorEastAsia" w:hAnsiTheme="minorEastAsia" w:cstheme="minorEastAsia" w:hint="eastAsia"/>
                <w:sz w:val="18"/>
                <w:szCs w:val="18"/>
              </w:rPr>
              <w:t>焊接</w:t>
            </w:r>
            <w:proofErr w:type="gramStart"/>
            <w:r w:rsidRPr="000E2EF8">
              <w:rPr>
                <w:rFonts w:asciiTheme="minorEastAsia" w:hAnsiTheme="minorEastAsia" w:cstheme="minorEastAsia" w:hint="eastAsia"/>
                <w:sz w:val="18"/>
                <w:szCs w:val="18"/>
              </w:rPr>
              <w:t>实训场</w:t>
            </w:r>
            <w:proofErr w:type="gramEnd"/>
          </w:p>
        </w:tc>
      </w:tr>
      <w:tr w:rsidR="000E2EF8" w:rsidRPr="000E2EF8" w14:paraId="719EC4FF" w14:textId="77777777">
        <w:trPr>
          <w:trHeight w:val="491"/>
          <w:jc w:val="center"/>
        </w:trPr>
        <w:tc>
          <w:tcPr>
            <w:tcW w:w="98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5837850"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b/>
                <w:bCs/>
                <w:kern w:val="0"/>
                <w:lang w:bidi="ar"/>
              </w:rPr>
              <w:t>(二)</w:t>
            </w:r>
          </w:p>
        </w:tc>
        <w:tc>
          <w:tcPr>
            <w:tcW w:w="8085" w:type="dxa"/>
            <w:gridSpan w:val="4"/>
            <w:tcBorders>
              <w:top w:val="single" w:sz="4" w:space="0" w:color="000000"/>
              <w:left w:val="single" w:sz="4" w:space="0" w:color="000000"/>
              <w:bottom w:val="single" w:sz="4" w:space="0" w:color="auto"/>
              <w:right w:val="single" w:sz="4" w:space="0" w:color="000000"/>
            </w:tcBorders>
            <w:shd w:val="clear" w:color="auto" w:fill="auto"/>
            <w:noWrap/>
            <w:vAlign w:val="center"/>
          </w:tcPr>
          <w:p w14:paraId="7FAB81C8" w14:textId="77777777" w:rsidR="00DC6DFB" w:rsidRPr="000E2EF8" w:rsidRDefault="00D16429">
            <w:pPr>
              <w:jc w:val="left"/>
              <w:rPr>
                <w:rFonts w:ascii="宋体" w:hAnsi="宋体" w:cs="宋体"/>
                <w:b/>
                <w:bCs/>
                <w:kern w:val="0"/>
                <w:lang w:bidi="ar"/>
              </w:rPr>
            </w:pPr>
            <w:r w:rsidRPr="000E2EF8">
              <w:rPr>
                <w:rFonts w:ascii="宋体" w:hAnsi="宋体" w:cs="宋体" w:hint="eastAsia"/>
                <w:b/>
                <w:bCs/>
                <w:kern w:val="0"/>
                <w:lang w:bidi="ar"/>
              </w:rPr>
              <w:t>轮机模拟器</w:t>
            </w:r>
          </w:p>
        </w:tc>
      </w:tr>
      <w:tr w:rsidR="000E2EF8" w:rsidRPr="000E2EF8" w14:paraId="54D1482E" w14:textId="77777777">
        <w:trPr>
          <w:trHeight w:val="491"/>
          <w:jc w:val="center"/>
        </w:trPr>
        <w:tc>
          <w:tcPr>
            <w:tcW w:w="98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2F867D7"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kern w:val="0"/>
                <w:lang w:bidi="ar"/>
              </w:rPr>
              <w:t>1</w:t>
            </w:r>
          </w:p>
        </w:tc>
        <w:tc>
          <w:tcPr>
            <w:tcW w:w="306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EB49107"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rPr>
              <w:t>轮机模拟器</w:t>
            </w:r>
          </w:p>
        </w:tc>
        <w:tc>
          <w:tcPr>
            <w:tcW w:w="9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02C7F01" w14:textId="77777777" w:rsidR="00DC6DFB" w:rsidRPr="000E2EF8" w:rsidRDefault="00D16429">
            <w:pPr>
              <w:jc w:val="center"/>
              <w:rPr>
                <w:rFonts w:ascii="宋体" w:hAnsi="宋体" w:cs="宋体"/>
                <w:b/>
                <w:bCs/>
                <w:kern w:val="0"/>
                <w:lang w:bidi="ar"/>
              </w:rPr>
            </w:pPr>
            <w:r w:rsidRPr="000E2EF8">
              <w:rPr>
                <w:rFonts w:ascii="宋体" w:hAnsi="宋体" w:cs="宋体" w:hint="eastAsia"/>
              </w:rPr>
              <w:t>1</w:t>
            </w:r>
          </w:p>
        </w:tc>
        <w:tc>
          <w:tcPr>
            <w:tcW w:w="1007" w:type="dxa"/>
            <w:tcBorders>
              <w:top w:val="single" w:sz="4" w:space="0" w:color="000000"/>
              <w:left w:val="single" w:sz="4" w:space="0" w:color="000000"/>
              <w:bottom w:val="single" w:sz="4" w:space="0" w:color="auto"/>
              <w:right w:val="nil"/>
            </w:tcBorders>
            <w:shd w:val="clear" w:color="auto" w:fill="auto"/>
            <w:noWrap/>
            <w:vAlign w:val="center"/>
          </w:tcPr>
          <w:p w14:paraId="36110B73" w14:textId="77777777" w:rsidR="00DC6DFB" w:rsidRPr="000E2EF8" w:rsidRDefault="00D16429">
            <w:pPr>
              <w:jc w:val="center"/>
              <w:rPr>
                <w:rFonts w:ascii="宋体" w:hAnsi="宋体" w:cs="宋体"/>
                <w:b/>
                <w:bCs/>
                <w:kern w:val="0"/>
                <w:lang w:bidi="ar"/>
              </w:rPr>
            </w:pPr>
            <w:r w:rsidRPr="000E2EF8">
              <w:rPr>
                <w:rFonts w:ascii="宋体" w:hAnsi="宋体" w:cs="宋体" w:hint="eastAsia"/>
              </w:rPr>
              <w:t>套</w:t>
            </w:r>
          </w:p>
        </w:tc>
        <w:tc>
          <w:tcPr>
            <w:tcW w:w="31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6F11C8F" w14:textId="77777777" w:rsidR="00DC6DFB" w:rsidRPr="000E2EF8" w:rsidRDefault="00D16429">
            <w:pPr>
              <w:widowControl/>
              <w:jc w:val="center"/>
              <w:textAlignment w:val="center"/>
              <w:rPr>
                <w:rFonts w:asciiTheme="minorEastAsia" w:hAnsiTheme="minorEastAsia" w:cstheme="minorEastAsia"/>
                <w:sz w:val="18"/>
                <w:szCs w:val="18"/>
              </w:rPr>
            </w:pPr>
            <w:r w:rsidRPr="000E2EF8">
              <w:rPr>
                <w:rFonts w:asciiTheme="minorEastAsia" w:hAnsiTheme="minorEastAsia" w:cstheme="minorEastAsia" w:hint="eastAsia"/>
                <w:sz w:val="18"/>
                <w:szCs w:val="18"/>
              </w:rPr>
              <w:t>三管轮项目</w:t>
            </w:r>
          </w:p>
          <w:p w14:paraId="2AE1755D" w14:textId="77777777" w:rsidR="00DC6DFB" w:rsidRPr="000E2EF8" w:rsidRDefault="00D16429">
            <w:pPr>
              <w:pStyle w:val="aa"/>
              <w:jc w:val="center"/>
              <w:rPr>
                <w:rFonts w:asciiTheme="minorEastAsia" w:hAnsiTheme="minorEastAsia" w:cstheme="minorEastAsia"/>
                <w:sz w:val="18"/>
                <w:szCs w:val="18"/>
              </w:rPr>
            </w:pPr>
            <w:r w:rsidRPr="000E2EF8">
              <w:rPr>
                <w:rFonts w:asciiTheme="minorEastAsia" w:hAnsiTheme="minorEastAsia" w:cstheme="minorEastAsia" w:hint="eastAsia"/>
                <w:sz w:val="18"/>
                <w:szCs w:val="18"/>
              </w:rPr>
              <w:t>新建</w:t>
            </w:r>
          </w:p>
          <w:p w14:paraId="26603B57" w14:textId="77777777" w:rsidR="00DC6DFB" w:rsidRPr="000E2EF8" w:rsidRDefault="00D16429">
            <w:pPr>
              <w:jc w:val="center"/>
              <w:rPr>
                <w:rFonts w:ascii="宋体" w:hAnsi="宋体" w:cs="宋体"/>
                <w:b/>
                <w:bCs/>
                <w:kern w:val="0"/>
                <w:lang w:bidi="ar"/>
              </w:rPr>
            </w:pPr>
            <w:r w:rsidRPr="000E2EF8">
              <w:rPr>
                <w:rFonts w:asciiTheme="minorEastAsia" w:hAnsiTheme="minorEastAsia" w:cstheme="minorEastAsia" w:hint="eastAsia"/>
                <w:kern w:val="0"/>
                <w:sz w:val="18"/>
                <w:szCs w:val="18"/>
                <w:lang w:bidi="ar"/>
              </w:rPr>
              <w:t>中场地108（原海图作业实训室</w:t>
            </w:r>
          </w:p>
        </w:tc>
      </w:tr>
      <w:tr w:rsidR="000E2EF8" w:rsidRPr="000E2EF8" w14:paraId="0ECBFC0D" w14:textId="77777777">
        <w:trPr>
          <w:trHeight w:val="491"/>
          <w:jc w:val="center"/>
        </w:trPr>
        <w:tc>
          <w:tcPr>
            <w:tcW w:w="98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BCAE2CD"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b/>
                <w:bCs/>
                <w:kern w:val="0"/>
                <w:lang w:bidi="ar"/>
              </w:rPr>
              <w:t>(三)</w:t>
            </w:r>
          </w:p>
        </w:tc>
        <w:tc>
          <w:tcPr>
            <w:tcW w:w="8085" w:type="dxa"/>
            <w:gridSpan w:val="4"/>
            <w:tcBorders>
              <w:top w:val="single" w:sz="4" w:space="0" w:color="000000"/>
              <w:left w:val="single" w:sz="4" w:space="0" w:color="000000"/>
              <w:bottom w:val="single" w:sz="4" w:space="0" w:color="auto"/>
              <w:right w:val="single" w:sz="4" w:space="0" w:color="000000"/>
            </w:tcBorders>
            <w:shd w:val="clear" w:color="auto" w:fill="auto"/>
            <w:noWrap/>
            <w:vAlign w:val="center"/>
          </w:tcPr>
          <w:p w14:paraId="316BC75D" w14:textId="77777777" w:rsidR="00DC6DFB" w:rsidRPr="000E2EF8" w:rsidRDefault="00D16429">
            <w:pPr>
              <w:jc w:val="left"/>
              <w:rPr>
                <w:rFonts w:ascii="宋体" w:hAnsi="宋体" w:cs="宋体"/>
                <w:b/>
                <w:bCs/>
                <w:kern w:val="0"/>
                <w:lang w:bidi="ar"/>
              </w:rPr>
            </w:pPr>
            <w:r w:rsidRPr="000E2EF8">
              <w:rPr>
                <w:rFonts w:ascii="宋体" w:hAnsi="宋体" w:cs="宋体" w:hint="eastAsia"/>
                <w:b/>
                <w:bCs/>
                <w:kern w:val="0"/>
                <w:lang w:bidi="ar"/>
              </w:rPr>
              <w:t>船舶柴油主机系统</w:t>
            </w:r>
          </w:p>
        </w:tc>
      </w:tr>
      <w:tr w:rsidR="000E2EF8" w:rsidRPr="000E2EF8" w14:paraId="42644F5D" w14:textId="77777777">
        <w:trPr>
          <w:trHeight w:val="491"/>
          <w:jc w:val="center"/>
        </w:trPr>
        <w:tc>
          <w:tcPr>
            <w:tcW w:w="98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2913A37"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kern w:val="0"/>
                <w:lang w:bidi="ar"/>
              </w:rPr>
              <w:t>1</w:t>
            </w:r>
          </w:p>
        </w:tc>
        <w:tc>
          <w:tcPr>
            <w:tcW w:w="306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873325C"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rPr>
              <w:t>船舶柴油主机系统</w:t>
            </w:r>
          </w:p>
        </w:tc>
        <w:tc>
          <w:tcPr>
            <w:tcW w:w="9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65FE037" w14:textId="77777777" w:rsidR="00DC6DFB" w:rsidRPr="000E2EF8" w:rsidRDefault="00D16429">
            <w:pPr>
              <w:jc w:val="center"/>
              <w:rPr>
                <w:rFonts w:ascii="宋体" w:hAnsi="宋体" w:cs="宋体"/>
                <w:b/>
                <w:bCs/>
                <w:kern w:val="0"/>
                <w:lang w:bidi="ar"/>
              </w:rPr>
            </w:pPr>
            <w:r w:rsidRPr="000E2EF8">
              <w:rPr>
                <w:rFonts w:ascii="宋体" w:hAnsi="宋体" w:cs="宋体" w:hint="eastAsia"/>
              </w:rPr>
              <w:t>1</w:t>
            </w:r>
          </w:p>
        </w:tc>
        <w:tc>
          <w:tcPr>
            <w:tcW w:w="1007" w:type="dxa"/>
            <w:tcBorders>
              <w:top w:val="single" w:sz="4" w:space="0" w:color="000000"/>
              <w:left w:val="single" w:sz="4" w:space="0" w:color="000000"/>
              <w:bottom w:val="single" w:sz="4" w:space="0" w:color="auto"/>
              <w:right w:val="nil"/>
            </w:tcBorders>
            <w:shd w:val="clear" w:color="auto" w:fill="auto"/>
            <w:noWrap/>
            <w:vAlign w:val="center"/>
          </w:tcPr>
          <w:p w14:paraId="3729944B" w14:textId="77777777" w:rsidR="00DC6DFB" w:rsidRPr="000E2EF8" w:rsidRDefault="00D16429">
            <w:pPr>
              <w:jc w:val="center"/>
              <w:rPr>
                <w:rFonts w:ascii="宋体" w:hAnsi="宋体" w:cs="宋体"/>
                <w:b/>
                <w:bCs/>
                <w:kern w:val="0"/>
                <w:lang w:bidi="ar"/>
              </w:rPr>
            </w:pPr>
            <w:r w:rsidRPr="000E2EF8">
              <w:rPr>
                <w:rFonts w:ascii="宋体" w:hAnsi="宋体" w:cs="宋体" w:hint="eastAsia"/>
              </w:rPr>
              <w:t>套</w:t>
            </w:r>
          </w:p>
        </w:tc>
        <w:tc>
          <w:tcPr>
            <w:tcW w:w="31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12AD3D1" w14:textId="77777777" w:rsidR="00DC6DFB" w:rsidRPr="000E2EF8" w:rsidRDefault="00D16429">
            <w:pPr>
              <w:pStyle w:val="aa"/>
              <w:jc w:val="center"/>
              <w:rPr>
                <w:rFonts w:asciiTheme="minorEastAsia" w:hAnsiTheme="minorEastAsia" w:cstheme="minorEastAsia"/>
                <w:sz w:val="18"/>
                <w:szCs w:val="18"/>
              </w:rPr>
            </w:pPr>
            <w:r w:rsidRPr="000E2EF8">
              <w:rPr>
                <w:rFonts w:asciiTheme="minorEastAsia" w:hAnsiTheme="minorEastAsia" w:cstheme="minorEastAsia" w:hint="eastAsia"/>
                <w:sz w:val="18"/>
                <w:szCs w:val="18"/>
              </w:rPr>
              <w:t>三管轮项目</w:t>
            </w:r>
          </w:p>
          <w:p w14:paraId="730CD935" w14:textId="77777777" w:rsidR="00DC6DFB" w:rsidRPr="000E2EF8" w:rsidRDefault="00D16429">
            <w:pPr>
              <w:pStyle w:val="afff0"/>
              <w:ind w:left="0"/>
              <w:jc w:val="center"/>
              <w:rPr>
                <w:rFonts w:asciiTheme="minorEastAsia" w:eastAsiaTheme="minorEastAsia" w:hAnsiTheme="minorEastAsia" w:cstheme="minorEastAsia"/>
                <w:sz w:val="18"/>
                <w:szCs w:val="18"/>
              </w:rPr>
            </w:pPr>
            <w:bookmarkStart w:id="26" w:name="_Toc104823991"/>
            <w:r w:rsidRPr="000E2EF8">
              <w:rPr>
                <w:rFonts w:asciiTheme="minorEastAsia" w:eastAsiaTheme="minorEastAsia" w:hAnsiTheme="minorEastAsia" w:cstheme="minorEastAsia" w:hint="eastAsia"/>
                <w:sz w:val="18"/>
                <w:szCs w:val="18"/>
              </w:rPr>
              <w:t>新增</w:t>
            </w:r>
            <w:bookmarkEnd w:id="26"/>
          </w:p>
          <w:p w14:paraId="4EF5AFC1" w14:textId="77777777" w:rsidR="00DC6DFB" w:rsidRPr="000E2EF8" w:rsidRDefault="00D16429">
            <w:pPr>
              <w:jc w:val="center"/>
              <w:rPr>
                <w:rFonts w:ascii="宋体" w:hAnsi="宋体" w:cs="宋体"/>
                <w:b/>
                <w:bCs/>
                <w:kern w:val="0"/>
                <w:lang w:bidi="ar"/>
              </w:rPr>
            </w:pPr>
            <w:r w:rsidRPr="000E2EF8">
              <w:rPr>
                <w:rFonts w:asciiTheme="minorEastAsia" w:hAnsiTheme="minorEastAsia" w:cstheme="minorEastAsia" w:hint="eastAsia"/>
                <w:sz w:val="18"/>
                <w:szCs w:val="18"/>
              </w:rPr>
              <w:t>轮机综合实训中心</w:t>
            </w:r>
          </w:p>
        </w:tc>
      </w:tr>
      <w:tr w:rsidR="000E2EF8" w:rsidRPr="000E2EF8" w14:paraId="22957E6A" w14:textId="77777777">
        <w:trPr>
          <w:trHeight w:val="491"/>
          <w:jc w:val="center"/>
        </w:trPr>
        <w:tc>
          <w:tcPr>
            <w:tcW w:w="98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D456ADE"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b/>
                <w:bCs/>
                <w:kern w:val="0"/>
                <w:lang w:bidi="ar"/>
              </w:rPr>
              <w:t>(四)</w:t>
            </w:r>
          </w:p>
        </w:tc>
        <w:tc>
          <w:tcPr>
            <w:tcW w:w="8085" w:type="dxa"/>
            <w:gridSpan w:val="4"/>
            <w:tcBorders>
              <w:top w:val="single" w:sz="4" w:space="0" w:color="000000"/>
              <w:left w:val="single" w:sz="4" w:space="0" w:color="000000"/>
              <w:bottom w:val="single" w:sz="4" w:space="0" w:color="auto"/>
              <w:right w:val="single" w:sz="4" w:space="0" w:color="000000"/>
            </w:tcBorders>
            <w:shd w:val="clear" w:color="auto" w:fill="auto"/>
            <w:noWrap/>
            <w:vAlign w:val="center"/>
          </w:tcPr>
          <w:p w14:paraId="0B219673" w14:textId="77777777" w:rsidR="00DC6DFB" w:rsidRPr="000E2EF8" w:rsidRDefault="00D16429">
            <w:pPr>
              <w:jc w:val="left"/>
              <w:rPr>
                <w:rFonts w:ascii="宋体" w:hAnsi="宋体" w:cs="宋体"/>
                <w:b/>
                <w:bCs/>
                <w:kern w:val="0"/>
                <w:lang w:bidi="ar"/>
              </w:rPr>
            </w:pPr>
            <w:r w:rsidRPr="000E2EF8">
              <w:rPr>
                <w:rFonts w:ascii="宋体" w:hAnsi="宋体" w:cs="宋体" w:hint="eastAsia"/>
                <w:b/>
                <w:bCs/>
              </w:rPr>
              <w:t>全自动分油机系统</w:t>
            </w:r>
          </w:p>
        </w:tc>
      </w:tr>
      <w:tr w:rsidR="000E2EF8" w:rsidRPr="000E2EF8" w14:paraId="67E5E201" w14:textId="77777777">
        <w:trPr>
          <w:trHeight w:val="491"/>
          <w:jc w:val="center"/>
        </w:trPr>
        <w:tc>
          <w:tcPr>
            <w:tcW w:w="98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C1F6AAB"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kern w:val="0"/>
                <w:lang w:bidi="ar"/>
              </w:rPr>
              <w:lastRenderedPageBreak/>
              <w:t>1</w:t>
            </w:r>
          </w:p>
        </w:tc>
        <w:tc>
          <w:tcPr>
            <w:tcW w:w="306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C4C0ADF"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rPr>
              <w:t>全自动分油机系统</w:t>
            </w:r>
          </w:p>
        </w:tc>
        <w:tc>
          <w:tcPr>
            <w:tcW w:w="9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C49E44E"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kern w:val="0"/>
                <w:lang w:bidi="ar"/>
              </w:rPr>
              <w:t>1</w:t>
            </w:r>
          </w:p>
        </w:tc>
        <w:tc>
          <w:tcPr>
            <w:tcW w:w="1007" w:type="dxa"/>
            <w:tcBorders>
              <w:top w:val="single" w:sz="4" w:space="0" w:color="000000"/>
              <w:left w:val="single" w:sz="4" w:space="0" w:color="000000"/>
              <w:bottom w:val="single" w:sz="4" w:space="0" w:color="auto"/>
              <w:right w:val="nil"/>
            </w:tcBorders>
            <w:shd w:val="clear" w:color="auto" w:fill="auto"/>
            <w:noWrap/>
            <w:vAlign w:val="center"/>
          </w:tcPr>
          <w:p w14:paraId="49C84F44"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rPr>
              <w:t>套</w:t>
            </w:r>
          </w:p>
        </w:tc>
        <w:tc>
          <w:tcPr>
            <w:tcW w:w="31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495AFC2" w14:textId="77777777" w:rsidR="00DC6DFB" w:rsidRPr="000E2EF8" w:rsidRDefault="00D16429">
            <w:pPr>
              <w:widowControl/>
              <w:jc w:val="center"/>
              <w:textAlignment w:val="center"/>
              <w:rPr>
                <w:rFonts w:asciiTheme="minorEastAsia" w:hAnsiTheme="minorEastAsia" w:cstheme="minorEastAsia"/>
                <w:sz w:val="18"/>
                <w:szCs w:val="18"/>
              </w:rPr>
            </w:pPr>
            <w:r w:rsidRPr="000E2EF8">
              <w:rPr>
                <w:rFonts w:asciiTheme="minorEastAsia" w:hAnsiTheme="minorEastAsia" w:cstheme="minorEastAsia" w:hint="eastAsia"/>
                <w:sz w:val="18"/>
                <w:szCs w:val="18"/>
              </w:rPr>
              <w:t>三管轮项目</w:t>
            </w:r>
          </w:p>
          <w:p w14:paraId="1D8466F7" w14:textId="77777777" w:rsidR="00DC6DFB" w:rsidRPr="000E2EF8" w:rsidRDefault="00D16429">
            <w:pPr>
              <w:pStyle w:val="aa"/>
              <w:jc w:val="center"/>
              <w:rPr>
                <w:rFonts w:asciiTheme="minorEastAsia" w:hAnsiTheme="minorEastAsia" w:cstheme="minorEastAsia"/>
                <w:sz w:val="18"/>
                <w:szCs w:val="18"/>
              </w:rPr>
            </w:pPr>
            <w:r w:rsidRPr="000E2EF8">
              <w:rPr>
                <w:rFonts w:asciiTheme="minorEastAsia" w:hAnsiTheme="minorEastAsia" w:cstheme="minorEastAsia" w:hint="eastAsia"/>
                <w:sz w:val="18"/>
                <w:szCs w:val="18"/>
              </w:rPr>
              <w:t>升级换代</w:t>
            </w:r>
          </w:p>
          <w:p w14:paraId="7B6EE220" w14:textId="77777777" w:rsidR="00DC6DFB" w:rsidRPr="000E2EF8" w:rsidRDefault="00D16429">
            <w:pPr>
              <w:jc w:val="center"/>
              <w:rPr>
                <w:rFonts w:ascii="宋体" w:hAnsi="宋体" w:cs="宋体"/>
                <w:b/>
                <w:bCs/>
                <w:kern w:val="0"/>
                <w:lang w:bidi="ar"/>
              </w:rPr>
            </w:pPr>
            <w:r w:rsidRPr="000E2EF8">
              <w:rPr>
                <w:rFonts w:asciiTheme="minorEastAsia" w:hAnsiTheme="minorEastAsia" w:cstheme="minorEastAsia" w:hint="eastAsia"/>
                <w:kern w:val="0"/>
                <w:sz w:val="18"/>
                <w:szCs w:val="18"/>
                <w:lang w:bidi="ar"/>
              </w:rPr>
              <w:t>轮机综合实训中心</w:t>
            </w:r>
          </w:p>
        </w:tc>
      </w:tr>
      <w:tr w:rsidR="000E2EF8" w:rsidRPr="000E2EF8" w14:paraId="2EC05E8D" w14:textId="77777777">
        <w:trPr>
          <w:trHeight w:val="491"/>
          <w:jc w:val="center"/>
        </w:trPr>
        <w:tc>
          <w:tcPr>
            <w:tcW w:w="98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91C2E48"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b/>
                <w:bCs/>
                <w:kern w:val="0"/>
                <w:lang w:bidi="ar"/>
              </w:rPr>
              <w:t>(五)</w:t>
            </w:r>
          </w:p>
        </w:tc>
        <w:tc>
          <w:tcPr>
            <w:tcW w:w="8085" w:type="dxa"/>
            <w:gridSpan w:val="4"/>
            <w:tcBorders>
              <w:top w:val="single" w:sz="4" w:space="0" w:color="000000"/>
              <w:left w:val="single" w:sz="4" w:space="0" w:color="000000"/>
              <w:bottom w:val="single" w:sz="4" w:space="0" w:color="auto"/>
              <w:right w:val="single" w:sz="4" w:space="0" w:color="000000"/>
            </w:tcBorders>
            <w:shd w:val="clear" w:color="auto" w:fill="auto"/>
            <w:noWrap/>
            <w:vAlign w:val="center"/>
          </w:tcPr>
          <w:p w14:paraId="49286BE7" w14:textId="77777777" w:rsidR="00DC6DFB" w:rsidRPr="000E2EF8" w:rsidRDefault="00D16429">
            <w:pPr>
              <w:jc w:val="left"/>
              <w:rPr>
                <w:rFonts w:ascii="宋体" w:hAnsi="宋体" w:cs="宋体"/>
                <w:b/>
                <w:bCs/>
                <w:kern w:val="0"/>
                <w:lang w:bidi="ar"/>
              </w:rPr>
            </w:pPr>
            <w:r w:rsidRPr="000E2EF8">
              <w:rPr>
                <w:rFonts w:ascii="宋体" w:hAnsi="宋体" w:cs="宋体" w:hint="eastAsia"/>
                <w:b/>
                <w:bCs/>
              </w:rPr>
              <w:t>海水淡化处理装置及火警探测装置</w:t>
            </w:r>
          </w:p>
        </w:tc>
      </w:tr>
      <w:tr w:rsidR="000E2EF8" w:rsidRPr="000E2EF8" w14:paraId="2EB0AF9C" w14:textId="77777777">
        <w:trPr>
          <w:trHeight w:val="491"/>
          <w:jc w:val="center"/>
        </w:trPr>
        <w:tc>
          <w:tcPr>
            <w:tcW w:w="98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4F814B3"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kern w:val="0"/>
                <w:lang w:bidi="ar"/>
              </w:rPr>
              <w:t>1</w:t>
            </w:r>
          </w:p>
        </w:tc>
        <w:tc>
          <w:tcPr>
            <w:tcW w:w="306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C3EE9D2"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kern w:val="0"/>
                <w:lang w:bidi="ar"/>
              </w:rPr>
              <w:t>海水淡化处理装置</w:t>
            </w:r>
          </w:p>
        </w:tc>
        <w:tc>
          <w:tcPr>
            <w:tcW w:w="9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49D1279"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kern w:val="0"/>
                <w:lang w:bidi="ar"/>
              </w:rPr>
              <w:t>1</w:t>
            </w:r>
          </w:p>
        </w:tc>
        <w:tc>
          <w:tcPr>
            <w:tcW w:w="1007" w:type="dxa"/>
            <w:tcBorders>
              <w:top w:val="single" w:sz="4" w:space="0" w:color="000000"/>
              <w:left w:val="single" w:sz="4" w:space="0" w:color="000000"/>
              <w:bottom w:val="single" w:sz="4" w:space="0" w:color="auto"/>
              <w:right w:val="nil"/>
            </w:tcBorders>
            <w:shd w:val="clear" w:color="auto" w:fill="auto"/>
            <w:noWrap/>
            <w:vAlign w:val="center"/>
          </w:tcPr>
          <w:p w14:paraId="48DAAF75"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rPr>
              <w:t>套</w:t>
            </w:r>
          </w:p>
        </w:tc>
        <w:tc>
          <w:tcPr>
            <w:tcW w:w="31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889ECF4" w14:textId="77777777" w:rsidR="00DC6DFB" w:rsidRPr="000E2EF8" w:rsidRDefault="00D16429">
            <w:pPr>
              <w:jc w:val="center"/>
              <w:rPr>
                <w:rFonts w:asciiTheme="minorEastAsia" w:hAnsiTheme="minorEastAsia" w:cstheme="minorEastAsia"/>
                <w:sz w:val="18"/>
                <w:szCs w:val="18"/>
              </w:rPr>
            </w:pPr>
            <w:r w:rsidRPr="000E2EF8">
              <w:rPr>
                <w:rFonts w:asciiTheme="minorEastAsia" w:hAnsiTheme="minorEastAsia" w:cstheme="minorEastAsia" w:hint="eastAsia"/>
                <w:sz w:val="18"/>
                <w:szCs w:val="18"/>
              </w:rPr>
              <w:t>三管轮项目</w:t>
            </w:r>
          </w:p>
          <w:p w14:paraId="2E541120" w14:textId="77777777" w:rsidR="00DC6DFB" w:rsidRPr="000E2EF8" w:rsidRDefault="00D16429">
            <w:pPr>
              <w:pStyle w:val="aa"/>
              <w:jc w:val="center"/>
              <w:rPr>
                <w:rFonts w:asciiTheme="minorEastAsia" w:hAnsiTheme="minorEastAsia" w:cstheme="minorEastAsia"/>
                <w:sz w:val="18"/>
                <w:szCs w:val="18"/>
              </w:rPr>
            </w:pPr>
            <w:r w:rsidRPr="000E2EF8">
              <w:rPr>
                <w:rFonts w:asciiTheme="minorEastAsia" w:hAnsiTheme="minorEastAsia" w:cstheme="minorEastAsia" w:hint="eastAsia"/>
                <w:sz w:val="18"/>
                <w:szCs w:val="18"/>
              </w:rPr>
              <w:t>新增</w:t>
            </w:r>
          </w:p>
          <w:p w14:paraId="6A21D336" w14:textId="77777777" w:rsidR="00DC6DFB" w:rsidRPr="000E2EF8" w:rsidRDefault="00D16429">
            <w:pPr>
              <w:jc w:val="center"/>
              <w:rPr>
                <w:rFonts w:ascii="宋体" w:hAnsi="宋体" w:cs="宋体"/>
                <w:b/>
                <w:bCs/>
                <w:kern w:val="0"/>
                <w:lang w:bidi="ar"/>
              </w:rPr>
            </w:pPr>
            <w:r w:rsidRPr="000E2EF8">
              <w:rPr>
                <w:rFonts w:asciiTheme="minorEastAsia" w:hAnsiTheme="minorEastAsia" w:cstheme="minorEastAsia" w:hint="eastAsia"/>
                <w:kern w:val="0"/>
                <w:sz w:val="18"/>
                <w:szCs w:val="18"/>
                <w:lang w:bidi="ar"/>
              </w:rPr>
              <w:t>轮机综合实训中心</w:t>
            </w:r>
          </w:p>
        </w:tc>
      </w:tr>
      <w:tr w:rsidR="000E2EF8" w:rsidRPr="000E2EF8" w14:paraId="5412CBA8" w14:textId="77777777">
        <w:trPr>
          <w:trHeight w:val="491"/>
          <w:jc w:val="center"/>
        </w:trPr>
        <w:tc>
          <w:tcPr>
            <w:tcW w:w="98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B4DCA37"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kern w:val="0"/>
                <w:lang w:bidi="ar"/>
              </w:rPr>
              <w:t>2</w:t>
            </w:r>
          </w:p>
        </w:tc>
        <w:tc>
          <w:tcPr>
            <w:tcW w:w="306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25371F5"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kern w:val="0"/>
                <w:lang w:bidi="ar"/>
              </w:rPr>
              <w:t>火警探测装置</w:t>
            </w:r>
          </w:p>
        </w:tc>
        <w:tc>
          <w:tcPr>
            <w:tcW w:w="9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6476C8A"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kern w:val="0"/>
                <w:lang w:bidi="ar"/>
              </w:rPr>
              <w:t>1</w:t>
            </w:r>
          </w:p>
        </w:tc>
        <w:tc>
          <w:tcPr>
            <w:tcW w:w="1007" w:type="dxa"/>
            <w:tcBorders>
              <w:top w:val="single" w:sz="4" w:space="0" w:color="000000"/>
              <w:left w:val="single" w:sz="4" w:space="0" w:color="000000"/>
              <w:bottom w:val="single" w:sz="4" w:space="0" w:color="auto"/>
              <w:right w:val="nil"/>
            </w:tcBorders>
            <w:shd w:val="clear" w:color="auto" w:fill="auto"/>
            <w:noWrap/>
            <w:vAlign w:val="center"/>
          </w:tcPr>
          <w:p w14:paraId="0D1BCE3E"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rPr>
              <w:t>套</w:t>
            </w:r>
          </w:p>
        </w:tc>
        <w:tc>
          <w:tcPr>
            <w:tcW w:w="31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EC3DE69" w14:textId="77777777" w:rsidR="00DC6DFB" w:rsidRPr="000E2EF8" w:rsidRDefault="00D16429">
            <w:pPr>
              <w:jc w:val="center"/>
              <w:rPr>
                <w:rFonts w:asciiTheme="minorEastAsia" w:hAnsiTheme="minorEastAsia" w:cstheme="minorEastAsia"/>
                <w:sz w:val="18"/>
                <w:szCs w:val="18"/>
              </w:rPr>
            </w:pPr>
            <w:r w:rsidRPr="000E2EF8">
              <w:rPr>
                <w:rFonts w:asciiTheme="minorEastAsia" w:hAnsiTheme="minorEastAsia" w:cstheme="minorEastAsia" w:hint="eastAsia"/>
                <w:sz w:val="18"/>
                <w:szCs w:val="18"/>
              </w:rPr>
              <w:t>三管轮项目</w:t>
            </w:r>
          </w:p>
          <w:p w14:paraId="3B3863B2" w14:textId="77777777" w:rsidR="00DC6DFB" w:rsidRPr="000E2EF8" w:rsidRDefault="00D16429">
            <w:pPr>
              <w:pStyle w:val="aa"/>
              <w:jc w:val="center"/>
              <w:rPr>
                <w:rFonts w:asciiTheme="minorEastAsia" w:hAnsiTheme="minorEastAsia" w:cstheme="minorEastAsia"/>
                <w:sz w:val="18"/>
                <w:szCs w:val="18"/>
              </w:rPr>
            </w:pPr>
            <w:r w:rsidRPr="000E2EF8">
              <w:rPr>
                <w:rFonts w:asciiTheme="minorEastAsia" w:hAnsiTheme="minorEastAsia" w:cstheme="minorEastAsia" w:hint="eastAsia"/>
                <w:sz w:val="18"/>
                <w:szCs w:val="18"/>
              </w:rPr>
              <w:t>新增</w:t>
            </w:r>
          </w:p>
          <w:p w14:paraId="7D557FBF" w14:textId="77777777" w:rsidR="00DC6DFB" w:rsidRPr="000E2EF8" w:rsidRDefault="00D16429">
            <w:pPr>
              <w:jc w:val="center"/>
              <w:rPr>
                <w:rFonts w:ascii="宋体" w:hAnsi="宋体" w:cs="宋体"/>
                <w:b/>
                <w:bCs/>
                <w:kern w:val="0"/>
                <w:lang w:bidi="ar"/>
              </w:rPr>
            </w:pPr>
            <w:r w:rsidRPr="000E2EF8">
              <w:rPr>
                <w:rFonts w:asciiTheme="minorEastAsia" w:hAnsiTheme="minorEastAsia" w:cstheme="minorEastAsia" w:hint="eastAsia"/>
                <w:kern w:val="0"/>
                <w:sz w:val="18"/>
                <w:szCs w:val="18"/>
                <w:lang w:bidi="ar"/>
              </w:rPr>
              <w:t>轮机综合实训中心</w:t>
            </w:r>
          </w:p>
        </w:tc>
      </w:tr>
      <w:tr w:rsidR="000E2EF8" w:rsidRPr="000E2EF8" w14:paraId="2817E93C" w14:textId="77777777">
        <w:trPr>
          <w:trHeight w:val="491"/>
          <w:jc w:val="center"/>
        </w:trPr>
        <w:tc>
          <w:tcPr>
            <w:tcW w:w="98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01BBCE0"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b/>
                <w:bCs/>
                <w:kern w:val="0"/>
                <w:lang w:bidi="ar"/>
              </w:rPr>
              <w:t>(六)</w:t>
            </w:r>
          </w:p>
        </w:tc>
        <w:tc>
          <w:tcPr>
            <w:tcW w:w="8085" w:type="dxa"/>
            <w:gridSpan w:val="4"/>
            <w:tcBorders>
              <w:top w:val="single" w:sz="4" w:space="0" w:color="000000"/>
              <w:left w:val="single" w:sz="4" w:space="0" w:color="000000"/>
              <w:bottom w:val="single" w:sz="4" w:space="0" w:color="auto"/>
              <w:right w:val="single" w:sz="4" w:space="0" w:color="000000"/>
            </w:tcBorders>
            <w:shd w:val="clear" w:color="auto" w:fill="auto"/>
            <w:noWrap/>
            <w:vAlign w:val="center"/>
          </w:tcPr>
          <w:p w14:paraId="7329DD33" w14:textId="77777777" w:rsidR="00DC6DFB" w:rsidRPr="000E2EF8" w:rsidRDefault="00D16429">
            <w:pPr>
              <w:jc w:val="left"/>
              <w:rPr>
                <w:rFonts w:ascii="宋体" w:hAnsi="宋体" w:cs="宋体"/>
                <w:b/>
                <w:bCs/>
                <w:kern w:val="0"/>
                <w:lang w:bidi="ar"/>
              </w:rPr>
            </w:pPr>
            <w:r w:rsidRPr="000E2EF8">
              <w:rPr>
                <w:rFonts w:ascii="宋体" w:hAnsi="宋体" w:cs="宋体" w:hint="eastAsia"/>
                <w:b/>
                <w:bCs/>
              </w:rPr>
              <w:t>二冲程柴油机关键部件</w:t>
            </w:r>
          </w:p>
        </w:tc>
      </w:tr>
      <w:tr w:rsidR="000E2EF8" w:rsidRPr="000E2EF8" w14:paraId="35F9E029" w14:textId="77777777">
        <w:trPr>
          <w:trHeight w:val="491"/>
          <w:jc w:val="center"/>
        </w:trPr>
        <w:tc>
          <w:tcPr>
            <w:tcW w:w="98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85B7871"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kern w:val="0"/>
                <w:lang w:bidi="ar"/>
              </w:rPr>
              <w:t>1</w:t>
            </w:r>
          </w:p>
        </w:tc>
        <w:tc>
          <w:tcPr>
            <w:tcW w:w="306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8285221"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kern w:val="0"/>
                <w:lang w:bidi="ar"/>
              </w:rPr>
              <w:t>二冲程柴油机活塞</w:t>
            </w:r>
          </w:p>
        </w:tc>
        <w:tc>
          <w:tcPr>
            <w:tcW w:w="9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DE395FB"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kern w:val="0"/>
                <w:lang w:bidi="ar"/>
              </w:rPr>
              <w:t>2</w:t>
            </w:r>
          </w:p>
        </w:tc>
        <w:tc>
          <w:tcPr>
            <w:tcW w:w="1007" w:type="dxa"/>
            <w:tcBorders>
              <w:top w:val="single" w:sz="4" w:space="0" w:color="000000"/>
              <w:left w:val="single" w:sz="4" w:space="0" w:color="000000"/>
              <w:bottom w:val="single" w:sz="4" w:space="0" w:color="auto"/>
              <w:right w:val="nil"/>
            </w:tcBorders>
            <w:shd w:val="clear" w:color="auto" w:fill="auto"/>
            <w:noWrap/>
            <w:vAlign w:val="center"/>
          </w:tcPr>
          <w:p w14:paraId="0EFD776F" w14:textId="77777777" w:rsidR="00DC6DFB" w:rsidRPr="000E2EF8" w:rsidRDefault="00D16429">
            <w:pPr>
              <w:widowControl/>
              <w:jc w:val="center"/>
              <w:textAlignment w:val="center"/>
              <w:rPr>
                <w:rFonts w:ascii="宋体" w:hAnsi="宋体" w:cs="宋体"/>
                <w:b/>
                <w:bCs/>
                <w:kern w:val="0"/>
                <w:lang w:bidi="ar"/>
              </w:rPr>
            </w:pPr>
            <w:proofErr w:type="gramStart"/>
            <w:r w:rsidRPr="000E2EF8">
              <w:rPr>
                <w:rFonts w:ascii="宋体" w:hAnsi="宋体" w:cs="宋体" w:hint="eastAsia"/>
                <w:kern w:val="0"/>
                <w:lang w:bidi="ar"/>
              </w:rPr>
              <w:t>个</w:t>
            </w:r>
            <w:proofErr w:type="gramEnd"/>
          </w:p>
        </w:tc>
        <w:tc>
          <w:tcPr>
            <w:tcW w:w="3113" w:type="dxa"/>
            <w:vMerge w:val="restart"/>
            <w:tcBorders>
              <w:top w:val="single" w:sz="4" w:space="0" w:color="000000"/>
              <w:left w:val="single" w:sz="4" w:space="0" w:color="000000"/>
              <w:right w:val="single" w:sz="4" w:space="0" w:color="000000"/>
            </w:tcBorders>
            <w:shd w:val="clear" w:color="auto" w:fill="auto"/>
            <w:noWrap/>
            <w:vAlign w:val="center"/>
          </w:tcPr>
          <w:p w14:paraId="2CDB881C" w14:textId="77777777" w:rsidR="00DC6DFB" w:rsidRPr="000E2EF8" w:rsidRDefault="00D16429">
            <w:pPr>
              <w:jc w:val="center"/>
              <w:rPr>
                <w:rFonts w:asciiTheme="minorEastAsia" w:hAnsiTheme="minorEastAsia" w:cstheme="minorEastAsia"/>
                <w:sz w:val="18"/>
                <w:szCs w:val="18"/>
              </w:rPr>
            </w:pPr>
            <w:r w:rsidRPr="000E2EF8">
              <w:rPr>
                <w:rFonts w:asciiTheme="minorEastAsia" w:hAnsiTheme="minorEastAsia" w:cstheme="minorEastAsia" w:hint="eastAsia"/>
                <w:sz w:val="18"/>
                <w:szCs w:val="18"/>
              </w:rPr>
              <w:t>三管轮项目</w:t>
            </w:r>
          </w:p>
          <w:p w14:paraId="7D016925" w14:textId="77777777" w:rsidR="00DC6DFB" w:rsidRPr="000E2EF8" w:rsidRDefault="00D16429">
            <w:pPr>
              <w:pStyle w:val="aa"/>
              <w:jc w:val="center"/>
              <w:rPr>
                <w:rFonts w:asciiTheme="minorEastAsia" w:hAnsiTheme="minorEastAsia" w:cstheme="minorEastAsia"/>
                <w:sz w:val="18"/>
                <w:szCs w:val="18"/>
              </w:rPr>
            </w:pPr>
            <w:r w:rsidRPr="000E2EF8">
              <w:rPr>
                <w:rFonts w:asciiTheme="minorEastAsia" w:hAnsiTheme="minorEastAsia" w:cstheme="minorEastAsia" w:hint="eastAsia"/>
                <w:sz w:val="18"/>
                <w:szCs w:val="18"/>
              </w:rPr>
              <w:t>新增</w:t>
            </w:r>
          </w:p>
          <w:p w14:paraId="3A2B9B84" w14:textId="77777777" w:rsidR="00DC6DFB" w:rsidRPr="000E2EF8" w:rsidRDefault="00D16429">
            <w:pPr>
              <w:jc w:val="center"/>
              <w:rPr>
                <w:rFonts w:ascii="宋体" w:hAnsi="宋体" w:cs="宋体"/>
                <w:b/>
                <w:bCs/>
                <w:kern w:val="0"/>
                <w:lang w:bidi="ar"/>
              </w:rPr>
            </w:pPr>
            <w:r w:rsidRPr="000E2EF8">
              <w:rPr>
                <w:rFonts w:asciiTheme="minorEastAsia" w:hAnsiTheme="minorEastAsia" w:cstheme="minorEastAsia" w:hint="eastAsia"/>
                <w:kern w:val="0"/>
                <w:sz w:val="18"/>
                <w:szCs w:val="18"/>
                <w:lang w:bidi="ar"/>
              </w:rPr>
              <w:t>轮机综合实训中心</w:t>
            </w:r>
          </w:p>
        </w:tc>
      </w:tr>
      <w:tr w:rsidR="000E2EF8" w:rsidRPr="000E2EF8" w14:paraId="2658D9C8" w14:textId="77777777">
        <w:trPr>
          <w:trHeight w:val="491"/>
          <w:jc w:val="center"/>
        </w:trPr>
        <w:tc>
          <w:tcPr>
            <w:tcW w:w="98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E194A21"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kern w:val="0"/>
                <w:lang w:bidi="ar"/>
              </w:rPr>
              <w:t>2</w:t>
            </w:r>
          </w:p>
        </w:tc>
        <w:tc>
          <w:tcPr>
            <w:tcW w:w="306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B3DA789"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kern w:val="0"/>
                <w:lang w:bidi="ar"/>
              </w:rPr>
              <w:t>二冲程柴油机缸套</w:t>
            </w:r>
          </w:p>
        </w:tc>
        <w:tc>
          <w:tcPr>
            <w:tcW w:w="9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750FA8D"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kern w:val="0"/>
                <w:lang w:bidi="ar"/>
              </w:rPr>
              <w:t>2</w:t>
            </w:r>
          </w:p>
        </w:tc>
        <w:tc>
          <w:tcPr>
            <w:tcW w:w="1007" w:type="dxa"/>
            <w:tcBorders>
              <w:top w:val="single" w:sz="4" w:space="0" w:color="000000"/>
              <w:left w:val="single" w:sz="4" w:space="0" w:color="000000"/>
              <w:bottom w:val="single" w:sz="4" w:space="0" w:color="auto"/>
              <w:right w:val="nil"/>
            </w:tcBorders>
            <w:shd w:val="clear" w:color="auto" w:fill="auto"/>
            <w:noWrap/>
            <w:vAlign w:val="center"/>
          </w:tcPr>
          <w:p w14:paraId="08A8CD84" w14:textId="77777777" w:rsidR="00DC6DFB" w:rsidRPr="000E2EF8" w:rsidRDefault="00D16429">
            <w:pPr>
              <w:widowControl/>
              <w:jc w:val="center"/>
              <w:textAlignment w:val="center"/>
              <w:rPr>
                <w:rFonts w:ascii="宋体" w:hAnsi="宋体" w:cs="宋体"/>
                <w:b/>
                <w:bCs/>
                <w:kern w:val="0"/>
                <w:lang w:bidi="ar"/>
              </w:rPr>
            </w:pPr>
            <w:proofErr w:type="gramStart"/>
            <w:r w:rsidRPr="000E2EF8">
              <w:rPr>
                <w:rFonts w:ascii="宋体" w:hAnsi="宋体" w:cs="宋体" w:hint="eastAsia"/>
                <w:kern w:val="0"/>
                <w:lang w:bidi="ar"/>
              </w:rPr>
              <w:t>个</w:t>
            </w:r>
            <w:proofErr w:type="gramEnd"/>
          </w:p>
        </w:tc>
        <w:tc>
          <w:tcPr>
            <w:tcW w:w="3113" w:type="dxa"/>
            <w:vMerge/>
            <w:tcBorders>
              <w:left w:val="single" w:sz="4" w:space="0" w:color="000000"/>
              <w:right w:val="single" w:sz="4" w:space="0" w:color="000000"/>
            </w:tcBorders>
            <w:shd w:val="clear" w:color="auto" w:fill="auto"/>
            <w:noWrap/>
            <w:vAlign w:val="center"/>
          </w:tcPr>
          <w:p w14:paraId="4EE0EFB5" w14:textId="77777777" w:rsidR="00DC6DFB" w:rsidRPr="000E2EF8" w:rsidRDefault="00DC6DFB">
            <w:pPr>
              <w:jc w:val="center"/>
              <w:rPr>
                <w:rFonts w:ascii="宋体" w:hAnsi="宋体" w:cs="宋体"/>
                <w:b/>
                <w:bCs/>
                <w:kern w:val="0"/>
                <w:lang w:bidi="ar"/>
              </w:rPr>
            </w:pPr>
          </w:p>
        </w:tc>
      </w:tr>
      <w:tr w:rsidR="000E2EF8" w:rsidRPr="000E2EF8" w14:paraId="19F97E26" w14:textId="77777777">
        <w:trPr>
          <w:trHeight w:val="491"/>
          <w:jc w:val="center"/>
        </w:trPr>
        <w:tc>
          <w:tcPr>
            <w:tcW w:w="98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9A79E21"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kern w:val="0"/>
                <w:lang w:bidi="ar"/>
              </w:rPr>
              <w:t>3</w:t>
            </w:r>
          </w:p>
        </w:tc>
        <w:tc>
          <w:tcPr>
            <w:tcW w:w="306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E6A34F9"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kern w:val="0"/>
                <w:lang w:bidi="ar"/>
              </w:rPr>
              <w:t>二冲程柴油机连杆</w:t>
            </w:r>
          </w:p>
        </w:tc>
        <w:tc>
          <w:tcPr>
            <w:tcW w:w="9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B7F1E41"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kern w:val="0"/>
                <w:lang w:bidi="ar"/>
              </w:rPr>
              <w:t>2</w:t>
            </w:r>
          </w:p>
        </w:tc>
        <w:tc>
          <w:tcPr>
            <w:tcW w:w="1007" w:type="dxa"/>
            <w:tcBorders>
              <w:top w:val="single" w:sz="4" w:space="0" w:color="000000"/>
              <w:left w:val="single" w:sz="4" w:space="0" w:color="000000"/>
              <w:bottom w:val="single" w:sz="4" w:space="0" w:color="auto"/>
              <w:right w:val="nil"/>
            </w:tcBorders>
            <w:shd w:val="clear" w:color="auto" w:fill="auto"/>
            <w:noWrap/>
            <w:vAlign w:val="center"/>
          </w:tcPr>
          <w:p w14:paraId="56B88FBC" w14:textId="77777777" w:rsidR="00DC6DFB" w:rsidRPr="000E2EF8" w:rsidRDefault="00D16429">
            <w:pPr>
              <w:widowControl/>
              <w:jc w:val="center"/>
              <w:textAlignment w:val="center"/>
              <w:rPr>
                <w:rFonts w:ascii="宋体" w:hAnsi="宋体" w:cs="宋体"/>
                <w:b/>
                <w:bCs/>
                <w:kern w:val="0"/>
                <w:lang w:bidi="ar"/>
              </w:rPr>
            </w:pPr>
            <w:proofErr w:type="gramStart"/>
            <w:r w:rsidRPr="000E2EF8">
              <w:rPr>
                <w:rFonts w:ascii="宋体" w:hAnsi="宋体" w:cs="宋体" w:hint="eastAsia"/>
                <w:kern w:val="0"/>
                <w:lang w:bidi="ar"/>
              </w:rPr>
              <w:t>个</w:t>
            </w:r>
            <w:proofErr w:type="gramEnd"/>
          </w:p>
        </w:tc>
        <w:tc>
          <w:tcPr>
            <w:tcW w:w="3113" w:type="dxa"/>
            <w:vMerge/>
            <w:tcBorders>
              <w:left w:val="single" w:sz="4" w:space="0" w:color="000000"/>
              <w:right w:val="single" w:sz="4" w:space="0" w:color="000000"/>
            </w:tcBorders>
            <w:shd w:val="clear" w:color="auto" w:fill="auto"/>
            <w:noWrap/>
            <w:vAlign w:val="center"/>
          </w:tcPr>
          <w:p w14:paraId="016EFD56" w14:textId="77777777" w:rsidR="00DC6DFB" w:rsidRPr="000E2EF8" w:rsidRDefault="00DC6DFB">
            <w:pPr>
              <w:jc w:val="center"/>
              <w:rPr>
                <w:rFonts w:ascii="宋体" w:hAnsi="宋体" w:cs="宋体"/>
                <w:b/>
                <w:bCs/>
                <w:kern w:val="0"/>
                <w:lang w:bidi="ar"/>
              </w:rPr>
            </w:pPr>
          </w:p>
        </w:tc>
      </w:tr>
      <w:tr w:rsidR="000E2EF8" w:rsidRPr="000E2EF8" w14:paraId="7F6E960E" w14:textId="77777777">
        <w:trPr>
          <w:trHeight w:val="491"/>
          <w:jc w:val="center"/>
        </w:trPr>
        <w:tc>
          <w:tcPr>
            <w:tcW w:w="98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3692A3C"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kern w:val="0"/>
                <w:lang w:bidi="ar"/>
              </w:rPr>
              <w:t>4</w:t>
            </w:r>
          </w:p>
        </w:tc>
        <w:tc>
          <w:tcPr>
            <w:tcW w:w="306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4860824"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kern w:val="0"/>
                <w:lang w:bidi="ar"/>
              </w:rPr>
              <w:t>二冲程柴油机十字头</w:t>
            </w:r>
          </w:p>
        </w:tc>
        <w:tc>
          <w:tcPr>
            <w:tcW w:w="9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4F32215"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kern w:val="0"/>
                <w:lang w:bidi="ar"/>
              </w:rPr>
              <w:t>2</w:t>
            </w:r>
          </w:p>
        </w:tc>
        <w:tc>
          <w:tcPr>
            <w:tcW w:w="1007" w:type="dxa"/>
            <w:tcBorders>
              <w:top w:val="single" w:sz="4" w:space="0" w:color="000000"/>
              <w:left w:val="single" w:sz="4" w:space="0" w:color="000000"/>
              <w:bottom w:val="single" w:sz="4" w:space="0" w:color="auto"/>
              <w:right w:val="nil"/>
            </w:tcBorders>
            <w:shd w:val="clear" w:color="auto" w:fill="auto"/>
            <w:noWrap/>
            <w:vAlign w:val="center"/>
          </w:tcPr>
          <w:p w14:paraId="5E6F6F6C" w14:textId="77777777" w:rsidR="00DC6DFB" w:rsidRPr="000E2EF8" w:rsidRDefault="00D16429">
            <w:pPr>
              <w:widowControl/>
              <w:jc w:val="center"/>
              <w:textAlignment w:val="center"/>
              <w:rPr>
                <w:rFonts w:ascii="宋体" w:hAnsi="宋体" w:cs="宋体"/>
                <w:b/>
                <w:bCs/>
                <w:kern w:val="0"/>
                <w:lang w:bidi="ar"/>
              </w:rPr>
            </w:pPr>
            <w:proofErr w:type="gramStart"/>
            <w:r w:rsidRPr="000E2EF8">
              <w:rPr>
                <w:rFonts w:ascii="宋体" w:hAnsi="宋体" w:cs="宋体" w:hint="eastAsia"/>
                <w:kern w:val="0"/>
                <w:lang w:bidi="ar"/>
              </w:rPr>
              <w:t>个</w:t>
            </w:r>
            <w:proofErr w:type="gramEnd"/>
          </w:p>
        </w:tc>
        <w:tc>
          <w:tcPr>
            <w:tcW w:w="3113" w:type="dxa"/>
            <w:vMerge/>
            <w:tcBorders>
              <w:left w:val="single" w:sz="4" w:space="0" w:color="000000"/>
              <w:right w:val="single" w:sz="4" w:space="0" w:color="000000"/>
            </w:tcBorders>
            <w:shd w:val="clear" w:color="auto" w:fill="auto"/>
            <w:noWrap/>
            <w:vAlign w:val="center"/>
          </w:tcPr>
          <w:p w14:paraId="74125C5F" w14:textId="77777777" w:rsidR="00DC6DFB" w:rsidRPr="000E2EF8" w:rsidRDefault="00DC6DFB">
            <w:pPr>
              <w:jc w:val="center"/>
              <w:rPr>
                <w:rFonts w:ascii="宋体" w:hAnsi="宋体" w:cs="宋体"/>
                <w:b/>
                <w:bCs/>
                <w:kern w:val="0"/>
                <w:lang w:bidi="ar"/>
              </w:rPr>
            </w:pPr>
          </w:p>
        </w:tc>
      </w:tr>
      <w:tr w:rsidR="000E2EF8" w:rsidRPr="000E2EF8" w14:paraId="6207A8D6" w14:textId="77777777">
        <w:trPr>
          <w:trHeight w:val="491"/>
          <w:jc w:val="center"/>
        </w:trPr>
        <w:tc>
          <w:tcPr>
            <w:tcW w:w="98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07F8681"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kern w:val="0"/>
                <w:lang w:bidi="ar"/>
              </w:rPr>
              <w:t>5</w:t>
            </w:r>
          </w:p>
        </w:tc>
        <w:tc>
          <w:tcPr>
            <w:tcW w:w="306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757E099"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kern w:val="0"/>
                <w:lang w:bidi="ar"/>
              </w:rPr>
              <w:t>二冲程柴油机滑块</w:t>
            </w:r>
          </w:p>
        </w:tc>
        <w:tc>
          <w:tcPr>
            <w:tcW w:w="9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1503057"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kern w:val="0"/>
                <w:lang w:bidi="ar"/>
              </w:rPr>
              <w:t>2</w:t>
            </w:r>
          </w:p>
        </w:tc>
        <w:tc>
          <w:tcPr>
            <w:tcW w:w="1007" w:type="dxa"/>
            <w:tcBorders>
              <w:top w:val="single" w:sz="4" w:space="0" w:color="000000"/>
              <w:left w:val="single" w:sz="4" w:space="0" w:color="000000"/>
              <w:bottom w:val="single" w:sz="4" w:space="0" w:color="auto"/>
              <w:right w:val="nil"/>
            </w:tcBorders>
            <w:shd w:val="clear" w:color="auto" w:fill="auto"/>
            <w:noWrap/>
            <w:vAlign w:val="center"/>
          </w:tcPr>
          <w:p w14:paraId="4C5B3C84" w14:textId="77777777" w:rsidR="00DC6DFB" w:rsidRPr="000E2EF8" w:rsidRDefault="00D16429">
            <w:pPr>
              <w:widowControl/>
              <w:jc w:val="center"/>
              <w:textAlignment w:val="center"/>
              <w:rPr>
                <w:rFonts w:ascii="宋体" w:hAnsi="宋体" w:cs="宋体"/>
                <w:b/>
                <w:bCs/>
                <w:kern w:val="0"/>
                <w:lang w:bidi="ar"/>
              </w:rPr>
            </w:pPr>
            <w:proofErr w:type="gramStart"/>
            <w:r w:rsidRPr="000E2EF8">
              <w:rPr>
                <w:rFonts w:ascii="宋体" w:hAnsi="宋体" w:cs="宋体" w:hint="eastAsia"/>
                <w:kern w:val="0"/>
                <w:lang w:bidi="ar"/>
              </w:rPr>
              <w:t>个</w:t>
            </w:r>
            <w:proofErr w:type="gramEnd"/>
          </w:p>
        </w:tc>
        <w:tc>
          <w:tcPr>
            <w:tcW w:w="3113" w:type="dxa"/>
            <w:vMerge/>
            <w:tcBorders>
              <w:left w:val="single" w:sz="4" w:space="0" w:color="000000"/>
              <w:right w:val="single" w:sz="4" w:space="0" w:color="000000"/>
            </w:tcBorders>
            <w:shd w:val="clear" w:color="auto" w:fill="auto"/>
            <w:noWrap/>
            <w:vAlign w:val="center"/>
          </w:tcPr>
          <w:p w14:paraId="632D75A8" w14:textId="77777777" w:rsidR="00DC6DFB" w:rsidRPr="000E2EF8" w:rsidRDefault="00DC6DFB">
            <w:pPr>
              <w:jc w:val="center"/>
              <w:rPr>
                <w:rFonts w:ascii="宋体" w:hAnsi="宋体" w:cs="宋体"/>
                <w:b/>
                <w:bCs/>
                <w:kern w:val="0"/>
                <w:lang w:bidi="ar"/>
              </w:rPr>
            </w:pPr>
          </w:p>
        </w:tc>
      </w:tr>
      <w:tr w:rsidR="00DC6DFB" w:rsidRPr="000E2EF8" w14:paraId="3379C0FC" w14:textId="77777777">
        <w:trPr>
          <w:trHeight w:val="491"/>
          <w:jc w:val="center"/>
        </w:trPr>
        <w:tc>
          <w:tcPr>
            <w:tcW w:w="98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AE50EC7"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kern w:val="0"/>
                <w:lang w:bidi="ar"/>
              </w:rPr>
              <w:t>6</w:t>
            </w:r>
          </w:p>
        </w:tc>
        <w:tc>
          <w:tcPr>
            <w:tcW w:w="306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074DDDC"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kern w:val="0"/>
                <w:lang w:bidi="ar"/>
              </w:rPr>
              <w:t>拆装工具及量具</w:t>
            </w:r>
          </w:p>
        </w:tc>
        <w:tc>
          <w:tcPr>
            <w:tcW w:w="9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E6FF42C"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kern w:val="0"/>
                <w:lang w:bidi="ar"/>
              </w:rPr>
              <w:t>1</w:t>
            </w:r>
          </w:p>
        </w:tc>
        <w:tc>
          <w:tcPr>
            <w:tcW w:w="1007" w:type="dxa"/>
            <w:tcBorders>
              <w:top w:val="single" w:sz="4" w:space="0" w:color="000000"/>
              <w:left w:val="single" w:sz="4" w:space="0" w:color="000000"/>
              <w:bottom w:val="single" w:sz="4" w:space="0" w:color="auto"/>
              <w:right w:val="nil"/>
            </w:tcBorders>
            <w:shd w:val="clear" w:color="auto" w:fill="auto"/>
            <w:noWrap/>
            <w:vAlign w:val="center"/>
          </w:tcPr>
          <w:p w14:paraId="67F71F1D"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kern w:val="0"/>
                <w:lang w:bidi="ar"/>
              </w:rPr>
              <w:t>套</w:t>
            </w:r>
          </w:p>
        </w:tc>
        <w:tc>
          <w:tcPr>
            <w:tcW w:w="3113" w:type="dxa"/>
            <w:vMerge/>
            <w:tcBorders>
              <w:left w:val="single" w:sz="4" w:space="0" w:color="000000"/>
              <w:bottom w:val="single" w:sz="4" w:space="0" w:color="auto"/>
              <w:right w:val="single" w:sz="4" w:space="0" w:color="000000"/>
            </w:tcBorders>
            <w:shd w:val="clear" w:color="auto" w:fill="auto"/>
            <w:noWrap/>
            <w:vAlign w:val="center"/>
          </w:tcPr>
          <w:p w14:paraId="0E71814B" w14:textId="77777777" w:rsidR="00DC6DFB" w:rsidRPr="000E2EF8" w:rsidRDefault="00DC6DFB">
            <w:pPr>
              <w:jc w:val="center"/>
              <w:rPr>
                <w:rFonts w:ascii="宋体" w:hAnsi="宋体" w:cs="宋体"/>
                <w:b/>
                <w:bCs/>
                <w:kern w:val="0"/>
                <w:lang w:bidi="ar"/>
              </w:rPr>
            </w:pPr>
          </w:p>
        </w:tc>
      </w:tr>
    </w:tbl>
    <w:p w14:paraId="60ED59DD" w14:textId="77777777" w:rsidR="00DC6DFB" w:rsidRPr="000E2EF8" w:rsidRDefault="00DC6DFB">
      <w:pPr>
        <w:pStyle w:val="afff0"/>
        <w:sectPr w:rsidR="00DC6DFB" w:rsidRPr="000E2EF8">
          <w:type w:val="continuous"/>
          <w:pgSz w:w="11906" w:h="16838"/>
          <w:pgMar w:top="1440" w:right="1797" w:bottom="1440" w:left="1797" w:header="851" w:footer="992" w:gutter="0"/>
          <w:cols w:space="425"/>
          <w:docGrid w:type="lines" w:linePitch="312"/>
        </w:sectPr>
      </w:pPr>
    </w:p>
    <w:p w14:paraId="0C9D56B8" w14:textId="77777777" w:rsidR="00DC6DFB" w:rsidRPr="000E2EF8" w:rsidRDefault="00D16429">
      <w:pPr>
        <w:pStyle w:val="afff0"/>
      </w:pPr>
      <w:bookmarkStart w:id="27" w:name="_Toc104823992"/>
      <w:r w:rsidRPr="000E2EF8">
        <w:rPr>
          <w:rFonts w:hint="eastAsia"/>
        </w:rPr>
        <w:lastRenderedPageBreak/>
        <w:t>二、技术参数</w:t>
      </w:r>
      <w:bookmarkEnd w:id="27"/>
    </w:p>
    <w:tbl>
      <w:tblPr>
        <w:tblW w:w="13903" w:type="dxa"/>
        <w:jc w:val="center"/>
        <w:tblLayout w:type="fixed"/>
        <w:tblLook w:val="04A0" w:firstRow="1" w:lastRow="0" w:firstColumn="1" w:lastColumn="0" w:noHBand="0" w:noVBand="1"/>
      </w:tblPr>
      <w:tblGrid>
        <w:gridCol w:w="704"/>
        <w:gridCol w:w="1276"/>
        <w:gridCol w:w="850"/>
        <w:gridCol w:w="851"/>
        <w:gridCol w:w="10222"/>
      </w:tblGrid>
      <w:tr w:rsidR="000E2EF8" w:rsidRPr="000E2EF8" w14:paraId="257AD731" w14:textId="77777777" w:rsidTr="001242D2">
        <w:trPr>
          <w:trHeight w:val="56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1485BF" w14:textId="77777777" w:rsidR="001242D2" w:rsidRPr="000E2EF8" w:rsidRDefault="001242D2">
            <w:pPr>
              <w:widowControl/>
              <w:jc w:val="center"/>
              <w:textAlignment w:val="center"/>
              <w:rPr>
                <w:rFonts w:ascii="宋体" w:hAnsi="宋体" w:cs="宋体"/>
                <w:b/>
                <w:bCs/>
              </w:rPr>
            </w:pPr>
            <w:r w:rsidRPr="000E2EF8">
              <w:rPr>
                <w:rFonts w:ascii="宋体" w:hAnsi="宋体" w:cs="宋体" w:hint="eastAsia"/>
                <w:b/>
                <w:bCs/>
                <w:kern w:val="0"/>
                <w:lang w:bidi="ar"/>
              </w:rPr>
              <w:t>序号</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5BAD01" w14:textId="77777777" w:rsidR="001242D2" w:rsidRPr="000E2EF8" w:rsidRDefault="001242D2">
            <w:pPr>
              <w:widowControl/>
              <w:jc w:val="center"/>
              <w:textAlignment w:val="center"/>
              <w:rPr>
                <w:rFonts w:ascii="宋体" w:hAnsi="宋体" w:cs="宋体"/>
                <w:b/>
                <w:bCs/>
              </w:rPr>
            </w:pPr>
            <w:r w:rsidRPr="000E2EF8">
              <w:rPr>
                <w:rFonts w:ascii="宋体" w:hAnsi="宋体" w:cs="宋体" w:hint="eastAsia"/>
                <w:b/>
                <w:bCs/>
                <w:kern w:val="0"/>
                <w:lang w:bidi="ar"/>
              </w:rPr>
              <w:t>名称</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08D72E" w14:textId="77777777" w:rsidR="001242D2" w:rsidRPr="000E2EF8" w:rsidRDefault="001242D2">
            <w:pPr>
              <w:widowControl/>
              <w:jc w:val="center"/>
              <w:textAlignment w:val="center"/>
              <w:rPr>
                <w:rFonts w:ascii="宋体" w:hAnsi="宋体" w:cs="宋体"/>
                <w:b/>
                <w:bCs/>
              </w:rPr>
            </w:pPr>
            <w:r w:rsidRPr="000E2EF8">
              <w:rPr>
                <w:rFonts w:ascii="宋体" w:hAnsi="宋体" w:cs="宋体" w:hint="eastAsia"/>
                <w:b/>
                <w:bCs/>
                <w:kern w:val="0"/>
                <w:lang w:bidi="ar"/>
              </w:rPr>
              <w:t>数量</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33D50E" w14:textId="77777777" w:rsidR="001242D2" w:rsidRPr="000E2EF8" w:rsidRDefault="001242D2">
            <w:pPr>
              <w:widowControl/>
              <w:jc w:val="center"/>
              <w:textAlignment w:val="center"/>
              <w:rPr>
                <w:rFonts w:ascii="宋体" w:hAnsi="宋体" w:cs="宋体"/>
                <w:b/>
                <w:bCs/>
              </w:rPr>
            </w:pPr>
            <w:r w:rsidRPr="000E2EF8">
              <w:rPr>
                <w:rFonts w:ascii="宋体" w:hAnsi="宋体" w:cs="宋体" w:hint="eastAsia"/>
                <w:b/>
                <w:bCs/>
                <w:kern w:val="0"/>
                <w:lang w:bidi="ar"/>
              </w:rPr>
              <w:t>单位</w:t>
            </w:r>
          </w:p>
        </w:tc>
        <w:tc>
          <w:tcPr>
            <w:tcW w:w="10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14FA7" w14:textId="77777777" w:rsidR="001242D2" w:rsidRPr="000E2EF8" w:rsidRDefault="001242D2">
            <w:pPr>
              <w:widowControl/>
              <w:jc w:val="center"/>
              <w:textAlignment w:val="center"/>
              <w:rPr>
                <w:rFonts w:ascii="宋体" w:hAnsi="宋体" w:cs="宋体"/>
                <w:b/>
                <w:bCs/>
              </w:rPr>
            </w:pPr>
            <w:r w:rsidRPr="000E2EF8">
              <w:rPr>
                <w:rFonts w:ascii="宋体" w:hAnsi="宋体" w:cs="宋体" w:hint="eastAsia"/>
                <w:b/>
                <w:bCs/>
                <w:kern w:val="0"/>
                <w:lang w:bidi="ar"/>
              </w:rPr>
              <w:t>技术参数</w:t>
            </w:r>
          </w:p>
        </w:tc>
      </w:tr>
      <w:tr w:rsidR="000E2EF8" w:rsidRPr="000E2EF8" w14:paraId="72FE3A27" w14:textId="77777777" w:rsidTr="001242D2">
        <w:trPr>
          <w:trHeight w:val="567"/>
          <w:jc w:val="center"/>
        </w:trPr>
        <w:tc>
          <w:tcPr>
            <w:tcW w:w="13903"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16C70" w14:textId="5EBEA9EF" w:rsidR="001242D2" w:rsidRPr="000E2EF8" w:rsidRDefault="001242D2">
            <w:pPr>
              <w:widowControl/>
              <w:jc w:val="left"/>
              <w:textAlignment w:val="center"/>
              <w:rPr>
                <w:rFonts w:ascii="宋体" w:hAnsi="宋体" w:cs="宋体"/>
                <w:b/>
                <w:bCs/>
                <w:kern w:val="0"/>
                <w:lang w:bidi="ar"/>
              </w:rPr>
            </w:pPr>
            <w:r w:rsidRPr="000E2EF8">
              <w:rPr>
                <w:rFonts w:ascii="宋体" w:hAnsi="宋体" w:cs="宋体" w:hint="eastAsia"/>
                <w:b/>
                <w:bCs/>
                <w:kern w:val="0"/>
                <w:lang w:bidi="ar"/>
              </w:rPr>
              <w:t>(</w:t>
            </w:r>
            <w:proofErr w:type="gramStart"/>
            <w:r w:rsidRPr="000E2EF8">
              <w:rPr>
                <w:rFonts w:ascii="宋体" w:hAnsi="宋体" w:cs="宋体" w:hint="eastAsia"/>
                <w:b/>
                <w:bCs/>
                <w:kern w:val="0"/>
                <w:lang w:bidi="ar"/>
              </w:rPr>
              <w:t>一</w:t>
            </w:r>
            <w:proofErr w:type="gramEnd"/>
            <w:r w:rsidRPr="000E2EF8">
              <w:rPr>
                <w:rFonts w:ascii="宋体" w:hAnsi="宋体" w:cs="宋体" w:hint="eastAsia"/>
                <w:b/>
                <w:bCs/>
                <w:kern w:val="0"/>
                <w:lang w:bidi="ar"/>
              </w:rPr>
              <w:t>)金工工艺实</w:t>
            </w:r>
            <w:proofErr w:type="gramStart"/>
            <w:r w:rsidRPr="000E2EF8">
              <w:rPr>
                <w:rFonts w:ascii="宋体" w:hAnsi="宋体" w:cs="宋体" w:hint="eastAsia"/>
                <w:b/>
                <w:bCs/>
                <w:kern w:val="0"/>
                <w:lang w:bidi="ar"/>
              </w:rPr>
              <w:t>训设备</w:t>
            </w:r>
            <w:proofErr w:type="gramEnd"/>
          </w:p>
        </w:tc>
      </w:tr>
      <w:tr w:rsidR="000E2EF8" w:rsidRPr="000E2EF8" w14:paraId="295C8D5C" w14:textId="77777777" w:rsidTr="001242D2">
        <w:trPr>
          <w:trHeight w:val="56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9CDE6"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kern w:val="0"/>
                <w:lang w:bidi="ar"/>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CC166"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kern w:val="0"/>
                <w:lang w:bidi="ar"/>
              </w:rPr>
              <w:t>氩弧-体焊机</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465E2"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kern w:val="0"/>
                <w:lang w:bidi="ar"/>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C56472"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kern w:val="0"/>
                <w:lang w:bidi="ar"/>
              </w:rPr>
              <w:t>台</w:t>
            </w:r>
          </w:p>
        </w:tc>
        <w:tc>
          <w:tcPr>
            <w:tcW w:w="10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AB3EFC" w14:textId="77777777" w:rsidR="001242D2" w:rsidRPr="000E2EF8" w:rsidRDefault="001242D2">
            <w:pPr>
              <w:rPr>
                <w:rFonts w:ascii="宋体" w:hAnsi="宋体" w:cs="宋体"/>
              </w:rPr>
            </w:pPr>
            <w:r w:rsidRPr="000E2EF8">
              <w:rPr>
                <w:rFonts w:ascii="宋体" w:hAnsi="宋体" w:cs="宋体" w:hint="eastAsia"/>
              </w:rPr>
              <w:t xml:space="preserve">输入电压：3相  380V±20%  50~60Hz </w:t>
            </w:r>
          </w:p>
          <w:p w14:paraId="4B9C0DA8" w14:textId="77777777" w:rsidR="001242D2" w:rsidRPr="000E2EF8" w:rsidRDefault="001242D2">
            <w:pPr>
              <w:rPr>
                <w:rFonts w:ascii="宋体" w:hAnsi="宋体" w:cs="宋体"/>
              </w:rPr>
            </w:pPr>
            <w:r w:rsidRPr="000E2EF8">
              <w:rPr>
                <w:rFonts w:ascii="宋体" w:hAnsi="宋体" w:cs="宋体" w:hint="eastAsia"/>
              </w:rPr>
              <w:t>额定输入功率（kw）：17</w:t>
            </w:r>
          </w:p>
          <w:p w14:paraId="3CC4C424" w14:textId="77777777" w:rsidR="001242D2" w:rsidRPr="000E2EF8" w:rsidRDefault="001242D2">
            <w:pPr>
              <w:rPr>
                <w:rFonts w:ascii="宋体" w:hAnsi="宋体" w:cs="宋体"/>
              </w:rPr>
            </w:pPr>
            <w:r w:rsidRPr="000E2EF8">
              <w:rPr>
                <w:rFonts w:ascii="宋体" w:hAnsi="宋体" w:cs="宋体" w:hint="eastAsia"/>
              </w:rPr>
              <w:t>额定空载电压（V）：76±5%</w:t>
            </w:r>
          </w:p>
          <w:p w14:paraId="63A5784F" w14:textId="77777777" w:rsidR="001242D2" w:rsidRPr="000E2EF8" w:rsidRDefault="001242D2">
            <w:pPr>
              <w:rPr>
                <w:rFonts w:ascii="宋体" w:hAnsi="宋体" w:cs="宋体"/>
              </w:rPr>
            </w:pPr>
            <w:r w:rsidRPr="000E2EF8">
              <w:rPr>
                <w:rFonts w:ascii="宋体" w:hAnsi="宋体" w:cs="宋体" w:hint="eastAsia"/>
              </w:rPr>
              <w:t>输出电流调节范围（A）：5~410</w:t>
            </w:r>
          </w:p>
          <w:p w14:paraId="5E0569BB" w14:textId="77777777" w:rsidR="001242D2" w:rsidRPr="000E2EF8" w:rsidRDefault="001242D2">
            <w:pPr>
              <w:rPr>
                <w:rFonts w:ascii="宋体" w:hAnsi="宋体" w:cs="宋体"/>
              </w:rPr>
            </w:pPr>
            <w:r w:rsidRPr="000E2EF8">
              <w:rPr>
                <w:rFonts w:ascii="宋体" w:hAnsi="宋体" w:cs="宋体" w:hint="eastAsia"/>
              </w:rPr>
              <w:t>脉冲频率（Hz）：0.1~500</w:t>
            </w:r>
          </w:p>
          <w:p w14:paraId="10B60E84" w14:textId="77777777" w:rsidR="001242D2" w:rsidRPr="000E2EF8" w:rsidRDefault="001242D2">
            <w:pPr>
              <w:rPr>
                <w:rFonts w:ascii="宋体" w:hAnsi="宋体" w:cs="宋体"/>
              </w:rPr>
            </w:pPr>
            <w:r w:rsidRPr="000E2EF8">
              <w:rPr>
                <w:rFonts w:ascii="宋体" w:hAnsi="宋体" w:cs="宋体" w:hint="eastAsia"/>
              </w:rPr>
              <w:t>推力电流范围（MMA）：1~150A/</w:t>
            </w:r>
            <w:proofErr w:type="spellStart"/>
            <w:r w:rsidRPr="000E2EF8">
              <w:rPr>
                <w:rFonts w:ascii="宋体" w:hAnsi="宋体" w:cs="宋体" w:hint="eastAsia"/>
              </w:rPr>
              <w:t>ms</w:t>
            </w:r>
            <w:proofErr w:type="spellEnd"/>
          </w:p>
          <w:p w14:paraId="3357A0CA" w14:textId="77777777" w:rsidR="001242D2" w:rsidRPr="000E2EF8" w:rsidRDefault="001242D2">
            <w:pPr>
              <w:rPr>
                <w:rFonts w:ascii="宋体" w:hAnsi="宋体" w:cs="宋体"/>
              </w:rPr>
            </w:pPr>
            <w:r w:rsidRPr="000E2EF8">
              <w:rPr>
                <w:rFonts w:ascii="宋体" w:hAnsi="宋体" w:cs="宋体" w:hint="eastAsia"/>
              </w:rPr>
              <w:t>上坡时间（s）：0.1~99.9</w:t>
            </w:r>
          </w:p>
          <w:p w14:paraId="43C0401F" w14:textId="77777777" w:rsidR="001242D2" w:rsidRPr="000E2EF8" w:rsidRDefault="001242D2">
            <w:pPr>
              <w:rPr>
                <w:rFonts w:ascii="宋体" w:hAnsi="宋体" w:cs="宋体"/>
              </w:rPr>
            </w:pPr>
            <w:r w:rsidRPr="000E2EF8">
              <w:rPr>
                <w:rFonts w:ascii="宋体" w:hAnsi="宋体" w:cs="宋体" w:hint="eastAsia"/>
              </w:rPr>
              <w:t>下坡时间（s）：0.1~99.9</w:t>
            </w:r>
          </w:p>
          <w:p w14:paraId="4168BDD4" w14:textId="77777777" w:rsidR="001242D2" w:rsidRPr="000E2EF8" w:rsidRDefault="001242D2">
            <w:pPr>
              <w:rPr>
                <w:rFonts w:ascii="宋体" w:hAnsi="宋体" w:cs="宋体"/>
              </w:rPr>
            </w:pPr>
            <w:r w:rsidRPr="000E2EF8">
              <w:rPr>
                <w:rFonts w:ascii="宋体" w:hAnsi="宋体" w:cs="宋体" w:hint="eastAsia"/>
              </w:rPr>
              <w:t>点焊时间（s）：0.01~9.99</w:t>
            </w:r>
          </w:p>
          <w:p w14:paraId="6A473C50" w14:textId="77777777" w:rsidR="001242D2" w:rsidRPr="000E2EF8" w:rsidRDefault="001242D2">
            <w:pPr>
              <w:rPr>
                <w:rFonts w:ascii="宋体" w:hAnsi="宋体" w:cs="宋体"/>
              </w:rPr>
            </w:pPr>
            <w:r w:rsidRPr="000E2EF8">
              <w:rPr>
                <w:rFonts w:ascii="宋体" w:hAnsi="宋体" w:cs="宋体" w:hint="eastAsia"/>
              </w:rPr>
              <w:t>提前送气时间（s）：0.1~13</w:t>
            </w:r>
          </w:p>
          <w:p w14:paraId="49E1C225" w14:textId="77777777" w:rsidR="001242D2" w:rsidRPr="000E2EF8" w:rsidRDefault="001242D2">
            <w:pPr>
              <w:rPr>
                <w:rFonts w:ascii="宋体" w:hAnsi="宋体" w:cs="宋体"/>
              </w:rPr>
            </w:pPr>
            <w:r w:rsidRPr="000E2EF8">
              <w:rPr>
                <w:rFonts w:ascii="宋体" w:hAnsi="宋体" w:cs="宋体" w:hint="eastAsia"/>
              </w:rPr>
              <w:t>滞后停气时间（s）：0.1~50</w:t>
            </w:r>
          </w:p>
          <w:p w14:paraId="74E1F3A8" w14:textId="77777777" w:rsidR="001242D2" w:rsidRPr="000E2EF8" w:rsidRDefault="001242D2">
            <w:pPr>
              <w:rPr>
                <w:rFonts w:ascii="宋体" w:hAnsi="宋体" w:cs="宋体"/>
              </w:rPr>
            </w:pPr>
            <w:r w:rsidRPr="000E2EF8">
              <w:rPr>
                <w:rFonts w:ascii="宋体" w:hAnsi="宋体" w:cs="宋体" w:hint="eastAsia"/>
              </w:rPr>
              <w:t>脉冲占空比范围：0.1%~99%</w:t>
            </w:r>
          </w:p>
          <w:p w14:paraId="1B4D7BA7" w14:textId="77777777" w:rsidR="001242D2" w:rsidRPr="000E2EF8" w:rsidRDefault="001242D2">
            <w:pPr>
              <w:rPr>
                <w:rFonts w:ascii="宋体" w:hAnsi="宋体" w:cs="宋体"/>
              </w:rPr>
            </w:pPr>
            <w:r w:rsidRPr="000E2EF8">
              <w:rPr>
                <w:rFonts w:ascii="宋体" w:hAnsi="宋体" w:cs="宋体" w:hint="eastAsia"/>
              </w:rPr>
              <w:t>额定负载持续率（40℃）</w:t>
            </w:r>
            <w:r w:rsidRPr="000E2EF8">
              <w:rPr>
                <w:rFonts w:ascii="宋体" w:hAnsi="宋体" w:cstheme="minorEastAsia" w:hint="eastAsia"/>
              </w:rPr>
              <w:t>≥</w:t>
            </w:r>
            <w:r w:rsidRPr="000E2EF8">
              <w:rPr>
                <w:rFonts w:ascii="宋体" w:hAnsi="宋体" w:cs="宋体" w:hint="eastAsia"/>
              </w:rPr>
              <w:t>60%</w:t>
            </w:r>
          </w:p>
          <w:p w14:paraId="068D86D2" w14:textId="77777777" w:rsidR="001242D2" w:rsidRPr="000E2EF8" w:rsidRDefault="001242D2">
            <w:pPr>
              <w:rPr>
                <w:rFonts w:ascii="宋体" w:hAnsi="宋体" w:cs="宋体"/>
              </w:rPr>
            </w:pPr>
            <w:r w:rsidRPr="000E2EF8">
              <w:rPr>
                <w:rFonts w:ascii="宋体" w:hAnsi="宋体" w:cs="宋体" w:hint="eastAsia"/>
              </w:rPr>
              <w:t>功率因数</w:t>
            </w:r>
            <w:r w:rsidRPr="000E2EF8">
              <w:rPr>
                <w:rFonts w:ascii="宋体" w:hAnsi="宋体" w:cstheme="minorEastAsia" w:hint="eastAsia"/>
              </w:rPr>
              <w:t>≥</w:t>
            </w:r>
            <w:r w:rsidRPr="000E2EF8">
              <w:rPr>
                <w:rFonts w:ascii="宋体" w:hAnsi="宋体" w:cs="宋体" w:hint="eastAsia"/>
              </w:rPr>
              <w:t>0.93</w:t>
            </w:r>
          </w:p>
          <w:p w14:paraId="7E79CEE6" w14:textId="77777777" w:rsidR="001242D2" w:rsidRPr="000E2EF8" w:rsidRDefault="001242D2">
            <w:pPr>
              <w:rPr>
                <w:rFonts w:ascii="宋体" w:hAnsi="宋体" w:cs="宋体"/>
              </w:rPr>
            </w:pPr>
            <w:r w:rsidRPr="000E2EF8">
              <w:rPr>
                <w:rFonts w:ascii="宋体" w:hAnsi="宋体" w:cs="宋体" w:hint="eastAsia"/>
              </w:rPr>
              <w:t>效率</w:t>
            </w:r>
            <w:r w:rsidRPr="000E2EF8">
              <w:rPr>
                <w:rFonts w:ascii="宋体" w:hAnsi="宋体" w:cstheme="minorEastAsia" w:hint="eastAsia"/>
              </w:rPr>
              <w:t>≥</w:t>
            </w:r>
            <w:r w:rsidRPr="000E2EF8">
              <w:rPr>
                <w:rFonts w:ascii="宋体" w:hAnsi="宋体" w:cs="宋体" w:hint="eastAsia"/>
              </w:rPr>
              <w:t>85%</w:t>
            </w:r>
          </w:p>
          <w:p w14:paraId="220338A1" w14:textId="77777777" w:rsidR="001242D2" w:rsidRPr="000E2EF8" w:rsidRDefault="001242D2">
            <w:pPr>
              <w:rPr>
                <w:rFonts w:ascii="宋体" w:hAnsi="宋体" w:cs="宋体"/>
              </w:rPr>
            </w:pPr>
            <w:r w:rsidRPr="000E2EF8">
              <w:rPr>
                <w:rFonts w:ascii="宋体" w:hAnsi="宋体" w:cs="宋体" w:hint="eastAsia"/>
              </w:rPr>
              <w:t>绝缘等级</w:t>
            </w:r>
            <w:r w:rsidRPr="000E2EF8">
              <w:rPr>
                <w:rFonts w:ascii="宋体" w:hAnsi="宋体" w:cs="宋体" w:hint="eastAsia"/>
              </w:rPr>
              <w:tab/>
              <w:t>F</w:t>
            </w:r>
          </w:p>
          <w:p w14:paraId="70A041B1" w14:textId="77777777" w:rsidR="001242D2" w:rsidRPr="000E2EF8" w:rsidRDefault="001242D2">
            <w:pPr>
              <w:rPr>
                <w:rFonts w:ascii="宋体" w:hAnsi="宋体" w:cs="宋体"/>
              </w:rPr>
            </w:pPr>
            <w:r w:rsidRPr="000E2EF8">
              <w:rPr>
                <w:rFonts w:ascii="宋体" w:hAnsi="宋体" w:cs="宋体" w:hint="eastAsia"/>
              </w:rPr>
              <w:t>外壳防护等级</w:t>
            </w:r>
            <w:r w:rsidRPr="000E2EF8">
              <w:rPr>
                <w:rFonts w:ascii="宋体" w:hAnsi="宋体" w:cs="宋体" w:hint="eastAsia"/>
              </w:rPr>
              <w:tab/>
              <w:t>IP21S</w:t>
            </w:r>
          </w:p>
          <w:p w14:paraId="4F050EE6" w14:textId="77777777" w:rsidR="001242D2" w:rsidRPr="000E2EF8" w:rsidRDefault="001242D2">
            <w:pPr>
              <w:rPr>
                <w:rFonts w:ascii="宋体" w:hAnsi="宋体" w:cs="宋体"/>
              </w:rPr>
            </w:pPr>
            <w:r w:rsidRPr="000E2EF8">
              <w:rPr>
                <w:rFonts w:ascii="宋体" w:hAnsi="宋体" w:cs="宋体" w:hint="eastAsia"/>
              </w:rPr>
              <w:t>冷却方式</w:t>
            </w:r>
            <w:r w:rsidRPr="000E2EF8">
              <w:rPr>
                <w:rFonts w:ascii="宋体" w:hAnsi="宋体" w:cs="宋体" w:hint="eastAsia"/>
              </w:rPr>
              <w:tab/>
              <w:t>风冷</w:t>
            </w:r>
          </w:p>
          <w:p w14:paraId="1019611A" w14:textId="77777777" w:rsidR="001242D2" w:rsidRPr="000E2EF8" w:rsidRDefault="001242D2">
            <w:pPr>
              <w:rPr>
                <w:rFonts w:ascii="宋体" w:hAnsi="宋体" w:cs="宋体"/>
                <w:b/>
                <w:bCs/>
                <w:kern w:val="0"/>
                <w:lang w:bidi="ar"/>
              </w:rPr>
            </w:pPr>
            <w:r w:rsidRPr="000E2EF8">
              <w:rPr>
                <w:rFonts w:ascii="宋体" w:hAnsi="宋体" w:cs="宋体" w:hint="eastAsia"/>
              </w:rPr>
              <w:t>外形尺寸（mm）：560×300×530</w:t>
            </w:r>
          </w:p>
        </w:tc>
      </w:tr>
      <w:tr w:rsidR="000E2EF8" w:rsidRPr="000E2EF8" w14:paraId="46C7DB25" w14:textId="77777777" w:rsidTr="001242D2">
        <w:trPr>
          <w:trHeight w:val="56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A7D78A"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kern w:val="0"/>
                <w:lang w:bidi="ar"/>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04B028"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kern w:val="0"/>
                <w:lang w:bidi="ar"/>
              </w:rPr>
              <w:t>等离子切割机</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6E55F"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kern w:val="0"/>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FA2423"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kern w:val="0"/>
                <w:lang w:bidi="ar"/>
              </w:rPr>
              <w:t>台</w:t>
            </w:r>
          </w:p>
        </w:tc>
        <w:tc>
          <w:tcPr>
            <w:tcW w:w="10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491627" w14:textId="77777777" w:rsidR="001242D2" w:rsidRPr="000E2EF8" w:rsidRDefault="001242D2">
            <w:pPr>
              <w:widowControl/>
              <w:ind w:firstLineChars="200" w:firstLine="420"/>
              <w:jc w:val="left"/>
              <w:textAlignment w:val="center"/>
              <w:rPr>
                <w:rFonts w:ascii="宋体" w:hAnsi="宋体" w:cs="宋体"/>
              </w:rPr>
            </w:pPr>
            <w:r w:rsidRPr="000E2EF8">
              <w:rPr>
                <w:rFonts w:ascii="宋体" w:hAnsi="宋体" w:cs="宋体" w:hint="eastAsia"/>
              </w:rPr>
              <w:t>等离子是加热到极高温度并被高度电离的气体，它将电弧功率将转移到工件上，高热量使工件熔化并被吹掉，形成等离子弧切割的工作状态。</w:t>
            </w:r>
          </w:p>
          <w:p w14:paraId="2BE39BEE" w14:textId="77777777" w:rsidR="001242D2" w:rsidRPr="000E2EF8" w:rsidRDefault="001242D2">
            <w:pPr>
              <w:widowControl/>
              <w:ind w:firstLineChars="200" w:firstLine="420"/>
              <w:jc w:val="left"/>
              <w:textAlignment w:val="center"/>
              <w:rPr>
                <w:rFonts w:ascii="宋体" w:hAnsi="宋体" w:cs="宋体"/>
              </w:rPr>
            </w:pPr>
            <w:r w:rsidRPr="000E2EF8">
              <w:rPr>
                <w:rFonts w:ascii="宋体" w:hAnsi="宋体" w:cs="宋体" w:hint="eastAsia"/>
              </w:rPr>
              <w:lastRenderedPageBreak/>
              <w:t>压缩空气进入割</w:t>
            </w:r>
            <w:proofErr w:type="gramStart"/>
            <w:r w:rsidRPr="000E2EF8">
              <w:rPr>
                <w:rFonts w:ascii="宋体" w:hAnsi="宋体" w:cs="宋体" w:hint="eastAsia"/>
              </w:rPr>
              <w:t>炬</w:t>
            </w:r>
            <w:proofErr w:type="gramEnd"/>
            <w:r w:rsidRPr="000E2EF8">
              <w:rPr>
                <w:rFonts w:ascii="宋体" w:hAnsi="宋体" w:cs="宋体" w:hint="eastAsia"/>
              </w:rPr>
              <w:t>后由气室分配两路，形成等离子气体及辅助气体。等离子气体弧起熔化金属作用，而辅助气体则冷却割</w:t>
            </w:r>
            <w:proofErr w:type="gramStart"/>
            <w:r w:rsidRPr="000E2EF8">
              <w:rPr>
                <w:rFonts w:ascii="宋体" w:hAnsi="宋体" w:cs="宋体" w:hint="eastAsia"/>
              </w:rPr>
              <w:t>炬</w:t>
            </w:r>
            <w:proofErr w:type="gramEnd"/>
            <w:r w:rsidRPr="000E2EF8">
              <w:rPr>
                <w:rFonts w:ascii="宋体" w:hAnsi="宋体" w:cs="宋体" w:hint="eastAsia"/>
              </w:rPr>
              <w:t>的各个部件并吹掉已熔化的金属。切割电源包括主电路及控制电路两部分，电气原理：主电路包括接触器，</w:t>
            </w:r>
            <w:proofErr w:type="gramStart"/>
            <w:r w:rsidRPr="000E2EF8">
              <w:rPr>
                <w:rFonts w:ascii="宋体" w:hAnsi="宋体" w:cs="宋体" w:hint="eastAsia"/>
              </w:rPr>
              <w:t>高漏抗</w:t>
            </w:r>
            <w:proofErr w:type="gramEnd"/>
            <w:r w:rsidRPr="000E2EF8">
              <w:rPr>
                <w:rFonts w:ascii="宋体" w:hAnsi="宋体" w:cs="宋体" w:hint="eastAsia"/>
              </w:rPr>
              <w:t>的三相电源变压器，三相桥式整流器，高频引弧线圈及保护元件等组成。由</w:t>
            </w:r>
            <w:proofErr w:type="gramStart"/>
            <w:r w:rsidRPr="000E2EF8">
              <w:rPr>
                <w:rFonts w:ascii="宋体" w:hAnsi="宋体" w:cs="宋体" w:hint="eastAsia"/>
              </w:rPr>
              <w:t>高漏抗引</w:t>
            </w:r>
            <w:proofErr w:type="gramEnd"/>
            <w:r w:rsidRPr="000E2EF8">
              <w:rPr>
                <w:rFonts w:ascii="宋体" w:hAnsi="宋体" w:cs="宋体" w:hint="eastAsia"/>
              </w:rPr>
              <w:t>成陡降的电源外特性。控制电路通过割</w:t>
            </w:r>
            <w:proofErr w:type="gramStart"/>
            <w:r w:rsidRPr="000E2EF8">
              <w:rPr>
                <w:rFonts w:ascii="宋体" w:hAnsi="宋体" w:cs="宋体" w:hint="eastAsia"/>
              </w:rPr>
              <w:t>炬</w:t>
            </w:r>
            <w:proofErr w:type="gramEnd"/>
            <w:r w:rsidRPr="000E2EF8">
              <w:rPr>
                <w:rFonts w:ascii="宋体" w:hAnsi="宋体" w:cs="宋体" w:hint="eastAsia"/>
              </w:rPr>
              <w:t>上的按钮开关来完成整个切割工艺过程：预通气—主电路供电—高频引弧—切割过程—息弧—停止。</w:t>
            </w:r>
          </w:p>
          <w:p w14:paraId="55E1B10F" w14:textId="77777777" w:rsidR="001242D2" w:rsidRPr="000E2EF8" w:rsidRDefault="001242D2">
            <w:pPr>
              <w:widowControl/>
              <w:ind w:firstLineChars="200" w:firstLine="420"/>
              <w:jc w:val="left"/>
              <w:textAlignment w:val="center"/>
              <w:rPr>
                <w:rFonts w:ascii="宋体" w:hAnsi="宋体" w:cs="宋体"/>
              </w:rPr>
            </w:pPr>
            <w:r w:rsidRPr="000E2EF8">
              <w:rPr>
                <w:rFonts w:ascii="宋体" w:hAnsi="宋体" w:cs="宋体" w:hint="eastAsia"/>
              </w:rPr>
              <w:t>主电路的供电由接触器控制；气体的</w:t>
            </w:r>
            <w:proofErr w:type="gramStart"/>
            <w:r w:rsidRPr="000E2EF8">
              <w:rPr>
                <w:rFonts w:ascii="宋体" w:hAnsi="宋体" w:cs="宋体" w:hint="eastAsia"/>
              </w:rPr>
              <w:t>通短由</w:t>
            </w:r>
            <w:proofErr w:type="gramEnd"/>
            <w:r w:rsidRPr="000E2EF8">
              <w:rPr>
                <w:rFonts w:ascii="宋体" w:hAnsi="宋体" w:cs="宋体" w:hint="eastAsia"/>
              </w:rPr>
              <w:t>电磁阀控制；由控制电路控制高频振荡器引燃电弧，并在电弧建立后使高频停止工作。</w:t>
            </w:r>
          </w:p>
          <w:p w14:paraId="4E525DBF" w14:textId="77777777" w:rsidR="001242D2" w:rsidRPr="000E2EF8" w:rsidRDefault="001242D2">
            <w:pPr>
              <w:widowControl/>
              <w:ind w:firstLineChars="200" w:firstLine="420"/>
              <w:jc w:val="left"/>
              <w:textAlignment w:val="center"/>
              <w:rPr>
                <w:rFonts w:ascii="宋体" w:hAnsi="宋体" w:cs="宋体"/>
              </w:rPr>
            </w:pPr>
            <w:r w:rsidRPr="000E2EF8">
              <w:rPr>
                <w:rFonts w:ascii="宋体" w:hAnsi="宋体" w:cs="宋体" w:hint="eastAsia"/>
              </w:rPr>
              <w:t>此外，控制电路尚具备以下内部锁定功能：热控开关动作，停止工作。</w:t>
            </w:r>
          </w:p>
          <w:p w14:paraId="48E3454C"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输入电源：3-380VAC；</w:t>
            </w:r>
          </w:p>
          <w:p w14:paraId="51E65770"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输入容量：14.5KVA；</w:t>
            </w:r>
          </w:p>
          <w:p w14:paraId="0CB553EF"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逆变器频率20KHz；</w:t>
            </w:r>
          </w:p>
          <w:p w14:paraId="2361AF0C"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空载电压：315V；</w:t>
            </w:r>
          </w:p>
          <w:p w14:paraId="7585342D"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高频非接触式引弧；</w:t>
            </w:r>
          </w:p>
          <w:p w14:paraId="122F93DE"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电流调节范围：20-100A；</w:t>
            </w:r>
          </w:p>
          <w:p w14:paraId="46486651"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负载持续率：60%；</w:t>
            </w:r>
          </w:p>
          <w:p w14:paraId="628A13E1"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效率：85%；</w:t>
            </w:r>
          </w:p>
          <w:p w14:paraId="66299280"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切割厚度：1-20mm；</w:t>
            </w:r>
          </w:p>
          <w:p w14:paraId="63E62AB0"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主要功能：1-20mm钢板切割。</w:t>
            </w:r>
          </w:p>
          <w:p w14:paraId="10009B40"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完成下列训练内容:</w:t>
            </w:r>
          </w:p>
          <w:p w14:paraId="02509CA7"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实训</w:t>
            </w:r>
            <w:proofErr w:type="gramStart"/>
            <w:r w:rsidRPr="000E2EF8">
              <w:rPr>
                <w:rFonts w:ascii="宋体" w:hAnsi="宋体" w:cs="宋体" w:hint="eastAsia"/>
              </w:rPr>
              <w:t>一</w:t>
            </w:r>
            <w:proofErr w:type="gramEnd"/>
            <w:r w:rsidRPr="000E2EF8">
              <w:rPr>
                <w:rFonts w:ascii="宋体" w:hAnsi="宋体" w:cs="宋体" w:hint="eastAsia"/>
              </w:rPr>
              <w:t>，LGK-100等离子切割机的正确使用方法；</w:t>
            </w:r>
          </w:p>
          <w:p w14:paraId="69966132" w14:textId="77777777" w:rsidR="001242D2" w:rsidRPr="000E2EF8" w:rsidRDefault="001242D2">
            <w:pPr>
              <w:widowControl/>
              <w:jc w:val="left"/>
              <w:textAlignment w:val="center"/>
              <w:rPr>
                <w:rFonts w:ascii="宋体" w:hAnsi="宋体" w:cs="宋体"/>
                <w:b/>
                <w:bCs/>
                <w:kern w:val="0"/>
                <w:lang w:bidi="ar"/>
              </w:rPr>
            </w:pPr>
            <w:r w:rsidRPr="000E2EF8">
              <w:rPr>
                <w:rFonts w:ascii="宋体" w:hAnsi="宋体" w:cs="宋体" w:hint="eastAsia"/>
              </w:rPr>
              <w:t>实训二，用等离子</w:t>
            </w:r>
            <w:proofErr w:type="gramStart"/>
            <w:r w:rsidRPr="000E2EF8">
              <w:rPr>
                <w:rFonts w:ascii="宋体" w:hAnsi="宋体" w:cs="宋体" w:hint="eastAsia"/>
              </w:rPr>
              <w:t>切割机圆切钢板</w:t>
            </w:r>
            <w:proofErr w:type="gramEnd"/>
            <w:r w:rsidRPr="000E2EF8">
              <w:rPr>
                <w:rFonts w:ascii="宋体" w:hAnsi="宋体" w:cs="宋体" w:hint="eastAsia"/>
              </w:rPr>
              <w:t>；</w:t>
            </w:r>
          </w:p>
        </w:tc>
      </w:tr>
      <w:tr w:rsidR="000E2EF8" w:rsidRPr="000E2EF8" w14:paraId="6AEA5E16" w14:textId="77777777" w:rsidTr="001242D2">
        <w:trPr>
          <w:trHeight w:val="56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2EED3C"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kern w:val="0"/>
                <w:lang w:bidi="ar"/>
              </w:rPr>
              <w:lastRenderedPageBreak/>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500BFC"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kern w:val="0"/>
                <w:lang w:bidi="ar"/>
              </w:rPr>
              <w:t>空气压缩机</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89FAF"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kern w:val="0"/>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2CDF2"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kern w:val="0"/>
                <w:lang w:bidi="ar"/>
              </w:rPr>
              <w:t>台</w:t>
            </w:r>
          </w:p>
        </w:tc>
        <w:tc>
          <w:tcPr>
            <w:tcW w:w="10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E3A0CB" w14:textId="77777777" w:rsidR="001242D2" w:rsidRPr="000E2EF8" w:rsidRDefault="001242D2">
            <w:pPr>
              <w:rPr>
                <w:rFonts w:ascii="宋体" w:hAnsi="宋体" w:cstheme="minorEastAsia"/>
              </w:rPr>
            </w:pPr>
            <w:r w:rsidRPr="000E2EF8">
              <w:rPr>
                <w:rFonts w:ascii="宋体" w:hAnsi="宋体" w:cstheme="minorEastAsia" w:hint="eastAsia"/>
              </w:rPr>
              <w:t>功率：1960W</w:t>
            </w:r>
          </w:p>
          <w:p w14:paraId="0B9C6A89" w14:textId="77777777" w:rsidR="001242D2" w:rsidRPr="000E2EF8" w:rsidRDefault="001242D2">
            <w:pPr>
              <w:rPr>
                <w:rFonts w:ascii="宋体" w:hAnsi="宋体" w:cstheme="minorEastAsia"/>
              </w:rPr>
            </w:pPr>
            <w:r w:rsidRPr="000E2EF8">
              <w:rPr>
                <w:rFonts w:ascii="宋体" w:hAnsi="宋体" w:cstheme="minorEastAsia" w:hint="eastAsia"/>
              </w:rPr>
              <w:t>排气量：180L/min</w:t>
            </w:r>
          </w:p>
          <w:p w14:paraId="0AAFB4A2" w14:textId="77777777" w:rsidR="001242D2" w:rsidRPr="000E2EF8" w:rsidRDefault="001242D2">
            <w:pPr>
              <w:rPr>
                <w:rFonts w:ascii="宋体" w:hAnsi="宋体" w:cstheme="minorEastAsia"/>
              </w:rPr>
            </w:pPr>
            <w:r w:rsidRPr="000E2EF8">
              <w:rPr>
                <w:rFonts w:ascii="宋体" w:hAnsi="宋体" w:cstheme="minorEastAsia" w:hint="eastAsia"/>
              </w:rPr>
              <w:t>容积：50L</w:t>
            </w:r>
          </w:p>
          <w:p w14:paraId="11B15A6F" w14:textId="77777777" w:rsidR="001242D2" w:rsidRPr="000E2EF8" w:rsidRDefault="001242D2">
            <w:pPr>
              <w:rPr>
                <w:rFonts w:ascii="宋体" w:hAnsi="宋体" w:cstheme="minorEastAsia"/>
              </w:rPr>
            </w:pPr>
            <w:r w:rsidRPr="000E2EF8">
              <w:rPr>
                <w:rFonts w:ascii="宋体" w:hAnsi="宋体" w:cstheme="minorEastAsia" w:hint="eastAsia"/>
              </w:rPr>
              <w:t>电压：220V</w:t>
            </w:r>
          </w:p>
          <w:p w14:paraId="5BE714E9" w14:textId="77777777" w:rsidR="001242D2" w:rsidRPr="000E2EF8" w:rsidRDefault="001242D2">
            <w:pPr>
              <w:rPr>
                <w:rFonts w:ascii="宋体" w:hAnsi="宋体" w:cstheme="minorEastAsia"/>
              </w:rPr>
            </w:pPr>
            <w:r w:rsidRPr="000E2EF8">
              <w:rPr>
                <w:rFonts w:ascii="宋体" w:hAnsi="宋体" w:cstheme="minorEastAsia" w:hint="eastAsia"/>
              </w:rPr>
              <w:t>最高压力：0.8Mpa</w:t>
            </w:r>
          </w:p>
          <w:p w14:paraId="4B1A1E83" w14:textId="77777777" w:rsidR="001242D2" w:rsidRPr="000E2EF8" w:rsidRDefault="001242D2">
            <w:pPr>
              <w:widowControl/>
              <w:jc w:val="left"/>
              <w:textAlignment w:val="center"/>
              <w:rPr>
                <w:rFonts w:ascii="宋体" w:hAnsi="宋体" w:cs="宋体"/>
                <w:kern w:val="0"/>
                <w:lang w:bidi="ar"/>
              </w:rPr>
            </w:pPr>
            <w:r w:rsidRPr="000E2EF8">
              <w:rPr>
                <w:rFonts w:ascii="宋体" w:hAnsi="宋体" w:cstheme="minorEastAsia" w:hint="eastAsia"/>
              </w:rPr>
              <w:lastRenderedPageBreak/>
              <w:t>外形尺寸：78×35×61cm</w:t>
            </w:r>
          </w:p>
        </w:tc>
      </w:tr>
      <w:tr w:rsidR="000E2EF8" w:rsidRPr="000E2EF8" w14:paraId="75F74DB5" w14:textId="77777777" w:rsidTr="001242D2">
        <w:trPr>
          <w:trHeight w:val="56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861A3"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lastRenderedPageBreak/>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67690"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台钻</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6F7609"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kern w:val="0"/>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01DB3"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kern w:val="0"/>
                <w:lang w:bidi="ar"/>
              </w:rPr>
              <w:t>台</w:t>
            </w:r>
          </w:p>
        </w:tc>
        <w:tc>
          <w:tcPr>
            <w:tcW w:w="10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01B1E" w14:textId="77777777" w:rsidR="001242D2" w:rsidRPr="000E2EF8" w:rsidRDefault="001242D2">
            <w:pPr>
              <w:widowControl/>
              <w:ind w:firstLineChars="200" w:firstLine="420"/>
              <w:jc w:val="left"/>
              <w:textAlignment w:val="center"/>
              <w:rPr>
                <w:rFonts w:ascii="宋体" w:hAnsi="宋体" w:cs="宋体"/>
              </w:rPr>
            </w:pPr>
            <w:r w:rsidRPr="000E2EF8">
              <w:rPr>
                <w:rFonts w:ascii="宋体" w:hAnsi="宋体" w:cs="宋体" w:hint="eastAsia"/>
              </w:rPr>
              <w:t>由电机做动力输出，通过塔式皮带轮，经过变速传递给主轴，主轴最外面的是不会旋转的只会直线运动的套筒，上面有齿条结构，和齿轮配合组成纵向进给机构，主轴装在这个套筒里面，主轴能自由在套筒里面旋转，但套筒的上下移动会带动主轴的上下移动，最里面的是一个有比较长滑移花键，主轴能在花键上自由上下移动，但要和花键一起旋转，花键的上端上固定了一个空心塔式皮带轮，钻头的动力就是这里传进去的通过花键传递给主轴。主轴安装钻夹头可以进行钻孔作业。</w:t>
            </w:r>
          </w:p>
          <w:p w14:paraId="7C2D257C" w14:textId="77777777" w:rsidR="001242D2" w:rsidRPr="000E2EF8" w:rsidRDefault="001242D2">
            <w:pPr>
              <w:widowControl/>
              <w:ind w:firstLineChars="200" w:firstLine="420"/>
              <w:jc w:val="left"/>
              <w:textAlignment w:val="center"/>
              <w:rPr>
                <w:rFonts w:ascii="宋体" w:hAnsi="宋体" w:cs="宋体"/>
              </w:rPr>
            </w:pPr>
            <w:r w:rsidRPr="000E2EF8">
              <w:rPr>
                <w:rFonts w:ascii="宋体" w:hAnsi="宋体" w:cs="宋体" w:hint="eastAsia"/>
              </w:rPr>
              <w:t>钻床配有十字铣床导板，将主轴刀头更换成铣刀头，可以进行简单的铣床作业。</w:t>
            </w:r>
          </w:p>
          <w:p w14:paraId="6B041336"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最大钻孔直径：32mm</w:t>
            </w:r>
          </w:p>
          <w:p w14:paraId="1661E08D"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最大端铣直径：60mm</w:t>
            </w:r>
          </w:p>
          <w:p w14:paraId="43F04449"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最大立</w:t>
            </w:r>
            <w:proofErr w:type="gramStart"/>
            <w:r w:rsidRPr="000E2EF8">
              <w:rPr>
                <w:rFonts w:ascii="宋体" w:hAnsi="宋体" w:cs="宋体" w:hint="eastAsia"/>
              </w:rPr>
              <w:t>铣</w:t>
            </w:r>
            <w:proofErr w:type="gramEnd"/>
            <w:r w:rsidRPr="000E2EF8">
              <w:rPr>
                <w:rFonts w:ascii="宋体" w:hAnsi="宋体" w:cs="宋体" w:hint="eastAsia"/>
              </w:rPr>
              <w:t>直径：16mm</w:t>
            </w:r>
          </w:p>
          <w:p w14:paraId="73786DCC"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工作台纵向行程：150mm</w:t>
            </w:r>
          </w:p>
          <w:p w14:paraId="6E191DAC"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工作台横向行程：280mm</w:t>
            </w:r>
          </w:p>
          <w:p w14:paraId="54944558"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主轴直径：85mm</w:t>
            </w:r>
          </w:p>
          <w:p w14:paraId="57353688"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主轴最大行程：100mm</w:t>
            </w:r>
          </w:p>
          <w:p w14:paraId="2F79D906"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主轴中心至立柱母线距离：240mm</w:t>
            </w:r>
          </w:p>
          <w:p w14:paraId="708777F2"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主轴端至工作台面最大距离：370mm</w:t>
            </w:r>
          </w:p>
          <w:p w14:paraId="181164AB"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主轴端至底座台面最大距离：570mm</w:t>
            </w:r>
          </w:p>
          <w:p w14:paraId="6E4FC15F"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主轴转速范围：280—3100rpm</w:t>
            </w:r>
          </w:p>
          <w:p w14:paraId="04BA3DC5"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主轴转速级数：4</w:t>
            </w:r>
          </w:p>
          <w:p w14:paraId="77E0638A"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工作台面尺寸：550*193mm</w:t>
            </w:r>
          </w:p>
          <w:p w14:paraId="76578F14"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总高：930mm</w:t>
            </w:r>
          </w:p>
          <w:p w14:paraId="1818EC7A" w14:textId="77777777" w:rsidR="001242D2" w:rsidRPr="000E2EF8" w:rsidRDefault="001242D2">
            <w:pPr>
              <w:widowControl/>
              <w:jc w:val="left"/>
              <w:textAlignment w:val="center"/>
              <w:rPr>
                <w:rFonts w:ascii="宋体" w:hAnsi="宋体" w:cs="宋体"/>
                <w:b/>
                <w:bCs/>
                <w:kern w:val="0"/>
                <w:lang w:bidi="ar"/>
              </w:rPr>
            </w:pPr>
            <w:r w:rsidRPr="000E2EF8">
              <w:rPr>
                <w:rFonts w:ascii="宋体" w:hAnsi="宋体" w:cs="宋体" w:hint="eastAsia"/>
              </w:rPr>
              <w:t>电机功率：1.5KW</w:t>
            </w:r>
          </w:p>
        </w:tc>
      </w:tr>
      <w:tr w:rsidR="000E2EF8" w:rsidRPr="000E2EF8" w14:paraId="7DCB156C" w14:textId="77777777" w:rsidTr="001242D2">
        <w:trPr>
          <w:trHeight w:val="56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D119D"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498D6D"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kern w:val="0"/>
                <w:lang w:bidi="ar"/>
              </w:rPr>
              <w:t>二氧化碳气体保护焊</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35CD3"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kern w:val="0"/>
                <w:lang w:bidi="ar"/>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CD668"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kern w:val="0"/>
                <w:lang w:bidi="ar"/>
              </w:rPr>
              <w:t>台</w:t>
            </w:r>
          </w:p>
        </w:tc>
        <w:tc>
          <w:tcPr>
            <w:tcW w:w="10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A1FC3" w14:textId="77777777" w:rsidR="001242D2" w:rsidRPr="000E2EF8" w:rsidRDefault="001242D2">
            <w:pPr>
              <w:rPr>
                <w:rFonts w:ascii="宋体" w:hAnsi="宋体" w:cs="宋体"/>
              </w:rPr>
            </w:pPr>
            <w:r w:rsidRPr="000E2EF8">
              <w:rPr>
                <w:rFonts w:ascii="宋体" w:hAnsi="宋体" w:cs="宋体" w:hint="eastAsia"/>
              </w:rPr>
              <w:t>输入电压：3相 380V±15% 50~60Hz</w:t>
            </w:r>
          </w:p>
          <w:p w14:paraId="2AB1365C" w14:textId="77777777" w:rsidR="001242D2" w:rsidRPr="000E2EF8" w:rsidRDefault="001242D2">
            <w:pPr>
              <w:rPr>
                <w:rFonts w:ascii="宋体" w:hAnsi="宋体" w:cs="宋体"/>
              </w:rPr>
            </w:pPr>
            <w:r w:rsidRPr="000E2EF8">
              <w:rPr>
                <w:rFonts w:ascii="宋体" w:hAnsi="宋体" w:cs="宋体" w:hint="eastAsia"/>
              </w:rPr>
              <w:t>额定输入电流（A）：25.5</w:t>
            </w:r>
          </w:p>
          <w:p w14:paraId="6B7F3BF0" w14:textId="77777777" w:rsidR="001242D2" w:rsidRPr="000E2EF8" w:rsidRDefault="001242D2">
            <w:pPr>
              <w:rPr>
                <w:rFonts w:ascii="宋体" w:hAnsi="宋体" w:cs="宋体"/>
              </w:rPr>
            </w:pPr>
            <w:r w:rsidRPr="000E2EF8">
              <w:rPr>
                <w:rFonts w:ascii="宋体" w:hAnsi="宋体" w:cs="宋体" w:hint="eastAsia"/>
              </w:rPr>
              <w:t>额定输入功率（kw）：16.8</w:t>
            </w:r>
          </w:p>
          <w:p w14:paraId="0B2B6233" w14:textId="77777777" w:rsidR="001242D2" w:rsidRPr="000E2EF8" w:rsidRDefault="001242D2">
            <w:pPr>
              <w:rPr>
                <w:rFonts w:ascii="宋体" w:hAnsi="宋体" w:cs="宋体"/>
              </w:rPr>
            </w:pPr>
            <w:r w:rsidRPr="000E2EF8">
              <w:rPr>
                <w:rFonts w:ascii="宋体" w:hAnsi="宋体" w:cs="宋体" w:hint="eastAsia"/>
              </w:rPr>
              <w:lastRenderedPageBreak/>
              <w:t>电压调节范围（V）：15~40</w:t>
            </w:r>
          </w:p>
          <w:p w14:paraId="1A62E352" w14:textId="77777777" w:rsidR="001242D2" w:rsidRPr="000E2EF8" w:rsidRDefault="001242D2">
            <w:pPr>
              <w:rPr>
                <w:rFonts w:ascii="宋体" w:hAnsi="宋体" w:cs="宋体"/>
              </w:rPr>
            </w:pPr>
            <w:r w:rsidRPr="000E2EF8">
              <w:rPr>
                <w:rFonts w:ascii="宋体" w:hAnsi="宋体" w:cs="宋体" w:hint="eastAsia"/>
              </w:rPr>
              <w:t>空载电压 （V）：62</w:t>
            </w:r>
          </w:p>
          <w:p w14:paraId="5EB77B62" w14:textId="77777777" w:rsidR="001242D2" w:rsidRPr="000E2EF8" w:rsidRDefault="001242D2">
            <w:pPr>
              <w:rPr>
                <w:rFonts w:ascii="宋体" w:hAnsi="宋体" w:cs="宋体"/>
              </w:rPr>
            </w:pPr>
            <w:r w:rsidRPr="000E2EF8">
              <w:rPr>
                <w:rFonts w:ascii="宋体" w:hAnsi="宋体" w:cs="宋体" w:hint="eastAsia"/>
              </w:rPr>
              <w:t>输出电流范围（A）：30~350</w:t>
            </w:r>
          </w:p>
          <w:p w14:paraId="40053A17" w14:textId="77777777" w:rsidR="001242D2" w:rsidRPr="000E2EF8" w:rsidRDefault="001242D2">
            <w:pPr>
              <w:rPr>
                <w:rFonts w:ascii="宋体" w:hAnsi="宋体" w:cs="宋体"/>
              </w:rPr>
            </w:pPr>
            <w:proofErr w:type="gramStart"/>
            <w:r w:rsidRPr="000E2EF8">
              <w:rPr>
                <w:rFonts w:ascii="宋体" w:hAnsi="宋体" w:cs="宋体" w:hint="eastAsia"/>
              </w:rPr>
              <w:t>送丝速度</w:t>
            </w:r>
            <w:proofErr w:type="gramEnd"/>
            <w:r w:rsidRPr="000E2EF8">
              <w:rPr>
                <w:rFonts w:ascii="宋体" w:hAnsi="宋体" w:cs="宋体" w:hint="eastAsia"/>
              </w:rPr>
              <w:t>范围（m/min）：2~25</w:t>
            </w:r>
          </w:p>
          <w:p w14:paraId="239255E1" w14:textId="77777777" w:rsidR="001242D2" w:rsidRPr="000E2EF8" w:rsidRDefault="001242D2">
            <w:pPr>
              <w:rPr>
                <w:rFonts w:ascii="宋体" w:hAnsi="宋体" w:cs="宋体"/>
              </w:rPr>
            </w:pPr>
            <w:r w:rsidRPr="000E2EF8">
              <w:rPr>
                <w:rFonts w:ascii="宋体" w:hAnsi="宋体" w:cs="宋体" w:hint="eastAsia"/>
              </w:rPr>
              <w:t>适用焊丝直径：Ф0.8/Ф1.0/Ф1.2(碳钢)</w:t>
            </w:r>
          </w:p>
          <w:p w14:paraId="3FF56431" w14:textId="77777777" w:rsidR="001242D2" w:rsidRPr="000E2EF8" w:rsidRDefault="001242D2">
            <w:pPr>
              <w:rPr>
                <w:rFonts w:ascii="宋体" w:hAnsi="宋体" w:cs="宋体"/>
              </w:rPr>
            </w:pPr>
            <w:r w:rsidRPr="000E2EF8">
              <w:rPr>
                <w:rFonts w:ascii="宋体" w:hAnsi="宋体" w:cs="宋体" w:hint="eastAsia"/>
              </w:rPr>
              <w:t>适用焊丝规格：实芯/药芯</w:t>
            </w:r>
          </w:p>
          <w:p w14:paraId="44118245" w14:textId="77777777" w:rsidR="001242D2" w:rsidRPr="000E2EF8" w:rsidRDefault="001242D2">
            <w:pPr>
              <w:rPr>
                <w:rFonts w:ascii="宋体" w:hAnsi="宋体" w:cs="宋体"/>
              </w:rPr>
            </w:pPr>
            <w:r w:rsidRPr="000E2EF8">
              <w:rPr>
                <w:rFonts w:ascii="宋体" w:hAnsi="宋体" w:cs="宋体" w:hint="eastAsia"/>
              </w:rPr>
              <w:t>额定负载持续率（40℃）</w:t>
            </w:r>
            <w:r w:rsidRPr="000E2EF8">
              <w:rPr>
                <w:rFonts w:ascii="宋体" w:hAnsi="宋体" w:cstheme="minorEastAsia" w:hint="eastAsia"/>
              </w:rPr>
              <w:t>≥</w:t>
            </w:r>
            <w:r w:rsidRPr="000E2EF8">
              <w:rPr>
                <w:rFonts w:ascii="宋体" w:hAnsi="宋体" w:cs="宋体" w:hint="eastAsia"/>
              </w:rPr>
              <w:t>60%</w:t>
            </w:r>
          </w:p>
          <w:p w14:paraId="6EBF5C11" w14:textId="77777777" w:rsidR="001242D2" w:rsidRPr="000E2EF8" w:rsidRDefault="001242D2">
            <w:pPr>
              <w:rPr>
                <w:rFonts w:ascii="宋体" w:hAnsi="宋体" w:cs="宋体"/>
              </w:rPr>
            </w:pPr>
            <w:r w:rsidRPr="000E2EF8">
              <w:rPr>
                <w:rFonts w:ascii="宋体" w:hAnsi="宋体" w:cs="宋体" w:hint="eastAsia"/>
              </w:rPr>
              <w:t>效率</w:t>
            </w:r>
            <w:r w:rsidRPr="000E2EF8">
              <w:rPr>
                <w:rFonts w:ascii="宋体" w:hAnsi="宋体" w:cstheme="minorEastAsia" w:hint="eastAsia"/>
              </w:rPr>
              <w:t>≥</w:t>
            </w:r>
            <w:r w:rsidRPr="000E2EF8">
              <w:rPr>
                <w:rFonts w:ascii="宋体" w:hAnsi="宋体" w:cs="宋体" w:hint="eastAsia"/>
              </w:rPr>
              <w:t>85%</w:t>
            </w:r>
          </w:p>
          <w:p w14:paraId="3E3BF18F" w14:textId="77777777" w:rsidR="001242D2" w:rsidRPr="000E2EF8" w:rsidRDefault="001242D2">
            <w:pPr>
              <w:rPr>
                <w:rFonts w:ascii="宋体" w:hAnsi="宋体" w:cs="宋体"/>
              </w:rPr>
            </w:pPr>
            <w:r w:rsidRPr="000E2EF8">
              <w:rPr>
                <w:rFonts w:ascii="宋体" w:hAnsi="宋体" w:cs="宋体" w:hint="eastAsia"/>
              </w:rPr>
              <w:t>功率因数</w:t>
            </w:r>
            <w:r w:rsidRPr="000E2EF8">
              <w:rPr>
                <w:rFonts w:ascii="宋体" w:hAnsi="宋体" w:cstheme="minorEastAsia" w:hint="eastAsia"/>
              </w:rPr>
              <w:t>≥</w:t>
            </w:r>
            <w:r w:rsidRPr="000E2EF8">
              <w:rPr>
                <w:rFonts w:ascii="宋体" w:hAnsi="宋体" w:cs="宋体" w:hint="eastAsia"/>
              </w:rPr>
              <w:t>0.93</w:t>
            </w:r>
          </w:p>
          <w:p w14:paraId="1CAEDEAE" w14:textId="77777777" w:rsidR="001242D2" w:rsidRPr="000E2EF8" w:rsidRDefault="001242D2">
            <w:pPr>
              <w:rPr>
                <w:rFonts w:ascii="宋体" w:hAnsi="宋体" w:cs="宋体"/>
              </w:rPr>
            </w:pPr>
            <w:r w:rsidRPr="000E2EF8">
              <w:rPr>
                <w:rFonts w:ascii="宋体" w:hAnsi="宋体" w:cs="宋体" w:hint="eastAsia"/>
              </w:rPr>
              <w:t>绝缘等级</w:t>
            </w:r>
            <w:r w:rsidRPr="000E2EF8">
              <w:rPr>
                <w:rFonts w:ascii="宋体" w:hAnsi="宋体" w:cs="宋体" w:hint="eastAsia"/>
              </w:rPr>
              <w:tab/>
              <w:t>F</w:t>
            </w:r>
          </w:p>
          <w:p w14:paraId="7BA189FB" w14:textId="77777777" w:rsidR="001242D2" w:rsidRPr="000E2EF8" w:rsidRDefault="001242D2">
            <w:pPr>
              <w:rPr>
                <w:rFonts w:ascii="宋体" w:hAnsi="宋体" w:cs="宋体"/>
              </w:rPr>
            </w:pPr>
            <w:r w:rsidRPr="000E2EF8">
              <w:rPr>
                <w:rFonts w:ascii="宋体" w:hAnsi="宋体" w:cs="宋体" w:hint="eastAsia"/>
              </w:rPr>
              <w:t>外壳防护等级：IP23</w:t>
            </w:r>
          </w:p>
          <w:p w14:paraId="7F375B0A" w14:textId="77777777" w:rsidR="001242D2" w:rsidRPr="000E2EF8" w:rsidRDefault="001242D2">
            <w:pPr>
              <w:rPr>
                <w:rFonts w:ascii="宋体" w:hAnsi="宋体" w:cs="宋体"/>
              </w:rPr>
            </w:pPr>
            <w:r w:rsidRPr="000E2EF8">
              <w:rPr>
                <w:rFonts w:ascii="宋体" w:hAnsi="宋体" w:cs="宋体" w:hint="eastAsia"/>
              </w:rPr>
              <w:t>冷却方式：风冷</w:t>
            </w:r>
          </w:p>
          <w:p w14:paraId="09AC8E64" w14:textId="77777777" w:rsidR="001242D2" w:rsidRPr="000E2EF8" w:rsidRDefault="001242D2">
            <w:pPr>
              <w:rPr>
                <w:rFonts w:ascii="宋体" w:hAnsi="宋体" w:cs="宋体"/>
                <w:b/>
                <w:bCs/>
                <w:kern w:val="0"/>
                <w:lang w:bidi="ar"/>
              </w:rPr>
            </w:pPr>
            <w:r w:rsidRPr="000E2EF8">
              <w:rPr>
                <w:rFonts w:ascii="宋体" w:hAnsi="宋体" w:cs="宋体" w:hint="eastAsia"/>
              </w:rPr>
              <w:t>电源外形尺寸（mm）：560×300×530</w:t>
            </w:r>
          </w:p>
        </w:tc>
      </w:tr>
      <w:tr w:rsidR="000E2EF8" w:rsidRPr="000E2EF8" w14:paraId="217B8CFC" w14:textId="77777777" w:rsidTr="001242D2">
        <w:trPr>
          <w:trHeight w:val="56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1BE73"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lastRenderedPageBreak/>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F44979"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kern w:val="0"/>
                <w:lang w:bidi="ar"/>
              </w:rPr>
              <w:t>交流手工焊焊机</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37EFF"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kern w:val="0"/>
                <w:lang w:bidi="ar"/>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1BE6E2"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kern w:val="0"/>
                <w:lang w:bidi="ar"/>
              </w:rPr>
              <w:t>台</w:t>
            </w:r>
          </w:p>
        </w:tc>
        <w:tc>
          <w:tcPr>
            <w:tcW w:w="10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755BAC"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工作形式：弧焊</w:t>
            </w:r>
          </w:p>
          <w:p w14:paraId="714A9AB7"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电流：交流</w:t>
            </w:r>
          </w:p>
          <w:p w14:paraId="561E5863"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样式：手持式</w:t>
            </w:r>
          </w:p>
          <w:p w14:paraId="6531BC2F"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驱动形式：手动</w:t>
            </w:r>
          </w:p>
          <w:p w14:paraId="400D3855"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保护气体类型：交流弧焊机</w:t>
            </w:r>
          </w:p>
          <w:p w14:paraId="5636E5E0"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负载持续率：60%</w:t>
            </w:r>
          </w:p>
          <w:p w14:paraId="131DA9C7"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工作电压：380V</w:t>
            </w:r>
          </w:p>
          <w:p w14:paraId="7407043E"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焊接方式：拉弧式</w:t>
            </w:r>
          </w:p>
          <w:p w14:paraId="4C3AAD44"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电源类型：交流/工频</w:t>
            </w:r>
          </w:p>
          <w:p w14:paraId="0215F587"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是否数控：</w:t>
            </w:r>
            <w:proofErr w:type="gramStart"/>
            <w:r w:rsidRPr="000E2EF8">
              <w:rPr>
                <w:rFonts w:ascii="宋体" w:hAnsi="宋体" w:cs="宋体" w:hint="eastAsia"/>
              </w:rPr>
              <w:t>否</w:t>
            </w:r>
            <w:proofErr w:type="gramEnd"/>
          </w:p>
          <w:p w14:paraId="1F78FE22" w14:textId="77777777" w:rsidR="001242D2" w:rsidRPr="000E2EF8" w:rsidRDefault="001242D2">
            <w:pPr>
              <w:widowControl/>
              <w:jc w:val="left"/>
              <w:textAlignment w:val="center"/>
              <w:rPr>
                <w:rFonts w:ascii="宋体" w:hAnsi="宋体" w:cs="宋体"/>
                <w:b/>
                <w:bCs/>
                <w:kern w:val="0"/>
                <w:lang w:bidi="ar"/>
              </w:rPr>
            </w:pPr>
            <w:r w:rsidRPr="000E2EF8">
              <w:rPr>
                <w:rFonts w:ascii="宋体" w:hAnsi="宋体" w:cs="宋体" w:hint="eastAsia"/>
              </w:rPr>
              <w:t>频段：中频</w:t>
            </w:r>
          </w:p>
        </w:tc>
      </w:tr>
      <w:tr w:rsidR="000E2EF8" w:rsidRPr="000E2EF8" w14:paraId="70864689" w14:textId="77777777" w:rsidTr="00C9747F">
        <w:trPr>
          <w:trHeight w:val="567"/>
          <w:jc w:val="center"/>
        </w:trPr>
        <w:tc>
          <w:tcPr>
            <w:tcW w:w="13903"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A5955" w14:textId="6B0D655F" w:rsidR="001242D2" w:rsidRPr="000E2EF8" w:rsidRDefault="001242D2">
            <w:pPr>
              <w:widowControl/>
              <w:jc w:val="left"/>
              <w:textAlignment w:val="center"/>
              <w:rPr>
                <w:rFonts w:ascii="宋体" w:hAnsi="宋体" w:cs="宋体"/>
                <w:b/>
                <w:bCs/>
                <w:kern w:val="0"/>
                <w:lang w:bidi="ar"/>
              </w:rPr>
            </w:pPr>
            <w:r w:rsidRPr="000E2EF8">
              <w:rPr>
                <w:rFonts w:ascii="宋体" w:hAnsi="宋体" w:cs="宋体" w:hint="eastAsia"/>
                <w:b/>
                <w:bCs/>
                <w:kern w:val="0"/>
                <w:lang w:bidi="ar"/>
              </w:rPr>
              <w:t>(二)轮机模拟器</w:t>
            </w:r>
          </w:p>
        </w:tc>
      </w:tr>
      <w:tr w:rsidR="001242D2" w:rsidRPr="000E2EF8" w14:paraId="075CC83C" w14:textId="77777777" w:rsidTr="001242D2">
        <w:trPr>
          <w:trHeight w:val="56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CEE07"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kern w:val="0"/>
                <w:lang w:bidi="ar"/>
              </w:rPr>
              <w:lastRenderedPageBreak/>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5470EA"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rPr>
              <w:t>轮机模拟器</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C89D6" w14:textId="77777777" w:rsidR="001242D2" w:rsidRPr="000E2EF8" w:rsidRDefault="001242D2">
            <w:pPr>
              <w:jc w:val="center"/>
              <w:rPr>
                <w:rFonts w:ascii="宋体" w:hAnsi="宋体" w:cs="宋体"/>
                <w:b/>
                <w:bCs/>
                <w:kern w:val="0"/>
                <w:lang w:bidi="ar"/>
              </w:rPr>
            </w:pPr>
            <w:r w:rsidRPr="000E2EF8">
              <w:rPr>
                <w:rFonts w:ascii="宋体" w:hAnsi="宋体" w:cs="宋体" w:hint="eastAsi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C0C5DD" w14:textId="77777777" w:rsidR="001242D2" w:rsidRPr="000E2EF8" w:rsidRDefault="001242D2">
            <w:pPr>
              <w:jc w:val="center"/>
              <w:rPr>
                <w:rFonts w:ascii="宋体" w:hAnsi="宋体" w:cs="宋体"/>
                <w:b/>
                <w:bCs/>
                <w:kern w:val="0"/>
                <w:lang w:bidi="ar"/>
              </w:rPr>
            </w:pPr>
            <w:r w:rsidRPr="000E2EF8">
              <w:rPr>
                <w:rFonts w:ascii="宋体" w:hAnsi="宋体" w:cs="宋体" w:hint="eastAsia"/>
              </w:rPr>
              <w:t>套</w:t>
            </w:r>
          </w:p>
        </w:tc>
        <w:tc>
          <w:tcPr>
            <w:tcW w:w="10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37113"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此设备满足海船船员培训考试要求</w:t>
            </w:r>
          </w:p>
          <w:p w14:paraId="3FC5ABD0"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1、半实物仿真系统硬件设备</w:t>
            </w:r>
          </w:p>
          <w:p w14:paraId="1D5D271A"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主要模拟硬件设备：大型动态模拟屏、主机模型含主机机旁控制台、集控台、驾控台、船舶电站、机舱辅助系统控制箱、教练员系统、数据采集和网络系统、声光模拟设备、延伸报警系统。</w:t>
            </w:r>
          </w:p>
          <w:p w14:paraId="19B1D070"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(1)大型动态模拟屏</w:t>
            </w:r>
          </w:p>
          <w:p w14:paraId="559610CF"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规格：至少长14米×宽0.6米×高2.2米。</w:t>
            </w:r>
          </w:p>
          <w:p w14:paraId="790FB0E9"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图案选用至少25mmX25mm阻燃材料雕刻而成，通过钢架龙骨组合成系统模拟屏。模拟</w:t>
            </w:r>
            <w:proofErr w:type="gramStart"/>
            <w:r w:rsidRPr="000E2EF8">
              <w:rPr>
                <w:rFonts w:ascii="宋体" w:hAnsi="宋体" w:cs="宋体" w:hint="eastAsia"/>
              </w:rPr>
              <w:t>屏至少</w:t>
            </w:r>
            <w:proofErr w:type="gramEnd"/>
            <w:r w:rsidRPr="000E2EF8">
              <w:rPr>
                <w:rFonts w:ascii="宋体" w:hAnsi="宋体" w:cs="宋体" w:hint="eastAsia"/>
              </w:rPr>
              <w:t>应覆盖涵盖全船主要设备及系统，系统图解屏中含主机和辅机的燃油和滑油的驳运、净化、供给系统、燃油泄放系统、滑油泄放系统、低硫和高硫油系统；压缩空气系统、锅炉油、水、汽和排污系统；焚烧炉、废气锅炉、舵机；舱底水系统、海水淡化系统、日用淡水系统、日用海水系统、海水冷却系统；高温淡水冷却与预热系统、 中央冷却系统、低温淡水、高温淡水系统、中央冷却器、冷却水温度PID调节；压载水、消防水系统、舱底水系统、生活污水处理系统；</w:t>
            </w:r>
            <w:proofErr w:type="gramStart"/>
            <w:r w:rsidRPr="000E2EF8">
              <w:rPr>
                <w:rFonts w:ascii="宋体" w:hAnsi="宋体" w:cs="宋体" w:hint="eastAsia"/>
              </w:rPr>
              <w:t>日用与</w:t>
            </w:r>
            <w:proofErr w:type="gramEnd"/>
            <w:r w:rsidRPr="000E2EF8">
              <w:rPr>
                <w:rFonts w:ascii="宋体" w:hAnsi="宋体" w:cs="宋体" w:hint="eastAsia"/>
              </w:rPr>
              <w:t>控制空气系统、速闭空气系统；机舱通风系统；燃油锅炉油、水、汽和排污系统；发电柴油机及其辅助系统；舵机液压系统；艉轴润滑系统、空调冷藏系统；防海生物污染系统、强制电流阴极保护系统等。可以各种实现紧急情景模式下的应急操作如机舱进水应急操作；</w:t>
            </w:r>
          </w:p>
          <w:p w14:paraId="6A02C112"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(2)主机模型和机旁控制台</w:t>
            </w:r>
          </w:p>
          <w:p w14:paraId="06B5B512"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规格：主机模型含螺旋桨至少长6米x宽1.5米x高2.0米。</w:t>
            </w:r>
          </w:p>
          <w:p w14:paraId="03F02BBD"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规格：机旁控制</w:t>
            </w:r>
            <w:proofErr w:type="gramStart"/>
            <w:r w:rsidRPr="000E2EF8">
              <w:rPr>
                <w:rFonts w:ascii="宋体" w:hAnsi="宋体" w:cs="宋体" w:hint="eastAsia"/>
              </w:rPr>
              <w:t>台至少</w:t>
            </w:r>
            <w:proofErr w:type="gramEnd"/>
            <w:r w:rsidRPr="000E2EF8">
              <w:rPr>
                <w:rFonts w:ascii="宋体" w:hAnsi="宋体" w:cs="宋体" w:hint="eastAsia"/>
              </w:rPr>
              <w:t>长0.5米x宽0.5米x高1.4米。</w:t>
            </w:r>
          </w:p>
          <w:p w14:paraId="2FCAADFB"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实船柴油机10：1小比例(或其它适合的比例)主机物理模型和机旁控制台；轮机模拟器配置有模拟主机和机旁操作台，能模拟主机的盘车、冲车、备车和机</w:t>
            </w:r>
            <w:proofErr w:type="gramStart"/>
            <w:r w:rsidRPr="000E2EF8">
              <w:rPr>
                <w:rFonts w:ascii="宋体" w:hAnsi="宋体" w:cs="宋体" w:hint="eastAsia"/>
              </w:rPr>
              <w:t>旁起停</w:t>
            </w:r>
            <w:proofErr w:type="gramEnd"/>
            <w:r w:rsidRPr="000E2EF8">
              <w:rPr>
                <w:rFonts w:ascii="宋体" w:hAnsi="宋体" w:cs="宋体" w:hint="eastAsia"/>
              </w:rPr>
              <w:t>主机等。本地控制台(含车钟与控制面板)1屏。主机模型配有变频调速电机驱动螺旋桨，变频电机转速受到主机遥控系统控制，可以进行起动、调速、停车等操作。模拟器可与主机模型联动。</w:t>
            </w:r>
          </w:p>
          <w:p w14:paraId="0D813221"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机旁操作台按实船尺寸设计，配置有调速手柄、副车钟和应急车钟、</w:t>
            </w:r>
            <w:proofErr w:type="gramStart"/>
            <w:r w:rsidRPr="000E2EF8">
              <w:rPr>
                <w:rFonts w:ascii="宋体" w:hAnsi="宋体" w:cs="宋体" w:hint="eastAsia"/>
              </w:rPr>
              <w:t>起停按钮</w:t>
            </w:r>
            <w:proofErr w:type="gramEnd"/>
            <w:r w:rsidRPr="000E2EF8">
              <w:rPr>
                <w:rFonts w:ascii="宋体" w:hAnsi="宋体" w:cs="宋体" w:hint="eastAsia"/>
              </w:rPr>
              <w:t>及相关的指示灯、仪表等元器件，操作功能符合实况（与集中控制室和驾驶台相互连锁）。机舱报警</w:t>
            </w:r>
            <w:proofErr w:type="gramStart"/>
            <w:r w:rsidRPr="000E2EF8">
              <w:rPr>
                <w:rFonts w:ascii="宋体" w:hAnsi="宋体" w:cs="宋体" w:hint="eastAsia"/>
              </w:rPr>
              <w:t>灯柱仿实船</w:t>
            </w:r>
            <w:proofErr w:type="gramEnd"/>
            <w:r w:rsidRPr="000E2EF8">
              <w:rPr>
                <w:rFonts w:ascii="宋体" w:hAnsi="宋体" w:cs="宋体" w:hint="eastAsia"/>
              </w:rPr>
              <w:t>。</w:t>
            </w:r>
          </w:p>
          <w:p w14:paraId="306CDB74"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(3)机舱辅助系统控制箱</w:t>
            </w:r>
          </w:p>
          <w:p w14:paraId="5B2BC535"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依据尺寸大小不同，有三种规格控制箱：至少长0.6米x宽0.8米x厚0.4米，至少长0.5米x宽0.5米x厚0.4米，至少长0.4米x宽0.4米x厚0.4米。</w:t>
            </w:r>
          </w:p>
          <w:p w14:paraId="39397AD0" w14:textId="77777777" w:rsidR="001242D2" w:rsidRPr="000E2EF8" w:rsidRDefault="001242D2">
            <w:pPr>
              <w:widowControl/>
              <w:jc w:val="left"/>
              <w:textAlignment w:val="center"/>
              <w:rPr>
                <w:rFonts w:ascii="宋体" w:hAnsi="宋体" w:cs="宋体"/>
              </w:rPr>
            </w:pPr>
            <w:r w:rsidRPr="000E2EF8">
              <w:rPr>
                <w:rFonts w:ascii="宋体" w:hAnsi="宋体" w:cs="宋体" w:hint="eastAsia"/>
              </w:rPr>
              <w:lastRenderedPageBreak/>
              <w:t>轮机模拟器模拟机舱至少配本地控制箱13个：3个发电机控制箱，1个燃油锅炉控制箱，1个燃油分油机控制箱（通过选择开关控制多台燃油分油机），1个滑油分油机控制箱（通过选择开关控制多台滑油分油机），1个造水机控制箱，1个空压机控制箱（通过选择开关控制多台空压机），1个焚烧炉控制箱，1个岸电控制箱，1个舵机控制箱，1个生活污水处理装置，1个油水分离器。其它辅助设备控制箱采用软件模拟，能够真实全面的模拟各设备的操作、监测和报警。</w:t>
            </w:r>
          </w:p>
          <w:p w14:paraId="6D29615D"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(4)集控台</w:t>
            </w:r>
          </w:p>
          <w:p w14:paraId="67892AE3"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规格：至少6.6米X1.4米X0.9米，</w:t>
            </w:r>
          </w:p>
          <w:p w14:paraId="143F3B48"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轮机模拟器集控台和驾控台安装有主机遥控系统，监测报警系统，值班召唤，辅助设备的控制。用于主机遥控等系统的基本操作、日常管理和故障分析和排除；用于机舱集中监视报警系统的信息查询和基本操作。延伸报警系统和无人机舱值班切换。集中控制台的大小和布置与实船相同，具备可操作性，能模拟主机的换向、启动、停车的操作；能实现主机加减速速率、负荷程序、扫气压力、扭矩限制等过程；配置有副车钟和应急车钟、主机联络面板，采用原装进口</w:t>
            </w:r>
            <w:proofErr w:type="spellStart"/>
            <w:r w:rsidRPr="000E2EF8">
              <w:rPr>
                <w:rFonts w:ascii="宋体" w:hAnsi="宋体" w:cs="宋体" w:hint="eastAsia"/>
              </w:rPr>
              <w:t>Nabtesco</w:t>
            </w:r>
            <w:proofErr w:type="spellEnd"/>
            <w:r w:rsidRPr="000E2EF8">
              <w:rPr>
                <w:rFonts w:ascii="宋体" w:hAnsi="宋体" w:cs="宋体" w:hint="eastAsia"/>
              </w:rPr>
              <w:t>车钟。含扭力仪、平均压力指示仪、燃油粘度控制、辅助设备控制按钮等设备以及各种开关、按钮和仪表。机舱风油切断控制、泵控等。集中控制台上有主机遥控系统、主机安全保护系统。</w:t>
            </w:r>
          </w:p>
          <w:p w14:paraId="58D1F373"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集中控制台设四台用于监控用的计算机，轮机模拟器监测报警</w:t>
            </w:r>
            <w:proofErr w:type="gramStart"/>
            <w:r w:rsidRPr="000E2EF8">
              <w:rPr>
                <w:rFonts w:ascii="宋体" w:hAnsi="宋体" w:cs="宋体" w:hint="eastAsia"/>
              </w:rPr>
              <w:t>系统仿实船</w:t>
            </w:r>
            <w:proofErr w:type="gramEnd"/>
            <w:r w:rsidRPr="000E2EF8">
              <w:rPr>
                <w:rFonts w:ascii="宋体" w:hAnsi="宋体" w:cs="宋体" w:hint="eastAsia"/>
              </w:rPr>
              <w:t>设计，能模拟机舱监视与报警系统包括延伸报警系统；监测报警系统可查询、报警阻塞设置、报警限值的整定、报警延迟时间的调整、报警打印、事件打印等内容；配置仿MAN智能柴油机监测报警软件MOP；配置有仿K-Chief 500风格的驾控台监控报警软件。集中控制台设打印机一台，可进行车令的即时打印和报警记录打印。</w:t>
            </w:r>
          </w:p>
          <w:p w14:paraId="097568C2"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防护等级：至少IP22，船用。轮机模拟器含车钟，仿主机遥控面板与仪表，</w:t>
            </w:r>
            <w:proofErr w:type="gramStart"/>
            <w:r w:rsidRPr="000E2EF8">
              <w:rPr>
                <w:rFonts w:ascii="宋体" w:hAnsi="宋体" w:cs="宋体" w:hint="eastAsia"/>
              </w:rPr>
              <w:t>集驾各</w:t>
            </w:r>
            <w:proofErr w:type="gramEnd"/>
            <w:r w:rsidRPr="000E2EF8">
              <w:rPr>
                <w:rFonts w:ascii="宋体" w:hAnsi="宋体" w:cs="宋体" w:hint="eastAsia"/>
              </w:rPr>
              <w:t>一套，轮机员安全板，舵机面板，仪表，指示灯与按钮，信号收发装置，监测报警计算机等。驾控和本地控制的三地联系的声力电话，集控</w:t>
            </w:r>
            <w:proofErr w:type="gramStart"/>
            <w:r w:rsidRPr="000E2EF8">
              <w:rPr>
                <w:rFonts w:ascii="宋体" w:hAnsi="宋体" w:cs="宋体" w:hint="eastAsia"/>
              </w:rPr>
              <w:t>台与驾控</w:t>
            </w:r>
            <w:proofErr w:type="gramEnd"/>
            <w:r w:rsidRPr="000E2EF8">
              <w:rPr>
                <w:rFonts w:ascii="宋体" w:hAnsi="宋体" w:cs="宋体" w:hint="eastAsia"/>
              </w:rPr>
              <w:t>台船钟等。</w:t>
            </w:r>
            <w:proofErr w:type="gramStart"/>
            <w:r w:rsidRPr="000E2EF8">
              <w:rPr>
                <w:rFonts w:ascii="宋体" w:hAnsi="宋体" w:cs="宋体" w:hint="eastAsia"/>
              </w:rPr>
              <w:t>集台控与驾</w:t>
            </w:r>
            <w:proofErr w:type="gramEnd"/>
            <w:r w:rsidRPr="000E2EF8">
              <w:rPr>
                <w:rFonts w:ascii="宋体" w:hAnsi="宋体" w:cs="宋体" w:hint="eastAsia"/>
              </w:rPr>
              <w:t>控台</w:t>
            </w:r>
            <w:proofErr w:type="gramStart"/>
            <w:r w:rsidRPr="000E2EF8">
              <w:rPr>
                <w:rFonts w:ascii="宋体" w:hAnsi="宋体" w:cs="宋体" w:hint="eastAsia"/>
              </w:rPr>
              <w:t>及屏数与</w:t>
            </w:r>
            <w:proofErr w:type="gramEnd"/>
            <w:r w:rsidRPr="000E2EF8">
              <w:rPr>
                <w:rFonts w:ascii="宋体" w:hAnsi="宋体" w:cs="宋体" w:hint="eastAsia"/>
              </w:rPr>
              <w:t>母型船一致。配有音箱和功放设备完成实机舱的各种声音模拟。</w:t>
            </w:r>
          </w:p>
          <w:p w14:paraId="7840961E"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(5)驾控台</w:t>
            </w:r>
          </w:p>
          <w:p w14:paraId="60CBED37"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规格：至少2.4米X1.4米X0.9米。</w:t>
            </w:r>
          </w:p>
          <w:p w14:paraId="0A583B9D" w14:textId="77777777" w:rsidR="001242D2" w:rsidRPr="000E2EF8" w:rsidRDefault="001242D2">
            <w:pPr>
              <w:widowControl/>
              <w:jc w:val="left"/>
              <w:textAlignment w:val="center"/>
              <w:rPr>
                <w:rFonts w:ascii="宋体" w:hAnsi="宋体" w:cs="宋体"/>
              </w:rPr>
            </w:pPr>
            <w:r w:rsidRPr="000E2EF8">
              <w:rPr>
                <w:rFonts w:ascii="宋体" w:hAnsi="宋体" w:cs="宋体" w:hint="eastAsia"/>
              </w:rPr>
              <w:lastRenderedPageBreak/>
              <w:t>驾控台设计为简易型，布局与主机遥控系统有关的设备，如主车钟、遥控系统的指示和操作面板、主机报警系统面板（可用软件替代）、延伸报警面板、主机转速表、船速表、舵角指示器、侧推器等，外形和模拟操作功能与母型</w:t>
            </w:r>
            <w:proofErr w:type="gramStart"/>
            <w:r w:rsidRPr="000E2EF8">
              <w:rPr>
                <w:rFonts w:ascii="宋体" w:hAnsi="宋体" w:cs="宋体" w:hint="eastAsia"/>
              </w:rPr>
              <w:t>船基本</w:t>
            </w:r>
            <w:proofErr w:type="gramEnd"/>
            <w:r w:rsidRPr="000E2EF8">
              <w:rPr>
                <w:rFonts w:ascii="宋体" w:hAnsi="宋体" w:cs="宋体" w:hint="eastAsia"/>
              </w:rPr>
              <w:t>一致。防护等级：IP22，船用。</w:t>
            </w:r>
          </w:p>
          <w:p w14:paraId="75F3A756"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(6)船舶电站配电屏</w:t>
            </w:r>
          </w:p>
          <w:p w14:paraId="1F677C04"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规格：单</w:t>
            </w:r>
            <w:proofErr w:type="gramStart"/>
            <w:r w:rsidRPr="000E2EF8">
              <w:rPr>
                <w:rFonts w:ascii="宋体" w:hAnsi="宋体" w:cs="宋体" w:hint="eastAsia"/>
              </w:rPr>
              <w:t>屏至少宽</w:t>
            </w:r>
            <w:proofErr w:type="gramEnd"/>
            <w:r w:rsidRPr="000E2EF8">
              <w:rPr>
                <w:rFonts w:ascii="宋体" w:hAnsi="宋体" w:cs="宋体" w:hint="eastAsia"/>
              </w:rPr>
              <w:t>0.7米×高2.2米×厚0.6米。</w:t>
            </w:r>
          </w:p>
          <w:p w14:paraId="600D5CF9"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轮机模拟器配电板的设备和控制台的仪表配置、外观、布置、安装应与实船相似。能模拟发电机组的手动操作，如起动、停止、并网、解列、负载转移、自动化电站管理等功能以及典型故障模拟。，发电机自动起动、自动并车、自动调频调载、自动解列、自动停车的操作等。</w:t>
            </w:r>
          </w:p>
          <w:p w14:paraId="7BB4AD25"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配电板至少应包括：发电机控制屏4屏，同步配电屏1屏，组合启动屏1屏，动力负载屏1屏，</w:t>
            </w:r>
            <w:r w:rsidRPr="000E2EF8">
              <w:rPr>
                <w:rFonts w:ascii="宋体" w:hAnsi="宋体" w:cs="宋体" w:hint="eastAsia"/>
                <w:kern w:val="0"/>
              </w:rPr>
              <w:t>照明负载屏1屏；</w:t>
            </w:r>
            <w:r w:rsidRPr="000E2EF8">
              <w:rPr>
                <w:rFonts w:ascii="宋体" w:hAnsi="宋体" w:cs="宋体" w:hint="eastAsia"/>
              </w:rPr>
              <w:t>应急配电板（2屏）：应急发电机控制及应急动力负载屏1屏，应急</w:t>
            </w:r>
            <w:r w:rsidRPr="000E2EF8">
              <w:rPr>
                <w:rFonts w:ascii="宋体" w:hAnsi="宋体" w:cs="宋体" w:hint="eastAsia"/>
                <w:kern w:val="0"/>
              </w:rPr>
              <w:t>照明负载屏1屏</w:t>
            </w:r>
            <w:r w:rsidRPr="000E2EF8">
              <w:rPr>
                <w:rFonts w:ascii="宋体" w:hAnsi="宋体" w:cs="宋体" w:hint="eastAsia"/>
              </w:rPr>
              <w:t>。</w:t>
            </w:r>
          </w:p>
          <w:p w14:paraId="5D636BD6"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(7)数据采集和网络系统</w:t>
            </w:r>
          </w:p>
          <w:p w14:paraId="4A2CD346"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轮机模拟器教练员和其它计算机（数据采集计算机或PLC、监控报警计算机）至少采用工业以太网，以24口</w:t>
            </w:r>
            <w:proofErr w:type="gramStart"/>
            <w:r w:rsidRPr="000E2EF8">
              <w:rPr>
                <w:rFonts w:ascii="宋体" w:hAnsi="宋体" w:cs="宋体" w:hint="eastAsia"/>
              </w:rPr>
              <w:t>千兆网</w:t>
            </w:r>
            <w:proofErr w:type="gramEnd"/>
            <w:r w:rsidRPr="000E2EF8">
              <w:rPr>
                <w:rFonts w:ascii="宋体" w:hAnsi="宋体" w:cs="宋体" w:hint="eastAsia"/>
              </w:rPr>
              <w:t>交换机连接，以C/S模式进行数据通讯。数据采集系统选用主流知名品牌。</w:t>
            </w:r>
          </w:p>
          <w:p w14:paraId="34B1F8CD"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根据轮机模拟器控制点数，数据采集系统和网络方案中必须详细说明模拟量输入、模拟量输出、数字量输入和数字量输出的明细和技术方案，明细包括产品名称、型号、数量、性能指标、单价、总价以及汇总。</w:t>
            </w:r>
          </w:p>
          <w:p w14:paraId="2AA2982E"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(8)声光模拟设备</w:t>
            </w:r>
          </w:p>
          <w:p w14:paraId="3AB4F008"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声光模拟设备包括用以模拟机舱声光报警的报警灯柱一套，用以模拟机舱设备运行声音的音箱和功放设备一套。设备运行声音通过计算机音频合成软件制作，配合相应设备的启动、停止操作进行播放，达到实际船舶机舱的现场亲历效果。</w:t>
            </w:r>
          </w:p>
          <w:p w14:paraId="4A693C25"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(9)延伸报警系统</w:t>
            </w:r>
          </w:p>
          <w:p w14:paraId="42353E18" w14:textId="77777777" w:rsidR="001242D2" w:rsidRPr="000E2EF8" w:rsidRDefault="001242D2">
            <w:pPr>
              <w:widowControl/>
              <w:jc w:val="left"/>
              <w:textAlignment w:val="center"/>
              <w:rPr>
                <w:rFonts w:ascii="宋体" w:hAnsi="宋体" w:cs="宋体"/>
              </w:rPr>
            </w:pPr>
            <w:proofErr w:type="gramStart"/>
            <w:r w:rsidRPr="000E2EF8">
              <w:rPr>
                <w:rFonts w:ascii="宋体" w:hAnsi="宋体" w:cs="宋体" w:hint="eastAsia"/>
              </w:rPr>
              <w:t>仿实船</w:t>
            </w:r>
            <w:proofErr w:type="gramEnd"/>
            <w:r w:rsidRPr="000E2EF8">
              <w:rPr>
                <w:rFonts w:ascii="宋体" w:hAnsi="宋体" w:cs="宋体" w:hint="eastAsia"/>
              </w:rPr>
              <w:t>延伸报警系统和功能。</w:t>
            </w:r>
          </w:p>
          <w:p w14:paraId="0F9BF2B7"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2、半实物仿真系统软件单元</w:t>
            </w:r>
          </w:p>
          <w:p w14:paraId="6CBB21B5"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主要包括教练员软件单元、集中监测报警软件、轮机系统数学模型软件、故障模拟软件、应用软件（含数据采集、网络通讯、报警打印、声音处理）以及桌面动态显示系统软件等。</w:t>
            </w:r>
          </w:p>
          <w:p w14:paraId="620904AD"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★(1)教练员软件（提供功能截图加盖公章）</w:t>
            </w:r>
          </w:p>
          <w:p w14:paraId="0F055EA8" w14:textId="77777777" w:rsidR="001242D2" w:rsidRPr="000E2EF8" w:rsidRDefault="001242D2">
            <w:pPr>
              <w:widowControl/>
              <w:jc w:val="left"/>
              <w:textAlignment w:val="center"/>
              <w:rPr>
                <w:rFonts w:ascii="宋体" w:hAnsi="宋体" w:cs="宋体"/>
              </w:rPr>
            </w:pPr>
            <w:r w:rsidRPr="000E2EF8">
              <w:rPr>
                <w:rFonts w:ascii="宋体" w:hAnsi="宋体" w:cs="宋体" w:hint="eastAsia"/>
              </w:rPr>
              <w:lastRenderedPageBreak/>
              <w:t>教练员软件是整个轮机模拟器的核心模块，负责管理模拟器的数学模型、实时数据和工况模拟，是确保轮机模拟器仿真度和实时性的关键模块。教练员管理系统可实现初始训练环境设置，训练过程控制，系统投入和解除控制，运行状态监视、记录和打印，考核和评估。</w:t>
            </w:r>
          </w:p>
          <w:p w14:paraId="5C0D0588"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大型科学计算与仿真引擎软件技术要求</w:t>
            </w:r>
          </w:p>
          <w:p w14:paraId="7A9A1C94"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★1）教练员控制功能（提供功能截图加盖公章）</w:t>
            </w:r>
          </w:p>
          <w:p w14:paraId="0547425F"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包括整个轮机模拟器的运行、停止、冻结、过程追忆、回放、数据查询、数据浏览、监视、培训过程记录和运行方式选择功能；故障设置、模拟和排除；能够实现不少于100个模拟工况的存储和初始化。教练员软件可以进行评估或考核项目的出题、选题、自动记录、考核和自动评分等。</w:t>
            </w:r>
          </w:p>
          <w:p w14:paraId="19C9D982"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2）系统故障管理与设置</w:t>
            </w:r>
          </w:p>
          <w:p w14:paraId="6FA9FD08"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故障检索与编辑:故障列表检索、故障分组编辑、故障运行管理（包括故障现象和故障处理过程监视）、故障复位（包括故障处理鉴别、故障完成复位和故障强制复位）、返回等功能。</w:t>
            </w:r>
          </w:p>
          <w:p w14:paraId="675D0D92"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3）模型管理功能</w:t>
            </w:r>
          </w:p>
          <w:p w14:paraId="77DE8901"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能够实现轮机模拟器数学模型的在线编译、扫描、调试、修改和任务生成；能够实现单个模块、指定模块以及所有模型运算速度的设置和修改。</w:t>
            </w:r>
          </w:p>
          <w:p w14:paraId="2F3AEBF1"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4）数据管理</w:t>
            </w:r>
          </w:p>
          <w:p w14:paraId="027A4AB4"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至少能管理10万个以上实时变量。能够实现整个轮机模拟器实时数据进行在线添加、修改、查询以及数据的监测和分析，包括仪表、柱状图、表格、曲线、饼状图等监控方式。用户可以方便的对所有数学模型代码和数据进行查阅、修改和调试。</w:t>
            </w:r>
          </w:p>
          <w:p w14:paraId="2890A02D"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5）模型开放</w:t>
            </w:r>
          </w:p>
          <w:p w14:paraId="4F5DAE73"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支持Fortran、C和C++程序代码，支持模拟器使用用户二次开发或修改数学模型，数学模型对用户完全开放，支持用户对数学模型和数据进行修改、查阅和调试。</w:t>
            </w:r>
          </w:p>
          <w:p w14:paraId="57FA42EC"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6）二次开发</w:t>
            </w:r>
          </w:p>
          <w:p w14:paraId="36E64D13"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提供API或二次开发数据接口，容许其它计算机实时读写教练员实时数据库。支持其它应用软件读写教练员实时数据库。</w:t>
            </w:r>
          </w:p>
          <w:p w14:paraId="3C27969D"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7）提供文件</w:t>
            </w:r>
          </w:p>
          <w:p w14:paraId="55C9CE2A" w14:textId="77777777" w:rsidR="001242D2" w:rsidRPr="000E2EF8" w:rsidRDefault="001242D2">
            <w:pPr>
              <w:widowControl/>
              <w:jc w:val="left"/>
              <w:textAlignment w:val="center"/>
              <w:rPr>
                <w:rFonts w:ascii="宋体" w:hAnsi="宋体" w:cs="宋体"/>
              </w:rPr>
            </w:pPr>
            <w:r w:rsidRPr="000E2EF8">
              <w:rPr>
                <w:rFonts w:ascii="宋体" w:hAnsi="宋体" w:cs="宋体" w:hint="eastAsia"/>
              </w:rPr>
              <w:lastRenderedPageBreak/>
              <w:t>提供教练员软件详细的说明书和明细，明细包括应用案例、用户联系方式、教练员软件价格、使用授权和软件著作权等相关信息。</w:t>
            </w:r>
          </w:p>
          <w:p w14:paraId="39F705E3"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★通用图形化自动建模系统软件技术要求（提供功能截图加盖公章）</w:t>
            </w:r>
          </w:p>
          <w:p w14:paraId="54A9AD21"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软件至少应包括图形编辑环境（模块操作、节点操作、连接线操作、注释操作、变量标签操作、通用编辑操作和查找操作）、模型自动生成（生成源程序、扫描编译源程序、生成可执行程序、打开源程序、打开流网源程序、打开电网源程序）、模块数据预处理、变量和数据管理、模型运行（静态运行和动态运行等）、模型调试和显示操作等主要模块，提供各主要模块软件使用说明书；软件主要包括文件、模块、显示、编辑、查找、工程、选项、窗口和帮助等菜单。软件图形化或自动化建模要求如下。</w:t>
            </w:r>
          </w:p>
          <w:p w14:paraId="0C63B8C3"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1）完备的图形功能：系统应具备功能强、使用方便的图形编辑环境。</w:t>
            </w:r>
          </w:p>
          <w:p w14:paraId="68B3C849"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2）自动生成变量：在模型生成过程中，按照用户易于理解的方式，自动生成所需要的程序变量，而不需要用户的参与。</w:t>
            </w:r>
          </w:p>
          <w:p w14:paraId="5417823E"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3）自动生成仿真模型程序：系统能自动生成仿真模型的源程序，并且可以转化成为可执行的系统模型程序；也能无需生成源程序，而直接根据组态图形动态加载运行。</w:t>
            </w:r>
          </w:p>
          <w:p w14:paraId="24EC69AE"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4）模块化建模：将大系统分解为数目合理、容易处理的基本部件和设备，以一种规范化的标准建立这些基本部件和设备的数学模型，再将他们开发成通用的基本模块，然后将这些基本模块连接起来，得到整个大系统的仿真模型。</w:t>
            </w:r>
          </w:p>
          <w:p w14:paraId="1C9EF3EE"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5）模块资源管理器：实现了对设备模块的管理，用户可以对模块库进行扩充，也可以根据需要对模块进行删除和修改。</w:t>
            </w:r>
          </w:p>
          <w:p w14:paraId="1900C263"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6）具有流体网络解算功能</w:t>
            </w:r>
          </w:p>
          <w:p w14:paraId="4D2E0A09"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可对各种求解方式提供完善的支持，提供流网计算的算法库，并且可以根据流网的拓扑结构自动生成调用流网计算子程序的源代码，用户不需要再编写任何代码。</w:t>
            </w:r>
          </w:p>
          <w:p w14:paraId="7A43CC57"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(2)集中监测报警软件</w:t>
            </w:r>
          </w:p>
          <w:p w14:paraId="160313FA" w14:textId="77777777" w:rsidR="001242D2" w:rsidRPr="000E2EF8" w:rsidRDefault="001242D2">
            <w:pPr>
              <w:widowControl/>
              <w:jc w:val="left"/>
              <w:textAlignment w:val="center"/>
              <w:rPr>
                <w:rFonts w:ascii="宋体" w:hAnsi="宋体" w:cs="宋体"/>
              </w:rPr>
            </w:pPr>
            <w:proofErr w:type="gramStart"/>
            <w:r w:rsidRPr="000E2EF8">
              <w:rPr>
                <w:rFonts w:ascii="宋体" w:hAnsi="宋体" w:cs="宋体" w:hint="eastAsia"/>
              </w:rPr>
              <w:t>仿实船集中</w:t>
            </w:r>
            <w:proofErr w:type="gramEnd"/>
            <w:r w:rsidRPr="000E2EF8">
              <w:rPr>
                <w:rFonts w:ascii="宋体" w:hAnsi="宋体" w:cs="宋体" w:hint="eastAsia"/>
              </w:rPr>
              <w:t>监测系统，实现系统图形和参数的显示、设置、打印、面板操作、延伸报警及分组、测点表等的模拟仿真。人机界面友好，报警可进行消音、</w:t>
            </w:r>
            <w:proofErr w:type="gramStart"/>
            <w:r w:rsidRPr="000E2EF8">
              <w:rPr>
                <w:rFonts w:ascii="宋体" w:hAnsi="宋体" w:cs="宋体" w:hint="eastAsia"/>
              </w:rPr>
              <w:t>停闪等</w:t>
            </w:r>
            <w:proofErr w:type="gramEnd"/>
            <w:r w:rsidRPr="000E2EF8">
              <w:rPr>
                <w:rFonts w:ascii="宋体" w:hAnsi="宋体" w:cs="宋体" w:hint="eastAsia"/>
              </w:rPr>
              <w:t>应答机制，并可将响应报警延伸至指定位置。报警显示分为列表显示、柱状图显示、趋势图显示等多种显示方式，并可以进行报警分组、查询、打印等功能。仿智能机MOP操作管理功能。含有模拟火灾探测功能。</w:t>
            </w:r>
          </w:p>
          <w:p w14:paraId="0F2226BB" w14:textId="77777777" w:rsidR="001242D2" w:rsidRPr="000E2EF8" w:rsidRDefault="001242D2">
            <w:pPr>
              <w:widowControl/>
              <w:jc w:val="left"/>
              <w:textAlignment w:val="center"/>
              <w:rPr>
                <w:rFonts w:ascii="宋体" w:hAnsi="宋体" w:cs="宋体"/>
              </w:rPr>
            </w:pPr>
            <w:r w:rsidRPr="000E2EF8">
              <w:rPr>
                <w:rFonts w:ascii="宋体" w:hAnsi="宋体" w:cs="宋体" w:hint="eastAsia"/>
              </w:rPr>
              <w:lastRenderedPageBreak/>
              <w:t>监控报警软件主要分布在集控台和驾控台，集控台主要</w:t>
            </w:r>
            <w:proofErr w:type="gramStart"/>
            <w:r w:rsidRPr="000E2EF8">
              <w:rPr>
                <w:rFonts w:ascii="宋体" w:hAnsi="宋体" w:cs="宋体" w:hint="eastAsia"/>
              </w:rPr>
              <w:t>包括仿实船</w:t>
            </w:r>
            <w:proofErr w:type="gramEnd"/>
            <w:r w:rsidRPr="000E2EF8">
              <w:rPr>
                <w:rFonts w:ascii="宋体" w:hAnsi="宋体" w:cs="宋体" w:hint="eastAsia"/>
              </w:rPr>
              <w:t>报警软件、主机参数监测软件MOP、系统流程监控图（能够实现参数的修改）；驾控台主机参赛监测报警面板可用软件代替。</w:t>
            </w:r>
          </w:p>
          <w:p w14:paraId="2C347D4C"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★(3)轮机系统数学模型软件（提供部分软件源代码截图及功能截图加盖公章）</w:t>
            </w:r>
          </w:p>
          <w:p w14:paraId="74B78A46"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该系统软件可以完成实</w:t>
            </w:r>
            <w:proofErr w:type="gramStart"/>
            <w:r w:rsidRPr="000E2EF8">
              <w:rPr>
                <w:rFonts w:ascii="宋体" w:hAnsi="宋体" w:cs="宋体" w:hint="eastAsia"/>
              </w:rPr>
              <w:t>船全任务</w:t>
            </w:r>
            <w:proofErr w:type="gramEnd"/>
            <w:r w:rsidRPr="000E2EF8">
              <w:rPr>
                <w:rFonts w:ascii="宋体" w:hAnsi="宋体" w:cs="宋体" w:hint="eastAsia"/>
              </w:rPr>
              <w:t>训练内容，其单机软件可独立运行，数学模型是模拟器核心组件，运行在教练员软件上（大型数字计算仿真引擎）。通过训练学员能够快速而有效地掌握船舶轮机系统的组成、功能、基本操作和故障处理等功能。至少应包含以下主要仿真内容：</w:t>
            </w:r>
          </w:p>
          <w:p w14:paraId="40408C13"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1）主动力及推进系统</w:t>
            </w:r>
          </w:p>
          <w:p w14:paraId="074A9D6E"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根据母型船主柴油机设计参数和实际运行参数指标，结合船舶推进特性及螺旋桨特性曲线，建立柴油机动态数学模型和主推进模拟系统，具体包括：</w:t>
            </w:r>
          </w:p>
          <w:p w14:paraId="54864759"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主机数学模型；</w:t>
            </w:r>
          </w:p>
          <w:p w14:paraId="3E6BF8A0"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船机桨数学模型；</w:t>
            </w:r>
          </w:p>
          <w:p w14:paraId="4F2DDD0D"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驾驶室、集控室和机旁应急操作仿真界面等；</w:t>
            </w:r>
          </w:p>
          <w:p w14:paraId="2D862E24"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主机启动及停机模型；</w:t>
            </w:r>
          </w:p>
          <w:p w14:paraId="0FA4DC92"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额定工况模型；</w:t>
            </w:r>
          </w:p>
          <w:p w14:paraId="42AE7713"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超负荷工况模型；</w:t>
            </w:r>
          </w:p>
          <w:p w14:paraId="3A1AE9EC"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变负荷动态模型；</w:t>
            </w:r>
          </w:p>
          <w:p w14:paraId="358CCA4B"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增压系统动态模型；</w:t>
            </w:r>
          </w:p>
          <w:p w14:paraId="753964A0"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船舶推进系统模型；</w:t>
            </w:r>
          </w:p>
          <w:p w14:paraId="35D655F9"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主机故障模型。</w:t>
            </w:r>
          </w:p>
          <w:p w14:paraId="7AACF111"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主机动态模型的参数显示及操作界面有如下主要功能：</w:t>
            </w:r>
          </w:p>
          <w:p w14:paraId="57A9218B"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主机各种工况参数实时显示：参数显示和报警、示功图等；</w:t>
            </w:r>
          </w:p>
          <w:p w14:paraId="0E78C1D1"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船舶运行参数：航速指示、航向指示、舵角指示、污底影响、海况影响、吃水影响；</w:t>
            </w:r>
          </w:p>
          <w:p w14:paraId="49B02D1E"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为废气锅炉提供各种负荷下的废气量和排气温度；</w:t>
            </w:r>
          </w:p>
          <w:p w14:paraId="06BFA89A"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为主机高温冷却水系统提供各种负荷下的柴油机散热量；</w:t>
            </w:r>
          </w:p>
          <w:p w14:paraId="01B3C11D"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为主机滑油系统提供各种负荷下的滑油换热量；</w:t>
            </w:r>
          </w:p>
          <w:p w14:paraId="68042C9B"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主机燃油消耗量；</w:t>
            </w:r>
          </w:p>
          <w:p w14:paraId="0330238F" w14:textId="77777777" w:rsidR="001242D2" w:rsidRPr="000E2EF8" w:rsidRDefault="001242D2">
            <w:pPr>
              <w:widowControl/>
              <w:jc w:val="left"/>
              <w:textAlignment w:val="center"/>
              <w:rPr>
                <w:rFonts w:ascii="宋体" w:hAnsi="宋体" w:cs="宋体"/>
              </w:rPr>
            </w:pPr>
            <w:r w:rsidRPr="000E2EF8">
              <w:rPr>
                <w:rFonts w:ascii="宋体" w:hAnsi="宋体" w:cs="宋体" w:hint="eastAsia"/>
              </w:rPr>
              <w:lastRenderedPageBreak/>
              <w:t>主机滑油消耗量；</w:t>
            </w:r>
          </w:p>
          <w:p w14:paraId="68D0E8FB"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主机气缸油消耗量；</w:t>
            </w:r>
          </w:p>
          <w:p w14:paraId="3186E2B1"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主机空</w:t>
            </w:r>
            <w:proofErr w:type="gramStart"/>
            <w:r w:rsidRPr="000E2EF8">
              <w:rPr>
                <w:rFonts w:ascii="宋体" w:hAnsi="宋体" w:cs="宋体" w:hint="eastAsia"/>
              </w:rPr>
              <w:t>冷器凝</w:t>
            </w:r>
            <w:proofErr w:type="gramEnd"/>
            <w:r w:rsidRPr="000E2EF8">
              <w:rPr>
                <w:rFonts w:ascii="宋体" w:hAnsi="宋体" w:cs="宋体" w:hint="eastAsia"/>
              </w:rPr>
              <w:t>水量；</w:t>
            </w:r>
          </w:p>
          <w:p w14:paraId="1EB3744C"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主机起动空气消耗量。</w:t>
            </w:r>
          </w:p>
          <w:p w14:paraId="658152D6"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2）主机遥控系统</w:t>
            </w:r>
          </w:p>
          <w:p w14:paraId="2D53C3AB"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主机遥控系统选择</w:t>
            </w:r>
            <w:proofErr w:type="spellStart"/>
            <w:r w:rsidRPr="000E2EF8">
              <w:rPr>
                <w:rFonts w:ascii="宋体" w:hAnsi="宋体" w:cs="宋体" w:hint="eastAsia"/>
              </w:rPr>
              <w:t>Nabtesco</w:t>
            </w:r>
            <w:proofErr w:type="spellEnd"/>
            <w:r w:rsidRPr="000E2EF8">
              <w:rPr>
                <w:rFonts w:ascii="宋体" w:hAnsi="宋体" w:cs="宋体" w:hint="eastAsia"/>
              </w:rPr>
              <w:t>公司M-800系列最新产品M-800-Ⅲ型主机遥控系统（包括MG-800型调速器）作为模拟对象，实现系统控制、调速、报警和安全保护等功能。</w:t>
            </w:r>
          </w:p>
          <w:p w14:paraId="01864E7E"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具体可实现如下功能：</w:t>
            </w:r>
          </w:p>
          <w:p w14:paraId="187DE34F"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主机遥控系统建模符合M-800-Ⅲ系统控制规律；</w:t>
            </w:r>
          </w:p>
          <w:p w14:paraId="308615A2"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主机气动遥控逻辑部分的与M-800-Ⅲ操纵逻辑一致；</w:t>
            </w:r>
          </w:p>
          <w:p w14:paraId="22F8B538"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主机遥控系统的主要参数设置依据实船参数资料进行参考、建模；</w:t>
            </w:r>
          </w:p>
          <w:p w14:paraId="3A4CDA82"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主机遥控系统采用与M-800-Ⅲ实物面板相同仿真操作界面；</w:t>
            </w:r>
          </w:p>
          <w:p w14:paraId="31676F0D"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所有系统最终仿真效果符合主机遥控航行/座台实验数据；</w:t>
            </w:r>
          </w:p>
          <w:p w14:paraId="681C2255"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主要阀部件都可以在教练员台进行故障设置。</w:t>
            </w:r>
          </w:p>
          <w:p w14:paraId="1A5E0434"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主机气动操纵系统由编程软件建立系统各部件的模型（逻辑部件、油门机构等主要运动机构），再通过彼此交互并以动态形式显示。整个控制过程的动态效果与实船气动系统原理一致，可以实现以下功能：</w:t>
            </w:r>
          </w:p>
          <w:p w14:paraId="23D3F2E5"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操纵动作与主机负荷、船舶状态、海况和船舶运动相适应；</w:t>
            </w:r>
          </w:p>
          <w:p w14:paraId="1519F0EB"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操纵动作与主机遥控系统仿真系统同步响应；</w:t>
            </w:r>
          </w:p>
          <w:p w14:paraId="1F3C23EA"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各气动部件均为可控件，并用逻辑原理图展示；</w:t>
            </w:r>
          </w:p>
          <w:p w14:paraId="613A98DB"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机旁应急操纵台油门手柄、驾控、集控操纵手柄均有动态显示；</w:t>
            </w:r>
          </w:p>
          <w:p w14:paraId="2006E306"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各主要阀件均有故障模拟。</w:t>
            </w:r>
          </w:p>
          <w:p w14:paraId="43403260"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3）主机工况监测系统</w:t>
            </w:r>
          </w:p>
          <w:p w14:paraId="10D95482"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主机工况监测系统可以实时监测主机功率、油耗、转速等运行工况和主机轴承、气缸、活塞各部件冷却和润滑介质的温度、压力等，并可实时查看主机P-V 图、P-Φ图等示功图。</w:t>
            </w:r>
          </w:p>
          <w:p w14:paraId="7C8BCB93"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4）压缩空气系统</w:t>
            </w:r>
          </w:p>
          <w:p w14:paraId="1A0DCA21"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压缩空气系统分为主起动空气系统、控制空气系统和日用空气系统。</w:t>
            </w:r>
          </w:p>
          <w:p w14:paraId="1E10140E" w14:textId="77777777" w:rsidR="001242D2" w:rsidRPr="000E2EF8" w:rsidRDefault="001242D2">
            <w:pPr>
              <w:widowControl/>
              <w:jc w:val="left"/>
              <w:textAlignment w:val="center"/>
              <w:rPr>
                <w:rFonts w:ascii="宋体" w:hAnsi="宋体" w:cs="宋体"/>
              </w:rPr>
            </w:pPr>
            <w:r w:rsidRPr="000E2EF8">
              <w:rPr>
                <w:rFonts w:ascii="宋体" w:hAnsi="宋体" w:cs="宋体" w:hint="eastAsia"/>
              </w:rPr>
              <w:lastRenderedPageBreak/>
              <w:t>主起动空气系统实现以下功能：</w:t>
            </w:r>
          </w:p>
          <w:p w14:paraId="69DE1C2C"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两台主空压机启动/停止；</w:t>
            </w:r>
          </w:p>
          <w:p w14:paraId="08EBC1F1"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两台主空压机正常运行；</w:t>
            </w:r>
          </w:p>
          <w:p w14:paraId="577BFAFD"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空气瓶压力、凝水量随用气量变化模型；</w:t>
            </w:r>
          </w:p>
          <w:p w14:paraId="4A589DD7"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辅空压机启动/停止；</w:t>
            </w:r>
          </w:p>
          <w:p w14:paraId="44AC2A74"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辅空压机正常运行；</w:t>
            </w:r>
          </w:p>
          <w:p w14:paraId="1BE58CD1"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系统阀件逻辑控制模型；</w:t>
            </w:r>
          </w:p>
          <w:p w14:paraId="5057FE40" w14:textId="77777777" w:rsidR="001242D2" w:rsidRPr="000E2EF8" w:rsidRDefault="001242D2">
            <w:pPr>
              <w:widowControl/>
              <w:jc w:val="left"/>
              <w:textAlignment w:val="center"/>
              <w:rPr>
                <w:rFonts w:ascii="宋体" w:hAnsi="宋体" w:cs="宋体"/>
              </w:rPr>
            </w:pPr>
            <w:proofErr w:type="gramStart"/>
            <w:r w:rsidRPr="000E2EF8">
              <w:rPr>
                <w:rFonts w:ascii="宋体" w:hAnsi="宋体" w:cs="宋体" w:hint="eastAsia"/>
              </w:rPr>
              <w:t>空气管系数学模型</w:t>
            </w:r>
            <w:proofErr w:type="gramEnd"/>
            <w:r w:rsidRPr="000E2EF8">
              <w:rPr>
                <w:rFonts w:ascii="宋体" w:hAnsi="宋体" w:cs="宋体" w:hint="eastAsia"/>
              </w:rPr>
              <w:t>；</w:t>
            </w:r>
          </w:p>
          <w:p w14:paraId="5AC1AC4C"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空压机冷却水高温、滑油高温等故障模型。</w:t>
            </w:r>
          </w:p>
          <w:p w14:paraId="52FBD1A6"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仿真界面可完成如下功能：</w:t>
            </w:r>
          </w:p>
          <w:p w14:paraId="21A6B8AE"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系统流程图显示；</w:t>
            </w:r>
          </w:p>
          <w:p w14:paraId="1407A9DB"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压力数值显示和报警；</w:t>
            </w:r>
          </w:p>
          <w:p w14:paraId="050BE458"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空压机卸载阀的动作显示；</w:t>
            </w:r>
          </w:p>
          <w:p w14:paraId="3443B6C5"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空气瓶安全阀和主起动止回阀的报警压力显示和动作；</w:t>
            </w:r>
          </w:p>
          <w:p w14:paraId="24C78340"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确保空气瓶气压让主机连续正倒车起动12 次；</w:t>
            </w:r>
          </w:p>
          <w:p w14:paraId="1503065E"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制动停车所消耗的空气量显示；</w:t>
            </w:r>
          </w:p>
          <w:p w14:paraId="30180F01"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空压机控制箱操作面板与实船相同，实现空压机的手动及自动操作。</w:t>
            </w:r>
          </w:p>
          <w:p w14:paraId="26045E73"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日用及控制空气系统软件可完成如下功能：</w:t>
            </w:r>
          </w:p>
          <w:p w14:paraId="10A82764"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系统阀件逻辑控制；</w:t>
            </w:r>
          </w:p>
          <w:p w14:paraId="1DFBD0FE"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其它日用空气负荷数学模型；</w:t>
            </w:r>
          </w:p>
          <w:p w14:paraId="608D5373"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系统故障数学模型；</w:t>
            </w:r>
          </w:p>
          <w:p w14:paraId="28C73EF1"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系统流程图显示；</w:t>
            </w:r>
          </w:p>
          <w:p w14:paraId="7EC6670F"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系统阀件操作；</w:t>
            </w:r>
          </w:p>
          <w:p w14:paraId="1C6C9D8B"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压力数值显示和报警。</w:t>
            </w:r>
          </w:p>
          <w:p w14:paraId="0DE490FA"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5）机舱污水系统</w:t>
            </w:r>
          </w:p>
          <w:p w14:paraId="149A7222"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机舱污水系统主要仿真模型包括：</w:t>
            </w:r>
          </w:p>
          <w:p w14:paraId="04193562" w14:textId="77777777" w:rsidR="001242D2" w:rsidRPr="000E2EF8" w:rsidRDefault="001242D2">
            <w:pPr>
              <w:widowControl/>
              <w:jc w:val="left"/>
              <w:textAlignment w:val="center"/>
              <w:rPr>
                <w:rFonts w:ascii="宋体" w:hAnsi="宋体" w:cs="宋体"/>
              </w:rPr>
            </w:pPr>
            <w:r w:rsidRPr="000E2EF8">
              <w:rPr>
                <w:rFonts w:ascii="宋体" w:hAnsi="宋体" w:cs="宋体" w:hint="eastAsia"/>
              </w:rPr>
              <w:lastRenderedPageBreak/>
              <w:t>阀件逻辑控制模型；</w:t>
            </w:r>
          </w:p>
          <w:p w14:paraId="56219876"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污水泵模型；</w:t>
            </w:r>
          </w:p>
          <w:p w14:paraId="61E2D8FB"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油水分离器模型；</w:t>
            </w:r>
          </w:p>
          <w:p w14:paraId="56AB0786" w14:textId="77777777" w:rsidR="001242D2" w:rsidRPr="000E2EF8" w:rsidRDefault="001242D2">
            <w:pPr>
              <w:widowControl/>
              <w:jc w:val="left"/>
              <w:textAlignment w:val="center"/>
              <w:rPr>
                <w:rFonts w:ascii="宋体" w:hAnsi="宋体" w:cs="宋体"/>
              </w:rPr>
            </w:pPr>
            <w:proofErr w:type="gramStart"/>
            <w:r w:rsidRPr="000E2EF8">
              <w:rPr>
                <w:rFonts w:ascii="宋体" w:hAnsi="宋体" w:cs="宋体" w:hint="eastAsia"/>
              </w:rPr>
              <w:t>污</w:t>
            </w:r>
            <w:proofErr w:type="gramEnd"/>
            <w:r w:rsidRPr="000E2EF8">
              <w:rPr>
                <w:rFonts w:ascii="宋体" w:hAnsi="宋体" w:cs="宋体" w:hint="eastAsia"/>
              </w:rPr>
              <w:t>水管系数学模型；</w:t>
            </w:r>
          </w:p>
          <w:p w14:paraId="7A4C808F"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故障模型；</w:t>
            </w:r>
          </w:p>
          <w:p w14:paraId="63ECE8D4"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完成仿真功能主要包括</w:t>
            </w:r>
          </w:p>
          <w:p w14:paraId="12AD0906"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油份浓度监测；</w:t>
            </w:r>
          </w:p>
          <w:p w14:paraId="133FF643"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污水自动排放；</w:t>
            </w:r>
          </w:p>
          <w:p w14:paraId="17D71BF8"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流程图显示；</w:t>
            </w:r>
          </w:p>
          <w:p w14:paraId="3258B257"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污水泵及相关阀件操作；</w:t>
            </w:r>
          </w:p>
          <w:p w14:paraId="0FBE84C2"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污水柜的液位显示、污水</w:t>
            </w:r>
            <w:proofErr w:type="gramStart"/>
            <w:r w:rsidRPr="000E2EF8">
              <w:rPr>
                <w:rFonts w:ascii="宋体" w:hAnsi="宋体" w:cs="宋体" w:hint="eastAsia"/>
              </w:rPr>
              <w:t>泵压力</w:t>
            </w:r>
            <w:proofErr w:type="gramEnd"/>
            <w:r w:rsidRPr="000E2EF8">
              <w:rPr>
                <w:rFonts w:ascii="宋体" w:hAnsi="宋体" w:cs="宋体" w:hint="eastAsia"/>
              </w:rPr>
              <w:t>显示、油份浓度监测面板显示；</w:t>
            </w:r>
          </w:p>
          <w:p w14:paraId="1AF7AF17"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被处理后的污油量累计计算。</w:t>
            </w:r>
          </w:p>
          <w:p w14:paraId="2B04CA11"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6）焚烧炉系统</w:t>
            </w:r>
          </w:p>
          <w:p w14:paraId="71C8B74E"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焚烧炉系统主要仿真模型包括：</w:t>
            </w:r>
          </w:p>
          <w:p w14:paraId="3C2D0FF7"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阀件逻辑控制模型；</w:t>
            </w:r>
          </w:p>
          <w:p w14:paraId="27CA4E79"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轻油泵、废油泵、渣油泵模型；</w:t>
            </w:r>
          </w:p>
          <w:p w14:paraId="17314656"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焚烧炉模型；</w:t>
            </w:r>
          </w:p>
          <w:p w14:paraId="58640491"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轻油管系、渣油管数学模型；</w:t>
            </w:r>
          </w:p>
          <w:p w14:paraId="101018C7"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故障模型；</w:t>
            </w:r>
          </w:p>
          <w:p w14:paraId="5493458F"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完成仿真功能主要包括</w:t>
            </w:r>
          </w:p>
          <w:p w14:paraId="30E072CA"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渣油焚烧、固体垃圾焚烧；</w:t>
            </w:r>
          </w:p>
          <w:p w14:paraId="2DA0822E"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流程图显示；</w:t>
            </w:r>
          </w:p>
          <w:p w14:paraId="01AEED8A"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轻油泵、废油泵、渣油泵及相关阀件操作；</w:t>
            </w:r>
          </w:p>
          <w:p w14:paraId="2EDB7DE8"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轻油柜、废油柜、扫气箱</w:t>
            </w:r>
            <w:proofErr w:type="gramStart"/>
            <w:r w:rsidRPr="000E2EF8">
              <w:rPr>
                <w:rFonts w:ascii="宋体" w:hAnsi="宋体" w:cs="宋体" w:hint="eastAsia"/>
              </w:rPr>
              <w:t>放残柜</w:t>
            </w:r>
            <w:proofErr w:type="gramEnd"/>
            <w:r w:rsidRPr="000E2EF8">
              <w:rPr>
                <w:rFonts w:ascii="宋体" w:hAnsi="宋体" w:cs="宋体" w:hint="eastAsia"/>
              </w:rPr>
              <w:t>、渣油存储柜等柜的液位显示；</w:t>
            </w:r>
          </w:p>
          <w:p w14:paraId="3579FEA8"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轻油泵、废油泵和渣油泵的压力显示；</w:t>
            </w:r>
          </w:p>
          <w:p w14:paraId="242B478D"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焚烧炉监测面板显示。</w:t>
            </w:r>
          </w:p>
          <w:p w14:paraId="2B64C1DE" w14:textId="77777777" w:rsidR="001242D2" w:rsidRPr="000E2EF8" w:rsidRDefault="001242D2">
            <w:pPr>
              <w:widowControl/>
              <w:jc w:val="left"/>
              <w:textAlignment w:val="center"/>
              <w:rPr>
                <w:rFonts w:ascii="宋体" w:hAnsi="宋体" w:cs="宋体"/>
              </w:rPr>
            </w:pPr>
            <w:r w:rsidRPr="000E2EF8">
              <w:rPr>
                <w:rFonts w:ascii="宋体" w:hAnsi="宋体" w:cs="宋体" w:hint="eastAsia"/>
              </w:rPr>
              <w:lastRenderedPageBreak/>
              <w:t>7）压载水系统</w:t>
            </w:r>
          </w:p>
          <w:p w14:paraId="536E2CBA"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压载水系统主要仿真模包括：</w:t>
            </w:r>
          </w:p>
          <w:p w14:paraId="44B6B58F"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消防、污水、压载泵模型；</w:t>
            </w:r>
          </w:p>
          <w:p w14:paraId="30600E8F"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消防、通用海水泵模型；</w:t>
            </w:r>
          </w:p>
          <w:p w14:paraId="701B5518"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压载水管系数学模型；</w:t>
            </w:r>
          </w:p>
          <w:p w14:paraId="639C6F0E"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相关阀件逻辑控制模型。</w:t>
            </w:r>
          </w:p>
          <w:p w14:paraId="035D5750"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完成的仿真功能包括：</w:t>
            </w:r>
          </w:p>
          <w:p w14:paraId="2EEB48C4"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流程图显示；</w:t>
            </w:r>
          </w:p>
          <w:p w14:paraId="13536398"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压载泵及调拨阀箱各阀件操作及状态显示；</w:t>
            </w:r>
          </w:p>
          <w:p w14:paraId="01207046"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压载舱液位显示。</w:t>
            </w:r>
          </w:p>
          <w:p w14:paraId="547FEDCB"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8）舱底水系统</w:t>
            </w:r>
          </w:p>
          <w:p w14:paraId="4AD25FB6"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舱底水系统主要仿真模型包括：</w:t>
            </w:r>
          </w:p>
          <w:p w14:paraId="03AE9BB1"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舱底/消防通用泵模型</w:t>
            </w:r>
          </w:p>
          <w:p w14:paraId="5C978F38"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舱底/压载通用泵模型</w:t>
            </w:r>
          </w:p>
          <w:p w14:paraId="3D5E40D8"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阀件逻辑控制模型</w:t>
            </w:r>
          </w:p>
          <w:p w14:paraId="63EA6EB7"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包含遥控</w:t>
            </w:r>
            <w:proofErr w:type="gramStart"/>
            <w:r w:rsidRPr="000E2EF8">
              <w:rPr>
                <w:rFonts w:ascii="宋体" w:hAnsi="宋体" w:cs="宋体" w:hint="eastAsia"/>
              </w:rPr>
              <w:t>阀部分</w:t>
            </w:r>
            <w:proofErr w:type="gramEnd"/>
            <w:r w:rsidRPr="000E2EF8">
              <w:rPr>
                <w:rFonts w:ascii="宋体" w:hAnsi="宋体" w:cs="宋体" w:hint="eastAsia"/>
              </w:rPr>
              <w:t>的舱底水管系的数学模型。</w:t>
            </w:r>
          </w:p>
          <w:p w14:paraId="33A650ED"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可完成如下仿真功能：</w:t>
            </w:r>
          </w:p>
          <w:p w14:paraId="0E7B63E6"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舱底水系统流程图显示；</w:t>
            </w:r>
          </w:p>
          <w:p w14:paraId="2EB43331"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消防/通用泵、消防/舱底泵、遥控阀件操作面板显示。</w:t>
            </w:r>
          </w:p>
          <w:p w14:paraId="521CA0F6"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9）日用淡水系统</w:t>
            </w:r>
          </w:p>
          <w:p w14:paraId="2F57E61E"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日用淡水系统主要仿真模型包括：</w:t>
            </w:r>
          </w:p>
          <w:p w14:paraId="5A23E430"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日用淡水泵模型</w:t>
            </w:r>
          </w:p>
          <w:p w14:paraId="2DF5F6BB"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日用淡水泵</w:t>
            </w:r>
            <w:proofErr w:type="gramStart"/>
            <w:r w:rsidRPr="000E2EF8">
              <w:rPr>
                <w:rFonts w:ascii="宋体" w:hAnsi="宋体" w:cs="宋体" w:hint="eastAsia"/>
              </w:rPr>
              <w:t>自动起停逻辑控制</w:t>
            </w:r>
            <w:proofErr w:type="gramEnd"/>
            <w:r w:rsidRPr="000E2EF8">
              <w:rPr>
                <w:rFonts w:ascii="宋体" w:hAnsi="宋体" w:cs="宋体" w:hint="eastAsia"/>
              </w:rPr>
              <w:t>模型</w:t>
            </w:r>
          </w:p>
          <w:p w14:paraId="50072FFC"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日用淡水柜水气消耗模型</w:t>
            </w:r>
          </w:p>
          <w:p w14:paraId="3EC8BE66"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日用淡水舱驳运模型</w:t>
            </w:r>
          </w:p>
          <w:p w14:paraId="363D1F74"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日用淡水柜补气模型</w:t>
            </w:r>
          </w:p>
          <w:p w14:paraId="61EC7B28" w14:textId="77777777" w:rsidR="001242D2" w:rsidRPr="000E2EF8" w:rsidRDefault="001242D2">
            <w:pPr>
              <w:widowControl/>
              <w:jc w:val="left"/>
              <w:textAlignment w:val="center"/>
              <w:rPr>
                <w:rFonts w:ascii="宋体" w:hAnsi="宋体" w:cs="宋体"/>
              </w:rPr>
            </w:pPr>
            <w:r w:rsidRPr="000E2EF8">
              <w:rPr>
                <w:rFonts w:ascii="宋体" w:hAnsi="宋体" w:cs="宋体" w:hint="eastAsia"/>
              </w:rPr>
              <w:lastRenderedPageBreak/>
              <w:t>可完成如下仿真功能：</w:t>
            </w:r>
          </w:p>
          <w:p w14:paraId="483D9B73"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日用淡水系统流程图显示；</w:t>
            </w:r>
          </w:p>
          <w:p w14:paraId="7E817685"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日用淡水系统日常操作维护的模拟</w:t>
            </w:r>
          </w:p>
          <w:p w14:paraId="47ACD429"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日用淡水系统的故障设置</w:t>
            </w:r>
          </w:p>
          <w:p w14:paraId="4C540EDF"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10）冷却水系统</w:t>
            </w:r>
          </w:p>
          <w:p w14:paraId="4FCB6304"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冷却水系统包括主机高温淡水系统、低温淡水系统（包括发电机高温淡水系统）、海水系统。</w:t>
            </w:r>
          </w:p>
          <w:p w14:paraId="48A280C5"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主机高温淡水系统</w:t>
            </w:r>
          </w:p>
          <w:p w14:paraId="1D32EA1F"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主要仿真模型包括：</w:t>
            </w:r>
          </w:p>
          <w:p w14:paraId="454C77F6"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主机高温淡水膨胀水箱模型；</w:t>
            </w:r>
          </w:p>
          <w:p w14:paraId="21A2E3E6"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主机高温淡水泵模型；</w:t>
            </w:r>
          </w:p>
          <w:p w14:paraId="010DA5A2"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主机缸套水预热器（蒸汽加热）模型；</w:t>
            </w:r>
          </w:p>
          <w:p w14:paraId="0397D860"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真空造水机蒸发器换热模型；</w:t>
            </w:r>
          </w:p>
          <w:p w14:paraId="735487E8"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高温淡水PID温度调节器模型；</w:t>
            </w:r>
          </w:p>
          <w:p w14:paraId="0CEEBAFD"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阀件逻辑控制数学模型；</w:t>
            </w:r>
          </w:p>
          <w:p w14:paraId="3D883F1F"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主机高温淡水管系数学模型。</w:t>
            </w:r>
          </w:p>
          <w:p w14:paraId="2EEA5F7B"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完成的仿真功能：</w:t>
            </w:r>
          </w:p>
          <w:p w14:paraId="705DB5A4"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流程图显示；</w:t>
            </w:r>
          </w:p>
          <w:p w14:paraId="560E4B1D"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高温淡水泵及相关阀件操作；</w:t>
            </w:r>
          </w:p>
          <w:p w14:paraId="7D647F28"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高温淡水PID 温度调节器操作面板显示；</w:t>
            </w:r>
          </w:p>
          <w:p w14:paraId="136F29C1"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高温淡水膨胀水箱的补水操作及液位显示；</w:t>
            </w:r>
          </w:p>
          <w:p w14:paraId="2AA18D48"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高温淡水泵压力显示；</w:t>
            </w:r>
          </w:p>
          <w:p w14:paraId="12B5D787"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各缸冷却水的温度显示和报警；</w:t>
            </w:r>
          </w:p>
          <w:p w14:paraId="651A1DBF"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增压器冷却出口温度显示和报警。</w:t>
            </w:r>
          </w:p>
          <w:p w14:paraId="35F42212"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低温淡水系统（包括发电机高温淡水系统）</w:t>
            </w:r>
          </w:p>
          <w:p w14:paraId="71CBE5C7"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主要仿真模型包括：</w:t>
            </w:r>
          </w:p>
          <w:p w14:paraId="363AE9F2"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阀件逻辑控制模型；</w:t>
            </w:r>
          </w:p>
          <w:p w14:paraId="0D2DBD10" w14:textId="77777777" w:rsidR="001242D2" w:rsidRPr="000E2EF8" w:rsidRDefault="001242D2">
            <w:pPr>
              <w:widowControl/>
              <w:jc w:val="left"/>
              <w:textAlignment w:val="center"/>
              <w:rPr>
                <w:rFonts w:ascii="宋体" w:hAnsi="宋体" w:cs="宋体"/>
              </w:rPr>
            </w:pPr>
            <w:r w:rsidRPr="000E2EF8">
              <w:rPr>
                <w:rFonts w:ascii="宋体" w:hAnsi="宋体" w:cs="宋体" w:hint="eastAsia"/>
              </w:rPr>
              <w:lastRenderedPageBreak/>
              <w:t>中央冷却器（包括PID 温度调节器）模型；</w:t>
            </w:r>
          </w:p>
          <w:p w14:paraId="2EBAC19E"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主机</w:t>
            </w:r>
            <w:proofErr w:type="gramStart"/>
            <w:r w:rsidRPr="000E2EF8">
              <w:rPr>
                <w:rFonts w:ascii="宋体" w:hAnsi="宋体" w:cs="宋体" w:hint="eastAsia"/>
              </w:rPr>
              <w:t>空冷器模型</w:t>
            </w:r>
            <w:proofErr w:type="gramEnd"/>
            <w:r w:rsidRPr="000E2EF8">
              <w:rPr>
                <w:rFonts w:ascii="宋体" w:hAnsi="宋体" w:cs="宋体" w:hint="eastAsia"/>
              </w:rPr>
              <w:t>；</w:t>
            </w:r>
          </w:p>
          <w:p w14:paraId="4DA283B8"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主机滑油冷却器模型；</w:t>
            </w:r>
          </w:p>
          <w:p w14:paraId="6EA401F5"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主空压机滑油冷却器模型；</w:t>
            </w:r>
          </w:p>
          <w:p w14:paraId="24EC0539"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低温淡水泵模型；</w:t>
            </w:r>
          </w:p>
          <w:p w14:paraId="0D9120DF"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低温</w:t>
            </w:r>
            <w:proofErr w:type="gramStart"/>
            <w:r w:rsidRPr="000E2EF8">
              <w:rPr>
                <w:rFonts w:ascii="宋体" w:hAnsi="宋体" w:cs="宋体" w:hint="eastAsia"/>
              </w:rPr>
              <w:t>淡水系统管系模型</w:t>
            </w:r>
            <w:proofErr w:type="gramEnd"/>
            <w:r w:rsidRPr="000E2EF8">
              <w:rPr>
                <w:rFonts w:ascii="宋体" w:hAnsi="宋体" w:cs="宋体" w:hint="eastAsia"/>
              </w:rPr>
              <w:t>。</w:t>
            </w:r>
          </w:p>
          <w:p w14:paraId="13A6B13A"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膨胀水箱模型；</w:t>
            </w:r>
          </w:p>
          <w:p w14:paraId="7CE9C9F8"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发电柴油机缸套水PID 温度调节器模型；</w:t>
            </w:r>
          </w:p>
          <w:p w14:paraId="2FF62F5F"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滑油冷却器PID 温度调节器模型；</w:t>
            </w:r>
          </w:p>
          <w:p w14:paraId="12842828"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发电柴油机</w:t>
            </w:r>
            <w:proofErr w:type="gramStart"/>
            <w:r w:rsidRPr="000E2EF8">
              <w:rPr>
                <w:rFonts w:ascii="宋体" w:hAnsi="宋体" w:cs="宋体" w:hint="eastAsia"/>
              </w:rPr>
              <w:t>空冷器冷却水</w:t>
            </w:r>
            <w:proofErr w:type="gramEnd"/>
            <w:r w:rsidRPr="000E2EF8">
              <w:rPr>
                <w:rFonts w:ascii="宋体" w:hAnsi="宋体" w:cs="宋体" w:hint="eastAsia"/>
              </w:rPr>
              <w:t>PID 温度调节器模型。</w:t>
            </w:r>
          </w:p>
          <w:p w14:paraId="7305356F"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可以实现的仿真功能：</w:t>
            </w:r>
          </w:p>
          <w:p w14:paraId="29DFD84A"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流程图显示；</w:t>
            </w:r>
          </w:p>
          <w:p w14:paraId="0B795731"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低温淡水泵及相关阀件操作；</w:t>
            </w:r>
          </w:p>
          <w:p w14:paraId="4912B124"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各设备的进出口温度、压力显示和报警；</w:t>
            </w:r>
          </w:p>
          <w:p w14:paraId="6D2290B6"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副机</w:t>
            </w:r>
            <w:proofErr w:type="gramStart"/>
            <w:r w:rsidRPr="000E2EF8">
              <w:rPr>
                <w:rFonts w:ascii="宋体" w:hAnsi="宋体" w:cs="宋体" w:hint="eastAsia"/>
              </w:rPr>
              <w:t>空冷器冷却水</w:t>
            </w:r>
            <w:proofErr w:type="gramEnd"/>
            <w:r w:rsidRPr="000E2EF8">
              <w:rPr>
                <w:rFonts w:ascii="宋体" w:hAnsi="宋体" w:cs="宋体" w:hint="eastAsia"/>
              </w:rPr>
              <w:t>进出口温度、压力显示和报警；</w:t>
            </w:r>
          </w:p>
          <w:p w14:paraId="62167FC4"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滑油冷却器冷却水进出口温度、压力显示和报警。</w:t>
            </w:r>
          </w:p>
          <w:p w14:paraId="1430608A"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海水系统</w:t>
            </w:r>
          </w:p>
          <w:p w14:paraId="1EF45BE9"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主要仿真模型包括：</w:t>
            </w:r>
          </w:p>
          <w:p w14:paraId="1F76C1F4"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主海水泵模型</w:t>
            </w:r>
          </w:p>
          <w:p w14:paraId="29FB6BFC"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阀件逻辑控制模型</w:t>
            </w:r>
          </w:p>
          <w:p w14:paraId="2D6A5AD2" w14:textId="77777777" w:rsidR="001242D2" w:rsidRPr="000E2EF8" w:rsidRDefault="001242D2">
            <w:pPr>
              <w:widowControl/>
              <w:jc w:val="left"/>
              <w:textAlignment w:val="center"/>
              <w:rPr>
                <w:rFonts w:ascii="宋体" w:hAnsi="宋体" w:cs="宋体"/>
              </w:rPr>
            </w:pPr>
            <w:proofErr w:type="gramStart"/>
            <w:r w:rsidRPr="000E2EF8">
              <w:rPr>
                <w:rFonts w:ascii="宋体" w:hAnsi="宋体" w:cs="宋体" w:hint="eastAsia"/>
              </w:rPr>
              <w:t>海水系统管系模型</w:t>
            </w:r>
            <w:proofErr w:type="gramEnd"/>
          </w:p>
          <w:p w14:paraId="642AED93"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仿真功能包括：</w:t>
            </w:r>
          </w:p>
          <w:p w14:paraId="5DE8FE96"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流程图显示；</w:t>
            </w:r>
          </w:p>
          <w:p w14:paraId="4E7BA6B2"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主海水泵及相关阀件操作；</w:t>
            </w:r>
          </w:p>
          <w:p w14:paraId="78B6CB35"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海水流量及海水温度与主机负荷相配；</w:t>
            </w:r>
          </w:p>
          <w:p w14:paraId="179EBA93"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故障模拟。</w:t>
            </w:r>
          </w:p>
          <w:p w14:paraId="3F6858DE" w14:textId="77777777" w:rsidR="001242D2" w:rsidRPr="000E2EF8" w:rsidRDefault="001242D2">
            <w:pPr>
              <w:widowControl/>
              <w:jc w:val="left"/>
              <w:textAlignment w:val="center"/>
              <w:rPr>
                <w:rFonts w:ascii="宋体" w:hAnsi="宋体" w:cs="宋体"/>
              </w:rPr>
            </w:pPr>
            <w:r w:rsidRPr="000E2EF8">
              <w:rPr>
                <w:rFonts w:ascii="宋体" w:hAnsi="宋体" w:cs="宋体" w:hint="eastAsia"/>
              </w:rPr>
              <w:lastRenderedPageBreak/>
              <w:t>11）海水淡化系统</w:t>
            </w:r>
          </w:p>
          <w:p w14:paraId="212610B8"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主要仿真模型包括：</w:t>
            </w:r>
          </w:p>
          <w:p w14:paraId="4C5C350A"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真空造水机模型；</w:t>
            </w:r>
          </w:p>
          <w:p w14:paraId="086BA471"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造水机给水泵模型；</w:t>
            </w:r>
          </w:p>
          <w:p w14:paraId="2490346E"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海水淡化</w:t>
            </w:r>
            <w:proofErr w:type="gramStart"/>
            <w:r w:rsidRPr="000E2EF8">
              <w:rPr>
                <w:rFonts w:ascii="宋体" w:hAnsi="宋体" w:cs="宋体" w:hint="eastAsia"/>
              </w:rPr>
              <w:t>系统管系数学模型</w:t>
            </w:r>
            <w:proofErr w:type="gramEnd"/>
            <w:r w:rsidRPr="000E2EF8">
              <w:rPr>
                <w:rFonts w:ascii="宋体" w:hAnsi="宋体" w:cs="宋体" w:hint="eastAsia"/>
              </w:rPr>
              <w:t>；</w:t>
            </w:r>
          </w:p>
          <w:p w14:paraId="4B382E56"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阀件逻辑控制模型。</w:t>
            </w:r>
          </w:p>
          <w:p w14:paraId="455672EE"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仿真功能包括：</w:t>
            </w:r>
          </w:p>
          <w:p w14:paraId="2083FE90"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造水机及相关阀件操作；</w:t>
            </w:r>
          </w:p>
          <w:p w14:paraId="02C99596"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缸套水旁通阀开度调节；</w:t>
            </w:r>
          </w:p>
          <w:p w14:paraId="0A7C429C"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盐份浓度监测面板显示和报警；</w:t>
            </w:r>
          </w:p>
          <w:p w14:paraId="5C14071B"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造水量显示。</w:t>
            </w:r>
          </w:p>
          <w:p w14:paraId="07617CA1"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12）锅炉蒸汽系统</w:t>
            </w:r>
          </w:p>
          <w:p w14:paraId="41F6F146"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蒸汽系统主要包括燃油锅炉、废气锅炉和蒸汽分配器及各类蒸汽管路，具体如下：</w:t>
            </w:r>
          </w:p>
          <w:p w14:paraId="3992DA87"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①燃油锅炉</w:t>
            </w:r>
          </w:p>
          <w:p w14:paraId="51D64D8D"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锅炉具有水位、蒸汽压力、风/油比的连续自动调节功能，可以实现手动/自动点炉和停炉操作。</w:t>
            </w:r>
          </w:p>
          <w:p w14:paraId="2569F244"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主要仿真模型包括：</w:t>
            </w:r>
          </w:p>
          <w:p w14:paraId="6C7FDE96"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辅锅炉系统管路模型；</w:t>
            </w:r>
          </w:p>
          <w:p w14:paraId="008B1011"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燃烧控制系统数学模型；</w:t>
            </w:r>
          </w:p>
          <w:p w14:paraId="71F3FB1E"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水位控制系统数学模型；</w:t>
            </w:r>
          </w:p>
          <w:p w14:paraId="37F5AEC7"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蒸汽消耗量及蒸汽压力变化数学模型。</w:t>
            </w:r>
          </w:p>
          <w:p w14:paraId="673ED77D"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仿真功能主要有：</w:t>
            </w:r>
          </w:p>
          <w:p w14:paraId="70DDD663"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实现水位、蒸汽压力、</w:t>
            </w:r>
            <w:proofErr w:type="gramStart"/>
            <w:r w:rsidRPr="000E2EF8">
              <w:rPr>
                <w:rFonts w:ascii="宋体" w:hAnsi="宋体" w:cs="宋体" w:hint="eastAsia"/>
              </w:rPr>
              <w:t>供风</w:t>
            </w:r>
            <w:proofErr w:type="gramEnd"/>
            <w:r w:rsidRPr="000E2EF8">
              <w:rPr>
                <w:rFonts w:ascii="宋体" w:hAnsi="宋体" w:cs="宋体" w:hint="eastAsia"/>
              </w:rPr>
              <w:t>/供油、风/油比的连续自动调节，其中燃烧还具有高、</w:t>
            </w:r>
            <w:proofErr w:type="gramStart"/>
            <w:r w:rsidRPr="000E2EF8">
              <w:rPr>
                <w:rFonts w:ascii="宋体" w:hAnsi="宋体" w:cs="宋体" w:hint="eastAsia"/>
              </w:rPr>
              <w:t>低火控制功能</w:t>
            </w:r>
            <w:proofErr w:type="gramEnd"/>
            <w:r w:rsidRPr="000E2EF8">
              <w:rPr>
                <w:rFonts w:ascii="宋体" w:hAnsi="宋体" w:cs="宋体" w:hint="eastAsia"/>
              </w:rPr>
              <w:t>；</w:t>
            </w:r>
          </w:p>
          <w:p w14:paraId="09767719"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锅炉控制箱操作面板与实</w:t>
            </w:r>
            <w:proofErr w:type="gramStart"/>
            <w:r w:rsidRPr="000E2EF8">
              <w:rPr>
                <w:rFonts w:ascii="宋体" w:hAnsi="宋体" w:cs="宋体" w:hint="eastAsia"/>
              </w:rPr>
              <w:t>船基本</w:t>
            </w:r>
            <w:proofErr w:type="gramEnd"/>
            <w:r w:rsidRPr="000E2EF8">
              <w:rPr>
                <w:rFonts w:ascii="宋体" w:hAnsi="宋体" w:cs="宋体" w:hint="eastAsia"/>
              </w:rPr>
              <w:t>相同，可以在操作面板上实现手动/自动操作；</w:t>
            </w:r>
          </w:p>
          <w:p w14:paraId="20C3B98C"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锅炉点火和燃烧有二维动画显示；</w:t>
            </w:r>
          </w:p>
          <w:p w14:paraId="0FB203EF"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仿真效果符合实</w:t>
            </w:r>
            <w:proofErr w:type="gramStart"/>
            <w:r w:rsidRPr="000E2EF8">
              <w:rPr>
                <w:rFonts w:ascii="宋体" w:hAnsi="宋体" w:cs="宋体" w:hint="eastAsia"/>
              </w:rPr>
              <w:t>船数据</w:t>
            </w:r>
            <w:proofErr w:type="gramEnd"/>
            <w:r w:rsidRPr="000E2EF8">
              <w:rPr>
                <w:rFonts w:ascii="宋体" w:hAnsi="宋体" w:cs="宋体" w:hint="eastAsia"/>
              </w:rPr>
              <w:t>资料。</w:t>
            </w:r>
          </w:p>
          <w:p w14:paraId="3B4D93A8"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②废气锅炉</w:t>
            </w:r>
          </w:p>
          <w:p w14:paraId="2A2677D6" w14:textId="77777777" w:rsidR="001242D2" w:rsidRPr="000E2EF8" w:rsidRDefault="001242D2">
            <w:pPr>
              <w:widowControl/>
              <w:jc w:val="left"/>
              <w:textAlignment w:val="center"/>
              <w:rPr>
                <w:rFonts w:ascii="宋体" w:hAnsi="宋体" w:cs="宋体"/>
              </w:rPr>
            </w:pPr>
            <w:r w:rsidRPr="000E2EF8">
              <w:rPr>
                <w:rFonts w:ascii="宋体" w:hAnsi="宋体" w:cs="宋体" w:hint="eastAsia"/>
              </w:rPr>
              <w:lastRenderedPageBreak/>
              <w:t>与实船数据系统相符。</w:t>
            </w:r>
          </w:p>
          <w:p w14:paraId="20D0247C"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③蒸汽系统仿真</w:t>
            </w:r>
          </w:p>
          <w:p w14:paraId="6C14776B"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建立各用汽系统模型，与辅锅炉、废气锅炉蒸汽发生系统相匹配。</w:t>
            </w:r>
          </w:p>
          <w:p w14:paraId="683643EC"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13）燃油系统</w:t>
            </w:r>
          </w:p>
          <w:p w14:paraId="04D89EE9"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燃油系统主要由燃油贮存、驳运、供给等单元组成。</w:t>
            </w:r>
          </w:p>
          <w:p w14:paraId="055512E3"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主要仿真模型包括：</w:t>
            </w:r>
          </w:p>
          <w:p w14:paraId="2BC23175"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燃油驳运系统管网模型；</w:t>
            </w:r>
          </w:p>
          <w:p w14:paraId="53F028AC"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主机燃油供油单元模型；</w:t>
            </w:r>
          </w:p>
          <w:p w14:paraId="3F554027"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燃油加热模型；</w:t>
            </w:r>
          </w:p>
          <w:p w14:paraId="448AE0B3"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发电柴油机燃油供油单元模型；</w:t>
            </w:r>
          </w:p>
          <w:p w14:paraId="1EDB0646"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主机燃油粘度控制模型；</w:t>
            </w:r>
          </w:p>
          <w:p w14:paraId="538C7DB3"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发电柴油机燃油粘度控制模型；</w:t>
            </w:r>
          </w:p>
          <w:p w14:paraId="4FBF26CD"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燃油锅炉和焚烧炉模型。</w:t>
            </w:r>
          </w:p>
          <w:p w14:paraId="73405A17"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可以实现的仿真功能：</w:t>
            </w:r>
          </w:p>
          <w:p w14:paraId="06CD1979"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温度或粘度调节器具有PID 调节作用，控制系统具有良好的动态特性；</w:t>
            </w:r>
          </w:p>
          <w:p w14:paraId="0556E6D7"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不同的设备和管路由不同的颜色标识、阀的开和关、设备的启停在系统监控图上由不同颜色标识；</w:t>
            </w:r>
          </w:p>
          <w:p w14:paraId="71E27C33"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系统具有加油，油舱加热，警报和参数设界面,并有强大的操作功能；</w:t>
            </w:r>
          </w:p>
          <w:p w14:paraId="18C3B647"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PID 粘度调节器的输出有</w:t>
            </w:r>
            <w:proofErr w:type="gramStart"/>
            <w:r w:rsidRPr="000E2EF8">
              <w:rPr>
                <w:rFonts w:ascii="宋体" w:hAnsi="宋体" w:cs="宋体" w:hint="eastAsia"/>
              </w:rPr>
              <w:t>蒸汽阀开度</w:t>
            </w:r>
            <w:proofErr w:type="gramEnd"/>
            <w:r w:rsidRPr="000E2EF8">
              <w:rPr>
                <w:rFonts w:ascii="宋体" w:hAnsi="宋体" w:cs="宋体" w:hint="eastAsia"/>
              </w:rPr>
              <w:t>值显示。能调整给定值、比例带、积分时间、微分时间；</w:t>
            </w:r>
          </w:p>
          <w:p w14:paraId="27347E1D"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各种油柜和设备的放残、泄漏及溢流显示。</w:t>
            </w:r>
          </w:p>
          <w:p w14:paraId="23D6DA7B"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14）滑油系统</w:t>
            </w:r>
          </w:p>
          <w:p w14:paraId="04886027"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滑油系统</w:t>
            </w:r>
            <w:proofErr w:type="gramStart"/>
            <w:r w:rsidRPr="000E2EF8">
              <w:rPr>
                <w:rFonts w:ascii="宋体" w:hAnsi="宋体" w:cs="宋体" w:hint="eastAsia"/>
              </w:rPr>
              <w:t>主要由滑油</w:t>
            </w:r>
            <w:proofErr w:type="gramEnd"/>
            <w:r w:rsidRPr="000E2EF8">
              <w:rPr>
                <w:rFonts w:ascii="宋体" w:hAnsi="宋体" w:cs="宋体" w:hint="eastAsia"/>
              </w:rPr>
              <w:t>贮存、驳运、供给等单元组成。主要包含以下主要内容：</w:t>
            </w:r>
          </w:p>
          <w:p w14:paraId="7EDD65DF"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滑油加油和驳运系统；</w:t>
            </w:r>
          </w:p>
          <w:p w14:paraId="0E9A1493"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主机滑油日用系统；</w:t>
            </w:r>
          </w:p>
          <w:p w14:paraId="481408EB"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发电机滑油日用系统；</w:t>
            </w:r>
          </w:p>
          <w:p w14:paraId="43A6FE15"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艉轴管滑油系统；</w:t>
            </w:r>
          </w:p>
          <w:p w14:paraId="786E35E1"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滑油净化系统数学模型。</w:t>
            </w:r>
          </w:p>
          <w:p w14:paraId="3715F92B" w14:textId="77777777" w:rsidR="001242D2" w:rsidRPr="000E2EF8" w:rsidRDefault="001242D2">
            <w:pPr>
              <w:widowControl/>
              <w:jc w:val="left"/>
              <w:textAlignment w:val="center"/>
              <w:rPr>
                <w:rFonts w:ascii="宋体" w:hAnsi="宋体" w:cs="宋体"/>
              </w:rPr>
            </w:pPr>
            <w:r w:rsidRPr="000E2EF8">
              <w:rPr>
                <w:rFonts w:ascii="宋体" w:hAnsi="宋体" w:cs="宋体" w:hint="eastAsia"/>
              </w:rPr>
              <w:lastRenderedPageBreak/>
              <w:t>可以实现的仿真功能：</w:t>
            </w:r>
          </w:p>
          <w:p w14:paraId="6104A6FC"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流程图上显示油温、油压等参数；</w:t>
            </w:r>
          </w:p>
          <w:p w14:paraId="0A86EC83"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温度调节器具有PID 调节功能，可进行参数修改；</w:t>
            </w:r>
          </w:p>
          <w:p w14:paraId="752C24B2"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不同的设备和管路由不同的颜色标识．</w:t>
            </w:r>
            <w:proofErr w:type="gramStart"/>
            <w:r w:rsidRPr="000E2EF8">
              <w:rPr>
                <w:rFonts w:ascii="宋体" w:hAnsi="宋体" w:cs="宋体" w:hint="eastAsia"/>
              </w:rPr>
              <w:t>阀的</w:t>
            </w:r>
            <w:proofErr w:type="gramEnd"/>
            <w:r w:rsidRPr="000E2EF8">
              <w:rPr>
                <w:rFonts w:ascii="宋体" w:hAnsi="宋体" w:cs="宋体" w:hint="eastAsia"/>
              </w:rPr>
              <w:t>开和关，设备的启停在系统监控图上由不同颜色标识。</w:t>
            </w:r>
          </w:p>
          <w:p w14:paraId="3988A8F7"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15）净油系统</w:t>
            </w:r>
          </w:p>
          <w:p w14:paraId="4AC6DF93"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净油系统包括燃油分油机、滑油分油机、轻油分油机。主要仿真内容有：</w:t>
            </w:r>
          </w:p>
          <w:p w14:paraId="4A7BEE0F"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燃油分油机模型；</w:t>
            </w:r>
          </w:p>
          <w:p w14:paraId="0F687F42"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滑油分油机模型；</w:t>
            </w:r>
          </w:p>
          <w:p w14:paraId="36E6B73B"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轻油分油机模型</w:t>
            </w:r>
          </w:p>
          <w:p w14:paraId="4C102B60"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控制系统。</w:t>
            </w:r>
          </w:p>
          <w:p w14:paraId="235CCCA8"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仿真功能主要有：</w:t>
            </w:r>
          </w:p>
          <w:p w14:paraId="3A240726"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控制箱面板与实</w:t>
            </w:r>
            <w:proofErr w:type="gramStart"/>
            <w:r w:rsidRPr="000E2EF8">
              <w:rPr>
                <w:rFonts w:ascii="宋体" w:hAnsi="宋体" w:cs="宋体" w:hint="eastAsia"/>
              </w:rPr>
              <w:t>船操作</w:t>
            </w:r>
            <w:proofErr w:type="gramEnd"/>
            <w:r w:rsidRPr="000E2EF8">
              <w:rPr>
                <w:rFonts w:ascii="宋体" w:hAnsi="宋体" w:cs="宋体" w:hint="eastAsia"/>
              </w:rPr>
              <w:t>面板基本相同；</w:t>
            </w:r>
          </w:p>
          <w:p w14:paraId="1333068A"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分油机正常操作及状态显示；</w:t>
            </w:r>
          </w:p>
          <w:p w14:paraId="278E856C"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分油机的主要故障模拟及故障报警显示。</w:t>
            </w:r>
          </w:p>
          <w:p w14:paraId="21A136EF"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16）舵机系统</w:t>
            </w:r>
          </w:p>
          <w:p w14:paraId="40C5393A"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仿真内容主要包括：</w:t>
            </w:r>
          </w:p>
          <w:p w14:paraId="69314E12"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舵机转舵机构模型；</w:t>
            </w:r>
          </w:p>
          <w:p w14:paraId="238CE6E0"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双向变量液压泵（斜盘式轴向柱塞泵）模型；</w:t>
            </w:r>
          </w:p>
          <w:p w14:paraId="6F81ED26"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水动力模型；</w:t>
            </w:r>
          </w:p>
          <w:p w14:paraId="6673B979"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阀件逻辑控制；</w:t>
            </w:r>
          </w:p>
          <w:p w14:paraId="009F3BBD"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故障模型；</w:t>
            </w:r>
          </w:p>
          <w:p w14:paraId="77C380E6"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管路模型；</w:t>
            </w:r>
          </w:p>
          <w:p w14:paraId="2234DD16"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控制器模型。</w:t>
            </w:r>
          </w:p>
          <w:p w14:paraId="611258CD"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可实现的仿真功能有：</w:t>
            </w:r>
          </w:p>
          <w:p w14:paraId="17E59913"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系统流程图显示；</w:t>
            </w:r>
          </w:p>
          <w:p w14:paraId="5E2E3741"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对舵机系统的操作，实现自动操舵，随动操舵，应急操舵及各种操舵方式之间的转换等操作；</w:t>
            </w:r>
          </w:p>
          <w:p w14:paraId="2E0AB226" w14:textId="77777777" w:rsidR="001242D2" w:rsidRPr="000E2EF8" w:rsidRDefault="001242D2">
            <w:pPr>
              <w:widowControl/>
              <w:jc w:val="left"/>
              <w:textAlignment w:val="center"/>
              <w:rPr>
                <w:rFonts w:ascii="宋体" w:hAnsi="宋体" w:cs="宋体"/>
              </w:rPr>
            </w:pPr>
            <w:r w:rsidRPr="000E2EF8">
              <w:rPr>
                <w:rFonts w:ascii="宋体" w:hAnsi="宋体" w:cs="宋体" w:hint="eastAsia"/>
              </w:rPr>
              <w:lastRenderedPageBreak/>
              <w:t>对舵机系统的泵、阀件操作；</w:t>
            </w:r>
          </w:p>
          <w:p w14:paraId="6B61271B"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转舵机构各缸的压力、泵流量、压力等参数的显示；</w:t>
            </w:r>
          </w:p>
          <w:p w14:paraId="092625B5"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PID控制器比例、微分参数的设定和实际舵角变化轨迹的显示；</w:t>
            </w:r>
          </w:p>
          <w:p w14:paraId="17813DA4"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故障的指示和排除，报警的指示功能；</w:t>
            </w:r>
          </w:p>
          <w:p w14:paraId="5426687C"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17）空调和制冷系统</w:t>
            </w:r>
          </w:p>
          <w:p w14:paraId="608347D1"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仿真内容包括：</w:t>
            </w:r>
          </w:p>
          <w:p w14:paraId="276716E9"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制冷压缩机、冷凝器、贮液器模型；</w:t>
            </w:r>
          </w:p>
          <w:p w14:paraId="38E6B765"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制冷剂管路、传感器、继电器、阀件模型；</w:t>
            </w:r>
          </w:p>
          <w:p w14:paraId="061673DD"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通风管路、换热器、传感器、阀件模型；</w:t>
            </w:r>
          </w:p>
          <w:p w14:paraId="2667946B"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冷却水管路、换热器及相关水泵、水阀模型；</w:t>
            </w:r>
          </w:p>
          <w:p w14:paraId="6EB58A03"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冷媒水管路、换热器及相关水泵、水阀模型。</w:t>
            </w:r>
          </w:p>
          <w:p w14:paraId="457C7752"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仿真功能有：</w:t>
            </w:r>
          </w:p>
          <w:p w14:paraId="52FA63B9"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空调和制冷系统流程图显示；</w:t>
            </w:r>
          </w:p>
          <w:p w14:paraId="6AD08F5D"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回风、新风的温度、湿度；</w:t>
            </w:r>
          </w:p>
          <w:p w14:paraId="5E18D6D9"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冷却水、冷媒水管路的压力；</w:t>
            </w:r>
          </w:p>
          <w:p w14:paraId="79F72A9B"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滑油管路的油位、油压；</w:t>
            </w:r>
          </w:p>
          <w:p w14:paraId="1A2A6C1B"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压缩机前后的制冷剂压力；</w:t>
            </w:r>
          </w:p>
          <w:p w14:paraId="6881FB95"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可以实现压缩机启停、选择制冷或加温工况；</w:t>
            </w:r>
          </w:p>
          <w:p w14:paraId="5D9D70AC"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报警显示。</w:t>
            </w:r>
          </w:p>
          <w:p w14:paraId="7BF865C0"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18）电站系统</w:t>
            </w:r>
          </w:p>
          <w:p w14:paraId="03646CD7"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船舶电站系统软件包括4台柴油发电机和1台应急发电机。</w:t>
            </w:r>
          </w:p>
          <w:p w14:paraId="3EB031C6"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①主电网仿真内容包含：</w:t>
            </w:r>
          </w:p>
          <w:p w14:paraId="08723F37"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柴油机数学模型；</w:t>
            </w:r>
          </w:p>
          <w:p w14:paraId="21EFE2FF"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发电机数学模型；</w:t>
            </w:r>
          </w:p>
          <w:p w14:paraId="0AE40517"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辅机燃油消耗量；</w:t>
            </w:r>
          </w:p>
          <w:p w14:paraId="68A3FC86"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冷却水散热量及损耗；</w:t>
            </w:r>
          </w:p>
          <w:p w14:paraId="761B9138" w14:textId="77777777" w:rsidR="001242D2" w:rsidRPr="000E2EF8" w:rsidRDefault="001242D2">
            <w:pPr>
              <w:widowControl/>
              <w:jc w:val="left"/>
              <w:textAlignment w:val="center"/>
              <w:rPr>
                <w:rFonts w:ascii="宋体" w:hAnsi="宋体" w:cs="宋体"/>
              </w:rPr>
            </w:pPr>
            <w:r w:rsidRPr="000E2EF8">
              <w:rPr>
                <w:rFonts w:ascii="宋体" w:hAnsi="宋体" w:cs="宋体" w:hint="eastAsia"/>
              </w:rPr>
              <w:lastRenderedPageBreak/>
              <w:t>滑油温度、耗量；</w:t>
            </w:r>
          </w:p>
          <w:p w14:paraId="1A9F0ACE"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起动空气消耗；</w:t>
            </w:r>
          </w:p>
          <w:p w14:paraId="626E453E"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电站控制单元模型；</w:t>
            </w:r>
          </w:p>
          <w:p w14:paraId="3B635582"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发电机控制屏、并车屏和组合起动屏模型；</w:t>
            </w:r>
          </w:p>
          <w:p w14:paraId="6CD42AF9"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建立船舶电力系统数学模型。</w:t>
            </w:r>
          </w:p>
          <w:p w14:paraId="22818EFD"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岸电供电系统。</w:t>
            </w:r>
          </w:p>
          <w:p w14:paraId="5F57558D"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基本功能包括：</w:t>
            </w:r>
          </w:p>
          <w:p w14:paraId="3479F3AA"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机旁控制箱、主配电板、计算机监控屏三处操作；</w:t>
            </w:r>
          </w:p>
          <w:p w14:paraId="45859ABF"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实时显示：功率、转速、排气温度、滑油压力、气缸冷却水出口温度、扫气压力、透平转速、每台发电机的累计运行时间；</w:t>
            </w:r>
          </w:p>
          <w:p w14:paraId="318E70FF"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柴油发电机的本地操作</w:t>
            </w:r>
          </w:p>
          <w:p w14:paraId="4091B7C9"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柴油发电机润滑油系统的模拟</w:t>
            </w:r>
          </w:p>
          <w:p w14:paraId="314468FF"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柴油发电机安全保护系统</w:t>
            </w:r>
          </w:p>
          <w:p w14:paraId="287CC359"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软、硬主配电板上能动态显示电压、频率和电流等数据；</w:t>
            </w:r>
          </w:p>
          <w:p w14:paraId="555EF676"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发电机组的</w:t>
            </w:r>
            <w:proofErr w:type="gramStart"/>
            <w:r w:rsidRPr="000E2EF8">
              <w:rPr>
                <w:rFonts w:ascii="宋体" w:hAnsi="宋体" w:cs="宋体" w:hint="eastAsia"/>
              </w:rPr>
              <w:t>手动启</w:t>
            </w:r>
            <w:proofErr w:type="gramEnd"/>
            <w:r w:rsidRPr="000E2EF8">
              <w:rPr>
                <w:rFonts w:ascii="宋体" w:hAnsi="宋体" w:cs="宋体" w:hint="eastAsia"/>
              </w:rPr>
              <w:t>/停和自动启/停；</w:t>
            </w:r>
          </w:p>
          <w:p w14:paraId="3721F17F"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手动调频调载，自动调频调载，自动分级卸载；</w:t>
            </w:r>
          </w:p>
          <w:p w14:paraId="2C3A6CCE"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具有短路、过载和</w:t>
            </w:r>
            <w:proofErr w:type="gramStart"/>
            <w:r w:rsidRPr="000E2EF8">
              <w:rPr>
                <w:rFonts w:ascii="宋体" w:hAnsi="宋体" w:cs="宋体" w:hint="eastAsia"/>
              </w:rPr>
              <w:t>逆功率</w:t>
            </w:r>
            <w:proofErr w:type="gramEnd"/>
            <w:r w:rsidRPr="000E2EF8">
              <w:rPr>
                <w:rFonts w:ascii="宋体" w:hAnsi="宋体" w:cs="宋体" w:hint="eastAsia"/>
              </w:rPr>
              <w:t>等保护；</w:t>
            </w:r>
          </w:p>
          <w:p w14:paraId="586CE23E"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能实现电力管理系统的自动功能；</w:t>
            </w:r>
          </w:p>
          <w:p w14:paraId="64304255"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备用机组的准备；</w:t>
            </w:r>
          </w:p>
          <w:p w14:paraId="2A6DA09B"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运行柴油机组的故障保护；</w:t>
            </w:r>
          </w:p>
          <w:p w14:paraId="4AB71919"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主照明效果仿真；</w:t>
            </w:r>
          </w:p>
          <w:p w14:paraId="6D4AB629"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电站智能控制单元；</w:t>
            </w:r>
          </w:p>
          <w:p w14:paraId="663B3A2E"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电站系统故障设置功能。</w:t>
            </w:r>
          </w:p>
          <w:p w14:paraId="0933D726"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岸电供电</w:t>
            </w:r>
            <w:proofErr w:type="gramStart"/>
            <w:r w:rsidRPr="000E2EF8">
              <w:rPr>
                <w:rFonts w:ascii="宋体" w:hAnsi="宋体" w:cs="宋体" w:hint="eastAsia"/>
              </w:rPr>
              <w:t>与船电供电</w:t>
            </w:r>
            <w:proofErr w:type="gramEnd"/>
            <w:r w:rsidRPr="000E2EF8">
              <w:rPr>
                <w:rFonts w:ascii="宋体" w:hAnsi="宋体" w:cs="宋体" w:hint="eastAsia"/>
              </w:rPr>
              <w:t>的连锁关系；</w:t>
            </w:r>
          </w:p>
          <w:p w14:paraId="24D17784"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②应急电网仿真内容：</w:t>
            </w:r>
          </w:p>
          <w:p w14:paraId="12E2CAF6"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应急发电柴油机数学模型；</w:t>
            </w:r>
          </w:p>
          <w:p w14:paraId="21910833" w14:textId="77777777" w:rsidR="001242D2" w:rsidRPr="000E2EF8" w:rsidRDefault="001242D2">
            <w:pPr>
              <w:widowControl/>
              <w:jc w:val="left"/>
              <w:textAlignment w:val="center"/>
              <w:rPr>
                <w:rFonts w:ascii="宋体" w:hAnsi="宋体" w:cs="宋体"/>
              </w:rPr>
            </w:pPr>
            <w:r w:rsidRPr="000E2EF8">
              <w:rPr>
                <w:rFonts w:ascii="宋体" w:hAnsi="宋体" w:cs="宋体" w:hint="eastAsia"/>
              </w:rPr>
              <w:lastRenderedPageBreak/>
              <w:t>发电机数学模型；</w:t>
            </w:r>
          </w:p>
          <w:p w14:paraId="53F45548"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应急发电机燃油消耗量；</w:t>
            </w:r>
          </w:p>
          <w:p w14:paraId="5F78934E"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应急发电机水箱</w:t>
            </w:r>
          </w:p>
          <w:p w14:paraId="2FB8039C"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应急发电机滑油系统</w:t>
            </w:r>
          </w:p>
          <w:p w14:paraId="416F3D35"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应急发电机</w:t>
            </w:r>
            <w:proofErr w:type="gramStart"/>
            <w:r w:rsidRPr="000E2EF8">
              <w:rPr>
                <w:rFonts w:ascii="宋体" w:hAnsi="宋体" w:cs="宋体" w:hint="eastAsia"/>
              </w:rPr>
              <w:t>本地/</w:t>
            </w:r>
            <w:proofErr w:type="gramEnd"/>
            <w:r w:rsidRPr="000E2EF8">
              <w:rPr>
                <w:rFonts w:ascii="宋体" w:hAnsi="宋体" w:cs="宋体" w:hint="eastAsia"/>
              </w:rPr>
              <w:t>遥控切换</w:t>
            </w:r>
          </w:p>
          <w:p w14:paraId="638BE34F"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应急发电机安保系统</w:t>
            </w:r>
          </w:p>
          <w:p w14:paraId="089C2B5D"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应急发电机监视报警系统</w:t>
            </w:r>
          </w:p>
          <w:p w14:paraId="6A384435"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应急发电机</w:t>
            </w:r>
            <w:proofErr w:type="gramStart"/>
            <w:r w:rsidRPr="000E2EF8">
              <w:rPr>
                <w:rFonts w:ascii="宋体" w:hAnsi="宋体" w:cs="宋体" w:hint="eastAsia"/>
              </w:rPr>
              <w:t>本地起停</w:t>
            </w:r>
            <w:proofErr w:type="gramEnd"/>
            <w:r w:rsidRPr="000E2EF8">
              <w:rPr>
                <w:rFonts w:ascii="宋体" w:hAnsi="宋体" w:cs="宋体" w:hint="eastAsia"/>
              </w:rPr>
              <w:t>、调速、高低速切换</w:t>
            </w:r>
          </w:p>
          <w:p w14:paraId="0B9D92A7"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起动空气消耗量和△p；</w:t>
            </w:r>
          </w:p>
          <w:p w14:paraId="370FCBA3"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应急配电板；</w:t>
            </w:r>
          </w:p>
          <w:p w14:paraId="7404042E"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应急电站控制系统；</w:t>
            </w:r>
          </w:p>
          <w:p w14:paraId="59213BFD"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应急电站仿真功能有：</w:t>
            </w:r>
          </w:p>
          <w:p w14:paraId="6B074CAC"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应急发电机的手动、自动、模拟试验操作；</w:t>
            </w:r>
          </w:p>
          <w:p w14:paraId="121554AE"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应急电网和主电网间连锁功能；</w:t>
            </w:r>
          </w:p>
          <w:p w14:paraId="575E43CB"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大应急照明效果仿真；</w:t>
            </w:r>
          </w:p>
          <w:p w14:paraId="565B9F82"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24V 控制系统供电模拟</w:t>
            </w:r>
          </w:p>
          <w:p w14:paraId="14031320"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小应急照明效果仿真。</w:t>
            </w:r>
          </w:p>
          <w:p w14:paraId="55015E62"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19）防海生物污染系统</w:t>
            </w:r>
          </w:p>
          <w:p w14:paraId="308EB270"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防海生物污染系统包括电极室、保护单元、流量计、喷嘴等。</w:t>
            </w:r>
          </w:p>
          <w:p w14:paraId="6D604E8C"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系统仿真功能有：</w:t>
            </w:r>
          </w:p>
          <w:p w14:paraId="22B2453A"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防海生物污染系统原理展示；</w:t>
            </w:r>
          </w:p>
          <w:p w14:paraId="2C1678FF"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防海生物污染系统的投入工作操作模拟；</w:t>
            </w:r>
          </w:p>
          <w:p w14:paraId="752C8794"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防海生物污染系统的反冲洗程序模拟；</w:t>
            </w:r>
          </w:p>
          <w:p w14:paraId="485A3AC4"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防海生物污染系统的氯离子浓度效果模拟</w:t>
            </w:r>
          </w:p>
          <w:p w14:paraId="488D50BD"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20）强制电流阴极保护系统</w:t>
            </w:r>
          </w:p>
          <w:p w14:paraId="705F2CD6"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强制电流阴极保护系统包括电极、船</w:t>
            </w:r>
            <w:proofErr w:type="gramStart"/>
            <w:r w:rsidRPr="000E2EF8">
              <w:rPr>
                <w:rFonts w:ascii="宋体" w:hAnsi="宋体" w:cs="宋体" w:hint="eastAsia"/>
              </w:rPr>
              <w:t>艏</w:t>
            </w:r>
            <w:proofErr w:type="gramEnd"/>
            <w:r w:rsidRPr="000E2EF8">
              <w:rPr>
                <w:rFonts w:ascii="宋体" w:hAnsi="宋体" w:cs="宋体" w:hint="eastAsia"/>
              </w:rPr>
              <w:t>控制单元、船</w:t>
            </w:r>
            <w:proofErr w:type="gramStart"/>
            <w:r w:rsidRPr="000E2EF8">
              <w:rPr>
                <w:rFonts w:ascii="宋体" w:hAnsi="宋体" w:cs="宋体" w:hint="eastAsia"/>
              </w:rPr>
              <w:t>艉</w:t>
            </w:r>
            <w:proofErr w:type="gramEnd"/>
            <w:r w:rsidRPr="000E2EF8">
              <w:rPr>
                <w:rFonts w:ascii="宋体" w:hAnsi="宋体" w:cs="宋体" w:hint="eastAsia"/>
              </w:rPr>
              <w:t>控制单元、遥控监视单元、轴接地系统。</w:t>
            </w:r>
          </w:p>
          <w:p w14:paraId="0E480734" w14:textId="77777777" w:rsidR="001242D2" w:rsidRPr="000E2EF8" w:rsidRDefault="001242D2">
            <w:pPr>
              <w:widowControl/>
              <w:jc w:val="left"/>
              <w:textAlignment w:val="center"/>
              <w:rPr>
                <w:rFonts w:ascii="宋体" w:hAnsi="宋体" w:cs="宋体"/>
              </w:rPr>
            </w:pPr>
            <w:r w:rsidRPr="000E2EF8">
              <w:rPr>
                <w:rFonts w:ascii="宋体" w:hAnsi="宋体" w:cs="宋体" w:hint="eastAsia"/>
              </w:rPr>
              <w:lastRenderedPageBreak/>
              <w:t>系统仿真功能有：</w:t>
            </w:r>
          </w:p>
          <w:p w14:paraId="7C491A4C"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强制电流阴极保护系统的原理展示；</w:t>
            </w:r>
          </w:p>
          <w:p w14:paraId="1B82CF98"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强制电流阴极保护系统的电极电流控制过程模拟</w:t>
            </w:r>
          </w:p>
          <w:p w14:paraId="0462C8F9"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强制电流阴极保护系统电极故障模拟</w:t>
            </w:r>
          </w:p>
          <w:p w14:paraId="5CC4A843"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轴接地系统故障设置与排除模拟</w:t>
            </w:r>
          </w:p>
          <w:p w14:paraId="7F77E7D4"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(4)故障模拟软件</w:t>
            </w:r>
          </w:p>
          <w:p w14:paraId="3605B9E2"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针对主机系统、主机遥控系统、压缩空气系统、燃油锅炉、机舱污水系统、压载水系统、中央冷却水系统、蒸汽系统、燃油系统、滑油系统、分油机系统、发电柴油机系统、配电系统等常见的故障进行仿真。各系统的故障可以由教练员单一或组合设置。故障发生后，可由学员分析原因、排出故障，教练员也可从教练员计算机故障列表中删除。各系统中模拟的故障数量至少为：</w:t>
            </w:r>
          </w:p>
          <w:p w14:paraId="14B8F556"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主机故障≥30；</w:t>
            </w:r>
          </w:p>
          <w:p w14:paraId="16A89CBE"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主机遥控系统≥20；</w:t>
            </w:r>
          </w:p>
          <w:p w14:paraId="5D91D6D9"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压缩空气系统≥12；</w:t>
            </w:r>
          </w:p>
          <w:p w14:paraId="3EEC3B04"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机舱污水系统≥10；</w:t>
            </w:r>
          </w:p>
          <w:p w14:paraId="07A0EFC8"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焚烧炉系统≥10；</w:t>
            </w:r>
          </w:p>
          <w:p w14:paraId="441B91A4"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压载水系统≥20；</w:t>
            </w:r>
          </w:p>
          <w:p w14:paraId="70AF0D14"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中央冷却水系统≥20；</w:t>
            </w:r>
          </w:p>
          <w:p w14:paraId="0695A391"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蒸汽系统≥10；</w:t>
            </w:r>
          </w:p>
          <w:p w14:paraId="35B0A959"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燃油系统≥10；</w:t>
            </w:r>
          </w:p>
          <w:p w14:paraId="555D9399"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滑油系统≥10；</w:t>
            </w:r>
          </w:p>
          <w:p w14:paraId="01F42D60"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分油机系统≥10；</w:t>
            </w:r>
          </w:p>
          <w:p w14:paraId="0F7D78B8"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制冷和空调系统≥10；</w:t>
            </w:r>
          </w:p>
          <w:p w14:paraId="5B8CF134"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船舶电站系统≥50；</w:t>
            </w:r>
          </w:p>
          <w:p w14:paraId="490E37E0"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其他系统≥20。</w:t>
            </w:r>
          </w:p>
          <w:p w14:paraId="41825A00"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(5)应用软件</w:t>
            </w:r>
          </w:p>
          <w:p w14:paraId="40C392BC" w14:textId="77777777" w:rsidR="001242D2" w:rsidRPr="000E2EF8" w:rsidRDefault="001242D2">
            <w:pPr>
              <w:widowControl/>
              <w:jc w:val="left"/>
              <w:textAlignment w:val="center"/>
              <w:rPr>
                <w:rFonts w:ascii="宋体" w:hAnsi="宋体" w:cs="宋体"/>
              </w:rPr>
            </w:pPr>
            <w:r w:rsidRPr="000E2EF8">
              <w:rPr>
                <w:rFonts w:ascii="宋体" w:hAnsi="宋体" w:cs="宋体" w:hint="eastAsia"/>
              </w:rPr>
              <w:lastRenderedPageBreak/>
              <w:t>为确保轮机模拟器可靠性、实时性和高仿真度，需要如下应用软件：数据采集、高速网络通讯、声音处理软件、报警记录和打印软件。</w:t>
            </w:r>
          </w:p>
          <w:p w14:paraId="29E0FCE2"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(6)桌面动态显示软件</w:t>
            </w:r>
          </w:p>
          <w:p w14:paraId="375221A0"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软件主要包括主动力及推进系统、主机遥控系统、主机工况监测系统、压缩空气系统、机舱油水分离系统、焚烧炉系统、压载水系统、舱底水驳运系统、日用淡水系统、冷却水系统、海水淡化系统、锅炉蒸汽系统、燃油系统、滑油系统、净油系统、舵机系统、空调和制冷系统、电站系统、火灾报警、生活污水处理、防海生物污染系统、强制电流阴极保护系统等。</w:t>
            </w:r>
          </w:p>
          <w:p w14:paraId="64E0C174"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3、其他设备</w:t>
            </w:r>
          </w:p>
          <w:p w14:paraId="1D6A602D"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(1)移动数据采集系统</w:t>
            </w:r>
          </w:p>
          <w:p w14:paraId="14F85A71"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1、像素：至少800万自动对焦（分辨率至少3264*2448）；</w:t>
            </w:r>
          </w:p>
          <w:p w14:paraId="16B26E74"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2、帧数：无线720P和1080P不低于30帧/秒；</w:t>
            </w:r>
          </w:p>
          <w:p w14:paraId="564423F8"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★3、双路摄像镜头，至少1个主拍镜头（A1幅面），至少</w:t>
            </w:r>
            <w:proofErr w:type="gramStart"/>
            <w:r w:rsidRPr="000E2EF8">
              <w:rPr>
                <w:rFonts w:ascii="宋体" w:hAnsi="宋体" w:cs="宋体" w:hint="eastAsia"/>
              </w:rPr>
              <w:t>1个辅拍标准</w:t>
            </w:r>
            <w:proofErr w:type="gramEnd"/>
            <w:r w:rsidRPr="000E2EF8">
              <w:rPr>
                <w:rFonts w:ascii="宋体" w:hAnsi="宋体" w:cs="宋体" w:hint="eastAsia"/>
              </w:rPr>
              <w:t>镜头（A2幅面），最短拍摄距离不大于8cm；（提供功能截图加盖公章）</w:t>
            </w:r>
          </w:p>
          <w:p w14:paraId="0F24B40B"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4、万向软管式设计，任意方向可调。可以微距显示（拍摄清楚线路板IC型号）也可以拍摄整个实验过程，也</w:t>
            </w:r>
            <w:proofErr w:type="gramStart"/>
            <w:r w:rsidRPr="000E2EF8">
              <w:rPr>
                <w:rFonts w:ascii="宋体" w:hAnsi="宋体" w:cs="宋体" w:hint="eastAsia"/>
              </w:rPr>
              <w:t>可侧拍</w:t>
            </w:r>
            <w:proofErr w:type="gramEnd"/>
            <w:r w:rsidRPr="000E2EF8">
              <w:rPr>
                <w:rFonts w:ascii="宋体" w:hAnsi="宋体" w:cs="宋体" w:hint="eastAsia"/>
              </w:rPr>
              <w:t>，拍摄实验细节；（提供功能截图加盖公章）</w:t>
            </w:r>
          </w:p>
          <w:p w14:paraId="0E1BC066"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★5、连接方式：至少支持无线5G连接使用，至少支持千兆以太网接口、HDMI接口有线连接，也可脱机使用；（提供功能截图加盖公章）</w:t>
            </w:r>
          </w:p>
          <w:p w14:paraId="59B0B795"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6、底座至少7寸液晶显示屏同步显示电脑软件指令的同步状态；</w:t>
            </w:r>
            <w:r w:rsidRPr="000E2EF8">
              <w:rPr>
                <w:rFonts w:ascii="宋体" w:hAnsi="宋体" w:cs="宋体"/>
              </w:rPr>
              <w:t xml:space="preserve"> </w:t>
            </w:r>
            <w:r w:rsidRPr="000E2EF8">
              <w:rPr>
                <w:rFonts w:ascii="宋体" w:hAnsi="宋体" w:cs="宋体" w:hint="eastAsia"/>
              </w:rPr>
              <w:t>（提供功能截图加盖公章）</w:t>
            </w:r>
          </w:p>
          <w:p w14:paraId="6B7FC79C"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7、至少内置HDMI 以太网口 type-c转USB接口，多接口多场景使用；</w:t>
            </w:r>
          </w:p>
          <w:p w14:paraId="2019AEE0"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★8、底座至少具备五个物理按键(包含开关、放大、缩小、录制、调节分辨率)，可任意切换不同的镜头，可放大缩小画面。（提供功能截图加盖公章）</w:t>
            </w:r>
          </w:p>
          <w:p w14:paraId="14567CF4"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(2)终端套装</w:t>
            </w:r>
          </w:p>
          <w:p w14:paraId="55044B3F"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 xml:space="preserve">产品材质：铝合金+ABS树脂 </w:t>
            </w:r>
          </w:p>
          <w:p w14:paraId="20C788FB"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 xml:space="preserve">云台类型：液压云台 </w:t>
            </w:r>
          </w:p>
          <w:p w14:paraId="21DEB78A"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 xml:space="preserve">收纳高度：≥70cm </w:t>
            </w:r>
          </w:p>
          <w:p w14:paraId="7833DF01"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 xml:space="preserve">拉伸高度：≥164cm </w:t>
            </w:r>
          </w:p>
          <w:p w14:paraId="78FF1A34" w14:textId="77777777" w:rsidR="001242D2" w:rsidRPr="000E2EF8" w:rsidRDefault="001242D2">
            <w:pPr>
              <w:widowControl/>
              <w:jc w:val="left"/>
              <w:textAlignment w:val="center"/>
              <w:rPr>
                <w:rFonts w:ascii="宋体" w:hAnsi="宋体" w:cs="宋体"/>
              </w:rPr>
            </w:pPr>
            <w:r w:rsidRPr="000E2EF8">
              <w:rPr>
                <w:rFonts w:ascii="宋体" w:hAnsi="宋体" w:cs="宋体" w:hint="eastAsia"/>
              </w:rPr>
              <w:lastRenderedPageBreak/>
              <w:t xml:space="preserve">产品重量：≥2.3kg </w:t>
            </w:r>
          </w:p>
          <w:p w14:paraId="6D9D2C02"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 xml:space="preserve">脚架承重：≥6kg </w:t>
            </w:r>
          </w:p>
          <w:p w14:paraId="41AE30F4"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 xml:space="preserve">最大管径：≥30mm </w:t>
            </w:r>
          </w:p>
          <w:p w14:paraId="5298CD97"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节数：≥3节</w:t>
            </w:r>
          </w:p>
          <w:p w14:paraId="4B140899"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(3)智慧教学系统</w:t>
            </w:r>
          </w:p>
          <w:p w14:paraId="5A9AC141"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1.支持笔记本、台式机、一体机、电子白板同时无线接入观看实物展示；同时连接设备数量不低于5个，无线传输距离至少可达20米。</w:t>
            </w:r>
          </w:p>
          <w:p w14:paraId="7DF4B520"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2.至少支持双屏实物显示，同时至少展示左右2个镜头的实时画面，至少支持全屏，放大，缩小、切换展示，支持画面的动态即时旋转。</w:t>
            </w:r>
          </w:p>
          <w:p w14:paraId="2FD576A6"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3.至少支持实时视频展示、本地图片展示、旋转、缩放、拍照等教学功能。</w:t>
            </w:r>
          </w:p>
          <w:p w14:paraId="2B35990B"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4.支持一体机或电脑使用本软件时，不影响一体机或电脑与外部网络连接。</w:t>
            </w:r>
          </w:p>
          <w:p w14:paraId="423D1390"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5.支持电子白板讲解批注功能，支持画笔选择、一键清空、颜色、线宽，返回桌面、截图保存等功能。</w:t>
            </w:r>
          </w:p>
          <w:p w14:paraId="3C24499D"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6.支持在软件画面和电脑桌面进行批注，支持对批注后的画面内容进行截图存储，支持在内容管理中进行查看，</w:t>
            </w:r>
          </w:p>
          <w:p w14:paraId="5728DEC1"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7.支持软件画面与电脑桌面的一键切换，方便老师在软件和其他使用界面之间进行快速切换。</w:t>
            </w:r>
          </w:p>
          <w:p w14:paraId="55F68055"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8.含互动对比教学软件和HDMI线投屏双重使用功能。（提供功能截图加盖公章）</w:t>
            </w:r>
          </w:p>
          <w:p w14:paraId="6CA61E22"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9.支持移动数据终端上的2路实操画面与课件进行展示对比，左</w:t>
            </w:r>
            <w:proofErr w:type="gramStart"/>
            <w:r w:rsidRPr="000E2EF8">
              <w:rPr>
                <w:rFonts w:ascii="宋体" w:hAnsi="宋体" w:cs="宋体" w:hint="eastAsia"/>
              </w:rPr>
              <w:t>屏展示</w:t>
            </w:r>
            <w:proofErr w:type="gramEnd"/>
            <w:r w:rsidRPr="000E2EF8">
              <w:rPr>
                <w:rFonts w:ascii="宋体" w:hAnsi="宋体" w:cs="宋体" w:hint="eastAsia"/>
              </w:rPr>
              <w:t>移动数据终端2路实操画面，支持画面切换；右</w:t>
            </w:r>
            <w:proofErr w:type="gramStart"/>
            <w:r w:rsidRPr="000E2EF8">
              <w:rPr>
                <w:rFonts w:ascii="宋体" w:hAnsi="宋体" w:cs="宋体" w:hint="eastAsia"/>
              </w:rPr>
              <w:t>屏支持</w:t>
            </w:r>
            <w:proofErr w:type="gramEnd"/>
            <w:r w:rsidRPr="000E2EF8">
              <w:rPr>
                <w:rFonts w:ascii="宋体" w:hAnsi="宋体" w:cs="宋体" w:hint="eastAsia"/>
              </w:rPr>
              <w:t>调取本地视频、照片、课件PPT与左屏2路实操实时画面进行对比教学，并可在对比屏幕上直接进行批注，辅助教学。（提供功能截图加盖公章）</w:t>
            </w:r>
          </w:p>
          <w:p w14:paraId="3BDEF5B7"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★10.支持远程调用移动数据终端上录制的视频和拍摄的照片，</w:t>
            </w:r>
            <w:proofErr w:type="gramStart"/>
            <w:r w:rsidRPr="000E2EF8">
              <w:rPr>
                <w:rFonts w:ascii="宋体" w:hAnsi="宋体" w:cs="宋体" w:hint="eastAsia"/>
              </w:rPr>
              <w:t>通过微课平台</w:t>
            </w:r>
            <w:proofErr w:type="gramEnd"/>
            <w:r w:rsidRPr="000E2EF8">
              <w:rPr>
                <w:rFonts w:ascii="宋体" w:hAnsi="宋体" w:cs="宋体" w:hint="eastAsia"/>
              </w:rPr>
              <w:t>，支持分类查看、下载、删除等操作，方便老师二次编辑创作，提高</w:t>
            </w:r>
            <w:proofErr w:type="gramStart"/>
            <w:r w:rsidRPr="000E2EF8">
              <w:rPr>
                <w:rFonts w:ascii="宋体" w:hAnsi="宋体" w:cs="宋体" w:hint="eastAsia"/>
              </w:rPr>
              <w:t>制作微课的</w:t>
            </w:r>
            <w:proofErr w:type="gramEnd"/>
            <w:r w:rsidRPr="000E2EF8">
              <w:rPr>
                <w:rFonts w:ascii="宋体" w:hAnsi="宋体" w:cs="宋体" w:hint="eastAsia"/>
              </w:rPr>
              <w:t>效率。（提供功能截图加盖公章）</w:t>
            </w:r>
          </w:p>
          <w:p w14:paraId="73852E97"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★11.支持</w:t>
            </w:r>
            <w:proofErr w:type="gramStart"/>
            <w:r w:rsidRPr="000E2EF8">
              <w:rPr>
                <w:rFonts w:ascii="宋体" w:hAnsi="宋体" w:cs="宋体" w:hint="eastAsia"/>
              </w:rPr>
              <w:t>一键微课录制</w:t>
            </w:r>
            <w:proofErr w:type="gramEnd"/>
            <w:r w:rsidRPr="000E2EF8">
              <w:rPr>
                <w:rFonts w:ascii="宋体" w:hAnsi="宋体" w:cs="宋体" w:hint="eastAsia"/>
              </w:rPr>
              <w:t>，支持将实物展示画面、电脑屏幕、PPT、声音等内容一次录制进同一个MP4格式的视频文件，无须二次转换格式，录制的视频文件可导出，方便</w:t>
            </w:r>
            <w:proofErr w:type="gramStart"/>
            <w:r w:rsidRPr="000E2EF8">
              <w:rPr>
                <w:rFonts w:ascii="宋体" w:hAnsi="宋体" w:cs="宋体" w:hint="eastAsia"/>
              </w:rPr>
              <w:t>老师微课制作</w:t>
            </w:r>
            <w:proofErr w:type="gramEnd"/>
            <w:r w:rsidRPr="000E2EF8">
              <w:rPr>
                <w:rFonts w:ascii="宋体" w:hAnsi="宋体" w:cs="宋体" w:hint="eastAsia"/>
              </w:rPr>
              <w:t>。（提供功能截图加盖公章）</w:t>
            </w:r>
          </w:p>
          <w:p w14:paraId="57595123"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12.</w:t>
            </w:r>
            <w:proofErr w:type="gramStart"/>
            <w:r w:rsidRPr="000E2EF8">
              <w:rPr>
                <w:rFonts w:ascii="宋体" w:hAnsi="宋体" w:cs="宋体" w:hint="eastAsia"/>
              </w:rPr>
              <w:t>微课录制</w:t>
            </w:r>
            <w:proofErr w:type="gramEnd"/>
            <w:r w:rsidRPr="000E2EF8">
              <w:rPr>
                <w:rFonts w:ascii="宋体" w:hAnsi="宋体" w:cs="宋体" w:hint="eastAsia"/>
              </w:rPr>
              <w:t>支持全屏录制和局部录制，支持倒数提醒、暂停、继续录制、停止等功能。</w:t>
            </w:r>
          </w:p>
          <w:p w14:paraId="188A9657"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13.支持内容分类管理，系统自动按照图片、视频、文摘等分类存档，图片及视频文件按生成的日期自动归档，可以对图片、视频、文摘分类查看，可对图片、视频、文摘进行移动、复制、删除、重命名等操作。</w:t>
            </w:r>
          </w:p>
          <w:p w14:paraId="17B64D4B" w14:textId="77777777" w:rsidR="001242D2" w:rsidRPr="000E2EF8" w:rsidRDefault="001242D2">
            <w:pPr>
              <w:widowControl/>
              <w:jc w:val="left"/>
              <w:textAlignment w:val="center"/>
              <w:rPr>
                <w:rFonts w:ascii="宋体" w:hAnsi="宋体" w:cs="宋体"/>
              </w:rPr>
            </w:pPr>
            <w:r w:rsidRPr="000E2EF8">
              <w:rPr>
                <w:rFonts w:ascii="宋体" w:hAnsi="宋体" w:cs="宋体" w:hint="eastAsia"/>
              </w:rPr>
              <w:lastRenderedPageBreak/>
              <w:t>14.双软件：含智慧实</w:t>
            </w:r>
            <w:proofErr w:type="gramStart"/>
            <w:r w:rsidRPr="000E2EF8">
              <w:rPr>
                <w:rFonts w:ascii="宋体" w:hAnsi="宋体" w:cs="宋体" w:hint="eastAsia"/>
              </w:rPr>
              <w:t>训教学软件和微课宝视频</w:t>
            </w:r>
            <w:proofErr w:type="gramEnd"/>
            <w:r w:rsidRPr="000E2EF8">
              <w:rPr>
                <w:rFonts w:ascii="宋体" w:hAnsi="宋体" w:cs="宋体" w:hint="eastAsia"/>
              </w:rPr>
              <w:t>编辑软件。（提供功能截图加盖公章）</w:t>
            </w:r>
          </w:p>
          <w:p w14:paraId="47BFE6E0"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15.支持</w:t>
            </w:r>
            <w:proofErr w:type="gramStart"/>
            <w:r w:rsidRPr="000E2EF8">
              <w:rPr>
                <w:rFonts w:ascii="宋体" w:hAnsi="宋体" w:cs="宋体" w:hint="eastAsia"/>
              </w:rPr>
              <w:t>微课云</w:t>
            </w:r>
            <w:proofErr w:type="gramEnd"/>
            <w:r w:rsidRPr="000E2EF8">
              <w:rPr>
                <w:rFonts w:ascii="宋体" w:hAnsi="宋体" w:cs="宋体" w:hint="eastAsia"/>
              </w:rPr>
              <w:t>平台功能，可以直接在软件端登入平台，支持微课上传、下载和在线观看。（提供功能截图加盖公章）</w:t>
            </w:r>
          </w:p>
          <w:p w14:paraId="2808F4CC"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16.</w:t>
            </w:r>
            <w:proofErr w:type="gramStart"/>
            <w:r w:rsidRPr="000E2EF8">
              <w:rPr>
                <w:rFonts w:ascii="宋体" w:hAnsi="宋体" w:cs="宋体" w:hint="eastAsia"/>
              </w:rPr>
              <w:t>支持微课编辑</w:t>
            </w:r>
            <w:proofErr w:type="gramEnd"/>
            <w:r w:rsidRPr="000E2EF8">
              <w:rPr>
                <w:rFonts w:ascii="宋体" w:hAnsi="宋体" w:cs="宋体" w:hint="eastAsia"/>
              </w:rPr>
              <w:t>功能：可以对录制</w:t>
            </w:r>
            <w:proofErr w:type="gramStart"/>
            <w:r w:rsidRPr="000E2EF8">
              <w:rPr>
                <w:rFonts w:ascii="宋体" w:hAnsi="宋体" w:cs="宋体" w:hint="eastAsia"/>
              </w:rPr>
              <w:t>的微课添加</w:t>
            </w:r>
            <w:proofErr w:type="gramEnd"/>
            <w:r w:rsidRPr="000E2EF8">
              <w:rPr>
                <w:rFonts w:ascii="宋体" w:hAnsi="宋体" w:cs="宋体" w:hint="eastAsia"/>
              </w:rPr>
              <w:t>片头、片尾、水印、字幕等；</w:t>
            </w:r>
          </w:p>
          <w:p w14:paraId="7AA3EC47"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★17.可以</w:t>
            </w:r>
            <w:proofErr w:type="gramStart"/>
            <w:r w:rsidRPr="000E2EF8">
              <w:rPr>
                <w:rFonts w:ascii="宋体" w:hAnsi="宋体" w:cs="宋体" w:hint="eastAsia"/>
              </w:rPr>
              <w:t>对微课任意</w:t>
            </w:r>
            <w:proofErr w:type="gramEnd"/>
            <w:r w:rsidRPr="000E2EF8">
              <w:rPr>
                <w:rFonts w:ascii="宋体" w:hAnsi="宋体" w:cs="宋体" w:hint="eastAsia"/>
              </w:rPr>
              <w:t>位置的视频剪切，且剪切后的画面可恢复。也可以</w:t>
            </w:r>
            <w:proofErr w:type="gramStart"/>
            <w:r w:rsidRPr="000E2EF8">
              <w:rPr>
                <w:rFonts w:ascii="宋体" w:hAnsi="宋体" w:cs="宋体" w:hint="eastAsia"/>
              </w:rPr>
              <w:t>对微课任意</w:t>
            </w:r>
            <w:proofErr w:type="gramEnd"/>
            <w:r w:rsidRPr="000E2EF8">
              <w:rPr>
                <w:rFonts w:ascii="宋体" w:hAnsi="宋体" w:cs="宋体" w:hint="eastAsia"/>
              </w:rPr>
              <w:t>位置的音频配音，且配音后原音频可恢复。对编辑</w:t>
            </w:r>
            <w:proofErr w:type="gramStart"/>
            <w:r w:rsidRPr="000E2EF8">
              <w:rPr>
                <w:rFonts w:ascii="宋体" w:hAnsi="宋体" w:cs="宋体" w:hint="eastAsia"/>
              </w:rPr>
              <w:t>后微课一键</w:t>
            </w:r>
            <w:proofErr w:type="gramEnd"/>
            <w:r w:rsidRPr="000E2EF8">
              <w:rPr>
                <w:rFonts w:ascii="宋体" w:hAnsi="宋体" w:cs="宋体" w:hint="eastAsia"/>
              </w:rPr>
              <w:t>生成视频文档。（提供功能截图加盖公章）</w:t>
            </w:r>
          </w:p>
          <w:p w14:paraId="7DAC6C81"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18.</w:t>
            </w:r>
            <w:proofErr w:type="gramStart"/>
            <w:r w:rsidRPr="000E2EF8">
              <w:rPr>
                <w:rFonts w:ascii="宋体" w:hAnsi="宋体" w:cs="宋体" w:hint="eastAsia"/>
              </w:rPr>
              <w:t>支持微课录制</w:t>
            </w:r>
            <w:proofErr w:type="gramEnd"/>
            <w:r w:rsidRPr="000E2EF8">
              <w:rPr>
                <w:rFonts w:ascii="宋体" w:hAnsi="宋体" w:cs="宋体" w:hint="eastAsia"/>
              </w:rPr>
              <w:t>完成后，可</w:t>
            </w:r>
            <w:proofErr w:type="gramStart"/>
            <w:r w:rsidRPr="000E2EF8">
              <w:rPr>
                <w:rFonts w:ascii="宋体" w:hAnsi="宋体" w:cs="宋体" w:hint="eastAsia"/>
              </w:rPr>
              <w:t>根据微课语音</w:t>
            </w:r>
            <w:proofErr w:type="gramEnd"/>
            <w:r w:rsidRPr="000E2EF8">
              <w:rPr>
                <w:rFonts w:ascii="宋体" w:hAnsi="宋体" w:cs="宋体" w:hint="eastAsia"/>
              </w:rPr>
              <w:t>中的普通话转化成声音同步的字幕。（提供功能截图加盖公章）</w:t>
            </w:r>
          </w:p>
          <w:p w14:paraId="5ACB95DC"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19.支持片头、片尾和水印模板自定义管理，支持片头、片尾、水印自定义文字大小、颜色、透明度，并可通过拖动鼠标来改变文字位置和大小。定义的模板可自动显示有视频编辑模块中。（提供功能截图加盖公章）</w:t>
            </w:r>
          </w:p>
          <w:p w14:paraId="4F4102A5"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20.支持内容分类管理，系统自动按照图片、</w:t>
            </w:r>
            <w:proofErr w:type="gramStart"/>
            <w:r w:rsidRPr="000E2EF8">
              <w:rPr>
                <w:rFonts w:ascii="宋体" w:hAnsi="宋体" w:cs="宋体" w:hint="eastAsia"/>
              </w:rPr>
              <w:t>微课等</w:t>
            </w:r>
            <w:proofErr w:type="gramEnd"/>
            <w:r w:rsidRPr="000E2EF8">
              <w:rPr>
                <w:rFonts w:ascii="宋体" w:hAnsi="宋体" w:cs="宋体" w:hint="eastAsia"/>
              </w:rPr>
              <w:t>分类存档，</w:t>
            </w:r>
            <w:proofErr w:type="gramStart"/>
            <w:r w:rsidRPr="000E2EF8">
              <w:rPr>
                <w:rFonts w:ascii="宋体" w:hAnsi="宋体" w:cs="宋体" w:hint="eastAsia"/>
              </w:rPr>
              <w:t>微课按</w:t>
            </w:r>
            <w:proofErr w:type="gramEnd"/>
            <w:r w:rsidRPr="000E2EF8">
              <w:rPr>
                <w:rFonts w:ascii="宋体" w:hAnsi="宋体" w:cs="宋体" w:hint="eastAsia"/>
              </w:rPr>
              <w:t>生成的日期自动归档，可以对图片、</w:t>
            </w:r>
            <w:proofErr w:type="gramStart"/>
            <w:r w:rsidRPr="000E2EF8">
              <w:rPr>
                <w:rFonts w:ascii="宋体" w:hAnsi="宋体" w:cs="宋体" w:hint="eastAsia"/>
              </w:rPr>
              <w:t>微课分类</w:t>
            </w:r>
            <w:proofErr w:type="gramEnd"/>
            <w:r w:rsidRPr="000E2EF8">
              <w:rPr>
                <w:rFonts w:ascii="宋体" w:hAnsi="宋体" w:cs="宋体" w:hint="eastAsia"/>
              </w:rPr>
              <w:t>查看，</w:t>
            </w:r>
            <w:proofErr w:type="gramStart"/>
            <w:r w:rsidRPr="000E2EF8">
              <w:rPr>
                <w:rFonts w:ascii="宋体" w:hAnsi="宋体" w:cs="宋体" w:hint="eastAsia"/>
              </w:rPr>
              <w:t>微课可</w:t>
            </w:r>
            <w:proofErr w:type="gramEnd"/>
            <w:r w:rsidRPr="000E2EF8">
              <w:rPr>
                <w:rFonts w:ascii="宋体" w:hAnsi="宋体" w:cs="宋体" w:hint="eastAsia"/>
              </w:rPr>
              <w:t>在类目下按日期查看，方便文件管理和查找。</w:t>
            </w:r>
          </w:p>
          <w:p w14:paraId="0C0F5919"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21.支持图片编辑：可以对图片进行亮度、对比度、</w:t>
            </w:r>
            <w:proofErr w:type="gramStart"/>
            <w:r w:rsidRPr="000E2EF8">
              <w:rPr>
                <w:rFonts w:ascii="宋体" w:hAnsi="宋体" w:cs="宋体" w:hint="eastAsia"/>
              </w:rPr>
              <w:t>饱合</w:t>
            </w:r>
            <w:proofErr w:type="gramEnd"/>
            <w:r w:rsidRPr="000E2EF8">
              <w:rPr>
                <w:rFonts w:ascii="宋体" w:hAnsi="宋体" w:cs="宋体" w:hint="eastAsia"/>
              </w:rPr>
              <w:t>度、智能裁边、剪裁、左转、右转、垂直翻转、水平翻转、灰度、黑白、反相、浮雕、锐化等处理。</w:t>
            </w:r>
          </w:p>
          <w:p w14:paraId="43D9CFCD"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22.支持内容分类管理，可以对采集的文件装订、解开装订、删除、导出到磁盘、转为PDF、电子邮件、打印，右键可以对文件实现移动、复制、转为PDF、删除、重命名等功能。</w:t>
            </w:r>
          </w:p>
          <w:p w14:paraId="1605BC66"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23.支持多个图片一键装订成册，支持一键转换成PDF文件。</w:t>
            </w:r>
          </w:p>
          <w:p w14:paraId="75194F1F"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24.支持多个图片一键装订成册，支持一键转换成PDF文件。</w:t>
            </w:r>
          </w:p>
          <w:p w14:paraId="66FD4FB2"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配置清单：</w:t>
            </w:r>
          </w:p>
          <w:tbl>
            <w:tblPr>
              <w:tblW w:w="9955" w:type="dxa"/>
              <w:tblLayout w:type="fixed"/>
              <w:tblCellMar>
                <w:left w:w="0" w:type="dxa"/>
                <w:right w:w="0" w:type="dxa"/>
              </w:tblCellMar>
              <w:tblLook w:val="04A0" w:firstRow="1" w:lastRow="0" w:firstColumn="1" w:lastColumn="0" w:noHBand="0" w:noVBand="1"/>
            </w:tblPr>
            <w:tblGrid>
              <w:gridCol w:w="497"/>
              <w:gridCol w:w="946"/>
              <w:gridCol w:w="425"/>
              <w:gridCol w:w="425"/>
              <w:gridCol w:w="7662"/>
            </w:tblGrid>
            <w:tr w:rsidR="000E2EF8" w:rsidRPr="000E2EF8" w14:paraId="2C950F9C" w14:textId="77777777" w:rsidTr="001242D2">
              <w:trPr>
                <w:trHeight w:val="400"/>
              </w:trPr>
              <w:tc>
                <w:tcPr>
                  <w:tcW w:w="4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EE74E30" w14:textId="77777777" w:rsidR="001242D2" w:rsidRPr="000E2EF8" w:rsidRDefault="001242D2">
                  <w:pPr>
                    <w:widowControl/>
                    <w:jc w:val="center"/>
                    <w:textAlignment w:val="center"/>
                    <w:rPr>
                      <w:rFonts w:ascii="宋体" w:hAnsi="宋体" w:cs="宋体"/>
                      <w:b/>
                    </w:rPr>
                  </w:pPr>
                  <w:r w:rsidRPr="000E2EF8">
                    <w:rPr>
                      <w:rFonts w:ascii="宋体" w:hAnsi="宋体" w:cs="宋体" w:hint="eastAsia"/>
                      <w:b/>
                      <w:kern w:val="0"/>
                      <w:lang w:bidi="ar"/>
                    </w:rPr>
                    <w:t>序号</w:t>
                  </w:r>
                </w:p>
              </w:tc>
              <w:tc>
                <w:tcPr>
                  <w:tcW w:w="9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AAF37D8" w14:textId="77777777" w:rsidR="001242D2" w:rsidRPr="000E2EF8" w:rsidRDefault="001242D2">
                  <w:pPr>
                    <w:widowControl/>
                    <w:jc w:val="center"/>
                    <w:textAlignment w:val="center"/>
                    <w:rPr>
                      <w:rFonts w:ascii="宋体" w:hAnsi="宋体" w:cs="宋体"/>
                      <w:b/>
                    </w:rPr>
                  </w:pPr>
                  <w:r w:rsidRPr="000E2EF8">
                    <w:rPr>
                      <w:rFonts w:ascii="宋体" w:hAnsi="宋体" w:cs="宋体" w:hint="eastAsia"/>
                      <w:b/>
                    </w:rPr>
                    <w:t>名称</w:t>
                  </w: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EFE19FC" w14:textId="77777777" w:rsidR="001242D2" w:rsidRPr="000E2EF8" w:rsidRDefault="001242D2">
                  <w:pPr>
                    <w:widowControl/>
                    <w:jc w:val="center"/>
                    <w:textAlignment w:val="center"/>
                    <w:rPr>
                      <w:rFonts w:ascii="宋体" w:hAnsi="宋体" w:cs="宋体"/>
                      <w:b/>
                    </w:rPr>
                  </w:pPr>
                  <w:r w:rsidRPr="000E2EF8">
                    <w:rPr>
                      <w:rFonts w:ascii="宋体" w:hAnsi="宋体" w:cs="宋体" w:hint="eastAsia"/>
                      <w:b/>
                      <w:kern w:val="0"/>
                      <w:lang w:bidi="ar"/>
                    </w:rPr>
                    <w:t>数量</w:t>
                  </w: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5379B16" w14:textId="77777777" w:rsidR="001242D2" w:rsidRPr="000E2EF8" w:rsidRDefault="001242D2">
                  <w:pPr>
                    <w:widowControl/>
                    <w:jc w:val="center"/>
                    <w:textAlignment w:val="center"/>
                    <w:rPr>
                      <w:rFonts w:ascii="宋体" w:hAnsi="宋体" w:cs="宋体"/>
                      <w:b/>
                    </w:rPr>
                  </w:pPr>
                  <w:r w:rsidRPr="000E2EF8">
                    <w:rPr>
                      <w:rFonts w:ascii="宋体" w:hAnsi="宋体" w:cs="宋体" w:hint="eastAsia"/>
                      <w:b/>
                      <w:kern w:val="0"/>
                      <w:lang w:bidi="ar"/>
                    </w:rPr>
                    <w:t>单位</w:t>
                  </w:r>
                </w:p>
              </w:tc>
              <w:tc>
                <w:tcPr>
                  <w:tcW w:w="76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14559DC" w14:textId="77777777" w:rsidR="001242D2" w:rsidRPr="000E2EF8" w:rsidRDefault="001242D2">
                  <w:pPr>
                    <w:widowControl/>
                    <w:jc w:val="center"/>
                    <w:textAlignment w:val="center"/>
                    <w:rPr>
                      <w:rFonts w:ascii="宋体" w:hAnsi="宋体" w:cs="宋体"/>
                      <w:b/>
                      <w:kern w:val="0"/>
                      <w:lang w:bidi="ar"/>
                    </w:rPr>
                  </w:pPr>
                  <w:r w:rsidRPr="000E2EF8">
                    <w:rPr>
                      <w:rFonts w:ascii="宋体" w:hAnsi="宋体" w:cs="宋体" w:hint="eastAsia"/>
                      <w:b/>
                      <w:kern w:val="0"/>
                      <w:lang w:bidi="ar"/>
                    </w:rPr>
                    <w:t>技术参数</w:t>
                  </w:r>
                </w:p>
              </w:tc>
            </w:tr>
            <w:tr w:rsidR="000E2EF8" w:rsidRPr="000E2EF8" w14:paraId="2D255190" w14:textId="77777777" w:rsidTr="001242D2">
              <w:trPr>
                <w:trHeight w:val="400"/>
              </w:trPr>
              <w:tc>
                <w:tcPr>
                  <w:tcW w:w="4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D84A079"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9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40D22C4"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大型动态模拟屏</w:t>
                  </w: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6FB86C1"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A6D73E2"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套</w:t>
                  </w:r>
                </w:p>
              </w:tc>
              <w:tc>
                <w:tcPr>
                  <w:tcW w:w="76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4034972" w14:textId="77777777" w:rsidR="001242D2" w:rsidRPr="000E2EF8" w:rsidRDefault="001242D2">
                  <w:pPr>
                    <w:widowControl/>
                    <w:jc w:val="left"/>
                    <w:rPr>
                      <w:rFonts w:ascii="宋体" w:hAnsi="宋体" w:cs="宋体"/>
                      <w:kern w:val="0"/>
                      <w:lang w:bidi="ar"/>
                    </w:rPr>
                  </w:pPr>
                  <w:r w:rsidRPr="000E2EF8">
                    <w:rPr>
                      <w:rFonts w:ascii="宋体" w:hAnsi="宋体" w:cs="宋体" w:hint="eastAsia"/>
                      <w:kern w:val="0"/>
                    </w:rPr>
                    <w:t>至少外长14米×宽0.6米×高2.2米。单个马赛克：至少25mm×25mm。大图案选用至少25mmX25mm阻燃材料雕刻而成，通过钢架龙骨组合成系统模拟屏。模拟</w:t>
                  </w:r>
                  <w:proofErr w:type="gramStart"/>
                  <w:r w:rsidRPr="000E2EF8">
                    <w:rPr>
                      <w:rFonts w:ascii="宋体" w:hAnsi="宋体" w:cs="宋体" w:hint="eastAsia"/>
                      <w:kern w:val="0"/>
                    </w:rPr>
                    <w:t>屏至少</w:t>
                  </w:r>
                  <w:proofErr w:type="gramEnd"/>
                  <w:r w:rsidRPr="000E2EF8">
                    <w:rPr>
                      <w:rFonts w:ascii="宋体" w:hAnsi="宋体" w:cs="宋体" w:hint="eastAsia"/>
                      <w:kern w:val="0"/>
                    </w:rPr>
                    <w:t>应覆盖涵盖全船主要设备及系统，整个模拟屏图案具有三维立体或逼真的效果，轮机系统齐全、图形美观、清晰，操作简单适用效果美观，各种泵阀、开关、指示灯以及管路等图形符号和颜色</w:t>
                  </w:r>
                </w:p>
              </w:tc>
            </w:tr>
            <w:tr w:rsidR="000E2EF8" w:rsidRPr="000E2EF8" w14:paraId="087414F9" w14:textId="77777777" w:rsidTr="001242D2">
              <w:trPr>
                <w:trHeight w:val="400"/>
              </w:trPr>
              <w:tc>
                <w:tcPr>
                  <w:tcW w:w="4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BB6CF2B"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lastRenderedPageBreak/>
                    <w:t>2</w:t>
                  </w:r>
                </w:p>
              </w:tc>
              <w:tc>
                <w:tcPr>
                  <w:tcW w:w="9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F364D87" w14:textId="77777777" w:rsidR="001242D2" w:rsidRPr="000E2EF8" w:rsidRDefault="001242D2">
                  <w:pPr>
                    <w:widowControl/>
                    <w:jc w:val="center"/>
                    <w:textAlignment w:val="center"/>
                    <w:rPr>
                      <w:rFonts w:ascii="宋体" w:hAnsi="宋体" w:cs="宋体"/>
                    </w:rPr>
                  </w:pPr>
                  <w:r w:rsidRPr="000E2EF8">
                    <w:rPr>
                      <w:rFonts w:ascii="宋体" w:hAnsi="宋体" w:cs="宋体" w:hint="eastAsia"/>
                    </w:rPr>
                    <w:t>模拟主机</w:t>
                  </w: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1493AFD"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168DAFE"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台</w:t>
                  </w:r>
                </w:p>
              </w:tc>
              <w:tc>
                <w:tcPr>
                  <w:tcW w:w="76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EA62F5F" w14:textId="77777777" w:rsidR="001242D2" w:rsidRPr="000E2EF8" w:rsidRDefault="001242D2">
                  <w:pPr>
                    <w:widowControl/>
                    <w:jc w:val="left"/>
                    <w:rPr>
                      <w:rFonts w:ascii="宋体" w:hAnsi="宋体" w:cs="宋体"/>
                      <w:kern w:val="0"/>
                      <w:lang w:bidi="ar"/>
                    </w:rPr>
                  </w:pPr>
                  <w:r w:rsidRPr="000E2EF8">
                    <w:rPr>
                      <w:rFonts w:ascii="宋体" w:hAnsi="宋体" w:cs="宋体" w:hint="eastAsia"/>
                      <w:kern w:val="0"/>
                    </w:rPr>
                    <w:t>模拟主机是微缩比10:1(或其他合适的比例)的 ME电喷柴油机模型，含轴系和螺旋桨、变频器、螺旋桨转速控制系统等，模拟主机规格：至少长6米，宽1.5 米，高2.0米</w:t>
                  </w:r>
                </w:p>
              </w:tc>
            </w:tr>
            <w:tr w:rsidR="000E2EF8" w:rsidRPr="000E2EF8" w14:paraId="4E7A0806" w14:textId="77777777" w:rsidTr="001242D2">
              <w:trPr>
                <w:trHeight w:val="400"/>
              </w:trPr>
              <w:tc>
                <w:tcPr>
                  <w:tcW w:w="4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855568B"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3</w:t>
                  </w:r>
                </w:p>
              </w:tc>
              <w:tc>
                <w:tcPr>
                  <w:tcW w:w="9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CE5F447"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机旁控制系统</w:t>
                  </w: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CD92335"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1</w:t>
                  </w: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12872D0"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套</w:t>
                  </w:r>
                </w:p>
              </w:tc>
              <w:tc>
                <w:tcPr>
                  <w:tcW w:w="76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7C93EC7" w14:textId="77777777" w:rsidR="001242D2" w:rsidRPr="000E2EF8" w:rsidRDefault="001242D2">
                  <w:pPr>
                    <w:widowControl/>
                    <w:jc w:val="left"/>
                    <w:rPr>
                      <w:rFonts w:ascii="宋体" w:hAnsi="宋体" w:cs="宋体"/>
                      <w:kern w:val="0"/>
                      <w:lang w:bidi="ar"/>
                    </w:rPr>
                  </w:pPr>
                  <w:r w:rsidRPr="000E2EF8">
                    <w:rPr>
                      <w:rFonts w:ascii="宋体" w:hAnsi="宋体" w:cs="宋体" w:hint="eastAsia"/>
                      <w:kern w:val="0"/>
                    </w:rPr>
                    <w:t>机旁控制台配置</w:t>
                  </w:r>
                  <w:proofErr w:type="gramStart"/>
                  <w:r w:rsidRPr="000E2EF8">
                    <w:rPr>
                      <w:rFonts w:ascii="宋体" w:hAnsi="宋体" w:cs="宋体" w:hint="eastAsia"/>
                      <w:kern w:val="0"/>
                    </w:rPr>
                    <w:t>有仿实船</w:t>
                  </w:r>
                  <w:proofErr w:type="gramEnd"/>
                  <w:r w:rsidRPr="000E2EF8">
                    <w:rPr>
                      <w:rFonts w:ascii="宋体" w:hAnsi="宋体" w:cs="宋体" w:hint="eastAsia"/>
                      <w:kern w:val="0"/>
                    </w:rPr>
                    <w:t>的调速手柄、副车钟和应急车钟，机旁和遥控位切换，主机启停、换向与调速操作，至少长0.5米x宽0.5米x高1.4米，</w:t>
                  </w:r>
                </w:p>
              </w:tc>
            </w:tr>
            <w:tr w:rsidR="000E2EF8" w:rsidRPr="000E2EF8" w14:paraId="749A6936" w14:textId="77777777" w:rsidTr="001242D2">
              <w:trPr>
                <w:trHeight w:val="400"/>
              </w:trPr>
              <w:tc>
                <w:tcPr>
                  <w:tcW w:w="4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A92A835"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4</w:t>
                  </w:r>
                </w:p>
              </w:tc>
              <w:tc>
                <w:tcPr>
                  <w:tcW w:w="9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74BC921"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机舱辅助系统控制箱</w:t>
                  </w: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16FC298"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13</w:t>
                  </w: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788FF42"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台</w:t>
                  </w:r>
                </w:p>
              </w:tc>
              <w:tc>
                <w:tcPr>
                  <w:tcW w:w="76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DB5701A" w14:textId="77777777" w:rsidR="001242D2" w:rsidRPr="000E2EF8" w:rsidRDefault="001242D2">
                  <w:pPr>
                    <w:widowControl/>
                    <w:jc w:val="left"/>
                    <w:rPr>
                      <w:rFonts w:ascii="宋体" w:hAnsi="宋体" w:cs="宋体"/>
                      <w:kern w:val="0"/>
                      <w:lang w:bidi="ar"/>
                    </w:rPr>
                  </w:pPr>
                  <w:r w:rsidRPr="000E2EF8">
                    <w:rPr>
                      <w:rFonts w:ascii="宋体" w:hAnsi="宋体" w:cs="宋体" w:hint="eastAsia"/>
                      <w:kern w:val="0"/>
                    </w:rPr>
                    <w:t>依据尺寸大小不同，有三种规格控制箱：至少长0.6米x宽0.8米x厚0.4米，至少长0.5米x宽0.5米x厚0.4米，至少长0.4米x宽0.4米x厚0.4米。</w:t>
                  </w:r>
                </w:p>
              </w:tc>
            </w:tr>
            <w:tr w:rsidR="000E2EF8" w:rsidRPr="000E2EF8" w14:paraId="1B50413C" w14:textId="77777777" w:rsidTr="001242D2">
              <w:trPr>
                <w:trHeight w:val="400"/>
              </w:trPr>
              <w:tc>
                <w:tcPr>
                  <w:tcW w:w="4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2C33FAA" w14:textId="77777777" w:rsidR="001242D2" w:rsidRPr="000E2EF8" w:rsidRDefault="001242D2">
                  <w:pPr>
                    <w:widowControl/>
                    <w:jc w:val="center"/>
                    <w:textAlignment w:val="center"/>
                    <w:rPr>
                      <w:rFonts w:ascii="宋体" w:hAnsi="宋体" w:cs="宋体"/>
                    </w:rPr>
                  </w:pPr>
                  <w:r w:rsidRPr="000E2EF8">
                    <w:rPr>
                      <w:rFonts w:ascii="宋体" w:hAnsi="宋体" w:cs="宋体" w:hint="eastAsia"/>
                    </w:rPr>
                    <w:t>5</w:t>
                  </w:r>
                </w:p>
              </w:tc>
              <w:tc>
                <w:tcPr>
                  <w:tcW w:w="9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76E511E"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集控台</w:t>
                  </w: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E2AEF79"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6</w:t>
                  </w: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031CD4C"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台</w:t>
                  </w:r>
                </w:p>
              </w:tc>
              <w:tc>
                <w:tcPr>
                  <w:tcW w:w="76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19DBC5F" w14:textId="77777777" w:rsidR="001242D2" w:rsidRPr="000E2EF8" w:rsidRDefault="001242D2">
                  <w:pPr>
                    <w:widowControl/>
                    <w:jc w:val="left"/>
                    <w:rPr>
                      <w:rFonts w:ascii="宋体" w:hAnsi="宋体" w:cs="宋体"/>
                      <w:kern w:val="0"/>
                      <w:lang w:bidi="ar"/>
                    </w:rPr>
                  </w:pPr>
                  <w:r w:rsidRPr="000E2EF8">
                    <w:rPr>
                      <w:rFonts w:ascii="宋体" w:hAnsi="宋体" w:cs="宋体" w:hint="eastAsia"/>
                      <w:kern w:val="0"/>
                    </w:rPr>
                    <w:t>至少宽 1100×高 1400×厚 900mm，配置 NABTESCO 主车钟、副车钟和应急车钟用于同机旁、驾控台的联络。主机遥控面板、主机安保面板、火灾报警、智能集中监控报警装置、负荷仪、平均压力指示仪、燃油粘度和冷却水 PID 调节器控制按钮等保证主机安全运行的设备。</w:t>
                  </w:r>
                  <w:proofErr w:type="gramStart"/>
                  <w:r w:rsidRPr="000E2EF8">
                    <w:rPr>
                      <w:rFonts w:ascii="宋体" w:hAnsi="宋体" w:cs="宋体" w:hint="eastAsia"/>
                      <w:kern w:val="0"/>
                    </w:rPr>
                    <w:t>油雾浓度</w:t>
                  </w:r>
                  <w:proofErr w:type="gramEnd"/>
                  <w:r w:rsidRPr="000E2EF8">
                    <w:rPr>
                      <w:rFonts w:ascii="宋体" w:hAnsi="宋体" w:cs="宋体" w:hint="eastAsia"/>
                      <w:kern w:val="0"/>
                    </w:rPr>
                    <w:t>监视器至少配置 1 台打印机和 4 台监控计算机用于运行监控报警程序。至少配置船用声力电话一部，用于联络机旁和驾控台。配置各类仪表、指示灯、按钮，用于主要设备的参数显示、状态指示、发令、风油切断、急停控制和启</w:t>
                  </w:r>
                  <w:proofErr w:type="gramStart"/>
                  <w:r w:rsidRPr="000E2EF8">
                    <w:rPr>
                      <w:rFonts w:ascii="宋体" w:hAnsi="宋体" w:cs="宋体" w:hint="eastAsia"/>
                      <w:kern w:val="0"/>
                    </w:rPr>
                    <w:t>停操作</w:t>
                  </w:r>
                  <w:proofErr w:type="gramEnd"/>
                  <w:r w:rsidRPr="000E2EF8">
                    <w:rPr>
                      <w:rFonts w:ascii="宋体" w:hAnsi="宋体" w:cs="宋体" w:hint="eastAsia"/>
                      <w:kern w:val="0"/>
                    </w:rPr>
                    <w:t>等功能。配置船钟、轮机员安全和值班召唤系统、延伸报警和值班报警系统。</w:t>
                  </w:r>
                </w:p>
              </w:tc>
            </w:tr>
            <w:tr w:rsidR="000E2EF8" w:rsidRPr="000E2EF8" w14:paraId="33E79A36" w14:textId="77777777" w:rsidTr="001242D2">
              <w:trPr>
                <w:trHeight w:val="400"/>
              </w:trPr>
              <w:tc>
                <w:tcPr>
                  <w:tcW w:w="4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0E36187" w14:textId="77777777" w:rsidR="001242D2" w:rsidRPr="000E2EF8" w:rsidRDefault="001242D2">
                  <w:pPr>
                    <w:widowControl/>
                    <w:jc w:val="center"/>
                    <w:textAlignment w:val="center"/>
                    <w:rPr>
                      <w:rFonts w:ascii="宋体" w:hAnsi="宋体" w:cs="宋体"/>
                    </w:rPr>
                  </w:pPr>
                  <w:r w:rsidRPr="000E2EF8">
                    <w:rPr>
                      <w:rFonts w:ascii="宋体" w:hAnsi="宋体" w:cs="宋体" w:hint="eastAsia"/>
                    </w:rPr>
                    <w:t>6</w:t>
                  </w:r>
                </w:p>
              </w:tc>
              <w:tc>
                <w:tcPr>
                  <w:tcW w:w="9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E216F5D"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驾控台</w:t>
                  </w: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3BA39FF"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A4FC51A"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台</w:t>
                  </w:r>
                </w:p>
              </w:tc>
              <w:tc>
                <w:tcPr>
                  <w:tcW w:w="76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1494BA4" w14:textId="77777777" w:rsidR="001242D2" w:rsidRPr="000E2EF8" w:rsidRDefault="001242D2">
                  <w:pPr>
                    <w:widowControl/>
                    <w:jc w:val="left"/>
                    <w:rPr>
                      <w:rFonts w:ascii="宋体" w:hAnsi="宋体" w:cs="宋体"/>
                      <w:kern w:val="0"/>
                      <w:lang w:bidi="ar"/>
                    </w:rPr>
                  </w:pPr>
                  <w:r w:rsidRPr="000E2EF8">
                    <w:rPr>
                      <w:rFonts w:ascii="宋体" w:hAnsi="宋体" w:cs="宋体" w:hint="eastAsia"/>
                      <w:kern w:val="0"/>
                    </w:rPr>
                    <w:t>至少2.4米X1.4米X0.9米，驾控台设计为简易型，布局与主机遥控系统有关的设备</w:t>
                  </w:r>
                </w:p>
              </w:tc>
            </w:tr>
            <w:tr w:rsidR="000E2EF8" w:rsidRPr="000E2EF8" w14:paraId="7C6E6929" w14:textId="77777777" w:rsidTr="001242D2">
              <w:trPr>
                <w:trHeight w:val="400"/>
              </w:trPr>
              <w:tc>
                <w:tcPr>
                  <w:tcW w:w="4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713D5F8" w14:textId="77777777" w:rsidR="001242D2" w:rsidRPr="000E2EF8" w:rsidRDefault="001242D2">
                  <w:pPr>
                    <w:widowControl/>
                    <w:jc w:val="center"/>
                    <w:textAlignment w:val="center"/>
                    <w:rPr>
                      <w:rFonts w:ascii="宋体" w:hAnsi="宋体" w:cs="宋体"/>
                    </w:rPr>
                  </w:pPr>
                  <w:r w:rsidRPr="000E2EF8">
                    <w:rPr>
                      <w:rFonts w:ascii="宋体" w:hAnsi="宋体" w:cs="宋体" w:hint="eastAsia"/>
                    </w:rPr>
                    <w:t>7</w:t>
                  </w:r>
                </w:p>
              </w:tc>
              <w:tc>
                <w:tcPr>
                  <w:tcW w:w="9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F046875"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船舶电站配电屏</w:t>
                  </w: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728106B"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8</w:t>
                  </w: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70AB063"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套</w:t>
                  </w:r>
                </w:p>
              </w:tc>
              <w:tc>
                <w:tcPr>
                  <w:tcW w:w="76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01DA5CD" w14:textId="77777777" w:rsidR="001242D2" w:rsidRPr="000E2EF8" w:rsidRDefault="001242D2">
                  <w:pPr>
                    <w:widowControl/>
                    <w:jc w:val="left"/>
                    <w:rPr>
                      <w:rFonts w:ascii="宋体" w:hAnsi="宋体" w:cs="宋体"/>
                      <w:kern w:val="0"/>
                      <w:lang w:bidi="ar"/>
                    </w:rPr>
                  </w:pPr>
                  <w:r w:rsidRPr="000E2EF8">
                    <w:rPr>
                      <w:rFonts w:ascii="宋体" w:hAnsi="宋体" w:cs="宋体" w:hint="eastAsia"/>
                      <w:kern w:val="0"/>
                    </w:rPr>
                    <w:t>单</w:t>
                  </w:r>
                  <w:proofErr w:type="gramStart"/>
                  <w:r w:rsidRPr="000E2EF8">
                    <w:rPr>
                      <w:rFonts w:ascii="宋体" w:hAnsi="宋体" w:cs="宋体" w:hint="eastAsia"/>
                      <w:kern w:val="0"/>
                    </w:rPr>
                    <w:t>屏至少宽</w:t>
                  </w:r>
                  <w:proofErr w:type="gramEnd"/>
                  <w:r w:rsidRPr="000E2EF8">
                    <w:rPr>
                      <w:rFonts w:ascii="宋体" w:hAnsi="宋体" w:cs="宋体" w:hint="eastAsia"/>
                      <w:kern w:val="0"/>
                    </w:rPr>
                    <w:t>0.7米×高2.2米×厚0.6米，至少配置：发电机控制屏4屏，同步配电屏1屏，组合启动屏1屏，动力负载屏1屏，照明负载屏1屏。</w:t>
                  </w:r>
                </w:p>
              </w:tc>
            </w:tr>
            <w:tr w:rsidR="000E2EF8" w:rsidRPr="000E2EF8" w14:paraId="5135BC85" w14:textId="77777777" w:rsidTr="001242D2">
              <w:trPr>
                <w:trHeight w:val="400"/>
              </w:trPr>
              <w:tc>
                <w:tcPr>
                  <w:tcW w:w="4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2C532DF"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8</w:t>
                  </w:r>
                </w:p>
              </w:tc>
              <w:tc>
                <w:tcPr>
                  <w:tcW w:w="9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23D5AEB"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应急配电屏</w:t>
                  </w: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6D5D545"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2</w:t>
                  </w: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4638120"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套</w:t>
                  </w:r>
                </w:p>
              </w:tc>
              <w:tc>
                <w:tcPr>
                  <w:tcW w:w="76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85D5FED" w14:textId="77777777" w:rsidR="001242D2" w:rsidRPr="000E2EF8" w:rsidRDefault="001242D2">
                  <w:pPr>
                    <w:widowControl/>
                    <w:jc w:val="left"/>
                    <w:rPr>
                      <w:rFonts w:ascii="宋体" w:hAnsi="宋体" w:cs="宋体"/>
                      <w:kern w:val="0"/>
                      <w:lang w:bidi="ar"/>
                    </w:rPr>
                  </w:pPr>
                  <w:r w:rsidRPr="000E2EF8">
                    <w:rPr>
                      <w:rFonts w:ascii="宋体" w:hAnsi="宋体" w:cs="宋体" w:hint="eastAsia"/>
                      <w:kern w:val="0"/>
                    </w:rPr>
                    <w:t>至少配置应急配电板（2屏）：应急发电机控制及应急动力负载屏1屏，应急照明负载屏1屏。</w:t>
                  </w:r>
                </w:p>
              </w:tc>
            </w:tr>
            <w:tr w:rsidR="000E2EF8" w:rsidRPr="000E2EF8" w14:paraId="5424349E" w14:textId="77777777" w:rsidTr="001242D2">
              <w:trPr>
                <w:trHeight w:val="400"/>
              </w:trPr>
              <w:tc>
                <w:tcPr>
                  <w:tcW w:w="4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58E27B7" w14:textId="77777777" w:rsidR="001242D2" w:rsidRPr="000E2EF8" w:rsidRDefault="001242D2">
                  <w:pPr>
                    <w:widowControl/>
                    <w:jc w:val="center"/>
                    <w:textAlignment w:val="center"/>
                    <w:rPr>
                      <w:rFonts w:ascii="宋体" w:hAnsi="宋体" w:cs="宋体"/>
                    </w:rPr>
                  </w:pPr>
                  <w:r w:rsidRPr="000E2EF8">
                    <w:rPr>
                      <w:rFonts w:ascii="宋体" w:hAnsi="宋体" w:cs="宋体" w:hint="eastAsia"/>
                    </w:rPr>
                    <w:t>9</w:t>
                  </w:r>
                </w:p>
              </w:tc>
              <w:tc>
                <w:tcPr>
                  <w:tcW w:w="9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9965274"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数据采集和网络系统</w:t>
                  </w: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6E5DDBE"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B78A54E"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套</w:t>
                  </w:r>
                </w:p>
              </w:tc>
              <w:tc>
                <w:tcPr>
                  <w:tcW w:w="76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E6A6EA9" w14:textId="77777777" w:rsidR="001242D2" w:rsidRPr="000E2EF8" w:rsidRDefault="001242D2">
                  <w:pPr>
                    <w:widowControl/>
                    <w:jc w:val="left"/>
                    <w:rPr>
                      <w:rFonts w:ascii="宋体" w:hAnsi="宋体" w:cs="宋体"/>
                      <w:kern w:val="0"/>
                      <w:lang w:bidi="ar"/>
                    </w:rPr>
                  </w:pPr>
                  <w:r w:rsidRPr="000E2EF8">
                    <w:rPr>
                      <w:rFonts w:ascii="宋体" w:hAnsi="宋体" w:cs="宋体" w:hint="eastAsia"/>
                      <w:kern w:val="0"/>
                    </w:rPr>
                    <w:t>至少采用工业以太网，以24口</w:t>
                  </w:r>
                  <w:proofErr w:type="gramStart"/>
                  <w:r w:rsidRPr="000E2EF8">
                    <w:rPr>
                      <w:rFonts w:ascii="宋体" w:hAnsi="宋体" w:cs="宋体" w:hint="eastAsia"/>
                      <w:kern w:val="0"/>
                    </w:rPr>
                    <w:t>千兆网</w:t>
                  </w:r>
                  <w:proofErr w:type="gramEnd"/>
                  <w:r w:rsidRPr="000E2EF8">
                    <w:rPr>
                      <w:rFonts w:ascii="宋体" w:hAnsi="宋体" w:cs="宋体" w:hint="eastAsia"/>
                      <w:kern w:val="0"/>
                    </w:rPr>
                    <w:t>交换机连接，以C/S模式进行数据通讯。</w:t>
                  </w:r>
                </w:p>
              </w:tc>
            </w:tr>
            <w:tr w:rsidR="000E2EF8" w:rsidRPr="000E2EF8" w14:paraId="1FA4E99C" w14:textId="77777777" w:rsidTr="001242D2">
              <w:trPr>
                <w:trHeight w:val="400"/>
              </w:trPr>
              <w:tc>
                <w:tcPr>
                  <w:tcW w:w="4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C03688B" w14:textId="77777777" w:rsidR="001242D2" w:rsidRPr="000E2EF8" w:rsidRDefault="001242D2">
                  <w:pPr>
                    <w:widowControl/>
                    <w:jc w:val="center"/>
                    <w:textAlignment w:val="center"/>
                    <w:rPr>
                      <w:rFonts w:ascii="宋体" w:hAnsi="宋体" w:cs="宋体"/>
                    </w:rPr>
                  </w:pPr>
                  <w:r w:rsidRPr="000E2EF8">
                    <w:rPr>
                      <w:rFonts w:ascii="宋体" w:hAnsi="宋体" w:cs="宋体" w:hint="eastAsia"/>
                    </w:rPr>
                    <w:lastRenderedPageBreak/>
                    <w:t>10</w:t>
                  </w:r>
                </w:p>
              </w:tc>
              <w:tc>
                <w:tcPr>
                  <w:tcW w:w="9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9CE597C"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声光模拟设备</w:t>
                  </w: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C4BE4B3"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691B492"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套</w:t>
                  </w:r>
                </w:p>
              </w:tc>
              <w:tc>
                <w:tcPr>
                  <w:tcW w:w="76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EC8FD2A" w14:textId="77777777" w:rsidR="001242D2" w:rsidRPr="000E2EF8" w:rsidRDefault="001242D2">
                  <w:pPr>
                    <w:widowControl/>
                    <w:jc w:val="left"/>
                    <w:rPr>
                      <w:rFonts w:ascii="宋体" w:hAnsi="宋体" w:cs="宋体"/>
                      <w:kern w:val="0"/>
                      <w:lang w:bidi="ar"/>
                    </w:rPr>
                  </w:pPr>
                  <w:r w:rsidRPr="000E2EF8">
                    <w:rPr>
                      <w:rFonts w:ascii="宋体" w:hAnsi="宋体" w:cs="宋体" w:hint="eastAsia"/>
                      <w:kern w:val="0"/>
                    </w:rPr>
                    <w:t>声光模拟设备至少包括用以模拟机舱声光报警的报警灯柱一套，用以模拟机舱设备运行声音的音箱和功放设备一套。</w:t>
                  </w:r>
                </w:p>
              </w:tc>
            </w:tr>
            <w:tr w:rsidR="000E2EF8" w:rsidRPr="000E2EF8" w14:paraId="78E92D77" w14:textId="77777777" w:rsidTr="001242D2">
              <w:trPr>
                <w:trHeight w:val="400"/>
              </w:trPr>
              <w:tc>
                <w:tcPr>
                  <w:tcW w:w="4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4A2C5BD" w14:textId="77777777" w:rsidR="001242D2" w:rsidRPr="000E2EF8" w:rsidRDefault="001242D2">
                  <w:pPr>
                    <w:widowControl/>
                    <w:jc w:val="center"/>
                    <w:textAlignment w:val="center"/>
                    <w:rPr>
                      <w:rFonts w:ascii="宋体" w:hAnsi="宋体" w:cs="宋体"/>
                    </w:rPr>
                  </w:pPr>
                  <w:r w:rsidRPr="000E2EF8">
                    <w:rPr>
                      <w:rFonts w:ascii="宋体" w:hAnsi="宋体" w:cs="宋体" w:hint="eastAsia"/>
                    </w:rPr>
                    <w:t>11</w:t>
                  </w:r>
                </w:p>
              </w:tc>
              <w:tc>
                <w:tcPr>
                  <w:tcW w:w="9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388A2C0"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延伸报警系统</w:t>
                  </w: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BD87757" w14:textId="77777777" w:rsidR="001242D2" w:rsidRPr="000E2EF8" w:rsidRDefault="001242D2">
                  <w:pPr>
                    <w:widowControl/>
                    <w:jc w:val="center"/>
                    <w:textAlignment w:val="center"/>
                    <w:rPr>
                      <w:rFonts w:ascii="宋体" w:hAnsi="宋体" w:cs="宋体"/>
                      <w:kern w:val="0"/>
                    </w:rPr>
                  </w:pPr>
                  <w:r w:rsidRPr="000E2EF8">
                    <w:rPr>
                      <w:rFonts w:ascii="宋体" w:hAnsi="宋体" w:cs="宋体" w:hint="eastAsia"/>
                      <w:kern w:val="0"/>
                      <w:lang w:bidi="ar"/>
                    </w:rPr>
                    <w:t>1</w:t>
                  </w: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A672B68"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套</w:t>
                  </w:r>
                </w:p>
              </w:tc>
              <w:tc>
                <w:tcPr>
                  <w:tcW w:w="76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2F916B7" w14:textId="77777777" w:rsidR="001242D2" w:rsidRPr="000E2EF8" w:rsidRDefault="001242D2">
                  <w:pPr>
                    <w:widowControl/>
                    <w:jc w:val="left"/>
                    <w:textAlignment w:val="center"/>
                    <w:rPr>
                      <w:rFonts w:ascii="宋体" w:hAnsi="宋体" w:cs="宋体"/>
                      <w:kern w:val="0"/>
                      <w:lang w:bidi="ar"/>
                    </w:rPr>
                  </w:pPr>
                  <w:proofErr w:type="gramStart"/>
                  <w:r w:rsidRPr="000E2EF8">
                    <w:rPr>
                      <w:rFonts w:ascii="宋体" w:hAnsi="宋体" w:cs="宋体" w:hint="eastAsia"/>
                      <w:kern w:val="0"/>
                    </w:rPr>
                    <w:t>仿实船</w:t>
                  </w:r>
                  <w:proofErr w:type="gramEnd"/>
                  <w:r w:rsidRPr="000E2EF8">
                    <w:rPr>
                      <w:rFonts w:ascii="宋体" w:hAnsi="宋体" w:cs="宋体" w:hint="eastAsia"/>
                      <w:kern w:val="0"/>
                    </w:rPr>
                    <w:t>延伸报警系统和功能</w:t>
                  </w:r>
                </w:p>
              </w:tc>
            </w:tr>
            <w:tr w:rsidR="000E2EF8" w:rsidRPr="000E2EF8" w14:paraId="3B9F3C83" w14:textId="77777777" w:rsidTr="001242D2">
              <w:trPr>
                <w:trHeight w:val="400"/>
              </w:trPr>
              <w:tc>
                <w:tcPr>
                  <w:tcW w:w="4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48216E8" w14:textId="77777777" w:rsidR="001242D2" w:rsidRPr="000E2EF8" w:rsidRDefault="001242D2">
                  <w:pPr>
                    <w:widowControl/>
                    <w:jc w:val="center"/>
                    <w:textAlignment w:val="center"/>
                    <w:rPr>
                      <w:rFonts w:ascii="宋体" w:hAnsi="宋体" w:cs="宋体"/>
                    </w:rPr>
                  </w:pPr>
                  <w:r w:rsidRPr="000E2EF8">
                    <w:rPr>
                      <w:rFonts w:ascii="宋体" w:hAnsi="宋体" w:cs="宋体" w:hint="eastAsia"/>
                    </w:rPr>
                    <w:t>12</w:t>
                  </w:r>
                </w:p>
              </w:tc>
              <w:tc>
                <w:tcPr>
                  <w:tcW w:w="9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DB592AE"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教练员软件</w:t>
                  </w: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9C8F33B" w14:textId="77777777" w:rsidR="001242D2" w:rsidRPr="000E2EF8" w:rsidRDefault="001242D2">
                  <w:pPr>
                    <w:widowControl/>
                    <w:jc w:val="center"/>
                    <w:textAlignment w:val="center"/>
                    <w:rPr>
                      <w:rFonts w:ascii="宋体" w:hAnsi="宋体" w:cs="宋体"/>
                      <w:kern w:val="0"/>
                    </w:rPr>
                  </w:pPr>
                  <w:r w:rsidRPr="000E2EF8">
                    <w:rPr>
                      <w:rFonts w:ascii="宋体" w:hAnsi="宋体" w:cs="宋体" w:hint="eastAsia"/>
                      <w:kern w:val="0"/>
                      <w:lang w:bidi="ar"/>
                    </w:rPr>
                    <w:t>1</w:t>
                  </w: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D27E5FE"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套</w:t>
                  </w:r>
                </w:p>
              </w:tc>
              <w:tc>
                <w:tcPr>
                  <w:tcW w:w="76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EAF06A9" w14:textId="77777777" w:rsidR="001242D2" w:rsidRPr="000E2EF8" w:rsidRDefault="001242D2">
                  <w:pPr>
                    <w:widowControl/>
                    <w:jc w:val="left"/>
                    <w:textAlignment w:val="center"/>
                    <w:rPr>
                      <w:rFonts w:ascii="宋体" w:hAnsi="宋体" w:cs="宋体"/>
                      <w:kern w:val="0"/>
                      <w:lang w:bidi="ar"/>
                    </w:rPr>
                  </w:pPr>
                  <w:r w:rsidRPr="000E2EF8">
                    <w:rPr>
                      <w:rFonts w:ascii="宋体" w:hAnsi="宋体" w:cs="宋体" w:hint="eastAsia"/>
                      <w:kern w:val="0"/>
                    </w:rPr>
                    <w:t>系统可实现初始训练环境设置，训练过程控制，系统投入和解除控制，运行状态监视、记录和打印</w:t>
                  </w:r>
                </w:p>
              </w:tc>
            </w:tr>
            <w:tr w:rsidR="000E2EF8" w:rsidRPr="000E2EF8" w14:paraId="6C00C5B5" w14:textId="77777777" w:rsidTr="001242D2">
              <w:trPr>
                <w:trHeight w:val="400"/>
              </w:trPr>
              <w:tc>
                <w:tcPr>
                  <w:tcW w:w="4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6E1537E" w14:textId="77777777" w:rsidR="001242D2" w:rsidRPr="000E2EF8" w:rsidRDefault="001242D2">
                  <w:pPr>
                    <w:widowControl/>
                    <w:jc w:val="center"/>
                    <w:textAlignment w:val="center"/>
                    <w:rPr>
                      <w:rFonts w:ascii="宋体" w:hAnsi="宋体" w:cs="宋体"/>
                    </w:rPr>
                  </w:pPr>
                  <w:r w:rsidRPr="000E2EF8">
                    <w:rPr>
                      <w:rFonts w:ascii="宋体" w:hAnsi="宋体" w:cs="宋体" w:hint="eastAsia"/>
                    </w:rPr>
                    <w:t>13</w:t>
                  </w:r>
                </w:p>
              </w:tc>
              <w:tc>
                <w:tcPr>
                  <w:tcW w:w="9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D4CE3CF"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监控报警软件</w:t>
                  </w: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9CC70A3" w14:textId="77777777" w:rsidR="001242D2" w:rsidRPr="000E2EF8" w:rsidRDefault="001242D2">
                  <w:pPr>
                    <w:widowControl/>
                    <w:jc w:val="center"/>
                    <w:textAlignment w:val="center"/>
                    <w:rPr>
                      <w:rFonts w:ascii="宋体" w:hAnsi="宋体" w:cs="宋体"/>
                      <w:kern w:val="0"/>
                    </w:rPr>
                  </w:pPr>
                  <w:r w:rsidRPr="000E2EF8">
                    <w:rPr>
                      <w:rFonts w:ascii="宋体" w:hAnsi="宋体" w:cs="宋体" w:hint="eastAsia"/>
                      <w:kern w:val="0"/>
                      <w:lang w:bidi="ar"/>
                    </w:rPr>
                    <w:t>1</w:t>
                  </w: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30A018B"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套</w:t>
                  </w:r>
                </w:p>
              </w:tc>
              <w:tc>
                <w:tcPr>
                  <w:tcW w:w="76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1EA13A7" w14:textId="77777777" w:rsidR="001242D2" w:rsidRPr="000E2EF8" w:rsidRDefault="001242D2">
                  <w:pPr>
                    <w:widowControl/>
                    <w:jc w:val="left"/>
                    <w:textAlignment w:val="center"/>
                    <w:rPr>
                      <w:rFonts w:ascii="宋体" w:hAnsi="宋体" w:cs="宋体"/>
                      <w:kern w:val="0"/>
                      <w:lang w:bidi="ar"/>
                    </w:rPr>
                  </w:pPr>
                  <w:r w:rsidRPr="000E2EF8">
                    <w:rPr>
                      <w:rFonts w:ascii="宋体" w:hAnsi="宋体" w:cs="宋体" w:hint="eastAsia"/>
                      <w:kern w:val="0"/>
                    </w:rPr>
                    <w:t>监测报警系统可查询、报警阻塞设置、报警限值的整定、报警延迟时间的调整、报警打印、事件打印等内容；有模拟火灾探测功能。</w:t>
                  </w:r>
                </w:p>
              </w:tc>
            </w:tr>
            <w:tr w:rsidR="000E2EF8" w:rsidRPr="000E2EF8" w14:paraId="1F261F2D" w14:textId="77777777" w:rsidTr="001242D2">
              <w:trPr>
                <w:trHeight w:val="400"/>
              </w:trPr>
              <w:tc>
                <w:tcPr>
                  <w:tcW w:w="4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4AD9B00" w14:textId="77777777" w:rsidR="001242D2" w:rsidRPr="000E2EF8" w:rsidRDefault="001242D2">
                  <w:pPr>
                    <w:widowControl/>
                    <w:jc w:val="center"/>
                    <w:textAlignment w:val="center"/>
                    <w:rPr>
                      <w:rFonts w:ascii="宋体" w:hAnsi="宋体" w:cs="宋体"/>
                    </w:rPr>
                  </w:pPr>
                  <w:r w:rsidRPr="000E2EF8">
                    <w:rPr>
                      <w:rFonts w:ascii="宋体" w:hAnsi="宋体" w:cs="宋体" w:hint="eastAsia"/>
                    </w:rPr>
                    <w:t>14</w:t>
                  </w:r>
                </w:p>
              </w:tc>
              <w:tc>
                <w:tcPr>
                  <w:tcW w:w="9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3203EB8"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轮机系统数学模型软件</w:t>
                  </w: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712EC17"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1</w:t>
                  </w: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BF800A1"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套</w:t>
                  </w:r>
                </w:p>
              </w:tc>
              <w:tc>
                <w:tcPr>
                  <w:tcW w:w="76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43CE4E6" w14:textId="77777777" w:rsidR="001242D2" w:rsidRPr="000E2EF8" w:rsidRDefault="001242D2">
                  <w:pPr>
                    <w:widowControl/>
                    <w:jc w:val="left"/>
                    <w:textAlignment w:val="center"/>
                    <w:rPr>
                      <w:rFonts w:ascii="宋体" w:hAnsi="宋体" w:cs="宋体"/>
                      <w:kern w:val="0"/>
                      <w:lang w:bidi="ar"/>
                    </w:rPr>
                  </w:pPr>
                  <w:r w:rsidRPr="000E2EF8">
                    <w:rPr>
                      <w:rFonts w:ascii="宋体" w:hAnsi="宋体" w:cs="宋体" w:hint="eastAsia"/>
                      <w:kern w:val="0"/>
                    </w:rPr>
                    <w:t>该系统软件可以完成实</w:t>
                  </w:r>
                  <w:proofErr w:type="gramStart"/>
                  <w:r w:rsidRPr="000E2EF8">
                    <w:rPr>
                      <w:rFonts w:ascii="宋体" w:hAnsi="宋体" w:cs="宋体" w:hint="eastAsia"/>
                      <w:kern w:val="0"/>
                    </w:rPr>
                    <w:t>船全任务</w:t>
                  </w:r>
                  <w:proofErr w:type="gramEnd"/>
                  <w:r w:rsidRPr="000E2EF8">
                    <w:rPr>
                      <w:rFonts w:ascii="宋体" w:hAnsi="宋体" w:cs="宋体" w:hint="eastAsia"/>
                      <w:kern w:val="0"/>
                    </w:rPr>
                    <w:t>训练内容，其单机软件可独立运行，数学模型是模拟器核心组件，运行在教练员软件上。</w:t>
                  </w:r>
                </w:p>
              </w:tc>
            </w:tr>
            <w:tr w:rsidR="000E2EF8" w:rsidRPr="000E2EF8" w14:paraId="36AD724A" w14:textId="77777777" w:rsidTr="001242D2">
              <w:trPr>
                <w:trHeight w:val="400"/>
              </w:trPr>
              <w:tc>
                <w:tcPr>
                  <w:tcW w:w="4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486D01A" w14:textId="77777777" w:rsidR="001242D2" w:rsidRPr="000E2EF8" w:rsidRDefault="001242D2">
                  <w:pPr>
                    <w:widowControl/>
                    <w:jc w:val="center"/>
                    <w:textAlignment w:val="center"/>
                    <w:rPr>
                      <w:rFonts w:ascii="宋体" w:hAnsi="宋体" w:cs="宋体"/>
                    </w:rPr>
                  </w:pPr>
                  <w:r w:rsidRPr="000E2EF8">
                    <w:rPr>
                      <w:rFonts w:ascii="宋体" w:hAnsi="宋体" w:cs="宋体" w:hint="eastAsia"/>
                    </w:rPr>
                    <w:t>15</w:t>
                  </w:r>
                </w:p>
              </w:tc>
              <w:tc>
                <w:tcPr>
                  <w:tcW w:w="9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2EA2541"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故障模拟软件</w:t>
                  </w: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BA3DDBE"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87EA588"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套</w:t>
                  </w:r>
                </w:p>
              </w:tc>
              <w:tc>
                <w:tcPr>
                  <w:tcW w:w="76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DA10E46" w14:textId="77777777" w:rsidR="001242D2" w:rsidRPr="000E2EF8" w:rsidRDefault="001242D2">
                  <w:pPr>
                    <w:widowControl/>
                    <w:jc w:val="left"/>
                    <w:rPr>
                      <w:rFonts w:ascii="宋体" w:hAnsi="宋体" w:cs="宋体"/>
                      <w:kern w:val="0"/>
                      <w:lang w:bidi="ar"/>
                    </w:rPr>
                  </w:pPr>
                  <w:r w:rsidRPr="000E2EF8">
                    <w:rPr>
                      <w:rFonts w:ascii="宋体" w:hAnsi="宋体" w:cs="宋体" w:hint="eastAsia"/>
                      <w:kern w:val="0"/>
                    </w:rPr>
                    <w:t>针对个大系统统等常见的故障进行仿真。各系统的故障可以由教练员单一或组合设置。</w:t>
                  </w:r>
                </w:p>
              </w:tc>
            </w:tr>
            <w:tr w:rsidR="000E2EF8" w:rsidRPr="000E2EF8" w14:paraId="62D20E55" w14:textId="77777777" w:rsidTr="001242D2">
              <w:trPr>
                <w:trHeight w:val="400"/>
              </w:trPr>
              <w:tc>
                <w:tcPr>
                  <w:tcW w:w="4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7065913"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16</w:t>
                  </w:r>
                </w:p>
              </w:tc>
              <w:tc>
                <w:tcPr>
                  <w:tcW w:w="9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993FFBA"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应用软件</w:t>
                  </w: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DC64389"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A19A4C2"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套</w:t>
                  </w:r>
                </w:p>
              </w:tc>
              <w:tc>
                <w:tcPr>
                  <w:tcW w:w="76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4D24C9E" w14:textId="77777777" w:rsidR="001242D2" w:rsidRPr="000E2EF8" w:rsidRDefault="001242D2">
                  <w:pPr>
                    <w:widowControl/>
                    <w:jc w:val="left"/>
                    <w:rPr>
                      <w:rFonts w:ascii="宋体" w:hAnsi="宋体" w:cs="宋体"/>
                      <w:kern w:val="0"/>
                      <w:lang w:bidi="ar"/>
                    </w:rPr>
                  </w:pPr>
                  <w:r w:rsidRPr="000E2EF8">
                    <w:rPr>
                      <w:rFonts w:ascii="宋体" w:hAnsi="宋体" w:cs="宋体" w:hint="eastAsia"/>
                      <w:kern w:val="0"/>
                    </w:rPr>
                    <w:t>数据采集、高速网络通讯、声音处理软件、报警记录和打印软件。</w:t>
                  </w:r>
                </w:p>
              </w:tc>
            </w:tr>
            <w:tr w:rsidR="000E2EF8" w:rsidRPr="000E2EF8" w14:paraId="560D9E1C" w14:textId="77777777" w:rsidTr="001242D2">
              <w:trPr>
                <w:trHeight w:val="400"/>
              </w:trPr>
              <w:tc>
                <w:tcPr>
                  <w:tcW w:w="4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F7CB0EA"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17</w:t>
                  </w:r>
                </w:p>
              </w:tc>
              <w:tc>
                <w:tcPr>
                  <w:tcW w:w="9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D9BD946" w14:textId="77777777" w:rsidR="001242D2" w:rsidRPr="000E2EF8" w:rsidRDefault="001242D2">
                  <w:pPr>
                    <w:widowControl/>
                    <w:jc w:val="center"/>
                    <w:textAlignment w:val="center"/>
                    <w:rPr>
                      <w:rFonts w:ascii="宋体" w:hAnsi="宋体" w:cs="宋体"/>
                    </w:rPr>
                  </w:pPr>
                  <w:r w:rsidRPr="000E2EF8">
                    <w:rPr>
                      <w:rFonts w:ascii="宋体" w:hAnsi="宋体" w:cs="宋体" w:hint="eastAsia"/>
                    </w:rPr>
                    <w:t>桌面动态显示软件</w:t>
                  </w: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EEB2B38"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20</w:t>
                  </w: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EE5E68C"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套</w:t>
                  </w:r>
                </w:p>
              </w:tc>
              <w:tc>
                <w:tcPr>
                  <w:tcW w:w="76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4CA7595" w14:textId="77777777" w:rsidR="001242D2" w:rsidRPr="000E2EF8" w:rsidRDefault="001242D2">
                  <w:pPr>
                    <w:widowControl/>
                    <w:jc w:val="left"/>
                    <w:rPr>
                      <w:rFonts w:ascii="宋体" w:hAnsi="宋体" w:cs="宋体"/>
                      <w:kern w:val="0"/>
                      <w:lang w:bidi="ar"/>
                    </w:rPr>
                  </w:pPr>
                  <w:r w:rsidRPr="000E2EF8">
                    <w:rPr>
                      <w:rFonts w:ascii="宋体" w:hAnsi="宋体" w:cs="宋体" w:hint="eastAsia"/>
                      <w:kern w:val="0"/>
                    </w:rPr>
                    <w:t>软件主要包括主动力及推进系统、主机遥控系统、主机工况监测系统、压缩空气系统、机舱油水分离系统、焚烧炉系统、压载水系统、舱底水驳运系统、日用淡水系统、冷却水系统、海水淡化系统、锅炉蒸汽系统、燃油系统、滑油系统、净油系统、舵机系统、空调和制冷系统、电站系统、火灾报警、生活污水处理、防海生物污染系统、强制电流阴极保护系统等</w:t>
                  </w:r>
                </w:p>
              </w:tc>
            </w:tr>
            <w:tr w:rsidR="000E2EF8" w:rsidRPr="000E2EF8" w14:paraId="79342599" w14:textId="77777777" w:rsidTr="001242D2">
              <w:trPr>
                <w:trHeight w:val="400"/>
              </w:trPr>
              <w:tc>
                <w:tcPr>
                  <w:tcW w:w="4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3776EDD"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18</w:t>
                  </w:r>
                </w:p>
              </w:tc>
              <w:tc>
                <w:tcPr>
                  <w:tcW w:w="9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7E4F431"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电缆、数据线</w:t>
                  </w: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578E8D3"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A88A538"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批</w:t>
                  </w:r>
                </w:p>
              </w:tc>
              <w:tc>
                <w:tcPr>
                  <w:tcW w:w="76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7372285" w14:textId="77777777" w:rsidR="001242D2" w:rsidRPr="000E2EF8" w:rsidRDefault="001242D2">
                  <w:pPr>
                    <w:widowControl/>
                    <w:jc w:val="left"/>
                    <w:rPr>
                      <w:rFonts w:ascii="宋体" w:hAnsi="宋体" w:cs="宋体"/>
                      <w:kern w:val="0"/>
                      <w:lang w:bidi="ar"/>
                    </w:rPr>
                  </w:pPr>
                  <w:r w:rsidRPr="000E2EF8">
                    <w:rPr>
                      <w:rFonts w:ascii="宋体" w:hAnsi="宋体" w:cs="宋体" w:hint="eastAsia"/>
                      <w:kern w:val="0"/>
                    </w:rPr>
                    <w:t>电源线和数据连接线</w:t>
                  </w:r>
                </w:p>
              </w:tc>
            </w:tr>
            <w:tr w:rsidR="000E2EF8" w:rsidRPr="000E2EF8" w14:paraId="1A2D6542" w14:textId="77777777" w:rsidTr="001242D2">
              <w:trPr>
                <w:trHeight w:val="400"/>
              </w:trPr>
              <w:tc>
                <w:tcPr>
                  <w:tcW w:w="4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0936441"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19</w:t>
                  </w:r>
                </w:p>
              </w:tc>
              <w:tc>
                <w:tcPr>
                  <w:tcW w:w="9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179ED41"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安装、运输、保险</w:t>
                  </w: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D8F8FB6"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788FC54"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批</w:t>
                  </w:r>
                </w:p>
              </w:tc>
              <w:tc>
                <w:tcPr>
                  <w:tcW w:w="76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D44F9BC" w14:textId="77777777" w:rsidR="001242D2" w:rsidRPr="000E2EF8" w:rsidRDefault="001242D2">
                  <w:pPr>
                    <w:widowControl/>
                    <w:rPr>
                      <w:rFonts w:ascii="宋体" w:hAnsi="宋体" w:cs="宋体"/>
                      <w:kern w:val="0"/>
                      <w:lang w:bidi="ar"/>
                    </w:rPr>
                  </w:pPr>
                  <w:r w:rsidRPr="000E2EF8">
                    <w:rPr>
                      <w:rFonts w:ascii="宋体" w:hAnsi="宋体" w:cs="宋体" w:hint="eastAsia"/>
                      <w:kern w:val="0"/>
                      <w:lang w:bidi="ar"/>
                    </w:rPr>
                    <w:t>安装、运输、保险</w:t>
                  </w:r>
                </w:p>
              </w:tc>
            </w:tr>
            <w:tr w:rsidR="000E2EF8" w:rsidRPr="000E2EF8" w14:paraId="27D451B7" w14:textId="77777777" w:rsidTr="001242D2">
              <w:trPr>
                <w:trHeight w:val="400"/>
              </w:trPr>
              <w:tc>
                <w:tcPr>
                  <w:tcW w:w="4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A926526"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20</w:t>
                  </w:r>
                </w:p>
              </w:tc>
              <w:tc>
                <w:tcPr>
                  <w:tcW w:w="9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D3F4A48"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装修</w:t>
                  </w: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0118014"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1</w:t>
                  </w: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A6B4386"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批</w:t>
                  </w:r>
                </w:p>
              </w:tc>
              <w:tc>
                <w:tcPr>
                  <w:tcW w:w="76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00A57BB" w14:textId="77777777" w:rsidR="001242D2" w:rsidRPr="000E2EF8" w:rsidRDefault="001242D2">
                  <w:pPr>
                    <w:widowControl/>
                    <w:jc w:val="left"/>
                    <w:rPr>
                      <w:rFonts w:ascii="宋体" w:hAnsi="宋体" w:cs="宋体"/>
                      <w:kern w:val="0"/>
                      <w:lang w:bidi="ar"/>
                    </w:rPr>
                  </w:pPr>
                  <w:r w:rsidRPr="000E2EF8">
                    <w:rPr>
                      <w:rFonts w:ascii="宋体" w:hAnsi="宋体" w:cs="宋体" w:hint="eastAsia"/>
                      <w:kern w:val="0"/>
                    </w:rPr>
                    <w:t>实训室内静电处理，地板处理</w:t>
                  </w:r>
                </w:p>
              </w:tc>
            </w:tr>
            <w:tr w:rsidR="000E2EF8" w:rsidRPr="000E2EF8" w14:paraId="57296661" w14:textId="77777777" w:rsidTr="001242D2">
              <w:trPr>
                <w:trHeight w:val="369"/>
              </w:trPr>
              <w:tc>
                <w:tcPr>
                  <w:tcW w:w="4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74F967A"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lastRenderedPageBreak/>
                    <w:t>21</w:t>
                  </w:r>
                </w:p>
              </w:tc>
              <w:tc>
                <w:tcPr>
                  <w:tcW w:w="9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34C81E3"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移动数据采集系统</w:t>
                  </w: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91FCAD1"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1</w:t>
                  </w: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3B4763D"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套</w:t>
                  </w:r>
                </w:p>
              </w:tc>
              <w:tc>
                <w:tcPr>
                  <w:tcW w:w="76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D28D27B"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1、像素：至少800万自动对焦（分辨率至少3264*2448）；</w:t>
                  </w:r>
                </w:p>
                <w:p w14:paraId="021FAE1A"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2、帧数：无线720P和1080P不低于30帧/秒；</w:t>
                  </w:r>
                </w:p>
                <w:p w14:paraId="1466C0C3"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3、双路摄像镜头，至少1个主拍镜头（A1幅面），至少</w:t>
                  </w:r>
                  <w:proofErr w:type="gramStart"/>
                  <w:r w:rsidRPr="000E2EF8">
                    <w:rPr>
                      <w:rFonts w:ascii="宋体" w:hAnsi="宋体" w:cs="宋体" w:hint="eastAsia"/>
                    </w:rPr>
                    <w:t>1个辅拍标准</w:t>
                  </w:r>
                  <w:proofErr w:type="gramEnd"/>
                  <w:r w:rsidRPr="000E2EF8">
                    <w:rPr>
                      <w:rFonts w:ascii="宋体" w:hAnsi="宋体" w:cs="宋体" w:hint="eastAsia"/>
                    </w:rPr>
                    <w:t>镜头（A2幅面），最短拍摄距离不大于8cm；</w:t>
                  </w:r>
                </w:p>
                <w:p w14:paraId="44FDBDDA"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4、万向软管式设计，任意方向可调。可以微距显示（拍摄清楚线路板IC型号）也可以拍摄整个实验过程，也</w:t>
                  </w:r>
                  <w:proofErr w:type="gramStart"/>
                  <w:r w:rsidRPr="000E2EF8">
                    <w:rPr>
                      <w:rFonts w:ascii="宋体" w:hAnsi="宋体" w:cs="宋体" w:hint="eastAsia"/>
                    </w:rPr>
                    <w:t>可侧拍</w:t>
                  </w:r>
                  <w:proofErr w:type="gramEnd"/>
                  <w:r w:rsidRPr="000E2EF8">
                    <w:rPr>
                      <w:rFonts w:ascii="宋体" w:hAnsi="宋体" w:cs="宋体" w:hint="eastAsia"/>
                    </w:rPr>
                    <w:t>，拍摄实验细节；</w:t>
                  </w:r>
                </w:p>
                <w:p w14:paraId="556929D6"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5、连接方式：支持无线5G连接使用，至少支持千兆以太网接口、HDMI接口有线连接，也可脱机使用；</w:t>
                  </w:r>
                </w:p>
                <w:p w14:paraId="3E76E82F"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6、底座至少7寸液晶显示屏同步显示电脑软件指令的同步状态；</w:t>
                  </w:r>
                </w:p>
                <w:p w14:paraId="72B62D0F"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7、至少内置HDMI 以太网口 type-c转USB接口，多接口多场景使用；</w:t>
                  </w:r>
                </w:p>
                <w:p w14:paraId="51EB9E6C" w14:textId="77777777" w:rsidR="001242D2" w:rsidRPr="000E2EF8" w:rsidRDefault="001242D2">
                  <w:pPr>
                    <w:widowControl/>
                    <w:jc w:val="left"/>
                    <w:textAlignment w:val="center"/>
                    <w:rPr>
                      <w:rFonts w:ascii="宋体" w:hAnsi="宋体" w:cs="宋体"/>
                      <w:kern w:val="0"/>
                      <w:lang w:bidi="ar"/>
                    </w:rPr>
                  </w:pPr>
                  <w:r w:rsidRPr="000E2EF8">
                    <w:rPr>
                      <w:rFonts w:ascii="宋体" w:hAnsi="宋体" w:cs="宋体" w:hint="eastAsia"/>
                    </w:rPr>
                    <w:t>8、底座至少具备五个物理按键包含开关、放大、缩小、录制、调节分辨率)，可任意切换不同的镜头，可放大缩小画面</w:t>
                  </w:r>
                </w:p>
              </w:tc>
            </w:tr>
            <w:tr w:rsidR="001242D2" w:rsidRPr="000E2EF8" w14:paraId="64DF7958" w14:textId="77777777" w:rsidTr="001242D2">
              <w:trPr>
                <w:trHeight w:val="400"/>
              </w:trPr>
              <w:tc>
                <w:tcPr>
                  <w:tcW w:w="4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A498C93"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22</w:t>
                  </w:r>
                </w:p>
              </w:tc>
              <w:tc>
                <w:tcPr>
                  <w:tcW w:w="9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2A2CE7A"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终端套装</w:t>
                  </w: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AD7E773"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1</w:t>
                  </w: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7D70B68"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套</w:t>
                  </w:r>
                </w:p>
              </w:tc>
              <w:tc>
                <w:tcPr>
                  <w:tcW w:w="76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FDD6C72"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 xml:space="preserve">产品材质：铝合金+ABS树脂 </w:t>
                  </w:r>
                </w:p>
                <w:p w14:paraId="6C963F2E"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 xml:space="preserve">云台类型：液压云台 </w:t>
                  </w:r>
                </w:p>
                <w:p w14:paraId="5B02CBF5"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收纳高度：</w:t>
                  </w:r>
                  <w:r w:rsidRPr="000E2EF8">
                    <w:rPr>
                      <w:rFonts w:ascii="宋体" w:hAnsi="宋体" w:cstheme="minorEastAsia" w:hint="eastAsia"/>
                    </w:rPr>
                    <w:t>≥</w:t>
                  </w:r>
                  <w:r w:rsidRPr="000E2EF8">
                    <w:rPr>
                      <w:rFonts w:ascii="宋体" w:hAnsi="宋体" w:cs="宋体" w:hint="eastAsia"/>
                    </w:rPr>
                    <w:t xml:space="preserve">70cm </w:t>
                  </w:r>
                </w:p>
                <w:p w14:paraId="155766C6"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拉伸高度：</w:t>
                  </w:r>
                  <w:r w:rsidRPr="000E2EF8">
                    <w:rPr>
                      <w:rFonts w:ascii="宋体" w:hAnsi="宋体" w:cstheme="minorEastAsia" w:hint="eastAsia"/>
                    </w:rPr>
                    <w:t>≥</w:t>
                  </w:r>
                  <w:r w:rsidRPr="000E2EF8">
                    <w:rPr>
                      <w:rFonts w:ascii="宋体" w:hAnsi="宋体" w:cs="宋体" w:hint="eastAsia"/>
                    </w:rPr>
                    <w:t xml:space="preserve">164cm </w:t>
                  </w:r>
                </w:p>
                <w:p w14:paraId="550E7B91"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产品重量：</w:t>
                  </w:r>
                  <w:r w:rsidRPr="000E2EF8">
                    <w:rPr>
                      <w:rFonts w:ascii="宋体" w:hAnsi="宋体" w:cstheme="minorEastAsia" w:hint="eastAsia"/>
                    </w:rPr>
                    <w:t>≥</w:t>
                  </w:r>
                  <w:r w:rsidRPr="000E2EF8">
                    <w:rPr>
                      <w:rFonts w:ascii="宋体" w:hAnsi="宋体" w:cs="宋体" w:hint="eastAsia"/>
                    </w:rPr>
                    <w:t xml:space="preserve">2.3kg </w:t>
                  </w:r>
                </w:p>
                <w:p w14:paraId="27A74803"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脚架承重：</w:t>
                  </w:r>
                  <w:r w:rsidRPr="000E2EF8">
                    <w:rPr>
                      <w:rFonts w:ascii="宋体" w:hAnsi="宋体" w:cstheme="minorEastAsia" w:hint="eastAsia"/>
                    </w:rPr>
                    <w:t>≥</w:t>
                  </w:r>
                  <w:r w:rsidRPr="000E2EF8">
                    <w:rPr>
                      <w:rFonts w:ascii="宋体" w:hAnsi="宋体" w:cs="宋体" w:hint="eastAsia"/>
                    </w:rPr>
                    <w:t xml:space="preserve">6kg </w:t>
                  </w:r>
                </w:p>
                <w:p w14:paraId="578268DD"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最大管径：</w:t>
                  </w:r>
                  <w:r w:rsidRPr="000E2EF8">
                    <w:rPr>
                      <w:rFonts w:ascii="宋体" w:hAnsi="宋体" w:cstheme="minorEastAsia" w:hint="eastAsia"/>
                    </w:rPr>
                    <w:t>≥</w:t>
                  </w:r>
                  <w:r w:rsidRPr="000E2EF8">
                    <w:rPr>
                      <w:rFonts w:ascii="宋体" w:hAnsi="宋体" w:cs="宋体" w:hint="eastAsia"/>
                    </w:rPr>
                    <w:t xml:space="preserve">30mm </w:t>
                  </w:r>
                </w:p>
                <w:p w14:paraId="40FDD4F4" w14:textId="77777777" w:rsidR="001242D2" w:rsidRPr="000E2EF8" w:rsidRDefault="001242D2">
                  <w:pPr>
                    <w:widowControl/>
                    <w:jc w:val="left"/>
                    <w:textAlignment w:val="center"/>
                    <w:rPr>
                      <w:rFonts w:ascii="宋体" w:hAnsi="宋体" w:cs="宋体"/>
                      <w:kern w:val="0"/>
                      <w:lang w:bidi="ar"/>
                    </w:rPr>
                  </w:pPr>
                  <w:r w:rsidRPr="000E2EF8">
                    <w:rPr>
                      <w:rFonts w:ascii="宋体" w:hAnsi="宋体" w:cs="宋体" w:hint="eastAsia"/>
                    </w:rPr>
                    <w:t>节数：</w:t>
                  </w:r>
                  <w:r w:rsidRPr="000E2EF8">
                    <w:rPr>
                      <w:rFonts w:ascii="宋体" w:hAnsi="宋体" w:cstheme="minorEastAsia" w:hint="eastAsia"/>
                    </w:rPr>
                    <w:t>≥</w:t>
                  </w:r>
                  <w:r w:rsidRPr="000E2EF8">
                    <w:rPr>
                      <w:rFonts w:ascii="宋体" w:hAnsi="宋体" w:cs="宋体" w:hint="eastAsia"/>
                    </w:rPr>
                    <w:t>3节</w:t>
                  </w:r>
                </w:p>
              </w:tc>
            </w:tr>
            <w:tr w:rsidR="001242D2" w:rsidRPr="000E2EF8" w14:paraId="0E0864B2" w14:textId="77777777" w:rsidTr="001242D2">
              <w:trPr>
                <w:trHeight w:val="400"/>
              </w:trPr>
              <w:tc>
                <w:tcPr>
                  <w:tcW w:w="4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C3F039A"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23</w:t>
                  </w:r>
                </w:p>
              </w:tc>
              <w:tc>
                <w:tcPr>
                  <w:tcW w:w="9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87A1498"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智慧教学系统</w:t>
                  </w: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E74E98F"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1</w:t>
                  </w: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630BA5D"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套</w:t>
                  </w:r>
                </w:p>
              </w:tc>
              <w:tc>
                <w:tcPr>
                  <w:tcW w:w="76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66A4A18"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1.支持笔记本、台式机、一体机、电子白板同时无线接入观看实物展示；同时连接设备数量不低于5个，无线传输距离至少可达20米。</w:t>
                  </w:r>
                </w:p>
                <w:p w14:paraId="36A9390F"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2.至少支持双屏实物显示，同时至少展示左右2个镜头的实时画面，至少支持全屏，放大，缩小、切换展示，支持画面的动态即时旋转。</w:t>
                  </w:r>
                </w:p>
                <w:p w14:paraId="14FED316"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3.至少支持实时视频展示、本地图片展示、旋转、缩放、拍照等教学功能。</w:t>
                  </w:r>
                </w:p>
                <w:p w14:paraId="0EF4B648"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4.支持一体机或电脑使用本软件时，不影响一体机或电脑与外部网络连接。</w:t>
                  </w:r>
                </w:p>
                <w:p w14:paraId="5D019FFA" w14:textId="77777777" w:rsidR="001242D2" w:rsidRPr="000E2EF8" w:rsidRDefault="001242D2">
                  <w:pPr>
                    <w:widowControl/>
                    <w:jc w:val="left"/>
                    <w:textAlignment w:val="center"/>
                    <w:rPr>
                      <w:rFonts w:ascii="宋体" w:hAnsi="宋体" w:cs="宋体"/>
                    </w:rPr>
                  </w:pPr>
                  <w:r w:rsidRPr="000E2EF8">
                    <w:rPr>
                      <w:rFonts w:ascii="宋体" w:hAnsi="宋体" w:cs="宋体" w:hint="eastAsia"/>
                    </w:rPr>
                    <w:lastRenderedPageBreak/>
                    <w:t>5.支持电子白板讲解批注功能，支持画笔选择、一键清空、颜色、线宽，返回桌面、截图保存等功能。</w:t>
                  </w:r>
                </w:p>
                <w:p w14:paraId="22632006"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6.支持在软件画面和电脑桌面进行批注，支持对批注后的画面内容进行截图存储，支持在内容管理中进行查看，</w:t>
                  </w:r>
                </w:p>
                <w:p w14:paraId="4FD056BA"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7.支持软件画面与电脑桌面的一键切换，方便老师在软件和其他使用界面之间进行快速切换。</w:t>
                  </w:r>
                </w:p>
                <w:p w14:paraId="069C0187"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8.含互动对比教学软件和HDMI线投屏双重使用功能。</w:t>
                  </w:r>
                </w:p>
                <w:p w14:paraId="29F3575C"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9.支持移动数据终端上的2路实操画面与课件进行展示对比，左屏展示移动数据终端2路实操画面，支持画面切换；右</w:t>
                  </w:r>
                  <w:proofErr w:type="gramStart"/>
                  <w:r w:rsidRPr="000E2EF8">
                    <w:rPr>
                      <w:rFonts w:ascii="宋体" w:hAnsi="宋体" w:cs="宋体" w:hint="eastAsia"/>
                    </w:rPr>
                    <w:t>屏支持</w:t>
                  </w:r>
                  <w:proofErr w:type="gramEnd"/>
                  <w:r w:rsidRPr="000E2EF8">
                    <w:rPr>
                      <w:rFonts w:ascii="宋体" w:hAnsi="宋体" w:cs="宋体" w:hint="eastAsia"/>
                    </w:rPr>
                    <w:t>调取本地视频、照片、课件PPT与左屏2路实操实时画面进行对比教学，并可在对比屏幕上直接进行批注，辅助教学。</w:t>
                  </w:r>
                </w:p>
                <w:p w14:paraId="776B2A8D"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10.支持远程调用移动数据终端上录制的视频和拍摄的照片，</w:t>
                  </w:r>
                  <w:proofErr w:type="gramStart"/>
                  <w:r w:rsidRPr="000E2EF8">
                    <w:rPr>
                      <w:rFonts w:ascii="宋体" w:hAnsi="宋体" w:cs="宋体" w:hint="eastAsia"/>
                    </w:rPr>
                    <w:t>通过微课平台</w:t>
                  </w:r>
                  <w:proofErr w:type="gramEnd"/>
                  <w:r w:rsidRPr="000E2EF8">
                    <w:rPr>
                      <w:rFonts w:ascii="宋体" w:hAnsi="宋体" w:cs="宋体" w:hint="eastAsia"/>
                    </w:rPr>
                    <w:t>，支持分类查看、下载、删除等操作，方便老师二次编辑创作，提高</w:t>
                  </w:r>
                  <w:proofErr w:type="gramStart"/>
                  <w:r w:rsidRPr="000E2EF8">
                    <w:rPr>
                      <w:rFonts w:ascii="宋体" w:hAnsi="宋体" w:cs="宋体" w:hint="eastAsia"/>
                    </w:rPr>
                    <w:t>制作微课的</w:t>
                  </w:r>
                  <w:proofErr w:type="gramEnd"/>
                  <w:r w:rsidRPr="000E2EF8">
                    <w:rPr>
                      <w:rFonts w:ascii="宋体" w:hAnsi="宋体" w:cs="宋体" w:hint="eastAsia"/>
                    </w:rPr>
                    <w:t>效率。</w:t>
                  </w:r>
                </w:p>
                <w:p w14:paraId="654C6406"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11.支持</w:t>
                  </w:r>
                  <w:proofErr w:type="gramStart"/>
                  <w:r w:rsidRPr="000E2EF8">
                    <w:rPr>
                      <w:rFonts w:ascii="宋体" w:hAnsi="宋体" w:cs="宋体" w:hint="eastAsia"/>
                    </w:rPr>
                    <w:t>一键微课录制</w:t>
                  </w:r>
                  <w:proofErr w:type="gramEnd"/>
                  <w:r w:rsidRPr="000E2EF8">
                    <w:rPr>
                      <w:rFonts w:ascii="宋体" w:hAnsi="宋体" w:cs="宋体" w:hint="eastAsia"/>
                    </w:rPr>
                    <w:t>，支持将实物展示画面、电脑屏幕、PPT、声音等内容一次录制进同一个MP4格式的视频文件，无须二次转换格式，录制的视频文件可导出，方便</w:t>
                  </w:r>
                  <w:proofErr w:type="gramStart"/>
                  <w:r w:rsidRPr="000E2EF8">
                    <w:rPr>
                      <w:rFonts w:ascii="宋体" w:hAnsi="宋体" w:cs="宋体" w:hint="eastAsia"/>
                    </w:rPr>
                    <w:t>老师微课制作</w:t>
                  </w:r>
                  <w:proofErr w:type="gramEnd"/>
                  <w:r w:rsidRPr="000E2EF8">
                    <w:rPr>
                      <w:rFonts w:ascii="宋体" w:hAnsi="宋体" w:cs="宋体" w:hint="eastAsia"/>
                    </w:rPr>
                    <w:t>。</w:t>
                  </w:r>
                </w:p>
                <w:p w14:paraId="3EA61D4F"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12.</w:t>
                  </w:r>
                  <w:proofErr w:type="gramStart"/>
                  <w:r w:rsidRPr="000E2EF8">
                    <w:rPr>
                      <w:rFonts w:ascii="宋体" w:hAnsi="宋体" w:cs="宋体" w:hint="eastAsia"/>
                    </w:rPr>
                    <w:t>微课录制</w:t>
                  </w:r>
                  <w:proofErr w:type="gramEnd"/>
                  <w:r w:rsidRPr="000E2EF8">
                    <w:rPr>
                      <w:rFonts w:ascii="宋体" w:hAnsi="宋体" w:cs="宋体" w:hint="eastAsia"/>
                    </w:rPr>
                    <w:t>支持全屏录制和局部录制，支持倒数提醒、暂停、继续录制、停止等功能。</w:t>
                  </w:r>
                </w:p>
                <w:p w14:paraId="05BF4575"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13.支持内容分类管理，系统自动按照图片、视频、文摘等分类存档，图片及视频文件按生成的日期自动归档，可以对图片、视频、文摘分类查看，可对图片、视频、文摘进行移动、复制、删除、重命名等操作。</w:t>
                  </w:r>
                </w:p>
                <w:p w14:paraId="15D8403F"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14.双软件：含智慧实</w:t>
                  </w:r>
                  <w:proofErr w:type="gramStart"/>
                  <w:r w:rsidRPr="000E2EF8">
                    <w:rPr>
                      <w:rFonts w:ascii="宋体" w:hAnsi="宋体" w:cs="宋体" w:hint="eastAsia"/>
                    </w:rPr>
                    <w:t>训教学软件和微课宝视频</w:t>
                  </w:r>
                  <w:proofErr w:type="gramEnd"/>
                  <w:r w:rsidRPr="000E2EF8">
                    <w:rPr>
                      <w:rFonts w:ascii="宋体" w:hAnsi="宋体" w:cs="宋体" w:hint="eastAsia"/>
                    </w:rPr>
                    <w:t>编辑软件。</w:t>
                  </w:r>
                </w:p>
                <w:p w14:paraId="242560D8"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15.支持</w:t>
                  </w:r>
                  <w:proofErr w:type="gramStart"/>
                  <w:r w:rsidRPr="000E2EF8">
                    <w:rPr>
                      <w:rFonts w:ascii="宋体" w:hAnsi="宋体" w:cs="宋体" w:hint="eastAsia"/>
                    </w:rPr>
                    <w:t>微课云</w:t>
                  </w:r>
                  <w:proofErr w:type="gramEnd"/>
                  <w:r w:rsidRPr="000E2EF8">
                    <w:rPr>
                      <w:rFonts w:ascii="宋体" w:hAnsi="宋体" w:cs="宋体" w:hint="eastAsia"/>
                    </w:rPr>
                    <w:t>平台功能，可以直接在软件端登入平台，支持微课上传、下载和在线观看。</w:t>
                  </w:r>
                </w:p>
                <w:p w14:paraId="4900FB89"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16.</w:t>
                  </w:r>
                  <w:proofErr w:type="gramStart"/>
                  <w:r w:rsidRPr="000E2EF8">
                    <w:rPr>
                      <w:rFonts w:ascii="宋体" w:hAnsi="宋体" w:cs="宋体" w:hint="eastAsia"/>
                    </w:rPr>
                    <w:t>支持微课编辑</w:t>
                  </w:r>
                  <w:proofErr w:type="gramEnd"/>
                  <w:r w:rsidRPr="000E2EF8">
                    <w:rPr>
                      <w:rFonts w:ascii="宋体" w:hAnsi="宋体" w:cs="宋体" w:hint="eastAsia"/>
                    </w:rPr>
                    <w:t>功能：可以对录制</w:t>
                  </w:r>
                  <w:proofErr w:type="gramStart"/>
                  <w:r w:rsidRPr="000E2EF8">
                    <w:rPr>
                      <w:rFonts w:ascii="宋体" w:hAnsi="宋体" w:cs="宋体" w:hint="eastAsia"/>
                    </w:rPr>
                    <w:t>的微课添加</w:t>
                  </w:r>
                  <w:proofErr w:type="gramEnd"/>
                  <w:r w:rsidRPr="000E2EF8">
                    <w:rPr>
                      <w:rFonts w:ascii="宋体" w:hAnsi="宋体" w:cs="宋体" w:hint="eastAsia"/>
                    </w:rPr>
                    <w:t>片头、片尾、水印、字幕等；</w:t>
                  </w:r>
                </w:p>
                <w:p w14:paraId="45BE9208"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17.可以</w:t>
                  </w:r>
                  <w:proofErr w:type="gramStart"/>
                  <w:r w:rsidRPr="000E2EF8">
                    <w:rPr>
                      <w:rFonts w:ascii="宋体" w:hAnsi="宋体" w:cs="宋体" w:hint="eastAsia"/>
                    </w:rPr>
                    <w:t>对微课任意</w:t>
                  </w:r>
                  <w:proofErr w:type="gramEnd"/>
                  <w:r w:rsidRPr="000E2EF8">
                    <w:rPr>
                      <w:rFonts w:ascii="宋体" w:hAnsi="宋体" w:cs="宋体" w:hint="eastAsia"/>
                    </w:rPr>
                    <w:t>位置的视频剪切，且剪切后的画面可恢复。也可以</w:t>
                  </w:r>
                  <w:proofErr w:type="gramStart"/>
                  <w:r w:rsidRPr="000E2EF8">
                    <w:rPr>
                      <w:rFonts w:ascii="宋体" w:hAnsi="宋体" w:cs="宋体" w:hint="eastAsia"/>
                    </w:rPr>
                    <w:t>对微课任意</w:t>
                  </w:r>
                  <w:proofErr w:type="gramEnd"/>
                  <w:r w:rsidRPr="000E2EF8">
                    <w:rPr>
                      <w:rFonts w:ascii="宋体" w:hAnsi="宋体" w:cs="宋体" w:hint="eastAsia"/>
                    </w:rPr>
                    <w:t>位置的音频配音，且配音后原音频可恢复。对编辑</w:t>
                  </w:r>
                  <w:proofErr w:type="gramStart"/>
                  <w:r w:rsidRPr="000E2EF8">
                    <w:rPr>
                      <w:rFonts w:ascii="宋体" w:hAnsi="宋体" w:cs="宋体" w:hint="eastAsia"/>
                    </w:rPr>
                    <w:t>后微课一键</w:t>
                  </w:r>
                  <w:proofErr w:type="gramEnd"/>
                  <w:r w:rsidRPr="000E2EF8">
                    <w:rPr>
                      <w:rFonts w:ascii="宋体" w:hAnsi="宋体" w:cs="宋体" w:hint="eastAsia"/>
                    </w:rPr>
                    <w:t>生成视频文档。</w:t>
                  </w:r>
                </w:p>
                <w:p w14:paraId="3AF51FE3" w14:textId="77777777" w:rsidR="001242D2" w:rsidRPr="000E2EF8" w:rsidRDefault="001242D2">
                  <w:pPr>
                    <w:widowControl/>
                    <w:jc w:val="left"/>
                    <w:textAlignment w:val="center"/>
                    <w:rPr>
                      <w:rFonts w:ascii="宋体" w:hAnsi="宋体" w:cs="宋体"/>
                    </w:rPr>
                  </w:pPr>
                  <w:r w:rsidRPr="000E2EF8">
                    <w:rPr>
                      <w:rFonts w:ascii="宋体" w:hAnsi="宋体" w:cs="宋体" w:hint="eastAsia"/>
                    </w:rPr>
                    <w:lastRenderedPageBreak/>
                    <w:t>18.</w:t>
                  </w:r>
                  <w:proofErr w:type="gramStart"/>
                  <w:r w:rsidRPr="000E2EF8">
                    <w:rPr>
                      <w:rFonts w:ascii="宋体" w:hAnsi="宋体" w:cs="宋体" w:hint="eastAsia"/>
                    </w:rPr>
                    <w:t>支持微课录制</w:t>
                  </w:r>
                  <w:proofErr w:type="gramEnd"/>
                  <w:r w:rsidRPr="000E2EF8">
                    <w:rPr>
                      <w:rFonts w:ascii="宋体" w:hAnsi="宋体" w:cs="宋体" w:hint="eastAsia"/>
                    </w:rPr>
                    <w:t>完成后，可</w:t>
                  </w:r>
                  <w:proofErr w:type="gramStart"/>
                  <w:r w:rsidRPr="000E2EF8">
                    <w:rPr>
                      <w:rFonts w:ascii="宋体" w:hAnsi="宋体" w:cs="宋体" w:hint="eastAsia"/>
                    </w:rPr>
                    <w:t>根据微课语音</w:t>
                  </w:r>
                  <w:proofErr w:type="gramEnd"/>
                  <w:r w:rsidRPr="000E2EF8">
                    <w:rPr>
                      <w:rFonts w:ascii="宋体" w:hAnsi="宋体" w:cs="宋体" w:hint="eastAsia"/>
                    </w:rPr>
                    <w:t>中的普通话转化成声音同步的字幕。</w:t>
                  </w:r>
                </w:p>
                <w:p w14:paraId="68D51F47"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19.支持片头、片尾和水印模板自定义管理，支持片头、片尾、水印自定义文字大小、颜色、透明度，并可通过拖动鼠标来改变文字位置和大小。定义的模板可自动显示有视频编辑模块中。</w:t>
                  </w:r>
                </w:p>
                <w:p w14:paraId="531DE280"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20.支持内容分类管理，系统自动按照图片、</w:t>
                  </w:r>
                  <w:proofErr w:type="gramStart"/>
                  <w:r w:rsidRPr="000E2EF8">
                    <w:rPr>
                      <w:rFonts w:ascii="宋体" w:hAnsi="宋体" w:cs="宋体" w:hint="eastAsia"/>
                    </w:rPr>
                    <w:t>微课等</w:t>
                  </w:r>
                  <w:proofErr w:type="gramEnd"/>
                  <w:r w:rsidRPr="000E2EF8">
                    <w:rPr>
                      <w:rFonts w:ascii="宋体" w:hAnsi="宋体" w:cs="宋体" w:hint="eastAsia"/>
                    </w:rPr>
                    <w:t>分类存档，</w:t>
                  </w:r>
                  <w:proofErr w:type="gramStart"/>
                  <w:r w:rsidRPr="000E2EF8">
                    <w:rPr>
                      <w:rFonts w:ascii="宋体" w:hAnsi="宋体" w:cs="宋体" w:hint="eastAsia"/>
                    </w:rPr>
                    <w:t>微课按</w:t>
                  </w:r>
                  <w:proofErr w:type="gramEnd"/>
                  <w:r w:rsidRPr="000E2EF8">
                    <w:rPr>
                      <w:rFonts w:ascii="宋体" w:hAnsi="宋体" w:cs="宋体" w:hint="eastAsia"/>
                    </w:rPr>
                    <w:t>生成的日期自动归档，可以对图片、</w:t>
                  </w:r>
                  <w:proofErr w:type="gramStart"/>
                  <w:r w:rsidRPr="000E2EF8">
                    <w:rPr>
                      <w:rFonts w:ascii="宋体" w:hAnsi="宋体" w:cs="宋体" w:hint="eastAsia"/>
                    </w:rPr>
                    <w:t>微课分类</w:t>
                  </w:r>
                  <w:proofErr w:type="gramEnd"/>
                  <w:r w:rsidRPr="000E2EF8">
                    <w:rPr>
                      <w:rFonts w:ascii="宋体" w:hAnsi="宋体" w:cs="宋体" w:hint="eastAsia"/>
                    </w:rPr>
                    <w:t>查看，</w:t>
                  </w:r>
                  <w:proofErr w:type="gramStart"/>
                  <w:r w:rsidRPr="000E2EF8">
                    <w:rPr>
                      <w:rFonts w:ascii="宋体" w:hAnsi="宋体" w:cs="宋体" w:hint="eastAsia"/>
                    </w:rPr>
                    <w:t>微课可</w:t>
                  </w:r>
                  <w:proofErr w:type="gramEnd"/>
                  <w:r w:rsidRPr="000E2EF8">
                    <w:rPr>
                      <w:rFonts w:ascii="宋体" w:hAnsi="宋体" w:cs="宋体" w:hint="eastAsia"/>
                    </w:rPr>
                    <w:t>在类目下按日期查看，方便文件管理和查找。</w:t>
                  </w:r>
                </w:p>
                <w:p w14:paraId="3C871E12"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21.支持图片编辑：可以对图片进行亮度、对比度、</w:t>
                  </w:r>
                  <w:proofErr w:type="gramStart"/>
                  <w:r w:rsidRPr="000E2EF8">
                    <w:rPr>
                      <w:rFonts w:ascii="宋体" w:hAnsi="宋体" w:cs="宋体" w:hint="eastAsia"/>
                    </w:rPr>
                    <w:t>饱合</w:t>
                  </w:r>
                  <w:proofErr w:type="gramEnd"/>
                  <w:r w:rsidRPr="000E2EF8">
                    <w:rPr>
                      <w:rFonts w:ascii="宋体" w:hAnsi="宋体" w:cs="宋体" w:hint="eastAsia"/>
                    </w:rPr>
                    <w:t>度、智能裁边、剪裁、左转、右转、垂直翻转、水平翻转、灰度、黑白、反相、浮雕、锐化等处理。</w:t>
                  </w:r>
                </w:p>
                <w:p w14:paraId="26995CA7"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22.支持内容分类管理，可以对采集的文件装订、解开装订、删除、导出到磁盘、转为PDF、电子邮件、打印，右键可以对文件实现移动、复制、转为PDF、删除、重命名等功能。</w:t>
                  </w:r>
                </w:p>
                <w:p w14:paraId="64842A6A"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23.支持多个图片一键装订成册，支持一键转换成PDF文件。</w:t>
                  </w:r>
                </w:p>
                <w:p w14:paraId="3D5C03BE" w14:textId="77777777" w:rsidR="001242D2" w:rsidRPr="000E2EF8" w:rsidRDefault="001242D2">
                  <w:pPr>
                    <w:widowControl/>
                    <w:jc w:val="left"/>
                    <w:textAlignment w:val="center"/>
                    <w:rPr>
                      <w:rFonts w:ascii="宋体" w:hAnsi="宋体" w:cs="宋体"/>
                      <w:kern w:val="0"/>
                      <w:lang w:bidi="ar"/>
                    </w:rPr>
                  </w:pPr>
                  <w:r w:rsidRPr="000E2EF8">
                    <w:rPr>
                      <w:rFonts w:ascii="宋体" w:hAnsi="宋体" w:cs="宋体" w:hint="eastAsia"/>
                    </w:rPr>
                    <w:t>21.支持多个图片一键装订成册，支持一键转换成PDF文件。</w:t>
                  </w:r>
                </w:p>
              </w:tc>
            </w:tr>
          </w:tbl>
          <w:p w14:paraId="248049F1" w14:textId="77777777" w:rsidR="001242D2" w:rsidRPr="000E2EF8" w:rsidRDefault="001242D2">
            <w:pPr>
              <w:widowControl/>
              <w:jc w:val="left"/>
              <w:textAlignment w:val="center"/>
              <w:rPr>
                <w:rFonts w:ascii="宋体" w:hAnsi="宋体" w:cs="宋体"/>
                <w:b/>
                <w:bCs/>
                <w:kern w:val="0"/>
                <w:lang w:bidi="ar"/>
              </w:rPr>
            </w:pPr>
          </w:p>
        </w:tc>
      </w:tr>
      <w:tr w:rsidR="008F12AF" w:rsidRPr="000E2EF8" w14:paraId="29F361C6" w14:textId="77777777" w:rsidTr="00FD345B">
        <w:trPr>
          <w:trHeight w:val="567"/>
          <w:jc w:val="center"/>
        </w:trPr>
        <w:tc>
          <w:tcPr>
            <w:tcW w:w="13903"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848C2" w14:textId="4DD98DE3" w:rsidR="008F12AF" w:rsidRPr="000E2EF8" w:rsidRDefault="008F12AF">
            <w:pPr>
              <w:widowControl/>
              <w:jc w:val="left"/>
              <w:textAlignment w:val="center"/>
              <w:rPr>
                <w:rFonts w:ascii="宋体" w:hAnsi="宋体" w:cs="宋体"/>
                <w:b/>
                <w:bCs/>
                <w:kern w:val="0"/>
                <w:lang w:bidi="ar"/>
              </w:rPr>
            </w:pPr>
            <w:r w:rsidRPr="000E2EF8">
              <w:rPr>
                <w:rFonts w:ascii="宋体" w:hAnsi="宋体" w:cs="宋体" w:hint="eastAsia"/>
                <w:b/>
                <w:bCs/>
                <w:kern w:val="0"/>
                <w:lang w:bidi="ar"/>
              </w:rPr>
              <w:lastRenderedPageBreak/>
              <w:t>(三)船舶柴油主机系统</w:t>
            </w:r>
          </w:p>
        </w:tc>
      </w:tr>
      <w:tr w:rsidR="001242D2" w:rsidRPr="000E2EF8" w14:paraId="6D05491E" w14:textId="77777777" w:rsidTr="001242D2">
        <w:trPr>
          <w:trHeight w:val="56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FAC4DD"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kern w:val="0"/>
                <w:lang w:bidi="ar"/>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F4D9E"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rPr>
              <w:t>船舶柴油主机系统</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17FA4" w14:textId="77777777" w:rsidR="001242D2" w:rsidRPr="000E2EF8" w:rsidRDefault="001242D2">
            <w:pPr>
              <w:jc w:val="center"/>
              <w:rPr>
                <w:rFonts w:ascii="宋体" w:hAnsi="宋体" w:cs="宋体"/>
                <w:b/>
                <w:bCs/>
                <w:kern w:val="0"/>
                <w:lang w:bidi="ar"/>
              </w:rPr>
            </w:pPr>
            <w:r w:rsidRPr="000E2EF8">
              <w:rPr>
                <w:rFonts w:ascii="宋体" w:hAnsi="宋体" w:cs="宋体" w:hint="eastAsi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FA76DE" w14:textId="77777777" w:rsidR="001242D2" w:rsidRPr="000E2EF8" w:rsidRDefault="001242D2">
            <w:pPr>
              <w:jc w:val="center"/>
              <w:rPr>
                <w:rFonts w:ascii="宋体" w:hAnsi="宋体" w:cs="宋体"/>
                <w:b/>
                <w:bCs/>
                <w:kern w:val="0"/>
                <w:lang w:bidi="ar"/>
              </w:rPr>
            </w:pPr>
            <w:r w:rsidRPr="000E2EF8">
              <w:rPr>
                <w:rFonts w:ascii="宋体" w:hAnsi="宋体" w:cs="宋体" w:hint="eastAsia"/>
              </w:rPr>
              <w:t>套</w:t>
            </w:r>
          </w:p>
        </w:tc>
        <w:tc>
          <w:tcPr>
            <w:tcW w:w="10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AEF6A5" w14:textId="77777777" w:rsidR="001242D2" w:rsidRPr="000E2EF8" w:rsidRDefault="001242D2">
            <w:pPr>
              <w:widowControl/>
              <w:jc w:val="left"/>
              <w:textAlignment w:val="center"/>
              <w:rPr>
                <w:rFonts w:ascii="宋体" w:hAnsi="宋体" w:cs="宋体"/>
                <w:kern w:val="0"/>
              </w:rPr>
            </w:pPr>
            <w:r w:rsidRPr="000E2EF8">
              <w:rPr>
                <w:rFonts w:ascii="宋体" w:hAnsi="宋体" w:cs="宋体" w:hint="eastAsia"/>
              </w:rPr>
              <w:t>此设备满足海船船员培训考试要求</w:t>
            </w:r>
          </w:p>
          <w:p w14:paraId="5D38E32B" w14:textId="77777777" w:rsidR="001242D2" w:rsidRPr="000E2EF8" w:rsidRDefault="001242D2">
            <w:pPr>
              <w:autoSpaceDE w:val="0"/>
              <w:autoSpaceDN w:val="0"/>
              <w:adjustRightInd w:val="0"/>
              <w:snapToGrid w:val="0"/>
              <w:jc w:val="left"/>
              <w:rPr>
                <w:rFonts w:ascii="宋体" w:hAnsi="宋体" w:cs="宋体"/>
                <w:kern w:val="0"/>
              </w:rPr>
            </w:pPr>
            <w:r w:rsidRPr="000E2EF8">
              <w:rPr>
                <w:rFonts w:ascii="宋体" w:hAnsi="宋体" w:cs="宋体" w:hint="eastAsia"/>
                <w:kern w:val="0"/>
              </w:rPr>
              <w:t>1、主动力装置（即主机）</w:t>
            </w:r>
          </w:p>
          <w:p w14:paraId="6A6FD08B" w14:textId="77777777" w:rsidR="001242D2" w:rsidRPr="000E2EF8" w:rsidRDefault="001242D2">
            <w:pPr>
              <w:autoSpaceDE w:val="0"/>
              <w:autoSpaceDN w:val="0"/>
              <w:adjustRightInd w:val="0"/>
              <w:snapToGrid w:val="0"/>
              <w:jc w:val="left"/>
              <w:rPr>
                <w:rFonts w:ascii="宋体" w:hAnsi="宋体" w:cs="宋体"/>
                <w:kern w:val="0"/>
              </w:rPr>
            </w:pPr>
            <w:r w:rsidRPr="000E2EF8">
              <w:rPr>
                <w:rFonts w:ascii="宋体" w:hAnsi="宋体" w:cs="宋体" w:hint="eastAsia"/>
                <w:kern w:val="0"/>
              </w:rPr>
              <w:t>（1）采用船用柴油机；持续功率≥400KW，转速≥600rpm，四冲程，气缸直径≥210mm，行程≥290mm，空气马达起动；燃油消耗率≥202g/</w:t>
            </w:r>
            <w:proofErr w:type="spellStart"/>
            <w:r w:rsidRPr="000E2EF8">
              <w:rPr>
                <w:rFonts w:ascii="宋体" w:hAnsi="宋体" w:cs="宋体" w:hint="eastAsia"/>
                <w:kern w:val="0"/>
              </w:rPr>
              <w:t>KW.h</w:t>
            </w:r>
            <w:proofErr w:type="spellEnd"/>
          </w:p>
          <w:p w14:paraId="5EA06239" w14:textId="77777777" w:rsidR="001242D2" w:rsidRPr="000E2EF8" w:rsidRDefault="001242D2">
            <w:pPr>
              <w:autoSpaceDE w:val="0"/>
              <w:autoSpaceDN w:val="0"/>
              <w:adjustRightInd w:val="0"/>
              <w:snapToGrid w:val="0"/>
              <w:jc w:val="left"/>
              <w:rPr>
                <w:rFonts w:ascii="宋体" w:hAnsi="宋体" w:cs="宋体"/>
                <w:kern w:val="0"/>
              </w:rPr>
            </w:pPr>
            <w:r w:rsidRPr="000E2EF8">
              <w:rPr>
                <w:rFonts w:ascii="宋体" w:hAnsi="宋体" w:cs="宋体" w:hint="eastAsia"/>
                <w:kern w:val="0"/>
              </w:rPr>
              <w:t>（2）要求有与主机配套的主机底座一套，包括弹性减震器；</w:t>
            </w:r>
          </w:p>
          <w:p w14:paraId="49E51CF7" w14:textId="77777777" w:rsidR="001242D2" w:rsidRPr="000E2EF8" w:rsidRDefault="001242D2">
            <w:pPr>
              <w:autoSpaceDE w:val="0"/>
              <w:autoSpaceDN w:val="0"/>
              <w:adjustRightInd w:val="0"/>
              <w:snapToGrid w:val="0"/>
              <w:jc w:val="left"/>
              <w:rPr>
                <w:rFonts w:ascii="宋体" w:hAnsi="宋体" w:cs="宋体"/>
                <w:kern w:val="0"/>
              </w:rPr>
            </w:pPr>
            <w:r w:rsidRPr="000E2EF8">
              <w:rPr>
                <w:rFonts w:ascii="宋体" w:hAnsi="宋体" w:cs="宋体" w:hint="eastAsia"/>
                <w:kern w:val="0"/>
              </w:rPr>
              <w:t>（3）高弹性联轴器（与主机配套），扭矩不小于7000NM。</w:t>
            </w:r>
          </w:p>
          <w:p w14:paraId="75951E06" w14:textId="77777777" w:rsidR="001242D2" w:rsidRPr="000E2EF8" w:rsidRDefault="001242D2">
            <w:pPr>
              <w:autoSpaceDE w:val="0"/>
              <w:autoSpaceDN w:val="0"/>
              <w:adjustRightInd w:val="0"/>
              <w:snapToGrid w:val="0"/>
              <w:jc w:val="left"/>
              <w:rPr>
                <w:rFonts w:ascii="宋体" w:hAnsi="宋体" w:cs="宋体"/>
                <w:kern w:val="0"/>
              </w:rPr>
            </w:pPr>
            <w:r w:rsidRPr="000E2EF8">
              <w:rPr>
                <w:rFonts w:ascii="宋体" w:hAnsi="宋体" w:cs="宋体" w:hint="eastAsia"/>
                <w:kern w:val="0"/>
              </w:rPr>
              <w:t>（4）水涡流测功器，主轴旋转方向：单向；最大吸收功率不小于1000KW，最高转速可达3000rpm；扭矩测试精度±0.2%，速度测试精度±0.5%；</w:t>
            </w:r>
          </w:p>
          <w:p w14:paraId="74ADB467" w14:textId="77777777" w:rsidR="001242D2" w:rsidRPr="000E2EF8" w:rsidRDefault="001242D2">
            <w:pPr>
              <w:autoSpaceDE w:val="0"/>
              <w:autoSpaceDN w:val="0"/>
              <w:adjustRightInd w:val="0"/>
              <w:snapToGrid w:val="0"/>
              <w:jc w:val="left"/>
              <w:rPr>
                <w:rFonts w:ascii="宋体" w:hAnsi="宋体" w:cs="宋体"/>
                <w:kern w:val="0"/>
              </w:rPr>
            </w:pPr>
            <w:r w:rsidRPr="000E2EF8">
              <w:rPr>
                <w:rFonts w:ascii="宋体" w:hAnsi="宋体" w:cs="宋体" w:hint="eastAsia"/>
                <w:kern w:val="0"/>
              </w:rPr>
              <w:t>另注：</w:t>
            </w:r>
          </w:p>
          <w:p w14:paraId="46EEC6BC" w14:textId="77777777" w:rsidR="001242D2" w:rsidRPr="000E2EF8" w:rsidRDefault="001242D2">
            <w:pPr>
              <w:autoSpaceDE w:val="0"/>
              <w:autoSpaceDN w:val="0"/>
              <w:adjustRightInd w:val="0"/>
              <w:snapToGrid w:val="0"/>
              <w:jc w:val="left"/>
              <w:rPr>
                <w:rFonts w:ascii="宋体" w:hAnsi="宋体" w:cs="宋体"/>
                <w:kern w:val="0"/>
              </w:rPr>
            </w:pPr>
            <w:r w:rsidRPr="000E2EF8">
              <w:rPr>
                <w:rFonts w:ascii="宋体" w:hAnsi="宋体" w:cs="宋体" w:hint="eastAsia"/>
                <w:kern w:val="0"/>
              </w:rPr>
              <w:t>（1）主机采用闭式冷却、压力润滑、空气马达起动，排气系统应安装消音器及弹性吊架、膨胀节，排烟管伸出至实验室外排烟管伸出至室外.</w:t>
            </w:r>
          </w:p>
          <w:p w14:paraId="514AE2C0" w14:textId="77777777" w:rsidR="001242D2" w:rsidRPr="000E2EF8" w:rsidRDefault="001242D2">
            <w:pPr>
              <w:autoSpaceDE w:val="0"/>
              <w:autoSpaceDN w:val="0"/>
              <w:adjustRightInd w:val="0"/>
              <w:snapToGrid w:val="0"/>
              <w:jc w:val="left"/>
              <w:rPr>
                <w:rFonts w:ascii="宋体" w:hAnsi="宋体" w:cs="宋体"/>
                <w:kern w:val="0"/>
              </w:rPr>
            </w:pPr>
            <w:r w:rsidRPr="000E2EF8">
              <w:rPr>
                <w:rFonts w:ascii="宋体" w:hAnsi="宋体" w:cs="宋体" w:hint="eastAsia"/>
                <w:kern w:val="0"/>
              </w:rPr>
              <w:lastRenderedPageBreak/>
              <w:t>（2）测功器的选型应能使主机在额定转速下达到额定负荷。</w:t>
            </w:r>
          </w:p>
          <w:p w14:paraId="40E9D264" w14:textId="77777777" w:rsidR="001242D2" w:rsidRPr="000E2EF8" w:rsidRDefault="001242D2">
            <w:pPr>
              <w:jc w:val="left"/>
              <w:rPr>
                <w:rFonts w:ascii="宋体" w:hAnsi="宋体" w:cs="宋体"/>
              </w:rPr>
            </w:pPr>
            <w:r w:rsidRPr="000E2EF8">
              <w:rPr>
                <w:rFonts w:ascii="宋体" w:hAnsi="宋体" w:cs="宋体" w:hint="eastAsia"/>
              </w:rPr>
              <w:t>2、柴油机动力管系</w:t>
            </w:r>
          </w:p>
          <w:p w14:paraId="65391CB8" w14:textId="77777777" w:rsidR="001242D2" w:rsidRPr="000E2EF8" w:rsidRDefault="001242D2">
            <w:pPr>
              <w:jc w:val="left"/>
              <w:rPr>
                <w:rFonts w:ascii="宋体" w:hAnsi="宋体" w:cs="宋体"/>
              </w:rPr>
            </w:pPr>
            <w:r w:rsidRPr="000E2EF8">
              <w:rPr>
                <w:rFonts w:ascii="宋体" w:hAnsi="宋体" w:cs="宋体" w:hint="eastAsia"/>
              </w:rPr>
              <w:t>（1）冷却水系统</w:t>
            </w:r>
          </w:p>
          <w:p w14:paraId="5B0FA93E" w14:textId="77777777" w:rsidR="001242D2" w:rsidRPr="000E2EF8" w:rsidRDefault="001242D2">
            <w:pPr>
              <w:ind w:firstLineChars="100" w:firstLine="210"/>
              <w:jc w:val="left"/>
              <w:rPr>
                <w:rFonts w:ascii="宋体" w:hAnsi="宋体" w:cs="宋体"/>
              </w:rPr>
            </w:pPr>
            <w:r w:rsidRPr="000E2EF8">
              <w:rPr>
                <w:rFonts w:ascii="宋体" w:hAnsi="宋体" w:cs="宋体" w:hint="eastAsia"/>
              </w:rPr>
              <w:t>主机采用淡水闭式循环冷却，通过滑油冷却器和淡水冷却器与海水系统进行热交换。海水采用水池淡水模拟。主机冷却水系统应包括以下设备：</w:t>
            </w:r>
          </w:p>
          <w:p w14:paraId="02DC86AB" w14:textId="77777777" w:rsidR="001242D2" w:rsidRPr="000E2EF8" w:rsidRDefault="001242D2">
            <w:pPr>
              <w:ind w:firstLineChars="100" w:firstLine="210"/>
              <w:jc w:val="left"/>
              <w:rPr>
                <w:rFonts w:ascii="宋体" w:hAnsi="宋体" w:cs="宋体"/>
              </w:rPr>
            </w:pPr>
            <w:r w:rsidRPr="000E2EF8">
              <w:rPr>
                <w:rFonts w:ascii="宋体" w:hAnsi="宋体" w:cs="宋体" w:hint="eastAsia"/>
              </w:rPr>
              <w:t>滑油冷却器</w:t>
            </w:r>
          </w:p>
          <w:p w14:paraId="61270B1C" w14:textId="77777777" w:rsidR="001242D2" w:rsidRPr="000E2EF8" w:rsidRDefault="001242D2">
            <w:pPr>
              <w:ind w:firstLineChars="100" w:firstLine="210"/>
              <w:jc w:val="left"/>
              <w:rPr>
                <w:rFonts w:ascii="宋体" w:hAnsi="宋体" w:cs="宋体"/>
              </w:rPr>
            </w:pPr>
            <w:r w:rsidRPr="000E2EF8">
              <w:rPr>
                <w:rFonts w:ascii="宋体" w:hAnsi="宋体" w:cs="宋体" w:hint="eastAsia"/>
              </w:rPr>
              <w:t xml:space="preserve">淡水冷却器 </w:t>
            </w:r>
          </w:p>
          <w:p w14:paraId="31E22BD5" w14:textId="77777777" w:rsidR="001242D2" w:rsidRPr="000E2EF8" w:rsidRDefault="001242D2">
            <w:pPr>
              <w:ind w:firstLineChars="100" w:firstLine="210"/>
              <w:jc w:val="left"/>
              <w:rPr>
                <w:rFonts w:ascii="宋体" w:hAnsi="宋体" w:cs="宋体"/>
              </w:rPr>
            </w:pPr>
            <w:r w:rsidRPr="000E2EF8">
              <w:rPr>
                <w:rFonts w:ascii="宋体" w:hAnsi="宋体" w:cs="宋体" w:hint="eastAsia"/>
              </w:rPr>
              <w:t xml:space="preserve">淡水循环泵 </w:t>
            </w:r>
          </w:p>
          <w:p w14:paraId="4CB8621F" w14:textId="77777777" w:rsidR="001242D2" w:rsidRPr="000E2EF8" w:rsidRDefault="001242D2">
            <w:pPr>
              <w:ind w:firstLineChars="100" w:firstLine="210"/>
              <w:jc w:val="left"/>
              <w:rPr>
                <w:rFonts w:ascii="宋体" w:hAnsi="宋体" w:cs="宋体"/>
              </w:rPr>
            </w:pPr>
            <w:r w:rsidRPr="000E2EF8">
              <w:rPr>
                <w:rFonts w:ascii="宋体" w:hAnsi="宋体" w:cs="宋体" w:hint="eastAsia"/>
              </w:rPr>
              <w:t xml:space="preserve">滑油循环泵 </w:t>
            </w:r>
          </w:p>
          <w:p w14:paraId="58990DA3" w14:textId="77777777" w:rsidR="001242D2" w:rsidRPr="000E2EF8" w:rsidRDefault="001242D2">
            <w:pPr>
              <w:ind w:firstLineChars="100" w:firstLine="210"/>
              <w:jc w:val="left"/>
              <w:rPr>
                <w:rFonts w:ascii="宋体" w:hAnsi="宋体" w:cs="宋体"/>
              </w:rPr>
            </w:pPr>
            <w:r w:rsidRPr="000E2EF8">
              <w:rPr>
                <w:rFonts w:ascii="宋体" w:hAnsi="宋体" w:cs="宋体" w:hint="eastAsia"/>
              </w:rPr>
              <w:t xml:space="preserve">海水泵 </w:t>
            </w:r>
          </w:p>
          <w:p w14:paraId="02ACFFE8" w14:textId="77777777" w:rsidR="001242D2" w:rsidRPr="000E2EF8" w:rsidRDefault="001242D2">
            <w:pPr>
              <w:ind w:firstLineChars="100" w:firstLine="210"/>
              <w:jc w:val="left"/>
              <w:rPr>
                <w:rFonts w:ascii="宋体" w:hAnsi="宋体" w:cs="宋体"/>
              </w:rPr>
            </w:pPr>
            <w:r w:rsidRPr="000E2EF8">
              <w:rPr>
                <w:rFonts w:ascii="宋体" w:hAnsi="宋体" w:cs="宋体" w:hint="eastAsia"/>
              </w:rPr>
              <w:t xml:space="preserve">缸套水温度控制器 </w:t>
            </w:r>
          </w:p>
          <w:p w14:paraId="41E22B04" w14:textId="77777777" w:rsidR="001242D2" w:rsidRPr="000E2EF8" w:rsidRDefault="001242D2">
            <w:pPr>
              <w:ind w:firstLineChars="100" w:firstLine="210"/>
              <w:jc w:val="left"/>
              <w:rPr>
                <w:rFonts w:ascii="宋体" w:hAnsi="宋体" w:cs="宋体"/>
              </w:rPr>
            </w:pPr>
            <w:r w:rsidRPr="000E2EF8">
              <w:rPr>
                <w:rFonts w:ascii="宋体" w:hAnsi="宋体" w:cs="宋体" w:hint="eastAsia"/>
              </w:rPr>
              <w:t>系统附件（如管路、滤器、阀门等）</w:t>
            </w:r>
          </w:p>
          <w:p w14:paraId="1C991A17" w14:textId="77777777" w:rsidR="001242D2" w:rsidRPr="000E2EF8" w:rsidRDefault="001242D2">
            <w:pPr>
              <w:ind w:firstLineChars="100" w:firstLine="210"/>
              <w:jc w:val="left"/>
              <w:rPr>
                <w:rFonts w:ascii="宋体" w:hAnsi="宋体" w:cs="宋体"/>
              </w:rPr>
            </w:pPr>
            <w:r w:rsidRPr="000E2EF8">
              <w:rPr>
                <w:rFonts w:ascii="宋体" w:hAnsi="宋体" w:cs="宋体" w:hint="eastAsia"/>
              </w:rPr>
              <w:t>冷却水池</w:t>
            </w:r>
          </w:p>
          <w:p w14:paraId="388AA279" w14:textId="77777777" w:rsidR="001242D2" w:rsidRPr="000E2EF8" w:rsidRDefault="001242D2">
            <w:pPr>
              <w:jc w:val="left"/>
              <w:rPr>
                <w:rFonts w:ascii="宋体" w:hAnsi="宋体" w:cs="宋体"/>
              </w:rPr>
            </w:pPr>
            <w:r w:rsidRPr="000E2EF8">
              <w:rPr>
                <w:rFonts w:ascii="宋体" w:hAnsi="宋体" w:cs="宋体" w:hint="eastAsia"/>
              </w:rPr>
              <w:t>另注：</w:t>
            </w:r>
          </w:p>
          <w:p w14:paraId="3987C5B0" w14:textId="77777777" w:rsidR="001242D2" w:rsidRPr="000E2EF8" w:rsidRDefault="001242D2">
            <w:pPr>
              <w:ind w:firstLineChars="100" w:firstLine="210"/>
              <w:jc w:val="left"/>
              <w:rPr>
                <w:rFonts w:ascii="宋体" w:hAnsi="宋体" w:cs="宋体"/>
              </w:rPr>
            </w:pPr>
            <w:r w:rsidRPr="000E2EF8">
              <w:rPr>
                <w:rFonts w:ascii="宋体" w:hAnsi="宋体" w:cs="宋体" w:hint="eastAsia"/>
              </w:rPr>
              <w:t>以上设备参数（如排量、通径和功率等）应根据主机额定工况计算得出。</w:t>
            </w:r>
          </w:p>
          <w:p w14:paraId="28B7C097" w14:textId="77777777" w:rsidR="001242D2" w:rsidRPr="000E2EF8" w:rsidRDefault="001242D2">
            <w:pPr>
              <w:ind w:firstLineChars="100" w:firstLine="210"/>
              <w:jc w:val="left"/>
              <w:rPr>
                <w:rFonts w:ascii="宋体" w:hAnsi="宋体" w:cs="宋体"/>
              </w:rPr>
            </w:pPr>
            <w:r w:rsidRPr="000E2EF8">
              <w:rPr>
                <w:rFonts w:ascii="宋体" w:hAnsi="宋体" w:cs="宋体" w:hint="eastAsia"/>
              </w:rPr>
              <w:t>冷却水池用于为冷却水系统提供模拟海水，同时也为作为水力测功器的工作水源。冷却水池的体积应根据主机的热负荷和测功器的耗水量进行计算。</w:t>
            </w:r>
          </w:p>
          <w:p w14:paraId="2C64178E" w14:textId="77777777" w:rsidR="001242D2" w:rsidRPr="000E2EF8" w:rsidRDefault="001242D2">
            <w:pPr>
              <w:tabs>
                <w:tab w:val="left" w:pos="812"/>
              </w:tabs>
              <w:jc w:val="left"/>
              <w:rPr>
                <w:rFonts w:ascii="宋体" w:hAnsi="宋体" w:cs="宋体"/>
              </w:rPr>
            </w:pPr>
            <w:r w:rsidRPr="000E2EF8">
              <w:rPr>
                <w:rFonts w:ascii="宋体" w:hAnsi="宋体" w:cs="宋体" w:hint="eastAsia"/>
              </w:rPr>
              <w:t xml:space="preserve">（2）燃油系统 </w:t>
            </w:r>
          </w:p>
          <w:p w14:paraId="16E86CFE" w14:textId="77777777" w:rsidR="001242D2" w:rsidRPr="000E2EF8" w:rsidRDefault="001242D2">
            <w:pPr>
              <w:tabs>
                <w:tab w:val="left" w:pos="812"/>
              </w:tabs>
              <w:jc w:val="left"/>
              <w:rPr>
                <w:rFonts w:ascii="宋体" w:hAnsi="宋体" w:cs="宋体"/>
              </w:rPr>
            </w:pPr>
            <w:r w:rsidRPr="000E2EF8">
              <w:rPr>
                <w:rFonts w:ascii="宋体" w:hAnsi="宋体" w:cs="宋体" w:hint="eastAsia"/>
              </w:rPr>
              <w:t>燃油系统包括燃油柜、燃油净化系统和燃油供给系统（供油单元）。</w:t>
            </w:r>
          </w:p>
          <w:p w14:paraId="6DAA0DE8" w14:textId="77777777" w:rsidR="001242D2" w:rsidRPr="000E2EF8" w:rsidRDefault="001242D2">
            <w:pPr>
              <w:tabs>
                <w:tab w:val="left" w:pos="812"/>
              </w:tabs>
              <w:jc w:val="left"/>
              <w:rPr>
                <w:rFonts w:ascii="宋体" w:hAnsi="宋体" w:cs="宋体"/>
              </w:rPr>
            </w:pPr>
            <w:r w:rsidRPr="000E2EF8">
              <w:rPr>
                <w:rFonts w:ascii="宋体" w:hAnsi="宋体" w:cs="宋体" w:hint="eastAsia"/>
              </w:rPr>
              <w:t>燃油柜</w:t>
            </w:r>
          </w:p>
          <w:p w14:paraId="2FE481FB" w14:textId="77777777" w:rsidR="001242D2" w:rsidRPr="000E2EF8" w:rsidRDefault="001242D2">
            <w:pPr>
              <w:tabs>
                <w:tab w:val="left" w:pos="812"/>
              </w:tabs>
              <w:ind w:firstLineChars="100" w:firstLine="210"/>
              <w:jc w:val="left"/>
              <w:rPr>
                <w:rFonts w:ascii="宋体" w:hAnsi="宋体" w:cs="宋体"/>
              </w:rPr>
            </w:pPr>
            <w:r w:rsidRPr="000E2EF8">
              <w:rPr>
                <w:rFonts w:ascii="宋体" w:hAnsi="宋体" w:cs="宋体" w:hint="eastAsia"/>
              </w:rPr>
              <w:t>考虑实际情况和教学需要，主机用轻柴油。</w:t>
            </w:r>
          </w:p>
          <w:p w14:paraId="6C5B4808" w14:textId="77777777" w:rsidR="001242D2" w:rsidRPr="000E2EF8" w:rsidRDefault="001242D2">
            <w:pPr>
              <w:tabs>
                <w:tab w:val="left" w:pos="812"/>
              </w:tabs>
              <w:ind w:firstLineChars="100" w:firstLine="210"/>
              <w:jc w:val="left"/>
              <w:rPr>
                <w:rFonts w:ascii="宋体" w:hAnsi="宋体" w:cs="宋体"/>
              </w:rPr>
            </w:pPr>
            <w:r w:rsidRPr="000E2EF8">
              <w:rPr>
                <w:rFonts w:ascii="宋体" w:hAnsi="宋体" w:cs="宋体" w:hint="eastAsia"/>
              </w:rPr>
              <w:t>设置燃油沉淀柜和燃油日用柜各一只，容量在0.5m</w:t>
            </w:r>
            <w:r w:rsidRPr="000E2EF8">
              <w:rPr>
                <w:rFonts w:ascii="宋体" w:hAnsi="宋体" w:cs="宋体" w:hint="eastAsia"/>
                <w:vertAlign w:val="superscript"/>
              </w:rPr>
              <w:t>3</w:t>
            </w:r>
            <w:r w:rsidRPr="000E2EF8">
              <w:rPr>
                <w:rFonts w:ascii="宋体" w:hAnsi="宋体" w:cs="宋体" w:hint="eastAsia"/>
              </w:rPr>
              <w:t>及以上，沉淀柜的燃油经燃油净化系统处理后送至燃油日用柜，日用柜燃油经燃油供给系统送至主机。油柜应具有液位显示，应设置</w:t>
            </w:r>
            <w:proofErr w:type="gramStart"/>
            <w:r w:rsidRPr="000E2EF8">
              <w:rPr>
                <w:rFonts w:ascii="宋体" w:hAnsi="宋体" w:cs="宋体" w:hint="eastAsia"/>
              </w:rPr>
              <w:t>放残阀</w:t>
            </w:r>
            <w:proofErr w:type="gramEnd"/>
            <w:r w:rsidRPr="000E2EF8">
              <w:rPr>
                <w:rFonts w:ascii="宋体" w:hAnsi="宋体" w:cs="宋体" w:hint="eastAsia"/>
              </w:rPr>
              <w:t>。</w:t>
            </w:r>
          </w:p>
          <w:p w14:paraId="04E7508C" w14:textId="77777777" w:rsidR="001242D2" w:rsidRPr="000E2EF8" w:rsidRDefault="001242D2">
            <w:pPr>
              <w:tabs>
                <w:tab w:val="left" w:pos="812"/>
              </w:tabs>
              <w:jc w:val="left"/>
              <w:rPr>
                <w:rFonts w:ascii="宋体" w:hAnsi="宋体" w:cs="宋体"/>
              </w:rPr>
            </w:pPr>
            <w:r w:rsidRPr="000E2EF8">
              <w:rPr>
                <w:rFonts w:ascii="宋体" w:hAnsi="宋体" w:cs="宋体" w:hint="eastAsia"/>
              </w:rPr>
              <w:t>燃油净化系统</w:t>
            </w:r>
          </w:p>
          <w:p w14:paraId="3909C53B" w14:textId="77777777" w:rsidR="001242D2" w:rsidRPr="000E2EF8" w:rsidRDefault="001242D2">
            <w:pPr>
              <w:tabs>
                <w:tab w:val="left" w:pos="812"/>
              </w:tabs>
              <w:ind w:firstLineChars="100" w:firstLine="210"/>
              <w:jc w:val="left"/>
              <w:rPr>
                <w:rFonts w:ascii="宋体" w:hAnsi="宋体" w:cs="宋体"/>
              </w:rPr>
            </w:pPr>
            <w:r w:rsidRPr="000E2EF8">
              <w:rPr>
                <w:rFonts w:ascii="宋体" w:hAnsi="宋体" w:cs="宋体" w:hint="eastAsia"/>
              </w:rPr>
              <w:t>燃油净化系统:柴油分油机共1台，用于柴油的净化，分油机系统能提供跑油报警。</w:t>
            </w:r>
          </w:p>
          <w:p w14:paraId="46E02F04" w14:textId="77777777" w:rsidR="001242D2" w:rsidRPr="000E2EF8" w:rsidRDefault="001242D2">
            <w:pPr>
              <w:tabs>
                <w:tab w:val="left" w:pos="812"/>
              </w:tabs>
              <w:ind w:firstLineChars="100" w:firstLine="210"/>
              <w:jc w:val="left"/>
              <w:rPr>
                <w:rFonts w:ascii="宋体" w:hAnsi="宋体" w:cs="宋体"/>
              </w:rPr>
            </w:pPr>
            <w:r w:rsidRPr="000E2EF8">
              <w:rPr>
                <w:rFonts w:ascii="宋体" w:hAnsi="宋体" w:cs="宋体" w:hint="eastAsia"/>
              </w:rPr>
              <w:t>另设底盘收集污油，污油送至污油柜。分油机应配置有工作水阀组、模拟燃油加热器、控制箱和专用工具</w:t>
            </w:r>
            <w:r w:rsidRPr="000E2EF8">
              <w:rPr>
                <w:rFonts w:ascii="宋体" w:hAnsi="宋体" w:cs="宋体" w:hint="eastAsia"/>
              </w:rPr>
              <w:lastRenderedPageBreak/>
              <w:t>等必要附件。</w:t>
            </w:r>
          </w:p>
          <w:p w14:paraId="21788A57" w14:textId="77777777" w:rsidR="001242D2" w:rsidRPr="000E2EF8" w:rsidRDefault="001242D2">
            <w:pPr>
              <w:tabs>
                <w:tab w:val="left" w:pos="812"/>
              </w:tabs>
              <w:ind w:firstLineChars="100" w:firstLine="210"/>
              <w:jc w:val="left"/>
              <w:rPr>
                <w:rFonts w:ascii="宋体" w:hAnsi="宋体" w:cs="宋体"/>
              </w:rPr>
            </w:pPr>
            <w:r w:rsidRPr="000E2EF8">
              <w:rPr>
                <w:rFonts w:ascii="宋体" w:hAnsi="宋体" w:cs="宋体" w:hint="eastAsia"/>
              </w:rPr>
              <w:t>配备全自动配电箱；</w:t>
            </w:r>
          </w:p>
          <w:p w14:paraId="285FF5F0" w14:textId="77777777" w:rsidR="001242D2" w:rsidRPr="000E2EF8" w:rsidRDefault="001242D2">
            <w:pPr>
              <w:tabs>
                <w:tab w:val="left" w:pos="812"/>
              </w:tabs>
              <w:jc w:val="left"/>
              <w:rPr>
                <w:rFonts w:ascii="宋体" w:hAnsi="宋体" w:cs="宋体"/>
              </w:rPr>
            </w:pPr>
            <w:r w:rsidRPr="000E2EF8">
              <w:rPr>
                <w:rFonts w:ascii="宋体" w:hAnsi="宋体" w:cs="宋体" w:hint="eastAsia"/>
              </w:rPr>
              <w:t>燃油供给系统</w:t>
            </w:r>
          </w:p>
          <w:p w14:paraId="046AB2DC" w14:textId="77777777" w:rsidR="001242D2" w:rsidRPr="000E2EF8" w:rsidRDefault="001242D2">
            <w:pPr>
              <w:tabs>
                <w:tab w:val="left" w:pos="812"/>
              </w:tabs>
              <w:ind w:firstLineChars="100" w:firstLine="210"/>
              <w:jc w:val="left"/>
              <w:rPr>
                <w:rFonts w:ascii="宋体" w:hAnsi="宋体" w:cs="宋体"/>
              </w:rPr>
            </w:pPr>
            <w:r w:rsidRPr="000E2EF8">
              <w:rPr>
                <w:rFonts w:ascii="宋体" w:hAnsi="宋体" w:cs="宋体" w:hint="eastAsia"/>
              </w:rPr>
              <w:t>燃油供给系统应包括</w:t>
            </w:r>
          </w:p>
          <w:p w14:paraId="0C5C5E05" w14:textId="77777777" w:rsidR="001242D2" w:rsidRPr="000E2EF8" w:rsidRDefault="001242D2">
            <w:pPr>
              <w:tabs>
                <w:tab w:val="left" w:pos="812"/>
              </w:tabs>
              <w:ind w:firstLineChars="100" w:firstLine="210"/>
              <w:jc w:val="left"/>
              <w:rPr>
                <w:rFonts w:ascii="宋体" w:hAnsi="宋体" w:cs="宋体"/>
              </w:rPr>
            </w:pPr>
            <w:r w:rsidRPr="000E2EF8">
              <w:rPr>
                <w:rFonts w:ascii="宋体" w:hAnsi="宋体" w:cs="宋体" w:hint="eastAsia"/>
              </w:rPr>
              <w:t>油耗仪</w:t>
            </w:r>
          </w:p>
          <w:p w14:paraId="4E8F8CDA" w14:textId="77777777" w:rsidR="001242D2" w:rsidRPr="000E2EF8" w:rsidRDefault="001242D2">
            <w:pPr>
              <w:tabs>
                <w:tab w:val="left" w:pos="812"/>
              </w:tabs>
              <w:ind w:firstLineChars="100" w:firstLine="210"/>
              <w:jc w:val="left"/>
              <w:rPr>
                <w:rFonts w:ascii="宋体" w:hAnsi="宋体" w:cs="宋体"/>
              </w:rPr>
            </w:pPr>
            <w:r w:rsidRPr="000E2EF8">
              <w:rPr>
                <w:rFonts w:ascii="宋体" w:hAnsi="宋体" w:cs="宋体" w:hint="eastAsia"/>
              </w:rPr>
              <w:t>燃油泵（主机自带）</w:t>
            </w:r>
          </w:p>
          <w:p w14:paraId="741B7962" w14:textId="77777777" w:rsidR="001242D2" w:rsidRPr="000E2EF8" w:rsidRDefault="001242D2">
            <w:pPr>
              <w:tabs>
                <w:tab w:val="left" w:pos="812"/>
              </w:tabs>
              <w:ind w:firstLineChars="100" w:firstLine="210"/>
              <w:jc w:val="left"/>
              <w:rPr>
                <w:rFonts w:ascii="宋体" w:hAnsi="宋体" w:cs="宋体"/>
              </w:rPr>
            </w:pPr>
            <w:r w:rsidRPr="000E2EF8">
              <w:rPr>
                <w:rFonts w:ascii="宋体" w:hAnsi="宋体" w:cs="宋体" w:hint="eastAsia"/>
              </w:rPr>
              <w:t>燃油滤器（双联）</w:t>
            </w:r>
          </w:p>
          <w:p w14:paraId="5D0C9DE9" w14:textId="77777777" w:rsidR="001242D2" w:rsidRPr="000E2EF8" w:rsidRDefault="001242D2">
            <w:pPr>
              <w:jc w:val="left"/>
              <w:rPr>
                <w:rFonts w:ascii="宋体" w:hAnsi="宋体" w:cs="宋体"/>
              </w:rPr>
            </w:pPr>
            <w:r w:rsidRPr="000E2EF8">
              <w:rPr>
                <w:rFonts w:ascii="宋体" w:hAnsi="宋体" w:cs="宋体" w:hint="eastAsia"/>
              </w:rPr>
              <w:t>（3）滑油系统</w:t>
            </w:r>
          </w:p>
          <w:p w14:paraId="4812D07B" w14:textId="77777777" w:rsidR="001242D2" w:rsidRPr="000E2EF8" w:rsidRDefault="001242D2">
            <w:pPr>
              <w:jc w:val="left"/>
              <w:rPr>
                <w:rFonts w:ascii="宋体" w:hAnsi="宋体" w:cs="宋体"/>
              </w:rPr>
            </w:pPr>
            <w:r w:rsidRPr="000E2EF8">
              <w:rPr>
                <w:rFonts w:ascii="宋体" w:hAnsi="宋体" w:cs="宋体" w:hint="eastAsia"/>
              </w:rPr>
              <w:t>滑油系统包括滑油泵、管路和滤器等。</w:t>
            </w:r>
          </w:p>
          <w:p w14:paraId="14D4DA8C" w14:textId="77777777" w:rsidR="001242D2" w:rsidRPr="000E2EF8" w:rsidRDefault="001242D2">
            <w:pPr>
              <w:jc w:val="left"/>
              <w:rPr>
                <w:rFonts w:ascii="宋体" w:hAnsi="宋体" w:cs="宋体"/>
              </w:rPr>
            </w:pPr>
            <w:r w:rsidRPr="000E2EF8">
              <w:rPr>
                <w:rFonts w:ascii="宋体" w:hAnsi="宋体" w:cs="宋体" w:hint="eastAsia"/>
              </w:rPr>
              <w:t>3、机旁监测报警系统</w:t>
            </w:r>
          </w:p>
          <w:p w14:paraId="44D0FADC" w14:textId="77777777" w:rsidR="001242D2" w:rsidRPr="000E2EF8" w:rsidRDefault="001242D2">
            <w:pPr>
              <w:ind w:firstLineChars="100" w:firstLine="210"/>
              <w:jc w:val="left"/>
              <w:rPr>
                <w:rFonts w:ascii="宋体" w:hAnsi="宋体" w:cs="宋体"/>
              </w:rPr>
            </w:pPr>
            <w:r w:rsidRPr="000E2EF8">
              <w:rPr>
                <w:rFonts w:ascii="宋体" w:hAnsi="宋体" w:cs="宋体" w:hint="eastAsia"/>
              </w:rPr>
              <w:t>机旁监测报警系统对主机滑油压力、冷却水温度、启动空气压力、主机转速、冷却水压力进行监测与报警、保护。能进行柴油机冷却水、燃油、滑油及排气温度、压力检测；能进行柴油机增压器温度检查。能进行柴油机转速高、冷却水出机温度高、滑油出机温度高、滑油进机压力低、燃油泄漏等检测报警，并可实现超速，滑油压力过低等安全保护功能。</w:t>
            </w:r>
          </w:p>
          <w:p w14:paraId="2034A723"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4、建成后的主推进系统具有以下功能：</w:t>
            </w:r>
          </w:p>
          <w:p w14:paraId="1EFC9BB2"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（1）可进行备车、起动、加减速、增减负荷运行、停车等全过程实际操作与评估训练；</w:t>
            </w:r>
          </w:p>
          <w:p w14:paraId="5BEDB50F"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（2）可进行船舶柴油机性能实验（如推进特性、负荷特性等）；</w:t>
            </w:r>
          </w:p>
          <w:p w14:paraId="4947DF88"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（3）可以实现对主机输出扭矩、功率及油耗等热工参数测量；</w:t>
            </w:r>
          </w:p>
          <w:p w14:paraId="65575180"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（4）可在机旁控制；</w:t>
            </w:r>
          </w:p>
          <w:p w14:paraId="61DE8752"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（5）主机</w:t>
            </w:r>
            <w:proofErr w:type="gramStart"/>
            <w:r w:rsidRPr="000E2EF8">
              <w:rPr>
                <w:rFonts w:ascii="宋体" w:hAnsi="宋体" w:cs="宋体" w:hint="eastAsia"/>
              </w:rPr>
              <w:t>具备主滑油</w:t>
            </w:r>
            <w:proofErr w:type="gramEnd"/>
            <w:r w:rsidRPr="000E2EF8">
              <w:rPr>
                <w:rFonts w:ascii="宋体" w:hAnsi="宋体" w:cs="宋体" w:hint="eastAsia"/>
              </w:rPr>
              <w:t>低压和高温保护、缸套水压低和高温保护、超速保护等基本控制功能。</w:t>
            </w:r>
          </w:p>
          <w:p w14:paraId="30FA3D3E"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配置清单：</w:t>
            </w:r>
          </w:p>
          <w:tbl>
            <w:tblPr>
              <w:tblW w:w="9955" w:type="dxa"/>
              <w:tblLayout w:type="fixed"/>
              <w:tblCellMar>
                <w:left w:w="0" w:type="dxa"/>
                <w:right w:w="0" w:type="dxa"/>
              </w:tblCellMar>
              <w:tblLook w:val="04A0" w:firstRow="1" w:lastRow="0" w:firstColumn="1" w:lastColumn="0" w:noHBand="0" w:noVBand="1"/>
            </w:tblPr>
            <w:tblGrid>
              <w:gridCol w:w="508"/>
              <w:gridCol w:w="1371"/>
              <w:gridCol w:w="500"/>
              <w:gridCol w:w="557"/>
              <w:gridCol w:w="7019"/>
            </w:tblGrid>
            <w:tr w:rsidR="001242D2" w:rsidRPr="000E2EF8" w14:paraId="6EDE2DFA" w14:textId="77777777" w:rsidTr="008F12AF">
              <w:trPr>
                <w:trHeight w:val="400"/>
              </w:trPr>
              <w:tc>
                <w:tcPr>
                  <w:tcW w:w="5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B0C2EF2" w14:textId="77777777" w:rsidR="001242D2" w:rsidRPr="000E2EF8" w:rsidRDefault="001242D2">
                  <w:pPr>
                    <w:widowControl/>
                    <w:jc w:val="center"/>
                    <w:textAlignment w:val="center"/>
                    <w:rPr>
                      <w:rFonts w:ascii="宋体" w:hAnsi="宋体" w:cs="宋体"/>
                      <w:b/>
                    </w:rPr>
                  </w:pPr>
                  <w:r w:rsidRPr="000E2EF8">
                    <w:rPr>
                      <w:rFonts w:ascii="宋体" w:hAnsi="宋体" w:cs="宋体" w:hint="eastAsia"/>
                      <w:b/>
                      <w:kern w:val="0"/>
                      <w:lang w:bidi="ar"/>
                    </w:rPr>
                    <w:t>序号</w:t>
                  </w:r>
                </w:p>
              </w:tc>
              <w:tc>
                <w:tcPr>
                  <w:tcW w:w="13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D71AEF6" w14:textId="77777777" w:rsidR="001242D2" w:rsidRPr="000E2EF8" w:rsidRDefault="001242D2">
                  <w:pPr>
                    <w:widowControl/>
                    <w:jc w:val="center"/>
                    <w:textAlignment w:val="center"/>
                    <w:rPr>
                      <w:rFonts w:ascii="宋体" w:hAnsi="宋体" w:cs="宋体"/>
                      <w:b/>
                    </w:rPr>
                  </w:pPr>
                  <w:r w:rsidRPr="000E2EF8">
                    <w:rPr>
                      <w:rFonts w:ascii="宋体" w:hAnsi="宋体" w:cs="宋体" w:hint="eastAsia"/>
                      <w:b/>
                    </w:rPr>
                    <w:t>名称</w:t>
                  </w:r>
                </w:p>
              </w:tc>
              <w:tc>
                <w:tcPr>
                  <w:tcW w:w="5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D520449" w14:textId="77777777" w:rsidR="001242D2" w:rsidRPr="000E2EF8" w:rsidRDefault="001242D2">
                  <w:pPr>
                    <w:widowControl/>
                    <w:jc w:val="center"/>
                    <w:textAlignment w:val="center"/>
                    <w:rPr>
                      <w:rFonts w:ascii="宋体" w:hAnsi="宋体" w:cs="宋体"/>
                      <w:b/>
                    </w:rPr>
                  </w:pPr>
                  <w:r w:rsidRPr="000E2EF8">
                    <w:rPr>
                      <w:rFonts w:ascii="宋体" w:hAnsi="宋体" w:cs="宋体" w:hint="eastAsia"/>
                      <w:b/>
                      <w:kern w:val="0"/>
                      <w:lang w:bidi="ar"/>
                    </w:rPr>
                    <w:t>数量</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E7B342C" w14:textId="77777777" w:rsidR="001242D2" w:rsidRPr="000E2EF8" w:rsidRDefault="001242D2">
                  <w:pPr>
                    <w:widowControl/>
                    <w:jc w:val="center"/>
                    <w:textAlignment w:val="center"/>
                    <w:rPr>
                      <w:rFonts w:ascii="宋体" w:hAnsi="宋体" w:cs="宋体"/>
                      <w:b/>
                    </w:rPr>
                  </w:pPr>
                  <w:r w:rsidRPr="000E2EF8">
                    <w:rPr>
                      <w:rFonts w:ascii="宋体" w:hAnsi="宋体" w:cs="宋体" w:hint="eastAsia"/>
                      <w:b/>
                      <w:kern w:val="0"/>
                      <w:lang w:bidi="ar"/>
                    </w:rPr>
                    <w:t>单位</w:t>
                  </w:r>
                </w:p>
              </w:tc>
              <w:tc>
                <w:tcPr>
                  <w:tcW w:w="70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78D32AF" w14:textId="77777777" w:rsidR="001242D2" w:rsidRPr="000E2EF8" w:rsidRDefault="001242D2">
                  <w:pPr>
                    <w:widowControl/>
                    <w:jc w:val="center"/>
                    <w:textAlignment w:val="center"/>
                    <w:rPr>
                      <w:rFonts w:ascii="宋体" w:hAnsi="宋体" w:cs="宋体"/>
                      <w:b/>
                      <w:kern w:val="0"/>
                      <w:lang w:bidi="ar"/>
                    </w:rPr>
                  </w:pPr>
                  <w:r w:rsidRPr="000E2EF8">
                    <w:rPr>
                      <w:rFonts w:ascii="宋体" w:hAnsi="宋体" w:cs="宋体" w:hint="eastAsia"/>
                      <w:b/>
                      <w:kern w:val="0"/>
                      <w:lang w:bidi="ar"/>
                    </w:rPr>
                    <w:t>备注</w:t>
                  </w:r>
                </w:p>
              </w:tc>
            </w:tr>
            <w:tr w:rsidR="001242D2" w:rsidRPr="000E2EF8" w14:paraId="66CC87C7" w14:textId="77777777" w:rsidTr="008F12AF">
              <w:trPr>
                <w:trHeight w:val="400"/>
              </w:trPr>
              <w:tc>
                <w:tcPr>
                  <w:tcW w:w="5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C96B7D2"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13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D16D1A0" w14:textId="77777777" w:rsidR="001242D2" w:rsidRPr="000E2EF8" w:rsidRDefault="001242D2">
                  <w:pPr>
                    <w:widowControl/>
                    <w:jc w:val="left"/>
                    <w:textAlignment w:val="center"/>
                    <w:rPr>
                      <w:rFonts w:ascii="宋体" w:hAnsi="宋体" w:cs="宋体"/>
                    </w:rPr>
                  </w:pPr>
                  <w:r w:rsidRPr="000E2EF8">
                    <w:rPr>
                      <w:rFonts w:ascii="宋体" w:hAnsi="宋体" w:cs="宋体" w:hint="eastAsia"/>
                      <w:kern w:val="0"/>
                      <w:lang w:bidi="ar"/>
                    </w:rPr>
                    <w:t>柴油机</w:t>
                  </w:r>
                </w:p>
              </w:tc>
              <w:tc>
                <w:tcPr>
                  <w:tcW w:w="5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F74B4E7"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B4CCA3A"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台</w:t>
                  </w:r>
                </w:p>
              </w:tc>
              <w:tc>
                <w:tcPr>
                  <w:tcW w:w="70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BF6D16A" w14:textId="77777777" w:rsidR="001242D2" w:rsidRPr="000E2EF8" w:rsidRDefault="001242D2">
                  <w:pPr>
                    <w:widowControl/>
                    <w:jc w:val="left"/>
                    <w:rPr>
                      <w:rFonts w:ascii="宋体" w:hAnsi="宋体" w:cs="宋体"/>
                      <w:kern w:val="0"/>
                      <w:lang w:bidi="ar"/>
                    </w:rPr>
                  </w:pPr>
                  <w:r w:rsidRPr="000E2EF8">
                    <w:rPr>
                      <w:rFonts w:ascii="宋体" w:hAnsi="宋体" w:cs="宋体" w:hint="eastAsia"/>
                      <w:kern w:val="0"/>
                    </w:rPr>
                    <w:t>持续功率≥400KW，转速≥600rpm，四冲程，气缸直径≥210mm，行程≥290mm，空气马达起动；燃油消耗率≥202g/</w:t>
                  </w:r>
                  <w:proofErr w:type="spellStart"/>
                  <w:r w:rsidRPr="000E2EF8">
                    <w:rPr>
                      <w:rFonts w:ascii="宋体" w:hAnsi="宋体" w:cs="宋体" w:hint="eastAsia"/>
                      <w:kern w:val="0"/>
                    </w:rPr>
                    <w:t>KW.h</w:t>
                  </w:r>
                  <w:proofErr w:type="spellEnd"/>
                </w:p>
              </w:tc>
            </w:tr>
            <w:tr w:rsidR="001242D2" w:rsidRPr="000E2EF8" w14:paraId="02549CE5" w14:textId="77777777" w:rsidTr="008F12AF">
              <w:trPr>
                <w:trHeight w:val="400"/>
              </w:trPr>
              <w:tc>
                <w:tcPr>
                  <w:tcW w:w="5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F81C6F1"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2</w:t>
                  </w:r>
                </w:p>
              </w:tc>
              <w:tc>
                <w:tcPr>
                  <w:tcW w:w="13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0B9E9BC" w14:textId="77777777" w:rsidR="001242D2" w:rsidRPr="000E2EF8" w:rsidRDefault="001242D2">
                  <w:pPr>
                    <w:widowControl/>
                    <w:jc w:val="left"/>
                    <w:textAlignment w:val="center"/>
                    <w:rPr>
                      <w:rFonts w:ascii="宋体" w:hAnsi="宋体" w:cs="宋体"/>
                    </w:rPr>
                  </w:pPr>
                  <w:r w:rsidRPr="000E2EF8">
                    <w:rPr>
                      <w:rFonts w:ascii="宋体" w:hAnsi="宋体" w:cs="宋体" w:hint="eastAsia"/>
                      <w:kern w:val="0"/>
                      <w:lang w:bidi="ar"/>
                    </w:rPr>
                    <w:t>钢制垫轨（含减震器</w:t>
                  </w:r>
                </w:p>
              </w:tc>
              <w:tc>
                <w:tcPr>
                  <w:tcW w:w="5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748B780"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BB47A0B"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套</w:t>
                  </w:r>
                </w:p>
              </w:tc>
              <w:tc>
                <w:tcPr>
                  <w:tcW w:w="70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5BB0250" w14:textId="77777777" w:rsidR="001242D2" w:rsidRPr="000E2EF8" w:rsidRDefault="001242D2">
                  <w:pPr>
                    <w:widowControl/>
                    <w:jc w:val="left"/>
                    <w:rPr>
                      <w:rFonts w:ascii="宋体" w:hAnsi="宋体" w:cs="宋体"/>
                      <w:kern w:val="0"/>
                      <w:lang w:bidi="ar"/>
                    </w:rPr>
                  </w:pPr>
                  <w:r w:rsidRPr="000E2EF8">
                    <w:rPr>
                      <w:rFonts w:ascii="宋体" w:hAnsi="宋体" w:cs="宋体" w:hint="eastAsia"/>
                      <w:kern w:val="0"/>
                    </w:rPr>
                    <w:t>至2500mmX850mmX750mm，20钢板制作</w:t>
                  </w:r>
                </w:p>
              </w:tc>
            </w:tr>
            <w:tr w:rsidR="001242D2" w:rsidRPr="000E2EF8" w14:paraId="5C6E2CF9" w14:textId="77777777" w:rsidTr="008F12AF">
              <w:trPr>
                <w:trHeight w:val="400"/>
              </w:trPr>
              <w:tc>
                <w:tcPr>
                  <w:tcW w:w="5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313AAE7"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lastRenderedPageBreak/>
                    <w:t>3</w:t>
                  </w:r>
                </w:p>
              </w:tc>
              <w:tc>
                <w:tcPr>
                  <w:tcW w:w="13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4900BC1" w14:textId="77777777" w:rsidR="001242D2" w:rsidRPr="000E2EF8" w:rsidRDefault="001242D2">
                  <w:pPr>
                    <w:widowControl/>
                    <w:jc w:val="left"/>
                    <w:textAlignment w:val="center"/>
                    <w:rPr>
                      <w:rFonts w:ascii="宋体" w:hAnsi="宋体" w:cs="宋体"/>
                    </w:rPr>
                  </w:pPr>
                  <w:r w:rsidRPr="000E2EF8">
                    <w:rPr>
                      <w:rFonts w:ascii="宋体" w:hAnsi="宋体" w:cs="宋体" w:hint="eastAsia"/>
                      <w:kern w:val="0"/>
                      <w:lang w:bidi="ar"/>
                    </w:rPr>
                    <w:t>主机</w:t>
                  </w:r>
                  <w:proofErr w:type="gramStart"/>
                  <w:r w:rsidRPr="000E2EF8">
                    <w:rPr>
                      <w:rFonts w:ascii="宋体" w:hAnsi="宋体" w:cs="宋体" w:hint="eastAsia"/>
                      <w:kern w:val="0"/>
                      <w:lang w:bidi="ar"/>
                    </w:rPr>
                    <w:t>组基础</w:t>
                  </w:r>
                  <w:proofErr w:type="gramEnd"/>
                </w:p>
              </w:tc>
              <w:tc>
                <w:tcPr>
                  <w:tcW w:w="5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51FBF8E"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E04719E"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套</w:t>
                  </w:r>
                </w:p>
              </w:tc>
              <w:tc>
                <w:tcPr>
                  <w:tcW w:w="70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B879BBB" w14:textId="77777777" w:rsidR="001242D2" w:rsidRPr="000E2EF8" w:rsidRDefault="001242D2">
                  <w:pPr>
                    <w:widowControl/>
                    <w:jc w:val="left"/>
                    <w:rPr>
                      <w:rFonts w:ascii="宋体" w:hAnsi="宋体" w:cs="宋体"/>
                      <w:kern w:val="0"/>
                      <w:lang w:bidi="ar"/>
                    </w:rPr>
                  </w:pPr>
                  <w:r w:rsidRPr="000E2EF8">
                    <w:rPr>
                      <w:rFonts w:ascii="宋体" w:hAnsi="宋体" w:cs="宋体" w:hint="eastAsia"/>
                      <w:kern w:val="0"/>
                    </w:rPr>
                    <w:t>混凝土基础，至少3500mmX1300mm，</w:t>
                  </w:r>
                </w:p>
              </w:tc>
            </w:tr>
            <w:tr w:rsidR="001242D2" w:rsidRPr="000E2EF8" w14:paraId="438275E0" w14:textId="77777777" w:rsidTr="008F12AF">
              <w:trPr>
                <w:trHeight w:val="400"/>
              </w:trPr>
              <w:tc>
                <w:tcPr>
                  <w:tcW w:w="5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9C036B5"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4</w:t>
                  </w:r>
                </w:p>
              </w:tc>
              <w:tc>
                <w:tcPr>
                  <w:tcW w:w="13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DFF86F6" w14:textId="77777777" w:rsidR="001242D2" w:rsidRPr="000E2EF8" w:rsidRDefault="001242D2">
                  <w:pPr>
                    <w:widowControl/>
                    <w:jc w:val="left"/>
                    <w:textAlignment w:val="center"/>
                    <w:rPr>
                      <w:rFonts w:ascii="宋体" w:hAnsi="宋体" w:cs="宋体"/>
                    </w:rPr>
                  </w:pPr>
                  <w:r w:rsidRPr="000E2EF8">
                    <w:rPr>
                      <w:rFonts w:ascii="宋体" w:hAnsi="宋体" w:cs="宋体" w:hint="eastAsia"/>
                      <w:kern w:val="0"/>
                      <w:lang w:bidi="ar"/>
                    </w:rPr>
                    <w:t>高弹性联轴器</w:t>
                  </w:r>
                </w:p>
              </w:tc>
              <w:tc>
                <w:tcPr>
                  <w:tcW w:w="5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EE9509A"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7C5F77E"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套</w:t>
                  </w:r>
                </w:p>
              </w:tc>
              <w:tc>
                <w:tcPr>
                  <w:tcW w:w="70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0B4648F" w14:textId="77777777" w:rsidR="001242D2" w:rsidRPr="000E2EF8" w:rsidRDefault="001242D2">
                  <w:pPr>
                    <w:widowControl/>
                    <w:jc w:val="left"/>
                    <w:rPr>
                      <w:rFonts w:ascii="宋体" w:hAnsi="宋体" w:cs="宋体"/>
                      <w:kern w:val="0"/>
                      <w:lang w:bidi="ar"/>
                    </w:rPr>
                  </w:pPr>
                  <w:r w:rsidRPr="000E2EF8">
                    <w:rPr>
                      <w:rFonts w:ascii="宋体" w:hAnsi="宋体" w:cs="宋体" w:hint="eastAsia"/>
                      <w:kern w:val="0"/>
                    </w:rPr>
                    <w:t>至少10505NM</w:t>
                  </w:r>
                </w:p>
              </w:tc>
            </w:tr>
            <w:tr w:rsidR="001242D2" w:rsidRPr="000E2EF8" w14:paraId="74A94B0F" w14:textId="77777777" w:rsidTr="008F12AF">
              <w:trPr>
                <w:trHeight w:val="400"/>
              </w:trPr>
              <w:tc>
                <w:tcPr>
                  <w:tcW w:w="5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EF0E77D"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5</w:t>
                  </w:r>
                </w:p>
              </w:tc>
              <w:tc>
                <w:tcPr>
                  <w:tcW w:w="13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AEDB3CC" w14:textId="77777777" w:rsidR="001242D2" w:rsidRPr="000E2EF8" w:rsidRDefault="001242D2">
                  <w:pPr>
                    <w:widowControl/>
                    <w:jc w:val="left"/>
                    <w:textAlignment w:val="center"/>
                    <w:rPr>
                      <w:rFonts w:ascii="宋体" w:hAnsi="宋体" w:cs="宋体"/>
                    </w:rPr>
                  </w:pPr>
                  <w:r w:rsidRPr="000E2EF8">
                    <w:rPr>
                      <w:rFonts w:ascii="宋体" w:hAnsi="宋体" w:cs="宋体" w:hint="eastAsia"/>
                      <w:kern w:val="0"/>
                      <w:lang w:bidi="ar"/>
                    </w:rPr>
                    <w:t>主机排气管</w:t>
                  </w:r>
                </w:p>
              </w:tc>
              <w:tc>
                <w:tcPr>
                  <w:tcW w:w="5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C179006"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EFCF3D8"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套</w:t>
                  </w:r>
                </w:p>
              </w:tc>
              <w:tc>
                <w:tcPr>
                  <w:tcW w:w="70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923921D" w14:textId="77777777" w:rsidR="001242D2" w:rsidRPr="000E2EF8" w:rsidRDefault="001242D2">
                  <w:pPr>
                    <w:widowControl/>
                    <w:jc w:val="left"/>
                    <w:rPr>
                      <w:rFonts w:ascii="宋体" w:hAnsi="宋体" w:cs="宋体"/>
                      <w:kern w:val="0"/>
                      <w:lang w:bidi="ar"/>
                    </w:rPr>
                  </w:pPr>
                  <w:r w:rsidRPr="000E2EF8">
                    <w:rPr>
                      <w:rFonts w:ascii="宋体" w:hAnsi="宋体" w:cs="宋体" w:hint="eastAsia"/>
                      <w:kern w:val="0"/>
                    </w:rPr>
                    <w:t>至少DN250,8m，安装及支架，预估至少10米</w:t>
                  </w:r>
                </w:p>
              </w:tc>
            </w:tr>
            <w:tr w:rsidR="001242D2" w:rsidRPr="000E2EF8" w14:paraId="386CBAA2" w14:textId="77777777" w:rsidTr="008F12AF">
              <w:trPr>
                <w:trHeight w:val="400"/>
              </w:trPr>
              <w:tc>
                <w:tcPr>
                  <w:tcW w:w="5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DB16734"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6</w:t>
                  </w:r>
                </w:p>
              </w:tc>
              <w:tc>
                <w:tcPr>
                  <w:tcW w:w="13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9D0E6F8" w14:textId="77777777" w:rsidR="001242D2" w:rsidRPr="000E2EF8" w:rsidRDefault="001242D2">
                  <w:pPr>
                    <w:widowControl/>
                    <w:jc w:val="left"/>
                    <w:textAlignment w:val="center"/>
                    <w:rPr>
                      <w:rFonts w:ascii="宋体" w:hAnsi="宋体" w:cs="宋体"/>
                    </w:rPr>
                  </w:pPr>
                  <w:r w:rsidRPr="000E2EF8">
                    <w:rPr>
                      <w:rFonts w:ascii="宋体" w:hAnsi="宋体" w:cs="宋体" w:hint="eastAsia"/>
                      <w:kern w:val="0"/>
                      <w:lang w:bidi="ar"/>
                    </w:rPr>
                    <w:t>排气管包扎</w:t>
                  </w:r>
                </w:p>
              </w:tc>
              <w:tc>
                <w:tcPr>
                  <w:tcW w:w="5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E3990F6"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17AF12E"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套</w:t>
                  </w:r>
                </w:p>
              </w:tc>
              <w:tc>
                <w:tcPr>
                  <w:tcW w:w="70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48333F4" w14:textId="77777777" w:rsidR="001242D2" w:rsidRPr="000E2EF8" w:rsidRDefault="001242D2">
                  <w:pPr>
                    <w:widowControl/>
                    <w:jc w:val="left"/>
                    <w:rPr>
                      <w:rFonts w:ascii="宋体" w:hAnsi="宋体" w:cs="宋体"/>
                      <w:kern w:val="0"/>
                      <w:lang w:bidi="ar"/>
                    </w:rPr>
                  </w:pPr>
                  <w:r w:rsidRPr="000E2EF8">
                    <w:rPr>
                      <w:rFonts w:ascii="宋体" w:hAnsi="宋体" w:cs="宋体" w:hint="eastAsia"/>
                      <w:kern w:val="0"/>
                    </w:rPr>
                    <w:t>隔热棉外包铝皮</w:t>
                  </w:r>
                </w:p>
              </w:tc>
            </w:tr>
            <w:tr w:rsidR="001242D2" w:rsidRPr="000E2EF8" w14:paraId="3C3EFC11" w14:textId="77777777" w:rsidTr="008F12AF">
              <w:trPr>
                <w:trHeight w:val="400"/>
              </w:trPr>
              <w:tc>
                <w:tcPr>
                  <w:tcW w:w="5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E40AC06"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7</w:t>
                  </w:r>
                </w:p>
              </w:tc>
              <w:tc>
                <w:tcPr>
                  <w:tcW w:w="13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2142D7B" w14:textId="77777777" w:rsidR="001242D2" w:rsidRPr="000E2EF8" w:rsidRDefault="001242D2">
                  <w:pPr>
                    <w:widowControl/>
                    <w:jc w:val="left"/>
                    <w:textAlignment w:val="center"/>
                    <w:rPr>
                      <w:rFonts w:ascii="宋体" w:hAnsi="宋体" w:cs="宋体"/>
                    </w:rPr>
                  </w:pPr>
                  <w:r w:rsidRPr="000E2EF8">
                    <w:rPr>
                      <w:rFonts w:ascii="宋体" w:hAnsi="宋体" w:cs="宋体" w:hint="eastAsia"/>
                      <w:kern w:val="0"/>
                      <w:lang w:bidi="ar"/>
                    </w:rPr>
                    <w:t>主机消音器</w:t>
                  </w:r>
                </w:p>
              </w:tc>
              <w:tc>
                <w:tcPr>
                  <w:tcW w:w="5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B21B693"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7661F04" w14:textId="77777777" w:rsidR="001242D2" w:rsidRPr="000E2EF8" w:rsidRDefault="001242D2">
                  <w:pPr>
                    <w:widowControl/>
                    <w:jc w:val="center"/>
                    <w:textAlignment w:val="center"/>
                    <w:rPr>
                      <w:rFonts w:ascii="宋体" w:hAnsi="宋体" w:cs="宋体"/>
                      <w:kern w:val="0"/>
                      <w:lang w:bidi="ar"/>
                    </w:rPr>
                  </w:pPr>
                  <w:proofErr w:type="gramStart"/>
                  <w:r w:rsidRPr="000E2EF8">
                    <w:rPr>
                      <w:rFonts w:ascii="宋体" w:hAnsi="宋体" w:cs="宋体" w:hint="eastAsia"/>
                      <w:kern w:val="0"/>
                      <w:lang w:bidi="ar"/>
                    </w:rPr>
                    <w:t>个</w:t>
                  </w:r>
                  <w:proofErr w:type="gramEnd"/>
                </w:p>
              </w:tc>
              <w:tc>
                <w:tcPr>
                  <w:tcW w:w="70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3C0886F" w14:textId="77777777" w:rsidR="001242D2" w:rsidRPr="000E2EF8" w:rsidRDefault="001242D2">
                  <w:pPr>
                    <w:widowControl/>
                    <w:jc w:val="left"/>
                    <w:rPr>
                      <w:rFonts w:ascii="宋体" w:hAnsi="宋体" w:cs="宋体"/>
                      <w:kern w:val="0"/>
                      <w:lang w:bidi="ar"/>
                    </w:rPr>
                  </w:pPr>
                  <w:r w:rsidRPr="000E2EF8">
                    <w:rPr>
                      <w:rFonts w:ascii="宋体" w:hAnsi="宋体" w:cs="宋体" w:hint="eastAsia"/>
                      <w:kern w:val="0"/>
                    </w:rPr>
                    <w:t>至少Ø450X700</w:t>
                  </w:r>
                </w:p>
              </w:tc>
            </w:tr>
            <w:tr w:rsidR="001242D2" w:rsidRPr="000E2EF8" w14:paraId="18D36782" w14:textId="77777777" w:rsidTr="008F12AF">
              <w:trPr>
                <w:trHeight w:val="400"/>
              </w:trPr>
              <w:tc>
                <w:tcPr>
                  <w:tcW w:w="5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758E7D3"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8</w:t>
                  </w:r>
                </w:p>
              </w:tc>
              <w:tc>
                <w:tcPr>
                  <w:tcW w:w="13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8C266B8" w14:textId="77777777" w:rsidR="001242D2" w:rsidRPr="000E2EF8" w:rsidRDefault="001242D2">
                  <w:pPr>
                    <w:widowControl/>
                    <w:jc w:val="left"/>
                    <w:textAlignment w:val="center"/>
                    <w:rPr>
                      <w:rFonts w:ascii="宋体" w:hAnsi="宋体" w:cs="宋体"/>
                    </w:rPr>
                  </w:pPr>
                  <w:r w:rsidRPr="000E2EF8">
                    <w:rPr>
                      <w:rFonts w:ascii="宋体" w:hAnsi="宋体" w:cs="宋体" w:hint="eastAsia"/>
                      <w:kern w:val="0"/>
                      <w:lang w:bidi="ar"/>
                    </w:rPr>
                    <w:t>水力测功器</w:t>
                  </w:r>
                </w:p>
              </w:tc>
              <w:tc>
                <w:tcPr>
                  <w:tcW w:w="5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4EB44E3"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0BE7A19"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台</w:t>
                  </w:r>
                </w:p>
              </w:tc>
              <w:tc>
                <w:tcPr>
                  <w:tcW w:w="70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65F15C7" w14:textId="77777777" w:rsidR="001242D2" w:rsidRPr="000E2EF8" w:rsidRDefault="001242D2">
                  <w:pPr>
                    <w:widowControl/>
                    <w:jc w:val="left"/>
                    <w:rPr>
                      <w:rFonts w:ascii="宋体" w:hAnsi="宋体" w:cs="宋体"/>
                      <w:kern w:val="0"/>
                      <w:lang w:bidi="ar"/>
                    </w:rPr>
                  </w:pPr>
                  <w:r w:rsidRPr="000E2EF8">
                    <w:rPr>
                      <w:rFonts w:ascii="宋体" w:hAnsi="宋体" w:cs="宋体" w:hint="eastAsia"/>
                      <w:kern w:val="0"/>
                      <w:lang w:bidi="ar"/>
                    </w:rPr>
                    <w:t>测试功率</w:t>
                  </w:r>
                </w:p>
              </w:tc>
            </w:tr>
            <w:tr w:rsidR="001242D2" w:rsidRPr="000E2EF8" w14:paraId="4D8BE530" w14:textId="77777777" w:rsidTr="008F12AF">
              <w:trPr>
                <w:trHeight w:val="400"/>
              </w:trPr>
              <w:tc>
                <w:tcPr>
                  <w:tcW w:w="5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136B581"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9</w:t>
                  </w:r>
                </w:p>
              </w:tc>
              <w:tc>
                <w:tcPr>
                  <w:tcW w:w="13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ADDD016" w14:textId="77777777" w:rsidR="001242D2" w:rsidRPr="000E2EF8" w:rsidRDefault="001242D2">
                  <w:pPr>
                    <w:widowControl/>
                    <w:jc w:val="left"/>
                    <w:textAlignment w:val="center"/>
                    <w:rPr>
                      <w:rFonts w:ascii="宋体" w:hAnsi="宋体" w:cs="宋体"/>
                    </w:rPr>
                  </w:pPr>
                  <w:proofErr w:type="gramStart"/>
                  <w:r w:rsidRPr="000E2EF8">
                    <w:rPr>
                      <w:rFonts w:ascii="宋体" w:hAnsi="宋体" w:cs="宋体" w:hint="eastAsia"/>
                      <w:kern w:val="0"/>
                      <w:lang w:bidi="ar"/>
                    </w:rPr>
                    <w:t>测控台</w:t>
                  </w:r>
                  <w:proofErr w:type="gramEnd"/>
                </w:p>
              </w:tc>
              <w:tc>
                <w:tcPr>
                  <w:tcW w:w="5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A8494A4"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B4722D7"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台</w:t>
                  </w:r>
                </w:p>
              </w:tc>
              <w:tc>
                <w:tcPr>
                  <w:tcW w:w="70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31090B3" w14:textId="77777777" w:rsidR="001242D2" w:rsidRPr="000E2EF8" w:rsidRDefault="001242D2">
                  <w:pPr>
                    <w:widowControl/>
                    <w:jc w:val="left"/>
                    <w:rPr>
                      <w:rFonts w:ascii="宋体" w:hAnsi="宋体" w:cs="宋体"/>
                      <w:kern w:val="0"/>
                      <w:lang w:bidi="ar"/>
                    </w:rPr>
                  </w:pPr>
                  <w:r w:rsidRPr="000E2EF8">
                    <w:rPr>
                      <w:rFonts w:ascii="宋体" w:hAnsi="宋体" w:cs="宋体" w:hint="eastAsia"/>
                      <w:kern w:val="0"/>
                      <w:lang w:bidi="ar"/>
                    </w:rPr>
                    <w:t>包括测控仪、上位机</w:t>
                  </w:r>
                </w:p>
              </w:tc>
            </w:tr>
            <w:tr w:rsidR="001242D2" w:rsidRPr="000E2EF8" w14:paraId="55AEC910" w14:textId="77777777" w:rsidTr="008F12AF">
              <w:trPr>
                <w:trHeight w:val="400"/>
              </w:trPr>
              <w:tc>
                <w:tcPr>
                  <w:tcW w:w="5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AE44B31"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10</w:t>
                  </w:r>
                </w:p>
              </w:tc>
              <w:tc>
                <w:tcPr>
                  <w:tcW w:w="13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32547BA" w14:textId="77777777" w:rsidR="001242D2" w:rsidRPr="000E2EF8" w:rsidRDefault="001242D2">
                  <w:pPr>
                    <w:widowControl/>
                    <w:jc w:val="left"/>
                    <w:textAlignment w:val="center"/>
                    <w:rPr>
                      <w:rFonts w:ascii="宋体" w:hAnsi="宋体" w:cs="宋体"/>
                    </w:rPr>
                  </w:pPr>
                  <w:r w:rsidRPr="000E2EF8">
                    <w:rPr>
                      <w:rFonts w:ascii="宋体" w:hAnsi="宋体" w:cs="宋体" w:hint="eastAsia"/>
                      <w:kern w:val="0"/>
                      <w:lang w:bidi="ar"/>
                    </w:rPr>
                    <w:t>油耗仪</w:t>
                  </w:r>
                </w:p>
              </w:tc>
              <w:tc>
                <w:tcPr>
                  <w:tcW w:w="5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83D9BDC"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E913956" w14:textId="77777777" w:rsidR="001242D2" w:rsidRPr="000E2EF8" w:rsidRDefault="001242D2">
                  <w:pPr>
                    <w:widowControl/>
                    <w:jc w:val="center"/>
                    <w:textAlignment w:val="center"/>
                    <w:rPr>
                      <w:rFonts w:ascii="宋体" w:hAnsi="宋体" w:cs="宋体"/>
                      <w:kern w:val="0"/>
                      <w:lang w:bidi="ar"/>
                    </w:rPr>
                  </w:pPr>
                  <w:proofErr w:type="gramStart"/>
                  <w:r w:rsidRPr="000E2EF8">
                    <w:rPr>
                      <w:rFonts w:ascii="宋体" w:hAnsi="宋体" w:cs="宋体" w:hint="eastAsia"/>
                      <w:kern w:val="0"/>
                      <w:lang w:bidi="ar"/>
                    </w:rPr>
                    <w:t>个</w:t>
                  </w:r>
                  <w:proofErr w:type="gramEnd"/>
                </w:p>
              </w:tc>
              <w:tc>
                <w:tcPr>
                  <w:tcW w:w="70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451802B" w14:textId="77777777" w:rsidR="001242D2" w:rsidRPr="000E2EF8" w:rsidRDefault="001242D2">
                  <w:pPr>
                    <w:widowControl/>
                    <w:jc w:val="left"/>
                    <w:rPr>
                      <w:rFonts w:ascii="宋体" w:hAnsi="宋体" w:cs="宋体"/>
                      <w:kern w:val="0"/>
                      <w:lang w:bidi="ar"/>
                    </w:rPr>
                  </w:pPr>
                  <w:r w:rsidRPr="000E2EF8">
                    <w:rPr>
                      <w:rFonts w:ascii="宋体" w:hAnsi="宋体" w:cs="宋体" w:hint="eastAsia"/>
                      <w:kern w:val="0"/>
                      <w:lang w:bidi="ar"/>
                    </w:rPr>
                    <w:t>测试油耗</w:t>
                  </w:r>
                </w:p>
              </w:tc>
            </w:tr>
            <w:tr w:rsidR="001242D2" w:rsidRPr="000E2EF8" w14:paraId="68EAC1D3" w14:textId="77777777" w:rsidTr="008F12AF">
              <w:trPr>
                <w:trHeight w:val="400"/>
              </w:trPr>
              <w:tc>
                <w:tcPr>
                  <w:tcW w:w="5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D6443AE"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11</w:t>
                  </w:r>
                </w:p>
              </w:tc>
              <w:tc>
                <w:tcPr>
                  <w:tcW w:w="13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A852E05" w14:textId="77777777" w:rsidR="001242D2" w:rsidRPr="000E2EF8" w:rsidRDefault="001242D2">
                  <w:pPr>
                    <w:widowControl/>
                    <w:jc w:val="left"/>
                    <w:textAlignment w:val="center"/>
                    <w:rPr>
                      <w:rFonts w:ascii="宋体" w:hAnsi="宋体" w:cs="宋体"/>
                    </w:rPr>
                  </w:pPr>
                  <w:r w:rsidRPr="000E2EF8">
                    <w:rPr>
                      <w:rFonts w:ascii="宋体" w:hAnsi="宋体" w:cs="宋体" w:hint="eastAsia"/>
                      <w:kern w:val="0"/>
                      <w:lang w:bidi="ar"/>
                    </w:rPr>
                    <w:t>水力测功器水泵</w:t>
                  </w:r>
                </w:p>
              </w:tc>
              <w:tc>
                <w:tcPr>
                  <w:tcW w:w="5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2435E6A"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D89F83A"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台</w:t>
                  </w:r>
                </w:p>
              </w:tc>
              <w:tc>
                <w:tcPr>
                  <w:tcW w:w="70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1049C3E" w14:textId="77777777" w:rsidR="001242D2" w:rsidRPr="000E2EF8" w:rsidRDefault="001242D2">
                  <w:pPr>
                    <w:widowControl/>
                    <w:jc w:val="left"/>
                    <w:rPr>
                      <w:rFonts w:ascii="宋体" w:hAnsi="宋体" w:cs="宋体"/>
                      <w:kern w:val="0"/>
                      <w:lang w:bidi="ar"/>
                    </w:rPr>
                  </w:pPr>
                  <w:r w:rsidRPr="000E2EF8">
                    <w:rPr>
                      <w:rFonts w:ascii="宋体" w:hAnsi="宋体" w:cs="宋体" w:hint="eastAsia"/>
                      <w:kern w:val="0"/>
                    </w:rPr>
                    <w:t>至少80ZW40-16，4KW，16米</w:t>
                  </w:r>
                </w:p>
              </w:tc>
            </w:tr>
            <w:tr w:rsidR="001242D2" w:rsidRPr="000E2EF8" w14:paraId="4AA7333C" w14:textId="77777777" w:rsidTr="008F12AF">
              <w:trPr>
                <w:trHeight w:val="400"/>
              </w:trPr>
              <w:tc>
                <w:tcPr>
                  <w:tcW w:w="5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11AAA8D"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12</w:t>
                  </w:r>
                </w:p>
              </w:tc>
              <w:tc>
                <w:tcPr>
                  <w:tcW w:w="13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70D901B" w14:textId="77777777" w:rsidR="001242D2" w:rsidRPr="000E2EF8" w:rsidRDefault="001242D2">
                  <w:pPr>
                    <w:widowControl/>
                    <w:jc w:val="left"/>
                    <w:textAlignment w:val="center"/>
                    <w:rPr>
                      <w:rFonts w:ascii="宋体" w:hAnsi="宋体" w:cs="宋体"/>
                    </w:rPr>
                  </w:pPr>
                  <w:r w:rsidRPr="000E2EF8">
                    <w:rPr>
                      <w:rFonts w:ascii="宋体" w:hAnsi="宋体" w:cs="宋体" w:hint="eastAsia"/>
                      <w:kern w:val="0"/>
                      <w:lang w:bidi="ar"/>
                    </w:rPr>
                    <w:t>水利测功器水泵控制箱</w:t>
                  </w:r>
                </w:p>
              </w:tc>
              <w:tc>
                <w:tcPr>
                  <w:tcW w:w="5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E5E2E14"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E1AA00A" w14:textId="77777777" w:rsidR="001242D2" w:rsidRPr="000E2EF8" w:rsidRDefault="001242D2">
                  <w:pPr>
                    <w:widowControl/>
                    <w:jc w:val="center"/>
                    <w:textAlignment w:val="center"/>
                    <w:rPr>
                      <w:rFonts w:ascii="宋体" w:hAnsi="宋体" w:cs="宋体"/>
                      <w:kern w:val="0"/>
                      <w:lang w:bidi="ar"/>
                    </w:rPr>
                  </w:pPr>
                  <w:proofErr w:type="gramStart"/>
                  <w:r w:rsidRPr="000E2EF8">
                    <w:rPr>
                      <w:rFonts w:ascii="宋体" w:hAnsi="宋体" w:cs="宋体" w:hint="eastAsia"/>
                      <w:kern w:val="0"/>
                      <w:lang w:bidi="ar"/>
                    </w:rPr>
                    <w:t>个</w:t>
                  </w:r>
                  <w:proofErr w:type="gramEnd"/>
                </w:p>
              </w:tc>
              <w:tc>
                <w:tcPr>
                  <w:tcW w:w="70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E7A7354" w14:textId="77777777" w:rsidR="001242D2" w:rsidRPr="000E2EF8" w:rsidRDefault="001242D2">
                  <w:pPr>
                    <w:widowControl/>
                    <w:jc w:val="left"/>
                    <w:rPr>
                      <w:rFonts w:ascii="宋体" w:hAnsi="宋体" w:cs="宋体"/>
                      <w:kern w:val="0"/>
                      <w:lang w:bidi="ar"/>
                    </w:rPr>
                  </w:pPr>
                  <w:r w:rsidRPr="000E2EF8">
                    <w:rPr>
                      <w:rFonts w:ascii="宋体" w:hAnsi="宋体" w:cs="宋体" w:hint="eastAsia"/>
                      <w:kern w:val="0"/>
                    </w:rPr>
                    <w:t>至少4KW</w:t>
                  </w:r>
                </w:p>
              </w:tc>
            </w:tr>
            <w:tr w:rsidR="001242D2" w:rsidRPr="000E2EF8" w14:paraId="27F317A4" w14:textId="77777777" w:rsidTr="008F12AF">
              <w:trPr>
                <w:trHeight w:val="400"/>
              </w:trPr>
              <w:tc>
                <w:tcPr>
                  <w:tcW w:w="5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B6556D9"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13</w:t>
                  </w:r>
                </w:p>
              </w:tc>
              <w:tc>
                <w:tcPr>
                  <w:tcW w:w="13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9C17256" w14:textId="77777777" w:rsidR="001242D2" w:rsidRPr="000E2EF8" w:rsidRDefault="001242D2">
                  <w:pPr>
                    <w:widowControl/>
                    <w:jc w:val="left"/>
                    <w:textAlignment w:val="center"/>
                    <w:rPr>
                      <w:rFonts w:ascii="宋体" w:hAnsi="宋体" w:cs="宋体"/>
                    </w:rPr>
                  </w:pPr>
                  <w:r w:rsidRPr="000E2EF8">
                    <w:rPr>
                      <w:rFonts w:ascii="宋体" w:hAnsi="宋体" w:cs="宋体" w:hint="eastAsia"/>
                      <w:kern w:val="0"/>
                      <w:lang w:bidi="ar"/>
                    </w:rPr>
                    <w:t>水力测功器水管</w:t>
                  </w:r>
                </w:p>
              </w:tc>
              <w:tc>
                <w:tcPr>
                  <w:tcW w:w="5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D4C2D3A"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E6FD7B3" w14:textId="77777777" w:rsidR="001242D2" w:rsidRPr="000E2EF8" w:rsidRDefault="001242D2">
                  <w:pPr>
                    <w:widowControl/>
                    <w:jc w:val="center"/>
                    <w:textAlignment w:val="center"/>
                    <w:rPr>
                      <w:rFonts w:ascii="宋体" w:hAnsi="宋体" w:cs="宋体"/>
                      <w:kern w:val="0"/>
                      <w:lang w:bidi="ar"/>
                    </w:rPr>
                  </w:pPr>
                  <w:proofErr w:type="gramStart"/>
                  <w:r w:rsidRPr="000E2EF8">
                    <w:rPr>
                      <w:rFonts w:ascii="宋体" w:hAnsi="宋体" w:cs="宋体" w:hint="eastAsia"/>
                      <w:kern w:val="0"/>
                      <w:lang w:bidi="ar"/>
                    </w:rPr>
                    <w:t>个</w:t>
                  </w:r>
                  <w:proofErr w:type="gramEnd"/>
                </w:p>
              </w:tc>
              <w:tc>
                <w:tcPr>
                  <w:tcW w:w="70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3B2A865" w14:textId="77777777" w:rsidR="001242D2" w:rsidRPr="000E2EF8" w:rsidRDefault="001242D2">
                  <w:pPr>
                    <w:widowControl/>
                    <w:jc w:val="left"/>
                    <w:rPr>
                      <w:rFonts w:ascii="宋体" w:hAnsi="宋体" w:cs="宋体"/>
                      <w:kern w:val="0"/>
                      <w:lang w:bidi="ar"/>
                    </w:rPr>
                  </w:pPr>
                  <w:r w:rsidRPr="000E2EF8">
                    <w:rPr>
                      <w:rFonts w:ascii="宋体" w:hAnsi="宋体" w:cs="宋体" w:hint="eastAsia"/>
                      <w:kern w:val="0"/>
                    </w:rPr>
                    <w:t>至少Ø89X4</w:t>
                  </w:r>
                </w:p>
              </w:tc>
            </w:tr>
            <w:tr w:rsidR="001242D2" w:rsidRPr="000E2EF8" w14:paraId="59A3509E" w14:textId="77777777" w:rsidTr="008F12AF">
              <w:trPr>
                <w:trHeight w:val="400"/>
              </w:trPr>
              <w:tc>
                <w:tcPr>
                  <w:tcW w:w="5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3DEA640"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14</w:t>
                  </w:r>
                </w:p>
              </w:tc>
              <w:tc>
                <w:tcPr>
                  <w:tcW w:w="13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F9CBD83" w14:textId="77777777" w:rsidR="001242D2" w:rsidRPr="000E2EF8" w:rsidRDefault="001242D2">
                  <w:pPr>
                    <w:widowControl/>
                    <w:jc w:val="left"/>
                    <w:textAlignment w:val="center"/>
                    <w:rPr>
                      <w:rFonts w:ascii="宋体" w:hAnsi="宋体" w:cs="宋体"/>
                    </w:rPr>
                  </w:pPr>
                  <w:r w:rsidRPr="000E2EF8">
                    <w:rPr>
                      <w:rFonts w:ascii="宋体" w:hAnsi="宋体" w:cs="宋体" w:hint="eastAsia"/>
                      <w:kern w:val="0"/>
                      <w:lang w:bidi="ar"/>
                    </w:rPr>
                    <w:t>截止阀</w:t>
                  </w:r>
                </w:p>
              </w:tc>
              <w:tc>
                <w:tcPr>
                  <w:tcW w:w="5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B1F49BE"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2</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A5CE14E" w14:textId="77777777" w:rsidR="001242D2" w:rsidRPr="000E2EF8" w:rsidRDefault="001242D2">
                  <w:pPr>
                    <w:widowControl/>
                    <w:jc w:val="center"/>
                    <w:textAlignment w:val="center"/>
                    <w:rPr>
                      <w:rFonts w:ascii="宋体" w:hAnsi="宋体" w:cs="宋体"/>
                      <w:kern w:val="0"/>
                      <w:lang w:bidi="ar"/>
                    </w:rPr>
                  </w:pPr>
                  <w:proofErr w:type="gramStart"/>
                  <w:r w:rsidRPr="000E2EF8">
                    <w:rPr>
                      <w:rFonts w:ascii="宋体" w:hAnsi="宋体" w:cs="宋体" w:hint="eastAsia"/>
                      <w:kern w:val="0"/>
                      <w:lang w:bidi="ar"/>
                    </w:rPr>
                    <w:t>个</w:t>
                  </w:r>
                  <w:proofErr w:type="gramEnd"/>
                </w:p>
              </w:tc>
              <w:tc>
                <w:tcPr>
                  <w:tcW w:w="70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83C3AAA" w14:textId="77777777" w:rsidR="001242D2" w:rsidRPr="000E2EF8" w:rsidRDefault="001242D2">
                  <w:pPr>
                    <w:widowControl/>
                    <w:jc w:val="left"/>
                    <w:rPr>
                      <w:rFonts w:ascii="宋体" w:hAnsi="宋体" w:cs="宋体"/>
                      <w:kern w:val="0"/>
                      <w:lang w:bidi="ar"/>
                    </w:rPr>
                  </w:pPr>
                  <w:r w:rsidRPr="000E2EF8">
                    <w:rPr>
                      <w:rFonts w:ascii="宋体" w:hAnsi="宋体" w:cs="宋体" w:hint="eastAsia"/>
                      <w:kern w:val="0"/>
                    </w:rPr>
                    <w:t>符合J41H-16C DN80</w:t>
                  </w:r>
                </w:p>
              </w:tc>
            </w:tr>
            <w:tr w:rsidR="001242D2" w:rsidRPr="000E2EF8" w14:paraId="451F18F0" w14:textId="77777777" w:rsidTr="008F12AF">
              <w:trPr>
                <w:trHeight w:val="400"/>
              </w:trPr>
              <w:tc>
                <w:tcPr>
                  <w:tcW w:w="5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9589477"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15</w:t>
                  </w:r>
                </w:p>
              </w:tc>
              <w:tc>
                <w:tcPr>
                  <w:tcW w:w="13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644759F" w14:textId="77777777" w:rsidR="001242D2" w:rsidRPr="000E2EF8" w:rsidRDefault="001242D2">
                  <w:pPr>
                    <w:widowControl/>
                    <w:jc w:val="left"/>
                    <w:textAlignment w:val="center"/>
                    <w:rPr>
                      <w:rFonts w:ascii="宋体" w:hAnsi="宋体" w:cs="宋体"/>
                    </w:rPr>
                  </w:pPr>
                  <w:proofErr w:type="gramStart"/>
                  <w:r w:rsidRPr="000E2EF8">
                    <w:rPr>
                      <w:rFonts w:ascii="宋体" w:hAnsi="宋体" w:cs="宋体" w:hint="eastAsia"/>
                      <w:kern w:val="0"/>
                      <w:lang w:bidi="ar"/>
                    </w:rPr>
                    <w:t>吸入底阀</w:t>
                  </w:r>
                  <w:proofErr w:type="gramEnd"/>
                </w:p>
              </w:tc>
              <w:tc>
                <w:tcPr>
                  <w:tcW w:w="5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B6106D1"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44F404B" w14:textId="77777777" w:rsidR="001242D2" w:rsidRPr="000E2EF8" w:rsidRDefault="001242D2">
                  <w:pPr>
                    <w:widowControl/>
                    <w:jc w:val="center"/>
                    <w:textAlignment w:val="center"/>
                    <w:rPr>
                      <w:rFonts w:ascii="宋体" w:hAnsi="宋体" w:cs="宋体"/>
                      <w:kern w:val="0"/>
                      <w:lang w:bidi="ar"/>
                    </w:rPr>
                  </w:pPr>
                  <w:proofErr w:type="gramStart"/>
                  <w:r w:rsidRPr="000E2EF8">
                    <w:rPr>
                      <w:rFonts w:ascii="宋体" w:hAnsi="宋体" w:cs="宋体" w:hint="eastAsia"/>
                      <w:kern w:val="0"/>
                      <w:lang w:bidi="ar"/>
                    </w:rPr>
                    <w:t>个</w:t>
                  </w:r>
                  <w:proofErr w:type="gramEnd"/>
                </w:p>
              </w:tc>
              <w:tc>
                <w:tcPr>
                  <w:tcW w:w="70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F6231D9" w14:textId="77777777" w:rsidR="001242D2" w:rsidRPr="000E2EF8" w:rsidRDefault="001242D2">
                  <w:pPr>
                    <w:widowControl/>
                    <w:jc w:val="left"/>
                    <w:rPr>
                      <w:rFonts w:ascii="宋体" w:hAnsi="宋体" w:cs="宋体"/>
                      <w:kern w:val="0"/>
                      <w:lang w:bidi="ar"/>
                    </w:rPr>
                  </w:pPr>
                  <w:r w:rsidRPr="000E2EF8">
                    <w:rPr>
                      <w:rFonts w:ascii="宋体" w:hAnsi="宋体" w:cs="宋体" w:hint="eastAsia"/>
                      <w:kern w:val="0"/>
                    </w:rPr>
                    <w:t>符合201DN806P，不锈钢</w:t>
                  </w:r>
                </w:p>
              </w:tc>
            </w:tr>
            <w:tr w:rsidR="001242D2" w:rsidRPr="000E2EF8" w14:paraId="4D72656D" w14:textId="77777777" w:rsidTr="008F12AF">
              <w:trPr>
                <w:trHeight w:val="400"/>
              </w:trPr>
              <w:tc>
                <w:tcPr>
                  <w:tcW w:w="5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50C977D"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16</w:t>
                  </w:r>
                </w:p>
              </w:tc>
              <w:tc>
                <w:tcPr>
                  <w:tcW w:w="13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F1C6A41" w14:textId="77777777" w:rsidR="001242D2" w:rsidRPr="000E2EF8" w:rsidRDefault="001242D2">
                  <w:pPr>
                    <w:widowControl/>
                    <w:jc w:val="left"/>
                    <w:textAlignment w:val="center"/>
                    <w:rPr>
                      <w:rFonts w:ascii="宋体" w:hAnsi="宋体" w:cs="宋体"/>
                    </w:rPr>
                  </w:pPr>
                  <w:r w:rsidRPr="000E2EF8">
                    <w:rPr>
                      <w:rFonts w:ascii="宋体" w:hAnsi="宋体" w:cs="宋体" w:hint="eastAsia"/>
                      <w:kern w:val="0"/>
                      <w:lang w:bidi="ar"/>
                    </w:rPr>
                    <w:t>油管及阀件</w:t>
                  </w:r>
                </w:p>
              </w:tc>
              <w:tc>
                <w:tcPr>
                  <w:tcW w:w="5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0252344"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BC6D7E0"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套</w:t>
                  </w:r>
                </w:p>
              </w:tc>
              <w:tc>
                <w:tcPr>
                  <w:tcW w:w="70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6545CA0" w14:textId="77777777" w:rsidR="001242D2" w:rsidRPr="000E2EF8" w:rsidRDefault="001242D2">
                  <w:pPr>
                    <w:widowControl/>
                    <w:jc w:val="left"/>
                    <w:rPr>
                      <w:rFonts w:ascii="宋体" w:hAnsi="宋体" w:cs="宋体"/>
                      <w:kern w:val="0"/>
                      <w:lang w:bidi="ar"/>
                    </w:rPr>
                  </w:pPr>
                  <w:r w:rsidRPr="000E2EF8">
                    <w:rPr>
                      <w:rFonts w:ascii="宋体" w:hAnsi="宋体" w:cs="宋体" w:hint="eastAsia"/>
                      <w:kern w:val="0"/>
                    </w:rPr>
                    <w:t>至少Ø27X2，J41H-10C,DN25</w:t>
                  </w:r>
                </w:p>
              </w:tc>
            </w:tr>
            <w:tr w:rsidR="001242D2" w:rsidRPr="000E2EF8" w14:paraId="03CE4499" w14:textId="77777777" w:rsidTr="008F12AF">
              <w:trPr>
                <w:trHeight w:val="400"/>
              </w:trPr>
              <w:tc>
                <w:tcPr>
                  <w:tcW w:w="5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8A9F7BD"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17</w:t>
                  </w:r>
                </w:p>
              </w:tc>
              <w:tc>
                <w:tcPr>
                  <w:tcW w:w="13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B91F223" w14:textId="77777777" w:rsidR="001242D2" w:rsidRPr="000E2EF8" w:rsidRDefault="001242D2">
                  <w:pPr>
                    <w:widowControl/>
                    <w:jc w:val="left"/>
                    <w:textAlignment w:val="center"/>
                    <w:rPr>
                      <w:rFonts w:ascii="宋体" w:hAnsi="宋体" w:cs="宋体"/>
                    </w:rPr>
                  </w:pPr>
                  <w:r w:rsidRPr="000E2EF8">
                    <w:rPr>
                      <w:rFonts w:ascii="宋体" w:hAnsi="宋体" w:cs="宋体" w:hint="eastAsia"/>
                      <w:kern w:val="0"/>
                      <w:lang w:bidi="ar"/>
                    </w:rPr>
                    <w:t>冷却水管系及阀件</w:t>
                  </w:r>
                </w:p>
              </w:tc>
              <w:tc>
                <w:tcPr>
                  <w:tcW w:w="5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90318CE"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6DB8CD9"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套</w:t>
                  </w:r>
                </w:p>
              </w:tc>
              <w:tc>
                <w:tcPr>
                  <w:tcW w:w="70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FB73DE5" w14:textId="77777777" w:rsidR="001242D2" w:rsidRPr="000E2EF8" w:rsidRDefault="001242D2">
                  <w:pPr>
                    <w:widowControl/>
                    <w:jc w:val="left"/>
                    <w:rPr>
                      <w:rFonts w:ascii="宋体" w:hAnsi="宋体" w:cs="宋体"/>
                      <w:kern w:val="0"/>
                      <w:lang w:bidi="ar"/>
                    </w:rPr>
                  </w:pPr>
                  <w:r w:rsidRPr="000E2EF8">
                    <w:rPr>
                      <w:rFonts w:ascii="宋体" w:hAnsi="宋体" w:cs="宋体" w:hint="eastAsia"/>
                      <w:kern w:val="0"/>
                    </w:rPr>
                    <w:t>至少Ø76X3,J41H-10C,DN65</w:t>
                  </w:r>
                </w:p>
              </w:tc>
            </w:tr>
            <w:tr w:rsidR="001242D2" w:rsidRPr="000E2EF8" w14:paraId="2CB51D36" w14:textId="77777777" w:rsidTr="008F12AF">
              <w:trPr>
                <w:trHeight w:val="400"/>
              </w:trPr>
              <w:tc>
                <w:tcPr>
                  <w:tcW w:w="5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B2A6339"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18</w:t>
                  </w:r>
                </w:p>
              </w:tc>
              <w:tc>
                <w:tcPr>
                  <w:tcW w:w="13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42D39AE" w14:textId="77777777" w:rsidR="001242D2" w:rsidRPr="000E2EF8" w:rsidRDefault="001242D2">
                  <w:pPr>
                    <w:widowControl/>
                    <w:jc w:val="left"/>
                    <w:textAlignment w:val="center"/>
                    <w:rPr>
                      <w:rFonts w:ascii="宋体" w:hAnsi="宋体" w:cs="宋体"/>
                    </w:rPr>
                  </w:pPr>
                  <w:r w:rsidRPr="000E2EF8">
                    <w:rPr>
                      <w:rFonts w:ascii="宋体" w:hAnsi="宋体" w:cs="宋体" w:hint="eastAsia"/>
                      <w:kern w:val="0"/>
                      <w:lang w:bidi="ar"/>
                    </w:rPr>
                    <w:t>滑油管系及阀件</w:t>
                  </w:r>
                </w:p>
              </w:tc>
              <w:tc>
                <w:tcPr>
                  <w:tcW w:w="5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60A95FD"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F28D338"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套</w:t>
                  </w:r>
                </w:p>
              </w:tc>
              <w:tc>
                <w:tcPr>
                  <w:tcW w:w="70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C3BC9AF" w14:textId="77777777" w:rsidR="001242D2" w:rsidRPr="000E2EF8" w:rsidRDefault="001242D2">
                  <w:pPr>
                    <w:widowControl/>
                    <w:jc w:val="left"/>
                    <w:rPr>
                      <w:rFonts w:ascii="宋体" w:hAnsi="宋体" w:cs="宋体"/>
                      <w:kern w:val="0"/>
                      <w:lang w:bidi="ar"/>
                    </w:rPr>
                  </w:pPr>
                  <w:r w:rsidRPr="000E2EF8">
                    <w:rPr>
                      <w:rFonts w:ascii="宋体" w:hAnsi="宋体" w:cs="宋体" w:hint="eastAsia"/>
                      <w:kern w:val="0"/>
                    </w:rPr>
                    <w:t>至少Ø57X3,Ø27X2，J41H-10C,DN50，DN25截止阀</w:t>
                  </w:r>
                </w:p>
              </w:tc>
            </w:tr>
            <w:tr w:rsidR="001242D2" w:rsidRPr="000E2EF8" w14:paraId="199A947C" w14:textId="77777777" w:rsidTr="008F12AF">
              <w:trPr>
                <w:trHeight w:val="400"/>
              </w:trPr>
              <w:tc>
                <w:tcPr>
                  <w:tcW w:w="5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B2E63E7" w14:textId="77777777" w:rsidR="001242D2" w:rsidRPr="000E2EF8" w:rsidRDefault="001242D2">
                  <w:pPr>
                    <w:widowControl/>
                    <w:jc w:val="center"/>
                    <w:textAlignment w:val="center"/>
                    <w:rPr>
                      <w:rFonts w:ascii="宋体" w:hAnsi="宋体" w:cs="宋体"/>
                    </w:rPr>
                  </w:pPr>
                  <w:r w:rsidRPr="000E2EF8">
                    <w:rPr>
                      <w:rFonts w:ascii="宋体" w:hAnsi="宋体" w:cs="宋体" w:hint="eastAsia"/>
                    </w:rPr>
                    <w:lastRenderedPageBreak/>
                    <w:t>19</w:t>
                  </w:r>
                </w:p>
              </w:tc>
              <w:tc>
                <w:tcPr>
                  <w:tcW w:w="13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DBB7319" w14:textId="77777777" w:rsidR="001242D2" w:rsidRPr="000E2EF8" w:rsidRDefault="001242D2">
                  <w:pPr>
                    <w:widowControl/>
                    <w:jc w:val="left"/>
                    <w:textAlignment w:val="center"/>
                    <w:rPr>
                      <w:rFonts w:ascii="宋体" w:hAnsi="宋体" w:cs="宋体"/>
                    </w:rPr>
                  </w:pPr>
                  <w:r w:rsidRPr="000E2EF8">
                    <w:rPr>
                      <w:rFonts w:ascii="宋体" w:hAnsi="宋体" w:cs="宋体" w:hint="eastAsia"/>
                      <w:kern w:val="0"/>
                      <w:lang w:bidi="ar"/>
                    </w:rPr>
                    <w:t>滑</w:t>
                  </w:r>
                  <w:proofErr w:type="gramStart"/>
                  <w:r w:rsidRPr="000E2EF8">
                    <w:rPr>
                      <w:rFonts w:ascii="宋体" w:hAnsi="宋体" w:cs="宋体" w:hint="eastAsia"/>
                      <w:kern w:val="0"/>
                      <w:lang w:bidi="ar"/>
                    </w:rPr>
                    <w:t>油预供泵</w:t>
                  </w:r>
                  <w:proofErr w:type="gramEnd"/>
                </w:p>
              </w:tc>
              <w:tc>
                <w:tcPr>
                  <w:tcW w:w="5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B3B92A6"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775BADA" w14:textId="77777777" w:rsidR="001242D2" w:rsidRPr="000E2EF8" w:rsidRDefault="001242D2">
                  <w:pPr>
                    <w:widowControl/>
                    <w:jc w:val="center"/>
                    <w:textAlignment w:val="center"/>
                    <w:rPr>
                      <w:rFonts w:ascii="宋体" w:hAnsi="宋体" w:cs="宋体"/>
                      <w:kern w:val="0"/>
                      <w:lang w:bidi="ar"/>
                    </w:rPr>
                  </w:pPr>
                  <w:proofErr w:type="gramStart"/>
                  <w:r w:rsidRPr="000E2EF8">
                    <w:rPr>
                      <w:rFonts w:ascii="宋体" w:hAnsi="宋体" w:cs="宋体" w:hint="eastAsia"/>
                      <w:kern w:val="0"/>
                      <w:lang w:bidi="ar"/>
                    </w:rPr>
                    <w:t>个</w:t>
                  </w:r>
                  <w:proofErr w:type="gramEnd"/>
                </w:p>
              </w:tc>
              <w:tc>
                <w:tcPr>
                  <w:tcW w:w="70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A8E2126" w14:textId="77777777" w:rsidR="001242D2" w:rsidRPr="000E2EF8" w:rsidRDefault="001242D2">
                  <w:pPr>
                    <w:widowControl/>
                    <w:jc w:val="left"/>
                    <w:rPr>
                      <w:rFonts w:ascii="宋体" w:hAnsi="宋体" w:cs="宋体"/>
                      <w:kern w:val="0"/>
                      <w:lang w:bidi="ar"/>
                    </w:rPr>
                  </w:pPr>
                  <w:r w:rsidRPr="000E2EF8">
                    <w:rPr>
                      <w:rFonts w:ascii="宋体" w:hAnsi="宋体" w:cs="宋体" w:hint="eastAsia"/>
                      <w:kern w:val="0"/>
                    </w:rPr>
                    <w:t>符合2CY-3.3/0.33</w:t>
                  </w:r>
                </w:p>
              </w:tc>
            </w:tr>
            <w:tr w:rsidR="001242D2" w:rsidRPr="000E2EF8" w14:paraId="2B7AE8A3" w14:textId="77777777" w:rsidTr="008F12AF">
              <w:trPr>
                <w:trHeight w:val="400"/>
              </w:trPr>
              <w:tc>
                <w:tcPr>
                  <w:tcW w:w="5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A3F1F2E"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20</w:t>
                  </w:r>
                </w:p>
              </w:tc>
              <w:tc>
                <w:tcPr>
                  <w:tcW w:w="13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29C0226" w14:textId="77777777" w:rsidR="001242D2" w:rsidRPr="000E2EF8" w:rsidRDefault="001242D2">
                  <w:pPr>
                    <w:widowControl/>
                    <w:jc w:val="left"/>
                    <w:textAlignment w:val="center"/>
                    <w:rPr>
                      <w:rFonts w:ascii="宋体" w:hAnsi="宋体" w:cs="宋体"/>
                    </w:rPr>
                  </w:pPr>
                  <w:proofErr w:type="gramStart"/>
                  <w:r w:rsidRPr="000E2EF8">
                    <w:rPr>
                      <w:rFonts w:ascii="宋体" w:hAnsi="宋体" w:cs="宋体" w:hint="eastAsia"/>
                      <w:kern w:val="0"/>
                      <w:lang w:bidi="ar"/>
                    </w:rPr>
                    <w:t>预供泵</w:t>
                  </w:r>
                  <w:proofErr w:type="gramEnd"/>
                  <w:r w:rsidRPr="000E2EF8">
                    <w:rPr>
                      <w:rFonts w:ascii="宋体" w:hAnsi="宋体" w:cs="宋体" w:hint="eastAsia"/>
                      <w:kern w:val="0"/>
                      <w:lang w:bidi="ar"/>
                    </w:rPr>
                    <w:t>控制箱</w:t>
                  </w:r>
                </w:p>
              </w:tc>
              <w:tc>
                <w:tcPr>
                  <w:tcW w:w="5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60B4EDB"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ADD2CB5" w14:textId="77777777" w:rsidR="001242D2" w:rsidRPr="000E2EF8" w:rsidRDefault="001242D2">
                  <w:pPr>
                    <w:widowControl/>
                    <w:jc w:val="center"/>
                    <w:textAlignment w:val="center"/>
                    <w:rPr>
                      <w:rFonts w:ascii="宋体" w:hAnsi="宋体" w:cs="宋体"/>
                      <w:kern w:val="0"/>
                      <w:lang w:bidi="ar"/>
                    </w:rPr>
                  </w:pPr>
                  <w:proofErr w:type="gramStart"/>
                  <w:r w:rsidRPr="000E2EF8">
                    <w:rPr>
                      <w:rFonts w:ascii="宋体" w:hAnsi="宋体" w:cs="宋体" w:hint="eastAsia"/>
                      <w:kern w:val="0"/>
                      <w:lang w:bidi="ar"/>
                    </w:rPr>
                    <w:t>个</w:t>
                  </w:r>
                  <w:proofErr w:type="gramEnd"/>
                </w:p>
              </w:tc>
              <w:tc>
                <w:tcPr>
                  <w:tcW w:w="70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208ED0E" w14:textId="77777777" w:rsidR="001242D2" w:rsidRPr="000E2EF8" w:rsidRDefault="001242D2">
                  <w:pPr>
                    <w:widowControl/>
                    <w:jc w:val="left"/>
                    <w:rPr>
                      <w:rFonts w:ascii="宋体" w:hAnsi="宋体" w:cs="宋体"/>
                      <w:kern w:val="0"/>
                      <w:lang w:bidi="ar"/>
                    </w:rPr>
                  </w:pPr>
                  <w:r w:rsidRPr="000E2EF8">
                    <w:rPr>
                      <w:rFonts w:ascii="宋体" w:hAnsi="宋体" w:cs="宋体" w:hint="eastAsia"/>
                      <w:kern w:val="0"/>
                    </w:rPr>
                    <w:t>至少2.2KW</w:t>
                  </w:r>
                </w:p>
              </w:tc>
            </w:tr>
            <w:tr w:rsidR="001242D2" w:rsidRPr="000E2EF8" w14:paraId="725D7FEB" w14:textId="77777777" w:rsidTr="008F12AF">
              <w:trPr>
                <w:trHeight w:val="400"/>
              </w:trPr>
              <w:tc>
                <w:tcPr>
                  <w:tcW w:w="5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53B71B0"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21</w:t>
                  </w:r>
                </w:p>
              </w:tc>
              <w:tc>
                <w:tcPr>
                  <w:tcW w:w="13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4852774" w14:textId="77777777" w:rsidR="001242D2" w:rsidRPr="000E2EF8" w:rsidRDefault="001242D2">
                  <w:pPr>
                    <w:widowControl/>
                    <w:jc w:val="left"/>
                    <w:textAlignment w:val="center"/>
                    <w:rPr>
                      <w:rFonts w:ascii="宋体" w:hAnsi="宋体" w:cs="宋体"/>
                    </w:rPr>
                  </w:pPr>
                  <w:r w:rsidRPr="000E2EF8">
                    <w:rPr>
                      <w:rFonts w:ascii="宋体" w:hAnsi="宋体" w:cs="宋体" w:hint="eastAsia"/>
                      <w:kern w:val="0"/>
                      <w:lang w:bidi="ar"/>
                    </w:rPr>
                    <w:t>燃油日用油柜</w:t>
                  </w:r>
                </w:p>
              </w:tc>
              <w:tc>
                <w:tcPr>
                  <w:tcW w:w="5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3478806"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A3A23D2" w14:textId="77777777" w:rsidR="001242D2" w:rsidRPr="000E2EF8" w:rsidRDefault="001242D2">
                  <w:pPr>
                    <w:widowControl/>
                    <w:jc w:val="center"/>
                    <w:textAlignment w:val="center"/>
                    <w:rPr>
                      <w:rFonts w:ascii="宋体" w:hAnsi="宋体" w:cs="宋体"/>
                      <w:kern w:val="0"/>
                      <w:lang w:bidi="ar"/>
                    </w:rPr>
                  </w:pPr>
                  <w:proofErr w:type="gramStart"/>
                  <w:r w:rsidRPr="000E2EF8">
                    <w:rPr>
                      <w:rFonts w:ascii="宋体" w:hAnsi="宋体" w:cs="宋体" w:hint="eastAsia"/>
                      <w:kern w:val="0"/>
                      <w:lang w:bidi="ar"/>
                    </w:rPr>
                    <w:t>个</w:t>
                  </w:r>
                  <w:proofErr w:type="gramEnd"/>
                </w:p>
              </w:tc>
              <w:tc>
                <w:tcPr>
                  <w:tcW w:w="70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37D20BC" w14:textId="77777777" w:rsidR="001242D2" w:rsidRPr="000E2EF8" w:rsidRDefault="001242D2">
                  <w:pPr>
                    <w:widowControl/>
                    <w:jc w:val="left"/>
                    <w:rPr>
                      <w:rFonts w:ascii="宋体" w:hAnsi="宋体" w:cs="宋体"/>
                      <w:kern w:val="0"/>
                      <w:lang w:bidi="ar"/>
                    </w:rPr>
                  </w:pPr>
                  <w:r w:rsidRPr="000E2EF8">
                    <w:rPr>
                      <w:rFonts w:ascii="宋体" w:hAnsi="宋体" w:cs="宋体" w:hint="eastAsia"/>
                      <w:kern w:val="0"/>
                    </w:rPr>
                    <w:t>至少1000X600X1200，透气管，</w:t>
                  </w:r>
                  <w:proofErr w:type="gramStart"/>
                  <w:r w:rsidRPr="000E2EF8">
                    <w:rPr>
                      <w:rFonts w:ascii="宋体" w:hAnsi="宋体" w:cs="宋体" w:hint="eastAsia"/>
                      <w:kern w:val="0"/>
                    </w:rPr>
                    <w:t>液位计</w:t>
                  </w:r>
                  <w:proofErr w:type="gramEnd"/>
                </w:p>
              </w:tc>
            </w:tr>
            <w:tr w:rsidR="001242D2" w:rsidRPr="000E2EF8" w14:paraId="6ECCE2E3" w14:textId="77777777" w:rsidTr="008F12AF">
              <w:trPr>
                <w:trHeight w:val="400"/>
              </w:trPr>
              <w:tc>
                <w:tcPr>
                  <w:tcW w:w="5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8016059"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22</w:t>
                  </w:r>
                </w:p>
              </w:tc>
              <w:tc>
                <w:tcPr>
                  <w:tcW w:w="13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7D9E11E" w14:textId="77777777" w:rsidR="001242D2" w:rsidRPr="000E2EF8" w:rsidRDefault="001242D2">
                  <w:pPr>
                    <w:widowControl/>
                    <w:jc w:val="left"/>
                    <w:textAlignment w:val="center"/>
                    <w:rPr>
                      <w:rFonts w:ascii="宋体" w:hAnsi="宋体" w:cs="宋体"/>
                    </w:rPr>
                  </w:pPr>
                  <w:r w:rsidRPr="000E2EF8">
                    <w:rPr>
                      <w:rFonts w:ascii="宋体" w:hAnsi="宋体" w:cs="宋体" w:hint="eastAsia"/>
                      <w:kern w:val="0"/>
                      <w:lang w:bidi="ar"/>
                    </w:rPr>
                    <w:t>沉淀柜</w:t>
                  </w:r>
                </w:p>
              </w:tc>
              <w:tc>
                <w:tcPr>
                  <w:tcW w:w="5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C9E0AE0"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613F816" w14:textId="77777777" w:rsidR="001242D2" w:rsidRPr="000E2EF8" w:rsidRDefault="001242D2">
                  <w:pPr>
                    <w:widowControl/>
                    <w:jc w:val="center"/>
                    <w:textAlignment w:val="center"/>
                    <w:rPr>
                      <w:rFonts w:ascii="宋体" w:hAnsi="宋体" w:cs="宋体"/>
                      <w:kern w:val="0"/>
                      <w:lang w:bidi="ar"/>
                    </w:rPr>
                  </w:pPr>
                  <w:proofErr w:type="gramStart"/>
                  <w:r w:rsidRPr="000E2EF8">
                    <w:rPr>
                      <w:rFonts w:ascii="宋体" w:hAnsi="宋体" w:cs="宋体" w:hint="eastAsia"/>
                      <w:kern w:val="0"/>
                      <w:lang w:bidi="ar"/>
                    </w:rPr>
                    <w:t>个</w:t>
                  </w:r>
                  <w:proofErr w:type="gramEnd"/>
                </w:p>
              </w:tc>
              <w:tc>
                <w:tcPr>
                  <w:tcW w:w="70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7212D20" w14:textId="77777777" w:rsidR="001242D2" w:rsidRPr="000E2EF8" w:rsidRDefault="001242D2">
                  <w:pPr>
                    <w:widowControl/>
                    <w:jc w:val="left"/>
                    <w:rPr>
                      <w:rFonts w:ascii="宋体" w:hAnsi="宋体" w:cs="宋体"/>
                      <w:kern w:val="0"/>
                      <w:lang w:bidi="ar"/>
                    </w:rPr>
                  </w:pPr>
                  <w:r w:rsidRPr="000E2EF8">
                    <w:rPr>
                      <w:rFonts w:ascii="宋体" w:hAnsi="宋体" w:cs="宋体" w:hint="eastAsia"/>
                      <w:kern w:val="0"/>
                    </w:rPr>
                    <w:t>至少1000X600X1200，透气管，</w:t>
                  </w:r>
                  <w:proofErr w:type="gramStart"/>
                  <w:r w:rsidRPr="000E2EF8">
                    <w:rPr>
                      <w:rFonts w:ascii="宋体" w:hAnsi="宋体" w:cs="宋体" w:hint="eastAsia"/>
                      <w:kern w:val="0"/>
                    </w:rPr>
                    <w:t>液位计</w:t>
                  </w:r>
                  <w:proofErr w:type="gramEnd"/>
                </w:p>
              </w:tc>
            </w:tr>
            <w:tr w:rsidR="001242D2" w:rsidRPr="000E2EF8" w14:paraId="33D907C4" w14:textId="77777777" w:rsidTr="008F12AF">
              <w:trPr>
                <w:trHeight w:val="400"/>
              </w:trPr>
              <w:tc>
                <w:tcPr>
                  <w:tcW w:w="5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5291C7F"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23</w:t>
                  </w:r>
                </w:p>
              </w:tc>
              <w:tc>
                <w:tcPr>
                  <w:tcW w:w="13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536FBB1" w14:textId="77777777" w:rsidR="001242D2" w:rsidRPr="000E2EF8" w:rsidRDefault="001242D2">
                  <w:pPr>
                    <w:widowControl/>
                    <w:jc w:val="left"/>
                    <w:textAlignment w:val="center"/>
                    <w:rPr>
                      <w:rFonts w:ascii="宋体" w:hAnsi="宋体" w:cs="宋体"/>
                    </w:rPr>
                  </w:pPr>
                  <w:r w:rsidRPr="000E2EF8">
                    <w:rPr>
                      <w:rFonts w:ascii="宋体" w:hAnsi="宋体" w:cs="宋体" w:hint="eastAsia"/>
                      <w:kern w:val="0"/>
                      <w:lang w:bidi="ar"/>
                    </w:rPr>
                    <w:t>空气</w:t>
                  </w:r>
                  <w:proofErr w:type="gramStart"/>
                  <w:r w:rsidRPr="000E2EF8">
                    <w:rPr>
                      <w:rFonts w:ascii="宋体" w:hAnsi="宋体" w:cs="宋体" w:hint="eastAsia"/>
                      <w:kern w:val="0"/>
                      <w:lang w:bidi="ar"/>
                    </w:rPr>
                    <w:t>系统管系及</w:t>
                  </w:r>
                  <w:proofErr w:type="gramEnd"/>
                  <w:r w:rsidRPr="000E2EF8">
                    <w:rPr>
                      <w:rFonts w:ascii="宋体" w:hAnsi="宋体" w:cs="宋体" w:hint="eastAsia"/>
                      <w:kern w:val="0"/>
                      <w:lang w:bidi="ar"/>
                    </w:rPr>
                    <w:t>阀件</w:t>
                  </w:r>
                </w:p>
              </w:tc>
              <w:tc>
                <w:tcPr>
                  <w:tcW w:w="5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962A10C"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7C92AD8" w14:textId="77777777" w:rsidR="001242D2" w:rsidRPr="000E2EF8" w:rsidRDefault="001242D2">
                  <w:pPr>
                    <w:jc w:val="center"/>
                    <w:rPr>
                      <w:rFonts w:ascii="宋体" w:hAnsi="宋体" w:cs="宋体"/>
                      <w:kern w:val="0"/>
                      <w:lang w:bidi="ar"/>
                    </w:rPr>
                  </w:pPr>
                  <w:r w:rsidRPr="000E2EF8">
                    <w:rPr>
                      <w:rFonts w:ascii="宋体" w:hAnsi="宋体" w:cs="宋体" w:hint="eastAsia"/>
                      <w:kern w:val="0"/>
                      <w:lang w:bidi="ar"/>
                    </w:rPr>
                    <w:t>套</w:t>
                  </w:r>
                </w:p>
              </w:tc>
              <w:tc>
                <w:tcPr>
                  <w:tcW w:w="70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B7D6003" w14:textId="77777777" w:rsidR="001242D2" w:rsidRPr="000E2EF8" w:rsidRDefault="001242D2">
                  <w:pPr>
                    <w:jc w:val="left"/>
                    <w:rPr>
                      <w:rFonts w:ascii="宋体" w:hAnsi="宋体" w:cs="宋体"/>
                      <w:kern w:val="0"/>
                      <w:lang w:bidi="ar"/>
                    </w:rPr>
                  </w:pPr>
                  <w:r w:rsidRPr="000E2EF8">
                    <w:rPr>
                      <w:rFonts w:ascii="宋体" w:hAnsi="宋体" w:cs="宋体" w:hint="eastAsia"/>
                      <w:kern w:val="0"/>
                    </w:rPr>
                    <w:t>符合DN20</w:t>
                  </w:r>
                </w:p>
              </w:tc>
            </w:tr>
            <w:tr w:rsidR="001242D2" w:rsidRPr="000E2EF8" w14:paraId="37FB7EE1" w14:textId="77777777" w:rsidTr="008F12AF">
              <w:trPr>
                <w:trHeight w:val="400"/>
              </w:trPr>
              <w:tc>
                <w:tcPr>
                  <w:tcW w:w="5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80BB848"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24</w:t>
                  </w:r>
                </w:p>
              </w:tc>
              <w:tc>
                <w:tcPr>
                  <w:tcW w:w="13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4A95FF8" w14:textId="77777777" w:rsidR="001242D2" w:rsidRPr="000E2EF8" w:rsidRDefault="001242D2">
                  <w:pPr>
                    <w:widowControl/>
                    <w:jc w:val="left"/>
                    <w:textAlignment w:val="center"/>
                    <w:rPr>
                      <w:rFonts w:ascii="宋体" w:hAnsi="宋体" w:cs="宋体"/>
                    </w:rPr>
                  </w:pPr>
                  <w:r w:rsidRPr="000E2EF8">
                    <w:rPr>
                      <w:rFonts w:ascii="宋体" w:hAnsi="宋体" w:cs="宋体" w:hint="eastAsia"/>
                      <w:kern w:val="0"/>
                      <w:lang w:bidi="ar"/>
                    </w:rPr>
                    <w:t>机旁监测与报警箱</w:t>
                  </w:r>
                </w:p>
              </w:tc>
              <w:tc>
                <w:tcPr>
                  <w:tcW w:w="5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0D3A7AD"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2D477FB"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套</w:t>
                  </w:r>
                </w:p>
              </w:tc>
              <w:tc>
                <w:tcPr>
                  <w:tcW w:w="70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C0BB3C0" w14:textId="77777777" w:rsidR="001242D2" w:rsidRPr="000E2EF8" w:rsidRDefault="001242D2">
                  <w:pPr>
                    <w:widowControl/>
                    <w:jc w:val="left"/>
                    <w:textAlignment w:val="center"/>
                    <w:rPr>
                      <w:rFonts w:ascii="宋体" w:hAnsi="宋体" w:cs="宋体"/>
                      <w:kern w:val="0"/>
                      <w:lang w:bidi="ar"/>
                    </w:rPr>
                  </w:pPr>
                  <w:r w:rsidRPr="000E2EF8">
                    <w:rPr>
                      <w:rFonts w:ascii="宋体" w:hAnsi="宋体" w:cs="宋体" w:hint="eastAsia"/>
                      <w:kern w:val="0"/>
                    </w:rPr>
                    <w:t>设计制作</w:t>
                  </w:r>
                  <w:r w:rsidRPr="000E2EF8">
                    <w:rPr>
                      <w:rFonts w:ascii="宋体" w:hAnsi="宋体" w:cs="宋体" w:hint="eastAsia"/>
                      <w:kern w:val="0"/>
                      <w:lang w:bidi="ar"/>
                    </w:rPr>
                    <w:t>，</w:t>
                  </w:r>
                  <w:r w:rsidRPr="000E2EF8">
                    <w:rPr>
                      <w:rFonts w:ascii="宋体" w:hAnsi="宋体" w:cs="宋体" w:hint="eastAsia"/>
                      <w:kern w:val="0"/>
                    </w:rPr>
                    <w:t>符合配套</w:t>
                  </w:r>
                </w:p>
              </w:tc>
            </w:tr>
            <w:tr w:rsidR="001242D2" w:rsidRPr="000E2EF8" w14:paraId="2A3E2B22" w14:textId="77777777" w:rsidTr="008F12AF">
              <w:trPr>
                <w:trHeight w:val="400"/>
              </w:trPr>
              <w:tc>
                <w:tcPr>
                  <w:tcW w:w="5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63F4512" w14:textId="77777777" w:rsidR="001242D2" w:rsidRPr="000E2EF8" w:rsidRDefault="001242D2">
                  <w:pPr>
                    <w:widowControl/>
                    <w:jc w:val="center"/>
                    <w:textAlignment w:val="center"/>
                    <w:rPr>
                      <w:rFonts w:ascii="宋体" w:hAnsi="宋体" w:cs="宋体"/>
                    </w:rPr>
                  </w:pPr>
                  <w:r w:rsidRPr="000E2EF8">
                    <w:rPr>
                      <w:rFonts w:ascii="宋体" w:hAnsi="宋体" w:cs="宋体" w:hint="eastAsia"/>
                    </w:rPr>
                    <w:t>25</w:t>
                  </w:r>
                </w:p>
              </w:tc>
              <w:tc>
                <w:tcPr>
                  <w:tcW w:w="13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4499A63" w14:textId="77777777" w:rsidR="001242D2" w:rsidRPr="000E2EF8" w:rsidRDefault="001242D2">
                  <w:pPr>
                    <w:widowControl/>
                    <w:jc w:val="left"/>
                    <w:textAlignment w:val="center"/>
                    <w:rPr>
                      <w:rFonts w:ascii="宋体" w:hAnsi="宋体" w:cs="宋体"/>
                    </w:rPr>
                  </w:pPr>
                  <w:r w:rsidRPr="000E2EF8">
                    <w:rPr>
                      <w:rFonts w:ascii="宋体" w:hAnsi="宋体" w:cs="宋体" w:hint="eastAsia"/>
                      <w:kern w:val="0"/>
                      <w:lang w:bidi="ar"/>
                    </w:rPr>
                    <w:t>电线电缆敷设</w:t>
                  </w:r>
                </w:p>
              </w:tc>
              <w:tc>
                <w:tcPr>
                  <w:tcW w:w="5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6B46916"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2302F69"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批</w:t>
                  </w:r>
                </w:p>
              </w:tc>
              <w:tc>
                <w:tcPr>
                  <w:tcW w:w="70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D978E63" w14:textId="77777777" w:rsidR="001242D2" w:rsidRPr="000E2EF8" w:rsidRDefault="001242D2">
                  <w:pPr>
                    <w:widowControl/>
                    <w:jc w:val="left"/>
                    <w:textAlignment w:val="center"/>
                    <w:rPr>
                      <w:rFonts w:ascii="宋体" w:hAnsi="宋体" w:cs="宋体"/>
                      <w:kern w:val="0"/>
                      <w:lang w:bidi="ar"/>
                    </w:rPr>
                  </w:pPr>
                  <w:r w:rsidRPr="000E2EF8">
                    <w:rPr>
                      <w:rFonts w:ascii="宋体" w:hAnsi="宋体" w:cs="宋体" w:hint="eastAsia"/>
                      <w:kern w:val="0"/>
                    </w:rPr>
                    <w:t>至少2.5电缆、线槽，控制箱支架</w:t>
                  </w:r>
                </w:p>
              </w:tc>
            </w:tr>
            <w:tr w:rsidR="001242D2" w:rsidRPr="000E2EF8" w14:paraId="27CA0261" w14:textId="77777777" w:rsidTr="008F12AF">
              <w:trPr>
                <w:trHeight w:val="400"/>
              </w:trPr>
              <w:tc>
                <w:tcPr>
                  <w:tcW w:w="5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E096F8D"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26</w:t>
                  </w:r>
                </w:p>
              </w:tc>
              <w:tc>
                <w:tcPr>
                  <w:tcW w:w="13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B09308A" w14:textId="77777777" w:rsidR="001242D2" w:rsidRPr="000E2EF8" w:rsidRDefault="001242D2">
                  <w:pPr>
                    <w:widowControl/>
                    <w:jc w:val="left"/>
                    <w:textAlignment w:val="center"/>
                    <w:rPr>
                      <w:rFonts w:ascii="宋体" w:hAnsi="宋体" w:cs="宋体"/>
                      <w:kern w:val="0"/>
                      <w:lang w:bidi="ar"/>
                    </w:rPr>
                  </w:pPr>
                  <w:r w:rsidRPr="000E2EF8">
                    <w:rPr>
                      <w:rFonts w:ascii="宋体" w:hAnsi="宋体" w:cs="宋体" w:hint="eastAsia"/>
                      <w:kern w:val="0"/>
                      <w:lang w:bidi="ar"/>
                    </w:rPr>
                    <w:t>爆压表</w:t>
                  </w:r>
                </w:p>
              </w:tc>
              <w:tc>
                <w:tcPr>
                  <w:tcW w:w="5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A980070"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4</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455AE83" w14:textId="77777777" w:rsidR="001242D2" w:rsidRPr="000E2EF8" w:rsidRDefault="001242D2">
                  <w:pPr>
                    <w:widowControl/>
                    <w:jc w:val="center"/>
                    <w:textAlignment w:val="center"/>
                    <w:rPr>
                      <w:rFonts w:ascii="宋体" w:hAnsi="宋体" w:cs="宋体"/>
                      <w:kern w:val="0"/>
                      <w:lang w:bidi="ar"/>
                    </w:rPr>
                  </w:pPr>
                  <w:proofErr w:type="gramStart"/>
                  <w:r w:rsidRPr="000E2EF8">
                    <w:rPr>
                      <w:rFonts w:ascii="宋体" w:hAnsi="宋体" w:cs="宋体" w:hint="eastAsia"/>
                      <w:kern w:val="0"/>
                      <w:lang w:bidi="ar"/>
                    </w:rPr>
                    <w:t>个</w:t>
                  </w:r>
                  <w:proofErr w:type="gramEnd"/>
                </w:p>
              </w:tc>
              <w:tc>
                <w:tcPr>
                  <w:tcW w:w="70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614D206" w14:textId="77777777" w:rsidR="001242D2" w:rsidRPr="000E2EF8" w:rsidRDefault="001242D2">
                  <w:pPr>
                    <w:widowControl/>
                    <w:jc w:val="left"/>
                    <w:rPr>
                      <w:rFonts w:ascii="宋体" w:hAnsi="宋体" w:cs="宋体"/>
                      <w:kern w:val="0"/>
                      <w:lang w:bidi="ar"/>
                    </w:rPr>
                  </w:pPr>
                  <w:r w:rsidRPr="000E2EF8">
                    <w:rPr>
                      <w:rFonts w:ascii="宋体" w:hAnsi="宋体" w:cs="宋体" w:hint="eastAsia"/>
                      <w:kern w:val="0"/>
                    </w:rPr>
                    <w:t>0-20Mpa</w:t>
                  </w:r>
                </w:p>
              </w:tc>
            </w:tr>
            <w:tr w:rsidR="001242D2" w:rsidRPr="000E2EF8" w14:paraId="5D0682FA" w14:textId="77777777" w:rsidTr="008F12AF">
              <w:trPr>
                <w:trHeight w:val="400"/>
              </w:trPr>
              <w:tc>
                <w:tcPr>
                  <w:tcW w:w="5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BCA00AF"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27</w:t>
                  </w:r>
                </w:p>
              </w:tc>
              <w:tc>
                <w:tcPr>
                  <w:tcW w:w="13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F88EAF3" w14:textId="77777777" w:rsidR="001242D2" w:rsidRPr="000E2EF8" w:rsidRDefault="001242D2">
                  <w:pPr>
                    <w:widowControl/>
                    <w:jc w:val="left"/>
                    <w:textAlignment w:val="center"/>
                    <w:rPr>
                      <w:rFonts w:ascii="宋体" w:hAnsi="宋体" w:cs="宋体"/>
                      <w:kern w:val="0"/>
                      <w:lang w:bidi="ar"/>
                    </w:rPr>
                  </w:pPr>
                  <w:r w:rsidRPr="000E2EF8">
                    <w:rPr>
                      <w:rFonts w:ascii="宋体" w:hAnsi="宋体" w:cs="宋体" w:hint="eastAsia"/>
                      <w:kern w:val="0"/>
                      <w:lang w:bidi="ar"/>
                    </w:rPr>
                    <w:t>电子示功器</w:t>
                  </w:r>
                </w:p>
              </w:tc>
              <w:tc>
                <w:tcPr>
                  <w:tcW w:w="5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2AA6105"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2</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D58B024"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台</w:t>
                  </w:r>
                </w:p>
              </w:tc>
              <w:tc>
                <w:tcPr>
                  <w:tcW w:w="70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E6A3F2D" w14:textId="77777777" w:rsidR="001242D2" w:rsidRPr="000E2EF8" w:rsidRDefault="001242D2">
                  <w:pPr>
                    <w:widowControl/>
                    <w:jc w:val="left"/>
                    <w:textAlignment w:val="center"/>
                    <w:rPr>
                      <w:rFonts w:ascii="宋体" w:hAnsi="宋体" w:cs="宋体"/>
                      <w:kern w:val="0"/>
                      <w:lang w:bidi="ar"/>
                    </w:rPr>
                  </w:pPr>
                  <w:r w:rsidRPr="000E2EF8">
                    <w:rPr>
                      <w:rFonts w:ascii="宋体" w:hAnsi="宋体" w:cs="宋体" w:hint="eastAsia"/>
                      <w:kern w:val="0"/>
                      <w:lang w:bidi="ar"/>
                    </w:rPr>
                    <w:t>电子示功器</w:t>
                  </w:r>
                </w:p>
              </w:tc>
            </w:tr>
            <w:tr w:rsidR="001242D2" w:rsidRPr="000E2EF8" w14:paraId="45EA1FFF" w14:textId="77777777" w:rsidTr="008F12AF">
              <w:trPr>
                <w:trHeight w:val="400"/>
              </w:trPr>
              <w:tc>
                <w:tcPr>
                  <w:tcW w:w="5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DDBA4A8"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28</w:t>
                  </w:r>
                </w:p>
              </w:tc>
              <w:tc>
                <w:tcPr>
                  <w:tcW w:w="13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E48BA31" w14:textId="77777777" w:rsidR="001242D2" w:rsidRPr="000E2EF8" w:rsidRDefault="001242D2">
                  <w:pPr>
                    <w:widowControl/>
                    <w:jc w:val="left"/>
                    <w:textAlignment w:val="center"/>
                    <w:rPr>
                      <w:rFonts w:ascii="宋体" w:hAnsi="宋体" w:cs="宋体"/>
                      <w:kern w:val="0"/>
                      <w:lang w:bidi="ar"/>
                    </w:rPr>
                  </w:pPr>
                  <w:r w:rsidRPr="000E2EF8">
                    <w:rPr>
                      <w:rFonts w:ascii="宋体" w:hAnsi="宋体" w:cs="宋体" w:hint="eastAsia"/>
                      <w:kern w:val="0"/>
                      <w:lang w:bidi="ar"/>
                    </w:rPr>
                    <w:t>机械示功器</w:t>
                  </w:r>
                </w:p>
              </w:tc>
              <w:tc>
                <w:tcPr>
                  <w:tcW w:w="5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71BB8A0"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2</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D86AF42"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台</w:t>
                  </w:r>
                </w:p>
              </w:tc>
              <w:tc>
                <w:tcPr>
                  <w:tcW w:w="70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2FE6EB7" w14:textId="77777777" w:rsidR="001242D2" w:rsidRPr="000E2EF8" w:rsidRDefault="001242D2">
                  <w:pPr>
                    <w:widowControl/>
                    <w:jc w:val="left"/>
                    <w:textAlignment w:val="center"/>
                    <w:rPr>
                      <w:rFonts w:ascii="宋体" w:hAnsi="宋体" w:cs="宋体"/>
                      <w:kern w:val="0"/>
                      <w:lang w:bidi="ar"/>
                    </w:rPr>
                  </w:pPr>
                  <w:r w:rsidRPr="000E2EF8">
                    <w:rPr>
                      <w:rFonts w:ascii="宋体" w:hAnsi="宋体" w:cs="宋体" w:hint="eastAsia"/>
                      <w:kern w:val="0"/>
                      <w:lang w:bidi="ar"/>
                    </w:rPr>
                    <w:t>机械示功器</w:t>
                  </w:r>
                </w:p>
              </w:tc>
            </w:tr>
            <w:tr w:rsidR="001242D2" w:rsidRPr="000E2EF8" w14:paraId="5B37B99B" w14:textId="77777777" w:rsidTr="008F12AF">
              <w:trPr>
                <w:trHeight w:val="400"/>
              </w:trPr>
              <w:tc>
                <w:tcPr>
                  <w:tcW w:w="5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1DA5859"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29</w:t>
                  </w:r>
                </w:p>
              </w:tc>
              <w:tc>
                <w:tcPr>
                  <w:tcW w:w="13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07C1895" w14:textId="77777777" w:rsidR="001242D2" w:rsidRPr="000E2EF8" w:rsidRDefault="001242D2">
                  <w:pPr>
                    <w:widowControl/>
                    <w:jc w:val="left"/>
                    <w:textAlignment w:val="center"/>
                    <w:rPr>
                      <w:rFonts w:ascii="宋体" w:hAnsi="宋体" w:cs="宋体"/>
                      <w:kern w:val="0"/>
                      <w:lang w:bidi="ar"/>
                    </w:rPr>
                  </w:pPr>
                  <w:r w:rsidRPr="000E2EF8">
                    <w:rPr>
                      <w:rFonts w:ascii="宋体" w:hAnsi="宋体" w:cs="宋体" w:hint="eastAsia"/>
                      <w:kern w:val="0"/>
                      <w:lang w:bidi="ar"/>
                    </w:rPr>
                    <w:t>滑铁板及台阶脚踏</w:t>
                  </w:r>
                </w:p>
              </w:tc>
              <w:tc>
                <w:tcPr>
                  <w:tcW w:w="5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3C80C8E"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1</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C968A51"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批</w:t>
                  </w:r>
                </w:p>
              </w:tc>
              <w:tc>
                <w:tcPr>
                  <w:tcW w:w="70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644FA07" w14:textId="77777777" w:rsidR="001242D2" w:rsidRPr="000E2EF8" w:rsidRDefault="001242D2">
                  <w:pPr>
                    <w:widowControl/>
                    <w:jc w:val="left"/>
                    <w:rPr>
                      <w:rFonts w:ascii="宋体" w:hAnsi="宋体" w:cs="宋体"/>
                      <w:kern w:val="0"/>
                    </w:rPr>
                  </w:pPr>
                  <w:r w:rsidRPr="000E2EF8">
                    <w:rPr>
                      <w:rFonts w:ascii="宋体" w:hAnsi="宋体" w:cs="宋体" w:hint="eastAsia"/>
                      <w:kern w:val="0"/>
                    </w:rPr>
                    <w:t>钢材厚度：至少4mm</w:t>
                  </w:r>
                </w:p>
                <w:p w14:paraId="1F38A5A7" w14:textId="77777777" w:rsidR="001242D2" w:rsidRPr="000E2EF8" w:rsidRDefault="001242D2">
                  <w:pPr>
                    <w:widowControl/>
                    <w:jc w:val="left"/>
                    <w:rPr>
                      <w:rFonts w:ascii="宋体" w:hAnsi="宋体" w:cs="宋体"/>
                      <w:kern w:val="0"/>
                    </w:rPr>
                  </w:pPr>
                  <w:r w:rsidRPr="000E2EF8">
                    <w:rPr>
                      <w:rFonts w:ascii="宋体" w:hAnsi="宋体" w:cs="宋体" w:hint="eastAsia"/>
                      <w:kern w:val="0"/>
                    </w:rPr>
                    <w:t>钢材面积：至少25平方米</w:t>
                  </w:r>
                </w:p>
              </w:tc>
            </w:tr>
          </w:tbl>
          <w:p w14:paraId="03D84328" w14:textId="77777777" w:rsidR="001242D2" w:rsidRPr="000E2EF8" w:rsidRDefault="001242D2">
            <w:pPr>
              <w:widowControl/>
              <w:jc w:val="left"/>
              <w:textAlignment w:val="center"/>
              <w:rPr>
                <w:rFonts w:ascii="宋体" w:hAnsi="宋体" w:cs="宋体"/>
                <w:b/>
                <w:bCs/>
                <w:kern w:val="0"/>
                <w:lang w:bidi="ar"/>
              </w:rPr>
            </w:pPr>
          </w:p>
        </w:tc>
      </w:tr>
      <w:tr w:rsidR="008F12AF" w:rsidRPr="000E2EF8" w14:paraId="002EACC0" w14:textId="77777777" w:rsidTr="00EB0C09">
        <w:trPr>
          <w:trHeight w:val="567"/>
          <w:jc w:val="center"/>
        </w:trPr>
        <w:tc>
          <w:tcPr>
            <w:tcW w:w="13903"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394E7" w14:textId="72AF8CD2" w:rsidR="008F12AF" w:rsidRPr="000E2EF8" w:rsidRDefault="008F12AF">
            <w:pPr>
              <w:widowControl/>
              <w:jc w:val="left"/>
              <w:textAlignment w:val="center"/>
              <w:rPr>
                <w:rFonts w:ascii="宋体" w:hAnsi="宋体" w:cs="宋体"/>
                <w:b/>
                <w:bCs/>
                <w:kern w:val="0"/>
                <w:lang w:bidi="ar"/>
              </w:rPr>
            </w:pPr>
            <w:r w:rsidRPr="000E2EF8">
              <w:rPr>
                <w:rFonts w:ascii="宋体" w:hAnsi="宋体" w:cs="宋体" w:hint="eastAsia"/>
                <w:b/>
                <w:bCs/>
                <w:kern w:val="0"/>
                <w:lang w:bidi="ar"/>
              </w:rPr>
              <w:lastRenderedPageBreak/>
              <w:t>(四)全自动分油机系统</w:t>
            </w:r>
          </w:p>
        </w:tc>
      </w:tr>
      <w:tr w:rsidR="001242D2" w:rsidRPr="000E2EF8" w14:paraId="665E83A0" w14:textId="77777777" w:rsidTr="001242D2">
        <w:trPr>
          <w:trHeight w:val="56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5E08C"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kern w:val="0"/>
                <w:lang w:bidi="ar"/>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42771"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rPr>
              <w:t>全自动分油机系统</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89CDF5"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kern w:val="0"/>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F0CF9"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rPr>
              <w:t>套</w:t>
            </w:r>
          </w:p>
        </w:tc>
        <w:tc>
          <w:tcPr>
            <w:tcW w:w="10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177C2"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此设备满足海船船员培训考试要求</w:t>
            </w:r>
          </w:p>
          <w:p w14:paraId="2DAC3C5F" w14:textId="77777777" w:rsidR="001242D2" w:rsidRPr="000E2EF8" w:rsidRDefault="001242D2">
            <w:pPr>
              <w:rPr>
                <w:rFonts w:ascii="宋体" w:hAnsi="宋体" w:cs="宋体"/>
              </w:rPr>
            </w:pPr>
            <w:r w:rsidRPr="000E2EF8">
              <w:rPr>
                <w:rFonts w:ascii="宋体" w:hAnsi="宋体" w:cs="宋体" w:hint="eastAsia"/>
              </w:rPr>
              <w:t>1、燃油分油机</w:t>
            </w:r>
          </w:p>
          <w:p w14:paraId="4394DBC2" w14:textId="77777777" w:rsidR="001242D2" w:rsidRPr="000E2EF8" w:rsidRDefault="001242D2">
            <w:pPr>
              <w:ind w:firstLineChars="100" w:firstLine="210"/>
              <w:rPr>
                <w:rFonts w:ascii="宋体" w:hAnsi="宋体" w:cs="宋体"/>
              </w:rPr>
            </w:pPr>
            <w:r w:rsidRPr="000E2EF8">
              <w:rPr>
                <w:rFonts w:ascii="宋体" w:hAnsi="宋体" w:cs="宋体" w:hint="eastAsia"/>
              </w:rPr>
              <w:t>转鼓转速7200r/min左右，排渣方式自动排渣，起动时间2-5min，向心泵输出压力≤0.2Mpa，每次排渣耗水量至少4L，重力水箱高度2.5-3.2米。电机功率至少4kw，含分油机模拟加热器，含跑油报警。</w:t>
            </w:r>
          </w:p>
          <w:p w14:paraId="40BF73C0" w14:textId="77777777" w:rsidR="001242D2" w:rsidRPr="000E2EF8" w:rsidRDefault="001242D2">
            <w:pPr>
              <w:rPr>
                <w:rFonts w:ascii="宋体" w:hAnsi="宋体" w:cs="宋体"/>
              </w:rPr>
            </w:pPr>
            <w:r w:rsidRPr="000E2EF8">
              <w:rPr>
                <w:rFonts w:ascii="宋体" w:hAnsi="宋体" w:cs="宋体" w:hint="eastAsia"/>
              </w:rPr>
              <w:t>2、分油机燃油泵</w:t>
            </w:r>
          </w:p>
          <w:p w14:paraId="0BC8512A" w14:textId="77777777" w:rsidR="001242D2" w:rsidRPr="000E2EF8" w:rsidRDefault="001242D2">
            <w:pPr>
              <w:ind w:firstLineChars="100" w:firstLine="210"/>
              <w:rPr>
                <w:rFonts w:ascii="宋体" w:hAnsi="宋体" w:cs="宋体"/>
              </w:rPr>
            </w:pPr>
            <w:r w:rsidRPr="000E2EF8">
              <w:rPr>
                <w:rFonts w:ascii="宋体" w:hAnsi="宋体" w:cs="宋体" w:hint="eastAsia"/>
              </w:rPr>
              <w:t>至少采用2CY-3.3/0.33 齿轮泵与分油机配套使用；</w:t>
            </w:r>
          </w:p>
          <w:p w14:paraId="1EDE6584" w14:textId="77777777" w:rsidR="001242D2" w:rsidRPr="000E2EF8" w:rsidRDefault="001242D2">
            <w:pPr>
              <w:rPr>
                <w:rFonts w:ascii="宋体" w:hAnsi="宋体" w:cs="宋体"/>
              </w:rPr>
            </w:pPr>
            <w:r w:rsidRPr="000E2EF8">
              <w:rPr>
                <w:rFonts w:ascii="宋体" w:hAnsi="宋体" w:cs="宋体" w:hint="eastAsia"/>
              </w:rPr>
              <w:t>3、燃油舱柜</w:t>
            </w:r>
          </w:p>
          <w:p w14:paraId="54E947B4" w14:textId="77777777" w:rsidR="001242D2" w:rsidRPr="000E2EF8" w:rsidRDefault="001242D2">
            <w:pPr>
              <w:ind w:firstLineChars="100" w:firstLine="210"/>
              <w:rPr>
                <w:rFonts w:ascii="宋体" w:hAnsi="宋体"/>
              </w:rPr>
            </w:pPr>
            <w:r w:rsidRPr="000E2EF8">
              <w:rPr>
                <w:rFonts w:ascii="宋体" w:hAnsi="宋体" w:cs="宋体" w:hint="eastAsia"/>
              </w:rPr>
              <w:lastRenderedPageBreak/>
              <w:t>燃油沉淀柜和燃油日用柜至少各1个，容量约（0.5~1.0）m</w:t>
            </w:r>
            <w:r w:rsidRPr="000E2EF8">
              <w:rPr>
                <w:rFonts w:ascii="宋体" w:hAnsi="宋体" w:cs="宋体" w:hint="eastAsia"/>
                <w:vertAlign w:val="superscript"/>
              </w:rPr>
              <w:t>3</w:t>
            </w:r>
            <w:r w:rsidRPr="000E2EF8">
              <w:rPr>
                <w:rFonts w:ascii="宋体" w:hAnsi="宋体" w:cs="宋体" w:hint="eastAsia"/>
              </w:rPr>
              <w:t>，每个油柜含燃油速闭阀1个，可显示液位，可以放残，污油可流至污油柜。为教学方便沉淀柜与日用油柜之间设置连通管，管径至少80，正常分油作业时使油循环。</w:t>
            </w:r>
          </w:p>
          <w:p w14:paraId="14709A90"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配置清单：</w:t>
            </w:r>
          </w:p>
          <w:tbl>
            <w:tblPr>
              <w:tblW w:w="9955" w:type="dxa"/>
              <w:tblLayout w:type="fixed"/>
              <w:tblCellMar>
                <w:left w:w="0" w:type="dxa"/>
                <w:right w:w="0" w:type="dxa"/>
              </w:tblCellMar>
              <w:tblLook w:val="04A0" w:firstRow="1" w:lastRow="0" w:firstColumn="1" w:lastColumn="0" w:noHBand="0" w:noVBand="1"/>
            </w:tblPr>
            <w:tblGrid>
              <w:gridCol w:w="494"/>
              <w:gridCol w:w="1371"/>
              <w:gridCol w:w="514"/>
              <w:gridCol w:w="557"/>
              <w:gridCol w:w="7019"/>
            </w:tblGrid>
            <w:tr w:rsidR="001242D2" w:rsidRPr="000E2EF8" w14:paraId="5510A470" w14:textId="77777777" w:rsidTr="008F12AF">
              <w:trPr>
                <w:trHeight w:val="400"/>
              </w:trPr>
              <w:tc>
                <w:tcPr>
                  <w:tcW w:w="49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EE63571" w14:textId="77777777" w:rsidR="001242D2" w:rsidRPr="000E2EF8" w:rsidRDefault="001242D2">
                  <w:pPr>
                    <w:widowControl/>
                    <w:jc w:val="center"/>
                    <w:textAlignment w:val="center"/>
                    <w:rPr>
                      <w:rFonts w:ascii="宋体" w:hAnsi="宋体" w:cs="宋体"/>
                      <w:b/>
                    </w:rPr>
                  </w:pPr>
                  <w:r w:rsidRPr="000E2EF8">
                    <w:rPr>
                      <w:rFonts w:ascii="宋体" w:hAnsi="宋体" w:cs="宋体" w:hint="eastAsia"/>
                      <w:b/>
                      <w:kern w:val="0"/>
                      <w:lang w:bidi="ar"/>
                    </w:rPr>
                    <w:t>序号</w:t>
                  </w:r>
                </w:p>
              </w:tc>
              <w:tc>
                <w:tcPr>
                  <w:tcW w:w="13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09D138F" w14:textId="77777777" w:rsidR="001242D2" w:rsidRPr="000E2EF8" w:rsidRDefault="001242D2">
                  <w:pPr>
                    <w:widowControl/>
                    <w:jc w:val="center"/>
                    <w:textAlignment w:val="center"/>
                    <w:rPr>
                      <w:rFonts w:ascii="宋体" w:hAnsi="宋体" w:cs="宋体"/>
                      <w:b/>
                    </w:rPr>
                  </w:pPr>
                  <w:r w:rsidRPr="000E2EF8">
                    <w:rPr>
                      <w:rFonts w:ascii="宋体" w:hAnsi="宋体" w:cs="宋体" w:hint="eastAsia"/>
                      <w:b/>
                    </w:rPr>
                    <w:t>名称</w:t>
                  </w:r>
                </w:p>
              </w:tc>
              <w:tc>
                <w:tcPr>
                  <w:tcW w:w="5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50410D1" w14:textId="77777777" w:rsidR="001242D2" w:rsidRPr="000E2EF8" w:rsidRDefault="001242D2">
                  <w:pPr>
                    <w:widowControl/>
                    <w:jc w:val="center"/>
                    <w:textAlignment w:val="center"/>
                    <w:rPr>
                      <w:rFonts w:ascii="宋体" w:hAnsi="宋体" w:cs="宋体"/>
                      <w:b/>
                    </w:rPr>
                  </w:pPr>
                  <w:r w:rsidRPr="000E2EF8">
                    <w:rPr>
                      <w:rFonts w:ascii="宋体" w:hAnsi="宋体" w:cs="宋体" w:hint="eastAsia"/>
                      <w:b/>
                      <w:kern w:val="0"/>
                      <w:lang w:bidi="ar"/>
                    </w:rPr>
                    <w:t>数量</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80600C9" w14:textId="77777777" w:rsidR="001242D2" w:rsidRPr="000E2EF8" w:rsidRDefault="001242D2">
                  <w:pPr>
                    <w:widowControl/>
                    <w:jc w:val="center"/>
                    <w:textAlignment w:val="center"/>
                    <w:rPr>
                      <w:rFonts w:ascii="宋体" w:hAnsi="宋体" w:cs="宋体"/>
                      <w:b/>
                    </w:rPr>
                  </w:pPr>
                  <w:r w:rsidRPr="000E2EF8">
                    <w:rPr>
                      <w:rFonts w:ascii="宋体" w:hAnsi="宋体" w:cs="宋体" w:hint="eastAsia"/>
                      <w:b/>
                      <w:kern w:val="0"/>
                      <w:lang w:bidi="ar"/>
                    </w:rPr>
                    <w:t>单位</w:t>
                  </w:r>
                </w:p>
              </w:tc>
              <w:tc>
                <w:tcPr>
                  <w:tcW w:w="70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958F736" w14:textId="77777777" w:rsidR="001242D2" w:rsidRPr="000E2EF8" w:rsidRDefault="001242D2">
                  <w:pPr>
                    <w:widowControl/>
                    <w:jc w:val="center"/>
                    <w:textAlignment w:val="center"/>
                    <w:rPr>
                      <w:rFonts w:ascii="宋体" w:hAnsi="宋体" w:cs="宋体"/>
                      <w:b/>
                      <w:kern w:val="0"/>
                      <w:lang w:bidi="ar"/>
                    </w:rPr>
                  </w:pPr>
                  <w:r w:rsidRPr="000E2EF8">
                    <w:rPr>
                      <w:rFonts w:ascii="宋体" w:hAnsi="宋体" w:cs="宋体" w:hint="eastAsia"/>
                      <w:b/>
                      <w:kern w:val="0"/>
                      <w:lang w:bidi="ar"/>
                    </w:rPr>
                    <w:t>备注</w:t>
                  </w:r>
                </w:p>
              </w:tc>
            </w:tr>
            <w:tr w:rsidR="001242D2" w:rsidRPr="000E2EF8" w14:paraId="70483F8C" w14:textId="77777777" w:rsidTr="008F12AF">
              <w:trPr>
                <w:trHeight w:val="400"/>
              </w:trPr>
              <w:tc>
                <w:tcPr>
                  <w:tcW w:w="49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A814403"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13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C1B1370"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燃油分油机</w:t>
                  </w:r>
                </w:p>
              </w:tc>
              <w:tc>
                <w:tcPr>
                  <w:tcW w:w="5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5C57C57"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43FE87A"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台</w:t>
                  </w:r>
                </w:p>
              </w:tc>
              <w:tc>
                <w:tcPr>
                  <w:tcW w:w="70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2C6661D" w14:textId="77777777" w:rsidR="001242D2" w:rsidRPr="000E2EF8" w:rsidRDefault="001242D2">
                  <w:pPr>
                    <w:widowControl/>
                    <w:rPr>
                      <w:rFonts w:ascii="宋体" w:hAnsi="宋体" w:cs="宋体"/>
                      <w:kern w:val="0"/>
                      <w:lang w:bidi="ar"/>
                    </w:rPr>
                  </w:pPr>
                  <w:r w:rsidRPr="000E2EF8">
                    <w:rPr>
                      <w:rFonts w:ascii="宋体" w:hAnsi="宋体" w:cs="宋体" w:hint="eastAsia"/>
                      <w:kern w:val="0"/>
                      <w:lang w:bidi="ar"/>
                    </w:rPr>
                    <w:t>转鼓转速7200r/min左右，排渣方式自动排渣，起动时间2-5min，向心泵输出压力≤0.2Mpa，每次排渣耗水量4L，重力水箱高度2.5-3.2米。</w:t>
                  </w:r>
                </w:p>
              </w:tc>
            </w:tr>
            <w:tr w:rsidR="001242D2" w:rsidRPr="000E2EF8" w14:paraId="0783B382" w14:textId="77777777" w:rsidTr="008F12AF">
              <w:trPr>
                <w:trHeight w:val="400"/>
              </w:trPr>
              <w:tc>
                <w:tcPr>
                  <w:tcW w:w="49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EBAD5F9"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2</w:t>
                  </w:r>
                </w:p>
              </w:tc>
              <w:tc>
                <w:tcPr>
                  <w:tcW w:w="13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0AF6B88"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燃油输送泵</w:t>
                  </w:r>
                </w:p>
              </w:tc>
              <w:tc>
                <w:tcPr>
                  <w:tcW w:w="5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4BCEB1D"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E94A5E8" w14:textId="77777777" w:rsidR="001242D2" w:rsidRPr="000E2EF8" w:rsidRDefault="001242D2">
                  <w:pPr>
                    <w:widowControl/>
                    <w:jc w:val="center"/>
                    <w:textAlignment w:val="center"/>
                    <w:rPr>
                      <w:rFonts w:ascii="宋体" w:hAnsi="宋体" w:cs="宋体"/>
                    </w:rPr>
                  </w:pPr>
                  <w:proofErr w:type="gramStart"/>
                  <w:r w:rsidRPr="000E2EF8">
                    <w:rPr>
                      <w:rFonts w:ascii="宋体" w:hAnsi="宋体" w:cs="宋体" w:hint="eastAsia"/>
                      <w:kern w:val="0"/>
                      <w:lang w:bidi="ar"/>
                    </w:rPr>
                    <w:t>个</w:t>
                  </w:r>
                  <w:proofErr w:type="gramEnd"/>
                </w:p>
              </w:tc>
              <w:tc>
                <w:tcPr>
                  <w:tcW w:w="70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7AD8993" w14:textId="77777777" w:rsidR="001242D2" w:rsidRPr="000E2EF8" w:rsidRDefault="001242D2">
                  <w:pPr>
                    <w:widowControl/>
                    <w:jc w:val="left"/>
                    <w:rPr>
                      <w:rFonts w:ascii="宋体" w:hAnsi="宋体" w:cs="宋体"/>
                      <w:kern w:val="0"/>
                      <w:lang w:bidi="ar"/>
                    </w:rPr>
                  </w:pPr>
                  <w:r w:rsidRPr="000E2EF8">
                    <w:rPr>
                      <w:rFonts w:ascii="宋体" w:hAnsi="宋体" w:cs="宋体" w:hint="eastAsia"/>
                      <w:kern w:val="0"/>
                    </w:rPr>
                    <w:t>至少采用2CY-3.3/0.33 至少1.5KW</w:t>
                  </w:r>
                </w:p>
              </w:tc>
            </w:tr>
            <w:tr w:rsidR="001242D2" w:rsidRPr="000E2EF8" w14:paraId="2C95E988" w14:textId="77777777" w:rsidTr="008F12AF">
              <w:trPr>
                <w:trHeight w:val="400"/>
              </w:trPr>
              <w:tc>
                <w:tcPr>
                  <w:tcW w:w="49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28A334E"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3</w:t>
                  </w:r>
                </w:p>
              </w:tc>
              <w:tc>
                <w:tcPr>
                  <w:tcW w:w="13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ADF1033"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燃油沉淀柜</w:t>
                  </w:r>
                </w:p>
              </w:tc>
              <w:tc>
                <w:tcPr>
                  <w:tcW w:w="5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A7D5EB4"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6A6E1B5" w14:textId="77777777" w:rsidR="001242D2" w:rsidRPr="000E2EF8" w:rsidRDefault="001242D2">
                  <w:pPr>
                    <w:widowControl/>
                    <w:jc w:val="center"/>
                    <w:textAlignment w:val="center"/>
                    <w:rPr>
                      <w:rFonts w:ascii="宋体" w:hAnsi="宋体" w:cs="宋体"/>
                    </w:rPr>
                  </w:pPr>
                  <w:proofErr w:type="gramStart"/>
                  <w:r w:rsidRPr="000E2EF8">
                    <w:rPr>
                      <w:rFonts w:ascii="宋体" w:hAnsi="宋体" w:cs="宋体" w:hint="eastAsia"/>
                      <w:kern w:val="0"/>
                      <w:lang w:bidi="ar"/>
                    </w:rPr>
                    <w:t>个</w:t>
                  </w:r>
                  <w:proofErr w:type="gramEnd"/>
                </w:p>
              </w:tc>
              <w:tc>
                <w:tcPr>
                  <w:tcW w:w="70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B2D86B7" w14:textId="77777777" w:rsidR="001242D2" w:rsidRPr="000E2EF8" w:rsidRDefault="001242D2">
                  <w:pPr>
                    <w:widowControl/>
                    <w:jc w:val="left"/>
                    <w:rPr>
                      <w:rFonts w:ascii="宋体" w:hAnsi="宋体" w:cs="宋体"/>
                      <w:kern w:val="0"/>
                      <w:lang w:bidi="ar"/>
                    </w:rPr>
                  </w:pPr>
                  <w:r w:rsidRPr="000E2EF8">
                    <w:rPr>
                      <w:rFonts w:ascii="宋体" w:hAnsi="宋体" w:cs="宋体" w:hint="eastAsia"/>
                      <w:kern w:val="0"/>
                    </w:rPr>
                    <w:t>与主机共用</w:t>
                  </w:r>
                </w:p>
              </w:tc>
            </w:tr>
            <w:tr w:rsidR="001242D2" w:rsidRPr="000E2EF8" w14:paraId="67E86E02" w14:textId="77777777" w:rsidTr="008F12AF">
              <w:trPr>
                <w:trHeight w:val="400"/>
              </w:trPr>
              <w:tc>
                <w:tcPr>
                  <w:tcW w:w="49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E2CD216"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4</w:t>
                  </w:r>
                </w:p>
              </w:tc>
              <w:tc>
                <w:tcPr>
                  <w:tcW w:w="13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8845B00"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燃油日用柜</w:t>
                  </w:r>
                </w:p>
              </w:tc>
              <w:tc>
                <w:tcPr>
                  <w:tcW w:w="5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8A3F401"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4D49E83" w14:textId="77777777" w:rsidR="001242D2" w:rsidRPr="000E2EF8" w:rsidRDefault="001242D2">
                  <w:pPr>
                    <w:widowControl/>
                    <w:jc w:val="center"/>
                    <w:textAlignment w:val="center"/>
                    <w:rPr>
                      <w:rFonts w:ascii="宋体" w:hAnsi="宋体" w:cs="宋体"/>
                    </w:rPr>
                  </w:pPr>
                  <w:proofErr w:type="gramStart"/>
                  <w:r w:rsidRPr="000E2EF8">
                    <w:rPr>
                      <w:rFonts w:ascii="宋体" w:hAnsi="宋体" w:cs="宋体" w:hint="eastAsia"/>
                      <w:kern w:val="0"/>
                      <w:lang w:bidi="ar"/>
                    </w:rPr>
                    <w:t>个</w:t>
                  </w:r>
                  <w:proofErr w:type="gramEnd"/>
                </w:p>
              </w:tc>
              <w:tc>
                <w:tcPr>
                  <w:tcW w:w="70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BD1BA64" w14:textId="77777777" w:rsidR="001242D2" w:rsidRPr="000E2EF8" w:rsidRDefault="001242D2">
                  <w:pPr>
                    <w:widowControl/>
                    <w:rPr>
                      <w:rFonts w:ascii="宋体" w:hAnsi="宋体" w:cs="宋体"/>
                      <w:kern w:val="0"/>
                      <w:lang w:bidi="ar"/>
                    </w:rPr>
                  </w:pPr>
                  <w:r w:rsidRPr="000E2EF8">
                    <w:rPr>
                      <w:rFonts w:ascii="宋体" w:hAnsi="宋体" w:cs="宋体" w:hint="eastAsia"/>
                      <w:kern w:val="0"/>
                    </w:rPr>
                    <w:t>与主机公共用</w:t>
                  </w:r>
                </w:p>
              </w:tc>
            </w:tr>
            <w:tr w:rsidR="001242D2" w:rsidRPr="000E2EF8" w14:paraId="5137F366" w14:textId="77777777" w:rsidTr="008F12AF">
              <w:trPr>
                <w:trHeight w:val="400"/>
              </w:trPr>
              <w:tc>
                <w:tcPr>
                  <w:tcW w:w="49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AD14147"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5</w:t>
                  </w:r>
                </w:p>
              </w:tc>
              <w:tc>
                <w:tcPr>
                  <w:tcW w:w="13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8C238FB"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高置水箱</w:t>
                  </w:r>
                </w:p>
              </w:tc>
              <w:tc>
                <w:tcPr>
                  <w:tcW w:w="5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E10B626"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22895CA" w14:textId="77777777" w:rsidR="001242D2" w:rsidRPr="000E2EF8" w:rsidRDefault="001242D2">
                  <w:pPr>
                    <w:widowControl/>
                    <w:jc w:val="center"/>
                    <w:textAlignment w:val="center"/>
                    <w:rPr>
                      <w:rFonts w:ascii="宋体" w:hAnsi="宋体" w:cs="宋体"/>
                      <w:kern w:val="0"/>
                      <w:lang w:bidi="ar"/>
                    </w:rPr>
                  </w:pPr>
                  <w:proofErr w:type="gramStart"/>
                  <w:r w:rsidRPr="000E2EF8">
                    <w:rPr>
                      <w:rFonts w:ascii="宋体" w:hAnsi="宋体" w:cs="宋体" w:hint="eastAsia"/>
                      <w:kern w:val="0"/>
                      <w:lang w:bidi="ar"/>
                    </w:rPr>
                    <w:t>个</w:t>
                  </w:r>
                  <w:proofErr w:type="gramEnd"/>
                </w:p>
              </w:tc>
              <w:tc>
                <w:tcPr>
                  <w:tcW w:w="70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A0732E3" w14:textId="77777777" w:rsidR="001242D2" w:rsidRPr="000E2EF8" w:rsidRDefault="001242D2">
                  <w:pPr>
                    <w:widowControl/>
                    <w:rPr>
                      <w:rFonts w:ascii="宋体" w:hAnsi="宋体" w:cs="宋体"/>
                      <w:kern w:val="0"/>
                      <w:lang w:bidi="ar"/>
                    </w:rPr>
                  </w:pPr>
                  <w:r w:rsidRPr="000E2EF8">
                    <w:rPr>
                      <w:rFonts w:ascii="宋体" w:hAnsi="宋体" w:cs="宋体" w:hint="eastAsia"/>
                      <w:kern w:val="0"/>
                    </w:rPr>
                    <w:t>至少</w:t>
                  </w:r>
                  <w:proofErr w:type="gramStart"/>
                  <w:r w:rsidRPr="000E2EF8">
                    <w:rPr>
                      <w:rFonts w:ascii="宋体" w:hAnsi="宋体" w:cs="宋体" w:hint="eastAsia"/>
                      <w:kern w:val="0"/>
                    </w:rPr>
                    <w:t>600mmX600mmX</w:t>
                  </w:r>
                  <w:proofErr w:type="gramEnd"/>
                  <w:r w:rsidRPr="000E2EF8">
                    <w:rPr>
                      <w:rFonts w:ascii="宋体" w:hAnsi="宋体" w:cs="宋体" w:hint="eastAsia"/>
                      <w:kern w:val="0"/>
                    </w:rPr>
                    <w:t>800mm</w:t>
                  </w:r>
                </w:p>
              </w:tc>
            </w:tr>
            <w:tr w:rsidR="001242D2" w:rsidRPr="000E2EF8" w14:paraId="79664510" w14:textId="77777777" w:rsidTr="008F12AF">
              <w:trPr>
                <w:trHeight w:val="400"/>
              </w:trPr>
              <w:tc>
                <w:tcPr>
                  <w:tcW w:w="49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A816E16"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6</w:t>
                  </w:r>
                </w:p>
              </w:tc>
              <w:tc>
                <w:tcPr>
                  <w:tcW w:w="13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26940A0"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燃油双联滤器</w:t>
                  </w:r>
                </w:p>
              </w:tc>
              <w:tc>
                <w:tcPr>
                  <w:tcW w:w="5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AE0EC8E"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1DFC06E" w14:textId="77777777" w:rsidR="001242D2" w:rsidRPr="000E2EF8" w:rsidRDefault="001242D2">
                  <w:pPr>
                    <w:widowControl/>
                    <w:jc w:val="center"/>
                    <w:textAlignment w:val="center"/>
                    <w:rPr>
                      <w:rFonts w:ascii="宋体" w:hAnsi="宋体" w:cs="宋体"/>
                      <w:kern w:val="0"/>
                      <w:lang w:bidi="ar"/>
                    </w:rPr>
                  </w:pPr>
                  <w:proofErr w:type="gramStart"/>
                  <w:r w:rsidRPr="000E2EF8">
                    <w:rPr>
                      <w:rFonts w:ascii="宋体" w:hAnsi="宋体" w:cs="宋体" w:hint="eastAsia"/>
                      <w:kern w:val="0"/>
                      <w:lang w:bidi="ar"/>
                    </w:rPr>
                    <w:t>个</w:t>
                  </w:r>
                  <w:proofErr w:type="gramEnd"/>
                </w:p>
              </w:tc>
              <w:tc>
                <w:tcPr>
                  <w:tcW w:w="70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FE61952" w14:textId="77777777" w:rsidR="001242D2" w:rsidRPr="000E2EF8" w:rsidRDefault="001242D2">
                  <w:pPr>
                    <w:widowControl/>
                    <w:jc w:val="left"/>
                    <w:rPr>
                      <w:rFonts w:ascii="宋体" w:hAnsi="宋体" w:cs="宋体"/>
                      <w:kern w:val="0"/>
                      <w:lang w:bidi="ar"/>
                    </w:rPr>
                  </w:pPr>
                  <w:r w:rsidRPr="000E2EF8">
                    <w:rPr>
                      <w:rFonts w:ascii="宋体" w:hAnsi="宋体" w:cs="宋体" w:hint="eastAsia"/>
                      <w:kern w:val="0"/>
                    </w:rPr>
                    <w:t>至少采用A25 CB/T425-94</w:t>
                  </w:r>
                </w:p>
              </w:tc>
            </w:tr>
            <w:tr w:rsidR="001242D2" w:rsidRPr="000E2EF8" w14:paraId="1BEDD97B" w14:textId="77777777" w:rsidTr="008F12AF">
              <w:trPr>
                <w:trHeight w:val="400"/>
              </w:trPr>
              <w:tc>
                <w:tcPr>
                  <w:tcW w:w="49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37474B1"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7</w:t>
                  </w:r>
                </w:p>
              </w:tc>
              <w:tc>
                <w:tcPr>
                  <w:tcW w:w="13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5AD8A23"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电动三通球阀</w:t>
                  </w:r>
                </w:p>
              </w:tc>
              <w:tc>
                <w:tcPr>
                  <w:tcW w:w="5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D992067"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67CF865" w14:textId="77777777" w:rsidR="001242D2" w:rsidRPr="000E2EF8" w:rsidRDefault="001242D2">
                  <w:pPr>
                    <w:widowControl/>
                    <w:jc w:val="center"/>
                    <w:textAlignment w:val="center"/>
                    <w:rPr>
                      <w:rFonts w:ascii="宋体" w:hAnsi="宋体" w:cs="宋体"/>
                      <w:kern w:val="0"/>
                      <w:lang w:bidi="ar"/>
                    </w:rPr>
                  </w:pPr>
                  <w:proofErr w:type="gramStart"/>
                  <w:r w:rsidRPr="000E2EF8">
                    <w:rPr>
                      <w:rFonts w:ascii="宋体" w:hAnsi="宋体" w:cs="宋体" w:hint="eastAsia"/>
                      <w:kern w:val="0"/>
                      <w:lang w:bidi="ar"/>
                    </w:rPr>
                    <w:t>个</w:t>
                  </w:r>
                  <w:proofErr w:type="gramEnd"/>
                </w:p>
              </w:tc>
              <w:tc>
                <w:tcPr>
                  <w:tcW w:w="70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352009A" w14:textId="77777777" w:rsidR="001242D2" w:rsidRPr="000E2EF8" w:rsidRDefault="001242D2">
                  <w:pPr>
                    <w:widowControl/>
                    <w:jc w:val="left"/>
                    <w:rPr>
                      <w:rFonts w:ascii="宋体" w:hAnsi="宋体" w:cs="宋体"/>
                      <w:kern w:val="0"/>
                      <w:lang w:bidi="ar"/>
                    </w:rPr>
                  </w:pPr>
                  <w:r w:rsidRPr="000E2EF8">
                    <w:rPr>
                      <w:rFonts w:ascii="宋体" w:hAnsi="宋体" w:cs="宋体" w:hint="eastAsia"/>
                      <w:kern w:val="0"/>
                    </w:rPr>
                    <w:t>至少采用DN25，Q944,T型</w:t>
                  </w:r>
                </w:p>
              </w:tc>
            </w:tr>
            <w:tr w:rsidR="001242D2" w:rsidRPr="000E2EF8" w14:paraId="21B82705" w14:textId="77777777" w:rsidTr="008F12AF">
              <w:trPr>
                <w:trHeight w:val="400"/>
              </w:trPr>
              <w:tc>
                <w:tcPr>
                  <w:tcW w:w="49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EBD0CBE"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8</w:t>
                  </w:r>
                </w:p>
              </w:tc>
              <w:tc>
                <w:tcPr>
                  <w:tcW w:w="13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59E8C53"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电磁阀</w:t>
                  </w:r>
                </w:p>
              </w:tc>
              <w:tc>
                <w:tcPr>
                  <w:tcW w:w="5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E7A0194"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3</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99B51CD" w14:textId="77777777" w:rsidR="001242D2" w:rsidRPr="000E2EF8" w:rsidRDefault="001242D2">
                  <w:pPr>
                    <w:widowControl/>
                    <w:jc w:val="center"/>
                    <w:textAlignment w:val="center"/>
                    <w:rPr>
                      <w:rFonts w:ascii="宋体" w:hAnsi="宋体" w:cs="宋体"/>
                      <w:kern w:val="0"/>
                      <w:lang w:bidi="ar"/>
                    </w:rPr>
                  </w:pPr>
                  <w:proofErr w:type="gramStart"/>
                  <w:r w:rsidRPr="000E2EF8">
                    <w:rPr>
                      <w:rFonts w:ascii="宋体" w:hAnsi="宋体" w:cs="宋体" w:hint="eastAsia"/>
                      <w:kern w:val="0"/>
                      <w:lang w:bidi="ar"/>
                    </w:rPr>
                    <w:t>个</w:t>
                  </w:r>
                  <w:proofErr w:type="gramEnd"/>
                </w:p>
              </w:tc>
              <w:tc>
                <w:tcPr>
                  <w:tcW w:w="70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69DE070" w14:textId="77777777" w:rsidR="001242D2" w:rsidRPr="000E2EF8" w:rsidRDefault="001242D2">
                  <w:pPr>
                    <w:widowControl/>
                    <w:rPr>
                      <w:rFonts w:ascii="宋体" w:hAnsi="宋体" w:cs="宋体"/>
                      <w:kern w:val="0"/>
                      <w:lang w:bidi="ar"/>
                    </w:rPr>
                  </w:pPr>
                  <w:r w:rsidRPr="000E2EF8">
                    <w:rPr>
                      <w:rFonts w:ascii="宋体" w:hAnsi="宋体" w:cs="宋体" w:hint="eastAsia"/>
                      <w:kern w:val="0"/>
                    </w:rPr>
                    <w:t>至少采用DN20，电压24V左右,</w:t>
                  </w:r>
                </w:p>
              </w:tc>
            </w:tr>
            <w:tr w:rsidR="001242D2" w:rsidRPr="000E2EF8" w14:paraId="0088725C" w14:textId="77777777" w:rsidTr="008F12AF">
              <w:trPr>
                <w:trHeight w:val="400"/>
              </w:trPr>
              <w:tc>
                <w:tcPr>
                  <w:tcW w:w="49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0BDA7E2"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9</w:t>
                  </w:r>
                </w:p>
              </w:tc>
              <w:tc>
                <w:tcPr>
                  <w:tcW w:w="13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6DE645C"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模拟加热器</w:t>
                  </w:r>
                </w:p>
              </w:tc>
              <w:tc>
                <w:tcPr>
                  <w:tcW w:w="5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CBD26C4"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F850519" w14:textId="77777777" w:rsidR="001242D2" w:rsidRPr="000E2EF8" w:rsidRDefault="001242D2">
                  <w:pPr>
                    <w:widowControl/>
                    <w:jc w:val="center"/>
                    <w:textAlignment w:val="center"/>
                    <w:rPr>
                      <w:rFonts w:ascii="宋体" w:hAnsi="宋体" w:cs="宋体"/>
                      <w:kern w:val="0"/>
                      <w:lang w:bidi="ar"/>
                    </w:rPr>
                  </w:pPr>
                  <w:proofErr w:type="gramStart"/>
                  <w:r w:rsidRPr="000E2EF8">
                    <w:rPr>
                      <w:rFonts w:ascii="宋体" w:hAnsi="宋体" w:cs="宋体" w:hint="eastAsia"/>
                      <w:kern w:val="0"/>
                      <w:lang w:bidi="ar"/>
                    </w:rPr>
                    <w:t>个</w:t>
                  </w:r>
                  <w:proofErr w:type="gramEnd"/>
                </w:p>
              </w:tc>
              <w:tc>
                <w:tcPr>
                  <w:tcW w:w="70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D214607" w14:textId="77777777" w:rsidR="001242D2" w:rsidRPr="000E2EF8" w:rsidRDefault="001242D2">
                  <w:pPr>
                    <w:widowControl/>
                    <w:rPr>
                      <w:rFonts w:ascii="宋体" w:hAnsi="宋体" w:cs="宋体"/>
                      <w:kern w:val="0"/>
                      <w:lang w:bidi="ar"/>
                    </w:rPr>
                  </w:pPr>
                  <w:r w:rsidRPr="000E2EF8">
                    <w:rPr>
                      <w:rFonts w:ascii="宋体" w:hAnsi="宋体" w:cs="宋体" w:hint="eastAsia"/>
                      <w:kern w:val="0"/>
                      <w:lang w:bidi="ar"/>
                    </w:rPr>
                    <w:t>符合配套</w:t>
                  </w:r>
                </w:p>
              </w:tc>
            </w:tr>
            <w:tr w:rsidR="001242D2" w:rsidRPr="000E2EF8" w14:paraId="3FB17DAB" w14:textId="77777777" w:rsidTr="008F12AF">
              <w:trPr>
                <w:trHeight w:val="400"/>
              </w:trPr>
              <w:tc>
                <w:tcPr>
                  <w:tcW w:w="49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D97D19F"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10</w:t>
                  </w:r>
                </w:p>
              </w:tc>
              <w:tc>
                <w:tcPr>
                  <w:tcW w:w="13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4517BF6"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截止阀</w:t>
                  </w:r>
                </w:p>
              </w:tc>
              <w:tc>
                <w:tcPr>
                  <w:tcW w:w="5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50D3804"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9</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72AB0A8" w14:textId="77777777" w:rsidR="001242D2" w:rsidRPr="000E2EF8" w:rsidRDefault="001242D2">
                  <w:pPr>
                    <w:widowControl/>
                    <w:jc w:val="center"/>
                    <w:textAlignment w:val="center"/>
                    <w:rPr>
                      <w:rFonts w:ascii="宋体" w:hAnsi="宋体" w:cs="宋体"/>
                      <w:kern w:val="0"/>
                      <w:lang w:bidi="ar"/>
                    </w:rPr>
                  </w:pPr>
                  <w:proofErr w:type="gramStart"/>
                  <w:r w:rsidRPr="000E2EF8">
                    <w:rPr>
                      <w:rFonts w:ascii="宋体" w:hAnsi="宋体" w:cs="宋体" w:hint="eastAsia"/>
                      <w:kern w:val="0"/>
                      <w:lang w:bidi="ar"/>
                    </w:rPr>
                    <w:t>个</w:t>
                  </w:r>
                  <w:proofErr w:type="gramEnd"/>
                </w:p>
              </w:tc>
              <w:tc>
                <w:tcPr>
                  <w:tcW w:w="70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BC7EBE4" w14:textId="77777777" w:rsidR="001242D2" w:rsidRPr="000E2EF8" w:rsidRDefault="001242D2">
                  <w:pPr>
                    <w:widowControl/>
                    <w:rPr>
                      <w:rFonts w:ascii="宋体" w:hAnsi="宋体" w:cs="宋体"/>
                      <w:kern w:val="0"/>
                      <w:lang w:bidi="ar"/>
                    </w:rPr>
                  </w:pPr>
                  <w:r w:rsidRPr="000E2EF8">
                    <w:rPr>
                      <w:rFonts w:ascii="宋体" w:hAnsi="宋体" w:cs="宋体" w:hint="eastAsia"/>
                      <w:kern w:val="0"/>
                    </w:rPr>
                    <w:t>至少采用J41H-16C DN25</w:t>
                  </w:r>
                </w:p>
              </w:tc>
            </w:tr>
            <w:tr w:rsidR="001242D2" w:rsidRPr="000E2EF8" w14:paraId="652B193E" w14:textId="77777777" w:rsidTr="008F12AF">
              <w:trPr>
                <w:trHeight w:val="400"/>
              </w:trPr>
              <w:tc>
                <w:tcPr>
                  <w:tcW w:w="49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72EDC12"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11</w:t>
                  </w:r>
                </w:p>
              </w:tc>
              <w:tc>
                <w:tcPr>
                  <w:tcW w:w="13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BBD54EF"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全自动控制箱</w:t>
                  </w:r>
                </w:p>
              </w:tc>
              <w:tc>
                <w:tcPr>
                  <w:tcW w:w="5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9705015"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4BD07D3" w14:textId="77777777" w:rsidR="001242D2" w:rsidRPr="000E2EF8" w:rsidRDefault="001242D2">
                  <w:pPr>
                    <w:widowControl/>
                    <w:jc w:val="center"/>
                    <w:textAlignment w:val="center"/>
                    <w:rPr>
                      <w:rFonts w:ascii="宋体" w:hAnsi="宋体" w:cs="宋体"/>
                      <w:kern w:val="0"/>
                      <w:lang w:bidi="ar"/>
                    </w:rPr>
                  </w:pPr>
                  <w:proofErr w:type="gramStart"/>
                  <w:r w:rsidRPr="000E2EF8">
                    <w:rPr>
                      <w:rFonts w:ascii="宋体" w:hAnsi="宋体" w:cs="宋体" w:hint="eastAsia"/>
                      <w:kern w:val="0"/>
                      <w:lang w:bidi="ar"/>
                    </w:rPr>
                    <w:t>个</w:t>
                  </w:r>
                  <w:proofErr w:type="gramEnd"/>
                </w:p>
              </w:tc>
              <w:tc>
                <w:tcPr>
                  <w:tcW w:w="70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2E20D74" w14:textId="77777777" w:rsidR="001242D2" w:rsidRPr="000E2EF8" w:rsidRDefault="001242D2">
                  <w:pPr>
                    <w:widowControl/>
                    <w:jc w:val="left"/>
                    <w:rPr>
                      <w:rFonts w:ascii="宋体" w:hAnsi="宋体" w:cs="宋体"/>
                      <w:kern w:val="0"/>
                      <w:lang w:bidi="ar"/>
                    </w:rPr>
                  </w:pPr>
                  <w:r w:rsidRPr="000E2EF8">
                    <w:rPr>
                      <w:rFonts w:ascii="宋体" w:hAnsi="宋体" w:cs="宋体" w:hint="eastAsia"/>
                      <w:kern w:val="0"/>
                    </w:rPr>
                    <w:t>设计制作，符合配套</w:t>
                  </w:r>
                </w:p>
              </w:tc>
            </w:tr>
            <w:tr w:rsidR="001242D2" w:rsidRPr="000E2EF8" w14:paraId="3A19726C" w14:textId="77777777" w:rsidTr="008F12AF">
              <w:trPr>
                <w:trHeight w:val="400"/>
              </w:trPr>
              <w:tc>
                <w:tcPr>
                  <w:tcW w:w="49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1745456"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12</w:t>
                  </w:r>
                </w:p>
              </w:tc>
              <w:tc>
                <w:tcPr>
                  <w:tcW w:w="13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6D447E7"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自动控制软件</w:t>
                  </w:r>
                </w:p>
              </w:tc>
              <w:tc>
                <w:tcPr>
                  <w:tcW w:w="5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8D72888"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13ACB6A"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套</w:t>
                  </w:r>
                </w:p>
              </w:tc>
              <w:tc>
                <w:tcPr>
                  <w:tcW w:w="70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79A6B76" w14:textId="77777777" w:rsidR="001242D2" w:rsidRPr="000E2EF8" w:rsidRDefault="001242D2">
                  <w:pPr>
                    <w:widowControl/>
                    <w:jc w:val="left"/>
                    <w:rPr>
                      <w:rFonts w:ascii="宋体" w:hAnsi="宋体" w:cs="宋体"/>
                      <w:kern w:val="0"/>
                      <w:lang w:bidi="ar"/>
                    </w:rPr>
                  </w:pPr>
                  <w:r w:rsidRPr="000E2EF8">
                    <w:rPr>
                      <w:rFonts w:ascii="宋体" w:hAnsi="宋体" w:cs="宋体" w:hint="eastAsia"/>
                      <w:kern w:val="0"/>
                    </w:rPr>
                    <w:t>设计编程，符合配套</w:t>
                  </w:r>
                </w:p>
              </w:tc>
            </w:tr>
            <w:tr w:rsidR="001242D2" w:rsidRPr="000E2EF8" w14:paraId="5A318F02" w14:textId="77777777" w:rsidTr="008F12AF">
              <w:trPr>
                <w:trHeight w:val="400"/>
              </w:trPr>
              <w:tc>
                <w:tcPr>
                  <w:tcW w:w="49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D4769EE"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13</w:t>
                  </w:r>
                </w:p>
              </w:tc>
              <w:tc>
                <w:tcPr>
                  <w:tcW w:w="13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7B7C15A"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分油机基础</w:t>
                  </w:r>
                </w:p>
              </w:tc>
              <w:tc>
                <w:tcPr>
                  <w:tcW w:w="5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F817722"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4C41A3C" w14:textId="77777777" w:rsidR="001242D2" w:rsidRPr="000E2EF8" w:rsidRDefault="001242D2">
                  <w:pPr>
                    <w:widowControl/>
                    <w:jc w:val="center"/>
                    <w:textAlignment w:val="center"/>
                    <w:rPr>
                      <w:rFonts w:ascii="宋体" w:hAnsi="宋体" w:cs="宋体"/>
                      <w:kern w:val="0"/>
                      <w:lang w:bidi="ar"/>
                    </w:rPr>
                  </w:pPr>
                  <w:proofErr w:type="gramStart"/>
                  <w:r w:rsidRPr="000E2EF8">
                    <w:rPr>
                      <w:rFonts w:ascii="宋体" w:hAnsi="宋体" w:cs="宋体" w:hint="eastAsia"/>
                      <w:kern w:val="0"/>
                      <w:lang w:bidi="ar"/>
                    </w:rPr>
                    <w:t>个</w:t>
                  </w:r>
                  <w:proofErr w:type="gramEnd"/>
                </w:p>
              </w:tc>
              <w:tc>
                <w:tcPr>
                  <w:tcW w:w="70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22F4331" w14:textId="77777777" w:rsidR="001242D2" w:rsidRPr="000E2EF8" w:rsidRDefault="001242D2">
                  <w:pPr>
                    <w:widowControl/>
                    <w:jc w:val="left"/>
                    <w:rPr>
                      <w:rFonts w:ascii="宋体" w:hAnsi="宋体" w:cs="宋体"/>
                      <w:kern w:val="0"/>
                      <w:lang w:bidi="ar"/>
                    </w:rPr>
                  </w:pPr>
                  <w:r w:rsidRPr="000E2EF8">
                    <w:rPr>
                      <w:rFonts w:ascii="宋体" w:hAnsi="宋体" w:cs="宋体" w:hint="eastAsia"/>
                      <w:kern w:val="0"/>
                    </w:rPr>
                    <w:t>钢筋混凝土</w:t>
                  </w:r>
                </w:p>
              </w:tc>
            </w:tr>
            <w:tr w:rsidR="001242D2" w:rsidRPr="000E2EF8" w14:paraId="330CD748" w14:textId="77777777" w:rsidTr="008F12AF">
              <w:trPr>
                <w:trHeight w:val="400"/>
              </w:trPr>
              <w:tc>
                <w:tcPr>
                  <w:tcW w:w="49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A482242"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14</w:t>
                  </w:r>
                </w:p>
              </w:tc>
              <w:tc>
                <w:tcPr>
                  <w:tcW w:w="13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C571258"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污油柜</w:t>
                  </w:r>
                </w:p>
              </w:tc>
              <w:tc>
                <w:tcPr>
                  <w:tcW w:w="5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367A80A"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AA65B08" w14:textId="77777777" w:rsidR="001242D2" w:rsidRPr="000E2EF8" w:rsidRDefault="001242D2">
                  <w:pPr>
                    <w:widowControl/>
                    <w:jc w:val="center"/>
                    <w:textAlignment w:val="center"/>
                    <w:rPr>
                      <w:rFonts w:ascii="宋体" w:hAnsi="宋体" w:cs="宋体"/>
                      <w:kern w:val="0"/>
                      <w:lang w:bidi="ar"/>
                    </w:rPr>
                  </w:pPr>
                  <w:proofErr w:type="gramStart"/>
                  <w:r w:rsidRPr="000E2EF8">
                    <w:rPr>
                      <w:rFonts w:ascii="宋体" w:hAnsi="宋体" w:cs="宋体" w:hint="eastAsia"/>
                      <w:kern w:val="0"/>
                      <w:lang w:bidi="ar"/>
                    </w:rPr>
                    <w:t>个</w:t>
                  </w:r>
                  <w:proofErr w:type="gramEnd"/>
                </w:p>
              </w:tc>
              <w:tc>
                <w:tcPr>
                  <w:tcW w:w="70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AFEFBC0" w14:textId="77777777" w:rsidR="001242D2" w:rsidRPr="000E2EF8" w:rsidRDefault="001242D2">
                  <w:pPr>
                    <w:widowControl/>
                    <w:rPr>
                      <w:rFonts w:ascii="宋体" w:hAnsi="宋体" w:cs="宋体"/>
                      <w:kern w:val="0"/>
                      <w:lang w:bidi="ar"/>
                    </w:rPr>
                  </w:pPr>
                  <w:r w:rsidRPr="000E2EF8">
                    <w:rPr>
                      <w:rFonts w:ascii="宋体" w:hAnsi="宋体" w:cs="宋体" w:hint="eastAsia"/>
                      <w:kern w:val="0"/>
                    </w:rPr>
                    <w:t>至少</w:t>
                  </w:r>
                  <w:proofErr w:type="gramStart"/>
                  <w:r w:rsidRPr="000E2EF8">
                    <w:rPr>
                      <w:rFonts w:ascii="宋体" w:hAnsi="宋体" w:cs="宋体" w:hint="eastAsia"/>
                      <w:kern w:val="0"/>
                    </w:rPr>
                    <w:t>1000mmX1000mmX</w:t>
                  </w:r>
                  <w:proofErr w:type="gramEnd"/>
                  <w:r w:rsidRPr="000E2EF8">
                    <w:rPr>
                      <w:rFonts w:ascii="宋体" w:hAnsi="宋体" w:cs="宋体" w:hint="eastAsia"/>
                      <w:kern w:val="0"/>
                    </w:rPr>
                    <w:t>500mm</w:t>
                  </w:r>
                </w:p>
              </w:tc>
            </w:tr>
            <w:tr w:rsidR="001242D2" w:rsidRPr="000E2EF8" w14:paraId="7DC7F6E8" w14:textId="77777777" w:rsidTr="008F12AF">
              <w:trPr>
                <w:trHeight w:val="400"/>
              </w:trPr>
              <w:tc>
                <w:tcPr>
                  <w:tcW w:w="49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EABB987"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15</w:t>
                  </w:r>
                </w:p>
              </w:tc>
              <w:tc>
                <w:tcPr>
                  <w:tcW w:w="13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CF937BF" w14:textId="77777777" w:rsidR="001242D2" w:rsidRPr="000E2EF8" w:rsidRDefault="001242D2">
                  <w:pPr>
                    <w:widowControl/>
                    <w:jc w:val="center"/>
                    <w:textAlignment w:val="center"/>
                    <w:rPr>
                      <w:rFonts w:ascii="宋体" w:hAnsi="宋体" w:cs="宋体"/>
                    </w:rPr>
                  </w:pPr>
                  <w:proofErr w:type="gramStart"/>
                  <w:r w:rsidRPr="000E2EF8">
                    <w:rPr>
                      <w:rFonts w:ascii="宋体" w:hAnsi="宋体" w:cs="宋体" w:hint="eastAsia"/>
                      <w:kern w:val="0"/>
                      <w:lang w:bidi="ar"/>
                    </w:rPr>
                    <w:t>管系</w:t>
                  </w:r>
                  <w:proofErr w:type="gramEnd"/>
                </w:p>
              </w:tc>
              <w:tc>
                <w:tcPr>
                  <w:tcW w:w="5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FDC9412"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C294FC7"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批</w:t>
                  </w:r>
                </w:p>
              </w:tc>
              <w:tc>
                <w:tcPr>
                  <w:tcW w:w="70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7E66BF3" w14:textId="77777777" w:rsidR="001242D2" w:rsidRPr="000E2EF8" w:rsidRDefault="001242D2">
                  <w:pPr>
                    <w:widowControl/>
                    <w:rPr>
                      <w:rFonts w:ascii="宋体" w:hAnsi="宋体" w:cs="宋体"/>
                      <w:kern w:val="0"/>
                      <w:lang w:bidi="ar"/>
                    </w:rPr>
                  </w:pPr>
                  <w:r w:rsidRPr="000E2EF8">
                    <w:rPr>
                      <w:rFonts w:ascii="宋体" w:hAnsi="宋体" w:cs="宋体" w:hint="eastAsia"/>
                      <w:kern w:val="0"/>
                    </w:rPr>
                    <w:t>至少配置：油管Ø34*2,水管Ø27*1.5</w:t>
                  </w:r>
                </w:p>
              </w:tc>
            </w:tr>
          </w:tbl>
          <w:p w14:paraId="7B5813DF" w14:textId="77777777" w:rsidR="001242D2" w:rsidRPr="000E2EF8" w:rsidRDefault="001242D2">
            <w:pPr>
              <w:widowControl/>
              <w:jc w:val="left"/>
              <w:textAlignment w:val="center"/>
              <w:rPr>
                <w:rFonts w:ascii="宋体" w:hAnsi="宋体" w:cs="宋体"/>
                <w:b/>
                <w:bCs/>
                <w:kern w:val="0"/>
                <w:lang w:bidi="ar"/>
              </w:rPr>
            </w:pPr>
          </w:p>
        </w:tc>
      </w:tr>
      <w:tr w:rsidR="008F12AF" w:rsidRPr="000E2EF8" w14:paraId="586D96BD" w14:textId="77777777" w:rsidTr="00A6621E">
        <w:trPr>
          <w:trHeight w:val="567"/>
          <w:jc w:val="center"/>
        </w:trPr>
        <w:tc>
          <w:tcPr>
            <w:tcW w:w="13903"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B2C913" w14:textId="6AC0C0E5" w:rsidR="008F12AF" w:rsidRPr="000E2EF8" w:rsidRDefault="008F12AF" w:rsidP="008F12AF">
            <w:pPr>
              <w:widowControl/>
              <w:jc w:val="left"/>
              <w:textAlignment w:val="center"/>
              <w:rPr>
                <w:rFonts w:ascii="宋体" w:hAnsi="宋体" w:cs="宋体"/>
                <w:b/>
                <w:bCs/>
                <w:kern w:val="0"/>
                <w:lang w:bidi="ar"/>
              </w:rPr>
            </w:pPr>
            <w:r w:rsidRPr="000E2EF8">
              <w:rPr>
                <w:rFonts w:ascii="宋体" w:hAnsi="宋体" w:cs="宋体" w:hint="eastAsia"/>
                <w:b/>
                <w:bCs/>
                <w:kern w:val="0"/>
                <w:lang w:bidi="ar"/>
              </w:rPr>
              <w:lastRenderedPageBreak/>
              <w:t>(五)海水淡化处理装置及火警探测装置</w:t>
            </w:r>
          </w:p>
        </w:tc>
      </w:tr>
      <w:tr w:rsidR="001242D2" w:rsidRPr="000E2EF8" w14:paraId="251B6CC0" w14:textId="77777777" w:rsidTr="001242D2">
        <w:trPr>
          <w:trHeight w:val="56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3CB523"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kern w:val="0"/>
                <w:lang w:bidi="ar"/>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FDEFCE"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kern w:val="0"/>
                <w:lang w:bidi="ar"/>
              </w:rPr>
              <w:t>海水淡化处理装置</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E5A7D9"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kern w:val="0"/>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650CE5"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rPr>
              <w:t>套</w:t>
            </w:r>
          </w:p>
        </w:tc>
        <w:tc>
          <w:tcPr>
            <w:tcW w:w="10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C7799"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此设备满足海船船员培训考试要求</w:t>
            </w:r>
          </w:p>
          <w:p w14:paraId="4174EA38" w14:textId="77777777" w:rsidR="001242D2" w:rsidRPr="000E2EF8" w:rsidRDefault="001242D2">
            <w:pPr>
              <w:rPr>
                <w:rFonts w:ascii="宋体" w:hAnsi="宋体" w:cs="宋体"/>
              </w:rPr>
            </w:pPr>
            <w:r w:rsidRPr="000E2EF8">
              <w:rPr>
                <w:rFonts w:ascii="宋体" w:hAnsi="宋体" w:cs="宋体" w:hint="eastAsia"/>
              </w:rPr>
              <w:t>1、造水机主要包括以下部分：蒸发腔、冷凝腔、喷射泵和相关的附件，整个控制系统按照标准规范设计。如盐度计的设计方案包括温度补偿。换热器采用先进的板式换热器。</w:t>
            </w:r>
          </w:p>
          <w:p w14:paraId="3D4A44AE" w14:textId="77777777" w:rsidR="001242D2" w:rsidRPr="000E2EF8" w:rsidRDefault="001242D2">
            <w:pPr>
              <w:jc w:val="left"/>
              <w:rPr>
                <w:rFonts w:ascii="宋体" w:hAnsi="宋体" w:cs="宋体"/>
              </w:rPr>
            </w:pPr>
            <w:r w:rsidRPr="000E2EF8">
              <w:rPr>
                <w:rFonts w:ascii="宋体" w:hAnsi="宋体" w:cs="宋体" w:hint="eastAsia"/>
              </w:rPr>
              <w:t>2、系统按照设备处于恶劣的海水环境状态下设计。32℃的海水作为冷却源，80℃缸套水作为热源。在此工况下，可制得5t/d的蒸馏水。装置的蒸发器和冷凝器布置在同一腔体内。大部分海水流经单元的冷凝器，冷凝蒸发器产生的蒸汽。小部分海水进入蒸发器，在主机缸套水的加热下蒸发，浓海水和空气被喷射泵排出舷外。由于喷射泵的作用，腔室内的压力远低于大气压（腔室内处于真空状态）。在蒸发器中一部分海水低温蒸发成蒸汽，蒸汽流经去雾器，蒸汽中的盐雾被分离，蒸汽流至冷凝器冷却成蒸馏水。本实验设备采用</w:t>
            </w:r>
            <w:proofErr w:type="gramStart"/>
            <w:r w:rsidRPr="000E2EF8">
              <w:rPr>
                <w:rFonts w:ascii="宋体" w:hAnsi="宋体" w:cs="宋体" w:hint="eastAsia"/>
              </w:rPr>
              <w:t>一</w:t>
            </w:r>
            <w:proofErr w:type="gramEnd"/>
            <w:r w:rsidRPr="000E2EF8">
              <w:rPr>
                <w:rFonts w:ascii="宋体" w:hAnsi="宋体" w:cs="宋体" w:hint="eastAsia"/>
              </w:rPr>
              <w:t>至少54KW电加热器作为热源形成加热水系统，温度80</w:t>
            </w:r>
            <w:r w:rsidRPr="000E2EF8">
              <w:rPr>
                <w:rFonts w:ascii="宋体" w:hAnsi="宋体" w:cs="宋体" w:hint="eastAsia"/>
                <w:vertAlign w:val="superscript"/>
              </w:rPr>
              <w:t>o</w:t>
            </w:r>
            <w:r w:rsidRPr="000E2EF8">
              <w:rPr>
                <w:rFonts w:ascii="宋体" w:hAnsi="宋体" w:cs="宋体" w:hint="eastAsia"/>
              </w:rPr>
              <w:t>C，并用热水泵循环模拟主机缸套水对海水加热造出淡水。</w:t>
            </w:r>
          </w:p>
          <w:p w14:paraId="653994FC" w14:textId="77777777" w:rsidR="001242D2" w:rsidRPr="000E2EF8" w:rsidRDefault="001242D2">
            <w:pPr>
              <w:jc w:val="left"/>
              <w:rPr>
                <w:rFonts w:ascii="宋体" w:hAnsi="宋体" w:cs="宋体"/>
              </w:rPr>
            </w:pPr>
            <w:r w:rsidRPr="000E2EF8">
              <w:rPr>
                <w:rFonts w:ascii="宋体" w:hAnsi="宋体" w:cs="宋体" w:hint="eastAsia"/>
              </w:rPr>
              <w:t>此设备为一整体单元，包括造水机、热水电加热器、其它附件、连接管路及电缆等。海水泵</w:t>
            </w:r>
            <w:proofErr w:type="gramStart"/>
            <w:r w:rsidRPr="000E2EF8">
              <w:rPr>
                <w:rFonts w:ascii="宋体" w:hAnsi="宋体" w:cs="宋体" w:hint="eastAsia"/>
              </w:rPr>
              <w:t>散供并且</w:t>
            </w:r>
            <w:proofErr w:type="gramEnd"/>
            <w:r w:rsidRPr="000E2EF8">
              <w:rPr>
                <w:rFonts w:ascii="宋体" w:hAnsi="宋体" w:cs="宋体" w:hint="eastAsia"/>
              </w:rPr>
              <w:t>布置在合理的位置。</w:t>
            </w:r>
          </w:p>
          <w:p w14:paraId="6D157637" w14:textId="77777777" w:rsidR="001242D2" w:rsidRPr="000E2EF8" w:rsidRDefault="001242D2">
            <w:pPr>
              <w:jc w:val="left"/>
              <w:rPr>
                <w:rFonts w:ascii="宋体" w:hAnsi="宋体" w:cs="宋体"/>
              </w:rPr>
            </w:pPr>
            <w:r w:rsidRPr="000E2EF8">
              <w:rPr>
                <w:rFonts w:ascii="宋体" w:hAnsi="宋体" w:cs="宋体" w:hint="eastAsia"/>
              </w:rPr>
              <w:t>3、设备参数：造水量不少于5t/d，盐度10ppm以下，海水流量15m</w:t>
            </w:r>
            <w:r w:rsidRPr="000E2EF8">
              <w:rPr>
                <w:rFonts w:ascii="宋体" w:hAnsi="宋体" w:cs="宋体" w:hint="eastAsia"/>
                <w:vertAlign w:val="superscript"/>
              </w:rPr>
              <w:t>3</w:t>
            </w:r>
            <w:r w:rsidRPr="000E2EF8">
              <w:rPr>
                <w:rFonts w:ascii="宋体" w:hAnsi="宋体" w:cs="宋体" w:hint="eastAsia"/>
              </w:rPr>
              <w:t>/h左右.</w:t>
            </w:r>
          </w:p>
          <w:p w14:paraId="6B6500AF" w14:textId="77777777" w:rsidR="001242D2" w:rsidRPr="000E2EF8" w:rsidRDefault="001242D2">
            <w:pPr>
              <w:rPr>
                <w:rFonts w:ascii="宋体" w:hAnsi="宋体" w:cs="宋体"/>
              </w:rPr>
            </w:pPr>
            <w:r w:rsidRPr="000E2EF8">
              <w:rPr>
                <w:rFonts w:ascii="宋体" w:hAnsi="宋体" w:cs="宋体" w:hint="eastAsia"/>
              </w:rPr>
              <w:t>4、系统严格按照海事局要求配置，为了便于教学，系统配置电加热水作为热源，实验操作中能代替缸套水，使海水淡化装置制造淡水。</w:t>
            </w:r>
          </w:p>
          <w:p w14:paraId="1CD81836"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配置清单：</w:t>
            </w:r>
          </w:p>
          <w:tbl>
            <w:tblPr>
              <w:tblW w:w="9955" w:type="dxa"/>
              <w:tblLayout w:type="fixed"/>
              <w:tblCellMar>
                <w:left w:w="0" w:type="dxa"/>
                <w:right w:w="0" w:type="dxa"/>
              </w:tblCellMar>
              <w:tblLook w:val="04A0" w:firstRow="1" w:lastRow="0" w:firstColumn="1" w:lastColumn="0" w:noHBand="0" w:noVBand="1"/>
            </w:tblPr>
            <w:tblGrid>
              <w:gridCol w:w="479"/>
              <w:gridCol w:w="1400"/>
              <w:gridCol w:w="515"/>
              <w:gridCol w:w="557"/>
              <w:gridCol w:w="7004"/>
            </w:tblGrid>
            <w:tr w:rsidR="001242D2" w:rsidRPr="000E2EF8" w14:paraId="285B5A64" w14:textId="77777777" w:rsidTr="008F12AF">
              <w:trPr>
                <w:trHeight w:val="400"/>
              </w:trPr>
              <w:tc>
                <w:tcPr>
                  <w:tcW w:w="47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92592FB" w14:textId="77777777" w:rsidR="001242D2" w:rsidRPr="000E2EF8" w:rsidRDefault="001242D2">
                  <w:pPr>
                    <w:widowControl/>
                    <w:jc w:val="center"/>
                    <w:textAlignment w:val="center"/>
                    <w:rPr>
                      <w:rFonts w:ascii="宋体" w:hAnsi="宋体" w:cs="宋体"/>
                      <w:b/>
                    </w:rPr>
                  </w:pPr>
                  <w:r w:rsidRPr="000E2EF8">
                    <w:rPr>
                      <w:rFonts w:ascii="宋体" w:hAnsi="宋体" w:cs="宋体" w:hint="eastAsia"/>
                      <w:b/>
                      <w:kern w:val="0"/>
                      <w:lang w:bidi="ar"/>
                    </w:rPr>
                    <w:t>序号</w:t>
                  </w:r>
                </w:p>
              </w:tc>
              <w:tc>
                <w:tcPr>
                  <w:tcW w:w="14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18465FA" w14:textId="77777777" w:rsidR="001242D2" w:rsidRPr="000E2EF8" w:rsidRDefault="001242D2">
                  <w:pPr>
                    <w:widowControl/>
                    <w:jc w:val="center"/>
                    <w:textAlignment w:val="center"/>
                    <w:rPr>
                      <w:rFonts w:ascii="宋体" w:hAnsi="宋体" w:cs="宋体"/>
                      <w:b/>
                    </w:rPr>
                  </w:pPr>
                  <w:r w:rsidRPr="000E2EF8">
                    <w:rPr>
                      <w:rFonts w:ascii="宋体" w:hAnsi="宋体" w:cs="宋体" w:hint="eastAsia"/>
                      <w:b/>
                    </w:rPr>
                    <w:t>名称</w:t>
                  </w:r>
                </w:p>
              </w:tc>
              <w:tc>
                <w:tcPr>
                  <w:tcW w:w="5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F48E389" w14:textId="77777777" w:rsidR="001242D2" w:rsidRPr="000E2EF8" w:rsidRDefault="001242D2">
                  <w:pPr>
                    <w:widowControl/>
                    <w:jc w:val="center"/>
                    <w:textAlignment w:val="center"/>
                    <w:rPr>
                      <w:rFonts w:ascii="宋体" w:hAnsi="宋体" w:cs="宋体"/>
                      <w:b/>
                    </w:rPr>
                  </w:pPr>
                  <w:r w:rsidRPr="000E2EF8">
                    <w:rPr>
                      <w:rFonts w:ascii="宋体" w:hAnsi="宋体" w:cs="宋体" w:hint="eastAsia"/>
                      <w:b/>
                      <w:kern w:val="0"/>
                      <w:lang w:bidi="ar"/>
                    </w:rPr>
                    <w:t>数量</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A4DF60E" w14:textId="77777777" w:rsidR="001242D2" w:rsidRPr="000E2EF8" w:rsidRDefault="001242D2">
                  <w:pPr>
                    <w:widowControl/>
                    <w:jc w:val="center"/>
                    <w:textAlignment w:val="center"/>
                    <w:rPr>
                      <w:rFonts w:ascii="宋体" w:hAnsi="宋体" w:cs="宋体"/>
                      <w:b/>
                    </w:rPr>
                  </w:pPr>
                  <w:r w:rsidRPr="000E2EF8">
                    <w:rPr>
                      <w:rFonts w:ascii="宋体" w:hAnsi="宋体" w:cs="宋体" w:hint="eastAsia"/>
                      <w:b/>
                      <w:kern w:val="0"/>
                      <w:lang w:bidi="ar"/>
                    </w:rPr>
                    <w:t>单位</w:t>
                  </w:r>
                </w:p>
              </w:tc>
              <w:tc>
                <w:tcPr>
                  <w:tcW w:w="700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BE55784" w14:textId="77777777" w:rsidR="001242D2" w:rsidRPr="000E2EF8" w:rsidRDefault="001242D2">
                  <w:pPr>
                    <w:widowControl/>
                    <w:jc w:val="center"/>
                    <w:textAlignment w:val="center"/>
                    <w:rPr>
                      <w:rFonts w:ascii="宋体" w:hAnsi="宋体" w:cs="宋体"/>
                      <w:b/>
                      <w:kern w:val="0"/>
                      <w:lang w:bidi="ar"/>
                    </w:rPr>
                  </w:pPr>
                  <w:r w:rsidRPr="000E2EF8">
                    <w:rPr>
                      <w:rFonts w:ascii="宋体" w:hAnsi="宋体" w:cs="宋体" w:hint="eastAsia"/>
                      <w:b/>
                      <w:kern w:val="0"/>
                      <w:lang w:bidi="ar"/>
                    </w:rPr>
                    <w:t>备注</w:t>
                  </w:r>
                </w:p>
              </w:tc>
            </w:tr>
            <w:tr w:rsidR="001242D2" w:rsidRPr="000E2EF8" w14:paraId="6027F9EA" w14:textId="77777777" w:rsidTr="008F12AF">
              <w:trPr>
                <w:trHeight w:val="400"/>
              </w:trPr>
              <w:tc>
                <w:tcPr>
                  <w:tcW w:w="47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3A7767C"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14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A7949D0"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造水机本体</w:t>
                  </w:r>
                </w:p>
              </w:tc>
              <w:tc>
                <w:tcPr>
                  <w:tcW w:w="5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A119770"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FEB8C97"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套</w:t>
                  </w:r>
                </w:p>
              </w:tc>
              <w:tc>
                <w:tcPr>
                  <w:tcW w:w="700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A7D3BB8" w14:textId="77777777" w:rsidR="001242D2" w:rsidRPr="000E2EF8" w:rsidRDefault="001242D2">
                  <w:pPr>
                    <w:widowControl/>
                    <w:rPr>
                      <w:rFonts w:ascii="宋体" w:hAnsi="宋体" w:cs="宋体"/>
                    </w:rPr>
                  </w:pPr>
                  <w:r w:rsidRPr="000E2EF8">
                    <w:rPr>
                      <w:rFonts w:ascii="宋体" w:hAnsi="宋体" w:cs="宋体" w:hint="eastAsia"/>
                    </w:rPr>
                    <w:t>造水量不少于5t/d</w:t>
                  </w:r>
                </w:p>
                <w:p w14:paraId="1168EAE5" w14:textId="77777777" w:rsidR="001242D2" w:rsidRPr="000E2EF8" w:rsidRDefault="001242D2">
                  <w:pPr>
                    <w:widowControl/>
                    <w:rPr>
                      <w:rFonts w:ascii="宋体" w:hAnsi="宋体" w:cs="宋体"/>
                      <w:kern w:val="0"/>
                    </w:rPr>
                  </w:pPr>
                  <w:r w:rsidRPr="000E2EF8">
                    <w:rPr>
                      <w:rFonts w:ascii="宋体" w:hAnsi="宋体" w:cs="宋体" w:hint="eastAsia"/>
                      <w:kern w:val="0"/>
                    </w:rPr>
                    <w:t>原水pH值：3.0~10.0</w:t>
                  </w:r>
                </w:p>
                <w:p w14:paraId="01081FFF" w14:textId="77777777" w:rsidR="001242D2" w:rsidRPr="000E2EF8" w:rsidRDefault="001242D2">
                  <w:pPr>
                    <w:widowControl/>
                    <w:rPr>
                      <w:rFonts w:ascii="宋体" w:hAnsi="宋体" w:cs="宋体"/>
                      <w:kern w:val="0"/>
                    </w:rPr>
                  </w:pPr>
                  <w:r w:rsidRPr="000E2EF8">
                    <w:rPr>
                      <w:rFonts w:ascii="宋体" w:hAnsi="宋体" w:cs="宋体" w:hint="eastAsia"/>
                      <w:kern w:val="0"/>
                    </w:rPr>
                    <w:t>产水压力：≤0.3Mpa</w:t>
                  </w:r>
                </w:p>
                <w:p w14:paraId="2FC03415" w14:textId="77777777" w:rsidR="001242D2" w:rsidRPr="000E2EF8" w:rsidRDefault="001242D2">
                  <w:pPr>
                    <w:widowControl/>
                    <w:rPr>
                      <w:rFonts w:ascii="宋体" w:hAnsi="宋体" w:cs="宋体"/>
                      <w:kern w:val="0"/>
                    </w:rPr>
                  </w:pPr>
                  <w:r w:rsidRPr="000E2EF8">
                    <w:rPr>
                      <w:rFonts w:ascii="宋体" w:hAnsi="宋体" w:cs="宋体" w:hint="eastAsia"/>
                      <w:kern w:val="0"/>
                    </w:rPr>
                    <w:t>产水盐度：≤600PPM</w:t>
                  </w:r>
                </w:p>
                <w:p w14:paraId="7B9AD72D" w14:textId="77777777" w:rsidR="001242D2" w:rsidRPr="000E2EF8" w:rsidRDefault="001242D2">
                  <w:pPr>
                    <w:widowControl/>
                    <w:rPr>
                      <w:rFonts w:ascii="宋体" w:hAnsi="宋体" w:cs="宋体"/>
                      <w:kern w:val="0"/>
                    </w:rPr>
                  </w:pPr>
                  <w:r w:rsidRPr="000E2EF8">
                    <w:rPr>
                      <w:rFonts w:ascii="宋体" w:hAnsi="宋体" w:cs="宋体" w:hint="eastAsia"/>
                      <w:kern w:val="0"/>
                    </w:rPr>
                    <w:t>脱盐率：≥98%</w:t>
                  </w:r>
                </w:p>
                <w:p w14:paraId="7E3DE4F9" w14:textId="77777777" w:rsidR="001242D2" w:rsidRPr="000E2EF8" w:rsidRDefault="001242D2">
                  <w:pPr>
                    <w:widowControl/>
                    <w:rPr>
                      <w:rFonts w:ascii="宋体" w:hAnsi="宋体" w:cs="宋体"/>
                      <w:kern w:val="0"/>
                    </w:rPr>
                  </w:pPr>
                  <w:r w:rsidRPr="000E2EF8">
                    <w:rPr>
                      <w:rFonts w:ascii="宋体" w:hAnsi="宋体" w:cs="宋体" w:hint="eastAsia"/>
                      <w:kern w:val="0"/>
                    </w:rPr>
                    <w:t>回收率：≈28%</w:t>
                  </w:r>
                </w:p>
                <w:p w14:paraId="27862436" w14:textId="77777777" w:rsidR="001242D2" w:rsidRPr="000E2EF8" w:rsidRDefault="001242D2">
                  <w:pPr>
                    <w:widowControl/>
                    <w:rPr>
                      <w:rFonts w:ascii="宋体" w:hAnsi="宋体" w:cs="宋体"/>
                      <w:kern w:val="0"/>
                      <w:lang w:bidi="ar"/>
                    </w:rPr>
                  </w:pPr>
                  <w:r w:rsidRPr="000E2EF8">
                    <w:rPr>
                      <w:rFonts w:ascii="宋体" w:hAnsi="宋体" w:cs="宋体" w:hint="eastAsia"/>
                      <w:kern w:val="0"/>
                    </w:rPr>
                    <w:t>操作功率：≈2.75KW</w:t>
                  </w:r>
                </w:p>
              </w:tc>
            </w:tr>
            <w:tr w:rsidR="001242D2" w:rsidRPr="000E2EF8" w14:paraId="1ECA18D5" w14:textId="77777777" w:rsidTr="008F12AF">
              <w:trPr>
                <w:trHeight w:val="400"/>
              </w:trPr>
              <w:tc>
                <w:tcPr>
                  <w:tcW w:w="47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8AB7F17"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lastRenderedPageBreak/>
                    <w:t>2</w:t>
                  </w:r>
                </w:p>
              </w:tc>
              <w:tc>
                <w:tcPr>
                  <w:tcW w:w="14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6378393"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喷射泵</w:t>
                  </w:r>
                </w:p>
              </w:tc>
              <w:tc>
                <w:tcPr>
                  <w:tcW w:w="5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ABF7FBB"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F942744"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套</w:t>
                  </w:r>
                </w:p>
              </w:tc>
              <w:tc>
                <w:tcPr>
                  <w:tcW w:w="700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1B318C6" w14:textId="77777777" w:rsidR="001242D2" w:rsidRPr="000E2EF8" w:rsidRDefault="001242D2">
                  <w:pPr>
                    <w:widowControl/>
                    <w:rPr>
                      <w:rFonts w:ascii="宋体" w:hAnsi="宋体" w:cs="宋体"/>
                      <w:kern w:val="0"/>
                      <w:lang w:bidi="ar"/>
                    </w:rPr>
                  </w:pPr>
                  <w:r w:rsidRPr="000E2EF8">
                    <w:rPr>
                      <w:rFonts w:ascii="宋体" w:hAnsi="宋体" w:cs="宋体" w:hint="eastAsia"/>
                      <w:kern w:val="0"/>
                      <w:lang w:bidi="ar"/>
                    </w:rPr>
                    <w:t>符合配套要求</w:t>
                  </w:r>
                </w:p>
              </w:tc>
            </w:tr>
            <w:tr w:rsidR="001242D2" w:rsidRPr="000E2EF8" w14:paraId="0C26146A" w14:textId="77777777" w:rsidTr="008F12AF">
              <w:trPr>
                <w:trHeight w:val="400"/>
              </w:trPr>
              <w:tc>
                <w:tcPr>
                  <w:tcW w:w="47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A275FFF"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3</w:t>
                  </w:r>
                </w:p>
              </w:tc>
              <w:tc>
                <w:tcPr>
                  <w:tcW w:w="14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39A9173"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凝水泵</w:t>
                  </w:r>
                </w:p>
              </w:tc>
              <w:tc>
                <w:tcPr>
                  <w:tcW w:w="5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BCAE47C"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1AC3E9D"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套</w:t>
                  </w:r>
                </w:p>
              </w:tc>
              <w:tc>
                <w:tcPr>
                  <w:tcW w:w="700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7EAF781" w14:textId="77777777" w:rsidR="001242D2" w:rsidRPr="000E2EF8" w:rsidRDefault="001242D2">
                  <w:pPr>
                    <w:widowControl/>
                    <w:rPr>
                      <w:rFonts w:ascii="宋体" w:hAnsi="宋体" w:cs="宋体"/>
                      <w:kern w:val="0"/>
                      <w:lang w:bidi="ar"/>
                    </w:rPr>
                  </w:pPr>
                  <w:r w:rsidRPr="000E2EF8">
                    <w:rPr>
                      <w:rFonts w:ascii="宋体" w:hAnsi="宋体" w:cs="宋体" w:hint="eastAsia"/>
                      <w:kern w:val="0"/>
                    </w:rPr>
                    <w:t>排量:至少1</w:t>
                  </w:r>
                  <w:r w:rsidRPr="000E2EF8">
                    <w:rPr>
                      <w:rFonts w:ascii="宋体" w:hAnsi="宋体" w:cs="宋体" w:hint="eastAsia"/>
                    </w:rPr>
                    <w:t>m</w:t>
                  </w:r>
                  <w:r w:rsidRPr="000E2EF8">
                    <w:rPr>
                      <w:rFonts w:ascii="宋体" w:hAnsi="宋体" w:cs="宋体" w:hint="eastAsia"/>
                      <w:vertAlign w:val="superscript"/>
                    </w:rPr>
                    <w:t>3</w:t>
                  </w:r>
                  <w:r w:rsidRPr="000E2EF8">
                    <w:rPr>
                      <w:rFonts w:ascii="宋体" w:hAnsi="宋体" w:cs="宋体" w:hint="eastAsia"/>
                      <w:kern w:val="0"/>
                    </w:rPr>
                    <w:t xml:space="preserve">/h @ 0.4MPa, </w:t>
                  </w:r>
                </w:p>
              </w:tc>
            </w:tr>
            <w:tr w:rsidR="001242D2" w:rsidRPr="000E2EF8" w14:paraId="588735C6" w14:textId="77777777" w:rsidTr="008F12AF">
              <w:trPr>
                <w:trHeight w:val="400"/>
              </w:trPr>
              <w:tc>
                <w:tcPr>
                  <w:tcW w:w="47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BE9E66C"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4</w:t>
                  </w:r>
                </w:p>
              </w:tc>
              <w:tc>
                <w:tcPr>
                  <w:tcW w:w="14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73994C0"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海水泵</w:t>
                  </w:r>
                </w:p>
              </w:tc>
              <w:tc>
                <w:tcPr>
                  <w:tcW w:w="5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70C6996"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23B5F2F"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套</w:t>
                  </w:r>
                </w:p>
              </w:tc>
              <w:tc>
                <w:tcPr>
                  <w:tcW w:w="700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ABF50B0" w14:textId="77777777" w:rsidR="001242D2" w:rsidRPr="000E2EF8" w:rsidRDefault="001242D2">
                  <w:pPr>
                    <w:widowControl/>
                    <w:rPr>
                      <w:rFonts w:ascii="宋体" w:hAnsi="宋体" w:cs="宋体"/>
                      <w:kern w:val="0"/>
                      <w:lang w:bidi="ar"/>
                    </w:rPr>
                  </w:pPr>
                  <w:r w:rsidRPr="000E2EF8">
                    <w:rPr>
                      <w:rFonts w:ascii="宋体" w:hAnsi="宋体" w:cs="宋体" w:hint="eastAsia"/>
                      <w:kern w:val="0"/>
                    </w:rPr>
                    <w:t>流量至少15</w:t>
                  </w:r>
                  <w:r w:rsidRPr="000E2EF8">
                    <w:rPr>
                      <w:rFonts w:ascii="宋体" w:hAnsi="宋体" w:cs="宋体" w:hint="eastAsia"/>
                    </w:rPr>
                    <w:t>m</w:t>
                  </w:r>
                  <w:r w:rsidRPr="000E2EF8">
                    <w:rPr>
                      <w:rFonts w:ascii="宋体" w:hAnsi="宋体" w:cs="宋体" w:hint="eastAsia"/>
                      <w:vertAlign w:val="superscript"/>
                    </w:rPr>
                    <w:t>3</w:t>
                  </w:r>
                  <w:r w:rsidRPr="000E2EF8">
                    <w:rPr>
                      <w:rFonts w:ascii="宋体" w:hAnsi="宋体" w:cs="宋体" w:hint="eastAsia"/>
                      <w:kern w:val="0"/>
                    </w:rPr>
                    <w:t>/h,扬程至少47米，至少4KW</w:t>
                  </w:r>
                </w:p>
              </w:tc>
            </w:tr>
            <w:tr w:rsidR="001242D2" w:rsidRPr="000E2EF8" w14:paraId="195BBFB8" w14:textId="77777777" w:rsidTr="008F12AF">
              <w:trPr>
                <w:trHeight w:val="400"/>
              </w:trPr>
              <w:tc>
                <w:tcPr>
                  <w:tcW w:w="47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626C27F"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5</w:t>
                  </w:r>
                </w:p>
              </w:tc>
              <w:tc>
                <w:tcPr>
                  <w:tcW w:w="14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8006C9D"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造水机控制箱</w:t>
                  </w:r>
                </w:p>
              </w:tc>
              <w:tc>
                <w:tcPr>
                  <w:tcW w:w="5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3537AC8"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49A29E4"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套</w:t>
                  </w:r>
                </w:p>
              </w:tc>
              <w:tc>
                <w:tcPr>
                  <w:tcW w:w="700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945E47F" w14:textId="77777777" w:rsidR="001242D2" w:rsidRPr="000E2EF8" w:rsidRDefault="001242D2">
                  <w:pPr>
                    <w:widowControl/>
                    <w:rPr>
                      <w:rFonts w:ascii="宋体" w:hAnsi="宋体" w:cs="宋体"/>
                      <w:kern w:val="0"/>
                      <w:lang w:bidi="ar"/>
                    </w:rPr>
                  </w:pPr>
                  <w:r w:rsidRPr="000E2EF8">
                    <w:rPr>
                      <w:rFonts w:ascii="宋体" w:hAnsi="宋体" w:cs="宋体" w:hint="eastAsia"/>
                      <w:kern w:val="0"/>
                    </w:rPr>
                    <w:t>至少含盐度测量、压力表电磁阀等</w:t>
                  </w:r>
                </w:p>
              </w:tc>
            </w:tr>
            <w:tr w:rsidR="001242D2" w:rsidRPr="000E2EF8" w14:paraId="705AD1F0" w14:textId="77777777" w:rsidTr="008F12AF">
              <w:trPr>
                <w:trHeight w:val="400"/>
              </w:trPr>
              <w:tc>
                <w:tcPr>
                  <w:tcW w:w="47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FD6B8AD"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6</w:t>
                  </w:r>
                </w:p>
              </w:tc>
              <w:tc>
                <w:tcPr>
                  <w:tcW w:w="14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B77C5F4"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电加热器</w:t>
                  </w:r>
                </w:p>
              </w:tc>
              <w:tc>
                <w:tcPr>
                  <w:tcW w:w="5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CF1D3EB"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45BB3A4"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套</w:t>
                  </w:r>
                </w:p>
              </w:tc>
              <w:tc>
                <w:tcPr>
                  <w:tcW w:w="700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D07692E" w14:textId="77777777" w:rsidR="001242D2" w:rsidRPr="000E2EF8" w:rsidRDefault="001242D2">
                  <w:pPr>
                    <w:widowControl/>
                    <w:jc w:val="left"/>
                    <w:rPr>
                      <w:rFonts w:ascii="宋体" w:hAnsi="宋体" w:cs="宋体"/>
                      <w:kern w:val="0"/>
                      <w:lang w:bidi="ar"/>
                    </w:rPr>
                  </w:pPr>
                  <w:r w:rsidRPr="000E2EF8">
                    <w:rPr>
                      <w:rFonts w:ascii="宋体" w:hAnsi="宋体" w:cs="宋体" w:hint="eastAsia"/>
                      <w:kern w:val="0"/>
                    </w:rPr>
                    <w:t xml:space="preserve">至少54KW/380V/50HZ/3P </w:t>
                  </w:r>
                </w:p>
              </w:tc>
            </w:tr>
            <w:tr w:rsidR="001242D2" w:rsidRPr="000E2EF8" w14:paraId="78F817DD" w14:textId="77777777" w:rsidTr="008F12AF">
              <w:trPr>
                <w:trHeight w:val="400"/>
              </w:trPr>
              <w:tc>
                <w:tcPr>
                  <w:tcW w:w="47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734E849"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7</w:t>
                  </w:r>
                </w:p>
              </w:tc>
              <w:tc>
                <w:tcPr>
                  <w:tcW w:w="14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3C01B59"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热水泵</w:t>
                  </w:r>
                </w:p>
              </w:tc>
              <w:tc>
                <w:tcPr>
                  <w:tcW w:w="5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BE61594"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4D68623"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套</w:t>
                  </w:r>
                </w:p>
              </w:tc>
              <w:tc>
                <w:tcPr>
                  <w:tcW w:w="700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4E4CF79" w14:textId="77777777" w:rsidR="001242D2" w:rsidRPr="000E2EF8" w:rsidRDefault="001242D2">
                  <w:pPr>
                    <w:widowControl/>
                    <w:jc w:val="left"/>
                    <w:rPr>
                      <w:rFonts w:ascii="宋体" w:hAnsi="宋体" w:cs="宋体"/>
                      <w:kern w:val="0"/>
                      <w:lang w:bidi="ar"/>
                    </w:rPr>
                  </w:pPr>
                  <w:r w:rsidRPr="000E2EF8">
                    <w:rPr>
                      <w:rFonts w:ascii="宋体" w:hAnsi="宋体" w:cs="宋体" w:hint="eastAsia"/>
                      <w:kern w:val="0"/>
                    </w:rPr>
                    <w:t>排量至少:4</w:t>
                  </w:r>
                  <w:r w:rsidRPr="000E2EF8">
                    <w:rPr>
                      <w:rFonts w:ascii="宋体" w:hAnsi="宋体" w:cs="宋体" w:hint="eastAsia"/>
                    </w:rPr>
                    <w:t>m</w:t>
                  </w:r>
                  <w:r w:rsidRPr="000E2EF8">
                    <w:rPr>
                      <w:rFonts w:ascii="宋体" w:hAnsi="宋体" w:cs="宋体" w:hint="eastAsia"/>
                      <w:vertAlign w:val="superscript"/>
                    </w:rPr>
                    <w:t>3</w:t>
                  </w:r>
                  <w:r w:rsidRPr="000E2EF8">
                    <w:rPr>
                      <w:rFonts w:ascii="宋体" w:hAnsi="宋体" w:cs="宋体" w:hint="eastAsia"/>
                      <w:kern w:val="0"/>
                    </w:rPr>
                    <w:t>/h，0.24MPa</w:t>
                  </w:r>
                </w:p>
              </w:tc>
            </w:tr>
            <w:tr w:rsidR="001242D2" w:rsidRPr="000E2EF8" w14:paraId="6343AAE7" w14:textId="77777777" w:rsidTr="008F12AF">
              <w:trPr>
                <w:trHeight w:val="400"/>
              </w:trPr>
              <w:tc>
                <w:tcPr>
                  <w:tcW w:w="47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0B8815A"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8</w:t>
                  </w:r>
                </w:p>
              </w:tc>
              <w:tc>
                <w:tcPr>
                  <w:tcW w:w="14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1475481"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膨胀柜</w:t>
                  </w:r>
                </w:p>
              </w:tc>
              <w:tc>
                <w:tcPr>
                  <w:tcW w:w="5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881A78A"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1052855"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套</w:t>
                  </w:r>
                </w:p>
              </w:tc>
              <w:tc>
                <w:tcPr>
                  <w:tcW w:w="700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DE91E7F" w14:textId="77777777" w:rsidR="001242D2" w:rsidRPr="000E2EF8" w:rsidRDefault="001242D2">
                  <w:pPr>
                    <w:widowControl/>
                    <w:rPr>
                      <w:rFonts w:ascii="宋体" w:hAnsi="宋体" w:cs="宋体"/>
                      <w:kern w:val="0"/>
                      <w:lang w:bidi="ar"/>
                    </w:rPr>
                  </w:pPr>
                  <w:r w:rsidRPr="000E2EF8">
                    <w:rPr>
                      <w:rFonts w:ascii="宋体" w:hAnsi="宋体" w:cs="宋体" w:hint="eastAsia"/>
                      <w:kern w:val="0"/>
                    </w:rPr>
                    <w:t>至少Ø500*700</w:t>
                  </w:r>
                </w:p>
              </w:tc>
            </w:tr>
            <w:tr w:rsidR="001242D2" w:rsidRPr="000E2EF8" w14:paraId="015B73BC" w14:textId="77777777" w:rsidTr="008F12AF">
              <w:trPr>
                <w:trHeight w:val="400"/>
              </w:trPr>
              <w:tc>
                <w:tcPr>
                  <w:tcW w:w="47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60045AC"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9</w:t>
                  </w:r>
                </w:p>
              </w:tc>
              <w:tc>
                <w:tcPr>
                  <w:tcW w:w="14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37DA496"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加热器自动控制装置及仪表</w:t>
                  </w:r>
                </w:p>
              </w:tc>
              <w:tc>
                <w:tcPr>
                  <w:tcW w:w="5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61FE4CF"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099BCA1"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套</w:t>
                  </w:r>
                </w:p>
              </w:tc>
              <w:tc>
                <w:tcPr>
                  <w:tcW w:w="700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4E647C0" w14:textId="77777777" w:rsidR="001242D2" w:rsidRPr="000E2EF8" w:rsidRDefault="001242D2">
                  <w:pPr>
                    <w:widowControl/>
                    <w:rPr>
                      <w:rFonts w:ascii="宋体" w:hAnsi="宋体" w:cs="宋体"/>
                      <w:kern w:val="0"/>
                      <w:lang w:bidi="ar"/>
                    </w:rPr>
                  </w:pPr>
                  <w:r w:rsidRPr="000E2EF8">
                    <w:rPr>
                      <w:rFonts w:ascii="宋体" w:hAnsi="宋体" w:cs="宋体" w:hint="eastAsia"/>
                      <w:kern w:val="0"/>
                    </w:rPr>
                    <w:t>至少含安全阀、压力表、温度探头、阀</w:t>
                  </w:r>
                </w:p>
              </w:tc>
            </w:tr>
            <w:tr w:rsidR="001242D2" w:rsidRPr="000E2EF8" w14:paraId="6216FFE7" w14:textId="77777777" w:rsidTr="008F12AF">
              <w:trPr>
                <w:trHeight w:val="400"/>
              </w:trPr>
              <w:tc>
                <w:tcPr>
                  <w:tcW w:w="47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C73A4C0"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10</w:t>
                  </w:r>
                </w:p>
              </w:tc>
              <w:tc>
                <w:tcPr>
                  <w:tcW w:w="14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B842F18"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机架</w:t>
                  </w:r>
                </w:p>
              </w:tc>
              <w:tc>
                <w:tcPr>
                  <w:tcW w:w="5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90F8CCA"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498F42D"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套</w:t>
                  </w:r>
                </w:p>
              </w:tc>
              <w:tc>
                <w:tcPr>
                  <w:tcW w:w="700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ADC578A" w14:textId="77777777" w:rsidR="001242D2" w:rsidRPr="000E2EF8" w:rsidRDefault="001242D2">
                  <w:pPr>
                    <w:widowControl/>
                    <w:jc w:val="left"/>
                    <w:rPr>
                      <w:rFonts w:ascii="宋体" w:hAnsi="宋体" w:cs="宋体"/>
                      <w:kern w:val="0"/>
                      <w:lang w:bidi="ar"/>
                    </w:rPr>
                  </w:pPr>
                  <w:r w:rsidRPr="000E2EF8">
                    <w:rPr>
                      <w:rFonts w:ascii="宋体" w:hAnsi="宋体" w:cs="宋体" w:hint="eastAsia"/>
                      <w:kern w:val="0"/>
                    </w:rPr>
                    <w:t>至少为碳钢</w:t>
                  </w:r>
                </w:p>
              </w:tc>
            </w:tr>
            <w:tr w:rsidR="001242D2" w:rsidRPr="000E2EF8" w14:paraId="21ED7A47" w14:textId="77777777" w:rsidTr="008F12AF">
              <w:trPr>
                <w:trHeight w:val="400"/>
              </w:trPr>
              <w:tc>
                <w:tcPr>
                  <w:tcW w:w="47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76438A8"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11</w:t>
                  </w:r>
                </w:p>
              </w:tc>
              <w:tc>
                <w:tcPr>
                  <w:tcW w:w="14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ADE428C" w14:textId="77777777" w:rsidR="001242D2" w:rsidRPr="000E2EF8" w:rsidRDefault="001242D2">
                  <w:pPr>
                    <w:widowControl/>
                    <w:jc w:val="center"/>
                    <w:textAlignment w:val="center"/>
                    <w:rPr>
                      <w:rFonts w:ascii="宋体" w:hAnsi="宋体" w:cs="宋体"/>
                    </w:rPr>
                  </w:pPr>
                  <w:proofErr w:type="gramStart"/>
                  <w:r w:rsidRPr="000E2EF8">
                    <w:rPr>
                      <w:rFonts w:ascii="宋体" w:hAnsi="宋体" w:cs="宋体" w:hint="eastAsia"/>
                      <w:kern w:val="0"/>
                      <w:lang w:bidi="ar"/>
                    </w:rPr>
                    <w:t>管系</w:t>
                  </w:r>
                  <w:proofErr w:type="gramEnd"/>
                </w:p>
              </w:tc>
              <w:tc>
                <w:tcPr>
                  <w:tcW w:w="5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BABD391"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9E0524C" w14:textId="77777777" w:rsidR="001242D2" w:rsidRPr="000E2EF8" w:rsidRDefault="001242D2">
                  <w:pPr>
                    <w:jc w:val="center"/>
                    <w:rPr>
                      <w:rFonts w:ascii="宋体" w:hAnsi="宋体" w:cs="宋体"/>
                      <w:kern w:val="0"/>
                      <w:lang w:bidi="ar"/>
                    </w:rPr>
                  </w:pPr>
                  <w:r w:rsidRPr="000E2EF8">
                    <w:rPr>
                      <w:rFonts w:ascii="宋体" w:hAnsi="宋体" w:cs="宋体" w:hint="eastAsia"/>
                      <w:kern w:val="0"/>
                      <w:lang w:bidi="ar"/>
                    </w:rPr>
                    <w:t>批</w:t>
                  </w:r>
                </w:p>
              </w:tc>
              <w:tc>
                <w:tcPr>
                  <w:tcW w:w="700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DC1E14F" w14:textId="77777777" w:rsidR="001242D2" w:rsidRPr="000E2EF8" w:rsidRDefault="001242D2">
                  <w:pPr>
                    <w:widowControl/>
                    <w:jc w:val="left"/>
                    <w:rPr>
                      <w:rFonts w:ascii="宋体" w:hAnsi="宋体" w:cs="宋体"/>
                      <w:kern w:val="0"/>
                      <w:lang w:bidi="ar"/>
                    </w:rPr>
                  </w:pPr>
                  <w:r w:rsidRPr="000E2EF8">
                    <w:rPr>
                      <w:rFonts w:ascii="宋体" w:hAnsi="宋体" w:cs="宋体" w:hint="eastAsia"/>
                      <w:kern w:val="0"/>
                    </w:rPr>
                    <w:t>至少DN50，不锈钢，碳钢</w:t>
                  </w:r>
                </w:p>
              </w:tc>
            </w:tr>
            <w:tr w:rsidR="001242D2" w:rsidRPr="000E2EF8" w14:paraId="017F54DB" w14:textId="77777777" w:rsidTr="008F12AF">
              <w:trPr>
                <w:trHeight w:val="400"/>
              </w:trPr>
              <w:tc>
                <w:tcPr>
                  <w:tcW w:w="47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E78C2D2"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12</w:t>
                  </w:r>
                </w:p>
              </w:tc>
              <w:tc>
                <w:tcPr>
                  <w:tcW w:w="14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9D6C1A3"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电线电缆</w:t>
                  </w:r>
                </w:p>
              </w:tc>
              <w:tc>
                <w:tcPr>
                  <w:tcW w:w="5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ECF71C3"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5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74C4718" w14:textId="77777777" w:rsidR="001242D2" w:rsidRPr="000E2EF8" w:rsidRDefault="001242D2">
                  <w:pPr>
                    <w:jc w:val="center"/>
                    <w:rPr>
                      <w:rFonts w:ascii="宋体" w:hAnsi="宋体" w:cs="宋体"/>
                      <w:kern w:val="0"/>
                      <w:lang w:bidi="ar"/>
                    </w:rPr>
                  </w:pPr>
                  <w:r w:rsidRPr="000E2EF8">
                    <w:rPr>
                      <w:rFonts w:ascii="宋体" w:hAnsi="宋体" w:cs="宋体" w:hint="eastAsia"/>
                      <w:kern w:val="0"/>
                      <w:lang w:bidi="ar"/>
                    </w:rPr>
                    <w:t>批</w:t>
                  </w:r>
                </w:p>
              </w:tc>
              <w:tc>
                <w:tcPr>
                  <w:tcW w:w="700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45023EF" w14:textId="77777777" w:rsidR="001242D2" w:rsidRPr="000E2EF8" w:rsidRDefault="001242D2">
                  <w:pPr>
                    <w:widowControl/>
                    <w:rPr>
                      <w:rFonts w:ascii="宋体" w:hAnsi="宋体" w:cs="宋体"/>
                      <w:kern w:val="0"/>
                      <w:vertAlign w:val="superscript"/>
                      <w:lang w:bidi="ar"/>
                    </w:rPr>
                  </w:pPr>
                  <w:r w:rsidRPr="000E2EF8">
                    <w:rPr>
                      <w:rFonts w:ascii="宋体" w:hAnsi="宋体" w:cs="宋体" w:hint="eastAsia"/>
                      <w:kern w:val="0"/>
                    </w:rPr>
                    <w:t>至少为25mm</w:t>
                  </w:r>
                  <w:r w:rsidRPr="000E2EF8">
                    <w:rPr>
                      <w:rFonts w:ascii="宋体" w:hAnsi="宋体" w:cs="宋体" w:hint="eastAsia"/>
                      <w:kern w:val="0"/>
                      <w:vertAlign w:val="superscript"/>
                    </w:rPr>
                    <w:t>2</w:t>
                  </w:r>
                  <w:r w:rsidRPr="000E2EF8">
                    <w:rPr>
                      <w:rFonts w:ascii="宋体" w:hAnsi="宋体" w:cs="宋体" w:hint="eastAsia"/>
                      <w:kern w:val="0"/>
                    </w:rPr>
                    <w:t>,2.5mm</w:t>
                  </w:r>
                  <w:r w:rsidRPr="000E2EF8">
                    <w:rPr>
                      <w:rFonts w:ascii="宋体" w:hAnsi="宋体" w:cs="宋体" w:hint="eastAsia"/>
                      <w:kern w:val="0"/>
                      <w:vertAlign w:val="superscript"/>
                    </w:rPr>
                    <w:t>2</w:t>
                  </w:r>
                </w:p>
              </w:tc>
            </w:tr>
          </w:tbl>
          <w:p w14:paraId="0CE6FE8C" w14:textId="77777777" w:rsidR="001242D2" w:rsidRPr="000E2EF8" w:rsidRDefault="001242D2">
            <w:pPr>
              <w:jc w:val="left"/>
              <w:rPr>
                <w:rFonts w:ascii="宋体" w:hAnsi="宋体" w:cs="宋体"/>
                <w:b/>
                <w:bCs/>
                <w:kern w:val="0"/>
                <w:lang w:bidi="ar"/>
              </w:rPr>
            </w:pPr>
          </w:p>
        </w:tc>
      </w:tr>
      <w:tr w:rsidR="001242D2" w:rsidRPr="000E2EF8" w14:paraId="001792CA" w14:textId="77777777" w:rsidTr="001242D2">
        <w:trPr>
          <w:trHeight w:val="56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7D08A"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kern w:val="0"/>
                <w:lang w:bidi="ar"/>
              </w:rPr>
              <w:lastRenderedPageBreak/>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8049B"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kern w:val="0"/>
                <w:lang w:bidi="ar"/>
              </w:rPr>
              <w:t>火警探测装置</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56E90"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kern w:val="0"/>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F47A5"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rPr>
              <w:t>套</w:t>
            </w:r>
          </w:p>
        </w:tc>
        <w:tc>
          <w:tcPr>
            <w:tcW w:w="10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C3F0D"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此设备满足海船船员培训考试要求</w:t>
            </w:r>
          </w:p>
          <w:p w14:paraId="303B9719" w14:textId="77777777" w:rsidR="001242D2" w:rsidRPr="000E2EF8" w:rsidRDefault="001242D2">
            <w:pPr>
              <w:jc w:val="left"/>
              <w:rPr>
                <w:rFonts w:ascii="宋体" w:hAnsi="宋体" w:cs="宋体"/>
              </w:rPr>
            </w:pPr>
            <w:r w:rsidRPr="000E2EF8">
              <w:rPr>
                <w:rFonts w:ascii="宋体" w:hAnsi="宋体" w:cs="宋体" w:hint="eastAsia"/>
              </w:rPr>
              <w:t>1、至少采用JB-QB-GST200型火灾报警控制器（联动型）采用壁挂式结构，其主要特点如下：</w:t>
            </w:r>
          </w:p>
          <w:p w14:paraId="79207335" w14:textId="77777777" w:rsidR="001242D2" w:rsidRPr="000E2EF8" w:rsidRDefault="001242D2">
            <w:pPr>
              <w:jc w:val="left"/>
              <w:rPr>
                <w:rFonts w:ascii="宋体" w:hAnsi="宋体" w:cs="宋体"/>
              </w:rPr>
            </w:pPr>
            <w:r w:rsidRPr="000E2EF8">
              <w:rPr>
                <w:rFonts w:ascii="宋体" w:hAnsi="宋体" w:cs="宋体" w:hint="eastAsia"/>
              </w:rPr>
              <w:t>（1）控制器为小点数系列产品，有多种容量配置方式可供选择；</w:t>
            </w:r>
          </w:p>
          <w:p w14:paraId="6CF0A7A2" w14:textId="77777777" w:rsidR="001242D2" w:rsidRPr="000E2EF8" w:rsidRDefault="001242D2">
            <w:pPr>
              <w:jc w:val="left"/>
              <w:rPr>
                <w:rFonts w:ascii="宋体" w:hAnsi="宋体" w:cs="宋体"/>
              </w:rPr>
            </w:pPr>
            <w:r w:rsidRPr="000E2EF8">
              <w:rPr>
                <w:rFonts w:ascii="宋体" w:hAnsi="宋体" w:cs="宋体" w:hint="eastAsia"/>
              </w:rPr>
              <w:t>（2）不论对联动类还是报警类总线设备，控制器都设有不掉电备份，保证系统调试完成时注册到的设备全部受到监控；</w:t>
            </w:r>
          </w:p>
          <w:p w14:paraId="675BDF52" w14:textId="77777777" w:rsidR="001242D2" w:rsidRPr="000E2EF8" w:rsidRDefault="001242D2">
            <w:pPr>
              <w:jc w:val="left"/>
              <w:rPr>
                <w:rFonts w:ascii="宋体" w:hAnsi="宋体" w:cs="宋体"/>
              </w:rPr>
            </w:pPr>
            <w:r w:rsidRPr="000E2EF8">
              <w:rPr>
                <w:rFonts w:ascii="宋体" w:hAnsi="宋体" w:cs="宋体" w:hint="eastAsia"/>
              </w:rPr>
              <w:t>（3）控制器开机自检，不仅自动检测本机设备（指示灯、功能键等），同时还逐条检测外部设备的注册信息及联动公式信息，如信息发生变化系统将做相应的处理；</w:t>
            </w:r>
          </w:p>
          <w:p w14:paraId="4A93352A" w14:textId="77777777" w:rsidR="001242D2" w:rsidRPr="000E2EF8" w:rsidRDefault="001242D2">
            <w:pPr>
              <w:jc w:val="left"/>
              <w:rPr>
                <w:rFonts w:ascii="宋体" w:hAnsi="宋体" w:cs="宋体"/>
              </w:rPr>
            </w:pPr>
            <w:r w:rsidRPr="000E2EF8">
              <w:rPr>
                <w:rFonts w:ascii="宋体" w:hAnsi="宋体" w:cs="宋体" w:hint="eastAsia"/>
              </w:rPr>
              <w:t>（4）控制器最多可配置6路多线制控制卡，控制卡不需与切换模块配接使用就可实现对输出线断路、短路检测功能，这些检测功能可最大限度的保障控制模块本身及其与重要设备之间连接的可靠性；</w:t>
            </w:r>
          </w:p>
          <w:p w14:paraId="0C6B6713" w14:textId="77777777" w:rsidR="001242D2" w:rsidRPr="000E2EF8" w:rsidRDefault="001242D2">
            <w:pPr>
              <w:jc w:val="left"/>
              <w:rPr>
                <w:rFonts w:ascii="宋体" w:hAnsi="宋体" w:cs="宋体"/>
              </w:rPr>
            </w:pPr>
            <w:r w:rsidRPr="000E2EF8">
              <w:rPr>
                <w:rFonts w:ascii="宋体" w:hAnsi="宋体" w:cs="宋体" w:hint="eastAsia"/>
              </w:rPr>
              <w:t>（5）控制器可外接火灾报警显示盘及彩色CRT显示系统</w:t>
            </w:r>
            <w:proofErr w:type="gramStart"/>
            <w:r w:rsidRPr="000E2EF8">
              <w:rPr>
                <w:rFonts w:ascii="宋体" w:hAnsi="宋体" w:cs="宋体" w:hint="eastAsia"/>
              </w:rPr>
              <w:t>并标配手动</w:t>
            </w:r>
            <w:proofErr w:type="gramEnd"/>
            <w:r w:rsidRPr="000E2EF8">
              <w:rPr>
                <w:rFonts w:ascii="宋体" w:hAnsi="宋体" w:cs="宋体" w:hint="eastAsia"/>
              </w:rPr>
              <w:t>盘及多线制控制卡等设备，满足各种系统</w:t>
            </w:r>
            <w:r w:rsidRPr="000E2EF8">
              <w:rPr>
                <w:rFonts w:ascii="宋体" w:hAnsi="宋体" w:cs="宋体" w:hint="eastAsia"/>
              </w:rPr>
              <w:lastRenderedPageBreak/>
              <w:t>配置要求；</w:t>
            </w:r>
          </w:p>
          <w:p w14:paraId="0F5DFD13" w14:textId="77777777" w:rsidR="001242D2" w:rsidRPr="000E2EF8" w:rsidRDefault="001242D2">
            <w:pPr>
              <w:jc w:val="left"/>
              <w:rPr>
                <w:rFonts w:ascii="宋体" w:hAnsi="宋体" w:cs="宋体"/>
              </w:rPr>
            </w:pPr>
            <w:r w:rsidRPr="000E2EF8">
              <w:rPr>
                <w:rFonts w:ascii="宋体" w:hAnsi="宋体" w:cs="宋体" w:hint="eastAsia"/>
              </w:rPr>
              <w:t>（6）控制器具有强大的面板控制及操作功能，各种功能设置全面、简单、方便；</w:t>
            </w:r>
          </w:p>
          <w:p w14:paraId="23C28C15" w14:textId="77777777" w:rsidR="001242D2" w:rsidRPr="000E2EF8" w:rsidRDefault="001242D2">
            <w:pPr>
              <w:jc w:val="left"/>
              <w:rPr>
                <w:rFonts w:ascii="宋体" w:hAnsi="宋体" w:cs="宋体"/>
              </w:rPr>
            </w:pPr>
            <w:r w:rsidRPr="000E2EF8">
              <w:rPr>
                <w:rFonts w:ascii="宋体" w:hAnsi="宋体" w:cs="宋体" w:hint="eastAsia"/>
              </w:rPr>
              <w:t>（7）控制器采用全模具化结构，外形美观。</w:t>
            </w:r>
          </w:p>
          <w:p w14:paraId="7984D4B9" w14:textId="77777777" w:rsidR="001242D2" w:rsidRPr="000E2EF8" w:rsidRDefault="001242D2">
            <w:pPr>
              <w:jc w:val="left"/>
              <w:rPr>
                <w:rFonts w:ascii="宋体" w:hAnsi="宋体" w:cs="宋体"/>
              </w:rPr>
            </w:pPr>
            <w:r w:rsidRPr="000E2EF8">
              <w:rPr>
                <w:rFonts w:ascii="宋体" w:hAnsi="宋体" w:cs="宋体" w:hint="eastAsia"/>
              </w:rPr>
              <w:t>2、主要技术指标</w:t>
            </w:r>
          </w:p>
          <w:p w14:paraId="77E1A7E7" w14:textId="77777777" w:rsidR="001242D2" w:rsidRPr="000E2EF8" w:rsidRDefault="001242D2">
            <w:pPr>
              <w:jc w:val="left"/>
              <w:rPr>
                <w:rFonts w:ascii="宋体" w:hAnsi="宋体" w:cs="宋体"/>
              </w:rPr>
            </w:pPr>
            <w:r w:rsidRPr="000E2EF8">
              <w:rPr>
                <w:rFonts w:ascii="宋体" w:hAnsi="宋体" w:cs="宋体" w:hint="eastAsia"/>
              </w:rPr>
              <w:t>（1）液晶屏规格：至少240×160点，可同屏至少显示150个汉字信息</w:t>
            </w:r>
          </w:p>
          <w:p w14:paraId="26F33BEF" w14:textId="77777777" w:rsidR="001242D2" w:rsidRPr="000E2EF8" w:rsidRDefault="001242D2">
            <w:pPr>
              <w:jc w:val="left"/>
              <w:rPr>
                <w:rFonts w:ascii="宋体" w:hAnsi="宋体" w:cs="宋体"/>
              </w:rPr>
            </w:pPr>
            <w:r w:rsidRPr="000E2EF8">
              <w:rPr>
                <w:rFonts w:ascii="宋体" w:hAnsi="宋体" w:cs="宋体" w:hint="eastAsia"/>
              </w:rPr>
              <w:t>（2）控制器容量：a.最大容量为242个地址编码点 b.可至少外接64台火灾显示盘；联网时最多可接32台其它类型控制器，c.至少30个直接手动操作总线制控制点d.至少配置6个多线制控制点</w:t>
            </w:r>
          </w:p>
          <w:p w14:paraId="5C4F12C5" w14:textId="77777777" w:rsidR="001242D2" w:rsidRPr="000E2EF8" w:rsidRDefault="001242D2">
            <w:pPr>
              <w:jc w:val="left"/>
              <w:rPr>
                <w:rFonts w:ascii="宋体" w:hAnsi="宋体" w:cs="宋体"/>
              </w:rPr>
            </w:pPr>
            <w:r w:rsidRPr="000E2EF8">
              <w:rPr>
                <w:rFonts w:ascii="宋体" w:hAnsi="宋体" w:cs="宋体" w:hint="eastAsia"/>
              </w:rPr>
              <w:t>（3）线制：a.控制器与探测器间采用无极性信号二总线连接， b.多线制控制点与现场设备采用四线直接连接，其中两线用于控制启停设备，另两线用于接收现场设备的反馈信号，输出控制和反馈输入均</w:t>
            </w:r>
            <w:proofErr w:type="gramStart"/>
            <w:r w:rsidRPr="000E2EF8">
              <w:rPr>
                <w:rFonts w:ascii="宋体" w:hAnsi="宋体" w:cs="宋体" w:hint="eastAsia"/>
              </w:rPr>
              <w:t>具有检线功能</w:t>
            </w:r>
            <w:proofErr w:type="gramEnd"/>
            <w:r w:rsidRPr="000E2EF8">
              <w:rPr>
                <w:rFonts w:ascii="宋体" w:hAnsi="宋体" w:cs="宋体" w:hint="eastAsia"/>
              </w:rPr>
              <w:t>， c.控制器与各类编码模块采用四总线连接（无极性信号二总线、无极性DC24V电源线），d.控制器与火灾</w:t>
            </w:r>
            <w:proofErr w:type="gramStart"/>
            <w:r w:rsidRPr="000E2EF8">
              <w:rPr>
                <w:rFonts w:ascii="宋体" w:hAnsi="宋体" w:cs="宋体" w:hint="eastAsia"/>
              </w:rPr>
              <w:t>显示盘采用</w:t>
            </w:r>
            <w:proofErr w:type="gramEnd"/>
            <w:r w:rsidRPr="000E2EF8">
              <w:rPr>
                <w:rFonts w:ascii="宋体" w:hAnsi="宋体" w:cs="宋体" w:hint="eastAsia"/>
              </w:rPr>
              <w:t>四总线连接（有极性通讯二总线、无极性DC24V电源线） e.与彩色CRT系统通过RS-232标准接口连接，最大连接线长度不宜超过15m</w:t>
            </w:r>
          </w:p>
          <w:p w14:paraId="608FEC53" w14:textId="77777777" w:rsidR="001242D2" w:rsidRPr="000E2EF8" w:rsidRDefault="001242D2">
            <w:pPr>
              <w:jc w:val="left"/>
              <w:rPr>
                <w:rFonts w:ascii="宋体" w:hAnsi="宋体" w:cs="宋体"/>
              </w:rPr>
            </w:pPr>
            <w:r w:rsidRPr="000E2EF8">
              <w:rPr>
                <w:rFonts w:ascii="宋体" w:hAnsi="宋体" w:cs="宋体" w:hint="eastAsia"/>
              </w:rPr>
              <w:t>（4）使用环境：温度：0℃～+40℃ 相对湿度≤95%，不结露</w:t>
            </w:r>
          </w:p>
          <w:p w14:paraId="0C6A276A" w14:textId="77777777" w:rsidR="001242D2" w:rsidRPr="000E2EF8" w:rsidRDefault="001242D2">
            <w:pPr>
              <w:jc w:val="left"/>
              <w:rPr>
                <w:rFonts w:ascii="宋体" w:hAnsi="宋体" w:cs="宋体"/>
              </w:rPr>
            </w:pPr>
            <w:r w:rsidRPr="000E2EF8">
              <w:rPr>
                <w:rFonts w:ascii="宋体" w:hAnsi="宋体" w:cs="宋体" w:hint="eastAsia"/>
              </w:rPr>
              <w:t>（5）电源：主电为交流220V 电压变化范围 ＋10%～－15%，内装DC12V 10Ah密封铅电池作备电</w:t>
            </w:r>
          </w:p>
          <w:p w14:paraId="5F76B944" w14:textId="77777777" w:rsidR="001242D2" w:rsidRPr="000E2EF8" w:rsidRDefault="001242D2">
            <w:pPr>
              <w:jc w:val="left"/>
              <w:rPr>
                <w:rFonts w:ascii="宋体" w:hAnsi="宋体" w:cs="宋体"/>
              </w:rPr>
            </w:pPr>
            <w:r w:rsidRPr="000E2EF8">
              <w:rPr>
                <w:rFonts w:ascii="宋体" w:hAnsi="宋体" w:cs="宋体" w:hint="eastAsia"/>
              </w:rPr>
              <w:t>（6）功耗≤25W</w:t>
            </w:r>
          </w:p>
          <w:p w14:paraId="68AE428A" w14:textId="77777777" w:rsidR="001242D2" w:rsidRPr="000E2EF8" w:rsidRDefault="001242D2">
            <w:pPr>
              <w:jc w:val="left"/>
              <w:rPr>
                <w:rFonts w:ascii="宋体" w:hAnsi="宋体" w:cs="宋体"/>
              </w:rPr>
            </w:pPr>
            <w:r w:rsidRPr="000E2EF8">
              <w:rPr>
                <w:rFonts w:ascii="宋体" w:hAnsi="宋体" w:cs="宋体" w:hint="eastAsia"/>
              </w:rPr>
              <w:t>（7）外形尺寸：至少380mm×143mm×534mm壁挂式汉字液晶显示，报警、联动点总数至少为32点，</w:t>
            </w:r>
            <w:proofErr w:type="gramStart"/>
            <w:r w:rsidRPr="000E2EF8">
              <w:rPr>
                <w:rFonts w:ascii="宋体" w:hAnsi="宋体" w:cs="宋体" w:hint="eastAsia"/>
              </w:rPr>
              <w:t>含备电</w:t>
            </w:r>
            <w:proofErr w:type="gramEnd"/>
            <w:r w:rsidRPr="000E2EF8">
              <w:rPr>
                <w:rFonts w:ascii="宋体" w:hAnsi="宋体" w:cs="宋体" w:hint="eastAsia"/>
              </w:rPr>
              <w:t>，含打印机，含6点多线制控制点。内置电源容量至少为24V/0.3A，当联动电源容量大于0.3A时，应选择电源箱作联动电源。</w:t>
            </w:r>
          </w:p>
          <w:p w14:paraId="003B8400" w14:textId="77777777" w:rsidR="001242D2" w:rsidRPr="000E2EF8" w:rsidRDefault="001242D2">
            <w:pPr>
              <w:jc w:val="left"/>
              <w:rPr>
                <w:rFonts w:ascii="宋体" w:hAnsi="宋体" w:cs="宋体"/>
              </w:rPr>
            </w:pPr>
            <w:r w:rsidRPr="000E2EF8">
              <w:rPr>
                <w:rFonts w:ascii="宋体" w:hAnsi="宋体" w:cs="宋体" w:hint="eastAsia"/>
              </w:rPr>
              <w:t>3、火灾显示盘</w:t>
            </w:r>
          </w:p>
          <w:p w14:paraId="06439BA4" w14:textId="77777777" w:rsidR="001242D2" w:rsidRPr="000E2EF8" w:rsidRDefault="001242D2">
            <w:pPr>
              <w:jc w:val="left"/>
              <w:rPr>
                <w:rFonts w:ascii="宋体" w:hAnsi="宋体" w:cs="宋体"/>
              </w:rPr>
            </w:pPr>
            <w:r w:rsidRPr="000E2EF8">
              <w:rPr>
                <w:rFonts w:ascii="宋体" w:hAnsi="宋体" w:cs="宋体" w:hint="eastAsia"/>
              </w:rPr>
              <w:t>火灾显示盘</w:t>
            </w:r>
          </w:p>
          <w:p w14:paraId="6AB6996D" w14:textId="77777777" w:rsidR="001242D2" w:rsidRPr="000E2EF8" w:rsidRDefault="001242D2">
            <w:pPr>
              <w:jc w:val="left"/>
              <w:rPr>
                <w:rFonts w:ascii="宋体" w:hAnsi="宋体" w:cs="宋体"/>
              </w:rPr>
            </w:pPr>
            <w:r w:rsidRPr="000E2EF8">
              <w:rPr>
                <w:rFonts w:ascii="宋体" w:hAnsi="宋体" w:cs="宋体" w:hint="eastAsia"/>
              </w:rPr>
              <w:t>用单片机设计开发的汉字式火灾显示盘，用来显示已报火警的探测器位置编号及其汉字信息并同时 发出声光报警信号。</w:t>
            </w:r>
          </w:p>
          <w:p w14:paraId="7A28D14F" w14:textId="77777777" w:rsidR="001242D2" w:rsidRPr="000E2EF8" w:rsidRDefault="001242D2">
            <w:pPr>
              <w:jc w:val="left"/>
              <w:rPr>
                <w:rFonts w:ascii="宋体" w:hAnsi="宋体" w:cs="宋体"/>
              </w:rPr>
            </w:pPr>
            <w:r w:rsidRPr="000E2EF8">
              <w:rPr>
                <w:rFonts w:ascii="宋体" w:hAnsi="宋体" w:cs="宋体" w:hint="eastAsia"/>
              </w:rPr>
              <w:t>（1）特点</w:t>
            </w:r>
          </w:p>
          <w:p w14:paraId="0AF2AE2D" w14:textId="77777777" w:rsidR="001242D2" w:rsidRPr="000E2EF8" w:rsidRDefault="001242D2">
            <w:pPr>
              <w:jc w:val="left"/>
              <w:rPr>
                <w:rFonts w:ascii="宋体" w:hAnsi="宋体" w:cs="宋体"/>
              </w:rPr>
            </w:pPr>
            <w:r w:rsidRPr="000E2EF8">
              <w:rPr>
                <w:rFonts w:ascii="宋体" w:hAnsi="宋体" w:cs="宋体" w:hint="eastAsia"/>
              </w:rPr>
              <w:t>火灾</w:t>
            </w:r>
            <w:proofErr w:type="gramStart"/>
            <w:r w:rsidRPr="000E2EF8">
              <w:rPr>
                <w:rFonts w:ascii="宋体" w:hAnsi="宋体" w:cs="宋体" w:hint="eastAsia"/>
              </w:rPr>
              <w:t>显示盘通过</w:t>
            </w:r>
            <w:proofErr w:type="gramEnd"/>
            <w:r w:rsidRPr="000E2EF8">
              <w:rPr>
                <w:rFonts w:ascii="宋体" w:hAnsi="宋体" w:cs="宋体" w:hint="eastAsia"/>
              </w:rPr>
              <w:t>消防总线与火灾报警控制器相连，火灾报警控制器每个回路最多可配接 242 台火灾显示盘。</w:t>
            </w:r>
          </w:p>
          <w:p w14:paraId="1B10AC2C" w14:textId="77777777" w:rsidR="001242D2" w:rsidRPr="000E2EF8" w:rsidRDefault="001242D2">
            <w:pPr>
              <w:jc w:val="left"/>
              <w:rPr>
                <w:rFonts w:ascii="宋体" w:hAnsi="宋体" w:cs="宋体"/>
              </w:rPr>
            </w:pPr>
            <w:r w:rsidRPr="000E2EF8">
              <w:rPr>
                <w:rFonts w:ascii="宋体" w:hAnsi="宋体" w:cs="宋体" w:hint="eastAsia"/>
              </w:rPr>
              <w:t>（2）技术特性</w:t>
            </w:r>
          </w:p>
          <w:p w14:paraId="69A9D3D2" w14:textId="77777777" w:rsidR="001242D2" w:rsidRPr="000E2EF8" w:rsidRDefault="001242D2">
            <w:pPr>
              <w:jc w:val="left"/>
              <w:rPr>
                <w:rFonts w:ascii="宋体" w:hAnsi="宋体" w:cs="宋体"/>
              </w:rPr>
            </w:pPr>
            <w:r w:rsidRPr="000E2EF8">
              <w:rPr>
                <w:rFonts w:ascii="宋体" w:hAnsi="宋体" w:cs="宋体" w:hint="eastAsia"/>
              </w:rPr>
              <w:t>工作电压： DC16.8V-DC27.6V，显示容量至少： 120 条火警信息，显示范围至少：每屏显示 2 条火警信</w:t>
            </w:r>
            <w:r w:rsidRPr="000E2EF8">
              <w:rPr>
                <w:rFonts w:ascii="宋体" w:hAnsi="宋体" w:cs="宋体" w:hint="eastAsia"/>
              </w:rPr>
              <w:lastRenderedPageBreak/>
              <w:t>息，第一条为首警信息，第二条为循环显示的火警信息；按自检 /</w:t>
            </w:r>
            <w:proofErr w:type="gramStart"/>
            <w:r w:rsidRPr="000E2EF8">
              <w:rPr>
                <w:rFonts w:ascii="宋体" w:hAnsi="宋体" w:cs="宋体" w:hint="eastAsia"/>
              </w:rPr>
              <w:t>调显键</w:t>
            </w:r>
            <w:proofErr w:type="gramEnd"/>
            <w:r w:rsidRPr="000E2EF8">
              <w:rPr>
                <w:rFonts w:ascii="宋体" w:hAnsi="宋体" w:cs="宋体" w:hint="eastAsia"/>
              </w:rPr>
              <w:t>时，第一条为首警信息，第二条为调显火警信息。</w:t>
            </w:r>
          </w:p>
          <w:p w14:paraId="33301634" w14:textId="77777777" w:rsidR="001242D2" w:rsidRPr="000E2EF8" w:rsidRDefault="001242D2">
            <w:pPr>
              <w:jc w:val="left"/>
              <w:rPr>
                <w:rFonts w:ascii="宋体" w:hAnsi="宋体" w:cs="宋体"/>
              </w:rPr>
            </w:pPr>
            <w:r w:rsidRPr="000E2EF8">
              <w:rPr>
                <w:rFonts w:ascii="宋体" w:hAnsi="宋体" w:cs="宋体" w:hint="eastAsia"/>
              </w:rPr>
              <w:t>（3）线制至少：四线制，总线和电源线各两根，不分极性</w:t>
            </w:r>
          </w:p>
          <w:p w14:paraId="56D0867B" w14:textId="77777777" w:rsidR="001242D2" w:rsidRPr="000E2EF8" w:rsidRDefault="001242D2">
            <w:pPr>
              <w:jc w:val="left"/>
              <w:rPr>
                <w:rFonts w:ascii="宋体" w:hAnsi="宋体" w:cs="宋体"/>
              </w:rPr>
            </w:pPr>
            <w:r w:rsidRPr="000E2EF8">
              <w:rPr>
                <w:rFonts w:ascii="宋体" w:hAnsi="宋体" w:cs="宋体" w:hint="eastAsia"/>
              </w:rPr>
              <w:t>（4）功耗</w:t>
            </w:r>
          </w:p>
          <w:p w14:paraId="18C4025D" w14:textId="77777777" w:rsidR="001242D2" w:rsidRPr="000E2EF8" w:rsidRDefault="001242D2">
            <w:pPr>
              <w:jc w:val="left"/>
              <w:rPr>
                <w:rFonts w:ascii="宋体" w:hAnsi="宋体" w:cs="宋体"/>
              </w:rPr>
            </w:pPr>
            <w:r w:rsidRPr="000E2EF8">
              <w:rPr>
                <w:rFonts w:ascii="宋体" w:hAnsi="宋体" w:cs="宋体" w:hint="eastAsia"/>
              </w:rPr>
              <w:t>电源：静态功耗≤15mA(DC24V)，最大功耗≤50mA(DC24V)</w:t>
            </w:r>
          </w:p>
          <w:p w14:paraId="329B6FEB" w14:textId="77777777" w:rsidR="001242D2" w:rsidRPr="000E2EF8" w:rsidRDefault="001242D2">
            <w:pPr>
              <w:jc w:val="left"/>
              <w:rPr>
                <w:rFonts w:ascii="宋体" w:hAnsi="宋体" w:cs="宋体"/>
              </w:rPr>
            </w:pPr>
            <w:r w:rsidRPr="000E2EF8">
              <w:rPr>
                <w:rFonts w:ascii="宋体" w:hAnsi="宋体" w:cs="宋体" w:hint="eastAsia"/>
              </w:rPr>
              <w:t>总线：电源供电时≤0.2mA，无电源时≤1.0mA</w:t>
            </w:r>
          </w:p>
          <w:p w14:paraId="102164D0" w14:textId="77777777" w:rsidR="001242D2" w:rsidRPr="000E2EF8" w:rsidRDefault="001242D2">
            <w:pPr>
              <w:jc w:val="left"/>
              <w:rPr>
                <w:rFonts w:ascii="宋体" w:hAnsi="宋体" w:cs="宋体"/>
              </w:rPr>
            </w:pPr>
            <w:r w:rsidRPr="000E2EF8">
              <w:rPr>
                <w:rFonts w:ascii="宋体" w:hAnsi="宋体" w:cs="宋体" w:hint="eastAsia"/>
              </w:rPr>
              <w:t>（5）使用环境：</w:t>
            </w:r>
          </w:p>
          <w:p w14:paraId="6C253C41" w14:textId="77777777" w:rsidR="001242D2" w:rsidRPr="000E2EF8" w:rsidRDefault="001242D2">
            <w:pPr>
              <w:jc w:val="left"/>
              <w:rPr>
                <w:rFonts w:ascii="宋体" w:hAnsi="宋体" w:cs="宋体"/>
              </w:rPr>
            </w:pPr>
            <w:r w:rsidRPr="000E2EF8">
              <w:rPr>
                <w:rFonts w:ascii="宋体" w:hAnsi="宋体" w:cs="宋体" w:hint="eastAsia"/>
              </w:rPr>
              <w:t>温 度：0℃～＋40℃</w:t>
            </w:r>
          </w:p>
          <w:p w14:paraId="6B856865" w14:textId="77777777" w:rsidR="001242D2" w:rsidRPr="000E2EF8" w:rsidRDefault="001242D2">
            <w:pPr>
              <w:jc w:val="left"/>
              <w:rPr>
                <w:rFonts w:ascii="宋体" w:hAnsi="宋体" w:cs="宋体"/>
              </w:rPr>
            </w:pPr>
            <w:r w:rsidRPr="000E2EF8">
              <w:rPr>
                <w:rFonts w:ascii="宋体" w:hAnsi="宋体" w:cs="宋体" w:hint="eastAsia"/>
              </w:rPr>
              <w:t>相对湿度≤95%，</w:t>
            </w:r>
            <w:proofErr w:type="gramStart"/>
            <w:r w:rsidRPr="000E2EF8">
              <w:rPr>
                <w:rFonts w:ascii="宋体" w:hAnsi="宋体" w:cs="宋体" w:hint="eastAsia"/>
              </w:rPr>
              <w:t>不</w:t>
            </w:r>
            <w:proofErr w:type="gramEnd"/>
            <w:r w:rsidRPr="000E2EF8">
              <w:rPr>
                <w:rFonts w:ascii="宋体" w:hAnsi="宋体" w:cs="宋体" w:hint="eastAsia"/>
              </w:rPr>
              <w:t>凝露</w:t>
            </w:r>
          </w:p>
          <w:p w14:paraId="7802E259" w14:textId="77777777" w:rsidR="001242D2" w:rsidRPr="000E2EF8" w:rsidRDefault="001242D2">
            <w:pPr>
              <w:widowControl/>
              <w:jc w:val="left"/>
              <w:textAlignment w:val="center"/>
              <w:rPr>
                <w:rFonts w:ascii="宋体" w:hAnsi="宋体" w:cs="宋体"/>
              </w:rPr>
            </w:pPr>
            <w:r w:rsidRPr="000E2EF8">
              <w:rPr>
                <w:rFonts w:ascii="宋体" w:hAnsi="宋体" w:cs="宋体" w:hint="eastAsia"/>
              </w:rPr>
              <w:t>配置清单：</w:t>
            </w:r>
          </w:p>
          <w:tbl>
            <w:tblPr>
              <w:tblW w:w="6837" w:type="dxa"/>
              <w:tblLayout w:type="fixed"/>
              <w:tblCellMar>
                <w:left w:w="0" w:type="dxa"/>
                <w:right w:w="0" w:type="dxa"/>
              </w:tblCellMar>
              <w:tblLook w:val="04A0" w:firstRow="1" w:lastRow="0" w:firstColumn="1" w:lastColumn="0" w:noHBand="0" w:noVBand="1"/>
            </w:tblPr>
            <w:tblGrid>
              <w:gridCol w:w="494"/>
              <w:gridCol w:w="2338"/>
              <w:gridCol w:w="657"/>
              <w:gridCol w:w="714"/>
              <w:gridCol w:w="2634"/>
            </w:tblGrid>
            <w:tr w:rsidR="001242D2" w:rsidRPr="000E2EF8" w14:paraId="47B89147" w14:textId="77777777" w:rsidTr="008F12AF">
              <w:trPr>
                <w:trHeight w:val="400"/>
              </w:trPr>
              <w:tc>
                <w:tcPr>
                  <w:tcW w:w="49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1B273AF" w14:textId="77777777" w:rsidR="001242D2" w:rsidRPr="000E2EF8" w:rsidRDefault="001242D2">
                  <w:pPr>
                    <w:widowControl/>
                    <w:jc w:val="center"/>
                    <w:textAlignment w:val="center"/>
                    <w:rPr>
                      <w:rFonts w:ascii="宋体" w:hAnsi="宋体" w:cs="宋体"/>
                      <w:b/>
                    </w:rPr>
                  </w:pPr>
                  <w:r w:rsidRPr="000E2EF8">
                    <w:rPr>
                      <w:rFonts w:ascii="宋体" w:hAnsi="宋体" w:cs="宋体" w:hint="eastAsia"/>
                      <w:b/>
                      <w:kern w:val="0"/>
                      <w:lang w:bidi="ar"/>
                    </w:rPr>
                    <w:t>序号</w:t>
                  </w:r>
                </w:p>
              </w:tc>
              <w:tc>
                <w:tcPr>
                  <w:tcW w:w="23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60CC415" w14:textId="77777777" w:rsidR="001242D2" w:rsidRPr="000E2EF8" w:rsidRDefault="001242D2">
                  <w:pPr>
                    <w:widowControl/>
                    <w:jc w:val="center"/>
                    <w:textAlignment w:val="center"/>
                    <w:rPr>
                      <w:rFonts w:ascii="宋体" w:hAnsi="宋体" w:cs="宋体"/>
                      <w:b/>
                    </w:rPr>
                  </w:pPr>
                  <w:r w:rsidRPr="000E2EF8">
                    <w:rPr>
                      <w:rFonts w:ascii="宋体" w:hAnsi="宋体" w:cs="宋体" w:hint="eastAsia"/>
                      <w:b/>
                    </w:rPr>
                    <w:t>名称</w:t>
                  </w:r>
                </w:p>
              </w:tc>
              <w:tc>
                <w:tcPr>
                  <w:tcW w:w="6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2CB4CB8" w14:textId="77777777" w:rsidR="001242D2" w:rsidRPr="000E2EF8" w:rsidRDefault="001242D2">
                  <w:pPr>
                    <w:widowControl/>
                    <w:jc w:val="center"/>
                    <w:textAlignment w:val="center"/>
                    <w:rPr>
                      <w:rFonts w:ascii="宋体" w:hAnsi="宋体" w:cs="宋体"/>
                      <w:b/>
                    </w:rPr>
                  </w:pPr>
                  <w:r w:rsidRPr="000E2EF8">
                    <w:rPr>
                      <w:rFonts w:ascii="宋体" w:hAnsi="宋体" w:cs="宋体" w:hint="eastAsia"/>
                      <w:b/>
                      <w:kern w:val="0"/>
                      <w:lang w:bidi="ar"/>
                    </w:rPr>
                    <w:t>数量</w:t>
                  </w:r>
                </w:p>
              </w:tc>
              <w:tc>
                <w:tcPr>
                  <w:tcW w:w="7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C4B08B0" w14:textId="77777777" w:rsidR="001242D2" w:rsidRPr="000E2EF8" w:rsidRDefault="001242D2">
                  <w:pPr>
                    <w:widowControl/>
                    <w:jc w:val="center"/>
                    <w:textAlignment w:val="center"/>
                    <w:rPr>
                      <w:rFonts w:ascii="宋体" w:hAnsi="宋体" w:cs="宋体"/>
                      <w:b/>
                    </w:rPr>
                  </w:pPr>
                  <w:r w:rsidRPr="000E2EF8">
                    <w:rPr>
                      <w:rFonts w:ascii="宋体" w:hAnsi="宋体" w:cs="宋体" w:hint="eastAsia"/>
                      <w:b/>
                      <w:kern w:val="0"/>
                      <w:lang w:bidi="ar"/>
                    </w:rPr>
                    <w:t>单位</w:t>
                  </w:r>
                </w:p>
              </w:tc>
              <w:tc>
                <w:tcPr>
                  <w:tcW w:w="26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598F33F" w14:textId="77777777" w:rsidR="001242D2" w:rsidRPr="000E2EF8" w:rsidRDefault="001242D2">
                  <w:pPr>
                    <w:widowControl/>
                    <w:jc w:val="center"/>
                    <w:textAlignment w:val="center"/>
                    <w:rPr>
                      <w:rFonts w:ascii="宋体" w:hAnsi="宋体" w:cs="宋体"/>
                      <w:b/>
                      <w:kern w:val="0"/>
                      <w:lang w:bidi="ar"/>
                    </w:rPr>
                  </w:pPr>
                  <w:r w:rsidRPr="000E2EF8">
                    <w:rPr>
                      <w:rFonts w:ascii="宋体" w:hAnsi="宋体" w:cs="宋体" w:hint="eastAsia"/>
                      <w:b/>
                      <w:kern w:val="0"/>
                      <w:lang w:bidi="ar"/>
                    </w:rPr>
                    <w:t>备注</w:t>
                  </w:r>
                </w:p>
              </w:tc>
            </w:tr>
            <w:tr w:rsidR="001242D2" w:rsidRPr="000E2EF8" w14:paraId="2E65E27C" w14:textId="77777777" w:rsidTr="008F12AF">
              <w:trPr>
                <w:trHeight w:val="403"/>
              </w:trPr>
              <w:tc>
                <w:tcPr>
                  <w:tcW w:w="49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EAA1F05"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23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F74CE92"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壁挂式火灾报警控制主机</w:t>
                  </w:r>
                </w:p>
              </w:tc>
              <w:tc>
                <w:tcPr>
                  <w:tcW w:w="6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F258305"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7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D201156"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台</w:t>
                  </w:r>
                </w:p>
              </w:tc>
              <w:tc>
                <w:tcPr>
                  <w:tcW w:w="26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245E4C2" w14:textId="77777777" w:rsidR="001242D2" w:rsidRPr="000E2EF8" w:rsidRDefault="001242D2">
                  <w:pPr>
                    <w:widowControl/>
                    <w:jc w:val="center"/>
                    <w:rPr>
                      <w:rFonts w:ascii="宋体" w:hAnsi="宋体" w:cs="宋体"/>
                      <w:kern w:val="0"/>
                      <w:lang w:bidi="ar"/>
                    </w:rPr>
                  </w:pPr>
                  <w:r w:rsidRPr="000E2EF8">
                    <w:rPr>
                      <w:rFonts w:ascii="宋体" w:hAnsi="宋体" w:cs="宋体" w:hint="eastAsia"/>
                      <w:kern w:val="0"/>
                      <w:lang w:bidi="ar"/>
                    </w:rPr>
                    <w:t>/</w:t>
                  </w:r>
                </w:p>
              </w:tc>
            </w:tr>
            <w:tr w:rsidR="001242D2" w:rsidRPr="000E2EF8" w14:paraId="1312C676" w14:textId="77777777" w:rsidTr="008F12AF">
              <w:trPr>
                <w:trHeight w:val="403"/>
              </w:trPr>
              <w:tc>
                <w:tcPr>
                  <w:tcW w:w="49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5AE7A21"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2</w:t>
                  </w:r>
                </w:p>
              </w:tc>
              <w:tc>
                <w:tcPr>
                  <w:tcW w:w="23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18FF79D"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壁挂式火灾报警复示器</w:t>
                  </w:r>
                </w:p>
              </w:tc>
              <w:tc>
                <w:tcPr>
                  <w:tcW w:w="6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B1B21A4"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2</w:t>
                  </w:r>
                </w:p>
              </w:tc>
              <w:tc>
                <w:tcPr>
                  <w:tcW w:w="7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AE68818" w14:textId="77777777" w:rsidR="001242D2" w:rsidRPr="000E2EF8" w:rsidRDefault="001242D2">
                  <w:pPr>
                    <w:widowControl/>
                    <w:jc w:val="center"/>
                    <w:textAlignment w:val="center"/>
                    <w:rPr>
                      <w:rFonts w:ascii="宋体" w:hAnsi="宋体" w:cs="宋体"/>
                    </w:rPr>
                  </w:pPr>
                  <w:proofErr w:type="gramStart"/>
                  <w:r w:rsidRPr="000E2EF8">
                    <w:rPr>
                      <w:rFonts w:ascii="宋体" w:hAnsi="宋体" w:cs="宋体" w:hint="eastAsia"/>
                      <w:kern w:val="0"/>
                      <w:lang w:bidi="ar"/>
                    </w:rPr>
                    <w:t>个</w:t>
                  </w:r>
                  <w:proofErr w:type="gramEnd"/>
                </w:p>
              </w:tc>
              <w:tc>
                <w:tcPr>
                  <w:tcW w:w="26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8FFA968" w14:textId="77777777" w:rsidR="001242D2" w:rsidRPr="000E2EF8" w:rsidRDefault="001242D2">
                  <w:pPr>
                    <w:widowControl/>
                    <w:jc w:val="center"/>
                    <w:rPr>
                      <w:rFonts w:ascii="宋体" w:hAnsi="宋体" w:cs="宋体"/>
                      <w:kern w:val="0"/>
                      <w:lang w:bidi="ar"/>
                    </w:rPr>
                  </w:pPr>
                  <w:r w:rsidRPr="000E2EF8">
                    <w:rPr>
                      <w:rFonts w:ascii="宋体" w:hAnsi="宋体" w:cs="宋体" w:hint="eastAsia"/>
                      <w:kern w:val="0"/>
                      <w:lang w:bidi="ar"/>
                    </w:rPr>
                    <w:t>/</w:t>
                  </w:r>
                </w:p>
              </w:tc>
            </w:tr>
            <w:tr w:rsidR="001242D2" w:rsidRPr="000E2EF8" w14:paraId="21B41E95" w14:textId="77777777" w:rsidTr="008F12AF">
              <w:trPr>
                <w:trHeight w:val="403"/>
              </w:trPr>
              <w:tc>
                <w:tcPr>
                  <w:tcW w:w="49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25461E0"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3</w:t>
                  </w:r>
                </w:p>
              </w:tc>
              <w:tc>
                <w:tcPr>
                  <w:tcW w:w="23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A3BB362"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智能光电感烟探测器</w:t>
                  </w:r>
                </w:p>
              </w:tc>
              <w:tc>
                <w:tcPr>
                  <w:tcW w:w="6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F5D6462"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2</w:t>
                  </w:r>
                </w:p>
              </w:tc>
              <w:tc>
                <w:tcPr>
                  <w:tcW w:w="7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CE0DCC5" w14:textId="77777777" w:rsidR="001242D2" w:rsidRPr="000E2EF8" w:rsidRDefault="001242D2">
                  <w:pPr>
                    <w:widowControl/>
                    <w:jc w:val="center"/>
                    <w:textAlignment w:val="center"/>
                    <w:rPr>
                      <w:rFonts w:ascii="宋体" w:hAnsi="宋体" w:cs="宋体"/>
                    </w:rPr>
                  </w:pPr>
                  <w:proofErr w:type="gramStart"/>
                  <w:r w:rsidRPr="000E2EF8">
                    <w:rPr>
                      <w:rFonts w:ascii="宋体" w:hAnsi="宋体" w:cs="宋体" w:hint="eastAsia"/>
                      <w:kern w:val="0"/>
                      <w:lang w:bidi="ar"/>
                    </w:rPr>
                    <w:t>个</w:t>
                  </w:r>
                  <w:proofErr w:type="gramEnd"/>
                </w:p>
              </w:tc>
              <w:tc>
                <w:tcPr>
                  <w:tcW w:w="26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9822AE3" w14:textId="77777777" w:rsidR="001242D2" w:rsidRPr="000E2EF8" w:rsidRDefault="001242D2">
                  <w:pPr>
                    <w:widowControl/>
                    <w:jc w:val="center"/>
                    <w:rPr>
                      <w:rFonts w:ascii="宋体" w:hAnsi="宋体" w:cs="宋体"/>
                      <w:kern w:val="0"/>
                      <w:lang w:bidi="ar"/>
                    </w:rPr>
                  </w:pPr>
                  <w:r w:rsidRPr="000E2EF8">
                    <w:rPr>
                      <w:rFonts w:ascii="宋体" w:hAnsi="宋体" w:cs="宋体" w:hint="eastAsia"/>
                      <w:kern w:val="0"/>
                      <w:lang w:bidi="ar"/>
                    </w:rPr>
                    <w:t>/</w:t>
                  </w:r>
                </w:p>
              </w:tc>
            </w:tr>
            <w:tr w:rsidR="001242D2" w:rsidRPr="000E2EF8" w14:paraId="2098B634" w14:textId="77777777" w:rsidTr="008F12AF">
              <w:trPr>
                <w:trHeight w:val="403"/>
              </w:trPr>
              <w:tc>
                <w:tcPr>
                  <w:tcW w:w="49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60604FC"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4</w:t>
                  </w:r>
                </w:p>
              </w:tc>
              <w:tc>
                <w:tcPr>
                  <w:tcW w:w="23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FF9FCA1"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智能差定温感温探测器</w:t>
                  </w:r>
                </w:p>
              </w:tc>
              <w:tc>
                <w:tcPr>
                  <w:tcW w:w="6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45D9876"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2</w:t>
                  </w:r>
                </w:p>
              </w:tc>
              <w:tc>
                <w:tcPr>
                  <w:tcW w:w="7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5AEB6F8" w14:textId="77777777" w:rsidR="001242D2" w:rsidRPr="000E2EF8" w:rsidRDefault="001242D2">
                  <w:pPr>
                    <w:widowControl/>
                    <w:jc w:val="center"/>
                    <w:textAlignment w:val="center"/>
                    <w:rPr>
                      <w:rFonts w:ascii="宋体" w:hAnsi="宋体" w:cs="宋体"/>
                    </w:rPr>
                  </w:pPr>
                  <w:proofErr w:type="gramStart"/>
                  <w:r w:rsidRPr="000E2EF8">
                    <w:rPr>
                      <w:rFonts w:ascii="宋体" w:hAnsi="宋体" w:cs="宋体" w:hint="eastAsia"/>
                      <w:kern w:val="0"/>
                      <w:lang w:bidi="ar"/>
                    </w:rPr>
                    <w:t>个</w:t>
                  </w:r>
                  <w:proofErr w:type="gramEnd"/>
                </w:p>
              </w:tc>
              <w:tc>
                <w:tcPr>
                  <w:tcW w:w="26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AAE023E" w14:textId="77777777" w:rsidR="001242D2" w:rsidRPr="000E2EF8" w:rsidRDefault="001242D2">
                  <w:pPr>
                    <w:widowControl/>
                    <w:jc w:val="center"/>
                    <w:rPr>
                      <w:rFonts w:ascii="宋体" w:hAnsi="宋体" w:cs="宋体"/>
                      <w:kern w:val="0"/>
                      <w:lang w:bidi="ar"/>
                    </w:rPr>
                  </w:pPr>
                  <w:r w:rsidRPr="000E2EF8">
                    <w:rPr>
                      <w:rFonts w:ascii="宋体" w:hAnsi="宋体" w:cs="宋体" w:hint="eastAsia"/>
                      <w:kern w:val="0"/>
                      <w:lang w:bidi="ar"/>
                    </w:rPr>
                    <w:t>/</w:t>
                  </w:r>
                </w:p>
              </w:tc>
            </w:tr>
            <w:tr w:rsidR="001242D2" w:rsidRPr="000E2EF8" w14:paraId="7E4AFC89" w14:textId="77777777" w:rsidTr="008F12AF">
              <w:trPr>
                <w:trHeight w:val="403"/>
              </w:trPr>
              <w:tc>
                <w:tcPr>
                  <w:tcW w:w="49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D92ACC7"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5</w:t>
                  </w:r>
                </w:p>
              </w:tc>
              <w:tc>
                <w:tcPr>
                  <w:tcW w:w="23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EFB1780"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感温感烟复合探头</w:t>
                  </w:r>
                </w:p>
              </w:tc>
              <w:tc>
                <w:tcPr>
                  <w:tcW w:w="6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1C14EBC"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2</w:t>
                  </w:r>
                </w:p>
              </w:tc>
              <w:tc>
                <w:tcPr>
                  <w:tcW w:w="7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FF655D8" w14:textId="77777777" w:rsidR="001242D2" w:rsidRPr="000E2EF8" w:rsidRDefault="001242D2">
                  <w:pPr>
                    <w:widowControl/>
                    <w:jc w:val="center"/>
                    <w:textAlignment w:val="center"/>
                    <w:rPr>
                      <w:rFonts w:ascii="宋体" w:hAnsi="宋体" w:cs="宋体"/>
                      <w:kern w:val="0"/>
                      <w:lang w:bidi="ar"/>
                    </w:rPr>
                  </w:pPr>
                  <w:proofErr w:type="gramStart"/>
                  <w:r w:rsidRPr="000E2EF8">
                    <w:rPr>
                      <w:rFonts w:ascii="宋体" w:hAnsi="宋体" w:cs="宋体" w:hint="eastAsia"/>
                      <w:kern w:val="0"/>
                      <w:lang w:bidi="ar"/>
                    </w:rPr>
                    <w:t>个</w:t>
                  </w:r>
                  <w:proofErr w:type="gramEnd"/>
                </w:p>
              </w:tc>
              <w:tc>
                <w:tcPr>
                  <w:tcW w:w="26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848073F" w14:textId="77777777" w:rsidR="001242D2" w:rsidRPr="000E2EF8" w:rsidRDefault="001242D2">
                  <w:pPr>
                    <w:widowControl/>
                    <w:jc w:val="center"/>
                    <w:rPr>
                      <w:rFonts w:ascii="宋体" w:hAnsi="宋体" w:cs="宋体"/>
                      <w:kern w:val="0"/>
                      <w:lang w:bidi="ar"/>
                    </w:rPr>
                  </w:pPr>
                  <w:r w:rsidRPr="000E2EF8">
                    <w:rPr>
                      <w:rFonts w:ascii="宋体" w:hAnsi="宋体" w:cs="宋体" w:hint="eastAsia"/>
                      <w:kern w:val="0"/>
                      <w:lang w:bidi="ar"/>
                    </w:rPr>
                    <w:t>/</w:t>
                  </w:r>
                </w:p>
              </w:tc>
            </w:tr>
            <w:tr w:rsidR="001242D2" w:rsidRPr="000E2EF8" w14:paraId="6B6EF1B1" w14:textId="77777777" w:rsidTr="008F12AF">
              <w:trPr>
                <w:trHeight w:val="403"/>
              </w:trPr>
              <w:tc>
                <w:tcPr>
                  <w:tcW w:w="49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DC70F54"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6</w:t>
                  </w:r>
                </w:p>
              </w:tc>
              <w:tc>
                <w:tcPr>
                  <w:tcW w:w="23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8A3D138"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手动报警按钮</w:t>
                  </w:r>
                </w:p>
              </w:tc>
              <w:tc>
                <w:tcPr>
                  <w:tcW w:w="6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F9E4B07"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2</w:t>
                  </w:r>
                </w:p>
              </w:tc>
              <w:tc>
                <w:tcPr>
                  <w:tcW w:w="7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6B124C9" w14:textId="77777777" w:rsidR="001242D2" w:rsidRPr="000E2EF8" w:rsidRDefault="001242D2">
                  <w:pPr>
                    <w:widowControl/>
                    <w:jc w:val="center"/>
                    <w:textAlignment w:val="center"/>
                    <w:rPr>
                      <w:rFonts w:ascii="宋体" w:hAnsi="宋体" w:cs="宋体"/>
                      <w:kern w:val="0"/>
                      <w:lang w:bidi="ar"/>
                    </w:rPr>
                  </w:pPr>
                  <w:proofErr w:type="gramStart"/>
                  <w:r w:rsidRPr="000E2EF8">
                    <w:rPr>
                      <w:rFonts w:ascii="宋体" w:hAnsi="宋体" w:cs="宋体" w:hint="eastAsia"/>
                      <w:kern w:val="0"/>
                      <w:lang w:bidi="ar"/>
                    </w:rPr>
                    <w:t>个</w:t>
                  </w:r>
                  <w:proofErr w:type="gramEnd"/>
                </w:p>
              </w:tc>
              <w:tc>
                <w:tcPr>
                  <w:tcW w:w="26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4DCF34F" w14:textId="77777777" w:rsidR="001242D2" w:rsidRPr="000E2EF8" w:rsidRDefault="001242D2">
                  <w:pPr>
                    <w:widowControl/>
                    <w:jc w:val="center"/>
                    <w:rPr>
                      <w:rFonts w:ascii="宋体" w:hAnsi="宋体" w:cs="宋体"/>
                      <w:kern w:val="0"/>
                      <w:lang w:bidi="ar"/>
                    </w:rPr>
                  </w:pPr>
                  <w:r w:rsidRPr="000E2EF8">
                    <w:rPr>
                      <w:rFonts w:ascii="宋体" w:hAnsi="宋体" w:cs="宋体" w:hint="eastAsia"/>
                      <w:kern w:val="0"/>
                      <w:lang w:bidi="ar"/>
                    </w:rPr>
                    <w:t>/</w:t>
                  </w:r>
                </w:p>
              </w:tc>
            </w:tr>
            <w:tr w:rsidR="001242D2" w:rsidRPr="000E2EF8" w14:paraId="6528C8AC" w14:textId="77777777" w:rsidTr="008F12AF">
              <w:trPr>
                <w:trHeight w:val="403"/>
              </w:trPr>
              <w:tc>
                <w:tcPr>
                  <w:tcW w:w="49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A3B04E5"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7</w:t>
                  </w:r>
                </w:p>
              </w:tc>
              <w:tc>
                <w:tcPr>
                  <w:tcW w:w="23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53786C0"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电源及信号线</w:t>
                  </w:r>
                </w:p>
              </w:tc>
              <w:tc>
                <w:tcPr>
                  <w:tcW w:w="6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E39717B" w14:textId="77777777" w:rsidR="001242D2" w:rsidRPr="000E2EF8" w:rsidRDefault="001242D2">
                  <w:pPr>
                    <w:widowControl/>
                    <w:jc w:val="center"/>
                    <w:textAlignment w:val="center"/>
                    <w:rPr>
                      <w:rFonts w:ascii="宋体" w:hAnsi="宋体" w:cs="宋体"/>
                    </w:rPr>
                  </w:pPr>
                  <w:r w:rsidRPr="000E2EF8">
                    <w:rPr>
                      <w:rFonts w:ascii="宋体" w:hAnsi="宋体" w:cs="宋体" w:hint="eastAsia"/>
                      <w:kern w:val="0"/>
                      <w:lang w:bidi="ar"/>
                    </w:rPr>
                    <w:t>1</w:t>
                  </w:r>
                </w:p>
              </w:tc>
              <w:tc>
                <w:tcPr>
                  <w:tcW w:w="7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CC34D95" w14:textId="77777777" w:rsidR="001242D2" w:rsidRPr="000E2EF8" w:rsidRDefault="001242D2">
                  <w:pPr>
                    <w:widowControl/>
                    <w:jc w:val="center"/>
                    <w:textAlignment w:val="center"/>
                    <w:rPr>
                      <w:rFonts w:ascii="宋体" w:hAnsi="宋体" w:cs="宋体"/>
                      <w:kern w:val="0"/>
                      <w:lang w:bidi="ar"/>
                    </w:rPr>
                  </w:pPr>
                  <w:r w:rsidRPr="000E2EF8">
                    <w:rPr>
                      <w:rFonts w:ascii="宋体" w:hAnsi="宋体" w:cs="宋体" w:hint="eastAsia"/>
                      <w:kern w:val="0"/>
                      <w:lang w:bidi="ar"/>
                    </w:rPr>
                    <w:t>批</w:t>
                  </w:r>
                </w:p>
              </w:tc>
              <w:tc>
                <w:tcPr>
                  <w:tcW w:w="26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B841510" w14:textId="77777777" w:rsidR="001242D2" w:rsidRPr="000E2EF8" w:rsidRDefault="001242D2">
                  <w:pPr>
                    <w:widowControl/>
                    <w:jc w:val="left"/>
                    <w:rPr>
                      <w:rFonts w:ascii="宋体" w:hAnsi="宋体" w:cs="宋体"/>
                      <w:kern w:val="0"/>
                      <w:lang w:bidi="ar"/>
                    </w:rPr>
                  </w:pPr>
                  <w:r w:rsidRPr="000E2EF8">
                    <w:rPr>
                      <w:rFonts w:ascii="宋体" w:hAnsi="宋体" w:cs="宋体" w:hint="eastAsia"/>
                      <w:kern w:val="0"/>
                    </w:rPr>
                    <w:t>至少2.5mm</w:t>
                  </w:r>
                  <w:r w:rsidRPr="000E2EF8">
                    <w:rPr>
                      <w:rFonts w:ascii="宋体" w:hAnsi="宋体" w:cs="宋体" w:hint="eastAsia"/>
                      <w:kern w:val="0"/>
                      <w:vertAlign w:val="superscript"/>
                    </w:rPr>
                    <w:t>2</w:t>
                  </w:r>
                  <w:r w:rsidRPr="000E2EF8">
                    <w:rPr>
                      <w:rFonts w:ascii="宋体" w:hAnsi="宋体" w:cs="宋体" w:hint="eastAsia"/>
                      <w:kern w:val="0"/>
                    </w:rPr>
                    <w:t>，1.0mm</w:t>
                  </w:r>
                  <w:r w:rsidRPr="000E2EF8">
                    <w:rPr>
                      <w:rFonts w:ascii="宋体" w:hAnsi="宋体" w:cs="宋体" w:hint="eastAsia"/>
                      <w:kern w:val="0"/>
                      <w:vertAlign w:val="superscript"/>
                    </w:rPr>
                    <w:t>2</w:t>
                  </w:r>
                </w:p>
              </w:tc>
            </w:tr>
          </w:tbl>
          <w:p w14:paraId="68A761B9" w14:textId="77777777" w:rsidR="001242D2" w:rsidRPr="000E2EF8" w:rsidRDefault="001242D2">
            <w:pPr>
              <w:jc w:val="left"/>
              <w:rPr>
                <w:rFonts w:ascii="宋体" w:hAnsi="宋体" w:cs="宋体"/>
                <w:b/>
                <w:bCs/>
                <w:kern w:val="0"/>
                <w:lang w:bidi="ar"/>
              </w:rPr>
            </w:pPr>
          </w:p>
        </w:tc>
      </w:tr>
      <w:tr w:rsidR="008F12AF" w:rsidRPr="000E2EF8" w14:paraId="4180E81F" w14:textId="77777777" w:rsidTr="00B03344">
        <w:trPr>
          <w:trHeight w:val="567"/>
          <w:jc w:val="center"/>
        </w:trPr>
        <w:tc>
          <w:tcPr>
            <w:tcW w:w="13903"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6A2FF" w14:textId="019E96B6" w:rsidR="008F12AF" w:rsidRPr="000E2EF8" w:rsidRDefault="008F12AF">
            <w:pPr>
              <w:widowControl/>
              <w:jc w:val="left"/>
              <w:textAlignment w:val="center"/>
              <w:rPr>
                <w:rFonts w:ascii="宋体" w:hAnsi="宋体" w:cs="宋体"/>
                <w:b/>
                <w:bCs/>
                <w:kern w:val="0"/>
                <w:lang w:bidi="ar"/>
              </w:rPr>
            </w:pPr>
            <w:r w:rsidRPr="000E2EF8">
              <w:rPr>
                <w:rFonts w:ascii="宋体" w:hAnsi="宋体" w:cs="宋体" w:hint="eastAsia"/>
                <w:b/>
                <w:bCs/>
                <w:kern w:val="0"/>
                <w:lang w:bidi="ar"/>
              </w:rPr>
              <w:lastRenderedPageBreak/>
              <w:t>(六)二冲程柴油机关键部件</w:t>
            </w:r>
          </w:p>
        </w:tc>
      </w:tr>
      <w:tr w:rsidR="001242D2" w:rsidRPr="000E2EF8" w14:paraId="6AC661F9" w14:textId="77777777" w:rsidTr="001242D2">
        <w:trPr>
          <w:trHeight w:val="56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5CB13"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kern w:val="0"/>
                <w:lang w:bidi="ar"/>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C5B43"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kern w:val="0"/>
                <w:lang w:bidi="ar"/>
              </w:rPr>
              <w:t>二冲程柴油机活塞</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5FE7E"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kern w:val="0"/>
                <w:lang w:bidi="a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109DC" w14:textId="77777777" w:rsidR="001242D2" w:rsidRPr="000E2EF8" w:rsidRDefault="001242D2">
            <w:pPr>
              <w:widowControl/>
              <w:jc w:val="center"/>
              <w:textAlignment w:val="center"/>
              <w:rPr>
                <w:rFonts w:ascii="宋体" w:hAnsi="宋体" w:cs="宋体"/>
                <w:b/>
                <w:bCs/>
                <w:kern w:val="0"/>
                <w:lang w:bidi="ar"/>
              </w:rPr>
            </w:pPr>
            <w:proofErr w:type="gramStart"/>
            <w:r w:rsidRPr="000E2EF8">
              <w:rPr>
                <w:rFonts w:ascii="宋体" w:hAnsi="宋体" w:cs="宋体" w:hint="eastAsia"/>
                <w:kern w:val="0"/>
                <w:lang w:bidi="ar"/>
              </w:rPr>
              <w:t>个</w:t>
            </w:r>
            <w:proofErr w:type="gramEnd"/>
          </w:p>
        </w:tc>
        <w:tc>
          <w:tcPr>
            <w:tcW w:w="10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03E77C" w14:textId="77777777" w:rsidR="001242D2" w:rsidRPr="000E2EF8" w:rsidRDefault="001242D2">
            <w:pPr>
              <w:widowControl/>
              <w:jc w:val="left"/>
              <w:textAlignment w:val="center"/>
              <w:rPr>
                <w:rFonts w:ascii="宋体" w:hAnsi="宋体" w:cs="宋体"/>
                <w:b/>
                <w:bCs/>
                <w:kern w:val="0"/>
                <w:lang w:bidi="ar"/>
              </w:rPr>
            </w:pPr>
            <w:r w:rsidRPr="000E2EF8">
              <w:rPr>
                <w:rFonts w:ascii="宋体" w:hAnsi="宋体" w:cs="宋体" w:hint="eastAsia"/>
                <w:kern w:val="0"/>
                <w:lang w:bidi="ar"/>
              </w:rPr>
              <w:t>缸径至少400mm，活塞需支架固定，与活塞杆连接。</w:t>
            </w:r>
          </w:p>
        </w:tc>
      </w:tr>
      <w:tr w:rsidR="001242D2" w:rsidRPr="000E2EF8" w14:paraId="7823F625" w14:textId="77777777" w:rsidTr="001242D2">
        <w:trPr>
          <w:trHeight w:val="56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96C8A"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kern w:val="0"/>
                <w:lang w:bidi="ar"/>
              </w:rPr>
              <w:lastRenderedPageBreak/>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B5D74E"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kern w:val="0"/>
                <w:lang w:bidi="ar"/>
              </w:rPr>
              <w:t>二冲程柴油机缸套</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197C3"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kern w:val="0"/>
                <w:lang w:bidi="a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F7F82B" w14:textId="77777777" w:rsidR="001242D2" w:rsidRPr="000E2EF8" w:rsidRDefault="001242D2">
            <w:pPr>
              <w:widowControl/>
              <w:jc w:val="center"/>
              <w:textAlignment w:val="center"/>
              <w:rPr>
                <w:rFonts w:ascii="宋体" w:hAnsi="宋体" w:cs="宋体"/>
                <w:b/>
                <w:bCs/>
                <w:kern w:val="0"/>
                <w:lang w:bidi="ar"/>
              </w:rPr>
            </w:pPr>
            <w:proofErr w:type="gramStart"/>
            <w:r w:rsidRPr="000E2EF8">
              <w:rPr>
                <w:rFonts w:ascii="宋体" w:hAnsi="宋体" w:cs="宋体" w:hint="eastAsia"/>
                <w:kern w:val="0"/>
                <w:lang w:bidi="ar"/>
              </w:rPr>
              <w:t>个</w:t>
            </w:r>
            <w:proofErr w:type="gramEnd"/>
          </w:p>
        </w:tc>
        <w:tc>
          <w:tcPr>
            <w:tcW w:w="10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F86BDA" w14:textId="77777777" w:rsidR="001242D2" w:rsidRPr="000E2EF8" w:rsidRDefault="001242D2">
            <w:pPr>
              <w:widowControl/>
              <w:jc w:val="left"/>
              <w:textAlignment w:val="center"/>
              <w:rPr>
                <w:rFonts w:ascii="宋体" w:hAnsi="宋体" w:cs="宋体"/>
                <w:b/>
                <w:bCs/>
                <w:kern w:val="0"/>
                <w:lang w:bidi="ar"/>
              </w:rPr>
            </w:pPr>
            <w:r w:rsidRPr="000E2EF8">
              <w:rPr>
                <w:rFonts w:ascii="宋体" w:hAnsi="宋体" w:cs="宋体" w:hint="eastAsia"/>
                <w:kern w:val="0"/>
                <w:lang w:bidi="ar"/>
              </w:rPr>
              <w:t>缸径至少400mm</w:t>
            </w:r>
          </w:p>
        </w:tc>
      </w:tr>
      <w:tr w:rsidR="001242D2" w:rsidRPr="000E2EF8" w14:paraId="43F3933E" w14:textId="77777777" w:rsidTr="001242D2">
        <w:trPr>
          <w:trHeight w:val="56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A6DD82"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kern w:val="0"/>
                <w:lang w:bidi="ar"/>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C85A4"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kern w:val="0"/>
                <w:lang w:bidi="ar"/>
              </w:rPr>
              <w:t>二冲程柴油机连杆</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EFAE03"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kern w:val="0"/>
                <w:lang w:bidi="a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F35CDD" w14:textId="77777777" w:rsidR="001242D2" w:rsidRPr="000E2EF8" w:rsidRDefault="001242D2">
            <w:pPr>
              <w:widowControl/>
              <w:jc w:val="center"/>
              <w:textAlignment w:val="center"/>
              <w:rPr>
                <w:rFonts w:ascii="宋体" w:hAnsi="宋体" w:cs="宋体"/>
                <w:b/>
                <w:bCs/>
                <w:kern w:val="0"/>
                <w:lang w:bidi="ar"/>
              </w:rPr>
            </w:pPr>
            <w:proofErr w:type="gramStart"/>
            <w:r w:rsidRPr="000E2EF8">
              <w:rPr>
                <w:rFonts w:ascii="宋体" w:hAnsi="宋体" w:cs="宋体" w:hint="eastAsia"/>
                <w:kern w:val="0"/>
                <w:lang w:bidi="ar"/>
              </w:rPr>
              <w:t>个</w:t>
            </w:r>
            <w:proofErr w:type="gramEnd"/>
          </w:p>
        </w:tc>
        <w:tc>
          <w:tcPr>
            <w:tcW w:w="10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E77D5" w14:textId="77777777" w:rsidR="001242D2" w:rsidRPr="000E2EF8" w:rsidRDefault="001242D2">
            <w:pPr>
              <w:widowControl/>
              <w:jc w:val="left"/>
              <w:textAlignment w:val="center"/>
              <w:rPr>
                <w:rFonts w:ascii="宋体" w:hAnsi="宋体" w:cs="宋体"/>
                <w:b/>
                <w:bCs/>
                <w:kern w:val="0"/>
                <w:lang w:bidi="ar"/>
              </w:rPr>
            </w:pPr>
            <w:r w:rsidRPr="000E2EF8">
              <w:rPr>
                <w:rFonts w:ascii="宋体" w:hAnsi="宋体" w:cs="宋体" w:hint="eastAsia"/>
                <w:kern w:val="0"/>
                <w:lang w:bidi="ar"/>
              </w:rPr>
              <w:t>缸径至少400mm柴油机连杆，连杆需支架固定。</w:t>
            </w:r>
          </w:p>
        </w:tc>
      </w:tr>
      <w:tr w:rsidR="001242D2" w:rsidRPr="000E2EF8" w14:paraId="7C78F812" w14:textId="77777777" w:rsidTr="001242D2">
        <w:trPr>
          <w:trHeight w:val="56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4958D"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kern w:val="0"/>
                <w:lang w:bidi="ar"/>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CA2EDF"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kern w:val="0"/>
                <w:lang w:bidi="ar"/>
              </w:rPr>
              <w:t>二冲程柴油机十字头</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4E32C"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kern w:val="0"/>
                <w:lang w:bidi="a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3BF7BD" w14:textId="77777777" w:rsidR="001242D2" w:rsidRPr="000E2EF8" w:rsidRDefault="001242D2">
            <w:pPr>
              <w:widowControl/>
              <w:jc w:val="center"/>
              <w:textAlignment w:val="center"/>
              <w:rPr>
                <w:rFonts w:ascii="宋体" w:hAnsi="宋体" w:cs="宋体"/>
                <w:b/>
                <w:bCs/>
                <w:kern w:val="0"/>
                <w:lang w:bidi="ar"/>
              </w:rPr>
            </w:pPr>
            <w:proofErr w:type="gramStart"/>
            <w:r w:rsidRPr="000E2EF8">
              <w:rPr>
                <w:rFonts w:ascii="宋体" w:hAnsi="宋体" w:cs="宋体" w:hint="eastAsia"/>
                <w:kern w:val="0"/>
                <w:lang w:bidi="ar"/>
              </w:rPr>
              <w:t>个</w:t>
            </w:r>
            <w:proofErr w:type="gramEnd"/>
          </w:p>
        </w:tc>
        <w:tc>
          <w:tcPr>
            <w:tcW w:w="10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9BBE97" w14:textId="77777777" w:rsidR="001242D2" w:rsidRPr="000E2EF8" w:rsidRDefault="001242D2">
            <w:pPr>
              <w:widowControl/>
              <w:jc w:val="left"/>
              <w:textAlignment w:val="center"/>
              <w:rPr>
                <w:rFonts w:ascii="宋体" w:hAnsi="宋体" w:cs="宋体"/>
                <w:b/>
                <w:bCs/>
                <w:kern w:val="0"/>
                <w:lang w:bidi="ar"/>
              </w:rPr>
            </w:pPr>
            <w:r w:rsidRPr="000E2EF8">
              <w:rPr>
                <w:rFonts w:ascii="宋体" w:hAnsi="宋体" w:cs="宋体" w:hint="eastAsia"/>
                <w:kern w:val="0"/>
                <w:lang w:bidi="ar"/>
              </w:rPr>
              <w:t>缸径至少400mm柴油机十字头</w:t>
            </w:r>
          </w:p>
        </w:tc>
      </w:tr>
      <w:tr w:rsidR="001242D2" w:rsidRPr="000E2EF8" w14:paraId="62E345A9" w14:textId="77777777" w:rsidTr="001242D2">
        <w:trPr>
          <w:trHeight w:val="56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D1B277"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kern w:val="0"/>
                <w:lang w:bidi="ar"/>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B856AC"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kern w:val="0"/>
                <w:lang w:bidi="ar"/>
              </w:rPr>
              <w:t>二冲程柴油机滑块</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1DD5A"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kern w:val="0"/>
                <w:lang w:bidi="a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F58981" w14:textId="77777777" w:rsidR="001242D2" w:rsidRPr="000E2EF8" w:rsidRDefault="001242D2">
            <w:pPr>
              <w:widowControl/>
              <w:jc w:val="center"/>
              <w:textAlignment w:val="center"/>
              <w:rPr>
                <w:rFonts w:ascii="宋体" w:hAnsi="宋体" w:cs="宋体"/>
                <w:b/>
                <w:bCs/>
                <w:kern w:val="0"/>
                <w:lang w:bidi="ar"/>
              </w:rPr>
            </w:pPr>
            <w:proofErr w:type="gramStart"/>
            <w:r w:rsidRPr="000E2EF8">
              <w:rPr>
                <w:rFonts w:ascii="宋体" w:hAnsi="宋体" w:cs="宋体" w:hint="eastAsia"/>
                <w:kern w:val="0"/>
                <w:lang w:bidi="ar"/>
              </w:rPr>
              <w:t>个</w:t>
            </w:r>
            <w:proofErr w:type="gramEnd"/>
          </w:p>
        </w:tc>
        <w:tc>
          <w:tcPr>
            <w:tcW w:w="10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90276" w14:textId="77777777" w:rsidR="001242D2" w:rsidRPr="000E2EF8" w:rsidRDefault="001242D2">
            <w:pPr>
              <w:widowControl/>
              <w:jc w:val="left"/>
              <w:textAlignment w:val="center"/>
              <w:rPr>
                <w:rFonts w:ascii="宋体" w:hAnsi="宋体" w:cs="宋体"/>
                <w:b/>
                <w:bCs/>
                <w:kern w:val="0"/>
                <w:lang w:bidi="ar"/>
              </w:rPr>
            </w:pPr>
            <w:r w:rsidRPr="000E2EF8">
              <w:rPr>
                <w:rFonts w:ascii="宋体" w:hAnsi="宋体" w:cs="宋体" w:hint="eastAsia"/>
                <w:kern w:val="0"/>
                <w:lang w:bidi="ar"/>
              </w:rPr>
              <w:t>缸径至少400mm柴油机滑块</w:t>
            </w:r>
          </w:p>
        </w:tc>
      </w:tr>
      <w:tr w:rsidR="001242D2" w:rsidRPr="000E2EF8" w14:paraId="4A308D39" w14:textId="77777777" w:rsidTr="001242D2">
        <w:trPr>
          <w:trHeight w:val="56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45610"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kern w:val="0"/>
                <w:lang w:bidi="ar"/>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966C59"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kern w:val="0"/>
                <w:lang w:bidi="ar"/>
              </w:rPr>
              <w:t>拆装工具及量具</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C73F38"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kern w:val="0"/>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D0F341" w14:textId="77777777" w:rsidR="001242D2" w:rsidRPr="000E2EF8" w:rsidRDefault="001242D2">
            <w:pPr>
              <w:widowControl/>
              <w:jc w:val="center"/>
              <w:textAlignment w:val="center"/>
              <w:rPr>
                <w:rFonts w:ascii="宋体" w:hAnsi="宋体" w:cs="宋体"/>
                <w:b/>
                <w:bCs/>
                <w:kern w:val="0"/>
                <w:lang w:bidi="ar"/>
              </w:rPr>
            </w:pPr>
            <w:r w:rsidRPr="000E2EF8">
              <w:rPr>
                <w:rFonts w:ascii="宋体" w:hAnsi="宋体" w:cs="宋体" w:hint="eastAsia"/>
                <w:kern w:val="0"/>
                <w:lang w:bidi="ar"/>
              </w:rPr>
              <w:t>套</w:t>
            </w:r>
          </w:p>
        </w:tc>
        <w:tc>
          <w:tcPr>
            <w:tcW w:w="10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0C906" w14:textId="77777777" w:rsidR="001242D2" w:rsidRPr="000E2EF8" w:rsidRDefault="001242D2">
            <w:pPr>
              <w:widowControl/>
              <w:jc w:val="left"/>
              <w:textAlignment w:val="center"/>
              <w:rPr>
                <w:rFonts w:ascii="宋体" w:hAnsi="宋体" w:cs="宋体"/>
                <w:b/>
                <w:bCs/>
                <w:kern w:val="0"/>
                <w:lang w:bidi="ar"/>
              </w:rPr>
            </w:pPr>
            <w:r w:rsidRPr="000E2EF8">
              <w:rPr>
                <w:rFonts w:ascii="宋体" w:hAnsi="宋体" w:cs="宋体" w:hint="eastAsia"/>
                <w:kern w:val="0"/>
                <w:lang w:bidi="ar"/>
              </w:rPr>
              <w:t>配缸径至少400mm柴油机，配置内、外径千分尺、</w:t>
            </w:r>
            <w:proofErr w:type="gramStart"/>
            <w:r w:rsidRPr="000E2EF8">
              <w:rPr>
                <w:rFonts w:ascii="宋体" w:hAnsi="宋体" w:cs="宋体" w:hint="eastAsia"/>
                <w:kern w:val="0"/>
                <w:lang w:bidi="ar"/>
              </w:rPr>
              <w:t>量缸表</w:t>
            </w:r>
            <w:proofErr w:type="gramEnd"/>
            <w:r w:rsidRPr="000E2EF8">
              <w:rPr>
                <w:rFonts w:ascii="宋体" w:hAnsi="宋体" w:cs="宋体" w:hint="eastAsia"/>
                <w:kern w:val="0"/>
                <w:lang w:bidi="ar"/>
              </w:rPr>
              <w:t>、塞尺、扭矩扳手等拆装工具和量具。所有设备的安放应能满足海事学员培训教学要求。</w:t>
            </w:r>
          </w:p>
        </w:tc>
      </w:tr>
    </w:tbl>
    <w:p w14:paraId="43A699E0" w14:textId="77777777" w:rsidR="00DC6DFB" w:rsidRPr="000E2EF8" w:rsidRDefault="00DC6DFB">
      <w:pPr>
        <w:pStyle w:val="aff5"/>
        <w:spacing w:before="156" w:after="156"/>
        <w:ind w:firstLineChars="0" w:firstLine="0"/>
        <w:rPr>
          <w:rFonts w:ascii="宋体" w:hAnsi="宋体"/>
          <w:b/>
          <w:bCs/>
          <w:sz w:val="28"/>
          <w:szCs w:val="28"/>
        </w:rPr>
      </w:pPr>
    </w:p>
    <w:p w14:paraId="6969FBDE" w14:textId="3C0874BF" w:rsidR="00DC6DFB" w:rsidRPr="000E2EF8" w:rsidRDefault="00DC6DFB">
      <w:pPr>
        <w:pStyle w:val="aff5"/>
        <w:spacing w:before="156" w:after="156"/>
        <w:ind w:firstLineChars="0" w:firstLine="0"/>
        <w:rPr>
          <w:rFonts w:ascii="宋体" w:hAnsi="宋体"/>
          <w:b/>
          <w:bCs/>
          <w:sz w:val="28"/>
          <w:szCs w:val="28"/>
        </w:rPr>
      </w:pPr>
    </w:p>
    <w:p w14:paraId="2B7398CF" w14:textId="0CB9FED7" w:rsidR="008F12AF" w:rsidRPr="000E2EF8" w:rsidRDefault="008F12AF">
      <w:pPr>
        <w:pStyle w:val="aff5"/>
        <w:spacing w:before="156" w:after="156"/>
        <w:ind w:firstLineChars="0" w:firstLine="0"/>
        <w:rPr>
          <w:rFonts w:ascii="宋体" w:hAnsi="宋体"/>
          <w:b/>
          <w:bCs/>
          <w:sz w:val="28"/>
          <w:szCs w:val="28"/>
        </w:rPr>
      </w:pPr>
    </w:p>
    <w:p w14:paraId="56723613" w14:textId="76916B0A" w:rsidR="008F12AF" w:rsidRPr="000E2EF8" w:rsidRDefault="008F12AF">
      <w:pPr>
        <w:pStyle w:val="aff5"/>
        <w:spacing w:before="156" w:after="156"/>
        <w:ind w:firstLineChars="0" w:firstLine="0"/>
        <w:rPr>
          <w:rFonts w:ascii="宋体" w:hAnsi="宋体"/>
          <w:b/>
          <w:bCs/>
          <w:sz w:val="28"/>
          <w:szCs w:val="28"/>
        </w:rPr>
      </w:pPr>
    </w:p>
    <w:p w14:paraId="43C44D4D" w14:textId="5CD667C0" w:rsidR="008F12AF" w:rsidRPr="000E2EF8" w:rsidRDefault="008F12AF">
      <w:pPr>
        <w:pStyle w:val="aff5"/>
        <w:spacing w:before="156" w:after="156"/>
        <w:ind w:firstLineChars="0" w:firstLine="0"/>
        <w:rPr>
          <w:rFonts w:ascii="宋体" w:hAnsi="宋体"/>
          <w:b/>
          <w:bCs/>
          <w:sz w:val="28"/>
          <w:szCs w:val="28"/>
        </w:rPr>
      </w:pPr>
    </w:p>
    <w:p w14:paraId="2857165B" w14:textId="30016039" w:rsidR="008F12AF" w:rsidRPr="000E2EF8" w:rsidRDefault="008F12AF">
      <w:pPr>
        <w:pStyle w:val="aff5"/>
        <w:spacing w:before="156" w:after="156"/>
        <w:ind w:firstLineChars="0" w:firstLine="0"/>
        <w:rPr>
          <w:rFonts w:ascii="宋体" w:hAnsi="宋体"/>
          <w:b/>
          <w:bCs/>
          <w:sz w:val="28"/>
          <w:szCs w:val="28"/>
        </w:rPr>
      </w:pPr>
    </w:p>
    <w:p w14:paraId="3FD54944" w14:textId="77777777" w:rsidR="008F12AF" w:rsidRPr="000E2EF8" w:rsidRDefault="008F12AF">
      <w:pPr>
        <w:pStyle w:val="aff5"/>
        <w:spacing w:before="156" w:after="156"/>
        <w:ind w:firstLineChars="0" w:firstLine="0"/>
        <w:rPr>
          <w:rFonts w:ascii="宋体" w:hAnsi="宋体"/>
          <w:b/>
          <w:bCs/>
          <w:sz w:val="28"/>
          <w:szCs w:val="28"/>
        </w:rPr>
      </w:pPr>
    </w:p>
    <w:p w14:paraId="21F05728" w14:textId="77777777" w:rsidR="00DC6DFB" w:rsidRPr="000E2EF8" w:rsidRDefault="00D16429">
      <w:pPr>
        <w:pStyle w:val="aff5"/>
        <w:spacing w:before="156" w:after="156"/>
        <w:ind w:firstLineChars="0" w:firstLine="0"/>
        <w:rPr>
          <w:rFonts w:ascii="宋体" w:hAnsi="宋体"/>
          <w:b/>
          <w:bCs/>
          <w:sz w:val="28"/>
          <w:szCs w:val="28"/>
        </w:rPr>
      </w:pPr>
      <w:r w:rsidRPr="000E2EF8">
        <w:rPr>
          <w:rFonts w:ascii="宋体" w:hAnsi="宋体" w:hint="eastAsia"/>
          <w:b/>
          <w:bCs/>
          <w:sz w:val="28"/>
          <w:szCs w:val="28"/>
        </w:rPr>
        <w:lastRenderedPageBreak/>
        <w:t>三、商务要求</w:t>
      </w:r>
    </w:p>
    <w:tbl>
      <w:tblPr>
        <w:tblW w:w="11482"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17"/>
        <w:gridCol w:w="1418"/>
        <w:gridCol w:w="9247"/>
      </w:tblGrid>
      <w:tr w:rsidR="00DC6DFB" w:rsidRPr="000E2EF8" w14:paraId="01DD635A" w14:textId="77777777">
        <w:trPr>
          <w:trHeight w:val="454"/>
          <w:tblHeader/>
        </w:trPr>
        <w:tc>
          <w:tcPr>
            <w:tcW w:w="817" w:type="dxa"/>
            <w:vAlign w:val="center"/>
          </w:tcPr>
          <w:p w14:paraId="1C4C5567" w14:textId="77777777" w:rsidR="00DC6DFB" w:rsidRPr="000E2EF8" w:rsidRDefault="00D16429">
            <w:pPr>
              <w:jc w:val="center"/>
              <w:rPr>
                <w:rFonts w:ascii="宋体" w:hAnsi="宋体" w:cs="宋体"/>
                <w:b/>
              </w:rPr>
            </w:pPr>
            <w:r w:rsidRPr="000E2EF8">
              <w:rPr>
                <w:rFonts w:ascii="宋体" w:hAnsi="宋体" w:cs="宋体" w:hint="eastAsia"/>
                <w:b/>
              </w:rPr>
              <w:t>序号</w:t>
            </w:r>
          </w:p>
        </w:tc>
        <w:tc>
          <w:tcPr>
            <w:tcW w:w="1418" w:type="dxa"/>
            <w:vAlign w:val="center"/>
          </w:tcPr>
          <w:p w14:paraId="377508EA" w14:textId="77777777" w:rsidR="00DC6DFB" w:rsidRPr="000E2EF8" w:rsidRDefault="00D16429">
            <w:pPr>
              <w:jc w:val="center"/>
              <w:rPr>
                <w:rFonts w:ascii="宋体" w:hAnsi="宋体" w:cs="宋体"/>
                <w:b/>
              </w:rPr>
            </w:pPr>
            <w:r w:rsidRPr="000E2EF8">
              <w:rPr>
                <w:rFonts w:ascii="宋体" w:hAnsi="宋体" w:cs="宋体" w:hint="eastAsia"/>
                <w:b/>
              </w:rPr>
              <w:t>内容</w:t>
            </w:r>
          </w:p>
        </w:tc>
        <w:tc>
          <w:tcPr>
            <w:tcW w:w="9247" w:type="dxa"/>
            <w:vAlign w:val="center"/>
          </w:tcPr>
          <w:p w14:paraId="1FE3D133" w14:textId="77777777" w:rsidR="00DC6DFB" w:rsidRPr="000E2EF8" w:rsidRDefault="00D16429">
            <w:pPr>
              <w:jc w:val="center"/>
              <w:rPr>
                <w:rFonts w:ascii="宋体" w:hAnsi="宋体" w:cs="宋体"/>
                <w:b/>
              </w:rPr>
            </w:pPr>
            <w:r w:rsidRPr="000E2EF8">
              <w:rPr>
                <w:rFonts w:ascii="宋体" w:hAnsi="宋体" w:cs="宋体" w:hint="eastAsia"/>
                <w:b/>
              </w:rPr>
              <w:t>要求</w:t>
            </w:r>
          </w:p>
        </w:tc>
      </w:tr>
      <w:tr w:rsidR="00DC6DFB" w:rsidRPr="000E2EF8" w14:paraId="65443C41" w14:textId="77777777">
        <w:trPr>
          <w:trHeight w:val="454"/>
        </w:trPr>
        <w:tc>
          <w:tcPr>
            <w:tcW w:w="817" w:type="dxa"/>
            <w:vAlign w:val="center"/>
          </w:tcPr>
          <w:p w14:paraId="253934A9" w14:textId="77777777" w:rsidR="00DC6DFB" w:rsidRPr="000E2EF8" w:rsidRDefault="00D16429">
            <w:pPr>
              <w:jc w:val="center"/>
              <w:rPr>
                <w:rFonts w:ascii="宋体" w:hAnsi="宋体" w:cs="宋体"/>
              </w:rPr>
            </w:pPr>
            <w:r w:rsidRPr="000E2EF8">
              <w:rPr>
                <w:rFonts w:ascii="宋体" w:hAnsi="宋体" w:cs="宋体"/>
              </w:rPr>
              <w:t>1</w:t>
            </w:r>
          </w:p>
        </w:tc>
        <w:tc>
          <w:tcPr>
            <w:tcW w:w="1418" w:type="dxa"/>
            <w:vAlign w:val="center"/>
          </w:tcPr>
          <w:p w14:paraId="1EA5FD62" w14:textId="77777777" w:rsidR="00DC6DFB" w:rsidRPr="000E2EF8" w:rsidRDefault="00D16429">
            <w:pPr>
              <w:jc w:val="center"/>
              <w:rPr>
                <w:rFonts w:ascii="宋体" w:hAnsi="宋体" w:cs="宋体"/>
              </w:rPr>
            </w:pPr>
            <w:r w:rsidRPr="000E2EF8">
              <w:rPr>
                <w:rFonts w:ascii="宋体" w:hAnsi="宋体" w:cs="宋体" w:hint="eastAsia"/>
              </w:rPr>
              <w:t xml:space="preserve">▲供货期 </w:t>
            </w:r>
          </w:p>
        </w:tc>
        <w:tc>
          <w:tcPr>
            <w:tcW w:w="9247" w:type="dxa"/>
            <w:vAlign w:val="center"/>
          </w:tcPr>
          <w:p w14:paraId="60F655BE" w14:textId="0BE8D70D" w:rsidR="00DC6DFB" w:rsidRPr="000E2EF8" w:rsidRDefault="00D16429">
            <w:pPr>
              <w:rPr>
                <w:rFonts w:ascii="宋体" w:hAnsi="宋体" w:cs="宋体"/>
              </w:rPr>
            </w:pPr>
            <w:r w:rsidRPr="000E2EF8">
              <w:rPr>
                <w:rFonts w:ascii="宋体" w:hAnsi="宋体" w:cs="宋体" w:hint="eastAsia"/>
              </w:rPr>
              <w:t>合同签订后</w:t>
            </w:r>
            <w:r w:rsidR="00170DD1" w:rsidRPr="000E2EF8">
              <w:rPr>
                <w:rFonts w:ascii="宋体" w:hAnsi="宋体" w:cs="宋体"/>
              </w:rPr>
              <w:t>80</w:t>
            </w:r>
            <w:r w:rsidRPr="000E2EF8">
              <w:rPr>
                <w:rFonts w:ascii="宋体" w:hAnsi="宋体" w:cs="宋体" w:hint="eastAsia"/>
              </w:rPr>
              <w:t>天内完成所有货物的供货安装调试验收工作。</w:t>
            </w:r>
          </w:p>
        </w:tc>
      </w:tr>
      <w:tr w:rsidR="00DC6DFB" w:rsidRPr="000E2EF8" w14:paraId="6084BA20" w14:textId="77777777">
        <w:trPr>
          <w:trHeight w:val="558"/>
        </w:trPr>
        <w:tc>
          <w:tcPr>
            <w:tcW w:w="817" w:type="dxa"/>
            <w:vAlign w:val="center"/>
          </w:tcPr>
          <w:p w14:paraId="05C8687A" w14:textId="77777777" w:rsidR="00DC6DFB" w:rsidRPr="000E2EF8" w:rsidRDefault="00D16429">
            <w:pPr>
              <w:jc w:val="center"/>
              <w:rPr>
                <w:rFonts w:ascii="宋体" w:hAnsi="宋体" w:cs="宋体"/>
              </w:rPr>
            </w:pPr>
            <w:r w:rsidRPr="000E2EF8">
              <w:rPr>
                <w:rFonts w:ascii="宋体" w:hAnsi="宋体" w:cs="宋体"/>
              </w:rPr>
              <w:t>2</w:t>
            </w:r>
          </w:p>
        </w:tc>
        <w:tc>
          <w:tcPr>
            <w:tcW w:w="1418" w:type="dxa"/>
            <w:vAlign w:val="center"/>
          </w:tcPr>
          <w:p w14:paraId="745CC225" w14:textId="77777777" w:rsidR="00DC6DFB" w:rsidRPr="000E2EF8" w:rsidRDefault="00D16429">
            <w:pPr>
              <w:jc w:val="center"/>
              <w:rPr>
                <w:rFonts w:ascii="宋体" w:hAnsi="宋体" w:cs="宋体"/>
              </w:rPr>
            </w:pPr>
            <w:r w:rsidRPr="000E2EF8">
              <w:rPr>
                <w:rFonts w:ascii="宋体" w:hAnsi="宋体" w:cs="宋体" w:hint="eastAsia"/>
              </w:rPr>
              <w:t>安装</w:t>
            </w:r>
          </w:p>
        </w:tc>
        <w:tc>
          <w:tcPr>
            <w:tcW w:w="9247" w:type="dxa"/>
            <w:vAlign w:val="center"/>
          </w:tcPr>
          <w:p w14:paraId="2590FDA1" w14:textId="77777777" w:rsidR="00DC6DFB" w:rsidRPr="000E2EF8" w:rsidRDefault="00D16429">
            <w:pPr>
              <w:rPr>
                <w:rFonts w:ascii="宋体" w:hAnsi="宋体" w:cs="宋体"/>
              </w:rPr>
            </w:pPr>
            <w:r w:rsidRPr="000E2EF8">
              <w:rPr>
                <w:rFonts w:ascii="宋体" w:hAnsi="宋体" w:cs="宋体" w:hint="eastAsia"/>
              </w:rPr>
              <w:t>本项目所有货物及材料的安装涉及的所有工作均由中标供应商负责，费用计入投标总价。</w:t>
            </w:r>
          </w:p>
          <w:p w14:paraId="465ECA73" w14:textId="77777777" w:rsidR="00DC6DFB" w:rsidRPr="000E2EF8" w:rsidRDefault="00D16429">
            <w:pPr>
              <w:rPr>
                <w:rFonts w:ascii="宋体" w:hAnsi="宋体" w:cs="宋体"/>
              </w:rPr>
            </w:pPr>
            <w:r w:rsidRPr="000E2EF8">
              <w:rPr>
                <w:rFonts w:ascii="宋体" w:hAnsi="宋体" w:cs="宋体" w:hint="eastAsia"/>
              </w:rPr>
              <w:t>（1）安装标准：符合国家安全技术标准。</w:t>
            </w:r>
          </w:p>
          <w:p w14:paraId="3D898A20" w14:textId="77777777" w:rsidR="00DC6DFB" w:rsidRPr="000E2EF8" w:rsidRDefault="00D16429">
            <w:pPr>
              <w:rPr>
                <w:rFonts w:ascii="宋体" w:hAnsi="宋体" w:cs="宋体"/>
              </w:rPr>
            </w:pPr>
            <w:r w:rsidRPr="000E2EF8">
              <w:rPr>
                <w:rFonts w:ascii="宋体" w:hAnsi="宋体" w:cs="宋体" w:hint="eastAsia"/>
              </w:rPr>
              <w:t>（2）投标人应在《投标文件》中提供其安装调试计划和对安装场地和环境的要求。</w:t>
            </w:r>
          </w:p>
        </w:tc>
      </w:tr>
      <w:tr w:rsidR="00DC6DFB" w:rsidRPr="000E2EF8" w14:paraId="5B40975F" w14:textId="77777777">
        <w:trPr>
          <w:trHeight w:val="558"/>
        </w:trPr>
        <w:tc>
          <w:tcPr>
            <w:tcW w:w="817" w:type="dxa"/>
            <w:vAlign w:val="center"/>
          </w:tcPr>
          <w:p w14:paraId="5EE548EC" w14:textId="77777777" w:rsidR="00DC6DFB" w:rsidRPr="000E2EF8" w:rsidRDefault="00D16429">
            <w:pPr>
              <w:jc w:val="center"/>
              <w:rPr>
                <w:rFonts w:ascii="宋体" w:hAnsi="宋体" w:cs="宋体"/>
              </w:rPr>
            </w:pPr>
            <w:r w:rsidRPr="000E2EF8">
              <w:rPr>
                <w:rFonts w:ascii="宋体" w:hAnsi="宋体" w:cs="宋体"/>
              </w:rPr>
              <w:t>3</w:t>
            </w:r>
          </w:p>
        </w:tc>
        <w:tc>
          <w:tcPr>
            <w:tcW w:w="1418" w:type="dxa"/>
            <w:vAlign w:val="center"/>
          </w:tcPr>
          <w:p w14:paraId="1D2B63C6" w14:textId="77777777" w:rsidR="00DC6DFB" w:rsidRPr="000E2EF8" w:rsidRDefault="00D16429">
            <w:pPr>
              <w:jc w:val="center"/>
              <w:rPr>
                <w:rFonts w:ascii="宋体" w:hAnsi="宋体" w:cs="宋体"/>
              </w:rPr>
            </w:pPr>
            <w:r w:rsidRPr="000E2EF8">
              <w:rPr>
                <w:rFonts w:ascii="宋体" w:hAnsi="宋体" w:cs="宋体" w:hint="eastAsia"/>
              </w:rPr>
              <w:t>验收</w:t>
            </w:r>
          </w:p>
        </w:tc>
        <w:tc>
          <w:tcPr>
            <w:tcW w:w="9247" w:type="dxa"/>
            <w:vAlign w:val="center"/>
          </w:tcPr>
          <w:p w14:paraId="249F54D5" w14:textId="77777777" w:rsidR="00DC6DFB" w:rsidRPr="000E2EF8" w:rsidRDefault="00D16429">
            <w:pPr>
              <w:spacing w:line="276" w:lineRule="auto"/>
              <w:jc w:val="left"/>
              <w:rPr>
                <w:rFonts w:ascii="宋体" w:hAnsi="宋体" w:cs="宋体"/>
                <w:strike/>
                <w:kern w:val="0"/>
              </w:rPr>
            </w:pPr>
            <w:r w:rsidRPr="000E2EF8">
              <w:rPr>
                <w:rFonts w:ascii="宋体" w:hAnsi="宋体" w:cs="宋体" w:hint="eastAsia"/>
                <w:kern w:val="0"/>
              </w:rPr>
              <w:t>（1）本合同验收由</w:t>
            </w:r>
            <w:r w:rsidRPr="000E2EF8">
              <w:rPr>
                <w:rFonts w:ascii="宋体" w:hAnsi="宋体" w:cs="宋体" w:hint="eastAsia"/>
              </w:rPr>
              <w:t>采购人</w:t>
            </w:r>
            <w:r w:rsidRPr="000E2EF8">
              <w:rPr>
                <w:rFonts w:ascii="宋体" w:hAnsi="宋体" w:cs="宋体" w:hint="eastAsia"/>
                <w:kern w:val="0"/>
              </w:rPr>
              <w:t>组织实施，</w:t>
            </w:r>
            <w:r w:rsidRPr="000E2EF8">
              <w:rPr>
                <w:rFonts w:ascii="宋体" w:hAnsi="宋体" w:cs="宋体" w:hint="eastAsia"/>
              </w:rPr>
              <w:t>中标供应商应派专业的技术人员协助进行验收。</w:t>
            </w:r>
          </w:p>
          <w:p w14:paraId="0F86482C" w14:textId="77777777" w:rsidR="00DC6DFB" w:rsidRPr="000E2EF8" w:rsidRDefault="00D16429">
            <w:pPr>
              <w:spacing w:line="276" w:lineRule="auto"/>
              <w:jc w:val="left"/>
              <w:rPr>
                <w:rFonts w:ascii="宋体" w:hAnsi="宋体" w:cs="宋体"/>
              </w:rPr>
            </w:pPr>
            <w:r w:rsidRPr="000E2EF8">
              <w:rPr>
                <w:rFonts w:ascii="宋体" w:hAnsi="宋体" w:cs="宋体" w:hint="eastAsia"/>
                <w:b/>
              </w:rPr>
              <w:t>（2）▲验收标准：符合质量要求。</w:t>
            </w:r>
          </w:p>
          <w:p w14:paraId="2D8B7CD4" w14:textId="77777777" w:rsidR="00DC6DFB" w:rsidRPr="000E2EF8" w:rsidRDefault="00D16429">
            <w:pPr>
              <w:rPr>
                <w:rFonts w:ascii="宋体" w:hAnsi="宋体" w:cs="宋体"/>
              </w:rPr>
            </w:pPr>
            <w:r w:rsidRPr="000E2EF8">
              <w:rPr>
                <w:rFonts w:ascii="宋体" w:hAnsi="宋体" w:cs="宋体" w:hint="eastAsia"/>
                <w:b/>
              </w:rPr>
              <w:t>（3）▲特殊条款：合同执行期间的任何时候，采购人均有权委托第三方权威检测机构对中标人所提供的产品及零部件进行抽检，检测所涉及的所有费用由采购人承担，不包含在投标总价中。如果检测结果不合格，中标供应商必须接受无条件退货并按合同总金额的200%给予采购人经济补偿。</w:t>
            </w:r>
          </w:p>
        </w:tc>
      </w:tr>
      <w:tr w:rsidR="00DC6DFB" w:rsidRPr="000E2EF8" w14:paraId="3A632C8D" w14:textId="77777777">
        <w:trPr>
          <w:trHeight w:val="558"/>
        </w:trPr>
        <w:tc>
          <w:tcPr>
            <w:tcW w:w="817" w:type="dxa"/>
            <w:vAlign w:val="center"/>
          </w:tcPr>
          <w:p w14:paraId="57FC06DB" w14:textId="77777777" w:rsidR="00DC6DFB" w:rsidRPr="000E2EF8" w:rsidRDefault="00D16429">
            <w:pPr>
              <w:jc w:val="center"/>
              <w:rPr>
                <w:rFonts w:ascii="宋体" w:hAnsi="宋体" w:cs="宋体"/>
              </w:rPr>
            </w:pPr>
            <w:r w:rsidRPr="000E2EF8">
              <w:rPr>
                <w:rFonts w:ascii="宋体" w:hAnsi="宋体" w:cs="宋体"/>
              </w:rPr>
              <w:t>4</w:t>
            </w:r>
          </w:p>
        </w:tc>
        <w:tc>
          <w:tcPr>
            <w:tcW w:w="1418" w:type="dxa"/>
            <w:vAlign w:val="center"/>
          </w:tcPr>
          <w:p w14:paraId="7A9FD63F" w14:textId="77777777" w:rsidR="00DC6DFB" w:rsidRPr="000E2EF8" w:rsidRDefault="00D16429">
            <w:pPr>
              <w:jc w:val="center"/>
              <w:rPr>
                <w:rFonts w:ascii="宋体" w:hAnsi="宋体" w:cs="宋体"/>
              </w:rPr>
            </w:pPr>
            <w:r w:rsidRPr="000E2EF8">
              <w:rPr>
                <w:rFonts w:ascii="宋体" w:hAnsi="宋体" w:cs="宋体" w:hint="eastAsia"/>
              </w:rPr>
              <w:t>▲质保期</w:t>
            </w:r>
          </w:p>
        </w:tc>
        <w:tc>
          <w:tcPr>
            <w:tcW w:w="9247" w:type="dxa"/>
            <w:vAlign w:val="center"/>
          </w:tcPr>
          <w:p w14:paraId="60EB3528" w14:textId="77777777" w:rsidR="00DC6DFB" w:rsidRPr="000E2EF8" w:rsidRDefault="00D16429">
            <w:pPr>
              <w:rPr>
                <w:rFonts w:ascii="宋体" w:hAnsi="宋体" w:cs="宋体"/>
                <w:b/>
              </w:rPr>
            </w:pPr>
            <w:proofErr w:type="gramStart"/>
            <w:r w:rsidRPr="000E2EF8">
              <w:rPr>
                <w:rFonts w:ascii="宋体" w:hAnsi="宋体" w:cs="宋体" w:hint="eastAsia"/>
                <w:b/>
                <w:bCs/>
              </w:rPr>
              <w:t>自设备</w:t>
            </w:r>
            <w:proofErr w:type="gramEnd"/>
            <w:r w:rsidRPr="000E2EF8">
              <w:rPr>
                <w:rFonts w:ascii="宋体" w:hAnsi="宋体" w:cs="宋体" w:hint="eastAsia"/>
                <w:b/>
                <w:bCs/>
              </w:rPr>
              <w:t>验收合格之日起，本项目提供整体三年的免费质保，软件终身维护，免费升级</w:t>
            </w:r>
            <w:r w:rsidRPr="000E2EF8">
              <w:rPr>
                <w:rFonts w:ascii="宋体" w:hAnsi="宋体" w:cs="宋体" w:hint="eastAsia"/>
                <w:b/>
              </w:rPr>
              <w:t>。</w:t>
            </w:r>
          </w:p>
        </w:tc>
      </w:tr>
      <w:tr w:rsidR="00DC6DFB" w:rsidRPr="000E2EF8" w14:paraId="73B58D48" w14:textId="77777777">
        <w:trPr>
          <w:trHeight w:val="213"/>
        </w:trPr>
        <w:tc>
          <w:tcPr>
            <w:tcW w:w="817" w:type="dxa"/>
            <w:vAlign w:val="center"/>
          </w:tcPr>
          <w:p w14:paraId="09B10214" w14:textId="77777777" w:rsidR="00DC6DFB" w:rsidRPr="000E2EF8" w:rsidRDefault="00D16429">
            <w:pPr>
              <w:jc w:val="center"/>
              <w:rPr>
                <w:rFonts w:ascii="宋体" w:hAnsi="宋体" w:cs="宋体"/>
              </w:rPr>
            </w:pPr>
            <w:r w:rsidRPr="000E2EF8">
              <w:rPr>
                <w:rFonts w:ascii="宋体" w:hAnsi="宋体" w:cs="宋体"/>
              </w:rPr>
              <w:t>5</w:t>
            </w:r>
          </w:p>
        </w:tc>
        <w:tc>
          <w:tcPr>
            <w:tcW w:w="1418" w:type="dxa"/>
            <w:vAlign w:val="center"/>
          </w:tcPr>
          <w:p w14:paraId="66A97F79" w14:textId="77777777" w:rsidR="00DC6DFB" w:rsidRPr="000E2EF8" w:rsidRDefault="00D16429">
            <w:pPr>
              <w:jc w:val="center"/>
              <w:rPr>
                <w:rFonts w:ascii="宋体" w:hAnsi="宋体" w:cs="宋体"/>
              </w:rPr>
            </w:pPr>
            <w:r w:rsidRPr="000E2EF8">
              <w:rPr>
                <w:rFonts w:ascii="宋体" w:hAnsi="宋体" w:cs="宋体" w:hint="eastAsia"/>
              </w:rPr>
              <w:t>付款方式和支付条件</w:t>
            </w:r>
          </w:p>
        </w:tc>
        <w:tc>
          <w:tcPr>
            <w:tcW w:w="9247" w:type="dxa"/>
            <w:vAlign w:val="center"/>
          </w:tcPr>
          <w:p w14:paraId="0F8C265E" w14:textId="77777777" w:rsidR="00DC6DFB" w:rsidRPr="000E2EF8" w:rsidRDefault="00D16429">
            <w:pPr>
              <w:spacing w:line="276" w:lineRule="auto"/>
              <w:jc w:val="left"/>
              <w:rPr>
                <w:rFonts w:ascii="宋体" w:hAnsi="宋体" w:cs="宋体"/>
                <w:b/>
              </w:rPr>
            </w:pPr>
            <w:r w:rsidRPr="000E2EF8">
              <w:rPr>
                <w:rFonts w:ascii="宋体" w:hAnsi="宋体" w:cs="宋体" w:hint="eastAsia"/>
                <w:b/>
              </w:rPr>
              <w:t>（</w:t>
            </w:r>
            <w:r w:rsidRPr="000E2EF8">
              <w:rPr>
                <w:rFonts w:ascii="宋体" w:hAnsi="宋体" w:cs="宋体"/>
                <w:b/>
              </w:rPr>
              <w:t>1</w:t>
            </w:r>
            <w:r w:rsidRPr="000E2EF8">
              <w:rPr>
                <w:rFonts w:ascii="宋体" w:hAnsi="宋体" w:cs="宋体" w:hint="eastAsia"/>
                <w:b/>
              </w:rPr>
              <w:t>）合同签订后预付</w:t>
            </w:r>
            <w:r w:rsidRPr="000E2EF8">
              <w:rPr>
                <w:rFonts w:ascii="宋体" w:hAnsi="宋体" w:cs="宋体"/>
                <w:b/>
              </w:rPr>
              <w:t>40</w:t>
            </w:r>
            <w:r w:rsidRPr="000E2EF8">
              <w:rPr>
                <w:rFonts w:ascii="宋体" w:hAnsi="宋体" w:cs="宋体" w:hint="eastAsia"/>
                <w:b/>
              </w:rPr>
              <w:t>%项目款项；</w:t>
            </w:r>
          </w:p>
          <w:p w14:paraId="0EA89CB9" w14:textId="77777777" w:rsidR="00DC6DFB" w:rsidRPr="000E2EF8" w:rsidRDefault="00D16429">
            <w:pPr>
              <w:spacing w:line="276" w:lineRule="auto"/>
              <w:jc w:val="left"/>
              <w:rPr>
                <w:rFonts w:ascii="宋体" w:hAnsi="宋体" w:cs="宋体"/>
                <w:b/>
              </w:rPr>
            </w:pPr>
            <w:r w:rsidRPr="000E2EF8">
              <w:rPr>
                <w:rFonts w:ascii="宋体" w:hAnsi="宋体" w:cs="宋体" w:hint="eastAsia"/>
                <w:b/>
              </w:rPr>
              <w:t>（2）验收通过后支付</w:t>
            </w:r>
            <w:r w:rsidRPr="000E2EF8">
              <w:rPr>
                <w:rFonts w:ascii="宋体" w:hAnsi="宋体" w:cs="宋体"/>
                <w:b/>
              </w:rPr>
              <w:t>57.5%</w:t>
            </w:r>
            <w:r w:rsidRPr="000E2EF8">
              <w:rPr>
                <w:rFonts w:ascii="宋体" w:hAnsi="宋体" w:cs="宋体" w:hint="eastAsia"/>
                <w:b/>
              </w:rPr>
              <w:t>项目款项；</w:t>
            </w:r>
          </w:p>
          <w:p w14:paraId="75911E00" w14:textId="77777777" w:rsidR="00DC6DFB" w:rsidRPr="000E2EF8" w:rsidRDefault="00D16429">
            <w:pPr>
              <w:spacing w:line="276" w:lineRule="auto"/>
              <w:jc w:val="left"/>
              <w:rPr>
                <w:rFonts w:ascii="宋体" w:hAnsi="宋体" w:cs="宋体"/>
                <w:b/>
              </w:rPr>
            </w:pPr>
            <w:r w:rsidRPr="000E2EF8">
              <w:rPr>
                <w:rFonts w:ascii="宋体" w:hAnsi="宋体" w:cs="宋体" w:hint="eastAsia"/>
                <w:b/>
              </w:rPr>
              <w:t>（3）剩余</w:t>
            </w:r>
            <w:r w:rsidRPr="000E2EF8">
              <w:rPr>
                <w:rFonts w:ascii="宋体" w:hAnsi="宋体" w:cs="宋体"/>
                <w:b/>
              </w:rPr>
              <w:t>2.</w:t>
            </w:r>
            <w:r w:rsidRPr="000E2EF8">
              <w:rPr>
                <w:rFonts w:ascii="宋体" w:hAnsi="宋体" w:cs="宋体" w:hint="eastAsia"/>
                <w:b/>
              </w:rPr>
              <w:t>5</w:t>
            </w:r>
            <w:r w:rsidRPr="000E2EF8">
              <w:rPr>
                <w:rFonts w:ascii="宋体" w:hAnsi="宋体" w:cs="宋体"/>
                <w:b/>
              </w:rPr>
              <w:t>%</w:t>
            </w:r>
            <w:r w:rsidRPr="000E2EF8">
              <w:rPr>
                <w:rFonts w:ascii="宋体" w:hAnsi="宋体" w:cs="宋体" w:hint="eastAsia"/>
                <w:b/>
              </w:rPr>
              <w:t>款项作为质保金，质保期满后的5个工作日内一次性支付（不计息）。</w:t>
            </w:r>
          </w:p>
          <w:p w14:paraId="5B38DA10" w14:textId="77777777" w:rsidR="00DC6DFB" w:rsidRPr="000E2EF8" w:rsidRDefault="00D16429">
            <w:pPr>
              <w:spacing w:line="276" w:lineRule="auto"/>
              <w:jc w:val="left"/>
              <w:rPr>
                <w:rFonts w:ascii="宋体" w:hAnsi="宋体" w:cs="宋体"/>
                <w:b/>
              </w:rPr>
            </w:pPr>
            <w:r w:rsidRPr="000E2EF8">
              <w:rPr>
                <w:rFonts w:ascii="宋体" w:hAnsi="宋体" w:cs="宋体" w:hint="eastAsia"/>
                <w:b/>
              </w:rPr>
              <w:t>（</w:t>
            </w:r>
            <w:r w:rsidRPr="000E2EF8">
              <w:rPr>
                <w:rFonts w:ascii="宋体" w:hAnsi="宋体" w:cs="宋体"/>
                <w:b/>
              </w:rPr>
              <w:t>4</w:t>
            </w:r>
            <w:r w:rsidRPr="000E2EF8">
              <w:rPr>
                <w:rFonts w:ascii="宋体" w:hAnsi="宋体" w:cs="宋体" w:hint="eastAsia"/>
                <w:b/>
              </w:rPr>
              <w:t>）质量保证金</w:t>
            </w:r>
            <w:proofErr w:type="gramStart"/>
            <w:r w:rsidRPr="000E2EF8">
              <w:rPr>
                <w:rFonts w:ascii="宋体" w:hAnsi="宋体" w:cs="宋体" w:hint="eastAsia"/>
                <w:b/>
                <w:bCs/>
              </w:rPr>
              <w:t>自设备</w:t>
            </w:r>
            <w:proofErr w:type="gramEnd"/>
            <w:r w:rsidRPr="000E2EF8">
              <w:rPr>
                <w:rFonts w:ascii="宋体" w:hAnsi="宋体" w:cs="宋体" w:hint="eastAsia"/>
                <w:b/>
                <w:bCs/>
              </w:rPr>
              <w:t>验收合格之日起一年后无息退还。</w:t>
            </w:r>
          </w:p>
          <w:p w14:paraId="2F127F97" w14:textId="77777777" w:rsidR="00DC6DFB" w:rsidRPr="000E2EF8" w:rsidRDefault="00D16429">
            <w:pPr>
              <w:rPr>
                <w:rFonts w:ascii="宋体" w:hAnsi="宋体" w:cs="宋体"/>
              </w:rPr>
            </w:pPr>
            <w:r w:rsidRPr="000E2EF8">
              <w:rPr>
                <w:rFonts w:ascii="宋体" w:hAnsi="宋体" w:cs="宋体" w:hint="eastAsia"/>
              </w:rPr>
              <w:t>备注：采购人有权根据现场情况对部分产品的数量进行调整，货款结算时以实际数量为准，结算单价以中标供应商所报单价为准。</w:t>
            </w:r>
          </w:p>
        </w:tc>
      </w:tr>
    </w:tbl>
    <w:p w14:paraId="16FA03A9" w14:textId="77777777" w:rsidR="00DC6DFB" w:rsidRPr="000E2EF8" w:rsidRDefault="00DC6DFB">
      <w:pPr>
        <w:pStyle w:val="afff0"/>
        <w:sectPr w:rsidR="00DC6DFB" w:rsidRPr="000E2EF8">
          <w:pgSz w:w="16838" w:h="11906" w:orient="landscape"/>
          <w:pgMar w:top="1797" w:right="1440" w:bottom="1797" w:left="1440" w:header="851" w:footer="992" w:gutter="0"/>
          <w:cols w:space="425"/>
          <w:docGrid w:type="linesAndChars" w:linePitch="312"/>
        </w:sectPr>
      </w:pPr>
    </w:p>
    <w:p w14:paraId="106B31A8" w14:textId="77777777" w:rsidR="00DC6DFB" w:rsidRPr="000E2EF8" w:rsidRDefault="00D16429">
      <w:pPr>
        <w:pStyle w:val="aa"/>
        <w:rPr>
          <w:rFonts w:ascii="宋体" w:eastAsia="宋体" w:hAnsi="宋体" w:cs="宋体"/>
          <w:b/>
          <w:bCs/>
          <w:kern w:val="0"/>
          <w:szCs w:val="21"/>
          <w:lang w:bidi="ar"/>
        </w:rPr>
      </w:pPr>
      <w:proofErr w:type="gramStart"/>
      <w:r w:rsidRPr="000E2EF8">
        <w:rPr>
          <w:rFonts w:ascii="宋体" w:eastAsia="宋体" w:hAnsi="宋体" w:hint="eastAsia"/>
        </w:rPr>
        <w:lastRenderedPageBreak/>
        <w:t>标项</w:t>
      </w:r>
      <w:proofErr w:type="gramEnd"/>
      <w:r w:rsidRPr="000E2EF8">
        <w:rPr>
          <w:rFonts w:ascii="宋体" w:eastAsia="宋体" w:hAnsi="宋体" w:hint="eastAsia"/>
        </w:rPr>
        <w:t>2：</w:t>
      </w:r>
      <w:r w:rsidRPr="000E2EF8">
        <w:rPr>
          <w:rFonts w:ascii="宋体" w:eastAsia="宋体" w:hAnsi="宋体" w:cs="宋体" w:hint="eastAsia"/>
          <w:b/>
          <w:bCs/>
          <w:kern w:val="0"/>
          <w:szCs w:val="21"/>
          <w:lang w:bidi="ar"/>
        </w:rPr>
        <w:t>船舶驾驶</w:t>
      </w:r>
    </w:p>
    <w:p w14:paraId="7B5CA38A" w14:textId="77777777" w:rsidR="00DC6DFB" w:rsidRPr="000E2EF8" w:rsidRDefault="00D16429">
      <w:pPr>
        <w:pStyle w:val="aa"/>
        <w:rPr>
          <w:rFonts w:ascii="宋体" w:eastAsia="宋体" w:hAnsi="宋体"/>
        </w:rPr>
      </w:pPr>
      <w:r w:rsidRPr="000E2EF8">
        <w:rPr>
          <w:rFonts w:ascii="宋体" w:eastAsia="宋体" w:hAnsi="宋体" w:hint="eastAsia"/>
        </w:rPr>
        <w:t>一、设备清单</w:t>
      </w:r>
    </w:p>
    <w:tbl>
      <w:tblPr>
        <w:tblW w:w="9170" w:type="dxa"/>
        <w:jc w:val="center"/>
        <w:tblLayout w:type="fixed"/>
        <w:tblLook w:val="04A0" w:firstRow="1" w:lastRow="0" w:firstColumn="1" w:lastColumn="0" w:noHBand="0" w:noVBand="1"/>
      </w:tblPr>
      <w:tblGrid>
        <w:gridCol w:w="987"/>
        <w:gridCol w:w="3054"/>
        <w:gridCol w:w="8"/>
        <w:gridCol w:w="874"/>
        <w:gridCol w:w="1021"/>
        <w:gridCol w:w="3226"/>
      </w:tblGrid>
      <w:tr w:rsidR="00DC6DFB" w:rsidRPr="000E2EF8" w14:paraId="563C9CC4" w14:textId="77777777">
        <w:trPr>
          <w:trHeight w:val="491"/>
          <w:jc w:val="center"/>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AD71A"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b/>
                <w:bCs/>
                <w:kern w:val="0"/>
                <w:lang w:bidi="ar"/>
              </w:rPr>
              <w:t>序号</w:t>
            </w:r>
          </w:p>
        </w:tc>
        <w:tc>
          <w:tcPr>
            <w:tcW w:w="3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1ABE8F" w14:textId="77777777" w:rsidR="00DC6DFB" w:rsidRPr="000E2EF8" w:rsidRDefault="00D16429">
            <w:pPr>
              <w:jc w:val="center"/>
              <w:rPr>
                <w:rFonts w:ascii="宋体" w:hAnsi="宋体" w:cs="宋体"/>
                <w:b/>
                <w:bCs/>
                <w:kern w:val="0"/>
                <w:lang w:bidi="ar"/>
              </w:rPr>
            </w:pPr>
            <w:r w:rsidRPr="000E2EF8">
              <w:rPr>
                <w:rFonts w:ascii="宋体" w:hAnsi="宋体" w:cs="宋体" w:hint="eastAsia"/>
                <w:b/>
                <w:bCs/>
                <w:kern w:val="0"/>
                <w:lang w:bidi="ar"/>
              </w:rPr>
              <w:t>名称</w:t>
            </w:r>
          </w:p>
        </w:tc>
        <w:tc>
          <w:tcPr>
            <w:tcW w:w="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D640C" w14:textId="77777777" w:rsidR="00DC6DFB" w:rsidRPr="000E2EF8" w:rsidRDefault="00D16429">
            <w:pPr>
              <w:jc w:val="center"/>
              <w:rPr>
                <w:rFonts w:ascii="宋体" w:hAnsi="宋体" w:cs="宋体"/>
                <w:b/>
                <w:bCs/>
                <w:kern w:val="0"/>
                <w:lang w:bidi="ar"/>
              </w:rPr>
            </w:pPr>
            <w:r w:rsidRPr="000E2EF8">
              <w:rPr>
                <w:rFonts w:ascii="宋体" w:hAnsi="宋体" w:cs="宋体" w:hint="eastAsia"/>
                <w:b/>
                <w:bCs/>
                <w:kern w:val="0"/>
                <w:lang w:bidi="ar"/>
              </w:rPr>
              <w:t>数量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EC3C9A5" w14:textId="77777777" w:rsidR="00DC6DFB" w:rsidRPr="000E2EF8" w:rsidRDefault="00D16429">
            <w:pPr>
              <w:jc w:val="center"/>
              <w:rPr>
                <w:rFonts w:ascii="宋体" w:hAnsi="宋体" w:cs="宋体"/>
                <w:b/>
                <w:bCs/>
                <w:kern w:val="0"/>
                <w:lang w:bidi="ar"/>
              </w:rPr>
            </w:pPr>
            <w:r w:rsidRPr="000E2EF8">
              <w:rPr>
                <w:rFonts w:ascii="宋体" w:hAnsi="宋体" w:cs="宋体" w:hint="eastAsia"/>
                <w:b/>
                <w:bCs/>
                <w:kern w:val="0"/>
                <w:lang w:bidi="ar"/>
              </w:rPr>
              <w:t>单位</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14:paraId="781B9C00" w14:textId="77777777" w:rsidR="00DC6DFB" w:rsidRPr="000E2EF8" w:rsidRDefault="00D16429">
            <w:pPr>
              <w:jc w:val="center"/>
              <w:rPr>
                <w:rFonts w:ascii="宋体" w:hAnsi="宋体" w:cs="宋体"/>
                <w:b/>
                <w:bCs/>
                <w:kern w:val="0"/>
                <w:lang w:bidi="ar"/>
              </w:rPr>
            </w:pPr>
            <w:r w:rsidRPr="000E2EF8">
              <w:rPr>
                <w:rFonts w:ascii="宋体" w:hAnsi="宋体" w:cs="宋体" w:hint="eastAsia"/>
                <w:b/>
                <w:bCs/>
                <w:kern w:val="0"/>
                <w:lang w:bidi="ar"/>
              </w:rPr>
              <w:t>备注</w:t>
            </w:r>
          </w:p>
        </w:tc>
      </w:tr>
      <w:tr w:rsidR="00DC6DFB" w:rsidRPr="000E2EF8" w14:paraId="119F18BD" w14:textId="77777777">
        <w:trPr>
          <w:trHeight w:val="491"/>
          <w:jc w:val="center"/>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6F347" w14:textId="77777777" w:rsidR="00DC6DFB" w:rsidRPr="000E2EF8" w:rsidRDefault="00D16429">
            <w:pPr>
              <w:widowControl/>
              <w:jc w:val="center"/>
              <w:textAlignment w:val="center"/>
              <w:rPr>
                <w:rFonts w:ascii="宋体" w:hAnsi="宋体" w:cs="宋体"/>
                <w:b/>
                <w:bCs/>
              </w:rPr>
            </w:pPr>
            <w:r w:rsidRPr="000E2EF8">
              <w:rPr>
                <w:rFonts w:ascii="宋体" w:hAnsi="宋体" w:cs="宋体" w:hint="eastAsia"/>
                <w:b/>
                <w:bCs/>
                <w:kern w:val="0"/>
                <w:lang w:bidi="ar"/>
              </w:rPr>
              <w:t>(</w:t>
            </w:r>
            <w:proofErr w:type="gramStart"/>
            <w:r w:rsidRPr="000E2EF8">
              <w:rPr>
                <w:rFonts w:ascii="宋体" w:hAnsi="宋体" w:cs="宋体" w:hint="eastAsia"/>
                <w:b/>
                <w:bCs/>
                <w:kern w:val="0"/>
                <w:lang w:bidi="ar"/>
              </w:rPr>
              <w:t>一</w:t>
            </w:r>
            <w:proofErr w:type="gramEnd"/>
            <w:r w:rsidRPr="000E2EF8">
              <w:rPr>
                <w:rFonts w:ascii="宋体" w:hAnsi="宋体" w:cs="宋体" w:hint="eastAsia"/>
                <w:b/>
                <w:bCs/>
                <w:kern w:val="0"/>
                <w:lang w:bidi="ar"/>
              </w:rPr>
              <w:t>)</w:t>
            </w:r>
          </w:p>
        </w:tc>
        <w:tc>
          <w:tcPr>
            <w:tcW w:w="818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8BFD019" w14:textId="77777777" w:rsidR="00DC6DFB" w:rsidRPr="000E2EF8" w:rsidRDefault="00D16429">
            <w:pPr>
              <w:jc w:val="left"/>
              <w:rPr>
                <w:rFonts w:ascii="宋体" w:hAnsi="宋体" w:cs="宋体"/>
                <w:b/>
                <w:bCs/>
                <w:kern w:val="0"/>
                <w:lang w:bidi="ar"/>
              </w:rPr>
            </w:pPr>
            <w:r w:rsidRPr="000E2EF8">
              <w:rPr>
                <w:rFonts w:ascii="宋体" w:hAnsi="宋体" w:cs="宋体" w:hint="eastAsia"/>
                <w:b/>
                <w:bCs/>
                <w:kern w:val="0"/>
                <w:lang w:bidi="ar"/>
              </w:rPr>
              <w:t>通</w:t>
            </w:r>
            <w:proofErr w:type="gramStart"/>
            <w:r w:rsidRPr="000E2EF8">
              <w:rPr>
                <w:rFonts w:ascii="宋体" w:hAnsi="宋体" w:cs="宋体" w:hint="eastAsia"/>
                <w:b/>
                <w:bCs/>
                <w:kern w:val="0"/>
                <w:lang w:bidi="ar"/>
              </w:rPr>
              <w:t>导设备</w:t>
            </w:r>
            <w:proofErr w:type="gramEnd"/>
          </w:p>
        </w:tc>
      </w:tr>
      <w:tr w:rsidR="00DC6DFB" w:rsidRPr="000E2EF8" w14:paraId="2EB7A5EE" w14:textId="77777777">
        <w:trPr>
          <w:trHeight w:val="491"/>
          <w:jc w:val="center"/>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1F84D358"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(1)</w:t>
            </w:r>
          </w:p>
        </w:tc>
        <w:tc>
          <w:tcPr>
            <w:tcW w:w="3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AC91CA" w14:textId="77777777" w:rsidR="00DC6DFB" w:rsidRPr="000E2EF8" w:rsidRDefault="00D16429">
            <w:pPr>
              <w:widowControl/>
              <w:jc w:val="left"/>
              <w:textAlignment w:val="center"/>
              <w:rPr>
                <w:rFonts w:ascii="宋体" w:hAnsi="宋体" w:cs="宋体"/>
              </w:rPr>
            </w:pPr>
            <w:r w:rsidRPr="000E2EF8">
              <w:rPr>
                <w:rFonts w:ascii="宋体" w:hAnsi="宋体" w:cs="宋体" w:hint="eastAsia"/>
                <w:kern w:val="0"/>
                <w:lang w:bidi="ar"/>
              </w:rPr>
              <w:t>船用雷达</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0861BC6A" w14:textId="77777777" w:rsidR="00DC6DFB" w:rsidRPr="000E2EF8" w:rsidRDefault="00DC6DFB">
            <w:pPr>
              <w:widowControl/>
              <w:jc w:val="left"/>
              <w:textAlignment w:val="center"/>
              <w:rPr>
                <w:rFonts w:ascii="宋体" w:hAnsi="宋体" w:cs="宋体"/>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885F3AB" w14:textId="77777777" w:rsidR="00DC6DFB" w:rsidRPr="000E2EF8" w:rsidRDefault="00DC6DFB">
            <w:pPr>
              <w:widowControl/>
              <w:jc w:val="left"/>
              <w:textAlignment w:val="center"/>
              <w:rPr>
                <w:rFonts w:ascii="宋体" w:hAnsi="宋体" w:cs="宋体"/>
              </w:rPr>
            </w:pP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14:paraId="35E1B3B3" w14:textId="77777777" w:rsidR="00DC6DFB" w:rsidRPr="000E2EF8" w:rsidRDefault="00DC6DFB">
            <w:pPr>
              <w:widowControl/>
              <w:jc w:val="center"/>
              <w:textAlignment w:val="center"/>
              <w:rPr>
                <w:rFonts w:ascii="宋体" w:hAnsi="宋体" w:cs="宋体"/>
              </w:rPr>
            </w:pPr>
          </w:p>
        </w:tc>
      </w:tr>
      <w:tr w:rsidR="00DC6DFB" w:rsidRPr="000E2EF8" w14:paraId="06053CCD" w14:textId="77777777">
        <w:trPr>
          <w:trHeight w:val="282"/>
          <w:jc w:val="center"/>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56657560" w14:textId="77777777" w:rsidR="00DC6DFB" w:rsidRPr="000E2EF8" w:rsidRDefault="00D16429">
            <w:pPr>
              <w:widowControl/>
              <w:jc w:val="center"/>
              <w:textAlignment w:val="center"/>
              <w:rPr>
                <w:rFonts w:ascii="宋体" w:hAnsi="宋体" w:cs="宋体"/>
              </w:rPr>
            </w:pPr>
            <w:r w:rsidRPr="000E2EF8">
              <w:rPr>
                <w:rFonts w:ascii="宋体" w:hAnsi="宋体" w:cs="宋体" w:hint="eastAsia"/>
              </w:rPr>
              <w:t>1</w:t>
            </w:r>
          </w:p>
        </w:tc>
        <w:tc>
          <w:tcPr>
            <w:tcW w:w="3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54BC85"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S波段雷达</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0E93A"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1</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FFE4F"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套</w:t>
            </w:r>
          </w:p>
        </w:tc>
        <w:tc>
          <w:tcPr>
            <w:tcW w:w="3226" w:type="dxa"/>
            <w:vMerge w:val="restart"/>
            <w:tcBorders>
              <w:top w:val="single" w:sz="4" w:space="0" w:color="auto"/>
              <w:left w:val="single" w:sz="4" w:space="0" w:color="auto"/>
              <w:right w:val="single" w:sz="4" w:space="0" w:color="auto"/>
            </w:tcBorders>
            <w:shd w:val="clear" w:color="auto" w:fill="auto"/>
            <w:noWrap/>
            <w:vAlign w:val="center"/>
          </w:tcPr>
          <w:p w14:paraId="0A1BE4EF" w14:textId="77777777" w:rsidR="00DC6DFB" w:rsidRPr="000E2EF8" w:rsidRDefault="00D16429">
            <w:pPr>
              <w:widowControl/>
              <w:jc w:val="center"/>
              <w:textAlignment w:val="center"/>
              <w:rPr>
                <w:rFonts w:asciiTheme="minorEastAsia" w:hAnsiTheme="minorEastAsia" w:cstheme="minorEastAsia"/>
                <w:sz w:val="18"/>
                <w:szCs w:val="18"/>
              </w:rPr>
            </w:pPr>
            <w:r w:rsidRPr="000E2EF8">
              <w:rPr>
                <w:rFonts w:asciiTheme="minorEastAsia" w:hAnsiTheme="minorEastAsia" w:cstheme="minorEastAsia" w:hint="eastAsia"/>
                <w:sz w:val="18"/>
                <w:szCs w:val="18"/>
              </w:rPr>
              <w:t>三副项目</w:t>
            </w:r>
          </w:p>
          <w:p w14:paraId="6B2A5C32" w14:textId="77777777" w:rsidR="00DC6DFB" w:rsidRPr="000E2EF8" w:rsidRDefault="00D16429">
            <w:pPr>
              <w:pStyle w:val="aa"/>
              <w:jc w:val="center"/>
              <w:rPr>
                <w:rFonts w:asciiTheme="minorEastAsia" w:hAnsiTheme="minorEastAsia" w:cstheme="minorEastAsia"/>
                <w:sz w:val="18"/>
                <w:szCs w:val="18"/>
              </w:rPr>
            </w:pPr>
            <w:r w:rsidRPr="000E2EF8">
              <w:rPr>
                <w:rFonts w:asciiTheme="minorEastAsia" w:hAnsiTheme="minorEastAsia" w:cstheme="minorEastAsia" w:hint="eastAsia"/>
                <w:sz w:val="18"/>
                <w:szCs w:val="18"/>
              </w:rPr>
              <w:t>补充</w:t>
            </w:r>
          </w:p>
          <w:p w14:paraId="531FCCEB" w14:textId="77777777" w:rsidR="00DC6DFB" w:rsidRPr="000E2EF8" w:rsidRDefault="00D16429">
            <w:pPr>
              <w:jc w:val="center"/>
              <w:rPr>
                <w:rFonts w:ascii="宋体" w:hAnsi="宋体" w:cs="宋体"/>
              </w:rPr>
            </w:pPr>
            <w:proofErr w:type="gramStart"/>
            <w:r w:rsidRPr="000E2EF8">
              <w:rPr>
                <w:rFonts w:asciiTheme="minorEastAsia" w:hAnsiTheme="minorEastAsia" w:cstheme="minorEastAsia" w:hint="eastAsia"/>
                <w:sz w:val="18"/>
                <w:szCs w:val="18"/>
              </w:rPr>
              <w:t>实训楼航海仪器</w:t>
            </w:r>
            <w:proofErr w:type="gramEnd"/>
            <w:r w:rsidRPr="000E2EF8">
              <w:rPr>
                <w:rFonts w:asciiTheme="minorEastAsia" w:hAnsiTheme="minorEastAsia" w:cstheme="minorEastAsia" w:hint="eastAsia"/>
                <w:sz w:val="18"/>
                <w:szCs w:val="18"/>
              </w:rPr>
              <w:t>实训室504</w:t>
            </w:r>
          </w:p>
        </w:tc>
      </w:tr>
      <w:tr w:rsidR="00DC6DFB" w:rsidRPr="000E2EF8" w14:paraId="7CFD5283" w14:textId="77777777">
        <w:trPr>
          <w:trHeight w:val="282"/>
          <w:jc w:val="center"/>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11FA2764" w14:textId="77777777" w:rsidR="00DC6DFB" w:rsidRPr="000E2EF8" w:rsidRDefault="00D16429">
            <w:pPr>
              <w:widowControl/>
              <w:jc w:val="center"/>
              <w:textAlignment w:val="center"/>
              <w:rPr>
                <w:rFonts w:ascii="宋体" w:hAnsi="宋体" w:cs="宋体"/>
              </w:rPr>
            </w:pPr>
            <w:r w:rsidRPr="000E2EF8">
              <w:rPr>
                <w:rFonts w:ascii="宋体" w:hAnsi="宋体" w:cs="宋体" w:hint="eastAsia"/>
              </w:rPr>
              <w:t>2</w:t>
            </w:r>
          </w:p>
        </w:tc>
        <w:tc>
          <w:tcPr>
            <w:tcW w:w="3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C5F388"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海图雷达</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C77D4"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1</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DEE89"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套</w:t>
            </w:r>
          </w:p>
        </w:tc>
        <w:tc>
          <w:tcPr>
            <w:tcW w:w="3226" w:type="dxa"/>
            <w:vMerge/>
            <w:tcBorders>
              <w:left w:val="single" w:sz="4" w:space="0" w:color="auto"/>
              <w:right w:val="single" w:sz="4" w:space="0" w:color="auto"/>
            </w:tcBorders>
            <w:shd w:val="clear" w:color="auto" w:fill="auto"/>
            <w:noWrap/>
            <w:vAlign w:val="center"/>
          </w:tcPr>
          <w:p w14:paraId="0124D49E" w14:textId="77777777" w:rsidR="00DC6DFB" w:rsidRPr="000E2EF8" w:rsidRDefault="00DC6DFB">
            <w:pPr>
              <w:jc w:val="center"/>
              <w:rPr>
                <w:rFonts w:ascii="宋体" w:hAnsi="宋体" w:cs="宋体"/>
              </w:rPr>
            </w:pPr>
          </w:p>
        </w:tc>
      </w:tr>
      <w:tr w:rsidR="00DC6DFB" w:rsidRPr="000E2EF8" w14:paraId="636E6279" w14:textId="77777777">
        <w:trPr>
          <w:trHeight w:val="282"/>
          <w:jc w:val="center"/>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1D5376BC" w14:textId="77777777" w:rsidR="00DC6DFB" w:rsidRPr="000E2EF8" w:rsidRDefault="00D16429">
            <w:pPr>
              <w:widowControl/>
              <w:jc w:val="center"/>
              <w:textAlignment w:val="center"/>
              <w:rPr>
                <w:rFonts w:ascii="宋体" w:hAnsi="宋体" w:cs="宋体"/>
              </w:rPr>
            </w:pPr>
            <w:r w:rsidRPr="000E2EF8">
              <w:rPr>
                <w:rFonts w:ascii="宋体" w:hAnsi="宋体" w:cs="宋体" w:hint="eastAsia"/>
              </w:rPr>
              <w:t>3</w:t>
            </w:r>
          </w:p>
        </w:tc>
        <w:tc>
          <w:tcPr>
            <w:tcW w:w="3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FED527"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雷达支架</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3FE41"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2</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DC939" w14:textId="77777777" w:rsidR="00DC6DFB" w:rsidRPr="000E2EF8" w:rsidRDefault="00D16429">
            <w:pPr>
              <w:jc w:val="center"/>
              <w:rPr>
                <w:rFonts w:ascii="宋体" w:hAnsi="宋体" w:cs="宋体"/>
              </w:rPr>
            </w:pPr>
            <w:r w:rsidRPr="000E2EF8">
              <w:rPr>
                <w:rFonts w:ascii="宋体" w:hAnsi="宋体" w:cs="宋体" w:hint="eastAsia"/>
              </w:rPr>
              <w:t>套</w:t>
            </w:r>
          </w:p>
        </w:tc>
        <w:tc>
          <w:tcPr>
            <w:tcW w:w="3226" w:type="dxa"/>
            <w:vMerge/>
            <w:tcBorders>
              <w:left w:val="single" w:sz="4" w:space="0" w:color="auto"/>
              <w:bottom w:val="single" w:sz="4" w:space="0" w:color="auto"/>
              <w:right w:val="single" w:sz="4" w:space="0" w:color="auto"/>
            </w:tcBorders>
            <w:shd w:val="clear" w:color="auto" w:fill="auto"/>
            <w:noWrap/>
            <w:vAlign w:val="center"/>
          </w:tcPr>
          <w:p w14:paraId="4F9D5FBB" w14:textId="77777777" w:rsidR="00DC6DFB" w:rsidRPr="000E2EF8" w:rsidRDefault="00DC6DFB">
            <w:pPr>
              <w:jc w:val="center"/>
              <w:rPr>
                <w:rFonts w:ascii="宋体" w:hAnsi="宋体" w:cs="宋体"/>
              </w:rPr>
            </w:pPr>
          </w:p>
        </w:tc>
      </w:tr>
      <w:tr w:rsidR="00DC6DFB" w:rsidRPr="000E2EF8" w14:paraId="288098A8" w14:textId="77777777">
        <w:trPr>
          <w:trHeight w:val="491"/>
          <w:jc w:val="center"/>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1CC4981F"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(2)</w:t>
            </w:r>
          </w:p>
        </w:tc>
        <w:tc>
          <w:tcPr>
            <w:tcW w:w="81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0CA0C6" w14:textId="77777777" w:rsidR="00DC6DFB" w:rsidRPr="000E2EF8" w:rsidRDefault="00D16429">
            <w:pPr>
              <w:widowControl/>
              <w:jc w:val="left"/>
              <w:textAlignment w:val="center"/>
              <w:rPr>
                <w:rFonts w:ascii="宋体" w:hAnsi="宋体" w:cs="宋体"/>
              </w:rPr>
            </w:pPr>
            <w:r w:rsidRPr="000E2EF8">
              <w:rPr>
                <w:rFonts w:ascii="宋体" w:hAnsi="宋体" w:cs="宋体" w:hint="eastAsia"/>
                <w:kern w:val="0"/>
                <w:lang w:bidi="ar"/>
              </w:rPr>
              <w:t>陀螺罗经</w:t>
            </w:r>
          </w:p>
        </w:tc>
      </w:tr>
      <w:tr w:rsidR="00DC6DFB" w:rsidRPr="000E2EF8" w14:paraId="36139097" w14:textId="77777777">
        <w:trPr>
          <w:trHeight w:val="279"/>
          <w:jc w:val="center"/>
        </w:trPr>
        <w:tc>
          <w:tcPr>
            <w:tcW w:w="987" w:type="dxa"/>
            <w:vMerge w:val="restart"/>
            <w:tcBorders>
              <w:top w:val="single" w:sz="4" w:space="0" w:color="auto"/>
              <w:left w:val="single" w:sz="4" w:space="0" w:color="auto"/>
              <w:right w:val="single" w:sz="4" w:space="0" w:color="auto"/>
            </w:tcBorders>
            <w:shd w:val="clear" w:color="auto" w:fill="auto"/>
            <w:vAlign w:val="center"/>
          </w:tcPr>
          <w:p w14:paraId="686D3EDE"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1</w:t>
            </w:r>
          </w:p>
        </w:tc>
        <w:tc>
          <w:tcPr>
            <w:tcW w:w="3062" w:type="dxa"/>
            <w:gridSpan w:val="2"/>
            <w:vMerge w:val="restart"/>
            <w:tcBorders>
              <w:top w:val="single" w:sz="4" w:space="0" w:color="auto"/>
              <w:left w:val="single" w:sz="4" w:space="0" w:color="auto"/>
              <w:right w:val="single" w:sz="4" w:space="0" w:color="auto"/>
            </w:tcBorders>
            <w:shd w:val="clear" w:color="auto" w:fill="auto"/>
            <w:vAlign w:val="center"/>
          </w:tcPr>
          <w:p w14:paraId="4211C2AF"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陀螺罗经</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68CF7"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1</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AADF4"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套</w:t>
            </w:r>
          </w:p>
        </w:tc>
        <w:tc>
          <w:tcPr>
            <w:tcW w:w="3226" w:type="dxa"/>
            <w:vMerge w:val="restart"/>
            <w:tcBorders>
              <w:top w:val="single" w:sz="4" w:space="0" w:color="auto"/>
              <w:left w:val="single" w:sz="4" w:space="0" w:color="auto"/>
              <w:right w:val="single" w:sz="4" w:space="0" w:color="auto"/>
            </w:tcBorders>
            <w:shd w:val="clear" w:color="auto" w:fill="auto"/>
            <w:noWrap/>
            <w:vAlign w:val="center"/>
          </w:tcPr>
          <w:p w14:paraId="09305BC3" w14:textId="77777777" w:rsidR="00DC6DFB" w:rsidRPr="000E2EF8" w:rsidRDefault="00D16429">
            <w:pPr>
              <w:widowControl/>
              <w:jc w:val="center"/>
              <w:textAlignment w:val="center"/>
              <w:rPr>
                <w:rFonts w:asciiTheme="minorEastAsia" w:hAnsiTheme="minorEastAsia" w:cstheme="minorEastAsia"/>
                <w:sz w:val="18"/>
                <w:szCs w:val="18"/>
              </w:rPr>
            </w:pPr>
            <w:r w:rsidRPr="000E2EF8">
              <w:rPr>
                <w:rFonts w:asciiTheme="minorEastAsia" w:hAnsiTheme="minorEastAsia" w:cstheme="minorEastAsia" w:hint="eastAsia"/>
                <w:sz w:val="18"/>
                <w:szCs w:val="18"/>
              </w:rPr>
              <w:t>三副项目</w:t>
            </w:r>
          </w:p>
          <w:p w14:paraId="1F3CED88" w14:textId="77777777" w:rsidR="00DC6DFB" w:rsidRPr="000E2EF8" w:rsidRDefault="00D16429">
            <w:pPr>
              <w:pStyle w:val="aa"/>
              <w:jc w:val="center"/>
              <w:rPr>
                <w:rFonts w:asciiTheme="minorEastAsia" w:hAnsiTheme="minorEastAsia" w:cstheme="minorEastAsia"/>
                <w:sz w:val="18"/>
                <w:szCs w:val="18"/>
              </w:rPr>
            </w:pPr>
            <w:r w:rsidRPr="000E2EF8">
              <w:rPr>
                <w:rFonts w:asciiTheme="minorEastAsia" w:hAnsiTheme="minorEastAsia" w:cstheme="minorEastAsia" w:hint="eastAsia"/>
                <w:sz w:val="18"/>
                <w:szCs w:val="18"/>
              </w:rPr>
              <w:t>补充</w:t>
            </w:r>
          </w:p>
          <w:p w14:paraId="7F713BE4" w14:textId="77777777" w:rsidR="00DC6DFB" w:rsidRPr="000E2EF8" w:rsidRDefault="00D16429">
            <w:pPr>
              <w:jc w:val="center"/>
              <w:rPr>
                <w:rFonts w:ascii="宋体" w:hAnsi="宋体" w:cs="宋体"/>
                <w:kern w:val="0"/>
                <w:sz w:val="22"/>
              </w:rPr>
            </w:pPr>
            <w:proofErr w:type="gramStart"/>
            <w:r w:rsidRPr="000E2EF8">
              <w:rPr>
                <w:rFonts w:asciiTheme="minorEastAsia" w:hAnsiTheme="minorEastAsia" w:cstheme="minorEastAsia" w:hint="eastAsia"/>
                <w:sz w:val="18"/>
                <w:szCs w:val="18"/>
              </w:rPr>
              <w:t>实训楼航海仪器</w:t>
            </w:r>
            <w:proofErr w:type="gramEnd"/>
            <w:r w:rsidRPr="000E2EF8">
              <w:rPr>
                <w:rFonts w:asciiTheme="minorEastAsia" w:hAnsiTheme="minorEastAsia" w:cstheme="minorEastAsia" w:hint="eastAsia"/>
                <w:sz w:val="18"/>
                <w:szCs w:val="18"/>
              </w:rPr>
              <w:t>实训室504</w:t>
            </w:r>
          </w:p>
        </w:tc>
      </w:tr>
      <w:tr w:rsidR="00DC6DFB" w:rsidRPr="000E2EF8" w14:paraId="7B3B428B" w14:textId="77777777">
        <w:trPr>
          <w:trHeight w:val="279"/>
          <w:jc w:val="center"/>
        </w:trPr>
        <w:tc>
          <w:tcPr>
            <w:tcW w:w="987" w:type="dxa"/>
            <w:vMerge/>
            <w:tcBorders>
              <w:left w:val="single" w:sz="4" w:space="0" w:color="auto"/>
              <w:right w:val="single" w:sz="4" w:space="0" w:color="auto"/>
            </w:tcBorders>
            <w:shd w:val="clear" w:color="auto" w:fill="auto"/>
            <w:vAlign w:val="center"/>
          </w:tcPr>
          <w:p w14:paraId="279EC6F3" w14:textId="77777777" w:rsidR="00DC6DFB" w:rsidRPr="000E2EF8" w:rsidRDefault="00DC6DFB">
            <w:pPr>
              <w:widowControl/>
              <w:jc w:val="center"/>
              <w:textAlignment w:val="center"/>
              <w:rPr>
                <w:rFonts w:ascii="宋体" w:hAnsi="宋体" w:cs="宋体"/>
                <w:kern w:val="0"/>
                <w:lang w:bidi="ar"/>
              </w:rPr>
            </w:pPr>
          </w:p>
        </w:tc>
        <w:tc>
          <w:tcPr>
            <w:tcW w:w="3062" w:type="dxa"/>
            <w:gridSpan w:val="2"/>
            <w:vMerge/>
            <w:tcBorders>
              <w:left w:val="single" w:sz="4" w:space="0" w:color="auto"/>
              <w:right w:val="single" w:sz="4" w:space="0" w:color="auto"/>
            </w:tcBorders>
            <w:shd w:val="clear" w:color="auto" w:fill="auto"/>
            <w:vAlign w:val="center"/>
          </w:tcPr>
          <w:p w14:paraId="114326CE" w14:textId="77777777" w:rsidR="00DC6DFB" w:rsidRPr="000E2EF8" w:rsidRDefault="00DC6DFB">
            <w:pPr>
              <w:widowControl/>
              <w:jc w:val="center"/>
              <w:textAlignment w:val="center"/>
              <w:rPr>
                <w:rFonts w:ascii="宋体" w:hAnsi="宋体" w:cs="宋体"/>
                <w:kern w:val="0"/>
                <w:lang w:bidi="ar"/>
              </w:rPr>
            </w:pP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46E19"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1</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096F0"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套</w:t>
            </w:r>
          </w:p>
        </w:tc>
        <w:tc>
          <w:tcPr>
            <w:tcW w:w="3226" w:type="dxa"/>
            <w:vMerge/>
            <w:tcBorders>
              <w:left w:val="single" w:sz="4" w:space="0" w:color="auto"/>
              <w:right w:val="single" w:sz="4" w:space="0" w:color="auto"/>
            </w:tcBorders>
            <w:shd w:val="clear" w:color="auto" w:fill="auto"/>
            <w:noWrap/>
            <w:vAlign w:val="center"/>
          </w:tcPr>
          <w:p w14:paraId="705B5791" w14:textId="77777777" w:rsidR="00DC6DFB" w:rsidRPr="000E2EF8" w:rsidRDefault="00DC6DFB">
            <w:pPr>
              <w:jc w:val="center"/>
              <w:rPr>
                <w:rFonts w:ascii="宋体" w:hAnsi="宋体" w:cs="宋体"/>
              </w:rPr>
            </w:pPr>
          </w:p>
        </w:tc>
      </w:tr>
      <w:tr w:rsidR="00DC6DFB" w:rsidRPr="000E2EF8" w14:paraId="1867ADA5" w14:textId="77777777">
        <w:trPr>
          <w:trHeight w:val="279"/>
          <w:jc w:val="center"/>
        </w:trPr>
        <w:tc>
          <w:tcPr>
            <w:tcW w:w="987" w:type="dxa"/>
            <w:vMerge/>
            <w:tcBorders>
              <w:left w:val="single" w:sz="4" w:space="0" w:color="auto"/>
              <w:bottom w:val="single" w:sz="4" w:space="0" w:color="auto"/>
              <w:right w:val="single" w:sz="4" w:space="0" w:color="auto"/>
            </w:tcBorders>
            <w:shd w:val="clear" w:color="auto" w:fill="auto"/>
            <w:vAlign w:val="center"/>
          </w:tcPr>
          <w:p w14:paraId="2B74CBDA" w14:textId="77777777" w:rsidR="00DC6DFB" w:rsidRPr="000E2EF8" w:rsidRDefault="00DC6DFB">
            <w:pPr>
              <w:widowControl/>
              <w:jc w:val="center"/>
              <w:textAlignment w:val="center"/>
              <w:rPr>
                <w:rFonts w:ascii="宋体" w:hAnsi="宋体" w:cs="宋体"/>
                <w:kern w:val="0"/>
                <w:lang w:bidi="ar"/>
              </w:rPr>
            </w:pPr>
          </w:p>
        </w:tc>
        <w:tc>
          <w:tcPr>
            <w:tcW w:w="3062" w:type="dxa"/>
            <w:gridSpan w:val="2"/>
            <w:vMerge/>
            <w:tcBorders>
              <w:left w:val="single" w:sz="4" w:space="0" w:color="auto"/>
              <w:bottom w:val="single" w:sz="4" w:space="0" w:color="auto"/>
              <w:right w:val="single" w:sz="4" w:space="0" w:color="auto"/>
            </w:tcBorders>
            <w:shd w:val="clear" w:color="auto" w:fill="auto"/>
            <w:vAlign w:val="center"/>
          </w:tcPr>
          <w:p w14:paraId="3ABD3FB0" w14:textId="77777777" w:rsidR="00DC6DFB" w:rsidRPr="000E2EF8" w:rsidRDefault="00DC6DFB">
            <w:pPr>
              <w:widowControl/>
              <w:jc w:val="center"/>
              <w:textAlignment w:val="center"/>
              <w:rPr>
                <w:rFonts w:ascii="宋体" w:hAnsi="宋体" w:cs="宋体"/>
              </w:rPr>
            </w:pP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12672"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sz w:val="20"/>
                <w:szCs w:val="20"/>
                <w:lang w:bidi="ar"/>
              </w:rPr>
              <w:t>1</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C9F49"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sz w:val="20"/>
                <w:szCs w:val="20"/>
                <w:lang w:bidi="ar"/>
              </w:rPr>
              <w:t>套</w:t>
            </w:r>
          </w:p>
        </w:tc>
        <w:tc>
          <w:tcPr>
            <w:tcW w:w="3226" w:type="dxa"/>
            <w:vMerge/>
            <w:tcBorders>
              <w:left w:val="single" w:sz="4" w:space="0" w:color="auto"/>
              <w:bottom w:val="single" w:sz="4" w:space="0" w:color="auto"/>
              <w:right w:val="single" w:sz="4" w:space="0" w:color="auto"/>
            </w:tcBorders>
            <w:shd w:val="clear" w:color="auto" w:fill="auto"/>
            <w:noWrap/>
            <w:vAlign w:val="center"/>
          </w:tcPr>
          <w:p w14:paraId="19276C05" w14:textId="77777777" w:rsidR="00DC6DFB" w:rsidRPr="000E2EF8" w:rsidRDefault="00DC6DFB">
            <w:pPr>
              <w:jc w:val="center"/>
              <w:rPr>
                <w:rFonts w:ascii="宋体" w:hAnsi="宋体" w:cs="宋体"/>
              </w:rPr>
            </w:pPr>
          </w:p>
        </w:tc>
      </w:tr>
      <w:tr w:rsidR="00DC6DFB" w:rsidRPr="000E2EF8" w14:paraId="07685B9C" w14:textId="77777777">
        <w:trPr>
          <w:trHeight w:val="491"/>
          <w:jc w:val="center"/>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5C7D64C3"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(3)</w:t>
            </w:r>
          </w:p>
        </w:tc>
        <w:tc>
          <w:tcPr>
            <w:tcW w:w="81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8F742A" w14:textId="77777777" w:rsidR="00DC6DFB" w:rsidRPr="000E2EF8" w:rsidRDefault="00D16429">
            <w:pPr>
              <w:widowControl/>
              <w:jc w:val="left"/>
              <w:textAlignment w:val="center"/>
              <w:rPr>
                <w:rFonts w:ascii="宋体" w:hAnsi="宋体" w:cs="宋体"/>
              </w:rPr>
            </w:pPr>
            <w:r w:rsidRPr="000E2EF8">
              <w:rPr>
                <w:rFonts w:ascii="宋体" w:hAnsi="宋体" w:cs="宋体" w:hint="eastAsia"/>
                <w:kern w:val="0"/>
                <w:lang w:bidi="ar"/>
              </w:rPr>
              <w:t>国际海事卫星终端</w:t>
            </w:r>
          </w:p>
        </w:tc>
      </w:tr>
      <w:tr w:rsidR="00DC6DFB" w:rsidRPr="000E2EF8" w14:paraId="06A08D37" w14:textId="77777777">
        <w:trPr>
          <w:trHeight w:val="491"/>
          <w:jc w:val="center"/>
        </w:trPr>
        <w:tc>
          <w:tcPr>
            <w:tcW w:w="987" w:type="dxa"/>
            <w:tcBorders>
              <w:top w:val="single" w:sz="4" w:space="0" w:color="auto"/>
              <w:left w:val="single" w:sz="4" w:space="0" w:color="auto"/>
              <w:right w:val="single" w:sz="4" w:space="0" w:color="auto"/>
            </w:tcBorders>
            <w:shd w:val="clear" w:color="auto" w:fill="auto"/>
            <w:vAlign w:val="center"/>
          </w:tcPr>
          <w:p w14:paraId="498F15CF"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1</w:t>
            </w:r>
          </w:p>
        </w:tc>
        <w:tc>
          <w:tcPr>
            <w:tcW w:w="3062" w:type="dxa"/>
            <w:gridSpan w:val="2"/>
            <w:tcBorders>
              <w:top w:val="single" w:sz="4" w:space="0" w:color="auto"/>
              <w:left w:val="single" w:sz="4" w:space="0" w:color="auto"/>
              <w:right w:val="single" w:sz="4" w:space="0" w:color="auto"/>
            </w:tcBorders>
            <w:shd w:val="clear" w:color="auto" w:fill="auto"/>
            <w:vAlign w:val="center"/>
          </w:tcPr>
          <w:p w14:paraId="11449180"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国际海事卫星终端</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E932D"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1</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0D741"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套</w:t>
            </w:r>
          </w:p>
        </w:tc>
        <w:tc>
          <w:tcPr>
            <w:tcW w:w="32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E8B0B" w14:textId="77777777" w:rsidR="00DC6DFB" w:rsidRPr="000E2EF8" w:rsidRDefault="00D16429">
            <w:pPr>
              <w:widowControl/>
              <w:jc w:val="center"/>
              <w:textAlignment w:val="center"/>
              <w:rPr>
                <w:rFonts w:asciiTheme="minorEastAsia" w:hAnsiTheme="minorEastAsia" w:cstheme="minorEastAsia"/>
                <w:sz w:val="18"/>
                <w:szCs w:val="18"/>
              </w:rPr>
            </w:pPr>
            <w:r w:rsidRPr="000E2EF8">
              <w:rPr>
                <w:rFonts w:asciiTheme="minorEastAsia" w:hAnsiTheme="minorEastAsia" w:cstheme="minorEastAsia" w:hint="eastAsia"/>
                <w:sz w:val="18"/>
                <w:szCs w:val="18"/>
              </w:rPr>
              <w:t>三副项目</w:t>
            </w:r>
          </w:p>
          <w:p w14:paraId="4768E1D6" w14:textId="77777777" w:rsidR="00DC6DFB" w:rsidRPr="000E2EF8" w:rsidRDefault="00D16429">
            <w:pPr>
              <w:pStyle w:val="aa"/>
              <w:jc w:val="center"/>
              <w:rPr>
                <w:rFonts w:asciiTheme="minorEastAsia" w:hAnsiTheme="minorEastAsia" w:cstheme="minorEastAsia"/>
                <w:sz w:val="18"/>
                <w:szCs w:val="18"/>
              </w:rPr>
            </w:pPr>
            <w:r w:rsidRPr="000E2EF8">
              <w:rPr>
                <w:rFonts w:asciiTheme="minorEastAsia" w:hAnsiTheme="minorEastAsia" w:cstheme="minorEastAsia" w:hint="eastAsia"/>
                <w:sz w:val="18"/>
                <w:szCs w:val="18"/>
              </w:rPr>
              <w:t>补充</w:t>
            </w:r>
          </w:p>
          <w:p w14:paraId="1DACBB77" w14:textId="77777777" w:rsidR="00DC6DFB" w:rsidRPr="000E2EF8" w:rsidRDefault="00D16429">
            <w:pPr>
              <w:jc w:val="center"/>
              <w:rPr>
                <w:rFonts w:ascii="宋体" w:hAnsi="宋体" w:cs="宋体"/>
              </w:rPr>
            </w:pPr>
            <w:proofErr w:type="gramStart"/>
            <w:r w:rsidRPr="000E2EF8">
              <w:rPr>
                <w:rFonts w:asciiTheme="minorEastAsia" w:hAnsiTheme="minorEastAsia" w:cstheme="minorEastAsia" w:hint="eastAsia"/>
                <w:sz w:val="18"/>
                <w:szCs w:val="18"/>
              </w:rPr>
              <w:t>实训楼</w:t>
            </w:r>
            <w:proofErr w:type="gramEnd"/>
            <w:r w:rsidRPr="000E2EF8">
              <w:rPr>
                <w:rFonts w:asciiTheme="minorEastAsia" w:hAnsiTheme="minorEastAsia" w:cstheme="minorEastAsia" w:hint="eastAsia"/>
                <w:sz w:val="18"/>
                <w:szCs w:val="18"/>
              </w:rPr>
              <w:t>G证实训室503</w:t>
            </w:r>
          </w:p>
        </w:tc>
      </w:tr>
      <w:tr w:rsidR="00DC6DFB" w:rsidRPr="000E2EF8" w14:paraId="2D91E455" w14:textId="77777777">
        <w:trPr>
          <w:trHeight w:val="491"/>
          <w:jc w:val="center"/>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5856274F"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(4)</w:t>
            </w:r>
          </w:p>
        </w:tc>
        <w:tc>
          <w:tcPr>
            <w:tcW w:w="81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2EE19B" w14:textId="77777777" w:rsidR="00DC6DFB" w:rsidRPr="000E2EF8" w:rsidRDefault="00D16429">
            <w:pPr>
              <w:widowControl/>
              <w:jc w:val="left"/>
              <w:textAlignment w:val="center"/>
              <w:rPr>
                <w:rFonts w:ascii="宋体" w:hAnsi="宋体" w:cs="宋体"/>
              </w:rPr>
            </w:pPr>
            <w:r w:rsidRPr="000E2EF8">
              <w:rPr>
                <w:rFonts w:ascii="宋体" w:hAnsi="宋体" w:cs="宋体" w:hint="eastAsia"/>
                <w:kern w:val="0"/>
                <w:lang w:bidi="ar"/>
              </w:rPr>
              <w:t>AIS搜救雷达应答器</w:t>
            </w:r>
          </w:p>
        </w:tc>
      </w:tr>
      <w:tr w:rsidR="00DC6DFB" w:rsidRPr="000E2EF8" w14:paraId="05A94062" w14:textId="77777777">
        <w:trPr>
          <w:trHeight w:val="491"/>
          <w:jc w:val="center"/>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50F14F71"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1</w:t>
            </w:r>
          </w:p>
        </w:tc>
        <w:tc>
          <w:tcPr>
            <w:tcW w:w="3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819597"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AIS搜救雷达应答器</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49F25"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1</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A0762"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套</w:t>
            </w:r>
          </w:p>
        </w:tc>
        <w:tc>
          <w:tcPr>
            <w:tcW w:w="32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A3C9A" w14:textId="77777777" w:rsidR="00DC6DFB" w:rsidRPr="000E2EF8" w:rsidRDefault="00D16429">
            <w:pPr>
              <w:widowControl/>
              <w:jc w:val="center"/>
              <w:textAlignment w:val="center"/>
              <w:rPr>
                <w:rFonts w:asciiTheme="minorEastAsia" w:hAnsiTheme="minorEastAsia" w:cstheme="minorEastAsia"/>
                <w:sz w:val="18"/>
                <w:szCs w:val="18"/>
              </w:rPr>
            </w:pPr>
            <w:r w:rsidRPr="000E2EF8">
              <w:rPr>
                <w:rFonts w:asciiTheme="minorEastAsia" w:hAnsiTheme="minorEastAsia" w:cstheme="minorEastAsia" w:hint="eastAsia"/>
                <w:sz w:val="18"/>
                <w:szCs w:val="18"/>
              </w:rPr>
              <w:t>三副项目</w:t>
            </w:r>
          </w:p>
          <w:p w14:paraId="66E3BF7A" w14:textId="77777777" w:rsidR="00DC6DFB" w:rsidRPr="000E2EF8" w:rsidRDefault="00D16429">
            <w:pPr>
              <w:pStyle w:val="aa"/>
              <w:jc w:val="center"/>
              <w:rPr>
                <w:rFonts w:asciiTheme="minorEastAsia" w:hAnsiTheme="minorEastAsia" w:cstheme="minorEastAsia"/>
                <w:sz w:val="18"/>
                <w:szCs w:val="18"/>
              </w:rPr>
            </w:pPr>
            <w:r w:rsidRPr="000E2EF8">
              <w:rPr>
                <w:rFonts w:asciiTheme="minorEastAsia" w:hAnsiTheme="minorEastAsia" w:cstheme="minorEastAsia" w:hint="eastAsia"/>
                <w:sz w:val="18"/>
                <w:szCs w:val="18"/>
              </w:rPr>
              <w:t>补充</w:t>
            </w:r>
          </w:p>
          <w:p w14:paraId="4A359BDD" w14:textId="77777777" w:rsidR="00DC6DFB" w:rsidRPr="000E2EF8" w:rsidRDefault="00D16429">
            <w:pPr>
              <w:jc w:val="center"/>
              <w:rPr>
                <w:rFonts w:ascii="宋体" w:hAnsi="宋体" w:cs="宋体"/>
              </w:rPr>
            </w:pPr>
            <w:proofErr w:type="gramStart"/>
            <w:r w:rsidRPr="000E2EF8">
              <w:rPr>
                <w:rFonts w:asciiTheme="minorEastAsia" w:hAnsiTheme="minorEastAsia" w:cstheme="minorEastAsia" w:hint="eastAsia"/>
                <w:sz w:val="18"/>
                <w:szCs w:val="18"/>
              </w:rPr>
              <w:t>实训楼</w:t>
            </w:r>
            <w:proofErr w:type="gramEnd"/>
            <w:r w:rsidRPr="000E2EF8">
              <w:rPr>
                <w:rFonts w:asciiTheme="minorEastAsia" w:hAnsiTheme="minorEastAsia" w:cstheme="minorEastAsia" w:hint="eastAsia"/>
                <w:sz w:val="18"/>
                <w:szCs w:val="18"/>
              </w:rPr>
              <w:t>G证实训室503</w:t>
            </w:r>
          </w:p>
        </w:tc>
      </w:tr>
      <w:tr w:rsidR="00DC6DFB" w:rsidRPr="000E2EF8" w14:paraId="28986CFA" w14:textId="77777777">
        <w:trPr>
          <w:trHeight w:val="491"/>
          <w:jc w:val="center"/>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4917B3F0" w14:textId="77777777" w:rsidR="00DC6DFB" w:rsidRPr="000E2EF8" w:rsidRDefault="00D16429">
            <w:pPr>
              <w:widowControl/>
              <w:jc w:val="center"/>
              <w:textAlignment w:val="center"/>
              <w:rPr>
                <w:rFonts w:ascii="宋体" w:hAnsi="宋体" w:cs="宋体"/>
                <w:b/>
                <w:bCs/>
              </w:rPr>
            </w:pPr>
            <w:r w:rsidRPr="000E2EF8">
              <w:rPr>
                <w:rFonts w:ascii="宋体" w:hAnsi="宋体" w:cs="宋体" w:hint="eastAsia"/>
                <w:b/>
                <w:bCs/>
                <w:kern w:val="0"/>
                <w:lang w:bidi="ar"/>
              </w:rPr>
              <w:t>(二)</w:t>
            </w:r>
          </w:p>
        </w:tc>
        <w:tc>
          <w:tcPr>
            <w:tcW w:w="81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5ECAD7" w14:textId="77777777" w:rsidR="00DC6DFB" w:rsidRPr="000E2EF8" w:rsidRDefault="00D16429">
            <w:pPr>
              <w:jc w:val="left"/>
              <w:rPr>
                <w:rFonts w:ascii="宋体" w:hAnsi="宋体" w:cs="宋体"/>
                <w:b/>
                <w:bCs/>
                <w:kern w:val="0"/>
                <w:lang w:bidi="ar"/>
              </w:rPr>
            </w:pPr>
            <w:r w:rsidRPr="000E2EF8">
              <w:rPr>
                <w:rFonts w:ascii="宋体" w:hAnsi="宋体" w:cs="宋体" w:hint="eastAsia"/>
                <w:b/>
                <w:bCs/>
                <w:kern w:val="0"/>
                <w:lang w:bidi="ar"/>
              </w:rPr>
              <w:t>船舶模型</w:t>
            </w:r>
          </w:p>
        </w:tc>
      </w:tr>
      <w:tr w:rsidR="00DC6DFB" w:rsidRPr="000E2EF8" w14:paraId="650F8BFE" w14:textId="77777777">
        <w:trPr>
          <w:trHeight w:val="408"/>
          <w:jc w:val="center"/>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7A99889C"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1</w:t>
            </w:r>
          </w:p>
        </w:tc>
        <w:tc>
          <w:tcPr>
            <w:tcW w:w="3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1AC80C"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散货船</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71796C77"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1</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A431806"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台</w:t>
            </w:r>
          </w:p>
        </w:tc>
        <w:tc>
          <w:tcPr>
            <w:tcW w:w="3226" w:type="dxa"/>
            <w:vMerge w:val="restart"/>
            <w:tcBorders>
              <w:top w:val="single" w:sz="4" w:space="0" w:color="auto"/>
              <w:left w:val="single" w:sz="4" w:space="0" w:color="auto"/>
              <w:right w:val="single" w:sz="4" w:space="0" w:color="auto"/>
            </w:tcBorders>
            <w:shd w:val="clear" w:color="auto" w:fill="auto"/>
            <w:noWrap/>
            <w:vAlign w:val="center"/>
          </w:tcPr>
          <w:p w14:paraId="5AFD95B0" w14:textId="77777777" w:rsidR="00DC6DFB" w:rsidRPr="000E2EF8" w:rsidRDefault="00D16429">
            <w:pPr>
              <w:widowControl/>
              <w:jc w:val="center"/>
              <w:textAlignment w:val="center"/>
              <w:rPr>
                <w:rFonts w:asciiTheme="minorEastAsia" w:hAnsiTheme="minorEastAsia" w:cstheme="minorEastAsia"/>
                <w:sz w:val="18"/>
                <w:szCs w:val="18"/>
              </w:rPr>
            </w:pPr>
            <w:r w:rsidRPr="000E2EF8">
              <w:rPr>
                <w:rFonts w:asciiTheme="minorEastAsia" w:hAnsiTheme="minorEastAsia" w:cstheme="minorEastAsia" w:hint="eastAsia"/>
                <w:sz w:val="18"/>
                <w:szCs w:val="18"/>
              </w:rPr>
              <w:t>三副项目</w:t>
            </w:r>
          </w:p>
          <w:p w14:paraId="4D647646" w14:textId="77777777" w:rsidR="00DC6DFB" w:rsidRPr="000E2EF8" w:rsidRDefault="00D16429">
            <w:pPr>
              <w:pStyle w:val="aa"/>
              <w:jc w:val="center"/>
              <w:rPr>
                <w:rFonts w:asciiTheme="minorEastAsia" w:hAnsiTheme="minorEastAsia" w:cstheme="minorEastAsia"/>
                <w:sz w:val="18"/>
                <w:szCs w:val="18"/>
              </w:rPr>
            </w:pPr>
            <w:r w:rsidRPr="000E2EF8">
              <w:rPr>
                <w:rFonts w:asciiTheme="minorEastAsia" w:hAnsiTheme="minorEastAsia" w:cstheme="minorEastAsia" w:hint="eastAsia"/>
                <w:sz w:val="18"/>
                <w:szCs w:val="18"/>
              </w:rPr>
              <w:t>补充</w:t>
            </w:r>
          </w:p>
          <w:p w14:paraId="221A4681" w14:textId="77777777" w:rsidR="00DC6DFB" w:rsidRPr="000E2EF8" w:rsidRDefault="00D16429">
            <w:pPr>
              <w:jc w:val="center"/>
              <w:rPr>
                <w:rFonts w:ascii="宋体" w:hAnsi="宋体" w:cs="宋体"/>
              </w:rPr>
            </w:pPr>
            <w:r w:rsidRPr="000E2EF8">
              <w:rPr>
                <w:rFonts w:hint="eastAsia"/>
                <w:sz w:val="18"/>
                <w:szCs w:val="18"/>
              </w:rPr>
              <w:t>中场地大厅及专业实训室</w:t>
            </w:r>
          </w:p>
        </w:tc>
      </w:tr>
      <w:tr w:rsidR="00DC6DFB" w:rsidRPr="000E2EF8" w14:paraId="5C1C3374" w14:textId="77777777">
        <w:trPr>
          <w:trHeight w:val="491"/>
          <w:jc w:val="center"/>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207A73E8"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2</w:t>
            </w:r>
          </w:p>
        </w:tc>
        <w:tc>
          <w:tcPr>
            <w:tcW w:w="3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BD3C96"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集装箱船</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3ACA0DE6"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1</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4840E5D"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台</w:t>
            </w:r>
          </w:p>
        </w:tc>
        <w:tc>
          <w:tcPr>
            <w:tcW w:w="3226" w:type="dxa"/>
            <w:vMerge/>
            <w:tcBorders>
              <w:left w:val="single" w:sz="4" w:space="0" w:color="auto"/>
              <w:right w:val="single" w:sz="4" w:space="0" w:color="auto"/>
            </w:tcBorders>
            <w:shd w:val="clear" w:color="auto" w:fill="auto"/>
            <w:noWrap/>
            <w:vAlign w:val="center"/>
          </w:tcPr>
          <w:p w14:paraId="0927EF83" w14:textId="77777777" w:rsidR="00DC6DFB" w:rsidRPr="000E2EF8" w:rsidRDefault="00DC6DFB">
            <w:pPr>
              <w:jc w:val="center"/>
              <w:rPr>
                <w:rFonts w:ascii="宋体" w:hAnsi="宋体" w:cs="宋体"/>
              </w:rPr>
            </w:pPr>
          </w:p>
        </w:tc>
      </w:tr>
      <w:tr w:rsidR="00DC6DFB" w:rsidRPr="000E2EF8" w14:paraId="7C47D961" w14:textId="77777777">
        <w:trPr>
          <w:trHeight w:val="491"/>
          <w:jc w:val="center"/>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40EED231"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3</w:t>
            </w:r>
          </w:p>
        </w:tc>
        <w:tc>
          <w:tcPr>
            <w:tcW w:w="3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026E9B"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原油船</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6959EAC0"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1</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98FBBAA"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台</w:t>
            </w:r>
          </w:p>
        </w:tc>
        <w:tc>
          <w:tcPr>
            <w:tcW w:w="3226" w:type="dxa"/>
            <w:vMerge/>
            <w:tcBorders>
              <w:left w:val="single" w:sz="4" w:space="0" w:color="auto"/>
              <w:right w:val="single" w:sz="4" w:space="0" w:color="auto"/>
            </w:tcBorders>
            <w:shd w:val="clear" w:color="auto" w:fill="auto"/>
            <w:noWrap/>
            <w:vAlign w:val="center"/>
          </w:tcPr>
          <w:p w14:paraId="5A1F4285" w14:textId="77777777" w:rsidR="00DC6DFB" w:rsidRPr="000E2EF8" w:rsidRDefault="00DC6DFB">
            <w:pPr>
              <w:jc w:val="center"/>
              <w:rPr>
                <w:rFonts w:ascii="宋体" w:hAnsi="宋体" w:cs="宋体"/>
              </w:rPr>
            </w:pPr>
          </w:p>
        </w:tc>
      </w:tr>
      <w:tr w:rsidR="00DC6DFB" w:rsidRPr="000E2EF8" w14:paraId="69CA7E3C" w14:textId="77777777">
        <w:trPr>
          <w:trHeight w:val="491"/>
          <w:jc w:val="center"/>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6B6B621C"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4</w:t>
            </w:r>
          </w:p>
        </w:tc>
        <w:tc>
          <w:tcPr>
            <w:tcW w:w="3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9FC064"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横骨架式船体结构</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38A46551"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1</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CF959E"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台</w:t>
            </w:r>
          </w:p>
        </w:tc>
        <w:tc>
          <w:tcPr>
            <w:tcW w:w="3226" w:type="dxa"/>
            <w:vMerge/>
            <w:tcBorders>
              <w:left w:val="single" w:sz="4" w:space="0" w:color="auto"/>
              <w:right w:val="single" w:sz="4" w:space="0" w:color="auto"/>
            </w:tcBorders>
            <w:shd w:val="clear" w:color="auto" w:fill="auto"/>
            <w:noWrap/>
            <w:vAlign w:val="center"/>
          </w:tcPr>
          <w:p w14:paraId="57AB82EC" w14:textId="77777777" w:rsidR="00DC6DFB" w:rsidRPr="000E2EF8" w:rsidRDefault="00DC6DFB">
            <w:pPr>
              <w:jc w:val="center"/>
              <w:rPr>
                <w:rFonts w:ascii="宋体" w:hAnsi="宋体" w:cs="宋体"/>
              </w:rPr>
            </w:pPr>
          </w:p>
        </w:tc>
      </w:tr>
      <w:tr w:rsidR="00DC6DFB" w:rsidRPr="000E2EF8" w14:paraId="62F169B4" w14:textId="77777777">
        <w:trPr>
          <w:trHeight w:val="491"/>
          <w:jc w:val="center"/>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1859B039"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5</w:t>
            </w:r>
          </w:p>
        </w:tc>
        <w:tc>
          <w:tcPr>
            <w:tcW w:w="3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CA27D0"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纵骨架式船体结构</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3D663DBD"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1</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65B5A13"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台</w:t>
            </w:r>
          </w:p>
        </w:tc>
        <w:tc>
          <w:tcPr>
            <w:tcW w:w="3226" w:type="dxa"/>
            <w:vMerge/>
            <w:tcBorders>
              <w:left w:val="single" w:sz="4" w:space="0" w:color="auto"/>
              <w:right w:val="single" w:sz="4" w:space="0" w:color="auto"/>
            </w:tcBorders>
            <w:shd w:val="clear" w:color="auto" w:fill="auto"/>
            <w:noWrap/>
            <w:vAlign w:val="center"/>
          </w:tcPr>
          <w:p w14:paraId="499B3948" w14:textId="77777777" w:rsidR="00DC6DFB" w:rsidRPr="000E2EF8" w:rsidRDefault="00DC6DFB">
            <w:pPr>
              <w:jc w:val="center"/>
              <w:rPr>
                <w:rFonts w:ascii="宋体" w:hAnsi="宋体" w:cs="宋体"/>
              </w:rPr>
            </w:pPr>
          </w:p>
        </w:tc>
      </w:tr>
      <w:tr w:rsidR="00DC6DFB" w:rsidRPr="000E2EF8" w14:paraId="1542593B" w14:textId="77777777">
        <w:trPr>
          <w:trHeight w:val="491"/>
          <w:jc w:val="center"/>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62710378"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6</w:t>
            </w:r>
          </w:p>
        </w:tc>
        <w:tc>
          <w:tcPr>
            <w:tcW w:w="3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9EEDB5"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混合骨架式船体结构</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00120DCD"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1</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FA82B2B"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台</w:t>
            </w:r>
          </w:p>
        </w:tc>
        <w:tc>
          <w:tcPr>
            <w:tcW w:w="3226" w:type="dxa"/>
            <w:vMerge/>
            <w:tcBorders>
              <w:left w:val="single" w:sz="4" w:space="0" w:color="auto"/>
              <w:right w:val="single" w:sz="4" w:space="0" w:color="auto"/>
            </w:tcBorders>
            <w:shd w:val="clear" w:color="auto" w:fill="auto"/>
            <w:noWrap/>
            <w:vAlign w:val="center"/>
          </w:tcPr>
          <w:p w14:paraId="018CE538" w14:textId="77777777" w:rsidR="00DC6DFB" w:rsidRPr="000E2EF8" w:rsidRDefault="00DC6DFB">
            <w:pPr>
              <w:jc w:val="center"/>
              <w:rPr>
                <w:rFonts w:ascii="宋体" w:hAnsi="宋体" w:cs="宋体"/>
              </w:rPr>
            </w:pPr>
          </w:p>
        </w:tc>
      </w:tr>
      <w:tr w:rsidR="00DC6DFB" w:rsidRPr="000E2EF8" w14:paraId="42E57EAA" w14:textId="77777777">
        <w:trPr>
          <w:trHeight w:val="491"/>
          <w:jc w:val="center"/>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2D65F5A4"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7</w:t>
            </w:r>
          </w:p>
        </w:tc>
        <w:tc>
          <w:tcPr>
            <w:tcW w:w="3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8D6550"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散货船货舱结构</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3A749042"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1</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CEFC36"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台</w:t>
            </w:r>
          </w:p>
        </w:tc>
        <w:tc>
          <w:tcPr>
            <w:tcW w:w="3226" w:type="dxa"/>
            <w:vMerge/>
            <w:tcBorders>
              <w:left w:val="single" w:sz="4" w:space="0" w:color="auto"/>
              <w:right w:val="single" w:sz="4" w:space="0" w:color="auto"/>
            </w:tcBorders>
            <w:shd w:val="clear" w:color="auto" w:fill="auto"/>
            <w:noWrap/>
            <w:vAlign w:val="center"/>
          </w:tcPr>
          <w:p w14:paraId="33AE5AFE" w14:textId="77777777" w:rsidR="00DC6DFB" w:rsidRPr="000E2EF8" w:rsidRDefault="00DC6DFB">
            <w:pPr>
              <w:jc w:val="center"/>
              <w:rPr>
                <w:rFonts w:ascii="宋体" w:hAnsi="宋体" w:cs="宋体"/>
              </w:rPr>
            </w:pPr>
          </w:p>
        </w:tc>
      </w:tr>
      <w:tr w:rsidR="00DC6DFB" w:rsidRPr="000E2EF8" w14:paraId="07529A1F" w14:textId="77777777">
        <w:trPr>
          <w:trHeight w:val="491"/>
          <w:jc w:val="center"/>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79392907"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8</w:t>
            </w:r>
          </w:p>
        </w:tc>
        <w:tc>
          <w:tcPr>
            <w:tcW w:w="3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E7F99D"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杂货船货舱结构</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7E5FD07A"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1</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CCDCD5C"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台</w:t>
            </w:r>
          </w:p>
        </w:tc>
        <w:tc>
          <w:tcPr>
            <w:tcW w:w="3226" w:type="dxa"/>
            <w:vMerge/>
            <w:tcBorders>
              <w:left w:val="single" w:sz="4" w:space="0" w:color="auto"/>
              <w:right w:val="single" w:sz="4" w:space="0" w:color="auto"/>
            </w:tcBorders>
            <w:shd w:val="clear" w:color="auto" w:fill="auto"/>
            <w:noWrap/>
            <w:vAlign w:val="center"/>
          </w:tcPr>
          <w:p w14:paraId="3E4C11C5" w14:textId="77777777" w:rsidR="00DC6DFB" w:rsidRPr="000E2EF8" w:rsidRDefault="00DC6DFB">
            <w:pPr>
              <w:jc w:val="center"/>
              <w:rPr>
                <w:rFonts w:ascii="宋体" w:hAnsi="宋体" w:cs="宋体"/>
              </w:rPr>
            </w:pPr>
          </w:p>
        </w:tc>
      </w:tr>
      <w:tr w:rsidR="00DC6DFB" w:rsidRPr="000E2EF8" w14:paraId="42DA5A69" w14:textId="77777777">
        <w:trPr>
          <w:trHeight w:val="491"/>
          <w:jc w:val="center"/>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06EF4BCA"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lastRenderedPageBreak/>
              <w:t>9</w:t>
            </w:r>
          </w:p>
        </w:tc>
        <w:tc>
          <w:tcPr>
            <w:tcW w:w="3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3B4486"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集装箱船货舱结构</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6DC08EBC"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1</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F30BC22"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台</w:t>
            </w:r>
          </w:p>
        </w:tc>
        <w:tc>
          <w:tcPr>
            <w:tcW w:w="3226" w:type="dxa"/>
            <w:vMerge/>
            <w:tcBorders>
              <w:left w:val="single" w:sz="4" w:space="0" w:color="auto"/>
              <w:right w:val="single" w:sz="4" w:space="0" w:color="auto"/>
            </w:tcBorders>
            <w:shd w:val="clear" w:color="auto" w:fill="auto"/>
            <w:noWrap/>
            <w:vAlign w:val="center"/>
          </w:tcPr>
          <w:p w14:paraId="5BAE2550" w14:textId="77777777" w:rsidR="00DC6DFB" w:rsidRPr="000E2EF8" w:rsidRDefault="00DC6DFB">
            <w:pPr>
              <w:jc w:val="center"/>
              <w:rPr>
                <w:rFonts w:ascii="宋体" w:hAnsi="宋体" w:cs="宋体"/>
              </w:rPr>
            </w:pPr>
          </w:p>
        </w:tc>
      </w:tr>
      <w:tr w:rsidR="00DC6DFB" w:rsidRPr="000E2EF8" w14:paraId="3D9DE3B2" w14:textId="77777777">
        <w:trPr>
          <w:trHeight w:val="491"/>
          <w:jc w:val="center"/>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4DCB3AA5"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10</w:t>
            </w:r>
          </w:p>
        </w:tc>
        <w:tc>
          <w:tcPr>
            <w:tcW w:w="3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95B73E"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首端结构模型</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72A37D31"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1</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506BF6F"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台</w:t>
            </w:r>
          </w:p>
        </w:tc>
        <w:tc>
          <w:tcPr>
            <w:tcW w:w="3226" w:type="dxa"/>
            <w:vMerge/>
            <w:tcBorders>
              <w:left w:val="single" w:sz="4" w:space="0" w:color="auto"/>
              <w:right w:val="single" w:sz="4" w:space="0" w:color="auto"/>
            </w:tcBorders>
            <w:shd w:val="clear" w:color="auto" w:fill="auto"/>
            <w:noWrap/>
            <w:vAlign w:val="center"/>
          </w:tcPr>
          <w:p w14:paraId="6EEAB7E6" w14:textId="77777777" w:rsidR="00DC6DFB" w:rsidRPr="000E2EF8" w:rsidRDefault="00DC6DFB">
            <w:pPr>
              <w:jc w:val="center"/>
              <w:rPr>
                <w:rFonts w:ascii="宋体" w:hAnsi="宋体" w:cs="宋体"/>
              </w:rPr>
            </w:pPr>
          </w:p>
        </w:tc>
      </w:tr>
      <w:tr w:rsidR="00DC6DFB" w:rsidRPr="000E2EF8" w14:paraId="3061A45D" w14:textId="77777777">
        <w:trPr>
          <w:trHeight w:val="491"/>
          <w:jc w:val="center"/>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6D35084A"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11</w:t>
            </w:r>
          </w:p>
        </w:tc>
        <w:tc>
          <w:tcPr>
            <w:tcW w:w="3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8BFCEA"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尾端结构模型</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63726490"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1</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688D40F"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台</w:t>
            </w:r>
          </w:p>
        </w:tc>
        <w:tc>
          <w:tcPr>
            <w:tcW w:w="3226" w:type="dxa"/>
            <w:vMerge/>
            <w:tcBorders>
              <w:left w:val="single" w:sz="4" w:space="0" w:color="auto"/>
              <w:right w:val="single" w:sz="4" w:space="0" w:color="auto"/>
            </w:tcBorders>
            <w:shd w:val="clear" w:color="auto" w:fill="auto"/>
            <w:noWrap/>
            <w:vAlign w:val="center"/>
          </w:tcPr>
          <w:p w14:paraId="3A3C24EE" w14:textId="77777777" w:rsidR="00DC6DFB" w:rsidRPr="000E2EF8" w:rsidRDefault="00DC6DFB">
            <w:pPr>
              <w:jc w:val="center"/>
              <w:rPr>
                <w:rFonts w:ascii="宋体" w:hAnsi="宋体" w:cs="宋体"/>
              </w:rPr>
            </w:pPr>
          </w:p>
        </w:tc>
      </w:tr>
      <w:tr w:rsidR="00DC6DFB" w:rsidRPr="000E2EF8" w14:paraId="152750B6" w14:textId="77777777">
        <w:trPr>
          <w:trHeight w:val="491"/>
          <w:jc w:val="center"/>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2CEB5ED3"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12</w:t>
            </w:r>
          </w:p>
        </w:tc>
        <w:tc>
          <w:tcPr>
            <w:tcW w:w="3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A192BA" w14:textId="77777777" w:rsidR="00DC6DFB" w:rsidRPr="000E2EF8" w:rsidRDefault="00D16429">
            <w:pPr>
              <w:widowControl/>
              <w:jc w:val="center"/>
              <w:textAlignment w:val="center"/>
              <w:rPr>
                <w:rFonts w:ascii="宋体" w:hAnsi="宋体" w:cs="宋体"/>
                <w:kern w:val="0"/>
                <w:lang w:bidi="ar"/>
              </w:rPr>
            </w:pPr>
            <w:proofErr w:type="gramStart"/>
            <w:r w:rsidRPr="000E2EF8">
              <w:rPr>
                <w:rFonts w:ascii="宋体" w:hAnsi="宋体" w:cs="宋体" w:hint="eastAsia"/>
                <w:kern w:val="0"/>
                <w:lang w:bidi="ar"/>
              </w:rPr>
              <w:t>管系模型</w:t>
            </w:r>
            <w:proofErr w:type="gramEnd"/>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3D86CDC0"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1</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79012F7"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台</w:t>
            </w:r>
          </w:p>
        </w:tc>
        <w:tc>
          <w:tcPr>
            <w:tcW w:w="3226" w:type="dxa"/>
            <w:vMerge/>
            <w:tcBorders>
              <w:left w:val="single" w:sz="4" w:space="0" w:color="auto"/>
              <w:bottom w:val="single" w:sz="4" w:space="0" w:color="auto"/>
              <w:right w:val="single" w:sz="4" w:space="0" w:color="auto"/>
            </w:tcBorders>
            <w:shd w:val="clear" w:color="auto" w:fill="auto"/>
            <w:noWrap/>
            <w:vAlign w:val="center"/>
          </w:tcPr>
          <w:p w14:paraId="6D349439" w14:textId="77777777" w:rsidR="00DC6DFB" w:rsidRPr="000E2EF8" w:rsidRDefault="00DC6DFB">
            <w:pPr>
              <w:jc w:val="center"/>
              <w:rPr>
                <w:rFonts w:ascii="宋体" w:hAnsi="宋体" w:cs="宋体"/>
              </w:rPr>
            </w:pPr>
          </w:p>
        </w:tc>
      </w:tr>
      <w:tr w:rsidR="00DC6DFB" w:rsidRPr="000E2EF8" w14:paraId="2910BCE9" w14:textId="77777777">
        <w:trPr>
          <w:trHeight w:val="491"/>
          <w:jc w:val="center"/>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20500F4A" w14:textId="77777777" w:rsidR="00DC6DFB" w:rsidRPr="000E2EF8" w:rsidRDefault="00D16429">
            <w:pPr>
              <w:widowControl/>
              <w:jc w:val="center"/>
              <w:textAlignment w:val="center"/>
              <w:rPr>
                <w:rFonts w:ascii="宋体" w:hAnsi="宋体" w:cs="宋体"/>
                <w:b/>
                <w:bCs/>
              </w:rPr>
            </w:pPr>
            <w:r w:rsidRPr="000E2EF8">
              <w:rPr>
                <w:rFonts w:ascii="宋体" w:hAnsi="宋体" w:cs="宋体" w:hint="eastAsia"/>
                <w:b/>
                <w:bCs/>
                <w:kern w:val="0"/>
                <w:lang w:bidi="ar"/>
              </w:rPr>
              <w:t>(三)</w:t>
            </w:r>
          </w:p>
        </w:tc>
        <w:tc>
          <w:tcPr>
            <w:tcW w:w="81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675410" w14:textId="77777777" w:rsidR="00DC6DFB" w:rsidRPr="000E2EF8" w:rsidRDefault="00D16429">
            <w:pPr>
              <w:jc w:val="left"/>
              <w:rPr>
                <w:rFonts w:ascii="宋体" w:hAnsi="宋体" w:cs="宋体"/>
              </w:rPr>
            </w:pPr>
            <w:r w:rsidRPr="000E2EF8">
              <w:rPr>
                <w:rFonts w:ascii="宋体" w:hAnsi="宋体" w:cs="宋体" w:hint="eastAsia"/>
                <w:b/>
                <w:bCs/>
                <w:kern w:val="0"/>
                <w:lang w:bidi="ar"/>
              </w:rPr>
              <w:t>航海仪器</w:t>
            </w:r>
          </w:p>
        </w:tc>
      </w:tr>
      <w:tr w:rsidR="00DC6DFB" w:rsidRPr="000E2EF8" w14:paraId="0F4D487D" w14:textId="77777777">
        <w:trPr>
          <w:trHeight w:val="491"/>
          <w:jc w:val="center"/>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022BFAFC"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1</w:t>
            </w:r>
          </w:p>
        </w:tc>
        <w:tc>
          <w:tcPr>
            <w:tcW w:w="3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483BD5"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rPr>
              <w:t>航海仪器</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2A2C539E" w14:textId="77777777" w:rsidR="00DC6DFB" w:rsidRPr="000E2EF8" w:rsidRDefault="00D16429">
            <w:pPr>
              <w:jc w:val="center"/>
              <w:rPr>
                <w:rFonts w:ascii="宋体" w:hAnsi="宋体" w:cs="宋体"/>
                <w:kern w:val="0"/>
                <w:lang w:bidi="ar"/>
              </w:rPr>
            </w:pPr>
            <w:r w:rsidRPr="000E2EF8">
              <w:rPr>
                <w:rFonts w:ascii="宋体" w:hAnsi="宋体" w:cs="宋体" w:hint="eastAsia"/>
              </w:rPr>
              <w:t>1</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1909AE9" w14:textId="77777777" w:rsidR="00DC6DFB" w:rsidRPr="000E2EF8" w:rsidRDefault="00D16429">
            <w:pPr>
              <w:jc w:val="center"/>
              <w:rPr>
                <w:rFonts w:ascii="宋体" w:hAnsi="宋体" w:cs="宋体"/>
                <w:kern w:val="0"/>
                <w:lang w:bidi="ar"/>
              </w:rPr>
            </w:pPr>
            <w:r w:rsidRPr="000E2EF8">
              <w:rPr>
                <w:rFonts w:ascii="宋体" w:hAnsi="宋体" w:cs="宋体" w:hint="eastAsia"/>
              </w:rPr>
              <w:t>套</w:t>
            </w:r>
          </w:p>
        </w:tc>
        <w:tc>
          <w:tcPr>
            <w:tcW w:w="32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38D33" w14:textId="77777777" w:rsidR="00DC6DFB" w:rsidRPr="000E2EF8" w:rsidRDefault="00D16429">
            <w:pPr>
              <w:widowControl/>
              <w:jc w:val="center"/>
              <w:textAlignment w:val="center"/>
              <w:rPr>
                <w:rFonts w:asciiTheme="minorEastAsia" w:hAnsiTheme="minorEastAsia" w:cstheme="minorEastAsia"/>
                <w:sz w:val="18"/>
                <w:szCs w:val="18"/>
              </w:rPr>
            </w:pPr>
            <w:r w:rsidRPr="000E2EF8">
              <w:rPr>
                <w:rFonts w:asciiTheme="minorEastAsia" w:hAnsiTheme="minorEastAsia" w:cstheme="minorEastAsia" w:hint="eastAsia"/>
                <w:sz w:val="18"/>
                <w:szCs w:val="18"/>
              </w:rPr>
              <w:t>三副项目</w:t>
            </w:r>
          </w:p>
          <w:p w14:paraId="6E9CABFA" w14:textId="77777777" w:rsidR="00DC6DFB" w:rsidRPr="000E2EF8" w:rsidRDefault="00D16429">
            <w:pPr>
              <w:pStyle w:val="aa"/>
              <w:jc w:val="center"/>
              <w:rPr>
                <w:rFonts w:asciiTheme="minorEastAsia" w:hAnsiTheme="minorEastAsia" w:cstheme="minorEastAsia"/>
                <w:sz w:val="18"/>
                <w:szCs w:val="18"/>
              </w:rPr>
            </w:pPr>
            <w:r w:rsidRPr="000E2EF8">
              <w:rPr>
                <w:rFonts w:asciiTheme="minorEastAsia" w:hAnsiTheme="minorEastAsia" w:cstheme="minorEastAsia" w:hint="eastAsia"/>
                <w:sz w:val="18"/>
                <w:szCs w:val="18"/>
              </w:rPr>
              <w:t>补充</w:t>
            </w:r>
          </w:p>
          <w:p w14:paraId="0B7E81FC" w14:textId="77777777" w:rsidR="00DC6DFB" w:rsidRPr="000E2EF8" w:rsidRDefault="00D16429">
            <w:pPr>
              <w:jc w:val="center"/>
              <w:rPr>
                <w:rFonts w:ascii="宋体" w:hAnsi="宋体" w:cs="宋体"/>
              </w:rPr>
            </w:pPr>
            <w:proofErr w:type="gramStart"/>
            <w:r w:rsidRPr="000E2EF8">
              <w:rPr>
                <w:rFonts w:asciiTheme="minorEastAsia" w:hAnsiTheme="minorEastAsia" w:cstheme="minorEastAsia" w:hint="eastAsia"/>
                <w:sz w:val="18"/>
                <w:szCs w:val="18"/>
              </w:rPr>
              <w:t>实训楼航海仪器</w:t>
            </w:r>
            <w:proofErr w:type="gramEnd"/>
            <w:r w:rsidRPr="000E2EF8">
              <w:rPr>
                <w:rFonts w:asciiTheme="minorEastAsia" w:hAnsiTheme="minorEastAsia" w:cstheme="minorEastAsia" w:hint="eastAsia"/>
                <w:sz w:val="18"/>
                <w:szCs w:val="18"/>
              </w:rPr>
              <w:t>实训室504</w:t>
            </w:r>
          </w:p>
        </w:tc>
      </w:tr>
      <w:tr w:rsidR="00DC6DFB" w:rsidRPr="000E2EF8" w14:paraId="195E507E" w14:textId="77777777">
        <w:trPr>
          <w:trHeight w:val="491"/>
          <w:jc w:val="center"/>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22E28FC5"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b/>
                <w:bCs/>
                <w:kern w:val="0"/>
                <w:lang w:bidi="ar"/>
              </w:rPr>
              <w:t>(四)</w:t>
            </w:r>
          </w:p>
        </w:tc>
        <w:tc>
          <w:tcPr>
            <w:tcW w:w="81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B2406C" w14:textId="77777777" w:rsidR="00DC6DFB" w:rsidRPr="000E2EF8" w:rsidRDefault="00D16429">
            <w:pPr>
              <w:jc w:val="left"/>
              <w:rPr>
                <w:rFonts w:ascii="宋体" w:hAnsi="宋体" w:cs="宋体"/>
                <w:b/>
                <w:bCs/>
              </w:rPr>
            </w:pPr>
            <w:r w:rsidRPr="000E2EF8">
              <w:rPr>
                <w:rFonts w:ascii="宋体" w:hAnsi="宋体" w:cs="宋体" w:hint="eastAsia"/>
                <w:b/>
                <w:bCs/>
              </w:rPr>
              <w:t>个人求生及消防设备</w:t>
            </w:r>
          </w:p>
        </w:tc>
      </w:tr>
      <w:tr w:rsidR="00DC6DFB" w:rsidRPr="000E2EF8" w14:paraId="10869F70" w14:textId="77777777">
        <w:trPr>
          <w:trHeight w:val="491"/>
          <w:jc w:val="center"/>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5242C2C5"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1</w:t>
            </w:r>
          </w:p>
        </w:tc>
        <w:tc>
          <w:tcPr>
            <w:tcW w:w="3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36E6F7"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救生筏</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6347850B"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2</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9C7E5BD" w14:textId="77777777" w:rsidR="00DC6DFB" w:rsidRPr="000E2EF8" w:rsidRDefault="00D16429">
            <w:pPr>
              <w:widowControl/>
              <w:jc w:val="center"/>
              <w:textAlignment w:val="center"/>
              <w:rPr>
                <w:rFonts w:ascii="宋体" w:hAnsi="宋体" w:cs="宋体"/>
                <w:kern w:val="0"/>
                <w:lang w:bidi="ar"/>
              </w:rPr>
            </w:pPr>
            <w:proofErr w:type="gramStart"/>
            <w:r w:rsidRPr="000E2EF8">
              <w:rPr>
                <w:rFonts w:ascii="宋体" w:hAnsi="宋体" w:cs="宋体" w:hint="eastAsia"/>
                <w:kern w:val="0"/>
                <w:lang w:bidi="ar"/>
              </w:rPr>
              <w:t>个</w:t>
            </w:r>
            <w:proofErr w:type="gramEnd"/>
          </w:p>
        </w:tc>
        <w:tc>
          <w:tcPr>
            <w:tcW w:w="3226" w:type="dxa"/>
            <w:vMerge w:val="restart"/>
            <w:tcBorders>
              <w:top w:val="single" w:sz="4" w:space="0" w:color="auto"/>
              <w:left w:val="single" w:sz="4" w:space="0" w:color="auto"/>
              <w:right w:val="single" w:sz="4" w:space="0" w:color="auto"/>
            </w:tcBorders>
            <w:shd w:val="clear" w:color="auto" w:fill="auto"/>
            <w:noWrap/>
            <w:vAlign w:val="center"/>
          </w:tcPr>
          <w:p w14:paraId="14C56F56" w14:textId="77777777" w:rsidR="00DC6DFB" w:rsidRPr="000E2EF8" w:rsidRDefault="00D16429">
            <w:pPr>
              <w:jc w:val="center"/>
              <w:rPr>
                <w:rFonts w:asciiTheme="minorEastAsia" w:hAnsiTheme="minorEastAsia" w:cstheme="minorEastAsia"/>
                <w:sz w:val="18"/>
                <w:szCs w:val="18"/>
              </w:rPr>
            </w:pPr>
            <w:r w:rsidRPr="000E2EF8">
              <w:rPr>
                <w:rFonts w:asciiTheme="minorEastAsia" w:hAnsiTheme="minorEastAsia" w:cstheme="minorEastAsia" w:hint="eastAsia"/>
                <w:sz w:val="18"/>
                <w:szCs w:val="18"/>
              </w:rPr>
              <w:t>基本安全项目</w:t>
            </w:r>
          </w:p>
          <w:p w14:paraId="754CEA64" w14:textId="77777777" w:rsidR="00DC6DFB" w:rsidRPr="000E2EF8" w:rsidRDefault="00D16429">
            <w:pPr>
              <w:pStyle w:val="aa"/>
              <w:jc w:val="center"/>
              <w:rPr>
                <w:rFonts w:asciiTheme="minorEastAsia" w:hAnsiTheme="minorEastAsia" w:cstheme="minorEastAsia"/>
                <w:sz w:val="18"/>
                <w:szCs w:val="18"/>
              </w:rPr>
            </w:pPr>
            <w:r w:rsidRPr="000E2EF8">
              <w:rPr>
                <w:rFonts w:asciiTheme="minorEastAsia" w:hAnsiTheme="minorEastAsia" w:cstheme="minorEastAsia" w:hint="eastAsia"/>
                <w:sz w:val="18"/>
                <w:szCs w:val="18"/>
              </w:rPr>
              <w:t>升级换代</w:t>
            </w:r>
          </w:p>
          <w:p w14:paraId="22C8E85B" w14:textId="77777777" w:rsidR="00DC6DFB" w:rsidRPr="000E2EF8" w:rsidRDefault="00D16429">
            <w:pPr>
              <w:jc w:val="center"/>
              <w:rPr>
                <w:rFonts w:ascii="宋体" w:hAnsi="宋体" w:cs="宋体"/>
              </w:rPr>
            </w:pPr>
            <w:r w:rsidRPr="000E2EF8">
              <w:rPr>
                <w:rFonts w:asciiTheme="minorEastAsia" w:hAnsiTheme="minorEastAsia" w:cstheme="minorEastAsia" w:hint="eastAsia"/>
                <w:sz w:val="18"/>
                <w:szCs w:val="18"/>
              </w:rPr>
              <w:t>跳水</w:t>
            </w:r>
            <w:proofErr w:type="gramStart"/>
            <w:r w:rsidRPr="000E2EF8">
              <w:rPr>
                <w:rFonts w:asciiTheme="minorEastAsia" w:hAnsiTheme="minorEastAsia" w:cstheme="minorEastAsia" w:hint="eastAsia"/>
                <w:sz w:val="18"/>
                <w:szCs w:val="18"/>
              </w:rPr>
              <w:t>实训场</w:t>
            </w:r>
            <w:proofErr w:type="gramEnd"/>
          </w:p>
        </w:tc>
      </w:tr>
      <w:tr w:rsidR="00DC6DFB" w:rsidRPr="000E2EF8" w14:paraId="77EDD57A" w14:textId="77777777">
        <w:trPr>
          <w:trHeight w:val="491"/>
          <w:jc w:val="center"/>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179F3DE4"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2</w:t>
            </w:r>
          </w:p>
        </w:tc>
        <w:tc>
          <w:tcPr>
            <w:tcW w:w="3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162221"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DFB-II</w:t>
            </w:r>
            <w:proofErr w:type="gramStart"/>
            <w:r w:rsidRPr="000E2EF8">
              <w:rPr>
                <w:rFonts w:ascii="宋体" w:hAnsi="宋体" w:cs="宋体" w:hint="eastAsia"/>
                <w:kern w:val="0"/>
                <w:lang w:bidi="ar"/>
              </w:rPr>
              <w:t>型保温服</w:t>
            </w:r>
            <w:proofErr w:type="gramEnd"/>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13281EB6"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40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52EF3FA"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套</w:t>
            </w:r>
          </w:p>
        </w:tc>
        <w:tc>
          <w:tcPr>
            <w:tcW w:w="3226" w:type="dxa"/>
            <w:vMerge/>
            <w:tcBorders>
              <w:left w:val="single" w:sz="4" w:space="0" w:color="auto"/>
              <w:right w:val="single" w:sz="4" w:space="0" w:color="auto"/>
            </w:tcBorders>
            <w:shd w:val="clear" w:color="auto" w:fill="auto"/>
            <w:noWrap/>
            <w:vAlign w:val="center"/>
          </w:tcPr>
          <w:p w14:paraId="755278B6" w14:textId="77777777" w:rsidR="00DC6DFB" w:rsidRPr="000E2EF8" w:rsidRDefault="00DC6DFB">
            <w:pPr>
              <w:jc w:val="center"/>
              <w:rPr>
                <w:rFonts w:ascii="宋体" w:hAnsi="宋体" w:cs="宋体"/>
              </w:rPr>
            </w:pPr>
          </w:p>
        </w:tc>
      </w:tr>
      <w:tr w:rsidR="00DC6DFB" w:rsidRPr="000E2EF8" w14:paraId="160D4D83" w14:textId="77777777">
        <w:trPr>
          <w:trHeight w:val="458"/>
          <w:jc w:val="center"/>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7A2390CB"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3</w:t>
            </w:r>
          </w:p>
        </w:tc>
        <w:tc>
          <w:tcPr>
            <w:tcW w:w="3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76B61B"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DFY-III型救生衣</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0234F51E"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40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AC2211"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套</w:t>
            </w:r>
          </w:p>
        </w:tc>
        <w:tc>
          <w:tcPr>
            <w:tcW w:w="3226" w:type="dxa"/>
            <w:vMerge/>
            <w:tcBorders>
              <w:left w:val="single" w:sz="4" w:space="0" w:color="auto"/>
              <w:bottom w:val="single" w:sz="4" w:space="0" w:color="auto"/>
              <w:right w:val="single" w:sz="4" w:space="0" w:color="auto"/>
            </w:tcBorders>
            <w:shd w:val="clear" w:color="auto" w:fill="auto"/>
            <w:noWrap/>
            <w:vAlign w:val="center"/>
          </w:tcPr>
          <w:p w14:paraId="1AA3B96D" w14:textId="77777777" w:rsidR="00DC6DFB" w:rsidRPr="000E2EF8" w:rsidRDefault="00DC6DFB">
            <w:pPr>
              <w:jc w:val="center"/>
              <w:rPr>
                <w:rFonts w:ascii="宋体" w:hAnsi="宋体" w:cs="宋体"/>
              </w:rPr>
            </w:pPr>
          </w:p>
        </w:tc>
      </w:tr>
      <w:tr w:rsidR="00DC6DFB" w:rsidRPr="000E2EF8" w14:paraId="751AC0B9" w14:textId="77777777">
        <w:trPr>
          <w:trHeight w:val="474"/>
          <w:jc w:val="center"/>
        </w:trPr>
        <w:tc>
          <w:tcPr>
            <w:tcW w:w="987" w:type="dxa"/>
            <w:vMerge w:val="restart"/>
            <w:tcBorders>
              <w:top w:val="single" w:sz="4" w:space="0" w:color="auto"/>
              <w:left w:val="single" w:sz="4" w:space="0" w:color="auto"/>
              <w:right w:val="single" w:sz="4" w:space="0" w:color="auto"/>
            </w:tcBorders>
            <w:shd w:val="clear" w:color="auto" w:fill="auto"/>
            <w:vAlign w:val="center"/>
          </w:tcPr>
          <w:p w14:paraId="176355F0"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4</w:t>
            </w:r>
          </w:p>
        </w:tc>
        <w:tc>
          <w:tcPr>
            <w:tcW w:w="3062" w:type="dxa"/>
            <w:gridSpan w:val="2"/>
            <w:vMerge w:val="restart"/>
            <w:tcBorders>
              <w:top w:val="single" w:sz="4" w:space="0" w:color="auto"/>
              <w:left w:val="single" w:sz="4" w:space="0" w:color="auto"/>
              <w:right w:val="single" w:sz="4" w:space="0" w:color="auto"/>
            </w:tcBorders>
            <w:shd w:val="clear" w:color="auto" w:fill="auto"/>
            <w:vAlign w:val="center"/>
          </w:tcPr>
          <w:p w14:paraId="58E48644"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手提式灭火器</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51FFD3BE"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17</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6AEF39" w14:textId="77777777" w:rsidR="00DC6DFB" w:rsidRPr="000E2EF8" w:rsidRDefault="00D16429">
            <w:pPr>
              <w:widowControl/>
              <w:jc w:val="center"/>
              <w:textAlignment w:val="center"/>
              <w:rPr>
                <w:rFonts w:ascii="宋体" w:hAnsi="宋体" w:cs="宋体"/>
              </w:rPr>
            </w:pPr>
            <w:proofErr w:type="gramStart"/>
            <w:r w:rsidRPr="000E2EF8">
              <w:rPr>
                <w:rFonts w:ascii="宋体" w:hAnsi="宋体" w:cs="宋体" w:hint="eastAsia"/>
                <w:kern w:val="0"/>
                <w:lang w:bidi="ar"/>
              </w:rPr>
              <w:t>个</w:t>
            </w:r>
            <w:proofErr w:type="gramEnd"/>
          </w:p>
        </w:tc>
        <w:tc>
          <w:tcPr>
            <w:tcW w:w="3226" w:type="dxa"/>
            <w:vMerge w:val="restart"/>
            <w:tcBorders>
              <w:top w:val="single" w:sz="4" w:space="0" w:color="auto"/>
              <w:left w:val="single" w:sz="4" w:space="0" w:color="auto"/>
              <w:right w:val="single" w:sz="4" w:space="0" w:color="auto"/>
            </w:tcBorders>
            <w:shd w:val="clear" w:color="auto" w:fill="auto"/>
            <w:noWrap/>
            <w:vAlign w:val="center"/>
          </w:tcPr>
          <w:p w14:paraId="47683752" w14:textId="77777777" w:rsidR="00DC6DFB" w:rsidRPr="000E2EF8" w:rsidRDefault="00D16429">
            <w:pPr>
              <w:jc w:val="center"/>
              <w:rPr>
                <w:rFonts w:asciiTheme="minorEastAsia" w:hAnsiTheme="minorEastAsia" w:cstheme="minorEastAsia"/>
                <w:sz w:val="18"/>
                <w:szCs w:val="18"/>
              </w:rPr>
            </w:pPr>
            <w:r w:rsidRPr="000E2EF8">
              <w:rPr>
                <w:rFonts w:asciiTheme="minorEastAsia" w:hAnsiTheme="minorEastAsia" w:cstheme="minorEastAsia" w:hint="eastAsia"/>
                <w:sz w:val="18"/>
                <w:szCs w:val="18"/>
              </w:rPr>
              <w:t>基本安全项目</w:t>
            </w:r>
          </w:p>
          <w:p w14:paraId="041F27EC" w14:textId="77777777" w:rsidR="00DC6DFB" w:rsidRPr="000E2EF8" w:rsidRDefault="00D16429">
            <w:pPr>
              <w:pStyle w:val="aa"/>
              <w:jc w:val="center"/>
              <w:rPr>
                <w:rFonts w:asciiTheme="minorEastAsia" w:hAnsiTheme="minorEastAsia" w:cstheme="minorEastAsia"/>
                <w:sz w:val="18"/>
                <w:szCs w:val="18"/>
              </w:rPr>
            </w:pPr>
            <w:r w:rsidRPr="000E2EF8">
              <w:rPr>
                <w:rFonts w:asciiTheme="minorEastAsia" w:hAnsiTheme="minorEastAsia" w:cstheme="minorEastAsia" w:hint="eastAsia"/>
                <w:sz w:val="18"/>
                <w:szCs w:val="18"/>
              </w:rPr>
              <w:t>升级换代</w:t>
            </w:r>
          </w:p>
          <w:p w14:paraId="3A4B4820" w14:textId="77777777" w:rsidR="00DC6DFB" w:rsidRPr="000E2EF8" w:rsidRDefault="00D16429">
            <w:pPr>
              <w:jc w:val="center"/>
              <w:rPr>
                <w:rFonts w:ascii="宋体" w:hAnsi="宋体" w:cs="宋体"/>
              </w:rPr>
            </w:pPr>
            <w:r w:rsidRPr="000E2EF8">
              <w:rPr>
                <w:rFonts w:ascii="宋体" w:hAnsi="宋体" w:cs="宋体" w:hint="eastAsia"/>
                <w:sz w:val="18"/>
                <w:szCs w:val="18"/>
              </w:rPr>
              <w:t>海事基本安全训练中心和高级消防实训室</w:t>
            </w:r>
          </w:p>
        </w:tc>
      </w:tr>
      <w:tr w:rsidR="00DC6DFB" w:rsidRPr="000E2EF8" w14:paraId="15FA0265" w14:textId="77777777">
        <w:trPr>
          <w:trHeight w:val="491"/>
          <w:jc w:val="center"/>
        </w:trPr>
        <w:tc>
          <w:tcPr>
            <w:tcW w:w="987" w:type="dxa"/>
            <w:vMerge/>
            <w:tcBorders>
              <w:left w:val="single" w:sz="4" w:space="0" w:color="auto"/>
              <w:right w:val="single" w:sz="4" w:space="0" w:color="auto"/>
            </w:tcBorders>
            <w:shd w:val="clear" w:color="auto" w:fill="auto"/>
            <w:vAlign w:val="center"/>
          </w:tcPr>
          <w:p w14:paraId="1E6075E4" w14:textId="77777777" w:rsidR="00DC6DFB" w:rsidRPr="000E2EF8" w:rsidRDefault="00DC6DFB">
            <w:pPr>
              <w:widowControl/>
              <w:jc w:val="center"/>
              <w:textAlignment w:val="center"/>
              <w:rPr>
                <w:rFonts w:ascii="宋体" w:hAnsi="宋体" w:cs="宋体"/>
                <w:kern w:val="0"/>
                <w:lang w:bidi="ar"/>
              </w:rPr>
            </w:pPr>
          </w:p>
        </w:tc>
        <w:tc>
          <w:tcPr>
            <w:tcW w:w="3062" w:type="dxa"/>
            <w:gridSpan w:val="2"/>
            <w:vMerge/>
            <w:tcBorders>
              <w:left w:val="single" w:sz="4" w:space="0" w:color="auto"/>
              <w:right w:val="single" w:sz="4" w:space="0" w:color="auto"/>
            </w:tcBorders>
            <w:shd w:val="clear" w:color="auto" w:fill="auto"/>
            <w:vAlign w:val="center"/>
          </w:tcPr>
          <w:p w14:paraId="759768E4" w14:textId="77777777" w:rsidR="00DC6DFB" w:rsidRPr="000E2EF8" w:rsidRDefault="00DC6DFB">
            <w:pPr>
              <w:widowControl/>
              <w:jc w:val="center"/>
              <w:textAlignment w:val="center"/>
              <w:rPr>
                <w:rFonts w:ascii="宋体" w:hAnsi="宋体" w:cs="宋体"/>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4C9FF474"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17</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F71E946" w14:textId="77777777" w:rsidR="00DC6DFB" w:rsidRPr="000E2EF8" w:rsidRDefault="00D16429">
            <w:pPr>
              <w:widowControl/>
              <w:jc w:val="center"/>
              <w:textAlignment w:val="center"/>
              <w:rPr>
                <w:rFonts w:ascii="宋体" w:hAnsi="宋体" w:cs="宋体"/>
              </w:rPr>
            </w:pPr>
            <w:proofErr w:type="gramStart"/>
            <w:r w:rsidRPr="000E2EF8">
              <w:rPr>
                <w:rFonts w:ascii="宋体" w:hAnsi="宋体" w:cs="宋体" w:hint="eastAsia"/>
                <w:kern w:val="0"/>
                <w:lang w:bidi="ar"/>
              </w:rPr>
              <w:t>个</w:t>
            </w:r>
            <w:proofErr w:type="gramEnd"/>
          </w:p>
        </w:tc>
        <w:tc>
          <w:tcPr>
            <w:tcW w:w="3226" w:type="dxa"/>
            <w:vMerge/>
            <w:tcBorders>
              <w:left w:val="single" w:sz="4" w:space="0" w:color="auto"/>
              <w:right w:val="single" w:sz="4" w:space="0" w:color="auto"/>
            </w:tcBorders>
            <w:shd w:val="clear" w:color="auto" w:fill="auto"/>
            <w:noWrap/>
            <w:vAlign w:val="center"/>
          </w:tcPr>
          <w:p w14:paraId="400EE1D2" w14:textId="77777777" w:rsidR="00DC6DFB" w:rsidRPr="000E2EF8" w:rsidRDefault="00DC6DFB">
            <w:pPr>
              <w:jc w:val="center"/>
              <w:rPr>
                <w:rFonts w:ascii="宋体" w:hAnsi="宋体" w:cs="宋体"/>
              </w:rPr>
            </w:pPr>
          </w:p>
        </w:tc>
      </w:tr>
      <w:tr w:rsidR="00DC6DFB" w:rsidRPr="000E2EF8" w14:paraId="69E99814" w14:textId="77777777">
        <w:trPr>
          <w:trHeight w:val="491"/>
          <w:jc w:val="center"/>
        </w:trPr>
        <w:tc>
          <w:tcPr>
            <w:tcW w:w="987" w:type="dxa"/>
            <w:vMerge/>
            <w:tcBorders>
              <w:left w:val="single" w:sz="4" w:space="0" w:color="auto"/>
              <w:bottom w:val="single" w:sz="4" w:space="0" w:color="auto"/>
              <w:right w:val="single" w:sz="4" w:space="0" w:color="auto"/>
            </w:tcBorders>
            <w:shd w:val="clear" w:color="auto" w:fill="auto"/>
            <w:vAlign w:val="center"/>
          </w:tcPr>
          <w:p w14:paraId="333A8CA6" w14:textId="77777777" w:rsidR="00DC6DFB" w:rsidRPr="000E2EF8" w:rsidRDefault="00DC6DFB">
            <w:pPr>
              <w:widowControl/>
              <w:jc w:val="center"/>
              <w:textAlignment w:val="center"/>
              <w:rPr>
                <w:rFonts w:ascii="宋体" w:hAnsi="宋体" w:cs="宋体"/>
                <w:kern w:val="0"/>
                <w:lang w:bidi="ar"/>
              </w:rPr>
            </w:pPr>
          </w:p>
        </w:tc>
        <w:tc>
          <w:tcPr>
            <w:tcW w:w="3062" w:type="dxa"/>
            <w:gridSpan w:val="2"/>
            <w:vMerge/>
            <w:tcBorders>
              <w:left w:val="single" w:sz="4" w:space="0" w:color="auto"/>
              <w:bottom w:val="single" w:sz="4" w:space="0" w:color="auto"/>
              <w:right w:val="single" w:sz="4" w:space="0" w:color="auto"/>
            </w:tcBorders>
            <w:shd w:val="clear" w:color="auto" w:fill="auto"/>
            <w:vAlign w:val="center"/>
          </w:tcPr>
          <w:p w14:paraId="6832795E" w14:textId="77777777" w:rsidR="00DC6DFB" w:rsidRPr="000E2EF8" w:rsidRDefault="00DC6DFB">
            <w:pPr>
              <w:widowControl/>
              <w:jc w:val="center"/>
              <w:textAlignment w:val="center"/>
              <w:rPr>
                <w:rFonts w:ascii="宋体" w:hAnsi="宋体" w:cs="宋体"/>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73670CC6"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16</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61EAE9" w14:textId="77777777" w:rsidR="00DC6DFB" w:rsidRPr="000E2EF8" w:rsidRDefault="00D16429">
            <w:pPr>
              <w:widowControl/>
              <w:jc w:val="center"/>
              <w:textAlignment w:val="center"/>
              <w:rPr>
                <w:rFonts w:ascii="宋体" w:hAnsi="宋体" w:cs="宋体"/>
              </w:rPr>
            </w:pPr>
            <w:proofErr w:type="gramStart"/>
            <w:r w:rsidRPr="000E2EF8">
              <w:rPr>
                <w:rFonts w:ascii="宋体" w:hAnsi="宋体" w:cs="宋体" w:hint="eastAsia"/>
                <w:kern w:val="0"/>
                <w:lang w:bidi="ar"/>
              </w:rPr>
              <w:t>个</w:t>
            </w:r>
            <w:proofErr w:type="gramEnd"/>
          </w:p>
        </w:tc>
        <w:tc>
          <w:tcPr>
            <w:tcW w:w="3226" w:type="dxa"/>
            <w:vMerge/>
            <w:tcBorders>
              <w:left w:val="single" w:sz="4" w:space="0" w:color="auto"/>
              <w:bottom w:val="single" w:sz="4" w:space="0" w:color="auto"/>
              <w:right w:val="single" w:sz="4" w:space="0" w:color="auto"/>
            </w:tcBorders>
            <w:shd w:val="clear" w:color="auto" w:fill="auto"/>
            <w:noWrap/>
            <w:vAlign w:val="center"/>
          </w:tcPr>
          <w:p w14:paraId="6E7DC488" w14:textId="77777777" w:rsidR="00DC6DFB" w:rsidRPr="000E2EF8" w:rsidRDefault="00DC6DFB">
            <w:pPr>
              <w:jc w:val="center"/>
              <w:rPr>
                <w:rFonts w:ascii="宋体" w:hAnsi="宋体" w:cs="宋体"/>
              </w:rPr>
            </w:pPr>
          </w:p>
        </w:tc>
      </w:tr>
      <w:tr w:rsidR="00DC6DFB" w:rsidRPr="000E2EF8" w14:paraId="2B631ADD" w14:textId="77777777">
        <w:trPr>
          <w:trHeight w:val="491"/>
          <w:jc w:val="center"/>
        </w:trPr>
        <w:tc>
          <w:tcPr>
            <w:tcW w:w="987" w:type="dxa"/>
            <w:vMerge w:val="restart"/>
            <w:tcBorders>
              <w:top w:val="single" w:sz="4" w:space="0" w:color="auto"/>
              <w:left w:val="single" w:sz="4" w:space="0" w:color="auto"/>
              <w:right w:val="single" w:sz="4" w:space="0" w:color="auto"/>
            </w:tcBorders>
            <w:shd w:val="clear" w:color="auto" w:fill="auto"/>
            <w:vAlign w:val="center"/>
          </w:tcPr>
          <w:p w14:paraId="417C2F14"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5</w:t>
            </w:r>
          </w:p>
        </w:tc>
        <w:tc>
          <w:tcPr>
            <w:tcW w:w="3062" w:type="dxa"/>
            <w:gridSpan w:val="2"/>
            <w:vMerge w:val="restart"/>
            <w:tcBorders>
              <w:top w:val="single" w:sz="4" w:space="0" w:color="auto"/>
              <w:left w:val="single" w:sz="4" w:space="0" w:color="auto"/>
              <w:right w:val="single" w:sz="4" w:space="0" w:color="auto"/>
            </w:tcBorders>
            <w:shd w:val="clear" w:color="auto" w:fill="auto"/>
            <w:vAlign w:val="center"/>
          </w:tcPr>
          <w:p w14:paraId="5426D6C0"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推车式灭火器</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71095E56"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1</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F74FA3D" w14:textId="77777777" w:rsidR="00DC6DFB" w:rsidRPr="000E2EF8" w:rsidRDefault="00D16429">
            <w:pPr>
              <w:widowControl/>
              <w:jc w:val="center"/>
              <w:textAlignment w:val="center"/>
              <w:rPr>
                <w:rFonts w:ascii="宋体" w:hAnsi="宋体" w:cs="宋体"/>
              </w:rPr>
            </w:pPr>
            <w:proofErr w:type="gramStart"/>
            <w:r w:rsidRPr="000E2EF8">
              <w:rPr>
                <w:rFonts w:ascii="宋体" w:hAnsi="宋体" w:cs="宋体" w:hint="eastAsia"/>
                <w:kern w:val="0"/>
                <w:lang w:bidi="ar"/>
              </w:rPr>
              <w:t>个</w:t>
            </w:r>
            <w:proofErr w:type="gramEnd"/>
          </w:p>
        </w:tc>
        <w:tc>
          <w:tcPr>
            <w:tcW w:w="3226" w:type="dxa"/>
            <w:vMerge w:val="restart"/>
            <w:tcBorders>
              <w:top w:val="single" w:sz="4" w:space="0" w:color="auto"/>
              <w:left w:val="single" w:sz="4" w:space="0" w:color="auto"/>
              <w:right w:val="single" w:sz="4" w:space="0" w:color="auto"/>
            </w:tcBorders>
            <w:shd w:val="clear" w:color="auto" w:fill="auto"/>
            <w:noWrap/>
            <w:vAlign w:val="center"/>
          </w:tcPr>
          <w:p w14:paraId="15B0A658" w14:textId="77777777" w:rsidR="00DC6DFB" w:rsidRPr="000E2EF8" w:rsidRDefault="00D16429">
            <w:pPr>
              <w:widowControl/>
              <w:jc w:val="center"/>
              <w:textAlignment w:val="center"/>
              <w:rPr>
                <w:rFonts w:asciiTheme="minorEastAsia" w:hAnsiTheme="minorEastAsia" w:cstheme="minorEastAsia"/>
                <w:sz w:val="18"/>
                <w:szCs w:val="18"/>
              </w:rPr>
            </w:pPr>
            <w:r w:rsidRPr="000E2EF8">
              <w:rPr>
                <w:rFonts w:asciiTheme="minorEastAsia" w:hAnsiTheme="minorEastAsia" w:cstheme="minorEastAsia" w:hint="eastAsia"/>
                <w:sz w:val="18"/>
                <w:szCs w:val="18"/>
              </w:rPr>
              <w:t>高级消防项目</w:t>
            </w:r>
          </w:p>
          <w:p w14:paraId="34EA2994" w14:textId="77777777" w:rsidR="00DC6DFB" w:rsidRPr="000E2EF8" w:rsidRDefault="00D16429">
            <w:pPr>
              <w:pStyle w:val="aa"/>
              <w:jc w:val="center"/>
              <w:rPr>
                <w:rFonts w:asciiTheme="minorEastAsia" w:hAnsiTheme="minorEastAsia" w:cstheme="minorEastAsia"/>
                <w:sz w:val="18"/>
                <w:szCs w:val="18"/>
              </w:rPr>
            </w:pPr>
            <w:r w:rsidRPr="000E2EF8">
              <w:rPr>
                <w:rFonts w:asciiTheme="minorEastAsia" w:hAnsiTheme="minorEastAsia" w:cstheme="minorEastAsia" w:hint="eastAsia"/>
                <w:sz w:val="18"/>
                <w:szCs w:val="18"/>
              </w:rPr>
              <w:t>补充</w:t>
            </w:r>
          </w:p>
          <w:p w14:paraId="1649E1AB" w14:textId="77777777" w:rsidR="00DC6DFB" w:rsidRPr="000E2EF8" w:rsidRDefault="00D16429">
            <w:pPr>
              <w:jc w:val="center"/>
              <w:rPr>
                <w:rFonts w:ascii="宋体" w:hAnsi="宋体" w:cs="宋体"/>
              </w:rPr>
            </w:pPr>
            <w:proofErr w:type="gramStart"/>
            <w:r w:rsidRPr="000E2EF8">
              <w:rPr>
                <w:rFonts w:asciiTheme="minorEastAsia" w:hAnsiTheme="minorEastAsia" w:cstheme="minorEastAsia" w:hint="eastAsia"/>
                <w:sz w:val="18"/>
                <w:szCs w:val="18"/>
              </w:rPr>
              <w:t>艇筏基地</w:t>
            </w:r>
            <w:proofErr w:type="gramEnd"/>
            <w:r w:rsidRPr="000E2EF8">
              <w:rPr>
                <w:rFonts w:asciiTheme="minorEastAsia" w:hAnsiTheme="minorEastAsia" w:cstheme="minorEastAsia" w:hint="eastAsia"/>
                <w:sz w:val="18"/>
                <w:szCs w:val="18"/>
              </w:rPr>
              <w:t>之高级消防实训室</w:t>
            </w:r>
          </w:p>
        </w:tc>
      </w:tr>
      <w:tr w:rsidR="00DC6DFB" w:rsidRPr="000E2EF8" w14:paraId="3DDA363D" w14:textId="77777777">
        <w:trPr>
          <w:trHeight w:val="491"/>
          <w:jc w:val="center"/>
        </w:trPr>
        <w:tc>
          <w:tcPr>
            <w:tcW w:w="987" w:type="dxa"/>
            <w:vMerge/>
            <w:tcBorders>
              <w:left w:val="single" w:sz="4" w:space="0" w:color="auto"/>
              <w:right w:val="single" w:sz="4" w:space="0" w:color="auto"/>
            </w:tcBorders>
            <w:shd w:val="clear" w:color="auto" w:fill="auto"/>
            <w:vAlign w:val="center"/>
          </w:tcPr>
          <w:p w14:paraId="140A5D8A" w14:textId="77777777" w:rsidR="00DC6DFB" w:rsidRPr="000E2EF8" w:rsidRDefault="00DC6DFB">
            <w:pPr>
              <w:widowControl/>
              <w:jc w:val="center"/>
              <w:textAlignment w:val="center"/>
              <w:rPr>
                <w:rFonts w:ascii="宋体" w:hAnsi="宋体" w:cs="宋体"/>
                <w:kern w:val="0"/>
                <w:lang w:bidi="ar"/>
              </w:rPr>
            </w:pPr>
          </w:p>
        </w:tc>
        <w:tc>
          <w:tcPr>
            <w:tcW w:w="3062" w:type="dxa"/>
            <w:gridSpan w:val="2"/>
            <w:vMerge/>
            <w:tcBorders>
              <w:left w:val="single" w:sz="4" w:space="0" w:color="auto"/>
              <w:right w:val="single" w:sz="4" w:space="0" w:color="auto"/>
            </w:tcBorders>
            <w:shd w:val="clear" w:color="auto" w:fill="auto"/>
            <w:vAlign w:val="center"/>
          </w:tcPr>
          <w:p w14:paraId="6CB33505" w14:textId="77777777" w:rsidR="00DC6DFB" w:rsidRPr="000E2EF8" w:rsidRDefault="00DC6DFB">
            <w:pPr>
              <w:widowControl/>
              <w:jc w:val="center"/>
              <w:textAlignment w:val="center"/>
              <w:rPr>
                <w:rFonts w:ascii="宋体" w:hAnsi="宋体" w:cs="宋体"/>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3206025E"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1</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B95AC3D" w14:textId="77777777" w:rsidR="00DC6DFB" w:rsidRPr="000E2EF8" w:rsidRDefault="00D16429">
            <w:pPr>
              <w:widowControl/>
              <w:jc w:val="center"/>
              <w:textAlignment w:val="center"/>
              <w:rPr>
                <w:rFonts w:ascii="宋体" w:hAnsi="宋体" w:cs="宋体"/>
              </w:rPr>
            </w:pPr>
            <w:proofErr w:type="gramStart"/>
            <w:r w:rsidRPr="000E2EF8">
              <w:rPr>
                <w:rFonts w:ascii="宋体" w:hAnsi="宋体" w:cs="宋体" w:hint="eastAsia"/>
                <w:kern w:val="0"/>
                <w:lang w:bidi="ar"/>
              </w:rPr>
              <w:t>个</w:t>
            </w:r>
            <w:proofErr w:type="gramEnd"/>
          </w:p>
        </w:tc>
        <w:tc>
          <w:tcPr>
            <w:tcW w:w="3226" w:type="dxa"/>
            <w:vMerge/>
            <w:tcBorders>
              <w:left w:val="single" w:sz="4" w:space="0" w:color="auto"/>
              <w:right w:val="single" w:sz="4" w:space="0" w:color="auto"/>
            </w:tcBorders>
            <w:shd w:val="clear" w:color="auto" w:fill="auto"/>
            <w:noWrap/>
            <w:vAlign w:val="center"/>
          </w:tcPr>
          <w:p w14:paraId="27FD5CB4" w14:textId="77777777" w:rsidR="00DC6DFB" w:rsidRPr="000E2EF8" w:rsidRDefault="00DC6DFB">
            <w:pPr>
              <w:jc w:val="center"/>
              <w:rPr>
                <w:rFonts w:ascii="宋体" w:hAnsi="宋体" w:cs="宋体"/>
              </w:rPr>
            </w:pPr>
          </w:p>
        </w:tc>
      </w:tr>
      <w:tr w:rsidR="00DC6DFB" w:rsidRPr="000E2EF8" w14:paraId="38BC62AD" w14:textId="77777777">
        <w:trPr>
          <w:trHeight w:val="491"/>
          <w:jc w:val="center"/>
        </w:trPr>
        <w:tc>
          <w:tcPr>
            <w:tcW w:w="987" w:type="dxa"/>
            <w:vMerge/>
            <w:tcBorders>
              <w:left w:val="single" w:sz="4" w:space="0" w:color="auto"/>
              <w:right w:val="single" w:sz="4" w:space="0" w:color="auto"/>
            </w:tcBorders>
            <w:shd w:val="clear" w:color="auto" w:fill="auto"/>
            <w:vAlign w:val="center"/>
          </w:tcPr>
          <w:p w14:paraId="775F9B9F" w14:textId="77777777" w:rsidR="00DC6DFB" w:rsidRPr="000E2EF8" w:rsidRDefault="00DC6DFB">
            <w:pPr>
              <w:widowControl/>
              <w:jc w:val="center"/>
              <w:textAlignment w:val="center"/>
              <w:rPr>
                <w:rFonts w:ascii="宋体" w:hAnsi="宋体" w:cs="宋体"/>
                <w:kern w:val="0"/>
                <w:lang w:bidi="ar"/>
              </w:rPr>
            </w:pPr>
          </w:p>
        </w:tc>
        <w:tc>
          <w:tcPr>
            <w:tcW w:w="3062" w:type="dxa"/>
            <w:gridSpan w:val="2"/>
            <w:vMerge/>
            <w:tcBorders>
              <w:left w:val="single" w:sz="4" w:space="0" w:color="auto"/>
              <w:right w:val="single" w:sz="4" w:space="0" w:color="auto"/>
            </w:tcBorders>
            <w:shd w:val="clear" w:color="auto" w:fill="auto"/>
            <w:vAlign w:val="center"/>
          </w:tcPr>
          <w:p w14:paraId="29E21E52" w14:textId="77777777" w:rsidR="00DC6DFB" w:rsidRPr="000E2EF8" w:rsidRDefault="00DC6DFB">
            <w:pPr>
              <w:widowControl/>
              <w:jc w:val="center"/>
              <w:textAlignment w:val="center"/>
              <w:rPr>
                <w:rFonts w:ascii="宋体" w:hAnsi="宋体" w:cs="宋体"/>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62B1F77E"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1</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0709675" w14:textId="77777777" w:rsidR="00DC6DFB" w:rsidRPr="000E2EF8" w:rsidRDefault="00D16429">
            <w:pPr>
              <w:widowControl/>
              <w:jc w:val="center"/>
              <w:textAlignment w:val="center"/>
              <w:rPr>
                <w:rFonts w:ascii="宋体" w:hAnsi="宋体" w:cs="宋体"/>
              </w:rPr>
            </w:pPr>
            <w:proofErr w:type="gramStart"/>
            <w:r w:rsidRPr="000E2EF8">
              <w:rPr>
                <w:rFonts w:ascii="宋体" w:hAnsi="宋体" w:cs="宋体" w:hint="eastAsia"/>
                <w:kern w:val="0"/>
                <w:lang w:bidi="ar"/>
              </w:rPr>
              <w:t>个</w:t>
            </w:r>
            <w:proofErr w:type="gramEnd"/>
          </w:p>
        </w:tc>
        <w:tc>
          <w:tcPr>
            <w:tcW w:w="3226" w:type="dxa"/>
            <w:vMerge/>
            <w:tcBorders>
              <w:left w:val="single" w:sz="4" w:space="0" w:color="auto"/>
              <w:right w:val="single" w:sz="4" w:space="0" w:color="auto"/>
            </w:tcBorders>
            <w:shd w:val="clear" w:color="auto" w:fill="auto"/>
            <w:noWrap/>
            <w:vAlign w:val="center"/>
          </w:tcPr>
          <w:p w14:paraId="5A48DFBE" w14:textId="77777777" w:rsidR="00DC6DFB" w:rsidRPr="000E2EF8" w:rsidRDefault="00DC6DFB">
            <w:pPr>
              <w:jc w:val="center"/>
              <w:rPr>
                <w:rFonts w:ascii="宋体" w:hAnsi="宋体" w:cs="宋体"/>
              </w:rPr>
            </w:pPr>
          </w:p>
        </w:tc>
      </w:tr>
      <w:tr w:rsidR="00DC6DFB" w:rsidRPr="000E2EF8" w14:paraId="18EEBF22" w14:textId="77777777">
        <w:trPr>
          <w:trHeight w:val="491"/>
          <w:jc w:val="center"/>
        </w:trPr>
        <w:tc>
          <w:tcPr>
            <w:tcW w:w="987" w:type="dxa"/>
            <w:vMerge/>
            <w:tcBorders>
              <w:left w:val="single" w:sz="4" w:space="0" w:color="auto"/>
              <w:right w:val="single" w:sz="4" w:space="0" w:color="auto"/>
            </w:tcBorders>
            <w:shd w:val="clear" w:color="auto" w:fill="auto"/>
            <w:vAlign w:val="center"/>
          </w:tcPr>
          <w:p w14:paraId="2E225AD8" w14:textId="77777777" w:rsidR="00DC6DFB" w:rsidRPr="000E2EF8" w:rsidRDefault="00DC6DFB">
            <w:pPr>
              <w:widowControl/>
              <w:jc w:val="center"/>
              <w:textAlignment w:val="center"/>
              <w:rPr>
                <w:rFonts w:ascii="宋体" w:hAnsi="宋体" w:cs="宋体"/>
                <w:kern w:val="0"/>
                <w:lang w:bidi="ar"/>
              </w:rPr>
            </w:pPr>
          </w:p>
        </w:tc>
        <w:tc>
          <w:tcPr>
            <w:tcW w:w="3062" w:type="dxa"/>
            <w:gridSpan w:val="2"/>
            <w:vMerge/>
            <w:tcBorders>
              <w:left w:val="single" w:sz="4" w:space="0" w:color="auto"/>
              <w:right w:val="single" w:sz="4" w:space="0" w:color="auto"/>
            </w:tcBorders>
            <w:shd w:val="clear" w:color="auto" w:fill="auto"/>
            <w:vAlign w:val="center"/>
          </w:tcPr>
          <w:p w14:paraId="7703DBB2" w14:textId="77777777" w:rsidR="00DC6DFB" w:rsidRPr="000E2EF8" w:rsidRDefault="00DC6DFB">
            <w:pPr>
              <w:widowControl/>
              <w:jc w:val="center"/>
              <w:textAlignment w:val="center"/>
              <w:rPr>
                <w:rFonts w:ascii="宋体" w:hAnsi="宋体" w:cs="宋体"/>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6A102396"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1</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8322F4D" w14:textId="77777777" w:rsidR="00DC6DFB" w:rsidRPr="000E2EF8" w:rsidRDefault="00D16429">
            <w:pPr>
              <w:widowControl/>
              <w:jc w:val="center"/>
              <w:textAlignment w:val="center"/>
              <w:rPr>
                <w:rFonts w:ascii="宋体" w:hAnsi="宋体" w:cs="宋体"/>
              </w:rPr>
            </w:pPr>
            <w:proofErr w:type="gramStart"/>
            <w:r w:rsidRPr="000E2EF8">
              <w:rPr>
                <w:rFonts w:ascii="宋体" w:hAnsi="宋体" w:cs="宋体" w:hint="eastAsia"/>
                <w:kern w:val="0"/>
                <w:lang w:bidi="ar"/>
              </w:rPr>
              <w:t>个</w:t>
            </w:r>
            <w:proofErr w:type="gramEnd"/>
          </w:p>
        </w:tc>
        <w:tc>
          <w:tcPr>
            <w:tcW w:w="3226" w:type="dxa"/>
            <w:vMerge/>
            <w:tcBorders>
              <w:left w:val="single" w:sz="4" w:space="0" w:color="auto"/>
              <w:right w:val="single" w:sz="4" w:space="0" w:color="auto"/>
            </w:tcBorders>
            <w:shd w:val="clear" w:color="auto" w:fill="auto"/>
            <w:noWrap/>
            <w:vAlign w:val="center"/>
          </w:tcPr>
          <w:p w14:paraId="084D4F7A" w14:textId="77777777" w:rsidR="00DC6DFB" w:rsidRPr="000E2EF8" w:rsidRDefault="00DC6DFB">
            <w:pPr>
              <w:jc w:val="center"/>
              <w:rPr>
                <w:rFonts w:ascii="宋体" w:hAnsi="宋体" w:cs="宋体"/>
              </w:rPr>
            </w:pPr>
          </w:p>
        </w:tc>
      </w:tr>
      <w:tr w:rsidR="00DC6DFB" w:rsidRPr="000E2EF8" w14:paraId="155C4FA0" w14:textId="77777777">
        <w:trPr>
          <w:trHeight w:val="491"/>
          <w:jc w:val="center"/>
        </w:trPr>
        <w:tc>
          <w:tcPr>
            <w:tcW w:w="987" w:type="dxa"/>
            <w:vMerge/>
            <w:tcBorders>
              <w:left w:val="single" w:sz="4" w:space="0" w:color="auto"/>
              <w:bottom w:val="single" w:sz="4" w:space="0" w:color="auto"/>
              <w:right w:val="single" w:sz="4" w:space="0" w:color="auto"/>
            </w:tcBorders>
            <w:shd w:val="clear" w:color="auto" w:fill="auto"/>
            <w:vAlign w:val="center"/>
          </w:tcPr>
          <w:p w14:paraId="1A273D97" w14:textId="77777777" w:rsidR="00DC6DFB" w:rsidRPr="000E2EF8" w:rsidRDefault="00DC6DFB">
            <w:pPr>
              <w:widowControl/>
              <w:jc w:val="center"/>
              <w:textAlignment w:val="center"/>
              <w:rPr>
                <w:rFonts w:ascii="宋体" w:hAnsi="宋体" w:cs="宋体"/>
                <w:kern w:val="0"/>
                <w:lang w:bidi="ar"/>
              </w:rPr>
            </w:pPr>
          </w:p>
        </w:tc>
        <w:tc>
          <w:tcPr>
            <w:tcW w:w="3062" w:type="dxa"/>
            <w:gridSpan w:val="2"/>
            <w:vMerge/>
            <w:tcBorders>
              <w:left w:val="single" w:sz="4" w:space="0" w:color="auto"/>
              <w:bottom w:val="single" w:sz="4" w:space="0" w:color="auto"/>
              <w:right w:val="single" w:sz="4" w:space="0" w:color="auto"/>
            </w:tcBorders>
            <w:shd w:val="clear" w:color="auto" w:fill="auto"/>
            <w:vAlign w:val="center"/>
          </w:tcPr>
          <w:p w14:paraId="6E729335" w14:textId="77777777" w:rsidR="00DC6DFB" w:rsidRPr="000E2EF8" w:rsidRDefault="00DC6DFB">
            <w:pPr>
              <w:widowControl/>
              <w:jc w:val="center"/>
              <w:textAlignment w:val="center"/>
              <w:rPr>
                <w:rFonts w:ascii="宋体" w:hAnsi="宋体" w:cs="宋体"/>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3C8651CA"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1</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7FC7DD7" w14:textId="77777777" w:rsidR="00DC6DFB" w:rsidRPr="000E2EF8" w:rsidRDefault="00D16429">
            <w:pPr>
              <w:widowControl/>
              <w:jc w:val="center"/>
              <w:textAlignment w:val="center"/>
              <w:rPr>
                <w:rFonts w:ascii="宋体" w:hAnsi="宋体" w:cs="宋体"/>
              </w:rPr>
            </w:pPr>
            <w:proofErr w:type="gramStart"/>
            <w:r w:rsidRPr="000E2EF8">
              <w:rPr>
                <w:rFonts w:ascii="宋体" w:hAnsi="宋体" w:cs="宋体" w:hint="eastAsia"/>
                <w:kern w:val="0"/>
                <w:lang w:bidi="ar"/>
              </w:rPr>
              <w:t>个</w:t>
            </w:r>
            <w:proofErr w:type="gramEnd"/>
          </w:p>
        </w:tc>
        <w:tc>
          <w:tcPr>
            <w:tcW w:w="3226" w:type="dxa"/>
            <w:vMerge/>
            <w:tcBorders>
              <w:left w:val="single" w:sz="4" w:space="0" w:color="auto"/>
              <w:bottom w:val="single" w:sz="4" w:space="0" w:color="auto"/>
              <w:right w:val="single" w:sz="4" w:space="0" w:color="auto"/>
            </w:tcBorders>
            <w:shd w:val="clear" w:color="auto" w:fill="auto"/>
            <w:noWrap/>
            <w:vAlign w:val="center"/>
          </w:tcPr>
          <w:p w14:paraId="7C745135" w14:textId="77777777" w:rsidR="00DC6DFB" w:rsidRPr="000E2EF8" w:rsidRDefault="00DC6DFB">
            <w:pPr>
              <w:jc w:val="center"/>
              <w:rPr>
                <w:rFonts w:ascii="宋体" w:hAnsi="宋体" w:cs="宋体"/>
              </w:rPr>
            </w:pPr>
          </w:p>
        </w:tc>
      </w:tr>
      <w:tr w:rsidR="00DC6DFB" w:rsidRPr="000E2EF8" w14:paraId="41B7D4F6" w14:textId="77777777">
        <w:trPr>
          <w:trHeight w:val="491"/>
          <w:jc w:val="center"/>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116759DC"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6</w:t>
            </w:r>
          </w:p>
        </w:tc>
        <w:tc>
          <w:tcPr>
            <w:tcW w:w="3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EF1142"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应急消防泵</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2275DDA1"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2</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43C5C"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套</w:t>
            </w:r>
          </w:p>
        </w:tc>
        <w:tc>
          <w:tcPr>
            <w:tcW w:w="32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C6B36" w14:textId="77777777" w:rsidR="00DC6DFB" w:rsidRPr="000E2EF8" w:rsidRDefault="00D16429">
            <w:pPr>
              <w:widowControl/>
              <w:jc w:val="center"/>
              <w:textAlignment w:val="center"/>
              <w:rPr>
                <w:rFonts w:asciiTheme="minorEastAsia" w:hAnsiTheme="minorEastAsia" w:cstheme="minorEastAsia"/>
                <w:sz w:val="18"/>
                <w:szCs w:val="18"/>
              </w:rPr>
            </w:pPr>
            <w:r w:rsidRPr="000E2EF8">
              <w:rPr>
                <w:rFonts w:asciiTheme="minorEastAsia" w:hAnsiTheme="minorEastAsia" w:cstheme="minorEastAsia" w:hint="eastAsia"/>
                <w:sz w:val="18"/>
                <w:szCs w:val="18"/>
              </w:rPr>
              <w:t>高级消防项目</w:t>
            </w:r>
          </w:p>
          <w:p w14:paraId="33B9F5FF" w14:textId="77777777" w:rsidR="00DC6DFB" w:rsidRPr="000E2EF8" w:rsidRDefault="00D16429">
            <w:pPr>
              <w:pStyle w:val="aa"/>
              <w:jc w:val="center"/>
              <w:rPr>
                <w:rFonts w:asciiTheme="minorEastAsia" w:hAnsiTheme="minorEastAsia" w:cstheme="minorEastAsia"/>
                <w:sz w:val="18"/>
                <w:szCs w:val="18"/>
              </w:rPr>
            </w:pPr>
            <w:r w:rsidRPr="000E2EF8">
              <w:rPr>
                <w:rFonts w:asciiTheme="minorEastAsia" w:hAnsiTheme="minorEastAsia" w:cstheme="minorEastAsia" w:hint="eastAsia"/>
                <w:sz w:val="18"/>
                <w:szCs w:val="18"/>
              </w:rPr>
              <w:t>升级换代</w:t>
            </w:r>
          </w:p>
          <w:p w14:paraId="001F0963" w14:textId="77777777" w:rsidR="00DC6DFB" w:rsidRPr="000E2EF8" w:rsidRDefault="00D16429">
            <w:pPr>
              <w:jc w:val="center"/>
              <w:rPr>
                <w:rFonts w:ascii="宋体" w:hAnsi="宋体" w:cs="宋体"/>
              </w:rPr>
            </w:pPr>
            <w:proofErr w:type="gramStart"/>
            <w:r w:rsidRPr="000E2EF8">
              <w:rPr>
                <w:rFonts w:asciiTheme="minorEastAsia" w:hAnsiTheme="minorEastAsia" w:cstheme="minorEastAsia" w:hint="eastAsia"/>
                <w:sz w:val="18"/>
                <w:szCs w:val="18"/>
              </w:rPr>
              <w:t>艇筏基地</w:t>
            </w:r>
            <w:proofErr w:type="gramEnd"/>
            <w:r w:rsidRPr="000E2EF8">
              <w:rPr>
                <w:rFonts w:asciiTheme="minorEastAsia" w:hAnsiTheme="minorEastAsia" w:cstheme="minorEastAsia" w:hint="eastAsia"/>
                <w:sz w:val="18"/>
                <w:szCs w:val="18"/>
              </w:rPr>
              <w:t>之高级消防</w:t>
            </w:r>
            <w:proofErr w:type="gramStart"/>
            <w:r w:rsidRPr="000E2EF8">
              <w:rPr>
                <w:rFonts w:asciiTheme="minorEastAsia" w:hAnsiTheme="minorEastAsia" w:cstheme="minorEastAsia" w:hint="eastAsia"/>
                <w:sz w:val="18"/>
                <w:szCs w:val="18"/>
              </w:rPr>
              <w:t>实训场</w:t>
            </w:r>
            <w:proofErr w:type="gramEnd"/>
          </w:p>
        </w:tc>
      </w:tr>
      <w:tr w:rsidR="00DC6DFB" w:rsidRPr="000E2EF8" w14:paraId="643E278E" w14:textId="77777777">
        <w:trPr>
          <w:trHeight w:val="491"/>
          <w:jc w:val="center"/>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4471AB79"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7</w:t>
            </w:r>
          </w:p>
        </w:tc>
        <w:tc>
          <w:tcPr>
            <w:tcW w:w="3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C1B78"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自给式压缩空气呼吸器</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4C46B49E"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6</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F8BEC10"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套</w:t>
            </w:r>
          </w:p>
        </w:tc>
        <w:tc>
          <w:tcPr>
            <w:tcW w:w="32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BF369" w14:textId="77777777" w:rsidR="00DC6DFB" w:rsidRPr="000E2EF8" w:rsidRDefault="00D16429">
            <w:pPr>
              <w:jc w:val="center"/>
              <w:rPr>
                <w:rFonts w:asciiTheme="minorEastAsia" w:hAnsiTheme="minorEastAsia" w:cstheme="minorEastAsia"/>
                <w:sz w:val="18"/>
                <w:szCs w:val="18"/>
              </w:rPr>
            </w:pPr>
            <w:r w:rsidRPr="000E2EF8">
              <w:rPr>
                <w:rFonts w:asciiTheme="minorEastAsia" w:hAnsiTheme="minorEastAsia" w:cstheme="minorEastAsia" w:hint="eastAsia"/>
                <w:sz w:val="18"/>
                <w:szCs w:val="18"/>
              </w:rPr>
              <w:t>基本安全项目</w:t>
            </w:r>
          </w:p>
          <w:p w14:paraId="07E5D592" w14:textId="77777777" w:rsidR="00DC6DFB" w:rsidRPr="000E2EF8" w:rsidRDefault="00D16429">
            <w:pPr>
              <w:pStyle w:val="aa"/>
              <w:jc w:val="center"/>
              <w:rPr>
                <w:rFonts w:asciiTheme="minorEastAsia" w:hAnsiTheme="minorEastAsia" w:cstheme="minorEastAsia"/>
                <w:sz w:val="18"/>
                <w:szCs w:val="18"/>
              </w:rPr>
            </w:pPr>
            <w:r w:rsidRPr="000E2EF8">
              <w:rPr>
                <w:rFonts w:asciiTheme="minorEastAsia" w:hAnsiTheme="minorEastAsia" w:cstheme="minorEastAsia" w:hint="eastAsia"/>
                <w:sz w:val="18"/>
                <w:szCs w:val="18"/>
              </w:rPr>
              <w:t>补充</w:t>
            </w:r>
          </w:p>
          <w:p w14:paraId="173EEE06" w14:textId="77777777" w:rsidR="00DC6DFB" w:rsidRPr="000E2EF8" w:rsidRDefault="00D16429">
            <w:pPr>
              <w:jc w:val="center"/>
              <w:rPr>
                <w:rFonts w:ascii="宋体" w:hAnsi="宋体" w:cs="宋体"/>
                <w:sz w:val="18"/>
                <w:szCs w:val="18"/>
              </w:rPr>
            </w:pPr>
            <w:r w:rsidRPr="000E2EF8">
              <w:rPr>
                <w:rFonts w:asciiTheme="minorEastAsia" w:hAnsiTheme="minorEastAsia" w:cstheme="minorEastAsia" w:hint="eastAsia"/>
                <w:sz w:val="18"/>
                <w:szCs w:val="18"/>
              </w:rPr>
              <w:t>海事基本安全训练中心</w:t>
            </w:r>
          </w:p>
        </w:tc>
      </w:tr>
      <w:tr w:rsidR="00DC6DFB" w:rsidRPr="000E2EF8" w14:paraId="2B2EBA91" w14:textId="77777777">
        <w:trPr>
          <w:trHeight w:val="491"/>
          <w:jc w:val="center"/>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3F806873"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b/>
                <w:bCs/>
                <w:kern w:val="0"/>
                <w:lang w:bidi="ar"/>
              </w:rPr>
              <w:t>(五)</w:t>
            </w:r>
          </w:p>
        </w:tc>
        <w:tc>
          <w:tcPr>
            <w:tcW w:w="81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33D2E7" w14:textId="77777777" w:rsidR="00DC6DFB" w:rsidRPr="000E2EF8" w:rsidRDefault="00D16429">
            <w:pPr>
              <w:jc w:val="left"/>
              <w:rPr>
                <w:rFonts w:ascii="宋体" w:hAnsi="宋体" w:cs="宋体"/>
                <w:b/>
                <w:bCs/>
              </w:rPr>
            </w:pPr>
            <w:r w:rsidRPr="000E2EF8">
              <w:rPr>
                <w:rFonts w:ascii="宋体" w:hAnsi="宋体" w:cs="宋体" w:hint="eastAsia"/>
                <w:b/>
                <w:bCs/>
              </w:rPr>
              <w:t>高级消防设备</w:t>
            </w:r>
          </w:p>
        </w:tc>
      </w:tr>
      <w:tr w:rsidR="00DC6DFB" w:rsidRPr="000E2EF8" w14:paraId="1E19D692" w14:textId="77777777">
        <w:trPr>
          <w:trHeight w:val="412"/>
          <w:jc w:val="center"/>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3AB80D90"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1</w:t>
            </w:r>
          </w:p>
        </w:tc>
        <w:tc>
          <w:tcPr>
            <w:tcW w:w="3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ED32B1"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烟雾发生器</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43BE80EC"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2</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E64C8A7"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套</w:t>
            </w:r>
          </w:p>
        </w:tc>
        <w:tc>
          <w:tcPr>
            <w:tcW w:w="3226" w:type="dxa"/>
            <w:vMerge w:val="restart"/>
            <w:tcBorders>
              <w:top w:val="single" w:sz="4" w:space="0" w:color="auto"/>
              <w:left w:val="single" w:sz="4" w:space="0" w:color="auto"/>
              <w:right w:val="single" w:sz="4" w:space="0" w:color="auto"/>
            </w:tcBorders>
            <w:shd w:val="clear" w:color="auto" w:fill="auto"/>
            <w:noWrap/>
            <w:vAlign w:val="center"/>
          </w:tcPr>
          <w:p w14:paraId="7B72B696" w14:textId="77777777" w:rsidR="00DC6DFB" w:rsidRPr="000E2EF8" w:rsidRDefault="00D16429">
            <w:pPr>
              <w:widowControl/>
              <w:jc w:val="center"/>
              <w:textAlignment w:val="center"/>
              <w:rPr>
                <w:rFonts w:asciiTheme="minorEastAsia" w:hAnsiTheme="minorEastAsia" w:cstheme="minorEastAsia"/>
                <w:sz w:val="18"/>
                <w:szCs w:val="18"/>
              </w:rPr>
            </w:pPr>
            <w:r w:rsidRPr="000E2EF8">
              <w:rPr>
                <w:rFonts w:asciiTheme="minorEastAsia" w:hAnsiTheme="minorEastAsia" w:cstheme="minorEastAsia" w:hint="eastAsia"/>
                <w:sz w:val="18"/>
                <w:szCs w:val="18"/>
              </w:rPr>
              <w:t>高级消防项目</w:t>
            </w:r>
          </w:p>
          <w:p w14:paraId="7AD38582" w14:textId="77777777" w:rsidR="00DC6DFB" w:rsidRPr="000E2EF8" w:rsidRDefault="00D16429">
            <w:pPr>
              <w:pStyle w:val="aa"/>
              <w:jc w:val="center"/>
              <w:rPr>
                <w:rFonts w:asciiTheme="minorEastAsia" w:hAnsiTheme="minorEastAsia" w:cstheme="minorEastAsia"/>
                <w:sz w:val="18"/>
                <w:szCs w:val="18"/>
              </w:rPr>
            </w:pPr>
            <w:r w:rsidRPr="000E2EF8">
              <w:rPr>
                <w:rFonts w:asciiTheme="minorEastAsia" w:hAnsiTheme="minorEastAsia" w:cstheme="minorEastAsia" w:hint="eastAsia"/>
                <w:sz w:val="18"/>
                <w:szCs w:val="18"/>
              </w:rPr>
              <w:t>升级换代</w:t>
            </w:r>
          </w:p>
          <w:p w14:paraId="1FB5D785" w14:textId="77777777" w:rsidR="00DC6DFB" w:rsidRPr="000E2EF8" w:rsidRDefault="00D16429">
            <w:pPr>
              <w:jc w:val="center"/>
              <w:rPr>
                <w:rFonts w:ascii="宋体" w:hAnsi="宋体" w:cs="宋体"/>
              </w:rPr>
            </w:pPr>
            <w:proofErr w:type="gramStart"/>
            <w:r w:rsidRPr="000E2EF8">
              <w:rPr>
                <w:rFonts w:asciiTheme="minorEastAsia" w:hAnsiTheme="minorEastAsia" w:cstheme="minorEastAsia" w:hint="eastAsia"/>
                <w:sz w:val="18"/>
                <w:szCs w:val="18"/>
              </w:rPr>
              <w:t>艇筏基地</w:t>
            </w:r>
            <w:proofErr w:type="gramEnd"/>
            <w:r w:rsidRPr="000E2EF8">
              <w:rPr>
                <w:rFonts w:asciiTheme="minorEastAsia" w:hAnsiTheme="minorEastAsia" w:cstheme="minorEastAsia" w:hint="eastAsia"/>
                <w:sz w:val="18"/>
                <w:szCs w:val="18"/>
              </w:rPr>
              <w:t>之高级消防</w:t>
            </w:r>
            <w:proofErr w:type="gramStart"/>
            <w:r w:rsidRPr="000E2EF8">
              <w:rPr>
                <w:rFonts w:asciiTheme="minorEastAsia" w:hAnsiTheme="minorEastAsia" w:cstheme="minorEastAsia" w:hint="eastAsia"/>
                <w:sz w:val="18"/>
                <w:szCs w:val="18"/>
              </w:rPr>
              <w:t>实训场</w:t>
            </w:r>
            <w:proofErr w:type="gramEnd"/>
          </w:p>
        </w:tc>
      </w:tr>
      <w:tr w:rsidR="00DC6DFB" w:rsidRPr="000E2EF8" w14:paraId="43149D5A" w14:textId="77777777">
        <w:trPr>
          <w:trHeight w:val="412"/>
          <w:jc w:val="center"/>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60495CEE"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2</w:t>
            </w:r>
          </w:p>
        </w:tc>
        <w:tc>
          <w:tcPr>
            <w:tcW w:w="3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7EF1A5" w14:textId="77777777" w:rsidR="00DC6DFB" w:rsidRPr="000E2EF8" w:rsidRDefault="00D16429">
            <w:pPr>
              <w:widowControl/>
              <w:jc w:val="center"/>
              <w:textAlignment w:val="center"/>
              <w:rPr>
                <w:rFonts w:ascii="宋体" w:hAnsi="宋体" w:cs="宋体"/>
              </w:rPr>
            </w:pPr>
            <w:r w:rsidRPr="000E2EF8">
              <w:rPr>
                <w:rFonts w:ascii="宋体" w:hAnsi="宋体" w:cs="宋体" w:hint="eastAsia"/>
                <w:kern w:val="0"/>
                <w:lang w:bidi="ar"/>
              </w:rPr>
              <w:t>对讲机</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16094952"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4</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D4E845C" w14:textId="77777777" w:rsidR="00DC6DFB" w:rsidRPr="000E2EF8" w:rsidRDefault="00D16429">
            <w:pPr>
              <w:widowControl/>
              <w:jc w:val="center"/>
              <w:textAlignment w:val="center"/>
              <w:rPr>
                <w:rFonts w:ascii="宋体" w:hAnsi="宋体" w:cs="宋体"/>
              </w:rPr>
            </w:pPr>
            <w:proofErr w:type="gramStart"/>
            <w:r w:rsidRPr="000E2EF8">
              <w:rPr>
                <w:rFonts w:ascii="宋体" w:hAnsi="宋体" w:cs="宋体" w:hint="eastAsia"/>
                <w:kern w:val="0"/>
                <w:lang w:bidi="ar"/>
              </w:rPr>
              <w:t>个</w:t>
            </w:r>
            <w:proofErr w:type="gramEnd"/>
          </w:p>
        </w:tc>
        <w:tc>
          <w:tcPr>
            <w:tcW w:w="3226" w:type="dxa"/>
            <w:vMerge/>
            <w:tcBorders>
              <w:left w:val="single" w:sz="4" w:space="0" w:color="auto"/>
              <w:right w:val="single" w:sz="4" w:space="0" w:color="auto"/>
            </w:tcBorders>
            <w:shd w:val="clear" w:color="auto" w:fill="auto"/>
            <w:noWrap/>
            <w:vAlign w:val="center"/>
          </w:tcPr>
          <w:p w14:paraId="4838B8C1" w14:textId="77777777" w:rsidR="00DC6DFB" w:rsidRPr="000E2EF8" w:rsidRDefault="00DC6DFB">
            <w:pPr>
              <w:jc w:val="center"/>
              <w:rPr>
                <w:rFonts w:ascii="宋体" w:hAnsi="宋体" w:cs="宋体"/>
              </w:rPr>
            </w:pPr>
          </w:p>
        </w:tc>
      </w:tr>
      <w:tr w:rsidR="00DC6DFB" w:rsidRPr="000E2EF8" w14:paraId="204AB3D7" w14:textId="77777777">
        <w:trPr>
          <w:trHeight w:val="412"/>
          <w:jc w:val="center"/>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08E56C5A"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3</w:t>
            </w:r>
          </w:p>
        </w:tc>
        <w:tc>
          <w:tcPr>
            <w:tcW w:w="3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A6653"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测氧仪</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46B46FBE"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2</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32FB3F4" w14:textId="77777777" w:rsidR="00DC6DFB" w:rsidRPr="000E2EF8" w:rsidRDefault="00D16429">
            <w:pPr>
              <w:widowControl/>
              <w:jc w:val="center"/>
              <w:textAlignment w:val="center"/>
              <w:rPr>
                <w:rFonts w:ascii="宋体" w:hAnsi="宋体" w:cs="宋体"/>
              </w:rPr>
            </w:pPr>
            <w:proofErr w:type="gramStart"/>
            <w:r w:rsidRPr="000E2EF8">
              <w:rPr>
                <w:rFonts w:ascii="宋体" w:hAnsi="宋体" w:cs="宋体" w:hint="eastAsia"/>
                <w:kern w:val="0"/>
                <w:lang w:bidi="ar"/>
              </w:rPr>
              <w:t>个</w:t>
            </w:r>
            <w:proofErr w:type="gramEnd"/>
          </w:p>
        </w:tc>
        <w:tc>
          <w:tcPr>
            <w:tcW w:w="3226" w:type="dxa"/>
            <w:vMerge/>
            <w:tcBorders>
              <w:left w:val="single" w:sz="4" w:space="0" w:color="auto"/>
              <w:right w:val="single" w:sz="4" w:space="0" w:color="auto"/>
            </w:tcBorders>
            <w:shd w:val="clear" w:color="auto" w:fill="auto"/>
            <w:noWrap/>
            <w:vAlign w:val="center"/>
          </w:tcPr>
          <w:p w14:paraId="281748A5" w14:textId="77777777" w:rsidR="00DC6DFB" w:rsidRPr="000E2EF8" w:rsidRDefault="00DC6DFB">
            <w:pPr>
              <w:jc w:val="center"/>
              <w:rPr>
                <w:rFonts w:ascii="宋体" w:hAnsi="宋体" w:cs="宋体"/>
              </w:rPr>
            </w:pPr>
          </w:p>
        </w:tc>
      </w:tr>
      <w:tr w:rsidR="00DC6DFB" w:rsidRPr="000E2EF8" w14:paraId="074E9EB0" w14:textId="77777777">
        <w:trPr>
          <w:trHeight w:val="412"/>
          <w:jc w:val="center"/>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6CE20709"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lastRenderedPageBreak/>
              <w:t>4</w:t>
            </w:r>
          </w:p>
        </w:tc>
        <w:tc>
          <w:tcPr>
            <w:tcW w:w="3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34CC7F"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测爆仪</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2295F117"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2</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4EC7BC" w14:textId="77777777" w:rsidR="00DC6DFB" w:rsidRPr="000E2EF8" w:rsidRDefault="00D16429">
            <w:pPr>
              <w:widowControl/>
              <w:jc w:val="center"/>
              <w:textAlignment w:val="center"/>
              <w:rPr>
                <w:rFonts w:ascii="宋体" w:hAnsi="宋体" w:cs="宋体"/>
              </w:rPr>
            </w:pPr>
            <w:proofErr w:type="gramStart"/>
            <w:r w:rsidRPr="000E2EF8">
              <w:rPr>
                <w:rFonts w:ascii="宋体" w:hAnsi="宋体" w:cs="宋体" w:hint="eastAsia"/>
                <w:kern w:val="0"/>
                <w:lang w:bidi="ar"/>
              </w:rPr>
              <w:t>个</w:t>
            </w:r>
            <w:proofErr w:type="gramEnd"/>
          </w:p>
        </w:tc>
        <w:tc>
          <w:tcPr>
            <w:tcW w:w="3226" w:type="dxa"/>
            <w:vMerge/>
            <w:tcBorders>
              <w:left w:val="single" w:sz="4" w:space="0" w:color="auto"/>
              <w:bottom w:val="single" w:sz="4" w:space="0" w:color="auto"/>
              <w:right w:val="single" w:sz="4" w:space="0" w:color="auto"/>
            </w:tcBorders>
            <w:shd w:val="clear" w:color="auto" w:fill="auto"/>
            <w:noWrap/>
            <w:vAlign w:val="center"/>
          </w:tcPr>
          <w:p w14:paraId="025162F9" w14:textId="77777777" w:rsidR="00DC6DFB" w:rsidRPr="000E2EF8" w:rsidRDefault="00DC6DFB">
            <w:pPr>
              <w:jc w:val="center"/>
              <w:rPr>
                <w:rFonts w:ascii="宋体" w:hAnsi="宋体" w:cs="宋体"/>
              </w:rPr>
            </w:pPr>
          </w:p>
        </w:tc>
      </w:tr>
      <w:tr w:rsidR="00DC6DFB" w:rsidRPr="000E2EF8" w14:paraId="6A8347BA" w14:textId="77777777">
        <w:trPr>
          <w:trHeight w:val="421"/>
          <w:jc w:val="center"/>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6E2A6A34" w14:textId="77777777" w:rsidR="00DC6DFB" w:rsidRPr="000E2EF8" w:rsidRDefault="00D16429">
            <w:pPr>
              <w:widowControl/>
              <w:jc w:val="center"/>
              <w:textAlignment w:val="center"/>
              <w:rPr>
                <w:rFonts w:ascii="宋体" w:hAnsi="宋体" w:cs="宋体"/>
                <w:b/>
                <w:bCs/>
                <w:kern w:val="0"/>
                <w:lang w:bidi="ar"/>
              </w:rPr>
            </w:pPr>
            <w:r w:rsidRPr="000E2EF8">
              <w:rPr>
                <w:rFonts w:ascii="宋体" w:hAnsi="宋体" w:cs="宋体" w:hint="eastAsia"/>
                <w:b/>
                <w:bCs/>
                <w:kern w:val="0"/>
                <w:lang w:bidi="ar"/>
              </w:rPr>
              <w:t>(六)</w:t>
            </w:r>
          </w:p>
        </w:tc>
        <w:tc>
          <w:tcPr>
            <w:tcW w:w="81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393A6D" w14:textId="77777777" w:rsidR="00DC6DFB" w:rsidRPr="000E2EF8" w:rsidRDefault="00D16429">
            <w:pPr>
              <w:jc w:val="left"/>
              <w:rPr>
                <w:rFonts w:ascii="宋体" w:hAnsi="宋体" w:cs="宋体"/>
                <w:b/>
                <w:bCs/>
              </w:rPr>
            </w:pPr>
            <w:r w:rsidRPr="000E2EF8">
              <w:rPr>
                <w:rFonts w:ascii="宋体" w:hAnsi="宋体" w:cs="宋体" w:hint="eastAsia"/>
                <w:b/>
                <w:bCs/>
              </w:rPr>
              <w:t>船舶积</w:t>
            </w:r>
            <w:proofErr w:type="gramStart"/>
            <w:r w:rsidRPr="000E2EF8">
              <w:rPr>
                <w:rFonts w:ascii="宋体" w:hAnsi="宋体" w:cs="宋体" w:hint="eastAsia"/>
                <w:b/>
                <w:bCs/>
              </w:rPr>
              <w:t>载教学</w:t>
            </w:r>
            <w:proofErr w:type="gramEnd"/>
            <w:r w:rsidRPr="000E2EF8">
              <w:rPr>
                <w:rFonts w:ascii="宋体" w:hAnsi="宋体" w:cs="宋体" w:hint="eastAsia"/>
                <w:b/>
                <w:bCs/>
              </w:rPr>
              <w:t>设备</w:t>
            </w:r>
          </w:p>
        </w:tc>
      </w:tr>
      <w:tr w:rsidR="00DC6DFB" w:rsidRPr="000E2EF8" w14:paraId="52A8164C" w14:textId="77777777">
        <w:trPr>
          <w:trHeight w:val="444"/>
          <w:jc w:val="center"/>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4963AC92"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1</w:t>
            </w:r>
          </w:p>
        </w:tc>
        <w:tc>
          <w:tcPr>
            <w:tcW w:w="3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E03C80"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积</w:t>
            </w:r>
            <w:proofErr w:type="gramStart"/>
            <w:r w:rsidRPr="000E2EF8">
              <w:rPr>
                <w:rFonts w:ascii="宋体" w:hAnsi="宋体" w:cs="宋体" w:hint="eastAsia"/>
                <w:kern w:val="0"/>
                <w:lang w:bidi="ar"/>
              </w:rPr>
              <w:t>载教学</w:t>
            </w:r>
            <w:proofErr w:type="gramEnd"/>
            <w:r w:rsidRPr="000E2EF8">
              <w:rPr>
                <w:rFonts w:ascii="宋体" w:hAnsi="宋体" w:cs="宋体" w:hint="eastAsia"/>
                <w:kern w:val="0"/>
                <w:lang w:bidi="ar"/>
              </w:rPr>
              <w:t>软件</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287DBDB6"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41</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AE3C655"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套</w:t>
            </w:r>
          </w:p>
        </w:tc>
        <w:tc>
          <w:tcPr>
            <w:tcW w:w="3226" w:type="dxa"/>
            <w:vMerge w:val="restart"/>
            <w:tcBorders>
              <w:top w:val="single" w:sz="4" w:space="0" w:color="auto"/>
              <w:left w:val="single" w:sz="4" w:space="0" w:color="auto"/>
              <w:right w:val="single" w:sz="4" w:space="0" w:color="auto"/>
            </w:tcBorders>
            <w:shd w:val="clear" w:color="auto" w:fill="auto"/>
            <w:noWrap/>
            <w:vAlign w:val="center"/>
          </w:tcPr>
          <w:p w14:paraId="0F3C9535" w14:textId="77777777" w:rsidR="00DC6DFB" w:rsidRPr="000E2EF8" w:rsidRDefault="00D16429">
            <w:pPr>
              <w:widowControl/>
              <w:jc w:val="center"/>
              <w:textAlignment w:val="center"/>
              <w:rPr>
                <w:rFonts w:asciiTheme="minorEastAsia" w:hAnsiTheme="minorEastAsia" w:cstheme="minorEastAsia"/>
                <w:sz w:val="18"/>
                <w:szCs w:val="18"/>
              </w:rPr>
            </w:pPr>
            <w:r w:rsidRPr="000E2EF8">
              <w:rPr>
                <w:rFonts w:asciiTheme="minorEastAsia" w:hAnsiTheme="minorEastAsia" w:cstheme="minorEastAsia" w:hint="eastAsia"/>
                <w:sz w:val="18"/>
                <w:szCs w:val="18"/>
              </w:rPr>
              <w:t>三副项目</w:t>
            </w:r>
          </w:p>
          <w:p w14:paraId="2234BC24" w14:textId="77777777" w:rsidR="00DC6DFB" w:rsidRPr="000E2EF8" w:rsidRDefault="00D16429">
            <w:pPr>
              <w:pStyle w:val="aa"/>
              <w:jc w:val="center"/>
              <w:rPr>
                <w:rFonts w:asciiTheme="minorEastAsia" w:hAnsiTheme="minorEastAsia" w:cstheme="minorEastAsia"/>
                <w:sz w:val="18"/>
                <w:szCs w:val="18"/>
              </w:rPr>
            </w:pPr>
            <w:r w:rsidRPr="000E2EF8">
              <w:rPr>
                <w:rFonts w:asciiTheme="minorEastAsia" w:hAnsiTheme="minorEastAsia" w:cstheme="minorEastAsia" w:hint="eastAsia"/>
                <w:sz w:val="18"/>
                <w:szCs w:val="18"/>
              </w:rPr>
              <w:t>新建</w:t>
            </w:r>
          </w:p>
          <w:p w14:paraId="5C227928" w14:textId="77777777" w:rsidR="00DC6DFB" w:rsidRPr="000E2EF8" w:rsidRDefault="00D16429">
            <w:pPr>
              <w:jc w:val="center"/>
              <w:rPr>
                <w:rFonts w:asciiTheme="minorEastAsia" w:hAnsiTheme="minorEastAsia" w:cstheme="minorEastAsia"/>
                <w:sz w:val="18"/>
                <w:szCs w:val="18"/>
              </w:rPr>
            </w:pPr>
            <w:proofErr w:type="gramStart"/>
            <w:r w:rsidRPr="000E2EF8">
              <w:rPr>
                <w:rFonts w:asciiTheme="minorEastAsia" w:hAnsiTheme="minorEastAsia" w:cstheme="minorEastAsia" w:hint="eastAsia"/>
                <w:sz w:val="18"/>
                <w:szCs w:val="18"/>
              </w:rPr>
              <w:t>实训楼</w:t>
            </w:r>
            <w:proofErr w:type="gramEnd"/>
            <w:r w:rsidRPr="000E2EF8">
              <w:rPr>
                <w:rFonts w:asciiTheme="minorEastAsia" w:hAnsiTheme="minorEastAsia" w:cstheme="minorEastAsia" w:hint="eastAsia"/>
                <w:sz w:val="18"/>
                <w:szCs w:val="18"/>
              </w:rPr>
              <w:t>301</w:t>
            </w:r>
          </w:p>
          <w:p w14:paraId="318EE9B2" w14:textId="77777777" w:rsidR="00DC6DFB" w:rsidRPr="000E2EF8" w:rsidRDefault="00D16429">
            <w:pPr>
              <w:jc w:val="center"/>
            </w:pPr>
            <w:r w:rsidRPr="000E2EF8">
              <w:rPr>
                <w:rFonts w:asciiTheme="minorEastAsia" w:hAnsiTheme="minorEastAsia" w:cstheme="minorEastAsia" w:hint="eastAsia"/>
                <w:sz w:val="18"/>
                <w:szCs w:val="18"/>
              </w:rPr>
              <w:t>（含桌椅等机房配套）</w:t>
            </w:r>
          </w:p>
        </w:tc>
      </w:tr>
      <w:tr w:rsidR="00DC6DFB" w:rsidRPr="000E2EF8" w14:paraId="25F31606" w14:textId="77777777">
        <w:trPr>
          <w:trHeight w:val="491"/>
          <w:jc w:val="center"/>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156C4A23"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2</w:t>
            </w:r>
          </w:p>
        </w:tc>
        <w:tc>
          <w:tcPr>
            <w:tcW w:w="3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4E319"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台式电脑</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176933BD"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41</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9F2A4AA"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套</w:t>
            </w:r>
          </w:p>
        </w:tc>
        <w:tc>
          <w:tcPr>
            <w:tcW w:w="3226" w:type="dxa"/>
            <w:vMerge/>
            <w:tcBorders>
              <w:left w:val="single" w:sz="4" w:space="0" w:color="auto"/>
              <w:bottom w:val="single" w:sz="4" w:space="0" w:color="auto"/>
              <w:right w:val="single" w:sz="4" w:space="0" w:color="auto"/>
            </w:tcBorders>
            <w:shd w:val="clear" w:color="auto" w:fill="auto"/>
            <w:noWrap/>
            <w:vAlign w:val="center"/>
          </w:tcPr>
          <w:p w14:paraId="2CA3E0C8" w14:textId="77777777" w:rsidR="00DC6DFB" w:rsidRPr="000E2EF8" w:rsidRDefault="00DC6DFB">
            <w:pPr>
              <w:jc w:val="center"/>
              <w:rPr>
                <w:rFonts w:ascii="宋体" w:hAnsi="宋体" w:cs="宋体"/>
              </w:rPr>
            </w:pPr>
          </w:p>
        </w:tc>
      </w:tr>
      <w:tr w:rsidR="00DC6DFB" w:rsidRPr="000E2EF8" w14:paraId="40C6631B" w14:textId="77777777">
        <w:trPr>
          <w:trHeight w:val="491"/>
          <w:jc w:val="center"/>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79A0B4F3"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b/>
                <w:bCs/>
                <w:kern w:val="0"/>
                <w:lang w:bidi="ar"/>
              </w:rPr>
              <w:t>(七)</w:t>
            </w:r>
          </w:p>
        </w:tc>
        <w:tc>
          <w:tcPr>
            <w:tcW w:w="81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4AC723" w14:textId="77777777" w:rsidR="00DC6DFB" w:rsidRPr="000E2EF8" w:rsidRDefault="00D16429">
            <w:pPr>
              <w:jc w:val="left"/>
              <w:rPr>
                <w:rFonts w:ascii="宋体" w:hAnsi="宋体" w:cs="宋体"/>
              </w:rPr>
            </w:pPr>
            <w:r w:rsidRPr="000E2EF8">
              <w:rPr>
                <w:rFonts w:ascii="宋体" w:hAnsi="宋体" w:cs="宋体" w:hint="eastAsia"/>
                <w:b/>
                <w:bCs/>
              </w:rPr>
              <w:t>设备维修</w:t>
            </w:r>
          </w:p>
        </w:tc>
      </w:tr>
      <w:tr w:rsidR="00DC6DFB" w:rsidRPr="000E2EF8" w14:paraId="4AFFCDF1" w14:textId="77777777">
        <w:trPr>
          <w:trHeight w:val="491"/>
          <w:jc w:val="center"/>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15D4D109"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1</w:t>
            </w:r>
          </w:p>
        </w:tc>
        <w:tc>
          <w:tcPr>
            <w:tcW w:w="3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641206"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rPr>
              <w:t>设备维修</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3A143C28"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1</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554AB6A" w14:textId="77777777" w:rsidR="00DC6DFB" w:rsidRPr="000E2EF8" w:rsidRDefault="00D16429">
            <w:pPr>
              <w:widowControl/>
              <w:jc w:val="center"/>
              <w:textAlignment w:val="center"/>
              <w:rPr>
                <w:rFonts w:ascii="宋体" w:hAnsi="宋体" w:cs="宋体"/>
                <w:kern w:val="0"/>
                <w:lang w:bidi="ar"/>
              </w:rPr>
            </w:pPr>
            <w:r w:rsidRPr="000E2EF8">
              <w:rPr>
                <w:rFonts w:ascii="宋体" w:hAnsi="宋体" w:cs="宋体" w:hint="eastAsia"/>
                <w:kern w:val="0"/>
                <w:lang w:bidi="ar"/>
              </w:rPr>
              <w:t>批</w:t>
            </w:r>
          </w:p>
        </w:tc>
        <w:tc>
          <w:tcPr>
            <w:tcW w:w="32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0D608" w14:textId="77777777" w:rsidR="00DC6DFB" w:rsidRPr="000E2EF8" w:rsidRDefault="00D16429">
            <w:pPr>
              <w:widowControl/>
              <w:jc w:val="center"/>
              <w:textAlignment w:val="center"/>
              <w:rPr>
                <w:rFonts w:asciiTheme="minorEastAsia" w:hAnsiTheme="minorEastAsia" w:cstheme="minorEastAsia"/>
                <w:sz w:val="18"/>
                <w:szCs w:val="18"/>
              </w:rPr>
            </w:pPr>
            <w:r w:rsidRPr="000E2EF8">
              <w:rPr>
                <w:rFonts w:asciiTheme="minorEastAsia" w:hAnsiTheme="minorEastAsia" w:cstheme="minorEastAsia" w:hint="eastAsia"/>
                <w:sz w:val="18"/>
                <w:szCs w:val="18"/>
              </w:rPr>
              <w:t>三副项目</w:t>
            </w:r>
          </w:p>
          <w:p w14:paraId="2E5FA030" w14:textId="77777777" w:rsidR="00DC6DFB" w:rsidRPr="000E2EF8" w:rsidRDefault="00D16429">
            <w:pPr>
              <w:widowControl/>
              <w:jc w:val="center"/>
              <w:textAlignment w:val="center"/>
              <w:rPr>
                <w:rFonts w:asciiTheme="minorEastAsia" w:hAnsiTheme="minorEastAsia" w:cstheme="minorEastAsia"/>
                <w:sz w:val="18"/>
                <w:szCs w:val="18"/>
              </w:rPr>
            </w:pPr>
            <w:r w:rsidRPr="000E2EF8">
              <w:rPr>
                <w:rFonts w:asciiTheme="minorEastAsia" w:hAnsiTheme="minorEastAsia" w:cstheme="minorEastAsia" w:hint="eastAsia"/>
                <w:sz w:val="18"/>
                <w:szCs w:val="18"/>
              </w:rPr>
              <w:t>维修</w:t>
            </w:r>
          </w:p>
          <w:p w14:paraId="25911C85" w14:textId="77777777" w:rsidR="00DC6DFB" w:rsidRPr="000E2EF8" w:rsidRDefault="00D16429">
            <w:pPr>
              <w:pStyle w:val="aa"/>
              <w:jc w:val="center"/>
              <w:rPr>
                <w:rFonts w:ascii="宋体" w:eastAsia="宋体" w:hAnsi="宋体" w:cs="宋体"/>
                <w:szCs w:val="21"/>
              </w:rPr>
            </w:pPr>
            <w:proofErr w:type="gramStart"/>
            <w:r w:rsidRPr="000E2EF8">
              <w:rPr>
                <w:rFonts w:asciiTheme="minorEastAsia" w:hAnsiTheme="minorEastAsia" w:cstheme="minorEastAsia" w:hint="eastAsia"/>
                <w:sz w:val="18"/>
                <w:szCs w:val="18"/>
              </w:rPr>
              <w:t>实训楼</w:t>
            </w:r>
            <w:proofErr w:type="gramEnd"/>
            <w:r w:rsidRPr="000E2EF8">
              <w:rPr>
                <w:rFonts w:asciiTheme="minorEastAsia" w:hAnsiTheme="minorEastAsia" w:cstheme="minorEastAsia" w:hint="eastAsia"/>
                <w:sz w:val="18"/>
                <w:szCs w:val="18"/>
              </w:rPr>
              <w:t>G</w:t>
            </w:r>
            <w:r w:rsidRPr="000E2EF8">
              <w:rPr>
                <w:rFonts w:asciiTheme="minorEastAsia" w:hAnsiTheme="minorEastAsia" w:cstheme="minorEastAsia" w:hint="eastAsia"/>
                <w:sz w:val="18"/>
                <w:szCs w:val="18"/>
              </w:rPr>
              <w:t>证实训室</w:t>
            </w:r>
            <w:r w:rsidRPr="000E2EF8">
              <w:rPr>
                <w:rFonts w:asciiTheme="minorEastAsia" w:hAnsiTheme="minorEastAsia" w:cstheme="minorEastAsia" w:hint="eastAsia"/>
                <w:sz w:val="18"/>
                <w:szCs w:val="18"/>
              </w:rPr>
              <w:t>503</w:t>
            </w:r>
            <w:r w:rsidRPr="000E2EF8">
              <w:rPr>
                <w:rFonts w:asciiTheme="minorEastAsia" w:hAnsiTheme="minorEastAsia" w:cstheme="minorEastAsia" w:hint="eastAsia"/>
                <w:sz w:val="18"/>
                <w:szCs w:val="18"/>
              </w:rPr>
              <w:t>、航海仪器实训室</w:t>
            </w:r>
            <w:r w:rsidRPr="000E2EF8">
              <w:rPr>
                <w:rFonts w:asciiTheme="minorEastAsia" w:hAnsiTheme="minorEastAsia" w:cstheme="minorEastAsia" w:hint="eastAsia"/>
                <w:sz w:val="18"/>
                <w:szCs w:val="18"/>
              </w:rPr>
              <w:t>504</w:t>
            </w:r>
          </w:p>
        </w:tc>
      </w:tr>
    </w:tbl>
    <w:p w14:paraId="528C7629" w14:textId="77777777" w:rsidR="00DC6DFB" w:rsidRPr="000E2EF8" w:rsidRDefault="00DC6DFB">
      <w:pPr>
        <w:pStyle w:val="aa"/>
        <w:sectPr w:rsidR="00DC6DFB" w:rsidRPr="000E2EF8">
          <w:pgSz w:w="11906" w:h="16838"/>
          <w:pgMar w:top="1440" w:right="1797" w:bottom="1440" w:left="1797" w:header="851" w:footer="992" w:gutter="0"/>
          <w:cols w:space="425"/>
          <w:docGrid w:type="linesAndChars" w:linePitch="312"/>
        </w:sectPr>
      </w:pPr>
    </w:p>
    <w:p w14:paraId="719DD40A" w14:textId="77777777" w:rsidR="00DC6DFB" w:rsidRPr="000E2EF8" w:rsidRDefault="00DC6DFB">
      <w:pPr>
        <w:pStyle w:val="afff0"/>
        <w:ind w:left="0"/>
      </w:pPr>
    </w:p>
    <w:p w14:paraId="4EDC78F8" w14:textId="77777777" w:rsidR="00DC6DFB" w:rsidRPr="000E2EF8" w:rsidRDefault="00DC6DFB">
      <w:pPr>
        <w:pStyle w:val="afff0"/>
        <w:ind w:left="0"/>
      </w:pPr>
    </w:p>
    <w:p w14:paraId="7B19AD50" w14:textId="77777777" w:rsidR="00DC6DFB" w:rsidRPr="000E2EF8" w:rsidRDefault="00DC6DFB">
      <w:pPr>
        <w:pStyle w:val="afff0"/>
        <w:ind w:left="0"/>
      </w:pPr>
    </w:p>
    <w:p w14:paraId="231AD37F" w14:textId="77777777" w:rsidR="00DC6DFB" w:rsidRPr="000E2EF8" w:rsidRDefault="00DC6DFB">
      <w:pPr>
        <w:pStyle w:val="afff0"/>
        <w:ind w:left="0"/>
      </w:pPr>
    </w:p>
    <w:p w14:paraId="5730654F" w14:textId="77777777" w:rsidR="00DC6DFB" w:rsidRPr="000E2EF8" w:rsidRDefault="00DC6DFB">
      <w:pPr>
        <w:pStyle w:val="afff0"/>
        <w:ind w:left="0"/>
      </w:pPr>
    </w:p>
    <w:p w14:paraId="76AB6E0C" w14:textId="77777777" w:rsidR="00DC6DFB" w:rsidRPr="000E2EF8" w:rsidRDefault="00DC6DFB">
      <w:pPr>
        <w:pStyle w:val="afff0"/>
        <w:ind w:left="0"/>
      </w:pPr>
    </w:p>
    <w:p w14:paraId="29A9C735" w14:textId="77777777" w:rsidR="00DC6DFB" w:rsidRPr="000E2EF8" w:rsidRDefault="00DC6DFB">
      <w:pPr>
        <w:pStyle w:val="afff0"/>
        <w:ind w:left="0"/>
      </w:pPr>
    </w:p>
    <w:p w14:paraId="714C180A" w14:textId="77777777" w:rsidR="00DC6DFB" w:rsidRPr="000E2EF8" w:rsidRDefault="00DC6DFB">
      <w:pPr>
        <w:pStyle w:val="afff0"/>
        <w:ind w:left="0"/>
      </w:pPr>
    </w:p>
    <w:p w14:paraId="0F432508" w14:textId="77777777" w:rsidR="00DC6DFB" w:rsidRPr="000E2EF8" w:rsidRDefault="00DC6DFB">
      <w:pPr>
        <w:pStyle w:val="afff0"/>
        <w:ind w:left="0"/>
      </w:pPr>
    </w:p>
    <w:p w14:paraId="1DF05EE1" w14:textId="77777777" w:rsidR="00DC6DFB" w:rsidRPr="000E2EF8" w:rsidRDefault="00DC6DFB">
      <w:pPr>
        <w:pStyle w:val="afff0"/>
        <w:ind w:left="0"/>
      </w:pPr>
    </w:p>
    <w:p w14:paraId="29748F58" w14:textId="77777777" w:rsidR="00DC6DFB" w:rsidRPr="000E2EF8" w:rsidRDefault="00DC6DFB">
      <w:pPr>
        <w:pStyle w:val="afff0"/>
        <w:ind w:left="0"/>
      </w:pPr>
    </w:p>
    <w:p w14:paraId="77ABDFE2" w14:textId="77777777" w:rsidR="00DC6DFB" w:rsidRPr="000E2EF8" w:rsidRDefault="00DC6DFB">
      <w:pPr>
        <w:pStyle w:val="afff0"/>
        <w:ind w:left="0"/>
      </w:pPr>
    </w:p>
    <w:p w14:paraId="17B8D4CB" w14:textId="77777777" w:rsidR="00DC6DFB" w:rsidRPr="000E2EF8" w:rsidRDefault="00DC6DFB">
      <w:pPr>
        <w:pStyle w:val="afff0"/>
        <w:ind w:left="0"/>
      </w:pPr>
    </w:p>
    <w:p w14:paraId="28C8349B" w14:textId="77777777" w:rsidR="00DC6DFB" w:rsidRPr="000E2EF8" w:rsidRDefault="00DC6DFB">
      <w:pPr>
        <w:pStyle w:val="afff0"/>
        <w:ind w:left="0"/>
      </w:pPr>
    </w:p>
    <w:p w14:paraId="2396F561" w14:textId="77777777" w:rsidR="00DC6DFB" w:rsidRPr="000E2EF8" w:rsidRDefault="00DC6DFB">
      <w:pPr>
        <w:pStyle w:val="afff0"/>
        <w:ind w:left="0"/>
      </w:pPr>
    </w:p>
    <w:p w14:paraId="71504042" w14:textId="77777777" w:rsidR="00DC6DFB" w:rsidRPr="000E2EF8" w:rsidRDefault="00DC6DFB">
      <w:pPr>
        <w:pStyle w:val="afff0"/>
        <w:ind w:left="0"/>
      </w:pPr>
    </w:p>
    <w:p w14:paraId="2EBE22C2" w14:textId="77777777" w:rsidR="00DC6DFB" w:rsidRPr="000E2EF8" w:rsidRDefault="00DC6DFB">
      <w:pPr>
        <w:pStyle w:val="afff0"/>
        <w:ind w:left="0"/>
      </w:pPr>
    </w:p>
    <w:p w14:paraId="4F482CD7" w14:textId="77777777" w:rsidR="00DC6DFB" w:rsidRPr="000E2EF8" w:rsidRDefault="00DC6DFB">
      <w:pPr>
        <w:pStyle w:val="afff0"/>
        <w:ind w:left="0"/>
      </w:pPr>
    </w:p>
    <w:p w14:paraId="1EED0F12" w14:textId="77777777" w:rsidR="00DC6DFB" w:rsidRPr="000E2EF8" w:rsidRDefault="00DC6DFB">
      <w:pPr>
        <w:pStyle w:val="afff0"/>
        <w:ind w:left="0"/>
      </w:pPr>
    </w:p>
    <w:p w14:paraId="0767ECA6" w14:textId="77777777" w:rsidR="00DC6DFB" w:rsidRPr="000E2EF8" w:rsidRDefault="00DC6DFB">
      <w:pPr>
        <w:pStyle w:val="afff0"/>
        <w:ind w:left="0"/>
      </w:pPr>
    </w:p>
    <w:p w14:paraId="38EE5E3E" w14:textId="77777777" w:rsidR="00DC6DFB" w:rsidRPr="000E2EF8" w:rsidRDefault="00DC6DFB">
      <w:pPr>
        <w:pStyle w:val="afff0"/>
        <w:ind w:left="0"/>
      </w:pPr>
    </w:p>
    <w:p w14:paraId="2BA2445F" w14:textId="77777777" w:rsidR="00DC6DFB" w:rsidRPr="000E2EF8" w:rsidRDefault="00DC6DFB">
      <w:pPr>
        <w:pStyle w:val="afff0"/>
        <w:ind w:left="0"/>
      </w:pPr>
    </w:p>
    <w:p w14:paraId="0B25ADCE" w14:textId="77777777" w:rsidR="00DC6DFB" w:rsidRPr="000E2EF8" w:rsidRDefault="00DC6DFB">
      <w:pPr>
        <w:pStyle w:val="afff0"/>
        <w:ind w:left="0"/>
      </w:pPr>
    </w:p>
    <w:p w14:paraId="3F8981A4" w14:textId="77777777" w:rsidR="00DC6DFB" w:rsidRPr="000E2EF8" w:rsidRDefault="00DC6DFB">
      <w:pPr>
        <w:pStyle w:val="afff0"/>
        <w:ind w:left="0"/>
      </w:pPr>
    </w:p>
    <w:p w14:paraId="193F4733" w14:textId="77777777" w:rsidR="00DC6DFB" w:rsidRPr="000E2EF8" w:rsidRDefault="00DC6DFB">
      <w:pPr>
        <w:pStyle w:val="afff0"/>
        <w:ind w:left="0"/>
      </w:pPr>
    </w:p>
    <w:p w14:paraId="2B9B221B" w14:textId="77777777" w:rsidR="00DC6DFB" w:rsidRPr="000E2EF8" w:rsidRDefault="00DC6DFB">
      <w:pPr>
        <w:pStyle w:val="afff0"/>
        <w:ind w:left="0"/>
      </w:pPr>
    </w:p>
    <w:p w14:paraId="79783095" w14:textId="77777777" w:rsidR="00DC6DFB" w:rsidRPr="000E2EF8" w:rsidRDefault="00DC6DFB">
      <w:pPr>
        <w:pStyle w:val="afff0"/>
        <w:ind w:left="0"/>
      </w:pPr>
    </w:p>
    <w:p w14:paraId="12ECCEF9" w14:textId="77777777" w:rsidR="00DC6DFB" w:rsidRPr="000E2EF8" w:rsidRDefault="00DC6DFB">
      <w:pPr>
        <w:pStyle w:val="afff0"/>
        <w:ind w:left="0"/>
      </w:pPr>
    </w:p>
    <w:p w14:paraId="21CCF043" w14:textId="77777777" w:rsidR="00DC6DFB" w:rsidRPr="000E2EF8" w:rsidRDefault="00DC6DFB">
      <w:pPr>
        <w:pStyle w:val="afff0"/>
        <w:ind w:left="0"/>
      </w:pPr>
    </w:p>
    <w:p w14:paraId="4E2A10F5" w14:textId="77777777" w:rsidR="00DC6DFB" w:rsidRPr="000E2EF8" w:rsidRDefault="00DC6DFB">
      <w:pPr>
        <w:pStyle w:val="afff0"/>
        <w:ind w:left="0"/>
      </w:pPr>
    </w:p>
    <w:p w14:paraId="3ED95FF2" w14:textId="77777777" w:rsidR="00DC6DFB" w:rsidRPr="000E2EF8" w:rsidRDefault="00DC6DFB">
      <w:pPr>
        <w:pStyle w:val="afff0"/>
        <w:ind w:left="0"/>
      </w:pPr>
    </w:p>
    <w:p w14:paraId="344291B2" w14:textId="77777777" w:rsidR="00DC6DFB" w:rsidRPr="000E2EF8" w:rsidRDefault="00DC6DFB">
      <w:pPr>
        <w:pStyle w:val="afff0"/>
        <w:ind w:left="0"/>
        <w:sectPr w:rsidR="00DC6DFB" w:rsidRPr="000E2EF8">
          <w:headerReference w:type="default" r:id="rId12"/>
          <w:footerReference w:type="default" r:id="rId13"/>
          <w:type w:val="continuous"/>
          <w:pgSz w:w="11906" w:h="16838"/>
          <w:pgMar w:top="1418" w:right="1418" w:bottom="1418" w:left="1418" w:header="851" w:footer="851" w:gutter="0"/>
          <w:cols w:space="720"/>
          <w:docGrid w:linePitch="312"/>
        </w:sectPr>
      </w:pPr>
    </w:p>
    <w:p w14:paraId="78DC17C7" w14:textId="77777777" w:rsidR="00DC6DFB" w:rsidRPr="000E2EF8" w:rsidRDefault="00D16429">
      <w:pPr>
        <w:pStyle w:val="afff0"/>
        <w:ind w:left="0"/>
      </w:pPr>
      <w:bookmarkStart w:id="28" w:name="_Toc104823993"/>
      <w:r w:rsidRPr="000E2EF8">
        <w:rPr>
          <w:rFonts w:hint="eastAsia"/>
        </w:rPr>
        <w:lastRenderedPageBreak/>
        <w:t>二、技术参数</w:t>
      </w:r>
      <w:bookmarkEnd w:id="28"/>
    </w:p>
    <w:tbl>
      <w:tblPr>
        <w:tblW w:w="14187" w:type="dxa"/>
        <w:jc w:val="center"/>
        <w:tblLayout w:type="fixed"/>
        <w:tblLook w:val="04A0" w:firstRow="1" w:lastRow="0" w:firstColumn="1" w:lastColumn="0" w:noHBand="0" w:noVBand="1"/>
      </w:tblPr>
      <w:tblGrid>
        <w:gridCol w:w="846"/>
        <w:gridCol w:w="992"/>
        <w:gridCol w:w="709"/>
        <w:gridCol w:w="709"/>
        <w:gridCol w:w="10931"/>
      </w:tblGrid>
      <w:tr w:rsidR="008F12AF" w:rsidRPr="000E2EF8" w14:paraId="1303B255" w14:textId="77777777" w:rsidTr="008F276A">
        <w:trPr>
          <w:trHeight w:val="56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891D63" w14:textId="77777777" w:rsidR="008F12AF" w:rsidRPr="000E2EF8" w:rsidRDefault="008F12AF">
            <w:pPr>
              <w:widowControl/>
              <w:jc w:val="left"/>
              <w:textAlignment w:val="center"/>
              <w:rPr>
                <w:rFonts w:ascii="宋体" w:hAnsi="宋体" w:cs="宋体"/>
                <w:b/>
                <w:bCs/>
                <w:kern w:val="0"/>
                <w:lang w:bidi="ar"/>
              </w:rPr>
            </w:pPr>
            <w:r w:rsidRPr="000E2EF8">
              <w:rPr>
                <w:rFonts w:ascii="宋体" w:hAnsi="宋体" w:cs="宋体" w:hint="eastAsia"/>
                <w:b/>
                <w:bCs/>
                <w:kern w:val="0"/>
                <w:lang w:bidi="ar"/>
              </w:rPr>
              <w:t>序号</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92E9D" w14:textId="77777777" w:rsidR="008F12AF" w:rsidRPr="000E2EF8" w:rsidRDefault="008F12AF">
            <w:pPr>
              <w:widowControl/>
              <w:jc w:val="left"/>
              <w:textAlignment w:val="center"/>
              <w:rPr>
                <w:rFonts w:ascii="宋体" w:hAnsi="宋体" w:cs="宋体"/>
                <w:b/>
                <w:bCs/>
                <w:kern w:val="0"/>
                <w:lang w:bidi="ar"/>
              </w:rPr>
            </w:pPr>
            <w:r w:rsidRPr="000E2EF8">
              <w:rPr>
                <w:rFonts w:ascii="宋体" w:hAnsi="宋体" w:cs="宋体" w:hint="eastAsia"/>
                <w:b/>
                <w:bCs/>
                <w:kern w:val="0"/>
                <w:lang w:bidi="ar"/>
              </w:rPr>
              <w:t>名称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E1A18" w14:textId="77777777" w:rsidR="008F12AF" w:rsidRPr="000E2EF8" w:rsidRDefault="008F12AF">
            <w:pPr>
              <w:widowControl/>
              <w:jc w:val="left"/>
              <w:textAlignment w:val="center"/>
              <w:rPr>
                <w:rFonts w:ascii="宋体" w:hAnsi="宋体" w:cs="宋体"/>
                <w:b/>
                <w:bCs/>
                <w:kern w:val="0"/>
                <w:lang w:bidi="ar"/>
              </w:rPr>
            </w:pPr>
            <w:r w:rsidRPr="000E2EF8">
              <w:rPr>
                <w:rFonts w:ascii="宋体" w:hAnsi="宋体" w:cs="宋体" w:hint="eastAsia"/>
                <w:b/>
                <w:bCs/>
                <w:kern w:val="0"/>
                <w:lang w:bidi="ar"/>
              </w:rPr>
              <w:t>数量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BFB7D" w14:textId="77777777" w:rsidR="008F12AF" w:rsidRPr="000E2EF8" w:rsidRDefault="008F12AF">
            <w:pPr>
              <w:widowControl/>
              <w:jc w:val="left"/>
              <w:textAlignment w:val="center"/>
              <w:rPr>
                <w:rFonts w:ascii="宋体" w:hAnsi="宋体" w:cs="宋体"/>
                <w:b/>
                <w:bCs/>
                <w:kern w:val="0"/>
                <w:lang w:bidi="ar"/>
              </w:rPr>
            </w:pPr>
            <w:r w:rsidRPr="000E2EF8">
              <w:rPr>
                <w:rFonts w:ascii="宋体" w:hAnsi="宋体" w:cs="宋体" w:hint="eastAsia"/>
                <w:b/>
                <w:bCs/>
                <w:kern w:val="0"/>
                <w:lang w:bidi="ar"/>
              </w:rPr>
              <w:t>单位</w:t>
            </w:r>
          </w:p>
        </w:tc>
        <w:tc>
          <w:tcPr>
            <w:tcW w:w="10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BAC20" w14:textId="77777777" w:rsidR="008F12AF" w:rsidRPr="000E2EF8" w:rsidRDefault="008F12AF">
            <w:pPr>
              <w:widowControl/>
              <w:jc w:val="left"/>
              <w:textAlignment w:val="center"/>
              <w:rPr>
                <w:rFonts w:ascii="宋体" w:hAnsi="宋体" w:cs="宋体"/>
                <w:b/>
                <w:bCs/>
                <w:kern w:val="0"/>
                <w:lang w:bidi="ar"/>
              </w:rPr>
            </w:pPr>
            <w:r w:rsidRPr="000E2EF8">
              <w:rPr>
                <w:rFonts w:ascii="宋体" w:hAnsi="宋体" w:cs="宋体" w:hint="eastAsia"/>
                <w:b/>
                <w:bCs/>
                <w:kern w:val="0"/>
                <w:lang w:bidi="ar"/>
              </w:rPr>
              <w:t>技术参数</w:t>
            </w:r>
          </w:p>
        </w:tc>
      </w:tr>
      <w:tr w:rsidR="008F276A" w:rsidRPr="000E2EF8" w14:paraId="33766222" w14:textId="77777777" w:rsidTr="00C528E4">
        <w:trPr>
          <w:trHeight w:val="567"/>
          <w:jc w:val="center"/>
        </w:trPr>
        <w:tc>
          <w:tcPr>
            <w:tcW w:w="1418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4F3CC" w14:textId="65516EDD" w:rsidR="008F276A" w:rsidRPr="000E2EF8" w:rsidRDefault="008F276A">
            <w:pPr>
              <w:widowControl/>
              <w:jc w:val="left"/>
              <w:textAlignment w:val="center"/>
              <w:rPr>
                <w:rFonts w:ascii="宋体" w:hAnsi="宋体" w:cs="宋体"/>
                <w:b/>
                <w:bCs/>
                <w:kern w:val="0"/>
                <w:lang w:bidi="ar"/>
              </w:rPr>
            </w:pPr>
            <w:r w:rsidRPr="000E2EF8">
              <w:rPr>
                <w:rFonts w:ascii="宋体" w:hAnsi="宋体" w:cs="宋体" w:hint="eastAsia"/>
                <w:b/>
                <w:bCs/>
                <w:kern w:val="0"/>
                <w:lang w:bidi="ar"/>
              </w:rPr>
              <w:t>(一)通</w:t>
            </w:r>
            <w:proofErr w:type="gramStart"/>
            <w:r w:rsidRPr="000E2EF8">
              <w:rPr>
                <w:rFonts w:ascii="宋体" w:hAnsi="宋体" w:cs="宋体" w:hint="eastAsia"/>
                <w:b/>
                <w:bCs/>
                <w:kern w:val="0"/>
                <w:lang w:bidi="ar"/>
              </w:rPr>
              <w:t>导设备</w:t>
            </w:r>
            <w:proofErr w:type="gramEnd"/>
          </w:p>
        </w:tc>
      </w:tr>
      <w:tr w:rsidR="008F276A" w:rsidRPr="000E2EF8" w14:paraId="5E1F856A" w14:textId="77777777" w:rsidTr="0093690E">
        <w:trPr>
          <w:trHeight w:val="30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F7C61" w14:textId="77777777" w:rsidR="008F276A" w:rsidRPr="000E2EF8" w:rsidRDefault="008F276A">
            <w:pPr>
              <w:widowControl/>
              <w:jc w:val="center"/>
              <w:textAlignment w:val="center"/>
              <w:rPr>
                <w:rFonts w:ascii="宋体" w:hAnsi="宋体" w:cs="宋体"/>
              </w:rPr>
            </w:pPr>
            <w:r w:rsidRPr="000E2EF8">
              <w:rPr>
                <w:rFonts w:ascii="宋体" w:hAnsi="宋体" w:cs="宋体" w:hint="eastAsia"/>
                <w:kern w:val="0"/>
                <w:lang w:bidi="ar"/>
              </w:rPr>
              <w:t>(1)</w:t>
            </w:r>
          </w:p>
        </w:tc>
        <w:tc>
          <w:tcPr>
            <w:tcW w:w="133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CD6F74F" w14:textId="14A588AD" w:rsidR="008F276A" w:rsidRPr="000E2EF8" w:rsidRDefault="008F276A">
            <w:pPr>
              <w:widowControl/>
              <w:jc w:val="left"/>
              <w:textAlignment w:val="center"/>
              <w:rPr>
                <w:rFonts w:ascii="宋体" w:hAnsi="宋体" w:cs="宋体"/>
                <w:kern w:val="0"/>
                <w:lang w:bidi="ar"/>
              </w:rPr>
            </w:pPr>
            <w:r w:rsidRPr="000E2EF8">
              <w:rPr>
                <w:rFonts w:ascii="宋体" w:hAnsi="宋体" w:cs="宋体" w:hint="eastAsia"/>
                <w:kern w:val="0"/>
                <w:lang w:bidi="ar"/>
              </w:rPr>
              <w:t>船用雷达</w:t>
            </w:r>
          </w:p>
        </w:tc>
      </w:tr>
      <w:tr w:rsidR="008F12AF" w:rsidRPr="000E2EF8" w14:paraId="0BA20489" w14:textId="77777777" w:rsidTr="008F276A">
        <w:trPr>
          <w:trHeight w:val="30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E25C5"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BF6D9"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S波段雷达</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9951D"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A2871"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套</w:t>
            </w:r>
          </w:p>
        </w:tc>
        <w:tc>
          <w:tcPr>
            <w:tcW w:w="10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E45A8"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此设备满足海船船员培训考试要求</w:t>
            </w:r>
          </w:p>
          <w:p w14:paraId="4722DFE6"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 xml:space="preserve">标准配置： </w:t>
            </w:r>
          </w:p>
          <w:p w14:paraId="1FF4584B" w14:textId="77777777" w:rsidR="008F12AF" w:rsidRPr="000E2EF8" w:rsidRDefault="008F12AF">
            <w:pPr>
              <w:tabs>
                <w:tab w:val="left" w:pos="0"/>
              </w:tabs>
              <w:rPr>
                <w:rFonts w:ascii="宋体" w:hAnsi="宋体" w:cs="宋体"/>
              </w:rPr>
            </w:pPr>
            <w:r w:rsidRPr="000E2EF8">
              <w:rPr>
                <w:rFonts w:ascii="宋体" w:hAnsi="宋体" w:cs="Arial Narrow"/>
                <w:bCs/>
              </w:rPr>
              <w:t>雷达功能</w:t>
            </w:r>
          </w:p>
          <w:p w14:paraId="7BEC08A3" w14:textId="77777777" w:rsidR="008F12AF" w:rsidRPr="000E2EF8" w:rsidRDefault="008F12AF">
            <w:pPr>
              <w:tabs>
                <w:tab w:val="left" w:pos="0"/>
              </w:tabs>
              <w:rPr>
                <w:rFonts w:ascii="宋体" w:hAnsi="宋体" w:cs="宋体"/>
              </w:rPr>
            </w:pPr>
            <w:r w:rsidRPr="000E2EF8">
              <w:rPr>
                <w:rFonts w:ascii="宋体" w:hAnsi="宋体" w:cs="宋体" w:hint="eastAsia"/>
              </w:rPr>
              <w:t>工作电源：220VAC/单相, 约600VA</w:t>
            </w:r>
          </w:p>
          <w:p w14:paraId="29145BCA" w14:textId="77777777" w:rsidR="008F12AF" w:rsidRPr="000E2EF8" w:rsidRDefault="008F12AF">
            <w:pPr>
              <w:tabs>
                <w:tab w:val="left" w:pos="0"/>
              </w:tabs>
              <w:rPr>
                <w:rFonts w:ascii="宋体" w:hAnsi="宋体" w:cs="宋体"/>
              </w:rPr>
            </w:pPr>
            <w:r w:rsidRPr="000E2EF8">
              <w:rPr>
                <w:rFonts w:ascii="宋体" w:hAnsi="宋体" w:cs="宋体" w:hint="eastAsia"/>
              </w:rPr>
              <w:t>发射频率及功率：S-band (3050MHz), 至少30w</w:t>
            </w:r>
          </w:p>
          <w:p w14:paraId="0D12108E" w14:textId="77777777" w:rsidR="008F12AF" w:rsidRPr="000E2EF8" w:rsidRDefault="008F12AF">
            <w:pPr>
              <w:tabs>
                <w:tab w:val="left" w:pos="0"/>
              </w:tabs>
              <w:rPr>
                <w:rFonts w:ascii="宋体" w:hAnsi="宋体" w:cs="宋体"/>
                <w:bCs/>
              </w:rPr>
            </w:pPr>
            <w:r w:rsidRPr="000E2EF8">
              <w:rPr>
                <w:rFonts w:ascii="宋体" w:hAnsi="宋体" w:cs="宋体" w:hint="eastAsia"/>
                <w:bCs/>
              </w:rPr>
              <w:t>显示功能：</w:t>
            </w:r>
          </w:p>
          <w:p w14:paraId="0911C598" w14:textId="77777777" w:rsidR="008F12AF" w:rsidRPr="000E2EF8" w:rsidRDefault="008F12AF">
            <w:pPr>
              <w:tabs>
                <w:tab w:val="left" w:pos="0"/>
              </w:tabs>
              <w:rPr>
                <w:rFonts w:ascii="宋体" w:hAnsi="宋体" w:cs="宋体"/>
              </w:rPr>
            </w:pPr>
            <w:r w:rsidRPr="000E2EF8">
              <w:rPr>
                <w:rFonts w:ascii="宋体" w:hAnsi="宋体" w:cs="宋体" w:hint="eastAsia"/>
              </w:rPr>
              <w:t>至少26英寸彩色TFT液晶显示器 (有效显示直径：大于320mm)</w:t>
            </w:r>
          </w:p>
          <w:p w14:paraId="09D61FEE" w14:textId="77777777" w:rsidR="008F12AF" w:rsidRPr="000E2EF8" w:rsidRDefault="008F12AF">
            <w:pPr>
              <w:rPr>
                <w:rFonts w:ascii="宋体" w:hAnsi="宋体" w:cs="宋体"/>
                <w:lang w:val="en-GB"/>
              </w:rPr>
            </w:pPr>
            <w:r w:rsidRPr="000E2EF8">
              <w:rPr>
                <w:rFonts w:ascii="宋体" w:hAnsi="宋体" w:cs="宋体" w:hint="eastAsia"/>
              </w:rPr>
              <w:t>量程</w:t>
            </w:r>
            <w:r w:rsidRPr="000E2EF8">
              <w:rPr>
                <w:rFonts w:ascii="宋体" w:hAnsi="宋体" w:cs="宋体" w:hint="eastAsia"/>
                <w:lang w:val="en-GB"/>
              </w:rPr>
              <w:t>：</w:t>
            </w:r>
            <w:r w:rsidRPr="000E2EF8">
              <w:rPr>
                <w:rFonts w:ascii="宋体" w:hAnsi="宋体" w:cs="宋体" w:hint="eastAsia"/>
              </w:rPr>
              <w:t>至少</w:t>
            </w:r>
            <w:r w:rsidRPr="000E2EF8">
              <w:rPr>
                <w:rFonts w:ascii="宋体" w:hAnsi="宋体" w:cs="宋体" w:hint="eastAsia"/>
                <w:lang w:val="en-GB"/>
              </w:rPr>
              <w:t>96海里</w:t>
            </w:r>
          </w:p>
          <w:p w14:paraId="76939A6A" w14:textId="77777777" w:rsidR="008F12AF" w:rsidRPr="000E2EF8" w:rsidRDefault="008F12AF">
            <w:pPr>
              <w:rPr>
                <w:rFonts w:ascii="宋体" w:hAnsi="宋体" w:cs="宋体"/>
              </w:rPr>
            </w:pPr>
            <w:r w:rsidRPr="000E2EF8">
              <w:rPr>
                <w:rFonts w:ascii="宋体" w:hAnsi="宋体" w:cs="宋体" w:hint="eastAsia"/>
                <w:lang w:val="en-GB"/>
              </w:rPr>
              <w:t>同频干扰抑制功能</w:t>
            </w:r>
          </w:p>
          <w:p w14:paraId="1797D41D" w14:textId="77777777" w:rsidR="008F12AF" w:rsidRPr="000E2EF8" w:rsidRDefault="008F12AF">
            <w:pPr>
              <w:tabs>
                <w:tab w:val="left" w:pos="0"/>
              </w:tabs>
              <w:rPr>
                <w:rFonts w:ascii="宋体" w:hAnsi="宋体" w:cs="宋体"/>
              </w:rPr>
            </w:pPr>
            <w:r w:rsidRPr="000E2EF8">
              <w:rPr>
                <w:rFonts w:ascii="宋体" w:hAnsi="宋体" w:cs="宋体" w:hint="eastAsia"/>
                <w:bCs/>
              </w:rPr>
              <w:t>避碰功能</w:t>
            </w:r>
            <w:r w:rsidRPr="000E2EF8">
              <w:rPr>
                <w:rFonts w:ascii="宋体" w:hAnsi="宋体" w:cs="宋体" w:hint="eastAsia"/>
                <w:lang w:val="en-GB"/>
              </w:rPr>
              <w:t>：</w:t>
            </w:r>
          </w:p>
          <w:p w14:paraId="36B11CE6" w14:textId="77777777" w:rsidR="008F12AF" w:rsidRPr="000E2EF8" w:rsidRDefault="008F12AF">
            <w:pPr>
              <w:tabs>
                <w:tab w:val="left" w:pos="0"/>
              </w:tabs>
              <w:rPr>
                <w:rFonts w:ascii="宋体" w:hAnsi="宋体" w:cs="宋体"/>
              </w:rPr>
            </w:pPr>
            <w:r w:rsidRPr="000E2EF8">
              <w:rPr>
                <w:rFonts w:ascii="宋体" w:hAnsi="宋体" w:cs="宋体" w:hint="eastAsia"/>
              </w:rPr>
              <w:t>白昼式</w:t>
            </w:r>
          </w:p>
          <w:p w14:paraId="43AE7E85" w14:textId="77777777" w:rsidR="008F12AF" w:rsidRPr="000E2EF8" w:rsidRDefault="008F12AF">
            <w:pPr>
              <w:tabs>
                <w:tab w:val="left" w:pos="0"/>
              </w:tabs>
              <w:rPr>
                <w:rFonts w:ascii="宋体" w:hAnsi="宋体" w:cs="宋体"/>
              </w:rPr>
            </w:pPr>
            <w:r w:rsidRPr="000E2EF8">
              <w:rPr>
                <w:rFonts w:ascii="宋体" w:hAnsi="宋体" w:cs="宋体" w:hint="eastAsia"/>
              </w:rPr>
              <w:t>追踪数量：至少100个目标（自动）</w:t>
            </w:r>
          </w:p>
          <w:p w14:paraId="18387B6D" w14:textId="77777777" w:rsidR="008F12AF" w:rsidRPr="000E2EF8" w:rsidRDefault="008F12AF">
            <w:pPr>
              <w:tabs>
                <w:tab w:val="left" w:pos="0"/>
              </w:tabs>
              <w:ind w:left="-1" w:firstLineChars="1" w:firstLine="2"/>
              <w:rPr>
                <w:rFonts w:ascii="宋体" w:hAnsi="宋体" w:cs="宋体"/>
              </w:rPr>
            </w:pPr>
            <w:r w:rsidRPr="000E2EF8">
              <w:rPr>
                <w:rFonts w:ascii="宋体" w:hAnsi="宋体" w:cs="宋体" w:hint="eastAsia"/>
              </w:rPr>
              <w:t>组件：1套</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8"/>
              <w:gridCol w:w="1738"/>
              <w:gridCol w:w="600"/>
              <w:gridCol w:w="4836"/>
            </w:tblGrid>
            <w:tr w:rsidR="008F12AF" w:rsidRPr="000E2EF8" w14:paraId="656F996C" w14:textId="77777777" w:rsidTr="008F276A">
              <w:tc>
                <w:tcPr>
                  <w:tcW w:w="508" w:type="dxa"/>
                  <w:tcBorders>
                    <w:top w:val="single" w:sz="4" w:space="0" w:color="auto"/>
                    <w:left w:val="single" w:sz="4" w:space="0" w:color="auto"/>
                    <w:bottom w:val="single" w:sz="4" w:space="0" w:color="auto"/>
                    <w:right w:val="single" w:sz="4" w:space="0" w:color="auto"/>
                  </w:tcBorders>
                  <w:vAlign w:val="center"/>
                </w:tcPr>
                <w:p w14:paraId="49E3C689" w14:textId="77777777" w:rsidR="008F12AF" w:rsidRPr="000E2EF8" w:rsidRDefault="008F12AF">
                  <w:pPr>
                    <w:pStyle w:val="af4"/>
                    <w:pBdr>
                      <w:bottom w:val="none" w:sz="0" w:space="0" w:color="auto"/>
                    </w:pBdr>
                    <w:tabs>
                      <w:tab w:val="clear" w:pos="4153"/>
                      <w:tab w:val="clear" w:pos="8306"/>
                    </w:tabs>
                    <w:rPr>
                      <w:rFonts w:ascii="宋体" w:hAnsi="宋体" w:cs="宋体"/>
                      <w:sz w:val="21"/>
                      <w:szCs w:val="21"/>
                    </w:rPr>
                  </w:pPr>
                  <w:r w:rsidRPr="000E2EF8">
                    <w:rPr>
                      <w:rFonts w:ascii="宋体" w:hAnsi="宋体" w:cs="宋体" w:hint="eastAsia"/>
                      <w:sz w:val="21"/>
                      <w:szCs w:val="21"/>
                    </w:rPr>
                    <w:t>序号</w:t>
                  </w:r>
                </w:p>
              </w:tc>
              <w:tc>
                <w:tcPr>
                  <w:tcW w:w="1738" w:type="dxa"/>
                  <w:tcBorders>
                    <w:top w:val="single" w:sz="4" w:space="0" w:color="auto"/>
                    <w:left w:val="single" w:sz="4" w:space="0" w:color="auto"/>
                    <w:bottom w:val="single" w:sz="4" w:space="0" w:color="auto"/>
                    <w:right w:val="single" w:sz="4" w:space="0" w:color="auto"/>
                  </w:tcBorders>
                  <w:vAlign w:val="center"/>
                </w:tcPr>
                <w:p w14:paraId="4244499D" w14:textId="77777777" w:rsidR="008F12AF" w:rsidRPr="000E2EF8" w:rsidRDefault="008F12AF">
                  <w:pPr>
                    <w:pStyle w:val="af4"/>
                    <w:pBdr>
                      <w:bottom w:val="none" w:sz="0" w:space="0" w:color="auto"/>
                    </w:pBdr>
                    <w:tabs>
                      <w:tab w:val="clear" w:pos="4153"/>
                      <w:tab w:val="clear" w:pos="8306"/>
                    </w:tabs>
                    <w:rPr>
                      <w:rFonts w:ascii="宋体" w:hAnsi="宋体" w:cs="宋体"/>
                      <w:sz w:val="21"/>
                      <w:szCs w:val="21"/>
                    </w:rPr>
                  </w:pPr>
                  <w:r w:rsidRPr="000E2EF8">
                    <w:rPr>
                      <w:rFonts w:ascii="宋体" w:hAnsi="宋体" w:cs="宋体" w:hint="eastAsia"/>
                      <w:sz w:val="21"/>
                      <w:szCs w:val="21"/>
                    </w:rPr>
                    <w:t>名称</w:t>
                  </w:r>
                </w:p>
              </w:tc>
              <w:tc>
                <w:tcPr>
                  <w:tcW w:w="600" w:type="dxa"/>
                  <w:tcBorders>
                    <w:top w:val="single" w:sz="4" w:space="0" w:color="auto"/>
                    <w:left w:val="single" w:sz="4" w:space="0" w:color="auto"/>
                    <w:bottom w:val="single" w:sz="4" w:space="0" w:color="auto"/>
                    <w:right w:val="single" w:sz="4" w:space="0" w:color="auto"/>
                  </w:tcBorders>
                  <w:vAlign w:val="center"/>
                </w:tcPr>
                <w:p w14:paraId="50C8EFB0" w14:textId="77777777" w:rsidR="008F12AF" w:rsidRPr="000E2EF8" w:rsidRDefault="008F12AF">
                  <w:pPr>
                    <w:pStyle w:val="af4"/>
                    <w:pBdr>
                      <w:bottom w:val="none" w:sz="0" w:space="0" w:color="auto"/>
                    </w:pBdr>
                    <w:tabs>
                      <w:tab w:val="clear" w:pos="4153"/>
                      <w:tab w:val="clear" w:pos="8306"/>
                    </w:tabs>
                    <w:rPr>
                      <w:rFonts w:ascii="宋体" w:hAnsi="宋体" w:cs="宋体"/>
                      <w:sz w:val="21"/>
                      <w:szCs w:val="21"/>
                    </w:rPr>
                  </w:pPr>
                  <w:r w:rsidRPr="000E2EF8">
                    <w:rPr>
                      <w:rFonts w:ascii="宋体" w:hAnsi="宋体" w:cs="宋体" w:hint="eastAsia"/>
                      <w:sz w:val="21"/>
                      <w:szCs w:val="21"/>
                    </w:rPr>
                    <w:t>数量</w:t>
                  </w:r>
                </w:p>
              </w:tc>
              <w:tc>
                <w:tcPr>
                  <w:tcW w:w="4836" w:type="dxa"/>
                  <w:tcBorders>
                    <w:top w:val="single" w:sz="4" w:space="0" w:color="auto"/>
                    <w:left w:val="single" w:sz="4" w:space="0" w:color="auto"/>
                    <w:bottom w:val="single" w:sz="4" w:space="0" w:color="auto"/>
                    <w:right w:val="single" w:sz="4" w:space="0" w:color="auto"/>
                  </w:tcBorders>
                  <w:vAlign w:val="center"/>
                </w:tcPr>
                <w:p w14:paraId="47A0231B" w14:textId="77777777" w:rsidR="008F12AF" w:rsidRPr="000E2EF8" w:rsidRDefault="008F12AF">
                  <w:pPr>
                    <w:pStyle w:val="af4"/>
                    <w:pBdr>
                      <w:bottom w:val="none" w:sz="0" w:space="0" w:color="auto"/>
                    </w:pBdr>
                    <w:tabs>
                      <w:tab w:val="clear" w:pos="4153"/>
                      <w:tab w:val="clear" w:pos="8306"/>
                    </w:tabs>
                    <w:rPr>
                      <w:rFonts w:ascii="宋体" w:hAnsi="宋体" w:cs="宋体"/>
                      <w:sz w:val="21"/>
                      <w:szCs w:val="21"/>
                    </w:rPr>
                  </w:pPr>
                  <w:r w:rsidRPr="000E2EF8">
                    <w:rPr>
                      <w:rFonts w:ascii="宋体" w:hAnsi="宋体" w:cs="宋体" w:hint="eastAsia"/>
                      <w:sz w:val="21"/>
                      <w:szCs w:val="21"/>
                    </w:rPr>
                    <w:t>备注</w:t>
                  </w:r>
                </w:p>
              </w:tc>
            </w:tr>
            <w:tr w:rsidR="008F12AF" w:rsidRPr="000E2EF8" w14:paraId="32638594" w14:textId="77777777" w:rsidTr="008F276A">
              <w:tc>
                <w:tcPr>
                  <w:tcW w:w="508" w:type="dxa"/>
                  <w:tcBorders>
                    <w:top w:val="single" w:sz="4" w:space="0" w:color="auto"/>
                    <w:left w:val="single" w:sz="4" w:space="0" w:color="auto"/>
                    <w:bottom w:val="single" w:sz="4" w:space="0" w:color="auto"/>
                    <w:right w:val="single" w:sz="4" w:space="0" w:color="auto"/>
                  </w:tcBorders>
                  <w:vAlign w:val="center"/>
                </w:tcPr>
                <w:p w14:paraId="055DC38B" w14:textId="77777777" w:rsidR="008F12AF" w:rsidRPr="000E2EF8" w:rsidRDefault="008F12AF">
                  <w:pPr>
                    <w:jc w:val="center"/>
                    <w:rPr>
                      <w:rFonts w:ascii="宋体" w:hAnsi="宋体" w:cs="宋体"/>
                    </w:rPr>
                  </w:pPr>
                  <w:r w:rsidRPr="000E2EF8">
                    <w:rPr>
                      <w:rFonts w:ascii="宋体" w:hAnsi="宋体" w:cs="宋体" w:hint="eastAsia"/>
                    </w:rPr>
                    <w:t>1</w:t>
                  </w:r>
                </w:p>
              </w:tc>
              <w:tc>
                <w:tcPr>
                  <w:tcW w:w="1738" w:type="dxa"/>
                  <w:tcBorders>
                    <w:top w:val="single" w:sz="4" w:space="0" w:color="auto"/>
                    <w:left w:val="single" w:sz="4" w:space="0" w:color="auto"/>
                    <w:bottom w:val="single" w:sz="4" w:space="0" w:color="auto"/>
                    <w:right w:val="single" w:sz="4" w:space="0" w:color="auto"/>
                  </w:tcBorders>
                  <w:vAlign w:val="center"/>
                </w:tcPr>
                <w:p w14:paraId="79234FE8" w14:textId="77777777" w:rsidR="008F12AF" w:rsidRPr="000E2EF8" w:rsidRDefault="008F12AF">
                  <w:pPr>
                    <w:jc w:val="center"/>
                    <w:rPr>
                      <w:rFonts w:ascii="宋体" w:hAnsi="宋体" w:cs="宋体"/>
                    </w:rPr>
                  </w:pPr>
                  <w:r w:rsidRPr="000E2EF8">
                    <w:rPr>
                      <w:rFonts w:ascii="宋体" w:hAnsi="宋体" w:cs="宋体" w:hint="eastAsia"/>
                    </w:rPr>
                    <w:t>天线单元</w:t>
                  </w:r>
                </w:p>
              </w:tc>
              <w:tc>
                <w:tcPr>
                  <w:tcW w:w="600" w:type="dxa"/>
                  <w:tcBorders>
                    <w:top w:val="single" w:sz="4" w:space="0" w:color="auto"/>
                    <w:left w:val="single" w:sz="4" w:space="0" w:color="auto"/>
                    <w:bottom w:val="single" w:sz="4" w:space="0" w:color="auto"/>
                    <w:right w:val="single" w:sz="4" w:space="0" w:color="auto"/>
                  </w:tcBorders>
                  <w:vAlign w:val="center"/>
                </w:tcPr>
                <w:p w14:paraId="5ABD821F" w14:textId="77777777" w:rsidR="008F12AF" w:rsidRPr="000E2EF8" w:rsidRDefault="008F12AF">
                  <w:pPr>
                    <w:jc w:val="center"/>
                    <w:rPr>
                      <w:rFonts w:ascii="宋体" w:hAnsi="宋体" w:cs="宋体"/>
                    </w:rPr>
                  </w:pPr>
                  <w:r w:rsidRPr="000E2EF8">
                    <w:rPr>
                      <w:rFonts w:ascii="宋体" w:hAnsi="宋体" w:cs="宋体" w:hint="eastAsia"/>
                    </w:rPr>
                    <w:t>1</w:t>
                  </w:r>
                </w:p>
              </w:tc>
              <w:tc>
                <w:tcPr>
                  <w:tcW w:w="4836" w:type="dxa"/>
                  <w:tcBorders>
                    <w:top w:val="single" w:sz="4" w:space="0" w:color="auto"/>
                    <w:left w:val="single" w:sz="4" w:space="0" w:color="auto"/>
                    <w:bottom w:val="single" w:sz="4" w:space="0" w:color="auto"/>
                    <w:right w:val="single" w:sz="4" w:space="0" w:color="auto"/>
                  </w:tcBorders>
                  <w:vAlign w:val="center"/>
                </w:tcPr>
                <w:p w14:paraId="3335CF6E" w14:textId="77777777" w:rsidR="008F12AF" w:rsidRPr="000E2EF8" w:rsidRDefault="008F12AF">
                  <w:pPr>
                    <w:jc w:val="left"/>
                    <w:rPr>
                      <w:rFonts w:ascii="宋体" w:hAnsi="宋体" w:cs="宋体"/>
                    </w:rPr>
                  </w:pPr>
                  <w:r w:rsidRPr="000E2EF8">
                    <w:rPr>
                      <w:rFonts w:ascii="宋体" w:hAnsi="宋体" w:cs="宋体" w:hint="eastAsia"/>
                    </w:rPr>
                    <w:t>至少12英尺天线(</w:t>
                  </w:r>
                  <w:r w:rsidRPr="000E2EF8">
                    <w:rPr>
                      <w:rFonts w:ascii="宋体" w:hAnsi="宋体" w:hint="eastAsia"/>
                    </w:rPr>
                    <w:t>原装进口</w:t>
                  </w:r>
                  <w:r w:rsidRPr="000E2EF8">
                    <w:rPr>
                      <w:rFonts w:ascii="宋体" w:hAnsi="宋体" w:cs="宋体" w:hint="eastAsia"/>
                    </w:rPr>
                    <w:t>)</w:t>
                  </w:r>
                </w:p>
              </w:tc>
            </w:tr>
            <w:tr w:rsidR="008F12AF" w:rsidRPr="000E2EF8" w14:paraId="7B23C9AE" w14:textId="77777777" w:rsidTr="008F276A">
              <w:tc>
                <w:tcPr>
                  <w:tcW w:w="508" w:type="dxa"/>
                  <w:tcBorders>
                    <w:top w:val="single" w:sz="4" w:space="0" w:color="auto"/>
                    <w:left w:val="single" w:sz="4" w:space="0" w:color="auto"/>
                    <w:bottom w:val="single" w:sz="4" w:space="0" w:color="auto"/>
                    <w:right w:val="single" w:sz="4" w:space="0" w:color="auto"/>
                  </w:tcBorders>
                  <w:vAlign w:val="center"/>
                </w:tcPr>
                <w:p w14:paraId="2F0857B5" w14:textId="77777777" w:rsidR="008F12AF" w:rsidRPr="000E2EF8" w:rsidRDefault="008F12AF">
                  <w:pPr>
                    <w:jc w:val="center"/>
                    <w:rPr>
                      <w:rFonts w:ascii="宋体" w:hAnsi="宋体" w:cs="宋体"/>
                    </w:rPr>
                  </w:pPr>
                  <w:r w:rsidRPr="000E2EF8">
                    <w:rPr>
                      <w:rFonts w:ascii="宋体" w:hAnsi="宋体" w:cs="宋体" w:hint="eastAsia"/>
                    </w:rPr>
                    <w:t>2</w:t>
                  </w:r>
                </w:p>
              </w:tc>
              <w:tc>
                <w:tcPr>
                  <w:tcW w:w="1738" w:type="dxa"/>
                  <w:tcBorders>
                    <w:top w:val="single" w:sz="4" w:space="0" w:color="auto"/>
                    <w:left w:val="single" w:sz="4" w:space="0" w:color="auto"/>
                    <w:bottom w:val="single" w:sz="4" w:space="0" w:color="auto"/>
                    <w:right w:val="single" w:sz="4" w:space="0" w:color="auto"/>
                  </w:tcBorders>
                  <w:vAlign w:val="center"/>
                </w:tcPr>
                <w:p w14:paraId="6E198588" w14:textId="77777777" w:rsidR="008F12AF" w:rsidRPr="000E2EF8" w:rsidRDefault="008F12AF">
                  <w:pPr>
                    <w:jc w:val="center"/>
                    <w:rPr>
                      <w:rFonts w:ascii="宋体" w:hAnsi="宋体" w:cs="宋体"/>
                    </w:rPr>
                  </w:pPr>
                  <w:r w:rsidRPr="000E2EF8">
                    <w:rPr>
                      <w:rFonts w:ascii="宋体" w:hAnsi="宋体" w:cs="宋体" w:hint="eastAsia"/>
                    </w:rPr>
                    <w:t>14芯复合电缆</w:t>
                  </w:r>
                </w:p>
              </w:tc>
              <w:tc>
                <w:tcPr>
                  <w:tcW w:w="600" w:type="dxa"/>
                  <w:tcBorders>
                    <w:top w:val="single" w:sz="4" w:space="0" w:color="auto"/>
                    <w:left w:val="single" w:sz="4" w:space="0" w:color="auto"/>
                    <w:bottom w:val="single" w:sz="4" w:space="0" w:color="auto"/>
                    <w:right w:val="single" w:sz="4" w:space="0" w:color="auto"/>
                  </w:tcBorders>
                  <w:vAlign w:val="center"/>
                </w:tcPr>
                <w:p w14:paraId="642496E2" w14:textId="77777777" w:rsidR="008F12AF" w:rsidRPr="000E2EF8" w:rsidRDefault="008F12AF">
                  <w:pPr>
                    <w:jc w:val="center"/>
                    <w:rPr>
                      <w:rFonts w:ascii="宋体" w:hAnsi="宋体" w:cs="宋体"/>
                    </w:rPr>
                  </w:pPr>
                  <w:r w:rsidRPr="000E2EF8">
                    <w:rPr>
                      <w:rFonts w:ascii="宋体" w:hAnsi="宋体" w:cs="宋体" w:hint="eastAsia"/>
                    </w:rPr>
                    <w:t>1</w:t>
                  </w:r>
                </w:p>
              </w:tc>
              <w:tc>
                <w:tcPr>
                  <w:tcW w:w="4836" w:type="dxa"/>
                  <w:tcBorders>
                    <w:top w:val="single" w:sz="4" w:space="0" w:color="auto"/>
                    <w:left w:val="single" w:sz="4" w:space="0" w:color="auto"/>
                    <w:bottom w:val="single" w:sz="4" w:space="0" w:color="auto"/>
                    <w:right w:val="single" w:sz="4" w:space="0" w:color="auto"/>
                  </w:tcBorders>
                  <w:vAlign w:val="center"/>
                </w:tcPr>
                <w:p w14:paraId="6ABD4C44" w14:textId="77777777" w:rsidR="008F12AF" w:rsidRPr="000E2EF8" w:rsidRDefault="008F12AF">
                  <w:pPr>
                    <w:jc w:val="left"/>
                    <w:rPr>
                      <w:rFonts w:ascii="宋体" w:hAnsi="宋体" w:cs="宋体"/>
                    </w:rPr>
                  </w:pPr>
                  <w:r w:rsidRPr="000E2EF8">
                    <w:rPr>
                      <w:rFonts w:ascii="宋体" w:hAnsi="宋体" w:cs="宋体" w:hint="eastAsia"/>
                    </w:rPr>
                    <w:t>至少30m电缆(</w:t>
                  </w:r>
                  <w:r w:rsidRPr="000E2EF8">
                    <w:rPr>
                      <w:rFonts w:ascii="宋体" w:hAnsi="宋体" w:hint="eastAsia"/>
                    </w:rPr>
                    <w:t>原装进口</w:t>
                  </w:r>
                  <w:r w:rsidRPr="000E2EF8">
                    <w:rPr>
                      <w:rFonts w:ascii="宋体" w:hAnsi="宋体" w:cs="宋体" w:hint="eastAsia"/>
                    </w:rPr>
                    <w:t>)</w:t>
                  </w:r>
                </w:p>
              </w:tc>
            </w:tr>
            <w:tr w:rsidR="008F12AF" w:rsidRPr="000E2EF8" w14:paraId="2FCA1B17" w14:textId="77777777" w:rsidTr="008F276A">
              <w:tc>
                <w:tcPr>
                  <w:tcW w:w="508" w:type="dxa"/>
                  <w:tcBorders>
                    <w:top w:val="single" w:sz="4" w:space="0" w:color="auto"/>
                    <w:left w:val="single" w:sz="4" w:space="0" w:color="auto"/>
                    <w:bottom w:val="single" w:sz="4" w:space="0" w:color="auto"/>
                    <w:right w:val="single" w:sz="4" w:space="0" w:color="auto"/>
                  </w:tcBorders>
                  <w:vAlign w:val="center"/>
                </w:tcPr>
                <w:p w14:paraId="26FD1784"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3</w:t>
                  </w:r>
                </w:p>
              </w:tc>
              <w:tc>
                <w:tcPr>
                  <w:tcW w:w="1738" w:type="dxa"/>
                  <w:tcBorders>
                    <w:top w:val="single" w:sz="4" w:space="0" w:color="auto"/>
                    <w:left w:val="single" w:sz="4" w:space="0" w:color="auto"/>
                    <w:bottom w:val="single" w:sz="4" w:space="0" w:color="auto"/>
                    <w:right w:val="single" w:sz="4" w:space="0" w:color="auto"/>
                  </w:tcBorders>
                  <w:vAlign w:val="center"/>
                </w:tcPr>
                <w:p w14:paraId="567BEDCE"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显示单元</w:t>
                  </w:r>
                </w:p>
              </w:tc>
              <w:tc>
                <w:tcPr>
                  <w:tcW w:w="600" w:type="dxa"/>
                  <w:tcBorders>
                    <w:top w:val="single" w:sz="4" w:space="0" w:color="auto"/>
                    <w:left w:val="single" w:sz="4" w:space="0" w:color="auto"/>
                    <w:bottom w:val="single" w:sz="4" w:space="0" w:color="auto"/>
                    <w:right w:val="single" w:sz="4" w:space="0" w:color="auto"/>
                  </w:tcBorders>
                  <w:vAlign w:val="center"/>
                </w:tcPr>
                <w:p w14:paraId="6B5EE348"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1</w:t>
                  </w:r>
                </w:p>
              </w:tc>
              <w:tc>
                <w:tcPr>
                  <w:tcW w:w="4836" w:type="dxa"/>
                  <w:tcBorders>
                    <w:top w:val="single" w:sz="4" w:space="0" w:color="auto"/>
                    <w:left w:val="single" w:sz="4" w:space="0" w:color="auto"/>
                    <w:bottom w:val="single" w:sz="4" w:space="0" w:color="auto"/>
                    <w:right w:val="single" w:sz="4" w:space="0" w:color="auto"/>
                  </w:tcBorders>
                  <w:vAlign w:val="center"/>
                </w:tcPr>
                <w:p w14:paraId="32422D21" w14:textId="77777777" w:rsidR="008F12AF" w:rsidRPr="000E2EF8" w:rsidRDefault="008F12AF">
                  <w:pPr>
                    <w:adjustRightInd w:val="0"/>
                    <w:snapToGrid w:val="0"/>
                    <w:jc w:val="left"/>
                    <w:rPr>
                      <w:rFonts w:ascii="宋体" w:hAnsi="宋体" w:cs="宋体"/>
                    </w:rPr>
                  </w:pPr>
                  <w:r w:rsidRPr="000E2EF8">
                    <w:rPr>
                      <w:rFonts w:ascii="宋体" w:hAnsi="宋体" w:cs="宋体" w:hint="eastAsia"/>
                    </w:rPr>
                    <w:t>嵌入式安装类型(</w:t>
                  </w:r>
                  <w:r w:rsidRPr="000E2EF8">
                    <w:rPr>
                      <w:rFonts w:ascii="宋体" w:hAnsi="宋体" w:hint="eastAsia"/>
                    </w:rPr>
                    <w:t>原装进口</w:t>
                  </w:r>
                  <w:r w:rsidRPr="000E2EF8">
                    <w:rPr>
                      <w:rFonts w:ascii="宋体" w:hAnsi="宋体" w:cs="宋体" w:hint="eastAsia"/>
                    </w:rPr>
                    <w:t>)</w:t>
                  </w:r>
                </w:p>
              </w:tc>
            </w:tr>
            <w:tr w:rsidR="008F12AF" w:rsidRPr="000E2EF8" w14:paraId="14FC2D54" w14:textId="77777777" w:rsidTr="008F276A">
              <w:tc>
                <w:tcPr>
                  <w:tcW w:w="508" w:type="dxa"/>
                  <w:tcBorders>
                    <w:top w:val="single" w:sz="4" w:space="0" w:color="auto"/>
                    <w:left w:val="single" w:sz="4" w:space="0" w:color="auto"/>
                    <w:bottom w:val="single" w:sz="4" w:space="0" w:color="auto"/>
                    <w:right w:val="single" w:sz="4" w:space="0" w:color="auto"/>
                  </w:tcBorders>
                  <w:vAlign w:val="center"/>
                </w:tcPr>
                <w:p w14:paraId="777DFB7F"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4</w:t>
                  </w:r>
                </w:p>
              </w:tc>
              <w:tc>
                <w:tcPr>
                  <w:tcW w:w="1738" w:type="dxa"/>
                  <w:tcBorders>
                    <w:top w:val="single" w:sz="4" w:space="0" w:color="auto"/>
                    <w:left w:val="single" w:sz="4" w:space="0" w:color="auto"/>
                    <w:bottom w:val="single" w:sz="4" w:space="0" w:color="auto"/>
                    <w:right w:val="single" w:sz="4" w:space="0" w:color="auto"/>
                  </w:tcBorders>
                  <w:vAlign w:val="center"/>
                </w:tcPr>
                <w:p w14:paraId="3726358B"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键盘+轨迹球</w:t>
                  </w:r>
                </w:p>
              </w:tc>
              <w:tc>
                <w:tcPr>
                  <w:tcW w:w="600" w:type="dxa"/>
                  <w:tcBorders>
                    <w:top w:val="single" w:sz="4" w:space="0" w:color="auto"/>
                    <w:left w:val="single" w:sz="4" w:space="0" w:color="auto"/>
                    <w:bottom w:val="single" w:sz="4" w:space="0" w:color="auto"/>
                    <w:right w:val="single" w:sz="4" w:space="0" w:color="auto"/>
                  </w:tcBorders>
                  <w:vAlign w:val="center"/>
                </w:tcPr>
                <w:p w14:paraId="4FE0D975"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1</w:t>
                  </w:r>
                </w:p>
              </w:tc>
              <w:tc>
                <w:tcPr>
                  <w:tcW w:w="4836" w:type="dxa"/>
                  <w:tcBorders>
                    <w:top w:val="single" w:sz="4" w:space="0" w:color="auto"/>
                    <w:left w:val="single" w:sz="4" w:space="0" w:color="auto"/>
                    <w:bottom w:val="single" w:sz="4" w:space="0" w:color="auto"/>
                    <w:right w:val="single" w:sz="4" w:space="0" w:color="auto"/>
                  </w:tcBorders>
                  <w:vAlign w:val="center"/>
                </w:tcPr>
                <w:p w14:paraId="00032DAE" w14:textId="77777777" w:rsidR="008F12AF" w:rsidRPr="000E2EF8" w:rsidRDefault="008F12AF">
                  <w:pPr>
                    <w:adjustRightInd w:val="0"/>
                    <w:snapToGrid w:val="0"/>
                    <w:jc w:val="left"/>
                    <w:rPr>
                      <w:rFonts w:ascii="宋体" w:hAnsi="宋体" w:cs="宋体"/>
                    </w:rPr>
                  </w:pPr>
                  <w:r w:rsidRPr="000E2EF8">
                    <w:rPr>
                      <w:rFonts w:ascii="宋体" w:hAnsi="宋体" w:hint="eastAsia"/>
                    </w:rPr>
                    <w:t>原装进口</w:t>
                  </w:r>
                </w:p>
              </w:tc>
            </w:tr>
            <w:tr w:rsidR="008F12AF" w:rsidRPr="000E2EF8" w14:paraId="44E23935" w14:textId="77777777" w:rsidTr="008F276A">
              <w:tc>
                <w:tcPr>
                  <w:tcW w:w="508" w:type="dxa"/>
                  <w:tcBorders>
                    <w:top w:val="single" w:sz="4" w:space="0" w:color="auto"/>
                    <w:left w:val="single" w:sz="4" w:space="0" w:color="auto"/>
                    <w:bottom w:val="single" w:sz="4" w:space="0" w:color="auto"/>
                    <w:right w:val="single" w:sz="4" w:space="0" w:color="auto"/>
                  </w:tcBorders>
                  <w:vAlign w:val="center"/>
                </w:tcPr>
                <w:p w14:paraId="29639D13"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5</w:t>
                  </w:r>
                </w:p>
              </w:tc>
              <w:tc>
                <w:tcPr>
                  <w:tcW w:w="1738" w:type="dxa"/>
                  <w:tcBorders>
                    <w:top w:val="single" w:sz="4" w:space="0" w:color="auto"/>
                    <w:left w:val="single" w:sz="4" w:space="0" w:color="auto"/>
                    <w:bottom w:val="single" w:sz="4" w:space="0" w:color="auto"/>
                    <w:right w:val="single" w:sz="4" w:space="0" w:color="auto"/>
                  </w:tcBorders>
                  <w:vAlign w:val="center"/>
                </w:tcPr>
                <w:p w14:paraId="6D8DB3FC"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CCU处理单元</w:t>
                  </w:r>
                </w:p>
              </w:tc>
              <w:tc>
                <w:tcPr>
                  <w:tcW w:w="600" w:type="dxa"/>
                  <w:tcBorders>
                    <w:top w:val="single" w:sz="4" w:space="0" w:color="auto"/>
                    <w:left w:val="single" w:sz="4" w:space="0" w:color="auto"/>
                    <w:bottom w:val="single" w:sz="4" w:space="0" w:color="auto"/>
                    <w:right w:val="single" w:sz="4" w:space="0" w:color="auto"/>
                  </w:tcBorders>
                  <w:vAlign w:val="center"/>
                </w:tcPr>
                <w:p w14:paraId="703EB714"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1</w:t>
                  </w:r>
                </w:p>
              </w:tc>
              <w:tc>
                <w:tcPr>
                  <w:tcW w:w="4836" w:type="dxa"/>
                  <w:tcBorders>
                    <w:top w:val="single" w:sz="4" w:space="0" w:color="auto"/>
                    <w:left w:val="single" w:sz="4" w:space="0" w:color="auto"/>
                    <w:bottom w:val="single" w:sz="4" w:space="0" w:color="auto"/>
                    <w:right w:val="single" w:sz="4" w:space="0" w:color="auto"/>
                  </w:tcBorders>
                  <w:vAlign w:val="center"/>
                </w:tcPr>
                <w:p w14:paraId="31026B7C" w14:textId="77777777" w:rsidR="008F12AF" w:rsidRPr="000E2EF8" w:rsidRDefault="008F12AF">
                  <w:pPr>
                    <w:widowControl/>
                    <w:adjustRightInd w:val="0"/>
                    <w:snapToGrid w:val="0"/>
                    <w:jc w:val="left"/>
                    <w:rPr>
                      <w:rFonts w:ascii="宋体" w:hAnsi="宋体" w:cs="宋体"/>
                    </w:rPr>
                  </w:pPr>
                  <w:r w:rsidRPr="000E2EF8">
                    <w:rPr>
                      <w:rFonts w:ascii="宋体" w:hAnsi="宋体" w:hint="eastAsia"/>
                    </w:rPr>
                    <w:t>原装进口</w:t>
                  </w:r>
                </w:p>
              </w:tc>
            </w:tr>
            <w:tr w:rsidR="008F12AF" w:rsidRPr="000E2EF8" w14:paraId="591AA1FA" w14:textId="77777777" w:rsidTr="008F276A">
              <w:tc>
                <w:tcPr>
                  <w:tcW w:w="508" w:type="dxa"/>
                  <w:tcBorders>
                    <w:top w:val="single" w:sz="4" w:space="0" w:color="auto"/>
                    <w:left w:val="single" w:sz="4" w:space="0" w:color="auto"/>
                    <w:bottom w:val="single" w:sz="4" w:space="0" w:color="auto"/>
                    <w:right w:val="single" w:sz="4" w:space="0" w:color="auto"/>
                  </w:tcBorders>
                  <w:vAlign w:val="center"/>
                </w:tcPr>
                <w:p w14:paraId="35B972D5"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6</w:t>
                  </w:r>
                </w:p>
              </w:tc>
              <w:tc>
                <w:tcPr>
                  <w:tcW w:w="1738" w:type="dxa"/>
                  <w:tcBorders>
                    <w:top w:val="single" w:sz="4" w:space="0" w:color="auto"/>
                    <w:left w:val="single" w:sz="4" w:space="0" w:color="auto"/>
                    <w:bottom w:val="single" w:sz="4" w:space="0" w:color="auto"/>
                    <w:right w:val="single" w:sz="4" w:space="0" w:color="auto"/>
                  </w:tcBorders>
                  <w:vAlign w:val="center"/>
                </w:tcPr>
                <w:p w14:paraId="26772148" w14:textId="77777777" w:rsidR="008F12AF" w:rsidRPr="000E2EF8" w:rsidRDefault="008F12AF">
                  <w:pPr>
                    <w:jc w:val="center"/>
                    <w:rPr>
                      <w:rFonts w:ascii="宋体" w:hAnsi="宋体" w:cs="宋体"/>
                    </w:rPr>
                  </w:pPr>
                  <w:r w:rsidRPr="000E2EF8">
                    <w:rPr>
                      <w:rFonts w:ascii="宋体" w:hAnsi="宋体" w:cs="宋体" w:hint="eastAsia"/>
                    </w:rPr>
                    <w:t>性能监视器</w:t>
                  </w:r>
                </w:p>
              </w:tc>
              <w:tc>
                <w:tcPr>
                  <w:tcW w:w="600" w:type="dxa"/>
                  <w:tcBorders>
                    <w:top w:val="single" w:sz="4" w:space="0" w:color="auto"/>
                    <w:left w:val="single" w:sz="4" w:space="0" w:color="auto"/>
                    <w:bottom w:val="single" w:sz="4" w:space="0" w:color="auto"/>
                    <w:right w:val="single" w:sz="4" w:space="0" w:color="auto"/>
                  </w:tcBorders>
                  <w:vAlign w:val="center"/>
                </w:tcPr>
                <w:p w14:paraId="4344A112" w14:textId="77777777" w:rsidR="008F12AF" w:rsidRPr="000E2EF8" w:rsidRDefault="008F12AF">
                  <w:pPr>
                    <w:jc w:val="center"/>
                    <w:rPr>
                      <w:rFonts w:ascii="宋体" w:hAnsi="宋体" w:cs="宋体"/>
                    </w:rPr>
                  </w:pPr>
                  <w:r w:rsidRPr="000E2EF8">
                    <w:rPr>
                      <w:rFonts w:ascii="宋体" w:hAnsi="宋体" w:cs="宋体" w:hint="eastAsia"/>
                    </w:rPr>
                    <w:t>1</w:t>
                  </w:r>
                </w:p>
              </w:tc>
              <w:tc>
                <w:tcPr>
                  <w:tcW w:w="4836" w:type="dxa"/>
                  <w:tcBorders>
                    <w:top w:val="single" w:sz="4" w:space="0" w:color="auto"/>
                    <w:left w:val="single" w:sz="4" w:space="0" w:color="auto"/>
                    <w:bottom w:val="single" w:sz="4" w:space="0" w:color="auto"/>
                    <w:right w:val="single" w:sz="4" w:space="0" w:color="auto"/>
                  </w:tcBorders>
                  <w:vAlign w:val="center"/>
                </w:tcPr>
                <w:p w14:paraId="3AE4082E" w14:textId="77777777" w:rsidR="008F12AF" w:rsidRPr="000E2EF8" w:rsidRDefault="008F12AF">
                  <w:pPr>
                    <w:rPr>
                      <w:rFonts w:ascii="宋体" w:hAnsi="宋体" w:cs="宋体"/>
                    </w:rPr>
                  </w:pPr>
                  <w:r w:rsidRPr="000E2EF8">
                    <w:rPr>
                      <w:rFonts w:ascii="宋体" w:hAnsi="宋体" w:hint="eastAsia"/>
                    </w:rPr>
                    <w:t>原装进口</w:t>
                  </w:r>
                </w:p>
              </w:tc>
            </w:tr>
            <w:tr w:rsidR="008F12AF" w:rsidRPr="000E2EF8" w14:paraId="2DCFC066" w14:textId="77777777" w:rsidTr="008F276A">
              <w:tc>
                <w:tcPr>
                  <w:tcW w:w="508" w:type="dxa"/>
                  <w:tcBorders>
                    <w:top w:val="single" w:sz="4" w:space="0" w:color="auto"/>
                    <w:left w:val="single" w:sz="4" w:space="0" w:color="auto"/>
                    <w:bottom w:val="single" w:sz="4" w:space="0" w:color="auto"/>
                    <w:right w:val="single" w:sz="4" w:space="0" w:color="auto"/>
                  </w:tcBorders>
                  <w:vAlign w:val="center"/>
                </w:tcPr>
                <w:p w14:paraId="6DC4E8C8"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7</w:t>
                  </w:r>
                </w:p>
              </w:tc>
              <w:tc>
                <w:tcPr>
                  <w:tcW w:w="1738" w:type="dxa"/>
                  <w:tcBorders>
                    <w:top w:val="single" w:sz="4" w:space="0" w:color="auto"/>
                    <w:left w:val="single" w:sz="4" w:space="0" w:color="auto"/>
                    <w:bottom w:val="single" w:sz="4" w:space="0" w:color="auto"/>
                    <w:right w:val="single" w:sz="4" w:space="0" w:color="auto"/>
                  </w:tcBorders>
                  <w:vAlign w:val="center"/>
                </w:tcPr>
                <w:p w14:paraId="36232F40" w14:textId="77777777" w:rsidR="008F12AF" w:rsidRPr="000E2EF8" w:rsidRDefault="008F12AF">
                  <w:pPr>
                    <w:jc w:val="center"/>
                    <w:rPr>
                      <w:rFonts w:ascii="宋体" w:hAnsi="宋体" w:cs="宋体"/>
                    </w:rPr>
                  </w:pPr>
                  <w:r w:rsidRPr="000E2EF8">
                    <w:rPr>
                      <w:rFonts w:ascii="宋体" w:hAnsi="宋体" w:cs="宋体" w:hint="eastAsia"/>
                    </w:rPr>
                    <w:t>PSU电源单元</w:t>
                  </w:r>
                </w:p>
              </w:tc>
              <w:tc>
                <w:tcPr>
                  <w:tcW w:w="600" w:type="dxa"/>
                  <w:tcBorders>
                    <w:top w:val="single" w:sz="4" w:space="0" w:color="auto"/>
                    <w:left w:val="single" w:sz="4" w:space="0" w:color="auto"/>
                    <w:bottom w:val="single" w:sz="4" w:space="0" w:color="auto"/>
                    <w:right w:val="single" w:sz="4" w:space="0" w:color="auto"/>
                  </w:tcBorders>
                  <w:vAlign w:val="center"/>
                </w:tcPr>
                <w:p w14:paraId="7ED887FB" w14:textId="77777777" w:rsidR="008F12AF" w:rsidRPr="000E2EF8" w:rsidRDefault="008F12AF">
                  <w:pPr>
                    <w:jc w:val="center"/>
                    <w:rPr>
                      <w:rFonts w:ascii="宋体" w:hAnsi="宋体" w:cs="宋体"/>
                    </w:rPr>
                  </w:pPr>
                  <w:r w:rsidRPr="000E2EF8">
                    <w:rPr>
                      <w:rFonts w:ascii="宋体" w:hAnsi="宋体" w:cs="宋体" w:hint="eastAsia"/>
                    </w:rPr>
                    <w:t>1</w:t>
                  </w:r>
                </w:p>
              </w:tc>
              <w:tc>
                <w:tcPr>
                  <w:tcW w:w="4836" w:type="dxa"/>
                  <w:tcBorders>
                    <w:top w:val="single" w:sz="4" w:space="0" w:color="auto"/>
                    <w:left w:val="single" w:sz="4" w:space="0" w:color="auto"/>
                    <w:bottom w:val="single" w:sz="4" w:space="0" w:color="auto"/>
                    <w:right w:val="single" w:sz="4" w:space="0" w:color="auto"/>
                  </w:tcBorders>
                  <w:vAlign w:val="center"/>
                </w:tcPr>
                <w:p w14:paraId="53E5B14D" w14:textId="77777777" w:rsidR="008F12AF" w:rsidRPr="000E2EF8" w:rsidRDefault="008F12AF">
                  <w:pPr>
                    <w:jc w:val="left"/>
                    <w:rPr>
                      <w:rFonts w:ascii="宋体" w:hAnsi="宋体" w:cs="宋体"/>
                    </w:rPr>
                  </w:pPr>
                  <w:r w:rsidRPr="000E2EF8">
                    <w:rPr>
                      <w:rFonts w:ascii="宋体" w:hAnsi="宋体" w:hint="eastAsia"/>
                    </w:rPr>
                    <w:t>原装进口</w:t>
                  </w:r>
                </w:p>
              </w:tc>
            </w:tr>
            <w:tr w:rsidR="008F12AF" w:rsidRPr="000E2EF8" w14:paraId="1CF1C21C" w14:textId="77777777" w:rsidTr="008F276A">
              <w:tc>
                <w:tcPr>
                  <w:tcW w:w="508" w:type="dxa"/>
                  <w:tcBorders>
                    <w:top w:val="single" w:sz="4" w:space="0" w:color="auto"/>
                    <w:left w:val="single" w:sz="4" w:space="0" w:color="auto"/>
                    <w:bottom w:val="single" w:sz="4" w:space="0" w:color="auto"/>
                    <w:right w:val="single" w:sz="4" w:space="0" w:color="auto"/>
                  </w:tcBorders>
                  <w:vAlign w:val="center"/>
                </w:tcPr>
                <w:p w14:paraId="1614D256"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8</w:t>
                  </w:r>
                </w:p>
              </w:tc>
              <w:tc>
                <w:tcPr>
                  <w:tcW w:w="1738" w:type="dxa"/>
                  <w:tcBorders>
                    <w:top w:val="single" w:sz="4" w:space="0" w:color="auto"/>
                    <w:left w:val="single" w:sz="4" w:space="0" w:color="auto"/>
                    <w:bottom w:val="single" w:sz="4" w:space="0" w:color="auto"/>
                    <w:right w:val="single" w:sz="4" w:space="0" w:color="auto"/>
                  </w:tcBorders>
                  <w:vAlign w:val="center"/>
                </w:tcPr>
                <w:p w14:paraId="37D5F972" w14:textId="77777777" w:rsidR="008F12AF" w:rsidRPr="000E2EF8" w:rsidRDefault="008F12AF">
                  <w:pPr>
                    <w:jc w:val="center"/>
                    <w:rPr>
                      <w:rFonts w:ascii="宋体" w:hAnsi="宋体" w:cs="宋体"/>
                    </w:rPr>
                  </w:pPr>
                  <w:r w:rsidRPr="000E2EF8">
                    <w:rPr>
                      <w:rFonts w:ascii="宋体" w:hAnsi="宋体" w:cs="宋体" w:hint="eastAsia"/>
                    </w:rPr>
                    <w:t>标准安装件及备件</w:t>
                  </w:r>
                </w:p>
              </w:tc>
              <w:tc>
                <w:tcPr>
                  <w:tcW w:w="600" w:type="dxa"/>
                  <w:tcBorders>
                    <w:top w:val="single" w:sz="4" w:space="0" w:color="auto"/>
                    <w:left w:val="single" w:sz="4" w:space="0" w:color="auto"/>
                    <w:bottom w:val="single" w:sz="4" w:space="0" w:color="auto"/>
                    <w:right w:val="single" w:sz="4" w:space="0" w:color="auto"/>
                  </w:tcBorders>
                  <w:vAlign w:val="center"/>
                </w:tcPr>
                <w:p w14:paraId="26CF59D7" w14:textId="77777777" w:rsidR="008F12AF" w:rsidRPr="000E2EF8" w:rsidRDefault="008F12AF">
                  <w:pPr>
                    <w:jc w:val="center"/>
                    <w:rPr>
                      <w:rFonts w:ascii="宋体" w:hAnsi="宋体" w:cs="宋体"/>
                    </w:rPr>
                  </w:pPr>
                  <w:r w:rsidRPr="000E2EF8">
                    <w:rPr>
                      <w:rFonts w:ascii="宋体" w:hAnsi="宋体" w:cs="宋体" w:hint="eastAsia"/>
                    </w:rPr>
                    <w:t>1</w:t>
                  </w:r>
                </w:p>
              </w:tc>
              <w:tc>
                <w:tcPr>
                  <w:tcW w:w="4836" w:type="dxa"/>
                  <w:tcBorders>
                    <w:top w:val="single" w:sz="4" w:space="0" w:color="auto"/>
                    <w:left w:val="single" w:sz="4" w:space="0" w:color="auto"/>
                    <w:bottom w:val="single" w:sz="4" w:space="0" w:color="auto"/>
                    <w:right w:val="single" w:sz="4" w:space="0" w:color="auto"/>
                  </w:tcBorders>
                  <w:vAlign w:val="center"/>
                </w:tcPr>
                <w:p w14:paraId="7BB65542" w14:textId="77777777" w:rsidR="008F12AF" w:rsidRPr="000E2EF8" w:rsidRDefault="008F12AF">
                  <w:pPr>
                    <w:rPr>
                      <w:rFonts w:ascii="宋体" w:hAnsi="宋体" w:cs="宋体"/>
                    </w:rPr>
                  </w:pPr>
                  <w:r w:rsidRPr="000E2EF8">
                    <w:rPr>
                      <w:rFonts w:ascii="宋体" w:hAnsi="宋体" w:hint="eastAsia"/>
                    </w:rPr>
                    <w:t>原装进口</w:t>
                  </w:r>
                </w:p>
              </w:tc>
            </w:tr>
          </w:tbl>
          <w:p w14:paraId="01B06CD7" w14:textId="77777777" w:rsidR="008F12AF" w:rsidRPr="000E2EF8" w:rsidRDefault="008F12AF">
            <w:pPr>
              <w:ind w:firstLine="2"/>
              <w:rPr>
                <w:rFonts w:ascii="宋体" w:hAnsi="宋体" w:cs="宋体"/>
              </w:rPr>
            </w:pPr>
            <w:r w:rsidRPr="000E2EF8">
              <w:rPr>
                <w:rFonts w:ascii="宋体" w:hAnsi="宋体" w:cs="宋体" w:hint="eastAsia"/>
              </w:rPr>
              <w:t>接收信号：Gyro signal，DGPS,，AIS，LOG</w:t>
            </w:r>
          </w:p>
          <w:p w14:paraId="684C1E37"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输出信号：VDR</w:t>
            </w:r>
          </w:p>
        </w:tc>
      </w:tr>
      <w:tr w:rsidR="008F12AF" w:rsidRPr="000E2EF8" w14:paraId="27C352A6" w14:textId="77777777" w:rsidTr="008F276A">
        <w:trPr>
          <w:trHeight w:val="30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4B876"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lastRenderedPageBreak/>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565A7"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海图雷达</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988E4"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9568C5"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套</w:t>
            </w:r>
          </w:p>
        </w:tc>
        <w:tc>
          <w:tcPr>
            <w:tcW w:w="10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13485"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此设备满足海船船员培训考试要求</w:t>
            </w:r>
          </w:p>
          <w:p w14:paraId="49A89BD2"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 xml:space="preserve">标准配置： </w:t>
            </w:r>
          </w:p>
          <w:p w14:paraId="646EA865" w14:textId="77777777" w:rsidR="008F12AF" w:rsidRPr="000E2EF8" w:rsidRDefault="008F12AF">
            <w:pPr>
              <w:widowControl/>
              <w:jc w:val="left"/>
              <w:textAlignment w:val="center"/>
              <w:rPr>
                <w:rFonts w:ascii="宋体" w:hAnsi="宋体" w:cs="宋体"/>
              </w:rPr>
            </w:pPr>
            <w:r w:rsidRPr="000E2EF8">
              <w:rPr>
                <w:rFonts w:ascii="宋体" w:hAnsi="宋体" w:cs="Arial Narrow"/>
                <w:bCs/>
              </w:rPr>
              <w:t>雷达功能</w:t>
            </w:r>
          </w:p>
          <w:p w14:paraId="043F141F" w14:textId="77777777" w:rsidR="008F12AF" w:rsidRPr="000E2EF8" w:rsidRDefault="008F12AF">
            <w:pPr>
              <w:tabs>
                <w:tab w:val="left" w:pos="0"/>
              </w:tabs>
              <w:rPr>
                <w:rFonts w:ascii="宋体" w:hAnsi="宋体" w:cs="宋体"/>
              </w:rPr>
            </w:pPr>
            <w:r w:rsidRPr="000E2EF8">
              <w:rPr>
                <w:rFonts w:ascii="宋体" w:hAnsi="宋体" w:cs="宋体" w:hint="eastAsia"/>
              </w:rPr>
              <w:t>工作电源：220VAC/单相, 约600VA</w:t>
            </w:r>
          </w:p>
          <w:p w14:paraId="02F38C2F" w14:textId="77777777" w:rsidR="008F12AF" w:rsidRPr="000E2EF8" w:rsidRDefault="008F12AF">
            <w:pPr>
              <w:tabs>
                <w:tab w:val="left" w:pos="0"/>
              </w:tabs>
              <w:rPr>
                <w:rFonts w:ascii="宋体" w:hAnsi="宋体" w:cs="宋体"/>
              </w:rPr>
            </w:pPr>
            <w:r w:rsidRPr="000E2EF8">
              <w:rPr>
                <w:rFonts w:ascii="宋体" w:hAnsi="宋体" w:cs="宋体" w:hint="eastAsia"/>
              </w:rPr>
              <w:t>发射频率及功率：X-band (9410MHz), 至少25Kw</w:t>
            </w:r>
          </w:p>
          <w:p w14:paraId="54558CE9" w14:textId="77777777" w:rsidR="008F12AF" w:rsidRPr="000E2EF8" w:rsidRDefault="008F12AF">
            <w:pPr>
              <w:tabs>
                <w:tab w:val="left" w:pos="0"/>
              </w:tabs>
              <w:rPr>
                <w:rFonts w:ascii="宋体" w:hAnsi="宋体" w:cs="宋体"/>
                <w:bCs/>
              </w:rPr>
            </w:pPr>
            <w:r w:rsidRPr="000E2EF8">
              <w:rPr>
                <w:rFonts w:ascii="宋体" w:hAnsi="宋体" w:cs="宋体" w:hint="eastAsia"/>
                <w:bCs/>
              </w:rPr>
              <w:t>显示功能：</w:t>
            </w:r>
          </w:p>
          <w:p w14:paraId="710BBC6E" w14:textId="77777777" w:rsidR="008F12AF" w:rsidRPr="000E2EF8" w:rsidRDefault="008F12AF">
            <w:pPr>
              <w:tabs>
                <w:tab w:val="left" w:pos="0"/>
              </w:tabs>
              <w:rPr>
                <w:rFonts w:ascii="宋体" w:hAnsi="宋体" w:cs="宋体"/>
              </w:rPr>
            </w:pPr>
            <w:r w:rsidRPr="000E2EF8">
              <w:rPr>
                <w:rFonts w:ascii="宋体" w:hAnsi="宋体" w:cs="宋体" w:hint="eastAsia"/>
              </w:rPr>
              <w:t>至少26英寸彩色TFT液晶显示器 (有效显示直径：大于320mm)</w:t>
            </w:r>
          </w:p>
          <w:p w14:paraId="6A48CD7B" w14:textId="77777777" w:rsidR="008F12AF" w:rsidRPr="000E2EF8" w:rsidRDefault="008F12AF">
            <w:pPr>
              <w:rPr>
                <w:rFonts w:ascii="宋体" w:hAnsi="宋体" w:cs="宋体"/>
                <w:lang w:val="en-GB"/>
              </w:rPr>
            </w:pPr>
            <w:r w:rsidRPr="000E2EF8">
              <w:rPr>
                <w:rFonts w:ascii="宋体" w:hAnsi="宋体" w:cs="宋体" w:hint="eastAsia"/>
              </w:rPr>
              <w:t>量程</w:t>
            </w:r>
            <w:r w:rsidRPr="000E2EF8">
              <w:rPr>
                <w:rFonts w:ascii="宋体" w:hAnsi="宋体" w:cs="宋体" w:hint="eastAsia"/>
                <w:lang w:val="en-GB"/>
              </w:rPr>
              <w:t>：</w:t>
            </w:r>
            <w:r w:rsidRPr="000E2EF8">
              <w:rPr>
                <w:rFonts w:ascii="宋体" w:hAnsi="宋体" w:cs="宋体" w:hint="eastAsia"/>
              </w:rPr>
              <w:t>至少</w:t>
            </w:r>
            <w:r w:rsidRPr="000E2EF8">
              <w:rPr>
                <w:rFonts w:ascii="宋体" w:hAnsi="宋体" w:cs="宋体" w:hint="eastAsia"/>
                <w:lang w:val="en-GB"/>
              </w:rPr>
              <w:t>96海里</w:t>
            </w:r>
          </w:p>
          <w:p w14:paraId="05FFDBE7" w14:textId="77777777" w:rsidR="008F12AF" w:rsidRPr="000E2EF8" w:rsidRDefault="008F12AF">
            <w:pPr>
              <w:rPr>
                <w:rFonts w:ascii="宋体" w:hAnsi="宋体" w:cs="宋体"/>
              </w:rPr>
            </w:pPr>
            <w:r w:rsidRPr="000E2EF8">
              <w:rPr>
                <w:rFonts w:ascii="宋体" w:hAnsi="宋体" w:cs="宋体" w:hint="eastAsia"/>
                <w:lang w:val="en-GB"/>
              </w:rPr>
              <w:t>同频干扰抑制功能</w:t>
            </w:r>
          </w:p>
          <w:p w14:paraId="43A3D5D4" w14:textId="77777777" w:rsidR="008F12AF" w:rsidRPr="000E2EF8" w:rsidRDefault="008F12AF">
            <w:pPr>
              <w:tabs>
                <w:tab w:val="left" w:pos="0"/>
              </w:tabs>
              <w:rPr>
                <w:rFonts w:ascii="宋体" w:hAnsi="宋体" w:cs="宋体"/>
              </w:rPr>
            </w:pPr>
            <w:r w:rsidRPr="000E2EF8">
              <w:rPr>
                <w:rFonts w:ascii="宋体" w:hAnsi="宋体" w:cs="宋体" w:hint="eastAsia"/>
                <w:bCs/>
              </w:rPr>
              <w:t>避碰功能</w:t>
            </w:r>
            <w:r w:rsidRPr="000E2EF8">
              <w:rPr>
                <w:rFonts w:ascii="宋体" w:hAnsi="宋体" w:cs="宋体" w:hint="eastAsia"/>
                <w:lang w:val="en-GB"/>
              </w:rPr>
              <w:t>：</w:t>
            </w:r>
          </w:p>
          <w:p w14:paraId="7F4F0698" w14:textId="77777777" w:rsidR="008F12AF" w:rsidRPr="000E2EF8" w:rsidRDefault="008F12AF">
            <w:pPr>
              <w:tabs>
                <w:tab w:val="left" w:pos="0"/>
              </w:tabs>
              <w:rPr>
                <w:rFonts w:ascii="宋体" w:hAnsi="宋体" w:cs="宋体"/>
              </w:rPr>
            </w:pPr>
            <w:r w:rsidRPr="000E2EF8">
              <w:rPr>
                <w:rFonts w:ascii="宋体" w:hAnsi="宋体" w:cs="宋体" w:hint="eastAsia"/>
              </w:rPr>
              <w:t>白昼式</w:t>
            </w:r>
          </w:p>
          <w:p w14:paraId="15BCFA98" w14:textId="77777777" w:rsidR="008F12AF" w:rsidRPr="000E2EF8" w:rsidRDefault="008F12AF">
            <w:pPr>
              <w:tabs>
                <w:tab w:val="left" w:pos="0"/>
              </w:tabs>
              <w:rPr>
                <w:rFonts w:ascii="宋体" w:hAnsi="宋体" w:cs="宋体"/>
              </w:rPr>
            </w:pPr>
            <w:r w:rsidRPr="000E2EF8">
              <w:rPr>
                <w:rFonts w:ascii="宋体" w:hAnsi="宋体" w:cs="宋体" w:hint="eastAsia"/>
              </w:rPr>
              <w:t>追踪数量：至少100个目标（自动）</w:t>
            </w:r>
          </w:p>
          <w:p w14:paraId="0DE658FC" w14:textId="77777777" w:rsidR="008F12AF" w:rsidRPr="000E2EF8" w:rsidRDefault="008F12AF">
            <w:pPr>
              <w:tabs>
                <w:tab w:val="left" w:pos="0"/>
              </w:tabs>
              <w:ind w:left="-1" w:firstLineChars="1" w:firstLine="2"/>
              <w:rPr>
                <w:rFonts w:ascii="宋体" w:hAnsi="宋体" w:cs="宋体"/>
              </w:rPr>
            </w:pPr>
            <w:r w:rsidRPr="000E2EF8">
              <w:rPr>
                <w:rFonts w:ascii="宋体" w:hAnsi="宋体" w:cs="宋体" w:hint="eastAsia"/>
              </w:rPr>
              <w:t>组件：1套</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2"/>
              <w:gridCol w:w="1661"/>
              <w:gridCol w:w="615"/>
              <w:gridCol w:w="5047"/>
            </w:tblGrid>
            <w:tr w:rsidR="008F12AF" w:rsidRPr="000E2EF8" w14:paraId="10628A74" w14:textId="77777777" w:rsidTr="008F276A">
              <w:tc>
                <w:tcPr>
                  <w:tcW w:w="642" w:type="dxa"/>
                  <w:tcBorders>
                    <w:top w:val="single" w:sz="4" w:space="0" w:color="auto"/>
                    <w:left w:val="single" w:sz="4" w:space="0" w:color="auto"/>
                    <w:bottom w:val="single" w:sz="4" w:space="0" w:color="auto"/>
                    <w:right w:val="single" w:sz="4" w:space="0" w:color="auto"/>
                  </w:tcBorders>
                  <w:vAlign w:val="center"/>
                </w:tcPr>
                <w:p w14:paraId="58F08520" w14:textId="77777777" w:rsidR="008F12AF" w:rsidRPr="000E2EF8" w:rsidRDefault="008F12AF">
                  <w:pPr>
                    <w:pStyle w:val="af4"/>
                    <w:pBdr>
                      <w:bottom w:val="none" w:sz="0" w:space="0" w:color="auto"/>
                    </w:pBdr>
                    <w:tabs>
                      <w:tab w:val="clear" w:pos="4153"/>
                      <w:tab w:val="clear" w:pos="8306"/>
                    </w:tabs>
                    <w:rPr>
                      <w:rFonts w:ascii="宋体" w:hAnsi="宋体" w:cs="宋体"/>
                      <w:sz w:val="21"/>
                      <w:szCs w:val="21"/>
                    </w:rPr>
                  </w:pPr>
                  <w:r w:rsidRPr="000E2EF8">
                    <w:rPr>
                      <w:rFonts w:ascii="宋体" w:hAnsi="宋体" w:cs="宋体" w:hint="eastAsia"/>
                      <w:sz w:val="21"/>
                      <w:szCs w:val="21"/>
                    </w:rPr>
                    <w:t>序号</w:t>
                  </w:r>
                </w:p>
              </w:tc>
              <w:tc>
                <w:tcPr>
                  <w:tcW w:w="1661" w:type="dxa"/>
                  <w:tcBorders>
                    <w:top w:val="single" w:sz="4" w:space="0" w:color="auto"/>
                    <w:left w:val="single" w:sz="4" w:space="0" w:color="auto"/>
                    <w:bottom w:val="single" w:sz="4" w:space="0" w:color="auto"/>
                    <w:right w:val="single" w:sz="4" w:space="0" w:color="auto"/>
                  </w:tcBorders>
                  <w:vAlign w:val="center"/>
                </w:tcPr>
                <w:p w14:paraId="1E3004B4" w14:textId="77777777" w:rsidR="008F12AF" w:rsidRPr="000E2EF8" w:rsidRDefault="008F12AF">
                  <w:pPr>
                    <w:pStyle w:val="af4"/>
                    <w:pBdr>
                      <w:bottom w:val="none" w:sz="0" w:space="0" w:color="auto"/>
                    </w:pBdr>
                    <w:tabs>
                      <w:tab w:val="clear" w:pos="4153"/>
                      <w:tab w:val="clear" w:pos="8306"/>
                    </w:tabs>
                    <w:rPr>
                      <w:rFonts w:ascii="宋体" w:hAnsi="宋体" w:cs="宋体"/>
                      <w:sz w:val="21"/>
                      <w:szCs w:val="21"/>
                    </w:rPr>
                  </w:pPr>
                  <w:r w:rsidRPr="000E2EF8">
                    <w:rPr>
                      <w:rFonts w:ascii="宋体" w:hAnsi="宋体" w:cs="宋体" w:hint="eastAsia"/>
                      <w:sz w:val="21"/>
                      <w:szCs w:val="21"/>
                    </w:rPr>
                    <w:t>名称</w:t>
                  </w:r>
                </w:p>
              </w:tc>
              <w:tc>
                <w:tcPr>
                  <w:tcW w:w="615" w:type="dxa"/>
                  <w:tcBorders>
                    <w:top w:val="single" w:sz="4" w:space="0" w:color="auto"/>
                    <w:left w:val="single" w:sz="4" w:space="0" w:color="auto"/>
                    <w:bottom w:val="single" w:sz="4" w:space="0" w:color="auto"/>
                    <w:right w:val="single" w:sz="4" w:space="0" w:color="auto"/>
                  </w:tcBorders>
                  <w:vAlign w:val="center"/>
                </w:tcPr>
                <w:p w14:paraId="33312C55" w14:textId="77777777" w:rsidR="008F12AF" w:rsidRPr="000E2EF8" w:rsidRDefault="008F12AF">
                  <w:pPr>
                    <w:pStyle w:val="af4"/>
                    <w:pBdr>
                      <w:bottom w:val="none" w:sz="0" w:space="0" w:color="auto"/>
                    </w:pBdr>
                    <w:tabs>
                      <w:tab w:val="clear" w:pos="4153"/>
                      <w:tab w:val="clear" w:pos="8306"/>
                    </w:tabs>
                    <w:rPr>
                      <w:rFonts w:ascii="宋体" w:hAnsi="宋体" w:cs="宋体"/>
                      <w:sz w:val="21"/>
                      <w:szCs w:val="21"/>
                    </w:rPr>
                  </w:pPr>
                  <w:r w:rsidRPr="000E2EF8">
                    <w:rPr>
                      <w:rFonts w:ascii="宋体" w:hAnsi="宋体" w:cs="宋体" w:hint="eastAsia"/>
                      <w:sz w:val="21"/>
                      <w:szCs w:val="21"/>
                    </w:rPr>
                    <w:t>数量</w:t>
                  </w:r>
                </w:p>
              </w:tc>
              <w:tc>
                <w:tcPr>
                  <w:tcW w:w="5047" w:type="dxa"/>
                  <w:tcBorders>
                    <w:top w:val="single" w:sz="4" w:space="0" w:color="auto"/>
                    <w:left w:val="single" w:sz="4" w:space="0" w:color="auto"/>
                    <w:bottom w:val="single" w:sz="4" w:space="0" w:color="auto"/>
                    <w:right w:val="single" w:sz="4" w:space="0" w:color="auto"/>
                  </w:tcBorders>
                  <w:vAlign w:val="center"/>
                </w:tcPr>
                <w:p w14:paraId="007E828A" w14:textId="77777777" w:rsidR="008F12AF" w:rsidRPr="000E2EF8" w:rsidRDefault="008F12AF">
                  <w:pPr>
                    <w:pStyle w:val="af4"/>
                    <w:pBdr>
                      <w:bottom w:val="none" w:sz="0" w:space="0" w:color="auto"/>
                    </w:pBdr>
                    <w:tabs>
                      <w:tab w:val="clear" w:pos="4153"/>
                      <w:tab w:val="clear" w:pos="8306"/>
                    </w:tabs>
                    <w:rPr>
                      <w:rFonts w:ascii="宋体" w:hAnsi="宋体" w:cs="宋体"/>
                      <w:sz w:val="21"/>
                      <w:szCs w:val="21"/>
                    </w:rPr>
                  </w:pPr>
                  <w:r w:rsidRPr="000E2EF8">
                    <w:rPr>
                      <w:rFonts w:ascii="宋体" w:hAnsi="宋体" w:cs="宋体" w:hint="eastAsia"/>
                      <w:sz w:val="21"/>
                      <w:szCs w:val="21"/>
                    </w:rPr>
                    <w:t>备注</w:t>
                  </w:r>
                </w:p>
              </w:tc>
            </w:tr>
            <w:tr w:rsidR="008F12AF" w:rsidRPr="000E2EF8" w14:paraId="49BCDD7A" w14:textId="77777777" w:rsidTr="008F276A">
              <w:tc>
                <w:tcPr>
                  <w:tcW w:w="642" w:type="dxa"/>
                  <w:tcBorders>
                    <w:top w:val="single" w:sz="4" w:space="0" w:color="auto"/>
                    <w:left w:val="single" w:sz="4" w:space="0" w:color="auto"/>
                    <w:bottom w:val="single" w:sz="4" w:space="0" w:color="auto"/>
                    <w:right w:val="single" w:sz="4" w:space="0" w:color="auto"/>
                  </w:tcBorders>
                  <w:vAlign w:val="center"/>
                </w:tcPr>
                <w:p w14:paraId="2F663EF6" w14:textId="77777777" w:rsidR="008F12AF" w:rsidRPr="000E2EF8" w:rsidRDefault="008F12AF">
                  <w:pPr>
                    <w:jc w:val="center"/>
                    <w:rPr>
                      <w:rFonts w:ascii="宋体" w:hAnsi="宋体" w:cs="宋体"/>
                    </w:rPr>
                  </w:pPr>
                  <w:r w:rsidRPr="000E2EF8">
                    <w:rPr>
                      <w:rFonts w:ascii="宋体" w:hAnsi="宋体" w:cs="宋体" w:hint="eastAsia"/>
                    </w:rPr>
                    <w:t>1</w:t>
                  </w:r>
                </w:p>
              </w:tc>
              <w:tc>
                <w:tcPr>
                  <w:tcW w:w="1661" w:type="dxa"/>
                  <w:tcBorders>
                    <w:top w:val="single" w:sz="4" w:space="0" w:color="auto"/>
                    <w:left w:val="single" w:sz="4" w:space="0" w:color="auto"/>
                    <w:bottom w:val="single" w:sz="4" w:space="0" w:color="auto"/>
                    <w:right w:val="single" w:sz="4" w:space="0" w:color="auto"/>
                  </w:tcBorders>
                  <w:vAlign w:val="center"/>
                </w:tcPr>
                <w:p w14:paraId="008A38E7" w14:textId="77777777" w:rsidR="008F12AF" w:rsidRPr="000E2EF8" w:rsidRDefault="008F12AF">
                  <w:pPr>
                    <w:jc w:val="center"/>
                    <w:rPr>
                      <w:rFonts w:ascii="宋体" w:hAnsi="宋体" w:cs="宋体"/>
                    </w:rPr>
                  </w:pPr>
                  <w:r w:rsidRPr="000E2EF8">
                    <w:rPr>
                      <w:rFonts w:ascii="宋体" w:hAnsi="宋体" w:cs="宋体" w:hint="eastAsia"/>
                    </w:rPr>
                    <w:t>天线单元</w:t>
                  </w:r>
                </w:p>
              </w:tc>
              <w:tc>
                <w:tcPr>
                  <w:tcW w:w="615" w:type="dxa"/>
                  <w:tcBorders>
                    <w:top w:val="single" w:sz="4" w:space="0" w:color="auto"/>
                    <w:left w:val="single" w:sz="4" w:space="0" w:color="auto"/>
                    <w:bottom w:val="single" w:sz="4" w:space="0" w:color="auto"/>
                    <w:right w:val="single" w:sz="4" w:space="0" w:color="auto"/>
                  </w:tcBorders>
                  <w:vAlign w:val="center"/>
                </w:tcPr>
                <w:p w14:paraId="51B5A35C" w14:textId="77777777" w:rsidR="008F12AF" w:rsidRPr="000E2EF8" w:rsidRDefault="008F12AF">
                  <w:pPr>
                    <w:ind w:firstLineChars="100" w:firstLine="210"/>
                    <w:jc w:val="center"/>
                    <w:rPr>
                      <w:rFonts w:ascii="宋体" w:hAnsi="宋体" w:cs="宋体"/>
                    </w:rPr>
                  </w:pPr>
                  <w:r w:rsidRPr="000E2EF8">
                    <w:rPr>
                      <w:rFonts w:ascii="宋体" w:hAnsi="宋体" w:cs="宋体" w:hint="eastAsia"/>
                    </w:rPr>
                    <w:t>1</w:t>
                  </w:r>
                </w:p>
              </w:tc>
              <w:tc>
                <w:tcPr>
                  <w:tcW w:w="5047" w:type="dxa"/>
                  <w:tcBorders>
                    <w:top w:val="single" w:sz="4" w:space="0" w:color="auto"/>
                    <w:left w:val="single" w:sz="4" w:space="0" w:color="auto"/>
                    <w:bottom w:val="single" w:sz="4" w:space="0" w:color="auto"/>
                    <w:right w:val="single" w:sz="4" w:space="0" w:color="auto"/>
                  </w:tcBorders>
                  <w:vAlign w:val="center"/>
                </w:tcPr>
                <w:p w14:paraId="4048F3C7" w14:textId="77777777" w:rsidR="008F12AF" w:rsidRPr="000E2EF8" w:rsidRDefault="008F12AF">
                  <w:pPr>
                    <w:rPr>
                      <w:rFonts w:ascii="宋体" w:hAnsi="宋体" w:cs="宋体"/>
                    </w:rPr>
                  </w:pPr>
                  <w:r w:rsidRPr="000E2EF8">
                    <w:rPr>
                      <w:rFonts w:ascii="宋体" w:hAnsi="宋体" w:cs="宋体" w:hint="eastAsia"/>
                    </w:rPr>
                    <w:t>至少6英尺天线(</w:t>
                  </w:r>
                  <w:r w:rsidRPr="000E2EF8">
                    <w:rPr>
                      <w:rFonts w:ascii="宋体" w:hAnsi="宋体" w:hint="eastAsia"/>
                    </w:rPr>
                    <w:t>原装进口</w:t>
                  </w:r>
                  <w:r w:rsidRPr="000E2EF8">
                    <w:rPr>
                      <w:rFonts w:ascii="宋体" w:hAnsi="宋体" w:cs="宋体" w:hint="eastAsia"/>
                    </w:rPr>
                    <w:t>)</w:t>
                  </w:r>
                </w:p>
              </w:tc>
            </w:tr>
            <w:tr w:rsidR="008F12AF" w:rsidRPr="000E2EF8" w14:paraId="0B807B86" w14:textId="77777777" w:rsidTr="008F276A">
              <w:tc>
                <w:tcPr>
                  <w:tcW w:w="642" w:type="dxa"/>
                  <w:tcBorders>
                    <w:top w:val="single" w:sz="4" w:space="0" w:color="auto"/>
                    <w:left w:val="single" w:sz="4" w:space="0" w:color="auto"/>
                    <w:bottom w:val="single" w:sz="4" w:space="0" w:color="auto"/>
                    <w:right w:val="single" w:sz="4" w:space="0" w:color="auto"/>
                  </w:tcBorders>
                  <w:vAlign w:val="center"/>
                </w:tcPr>
                <w:p w14:paraId="6D897665" w14:textId="77777777" w:rsidR="008F12AF" w:rsidRPr="000E2EF8" w:rsidRDefault="008F12AF">
                  <w:pPr>
                    <w:jc w:val="center"/>
                    <w:rPr>
                      <w:rFonts w:ascii="宋体" w:hAnsi="宋体" w:cs="宋体"/>
                    </w:rPr>
                  </w:pPr>
                  <w:r w:rsidRPr="000E2EF8">
                    <w:rPr>
                      <w:rFonts w:ascii="宋体" w:hAnsi="宋体" w:cs="宋体" w:hint="eastAsia"/>
                    </w:rPr>
                    <w:t>2</w:t>
                  </w:r>
                </w:p>
              </w:tc>
              <w:tc>
                <w:tcPr>
                  <w:tcW w:w="1661" w:type="dxa"/>
                  <w:tcBorders>
                    <w:top w:val="single" w:sz="4" w:space="0" w:color="auto"/>
                    <w:left w:val="single" w:sz="4" w:space="0" w:color="auto"/>
                    <w:bottom w:val="single" w:sz="4" w:space="0" w:color="auto"/>
                    <w:right w:val="single" w:sz="4" w:space="0" w:color="auto"/>
                  </w:tcBorders>
                  <w:vAlign w:val="center"/>
                </w:tcPr>
                <w:p w14:paraId="4D90022B" w14:textId="77777777" w:rsidR="008F12AF" w:rsidRPr="000E2EF8" w:rsidRDefault="008F12AF">
                  <w:pPr>
                    <w:jc w:val="center"/>
                    <w:rPr>
                      <w:rFonts w:ascii="宋体" w:hAnsi="宋体" w:cs="宋体"/>
                    </w:rPr>
                  </w:pPr>
                  <w:r w:rsidRPr="000E2EF8">
                    <w:rPr>
                      <w:rFonts w:ascii="宋体" w:hAnsi="宋体" w:cs="宋体" w:hint="eastAsia"/>
                    </w:rPr>
                    <w:t>14芯复合电缆</w:t>
                  </w:r>
                </w:p>
              </w:tc>
              <w:tc>
                <w:tcPr>
                  <w:tcW w:w="615" w:type="dxa"/>
                  <w:tcBorders>
                    <w:top w:val="single" w:sz="4" w:space="0" w:color="auto"/>
                    <w:left w:val="single" w:sz="4" w:space="0" w:color="auto"/>
                    <w:bottom w:val="single" w:sz="4" w:space="0" w:color="auto"/>
                    <w:right w:val="single" w:sz="4" w:space="0" w:color="auto"/>
                  </w:tcBorders>
                  <w:vAlign w:val="center"/>
                </w:tcPr>
                <w:p w14:paraId="28B000AB" w14:textId="77777777" w:rsidR="008F12AF" w:rsidRPr="000E2EF8" w:rsidRDefault="008F12AF">
                  <w:pPr>
                    <w:ind w:firstLineChars="100" w:firstLine="210"/>
                    <w:jc w:val="center"/>
                    <w:rPr>
                      <w:rFonts w:ascii="宋体" w:hAnsi="宋体" w:cs="宋体"/>
                    </w:rPr>
                  </w:pPr>
                  <w:r w:rsidRPr="000E2EF8">
                    <w:rPr>
                      <w:rFonts w:ascii="宋体" w:hAnsi="宋体" w:cs="宋体" w:hint="eastAsia"/>
                    </w:rPr>
                    <w:t>1</w:t>
                  </w:r>
                </w:p>
              </w:tc>
              <w:tc>
                <w:tcPr>
                  <w:tcW w:w="5047" w:type="dxa"/>
                  <w:tcBorders>
                    <w:top w:val="single" w:sz="4" w:space="0" w:color="auto"/>
                    <w:left w:val="single" w:sz="4" w:space="0" w:color="auto"/>
                    <w:bottom w:val="single" w:sz="4" w:space="0" w:color="auto"/>
                    <w:right w:val="single" w:sz="4" w:space="0" w:color="auto"/>
                  </w:tcBorders>
                  <w:vAlign w:val="center"/>
                </w:tcPr>
                <w:p w14:paraId="031659D2" w14:textId="77777777" w:rsidR="008F12AF" w:rsidRPr="000E2EF8" w:rsidRDefault="008F12AF">
                  <w:pPr>
                    <w:jc w:val="left"/>
                    <w:rPr>
                      <w:rFonts w:ascii="宋体" w:hAnsi="宋体" w:cs="宋体"/>
                    </w:rPr>
                  </w:pPr>
                  <w:r w:rsidRPr="000E2EF8">
                    <w:rPr>
                      <w:rFonts w:ascii="宋体" w:hAnsi="宋体" w:cs="宋体" w:hint="eastAsia"/>
                    </w:rPr>
                    <w:t>至少30m电缆(</w:t>
                  </w:r>
                  <w:r w:rsidRPr="000E2EF8">
                    <w:rPr>
                      <w:rFonts w:ascii="宋体" w:hAnsi="宋体" w:hint="eastAsia"/>
                    </w:rPr>
                    <w:t>原装进口</w:t>
                  </w:r>
                  <w:r w:rsidRPr="000E2EF8">
                    <w:rPr>
                      <w:rFonts w:ascii="宋体" w:hAnsi="宋体" w:cs="宋体" w:hint="eastAsia"/>
                    </w:rPr>
                    <w:t>)</w:t>
                  </w:r>
                </w:p>
              </w:tc>
            </w:tr>
            <w:tr w:rsidR="008F12AF" w:rsidRPr="000E2EF8" w14:paraId="59E7EB64" w14:textId="77777777" w:rsidTr="008F276A">
              <w:trPr>
                <w:trHeight w:val="90"/>
              </w:trPr>
              <w:tc>
                <w:tcPr>
                  <w:tcW w:w="642" w:type="dxa"/>
                  <w:tcBorders>
                    <w:top w:val="single" w:sz="4" w:space="0" w:color="auto"/>
                    <w:left w:val="single" w:sz="4" w:space="0" w:color="auto"/>
                    <w:bottom w:val="single" w:sz="4" w:space="0" w:color="auto"/>
                    <w:right w:val="single" w:sz="4" w:space="0" w:color="auto"/>
                  </w:tcBorders>
                  <w:vAlign w:val="center"/>
                </w:tcPr>
                <w:p w14:paraId="5B0F79EE" w14:textId="77777777" w:rsidR="008F12AF" w:rsidRPr="000E2EF8" w:rsidRDefault="008F12AF">
                  <w:pPr>
                    <w:jc w:val="center"/>
                    <w:rPr>
                      <w:rFonts w:ascii="宋体" w:hAnsi="宋体" w:cs="宋体"/>
                    </w:rPr>
                  </w:pPr>
                  <w:r w:rsidRPr="000E2EF8">
                    <w:rPr>
                      <w:rFonts w:ascii="宋体" w:hAnsi="宋体" w:cs="宋体" w:hint="eastAsia"/>
                    </w:rPr>
                    <w:t>3</w:t>
                  </w:r>
                </w:p>
              </w:tc>
              <w:tc>
                <w:tcPr>
                  <w:tcW w:w="1661" w:type="dxa"/>
                  <w:tcBorders>
                    <w:top w:val="single" w:sz="4" w:space="0" w:color="auto"/>
                    <w:left w:val="single" w:sz="4" w:space="0" w:color="auto"/>
                    <w:bottom w:val="single" w:sz="4" w:space="0" w:color="auto"/>
                    <w:right w:val="single" w:sz="4" w:space="0" w:color="auto"/>
                  </w:tcBorders>
                  <w:vAlign w:val="center"/>
                </w:tcPr>
                <w:p w14:paraId="7BC57D69"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显示单元</w:t>
                  </w:r>
                </w:p>
              </w:tc>
              <w:tc>
                <w:tcPr>
                  <w:tcW w:w="615" w:type="dxa"/>
                  <w:tcBorders>
                    <w:top w:val="single" w:sz="4" w:space="0" w:color="auto"/>
                    <w:left w:val="single" w:sz="4" w:space="0" w:color="auto"/>
                    <w:bottom w:val="single" w:sz="4" w:space="0" w:color="auto"/>
                    <w:right w:val="single" w:sz="4" w:space="0" w:color="auto"/>
                  </w:tcBorders>
                  <w:vAlign w:val="center"/>
                </w:tcPr>
                <w:p w14:paraId="62690D85" w14:textId="77777777" w:rsidR="008F12AF" w:rsidRPr="000E2EF8" w:rsidRDefault="008F12AF">
                  <w:pPr>
                    <w:adjustRightInd w:val="0"/>
                    <w:snapToGrid w:val="0"/>
                    <w:ind w:firstLineChars="100" w:firstLine="210"/>
                    <w:jc w:val="center"/>
                    <w:rPr>
                      <w:rFonts w:ascii="宋体" w:hAnsi="宋体" w:cs="宋体"/>
                    </w:rPr>
                  </w:pPr>
                  <w:r w:rsidRPr="000E2EF8">
                    <w:rPr>
                      <w:rFonts w:ascii="宋体" w:hAnsi="宋体" w:cs="宋体" w:hint="eastAsia"/>
                    </w:rPr>
                    <w:t>1</w:t>
                  </w:r>
                </w:p>
              </w:tc>
              <w:tc>
                <w:tcPr>
                  <w:tcW w:w="5047" w:type="dxa"/>
                  <w:tcBorders>
                    <w:top w:val="single" w:sz="4" w:space="0" w:color="auto"/>
                    <w:left w:val="single" w:sz="4" w:space="0" w:color="auto"/>
                    <w:bottom w:val="single" w:sz="4" w:space="0" w:color="auto"/>
                    <w:right w:val="single" w:sz="4" w:space="0" w:color="auto"/>
                  </w:tcBorders>
                  <w:vAlign w:val="center"/>
                </w:tcPr>
                <w:p w14:paraId="73388234" w14:textId="77777777" w:rsidR="008F12AF" w:rsidRPr="000E2EF8" w:rsidRDefault="008F12AF">
                  <w:pPr>
                    <w:adjustRightInd w:val="0"/>
                    <w:snapToGrid w:val="0"/>
                    <w:jc w:val="left"/>
                    <w:rPr>
                      <w:rFonts w:ascii="宋体" w:hAnsi="宋体" w:cs="宋体"/>
                    </w:rPr>
                  </w:pPr>
                  <w:r w:rsidRPr="000E2EF8">
                    <w:rPr>
                      <w:rFonts w:ascii="宋体" w:hAnsi="宋体" w:cs="宋体" w:hint="eastAsia"/>
                    </w:rPr>
                    <w:t>嵌入式安装类型(</w:t>
                  </w:r>
                  <w:r w:rsidRPr="000E2EF8">
                    <w:rPr>
                      <w:rFonts w:ascii="宋体" w:hAnsi="宋体" w:hint="eastAsia"/>
                    </w:rPr>
                    <w:t>原装进口</w:t>
                  </w:r>
                  <w:r w:rsidRPr="000E2EF8">
                    <w:rPr>
                      <w:rFonts w:ascii="宋体" w:hAnsi="宋体" w:cs="宋体" w:hint="eastAsia"/>
                    </w:rPr>
                    <w:t>)</w:t>
                  </w:r>
                </w:p>
              </w:tc>
            </w:tr>
            <w:tr w:rsidR="008F12AF" w:rsidRPr="000E2EF8" w14:paraId="0A32A751" w14:textId="77777777" w:rsidTr="008F276A">
              <w:tc>
                <w:tcPr>
                  <w:tcW w:w="642" w:type="dxa"/>
                  <w:tcBorders>
                    <w:top w:val="single" w:sz="4" w:space="0" w:color="auto"/>
                    <w:left w:val="single" w:sz="4" w:space="0" w:color="auto"/>
                    <w:bottom w:val="single" w:sz="4" w:space="0" w:color="auto"/>
                    <w:right w:val="single" w:sz="4" w:space="0" w:color="auto"/>
                  </w:tcBorders>
                  <w:vAlign w:val="center"/>
                </w:tcPr>
                <w:p w14:paraId="313E47C0" w14:textId="77777777" w:rsidR="008F12AF" w:rsidRPr="000E2EF8" w:rsidRDefault="008F12AF">
                  <w:pPr>
                    <w:jc w:val="center"/>
                    <w:rPr>
                      <w:rFonts w:ascii="宋体" w:hAnsi="宋体" w:cs="宋体"/>
                    </w:rPr>
                  </w:pPr>
                  <w:r w:rsidRPr="000E2EF8">
                    <w:rPr>
                      <w:rFonts w:ascii="宋体" w:hAnsi="宋体" w:cs="宋体" w:hint="eastAsia"/>
                    </w:rPr>
                    <w:t>4</w:t>
                  </w:r>
                </w:p>
              </w:tc>
              <w:tc>
                <w:tcPr>
                  <w:tcW w:w="1661" w:type="dxa"/>
                  <w:tcBorders>
                    <w:top w:val="single" w:sz="4" w:space="0" w:color="auto"/>
                    <w:left w:val="single" w:sz="4" w:space="0" w:color="auto"/>
                    <w:bottom w:val="single" w:sz="4" w:space="0" w:color="auto"/>
                    <w:right w:val="single" w:sz="4" w:space="0" w:color="auto"/>
                  </w:tcBorders>
                  <w:vAlign w:val="center"/>
                </w:tcPr>
                <w:p w14:paraId="3D536438"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键盘+轨迹球</w:t>
                  </w:r>
                </w:p>
              </w:tc>
              <w:tc>
                <w:tcPr>
                  <w:tcW w:w="615" w:type="dxa"/>
                  <w:tcBorders>
                    <w:top w:val="single" w:sz="4" w:space="0" w:color="auto"/>
                    <w:left w:val="single" w:sz="4" w:space="0" w:color="auto"/>
                    <w:bottom w:val="single" w:sz="4" w:space="0" w:color="auto"/>
                    <w:right w:val="single" w:sz="4" w:space="0" w:color="auto"/>
                  </w:tcBorders>
                  <w:vAlign w:val="center"/>
                </w:tcPr>
                <w:p w14:paraId="43389F85" w14:textId="77777777" w:rsidR="008F12AF" w:rsidRPr="000E2EF8" w:rsidRDefault="008F12AF">
                  <w:pPr>
                    <w:adjustRightInd w:val="0"/>
                    <w:snapToGrid w:val="0"/>
                    <w:ind w:firstLineChars="100" w:firstLine="210"/>
                    <w:jc w:val="center"/>
                    <w:rPr>
                      <w:rFonts w:ascii="宋体" w:hAnsi="宋体" w:cs="宋体"/>
                    </w:rPr>
                  </w:pPr>
                  <w:r w:rsidRPr="000E2EF8">
                    <w:rPr>
                      <w:rFonts w:ascii="宋体" w:hAnsi="宋体" w:cs="宋体" w:hint="eastAsia"/>
                    </w:rPr>
                    <w:t>1</w:t>
                  </w:r>
                </w:p>
              </w:tc>
              <w:tc>
                <w:tcPr>
                  <w:tcW w:w="5047" w:type="dxa"/>
                  <w:tcBorders>
                    <w:top w:val="single" w:sz="4" w:space="0" w:color="auto"/>
                    <w:left w:val="single" w:sz="4" w:space="0" w:color="auto"/>
                    <w:bottom w:val="single" w:sz="4" w:space="0" w:color="auto"/>
                    <w:right w:val="single" w:sz="4" w:space="0" w:color="auto"/>
                  </w:tcBorders>
                  <w:vAlign w:val="center"/>
                </w:tcPr>
                <w:p w14:paraId="6E4C8FB9" w14:textId="77777777" w:rsidR="008F12AF" w:rsidRPr="000E2EF8" w:rsidRDefault="008F12AF">
                  <w:pPr>
                    <w:adjustRightInd w:val="0"/>
                    <w:snapToGrid w:val="0"/>
                    <w:jc w:val="left"/>
                    <w:rPr>
                      <w:rFonts w:ascii="宋体" w:hAnsi="宋体" w:cs="宋体"/>
                    </w:rPr>
                  </w:pPr>
                  <w:r w:rsidRPr="000E2EF8">
                    <w:rPr>
                      <w:rFonts w:ascii="宋体" w:hAnsi="宋体" w:hint="eastAsia"/>
                    </w:rPr>
                    <w:t>原装进口</w:t>
                  </w:r>
                </w:p>
              </w:tc>
            </w:tr>
            <w:tr w:rsidR="008F12AF" w:rsidRPr="000E2EF8" w14:paraId="28B7BFF2" w14:textId="77777777" w:rsidTr="008F276A">
              <w:tc>
                <w:tcPr>
                  <w:tcW w:w="642" w:type="dxa"/>
                  <w:tcBorders>
                    <w:top w:val="single" w:sz="4" w:space="0" w:color="auto"/>
                    <w:left w:val="single" w:sz="4" w:space="0" w:color="auto"/>
                    <w:bottom w:val="single" w:sz="4" w:space="0" w:color="auto"/>
                    <w:right w:val="single" w:sz="4" w:space="0" w:color="auto"/>
                  </w:tcBorders>
                  <w:vAlign w:val="center"/>
                </w:tcPr>
                <w:p w14:paraId="544992AF" w14:textId="77777777" w:rsidR="008F12AF" w:rsidRPr="000E2EF8" w:rsidRDefault="008F12AF">
                  <w:pPr>
                    <w:jc w:val="center"/>
                    <w:rPr>
                      <w:rFonts w:ascii="宋体" w:hAnsi="宋体" w:cs="宋体"/>
                    </w:rPr>
                  </w:pPr>
                  <w:r w:rsidRPr="000E2EF8">
                    <w:rPr>
                      <w:rFonts w:ascii="宋体" w:hAnsi="宋体" w:cs="宋体" w:hint="eastAsia"/>
                    </w:rPr>
                    <w:t>5</w:t>
                  </w:r>
                </w:p>
              </w:tc>
              <w:tc>
                <w:tcPr>
                  <w:tcW w:w="1661" w:type="dxa"/>
                  <w:tcBorders>
                    <w:top w:val="single" w:sz="4" w:space="0" w:color="auto"/>
                    <w:left w:val="single" w:sz="4" w:space="0" w:color="auto"/>
                    <w:bottom w:val="single" w:sz="4" w:space="0" w:color="auto"/>
                    <w:right w:val="single" w:sz="4" w:space="0" w:color="auto"/>
                  </w:tcBorders>
                  <w:vAlign w:val="center"/>
                </w:tcPr>
                <w:p w14:paraId="258D2F9F"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CCU处理单元</w:t>
                  </w:r>
                </w:p>
              </w:tc>
              <w:tc>
                <w:tcPr>
                  <w:tcW w:w="615" w:type="dxa"/>
                  <w:tcBorders>
                    <w:top w:val="single" w:sz="4" w:space="0" w:color="auto"/>
                    <w:left w:val="single" w:sz="4" w:space="0" w:color="auto"/>
                    <w:bottom w:val="single" w:sz="4" w:space="0" w:color="auto"/>
                    <w:right w:val="single" w:sz="4" w:space="0" w:color="auto"/>
                  </w:tcBorders>
                  <w:vAlign w:val="center"/>
                </w:tcPr>
                <w:p w14:paraId="3468BDC1" w14:textId="77777777" w:rsidR="008F12AF" w:rsidRPr="000E2EF8" w:rsidRDefault="008F12AF">
                  <w:pPr>
                    <w:adjustRightInd w:val="0"/>
                    <w:snapToGrid w:val="0"/>
                    <w:ind w:firstLineChars="100" w:firstLine="210"/>
                    <w:jc w:val="center"/>
                    <w:rPr>
                      <w:rFonts w:ascii="宋体" w:hAnsi="宋体" w:cs="宋体"/>
                    </w:rPr>
                  </w:pPr>
                  <w:r w:rsidRPr="000E2EF8">
                    <w:rPr>
                      <w:rFonts w:ascii="宋体" w:hAnsi="宋体" w:cs="宋体" w:hint="eastAsia"/>
                    </w:rPr>
                    <w:t>1</w:t>
                  </w:r>
                </w:p>
              </w:tc>
              <w:tc>
                <w:tcPr>
                  <w:tcW w:w="5047" w:type="dxa"/>
                  <w:tcBorders>
                    <w:top w:val="single" w:sz="4" w:space="0" w:color="auto"/>
                    <w:left w:val="single" w:sz="4" w:space="0" w:color="auto"/>
                    <w:bottom w:val="single" w:sz="4" w:space="0" w:color="auto"/>
                    <w:right w:val="single" w:sz="4" w:space="0" w:color="auto"/>
                  </w:tcBorders>
                  <w:vAlign w:val="center"/>
                </w:tcPr>
                <w:p w14:paraId="31446A88" w14:textId="77777777" w:rsidR="008F12AF" w:rsidRPr="000E2EF8" w:rsidRDefault="008F12AF">
                  <w:pPr>
                    <w:widowControl/>
                    <w:adjustRightInd w:val="0"/>
                    <w:snapToGrid w:val="0"/>
                    <w:jc w:val="left"/>
                    <w:rPr>
                      <w:rFonts w:ascii="宋体" w:hAnsi="宋体" w:cs="宋体"/>
                    </w:rPr>
                  </w:pPr>
                  <w:r w:rsidRPr="000E2EF8">
                    <w:rPr>
                      <w:rFonts w:ascii="宋体" w:hAnsi="宋体" w:hint="eastAsia"/>
                    </w:rPr>
                    <w:t>原装进口</w:t>
                  </w:r>
                </w:p>
              </w:tc>
            </w:tr>
            <w:tr w:rsidR="008F12AF" w:rsidRPr="000E2EF8" w14:paraId="4CA3D4F6" w14:textId="77777777" w:rsidTr="008F276A">
              <w:tc>
                <w:tcPr>
                  <w:tcW w:w="642" w:type="dxa"/>
                  <w:tcBorders>
                    <w:top w:val="single" w:sz="4" w:space="0" w:color="auto"/>
                    <w:left w:val="single" w:sz="4" w:space="0" w:color="auto"/>
                    <w:bottom w:val="single" w:sz="4" w:space="0" w:color="auto"/>
                    <w:right w:val="single" w:sz="4" w:space="0" w:color="auto"/>
                  </w:tcBorders>
                  <w:vAlign w:val="center"/>
                </w:tcPr>
                <w:p w14:paraId="2C4B66E8" w14:textId="77777777" w:rsidR="008F12AF" w:rsidRPr="000E2EF8" w:rsidRDefault="008F12AF">
                  <w:pPr>
                    <w:jc w:val="center"/>
                    <w:rPr>
                      <w:rFonts w:ascii="宋体" w:hAnsi="宋体" w:cs="宋体"/>
                    </w:rPr>
                  </w:pPr>
                  <w:r w:rsidRPr="000E2EF8">
                    <w:rPr>
                      <w:rFonts w:ascii="宋体" w:hAnsi="宋体" w:cs="宋体" w:hint="eastAsia"/>
                    </w:rPr>
                    <w:t>6</w:t>
                  </w:r>
                </w:p>
              </w:tc>
              <w:tc>
                <w:tcPr>
                  <w:tcW w:w="1661" w:type="dxa"/>
                  <w:tcBorders>
                    <w:top w:val="single" w:sz="4" w:space="0" w:color="auto"/>
                    <w:left w:val="single" w:sz="4" w:space="0" w:color="auto"/>
                    <w:bottom w:val="single" w:sz="4" w:space="0" w:color="auto"/>
                    <w:right w:val="single" w:sz="4" w:space="0" w:color="auto"/>
                  </w:tcBorders>
                  <w:vAlign w:val="center"/>
                </w:tcPr>
                <w:p w14:paraId="63B78A67" w14:textId="77777777" w:rsidR="008F12AF" w:rsidRPr="000E2EF8" w:rsidRDefault="008F12AF">
                  <w:pPr>
                    <w:jc w:val="center"/>
                    <w:rPr>
                      <w:rFonts w:ascii="宋体" w:hAnsi="宋体" w:cs="宋体"/>
                    </w:rPr>
                  </w:pPr>
                  <w:r w:rsidRPr="000E2EF8">
                    <w:rPr>
                      <w:rFonts w:ascii="宋体" w:hAnsi="宋体" w:cs="宋体" w:hint="eastAsia"/>
                    </w:rPr>
                    <w:t>性能监视器</w:t>
                  </w:r>
                </w:p>
              </w:tc>
              <w:tc>
                <w:tcPr>
                  <w:tcW w:w="615" w:type="dxa"/>
                  <w:tcBorders>
                    <w:top w:val="single" w:sz="4" w:space="0" w:color="auto"/>
                    <w:left w:val="single" w:sz="4" w:space="0" w:color="auto"/>
                    <w:bottom w:val="single" w:sz="4" w:space="0" w:color="auto"/>
                    <w:right w:val="single" w:sz="4" w:space="0" w:color="auto"/>
                  </w:tcBorders>
                  <w:vAlign w:val="center"/>
                </w:tcPr>
                <w:p w14:paraId="13456D22" w14:textId="77777777" w:rsidR="008F12AF" w:rsidRPr="000E2EF8" w:rsidRDefault="008F12AF">
                  <w:pPr>
                    <w:ind w:firstLineChars="100" w:firstLine="210"/>
                    <w:jc w:val="center"/>
                    <w:rPr>
                      <w:rFonts w:ascii="宋体" w:hAnsi="宋体" w:cs="宋体"/>
                    </w:rPr>
                  </w:pPr>
                  <w:r w:rsidRPr="000E2EF8">
                    <w:rPr>
                      <w:rFonts w:ascii="宋体" w:hAnsi="宋体" w:cs="宋体" w:hint="eastAsia"/>
                    </w:rPr>
                    <w:t>1</w:t>
                  </w:r>
                </w:p>
              </w:tc>
              <w:tc>
                <w:tcPr>
                  <w:tcW w:w="5047" w:type="dxa"/>
                  <w:tcBorders>
                    <w:top w:val="single" w:sz="4" w:space="0" w:color="auto"/>
                    <w:left w:val="single" w:sz="4" w:space="0" w:color="auto"/>
                    <w:bottom w:val="single" w:sz="4" w:space="0" w:color="auto"/>
                    <w:right w:val="single" w:sz="4" w:space="0" w:color="auto"/>
                  </w:tcBorders>
                  <w:vAlign w:val="center"/>
                </w:tcPr>
                <w:p w14:paraId="6978716A" w14:textId="77777777" w:rsidR="008F12AF" w:rsidRPr="000E2EF8" w:rsidRDefault="008F12AF">
                  <w:pPr>
                    <w:rPr>
                      <w:rFonts w:ascii="宋体" w:hAnsi="宋体" w:cs="宋体"/>
                    </w:rPr>
                  </w:pPr>
                  <w:r w:rsidRPr="000E2EF8">
                    <w:rPr>
                      <w:rFonts w:ascii="宋体" w:hAnsi="宋体" w:hint="eastAsia"/>
                    </w:rPr>
                    <w:t>原装进口</w:t>
                  </w:r>
                </w:p>
              </w:tc>
            </w:tr>
            <w:tr w:rsidR="008F12AF" w:rsidRPr="000E2EF8" w14:paraId="62433AE5" w14:textId="77777777" w:rsidTr="008F276A">
              <w:trPr>
                <w:trHeight w:val="90"/>
              </w:trPr>
              <w:tc>
                <w:tcPr>
                  <w:tcW w:w="642" w:type="dxa"/>
                  <w:tcBorders>
                    <w:top w:val="single" w:sz="4" w:space="0" w:color="auto"/>
                    <w:left w:val="single" w:sz="4" w:space="0" w:color="auto"/>
                    <w:bottom w:val="single" w:sz="4" w:space="0" w:color="auto"/>
                    <w:right w:val="single" w:sz="4" w:space="0" w:color="auto"/>
                  </w:tcBorders>
                  <w:vAlign w:val="center"/>
                </w:tcPr>
                <w:p w14:paraId="442DB8F5" w14:textId="77777777" w:rsidR="008F12AF" w:rsidRPr="000E2EF8" w:rsidRDefault="008F12AF">
                  <w:pPr>
                    <w:jc w:val="center"/>
                    <w:rPr>
                      <w:rFonts w:ascii="宋体" w:hAnsi="宋体" w:cs="宋体"/>
                    </w:rPr>
                  </w:pPr>
                  <w:r w:rsidRPr="000E2EF8">
                    <w:rPr>
                      <w:rFonts w:ascii="宋体" w:hAnsi="宋体" w:cs="宋体" w:hint="eastAsia"/>
                    </w:rPr>
                    <w:t>7</w:t>
                  </w:r>
                </w:p>
              </w:tc>
              <w:tc>
                <w:tcPr>
                  <w:tcW w:w="1661" w:type="dxa"/>
                  <w:tcBorders>
                    <w:top w:val="single" w:sz="4" w:space="0" w:color="auto"/>
                    <w:left w:val="single" w:sz="4" w:space="0" w:color="auto"/>
                    <w:bottom w:val="single" w:sz="4" w:space="0" w:color="auto"/>
                    <w:right w:val="single" w:sz="4" w:space="0" w:color="auto"/>
                  </w:tcBorders>
                  <w:vAlign w:val="center"/>
                </w:tcPr>
                <w:p w14:paraId="291D75CF" w14:textId="77777777" w:rsidR="008F12AF" w:rsidRPr="000E2EF8" w:rsidRDefault="008F12AF">
                  <w:pPr>
                    <w:jc w:val="center"/>
                    <w:rPr>
                      <w:rFonts w:ascii="宋体" w:hAnsi="宋体" w:cs="宋体"/>
                    </w:rPr>
                  </w:pPr>
                  <w:r w:rsidRPr="000E2EF8">
                    <w:rPr>
                      <w:rFonts w:ascii="宋体" w:hAnsi="宋体" w:cs="宋体" w:hint="eastAsia"/>
                    </w:rPr>
                    <w:t>PSU电源单元</w:t>
                  </w:r>
                </w:p>
              </w:tc>
              <w:tc>
                <w:tcPr>
                  <w:tcW w:w="615" w:type="dxa"/>
                  <w:tcBorders>
                    <w:top w:val="single" w:sz="4" w:space="0" w:color="auto"/>
                    <w:left w:val="single" w:sz="4" w:space="0" w:color="auto"/>
                    <w:bottom w:val="single" w:sz="4" w:space="0" w:color="auto"/>
                    <w:right w:val="single" w:sz="4" w:space="0" w:color="auto"/>
                  </w:tcBorders>
                  <w:vAlign w:val="center"/>
                </w:tcPr>
                <w:p w14:paraId="6A3D41C4" w14:textId="77777777" w:rsidR="008F12AF" w:rsidRPr="000E2EF8" w:rsidRDefault="008F12AF">
                  <w:pPr>
                    <w:ind w:firstLineChars="100" w:firstLine="210"/>
                    <w:jc w:val="center"/>
                    <w:rPr>
                      <w:rFonts w:ascii="宋体" w:hAnsi="宋体" w:cs="宋体"/>
                    </w:rPr>
                  </w:pPr>
                  <w:r w:rsidRPr="000E2EF8">
                    <w:rPr>
                      <w:rFonts w:ascii="宋体" w:hAnsi="宋体" w:cs="宋体" w:hint="eastAsia"/>
                    </w:rPr>
                    <w:t>1</w:t>
                  </w:r>
                </w:p>
              </w:tc>
              <w:tc>
                <w:tcPr>
                  <w:tcW w:w="5047" w:type="dxa"/>
                  <w:tcBorders>
                    <w:top w:val="single" w:sz="4" w:space="0" w:color="auto"/>
                    <w:left w:val="single" w:sz="4" w:space="0" w:color="auto"/>
                    <w:bottom w:val="single" w:sz="4" w:space="0" w:color="auto"/>
                    <w:right w:val="single" w:sz="4" w:space="0" w:color="auto"/>
                  </w:tcBorders>
                  <w:vAlign w:val="center"/>
                </w:tcPr>
                <w:p w14:paraId="4B10E58D" w14:textId="77777777" w:rsidR="008F12AF" w:rsidRPr="000E2EF8" w:rsidRDefault="008F12AF">
                  <w:pPr>
                    <w:jc w:val="left"/>
                    <w:rPr>
                      <w:rFonts w:ascii="宋体" w:hAnsi="宋体" w:cs="宋体"/>
                    </w:rPr>
                  </w:pPr>
                  <w:r w:rsidRPr="000E2EF8">
                    <w:rPr>
                      <w:rFonts w:ascii="宋体" w:hAnsi="宋体" w:hint="eastAsia"/>
                    </w:rPr>
                    <w:t>原装进口</w:t>
                  </w:r>
                </w:p>
              </w:tc>
            </w:tr>
            <w:tr w:rsidR="008F12AF" w:rsidRPr="000E2EF8" w14:paraId="2BDF3F4B" w14:textId="77777777" w:rsidTr="008F276A">
              <w:tc>
                <w:tcPr>
                  <w:tcW w:w="642" w:type="dxa"/>
                  <w:tcBorders>
                    <w:top w:val="single" w:sz="4" w:space="0" w:color="auto"/>
                    <w:left w:val="single" w:sz="4" w:space="0" w:color="auto"/>
                    <w:bottom w:val="single" w:sz="4" w:space="0" w:color="auto"/>
                    <w:right w:val="single" w:sz="4" w:space="0" w:color="auto"/>
                  </w:tcBorders>
                  <w:vAlign w:val="center"/>
                </w:tcPr>
                <w:p w14:paraId="483759E1" w14:textId="77777777" w:rsidR="008F12AF" w:rsidRPr="000E2EF8" w:rsidRDefault="008F12AF">
                  <w:pPr>
                    <w:jc w:val="center"/>
                    <w:rPr>
                      <w:rFonts w:ascii="宋体" w:hAnsi="宋体" w:cs="宋体"/>
                    </w:rPr>
                  </w:pPr>
                  <w:r w:rsidRPr="000E2EF8">
                    <w:rPr>
                      <w:rFonts w:ascii="宋体" w:hAnsi="宋体" w:cs="宋体" w:hint="eastAsia"/>
                    </w:rPr>
                    <w:t>8</w:t>
                  </w:r>
                </w:p>
              </w:tc>
              <w:tc>
                <w:tcPr>
                  <w:tcW w:w="1661" w:type="dxa"/>
                  <w:tcBorders>
                    <w:top w:val="single" w:sz="4" w:space="0" w:color="auto"/>
                    <w:left w:val="single" w:sz="4" w:space="0" w:color="auto"/>
                    <w:bottom w:val="single" w:sz="4" w:space="0" w:color="auto"/>
                    <w:right w:val="single" w:sz="4" w:space="0" w:color="auto"/>
                  </w:tcBorders>
                  <w:vAlign w:val="center"/>
                </w:tcPr>
                <w:p w14:paraId="0E7FDBCA" w14:textId="77777777" w:rsidR="008F12AF" w:rsidRPr="000E2EF8" w:rsidRDefault="008F12AF">
                  <w:pPr>
                    <w:jc w:val="center"/>
                    <w:rPr>
                      <w:rFonts w:ascii="宋体" w:hAnsi="宋体" w:cs="宋体"/>
                    </w:rPr>
                  </w:pPr>
                  <w:r w:rsidRPr="000E2EF8">
                    <w:rPr>
                      <w:rFonts w:ascii="宋体" w:hAnsi="宋体" w:cs="宋体" w:hint="eastAsia"/>
                    </w:rPr>
                    <w:t>标准安装件及备件</w:t>
                  </w:r>
                </w:p>
              </w:tc>
              <w:tc>
                <w:tcPr>
                  <w:tcW w:w="615" w:type="dxa"/>
                  <w:tcBorders>
                    <w:top w:val="single" w:sz="4" w:space="0" w:color="auto"/>
                    <w:left w:val="single" w:sz="4" w:space="0" w:color="auto"/>
                    <w:bottom w:val="single" w:sz="4" w:space="0" w:color="auto"/>
                    <w:right w:val="single" w:sz="4" w:space="0" w:color="auto"/>
                  </w:tcBorders>
                  <w:vAlign w:val="center"/>
                </w:tcPr>
                <w:p w14:paraId="5A1FA00F" w14:textId="77777777" w:rsidR="008F12AF" w:rsidRPr="000E2EF8" w:rsidRDefault="008F12AF">
                  <w:pPr>
                    <w:ind w:firstLineChars="100" w:firstLine="210"/>
                    <w:jc w:val="center"/>
                    <w:rPr>
                      <w:rFonts w:ascii="宋体" w:hAnsi="宋体" w:cs="宋体"/>
                    </w:rPr>
                  </w:pPr>
                  <w:r w:rsidRPr="000E2EF8">
                    <w:rPr>
                      <w:rFonts w:ascii="宋体" w:hAnsi="宋体" w:cs="宋体" w:hint="eastAsia"/>
                    </w:rPr>
                    <w:t>1</w:t>
                  </w:r>
                </w:p>
              </w:tc>
              <w:tc>
                <w:tcPr>
                  <w:tcW w:w="5047" w:type="dxa"/>
                  <w:tcBorders>
                    <w:top w:val="single" w:sz="4" w:space="0" w:color="auto"/>
                    <w:left w:val="single" w:sz="4" w:space="0" w:color="auto"/>
                    <w:bottom w:val="single" w:sz="4" w:space="0" w:color="auto"/>
                    <w:right w:val="single" w:sz="4" w:space="0" w:color="auto"/>
                  </w:tcBorders>
                  <w:vAlign w:val="center"/>
                </w:tcPr>
                <w:p w14:paraId="0A4C4AD3" w14:textId="77777777" w:rsidR="008F12AF" w:rsidRPr="000E2EF8" w:rsidRDefault="008F12AF">
                  <w:pPr>
                    <w:rPr>
                      <w:rFonts w:ascii="宋体" w:hAnsi="宋体" w:cs="宋体"/>
                    </w:rPr>
                  </w:pPr>
                  <w:r w:rsidRPr="000E2EF8">
                    <w:rPr>
                      <w:rFonts w:ascii="宋体" w:hAnsi="宋体" w:hint="eastAsia"/>
                    </w:rPr>
                    <w:t>原装进口</w:t>
                  </w:r>
                </w:p>
              </w:tc>
            </w:tr>
            <w:tr w:rsidR="008F12AF" w:rsidRPr="000E2EF8" w14:paraId="583A649D" w14:textId="77777777" w:rsidTr="008F276A">
              <w:trPr>
                <w:trHeight w:val="549"/>
              </w:trPr>
              <w:tc>
                <w:tcPr>
                  <w:tcW w:w="642" w:type="dxa"/>
                  <w:tcBorders>
                    <w:top w:val="single" w:sz="4" w:space="0" w:color="auto"/>
                    <w:left w:val="single" w:sz="4" w:space="0" w:color="auto"/>
                    <w:bottom w:val="single" w:sz="4" w:space="0" w:color="auto"/>
                    <w:right w:val="single" w:sz="4" w:space="0" w:color="auto"/>
                  </w:tcBorders>
                  <w:vAlign w:val="center"/>
                </w:tcPr>
                <w:p w14:paraId="2E8BF464" w14:textId="77777777" w:rsidR="008F12AF" w:rsidRPr="000E2EF8" w:rsidRDefault="008F12AF">
                  <w:pPr>
                    <w:jc w:val="center"/>
                    <w:rPr>
                      <w:rFonts w:ascii="宋体" w:hAnsi="宋体" w:cs="宋体"/>
                    </w:rPr>
                  </w:pPr>
                  <w:r w:rsidRPr="000E2EF8">
                    <w:rPr>
                      <w:rFonts w:ascii="宋体" w:hAnsi="宋体" w:cs="宋体" w:hint="eastAsia"/>
                    </w:rPr>
                    <w:t>9</w:t>
                  </w:r>
                </w:p>
              </w:tc>
              <w:tc>
                <w:tcPr>
                  <w:tcW w:w="1661" w:type="dxa"/>
                  <w:tcBorders>
                    <w:top w:val="single" w:sz="4" w:space="0" w:color="auto"/>
                    <w:left w:val="single" w:sz="4" w:space="0" w:color="auto"/>
                    <w:bottom w:val="single" w:sz="4" w:space="0" w:color="auto"/>
                    <w:right w:val="single" w:sz="4" w:space="0" w:color="auto"/>
                  </w:tcBorders>
                  <w:vAlign w:val="center"/>
                </w:tcPr>
                <w:p w14:paraId="4A2B797E" w14:textId="77777777" w:rsidR="008F12AF" w:rsidRPr="000E2EF8" w:rsidRDefault="008F12AF">
                  <w:pPr>
                    <w:jc w:val="center"/>
                    <w:rPr>
                      <w:rFonts w:ascii="宋体" w:hAnsi="宋体" w:cs="宋体"/>
                    </w:rPr>
                  </w:pPr>
                  <w:r w:rsidRPr="000E2EF8">
                    <w:rPr>
                      <w:rFonts w:ascii="宋体" w:hAnsi="宋体" w:cs="宋体" w:hint="eastAsia"/>
                    </w:rPr>
                    <w:t>海图许可</w:t>
                  </w:r>
                </w:p>
              </w:tc>
              <w:tc>
                <w:tcPr>
                  <w:tcW w:w="615" w:type="dxa"/>
                  <w:tcBorders>
                    <w:top w:val="single" w:sz="4" w:space="0" w:color="auto"/>
                    <w:left w:val="single" w:sz="4" w:space="0" w:color="auto"/>
                    <w:bottom w:val="single" w:sz="4" w:space="0" w:color="auto"/>
                    <w:right w:val="single" w:sz="4" w:space="0" w:color="auto"/>
                  </w:tcBorders>
                  <w:vAlign w:val="center"/>
                </w:tcPr>
                <w:p w14:paraId="00E0B676" w14:textId="77777777" w:rsidR="008F12AF" w:rsidRPr="000E2EF8" w:rsidRDefault="008F12AF">
                  <w:pPr>
                    <w:ind w:firstLineChars="100" w:firstLine="210"/>
                    <w:jc w:val="center"/>
                    <w:rPr>
                      <w:rFonts w:ascii="宋体" w:hAnsi="宋体" w:cs="宋体"/>
                    </w:rPr>
                  </w:pPr>
                  <w:r w:rsidRPr="000E2EF8">
                    <w:rPr>
                      <w:rFonts w:ascii="宋体" w:hAnsi="宋体" w:cs="宋体" w:hint="eastAsia"/>
                    </w:rPr>
                    <w:t>1</w:t>
                  </w:r>
                </w:p>
              </w:tc>
              <w:tc>
                <w:tcPr>
                  <w:tcW w:w="5047" w:type="dxa"/>
                  <w:tcBorders>
                    <w:top w:val="single" w:sz="4" w:space="0" w:color="auto"/>
                    <w:left w:val="single" w:sz="4" w:space="0" w:color="auto"/>
                    <w:bottom w:val="single" w:sz="4" w:space="0" w:color="auto"/>
                    <w:right w:val="single" w:sz="4" w:space="0" w:color="auto"/>
                  </w:tcBorders>
                  <w:vAlign w:val="center"/>
                </w:tcPr>
                <w:p w14:paraId="47C47E9F" w14:textId="77777777" w:rsidR="008F12AF" w:rsidRPr="000E2EF8" w:rsidRDefault="008F12AF">
                  <w:pPr>
                    <w:rPr>
                      <w:rFonts w:ascii="宋体" w:hAnsi="宋体" w:cs="宋体"/>
                    </w:rPr>
                  </w:pPr>
                  <w:r w:rsidRPr="000E2EF8">
                    <w:rPr>
                      <w:rFonts w:ascii="宋体" w:hAnsi="宋体" w:cs="宋体" w:hint="eastAsia"/>
                    </w:rPr>
                    <w:t>具有海图叠加功能。包含至少200张ENC海图软件</w:t>
                  </w:r>
                </w:p>
              </w:tc>
            </w:tr>
          </w:tbl>
          <w:p w14:paraId="5332D1F2" w14:textId="77777777" w:rsidR="008F12AF" w:rsidRPr="000E2EF8" w:rsidRDefault="008F12AF">
            <w:pPr>
              <w:ind w:firstLine="2"/>
              <w:rPr>
                <w:rFonts w:ascii="宋体" w:hAnsi="宋体" w:cs="宋体"/>
              </w:rPr>
            </w:pPr>
            <w:r w:rsidRPr="000E2EF8">
              <w:rPr>
                <w:rFonts w:ascii="宋体" w:hAnsi="宋体" w:cs="宋体" w:hint="eastAsia"/>
              </w:rPr>
              <w:t>接收信号：Gyro signal，DGPS, AIS，LOG</w:t>
            </w:r>
          </w:p>
          <w:p w14:paraId="5FAD14DE" w14:textId="77777777" w:rsidR="008F12AF" w:rsidRPr="000E2EF8" w:rsidRDefault="008F12AF">
            <w:pPr>
              <w:ind w:firstLine="2"/>
              <w:rPr>
                <w:rFonts w:ascii="宋体" w:hAnsi="宋体" w:cs="宋体"/>
              </w:rPr>
            </w:pPr>
            <w:r w:rsidRPr="000E2EF8">
              <w:rPr>
                <w:rFonts w:ascii="宋体" w:hAnsi="宋体" w:cs="宋体" w:hint="eastAsia"/>
              </w:rPr>
              <w:t>输出信号：VDR</w:t>
            </w:r>
          </w:p>
        </w:tc>
      </w:tr>
      <w:tr w:rsidR="008F12AF" w:rsidRPr="000E2EF8" w14:paraId="1671DE38" w14:textId="77777777" w:rsidTr="008F276A">
        <w:trPr>
          <w:trHeight w:val="1689"/>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684BF"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lastRenderedPageBreak/>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F5015"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雷达支架</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FEE0E"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AC39F1" w14:textId="77777777" w:rsidR="008F12AF" w:rsidRPr="000E2EF8" w:rsidRDefault="008F12AF">
            <w:pPr>
              <w:jc w:val="center"/>
              <w:rPr>
                <w:rFonts w:ascii="宋体" w:hAnsi="宋体" w:cs="宋体"/>
              </w:rPr>
            </w:pPr>
            <w:r w:rsidRPr="000E2EF8">
              <w:rPr>
                <w:rFonts w:ascii="宋体" w:hAnsi="宋体" w:cs="宋体" w:hint="eastAsia"/>
              </w:rPr>
              <w:t>套</w:t>
            </w:r>
          </w:p>
        </w:tc>
        <w:tc>
          <w:tcPr>
            <w:tcW w:w="10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7CEDB"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配套：</w:t>
            </w:r>
          </w:p>
          <w:p w14:paraId="1007A584" w14:textId="77777777" w:rsidR="008F12AF" w:rsidRPr="000E2EF8" w:rsidRDefault="008F12AF">
            <w:pPr>
              <w:widowControl/>
              <w:jc w:val="left"/>
              <w:textAlignment w:val="center"/>
              <w:rPr>
                <w:rFonts w:ascii="宋体" w:hAnsi="宋体" w:cs="宋体"/>
                <w:kern w:val="0"/>
                <w:lang w:bidi="ar"/>
              </w:rPr>
            </w:pPr>
            <w:r w:rsidRPr="000E2EF8">
              <w:rPr>
                <w:rFonts w:ascii="宋体" w:hAnsi="宋体" w:cs="宋体" w:hint="eastAsia"/>
                <w:kern w:val="0"/>
                <w:lang w:bidi="ar"/>
              </w:rPr>
              <w:t>S波段雷达</w:t>
            </w:r>
          </w:p>
          <w:p w14:paraId="10657978" w14:textId="77777777" w:rsidR="008F12AF" w:rsidRPr="000E2EF8" w:rsidRDefault="008F12AF">
            <w:pPr>
              <w:widowControl/>
              <w:jc w:val="left"/>
              <w:textAlignment w:val="center"/>
              <w:rPr>
                <w:rFonts w:ascii="宋体" w:hAnsi="宋体" w:cs="宋体"/>
                <w:kern w:val="0"/>
                <w:lang w:bidi="ar"/>
              </w:rPr>
            </w:pPr>
            <w:r w:rsidRPr="000E2EF8">
              <w:rPr>
                <w:rFonts w:ascii="宋体" w:hAnsi="宋体" w:cs="宋体" w:hint="eastAsia"/>
                <w:kern w:val="0"/>
                <w:lang w:bidi="ar"/>
              </w:rPr>
              <w:t>海图雷达</w:t>
            </w:r>
          </w:p>
        </w:tc>
      </w:tr>
      <w:tr w:rsidR="008F276A" w:rsidRPr="000E2EF8" w14:paraId="531499DD" w14:textId="77777777" w:rsidTr="00AC3521">
        <w:trPr>
          <w:trHeight w:val="30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6CD08" w14:textId="77777777" w:rsidR="008F276A" w:rsidRPr="000E2EF8" w:rsidRDefault="008F276A">
            <w:pPr>
              <w:widowControl/>
              <w:jc w:val="center"/>
              <w:textAlignment w:val="center"/>
              <w:rPr>
                <w:rFonts w:ascii="宋体" w:hAnsi="宋体" w:cs="宋体"/>
                <w:kern w:val="0"/>
                <w:lang w:bidi="ar"/>
              </w:rPr>
            </w:pPr>
            <w:r w:rsidRPr="000E2EF8">
              <w:rPr>
                <w:rFonts w:ascii="宋体" w:hAnsi="宋体" w:cs="宋体" w:hint="eastAsia"/>
                <w:kern w:val="0"/>
                <w:lang w:bidi="ar"/>
              </w:rPr>
              <w:t>(2)</w:t>
            </w:r>
          </w:p>
        </w:tc>
        <w:tc>
          <w:tcPr>
            <w:tcW w:w="133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7D478B5" w14:textId="044F46E5" w:rsidR="008F276A" w:rsidRPr="000E2EF8" w:rsidRDefault="008F276A">
            <w:pPr>
              <w:widowControl/>
              <w:jc w:val="left"/>
              <w:textAlignment w:val="center"/>
              <w:rPr>
                <w:rFonts w:ascii="宋体" w:hAnsi="宋体" w:cs="宋体"/>
              </w:rPr>
            </w:pPr>
            <w:r w:rsidRPr="000E2EF8">
              <w:rPr>
                <w:rFonts w:ascii="宋体" w:hAnsi="宋体" w:cs="宋体" w:hint="eastAsia"/>
                <w:kern w:val="0"/>
                <w:lang w:bidi="ar"/>
              </w:rPr>
              <w:t>陀螺罗经</w:t>
            </w:r>
          </w:p>
        </w:tc>
      </w:tr>
      <w:tr w:rsidR="008F12AF" w:rsidRPr="000E2EF8" w14:paraId="7E23C8AC" w14:textId="77777777" w:rsidTr="008F276A">
        <w:trPr>
          <w:trHeight w:val="305"/>
          <w:jc w:val="center"/>
        </w:trPr>
        <w:tc>
          <w:tcPr>
            <w:tcW w:w="846" w:type="dxa"/>
            <w:vMerge w:val="restart"/>
            <w:tcBorders>
              <w:top w:val="single" w:sz="4" w:space="0" w:color="000000"/>
              <w:left w:val="single" w:sz="4" w:space="0" w:color="000000"/>
              <w:right w:val="single" w:sz="4" w:space="0" w:color="000000"/>
            </w:tcBorders>
            <w:shd w:val="clear" w:color="auto" w:fill="auto"/>
            <w:vAlign w:val="center"/>
          </w:tcPr>
          <w:p w14:paraId="585F8D0C"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1</w:t>
            </w:r>
          </w:p>
        </w:tc>
        <w:tc>
          <w:tcPr>
            <w:tcW w:w="992" w:type="dxa"/>
            <w:vMerge w:val="restart"/>
            <w:tcBorders>
              <w:top w:val="single" w:sz="4" w:space="0" w:color="000000"/>
              <w:left w:val="single" w:sz="4" w:space="0" w:color="000000"/>
              <w:right w:val="single" w:sz="4" w:space="0" w:color="000000"/>
            </w:tcBorders>
            <w:shd w:val="clear" w:color="auto" w:fill="auto"/>
            <w:vAlign w:val="center"/>
          </w:tcPr>
          <w:p w14:paraId="64B2F66D"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陀螺罗经</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4911C"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5FAD07"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套</w:t>
            </w:r>
          </w:p>
        </w:tc>
        <w:tc>
          <w:tcPr>
            <w:tcW w:w="10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D8E74"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此设备满足海船船员培训考试要求</w:t>
            </w:r>
          </w:p>
          <w:p w14:paraId="1CCED8BA" w14:textId="77777777" w:rsidR="008F12AF" w:rsidRPr="000E2EF8" w:rsidRDefault="008F12AF">
            <w:pPr>
              <w:snapToGrid w:val="0"/>
              <w:jc w:val="left"/>
              <w:rPr>
                <w:rFonts w:ascii="宋体" w:hAnsi="宋体" w:cs="宋体"/>
              </w:rPr>
            </w:pPr>
            <w:r w:rsidRPr="000E2EF8">
              <w:rPr>
                <w:rFonts w:ascii="宋体" w:hAnsi="宋体" w:cs="宋体" w:hint="eastAsia"/>
              </w:rPr>
              <w:t>主电源：ø AC220V/50</w:t>
            </w:r>
            <w:proofErr w:type="gramStart"/>
            <w:r w:rsidRPr="000E2EF8">
              <w:rPr>
                <w:rFonts w:ascii="宋体" w:hAnsi="宋体" w:cs="宋体" w:hint="eastAsia"/>
              </w:rPr>
              <w:t>Hz .</w:t>
            </w:r>
            <w:proofErr w:type="gramEnd"/>
            <w:r w:rsidRPr="000E2EF8">
              <w:rPr>
                <w:rFonts w:ascii="宋体" w:hAnsi="宋体" w:cs="宋体" w:hint="eastAsia"/>
              </w:rPr>
              <w:t xml:space="preserve"> DC24V</w:t>
            </w:r>
          </w:p>
          <w:p w14:paraId="465D1037" w14:textId="77777777" w:rsidR="008F12AF" w:rsidRPr="000E2EF8" w:rsidRDefault="008F12AF">
            <w:pPr>
              <w:snapToGrid w:val="0"/>
              <w:jc w:val="left"/>
              <w:rPr>
                <w:rFonts w:ascii="宋体" w:hAnsi="宋体" w:cs="宋体"/>
              </w:rPr>
            </w:pPr>
            <w:r w:rsidRPr="000E2EF8">
              <w:rPr>
                <w:rFonts w:ascii="宋体" w:hAnsi="宋体" w:cs="宋体" w:hint="eastAsia"/>
              </w:rPr>
              <w:t>分罗经输出：DC24V 步进马达</w:t>
            </w:r>
          </w:p>
          <w:p w14:paraId="7B43F41B" w14:textId="77777777" w:rsidR="008F12AF" w:rsidRPr="000E2EF8" w:rsidRDefault="008F12AF">
            <w:pPr>
              <w:snapToGrid w:val="0"/>
              <w:jc w:val="left"/>
              <w:rPr>
                <w:rFonts w:ascii="宋体" w:hAnsi="宋体" w:cs="宋体"/>
              </w:rPr>
            </w:pPr>
            <w:r w:rsidRPr="000E2EF8">
              <w:rPr>
                <w:rFonts w:ascii="宋体" w:hAnsi="宋体" w:cs="宋体" w:hint="eastAsia"/>
              </w:rPr>
              <w:t>报警:</w:t>
            </w:r>
            <w:r w:rsidRPr="000E2EF8">
              <w:rPr>
                <w:rFonts w:ascii="宋体" w:hAnsi="宋体" w:hint="eastAsia"/>
                <w:bCs/>
                <w:lang w:val="da-DK"/>
              </w:rPr>
              <w:t>电罗经异常报警，</w:t>
            </w:r>
            <w:r w:rsidRPr="000E2EF8">
              <w:rPr>
                <w:rFonts w:ascii="宋体" w:hAnsi="宋体" w:hint="eastAsia"/>
                <w:bCs/>
              </w:rPr>
              <w:t>失</w:t>
            </w:r>
            <w:r w:rsidRPr="000E2EF8">
              <w:rPr>
                <w:rFonts w:ascii="宋体" w:hAnsi="宋体" w:cs="宋体" w:hint="eastAsia"/>
              </w:rPr>
              <w:t>电报警</w:t>
            </w:r>
          </w:p>
          <w:p w14:paraId="78F89FC0" w14:textId="77777777" w:rsidR="008F12AF" w:rsidRPr="000E2EF8" w:rsidRDefault="008F12AF">
            <w:pPr>
              <w:snapToGrid w:val="0"/>
              <w:jc w:val="left"/>
              <w:rPr>
                <w:rFonts w:ascii="宋体" w:hAnsi="宋体" w:cs="宋体"/>
              </w:rPr>
            </w:pPr>
            <w:r w:rsidRPr="000E2EF8">
              <w:rPr>
                <w:rFonts w:ascii="宋体" w:hAnsi="宋体" w:cs="宋体" w:hint="eastAsia"/>
              </w:rPr>
              <w:t>输入信号：至少200P/NM，纬度误差修正</w:t>
            </w:r>
          </w:p>
          <w:p w14:paraId="751570F9" w14:textId="77777777" w:rsidR="008F12AF" w:rsidRPr="000E2EF8" w:rsidRDefault="008F12AF">
            <w:pPr>
              <w:adjustRightInd w:val="0"/>
              <w:snapToGrid w:val="0"/>
              <w:rPr>
                <w:rFonts w:ascii="宋体" w:hAnsi="宋体" w:cs="宋体"/>
              </w:rPr>
            </w:pPr>
            <w:r w:rsidRPr="000E2EF8">
              <w:rPr>
                <w:rFonts w:ascii="宋体" w:hAnsi="宋体" w:cs="宋体" w:hint="eastAsia"/>
              </w:rPr>
              <w:t>组件：1套</w:t>
            </w:r>
          </w:p>
          <w:tbl>
            <w:tblPr>
              <w:tblW w:w="6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3819"/>
              <w:gridCol w:w="708"/>
              <w:gridCol w:w="1418"/>
            </w:tblGrid>
            <w:tr w:rsidR="008F12AF" w:rsidRPr="000E2EF8" w14:paraId="26D07468" w14:textId="77777777" w:rsidTr="008F276A">
              <w:tc>
                <w:tcPr>
                  <w:tcW w:w="603" w:type="dxa"/>
                  <w:vAlign w:val="center"/>
                </w:tcPr>
                <w:p w14:paraId="529BF3C5"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序号</w:t>
                  </w:r>
                </w:p>
              </w:tc>
              <w:tc>
                <w:tcPr>
                  <w:tcW w:w="3819" w:type="dxa"/>
                  <w:vAlign w:val="center"/>
                </w:tcPr>
                <w:p w14:paraId="43E3BB63"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描述</w:t>
                  </w:r>
                </w:p>
              </w:tc>
              <w:tc>
                <w:tcPr>
                  <w:tcW w:w="708" w:type="dxa"/>
                  <w:vAlign w:val="center"/>
                </w:tcPr>
                <w:p w14:paraId="1298913F"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数量</w:t>
                  </w:r>
                </w:p>
              </w:tc>
              <w:tc>
                <w:tcPr>
                  <w:tcW w:w="1418" w:type="dxa"/>
                  <w:vAlign w:val="center"/>
                </w:tcPr>
                <w:p w14:paraId="0208CDEB"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备注</w:t>
                  </w:r>
                </w:p>
              </w:tc>
            </w:tr>
            <w:tr w:rsidR="008F12AF" w:rsidRPr="000E2EF8" w14:paraId="40E5B179" w14:textId="77777777" w:rsidTr="008F276A">
              <w:trPr>
                <w:trHeight w:val="627"/>
              </w:trPr>
              <w:tc>
                <w:tcPr>
                  <w:tcW w:w="603" w:type="dxa"/>
                  <w:vAlign w:val="center"/>
                </w:tcPr>
                <w:p w14:paraId="260E90ED"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1</w:t>
                  </w:r>
                </w:p>
              </w:tc>
              <w:tc>
                <w:tcPr>
                  <w:tcW w:w="3819" w:type="dxa"/>
                  <w:vAlign w:val="center"/>
                </w:tcPr>
                <w:p w14:paraId="17DAA818" w14:textId="77777777" w:rsidR="008F12AF" w:rsidRPr="000E2EF8" w:rsidRDefault="008F12AF">
                  <w:pPr>
                    <w:snapToGrid w:val="0"/>
                    <w:jc w:val="left"/>
                    <w:rPr>
                      <w:rFonts w:ascii="宋体" w:hAnsi="宋体" w:cs="宋体"/>
                    </w:rPr>
                  </w:pPr>
                  <w:r w:rsidRPr="000E2EF8">
                    <w:rPr>
                      <w:rFonts w:ascii="宋体" w:hAnsi="宋体" w:cs="宋体" w:hint="eastAsia"/>
                    </w:rPr>
                    <w:t xml:space="preserve">主罗经与陀螺球(含原装标准附件）    </w:t>
                  </w:r>
                </w:p>
              </w:tc>
              <w:tc>
                <w:tcPr>
                  <w:tcW w:w="708" w:type="dxa"/>
                  <w:vAlign w:val="center"/>
                </w:tcPr>
                <w:p w14:paraId="3A6F6BF3"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1</w:t>
                  </w:r>
                </w:p>
              </w:tc>
              <w:tc>
                <w:tcPr>
                  <w:tcW w:w="1418" w:type="dxa"/>
                  <w:vAlign w:val="center"/>
                </w:tcPr>
                <w:p w14:paraId="5F8D0AD7" w14:textId="77777777" w:rsidR="008F12AF" w:rsidRPr="000E2EF8" w:rsidRDefault="008F12AF">
                  <w:pPr>
                    <w:adjustRightInd w:val="0"/>
                    <w:snapToGrid w:val="0"/>
                    <w:jc w:val="center"/>
                    <w:rPr>
                      <w:rFonts w:ascii="宋体" w:hAnsi="宋体" w:cs="宋体"/>
                    </w:rPr>
                  </w:pPr>
                  <w:r w:rsidRPr="000E2EF8">
                    <w:rPr>
                      <w:rFonts w:ascii="宋体" w:hAnsi="宋体" w:hint="eastAsia"/>
                    </w:rPr>
                    <w:t>原装进口</w:t>
                  </w:r>
                </w:p>
              </w:tc>
            </w:tr>
            <w:tr w:rsidR="008F12AF" w:rsidRPr="000E2EF8" w14:paraId="0D76A422" w14:textId="77777777" w:rsidTr="008F276A">
              <w:trPr>
                <w:trHeight w:val="395"/>
              </w:trPr>
              <w:tc>
                <w:tcPr>
                  <w:tcW w:w="603" w:type="dxa"/>
                  <w:vAlign w:val="center"/>
                </w:tcPr>
                <w:p w14:paraId="46D640DB"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2</w:t>
                  </w:r>
                </w:p>
              </w:tc>
              <w:tc>
                <w:tcPr>
                  <w:tcW w:w="3819" w:type="dxa"/>
                  <w:vAlign w:val="center"/>
                </w:tcPr>
                <w:p w14:paraId="2482D97E" w14:textId="77777777" w:rsidR="008F12AF" w:rsidRPr="000E2EF8" w:rsidRDefault="008F12AF">
                  <w:pPr>
                    <w:snapToGrid w:val="0"/>
                    <w:jc w:val="left"/>
                    <w:rPr>
                      <w:rFonts w:ascii="宋体" w:hAnsi="宋体" w:cs="宋体"/>
                    </w:rPr>
                  </w:pPr>
                  <w:r w:rsidRPr="000E2EF8">
                    <w:rPr>
                      <w:rFonts w:ascii="宋体" w:hAnsi="宋体" w:cs="宋体" w:hint="eastAsia"/>
                    </w:rPr>
                    <w:t>AC/DC国产电源单元</w:t>
                  </w:r>
                </w:p>
              </w:tc>
              <w:tc>
                <w:tcPr>
                  <w:tcW w:w="708" w:type="dxa"/>
                  <w:vAlign w:val="center"/>
                </w:tcPr>
                <w:p w14:paraId="4ADE78A3"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1</w:t>
                  </w:r>
                </w:p>
              </w:tc>
              <w:tc>
                <w:tcPr>
                  <w:tcW w:w="1418" w:type="dxa"/>
                  <w:vAlign w:val="center"/>
                </w:tcPr>
                <w:p w14:paraId="53C6D217" w14:textId="77777777" w:rsidR="008F12AF" w:rsidRPr="000E2EF8" w:rsidRDefault="008F12AF">
                  <w:pPr>
                    <w:adjustRightInd w:val="0"/>
                    <w:snapToGrid w:val="0"/>
                    <w:jc w:val="center"/>
                    <w:rPr>
                      <w:rFonts w:ascii="宋体" w:hAnsi="宋体" w:cs="宋体"/>
                    </w:rPr>
                  </w:pPr>
                  <w:r w:rsidRPr="000E2EF8">
                    <w:rPr>
                      <w:rFonts w:ascii="宋体" w:hAnsi="宋体" w:hint="eastAsia"/>
                    </w:rPr>
                    <w:t>国产</w:t>
                  </w:r>
                </w:p>
              </w:tc>
            </w:tr>
            <w:tr w:rsidR="008F12AF" w:rsidRPr="000E2EF8" w14:paraId="4CBA55E4" w14:textId="77777777" w:rsidTr="008F276A">
              <w:trPr>
                <w:trHeight w:val="340"/>
              </w:trPr>
              <w:tc>
                <w:tcPr>
                  <w:tcW w:w="603" w:type="dxa"/>
                  <w:vAlign w:val="center"/>
                </w:tcPr>
                <w:p w14:paraId="1B8375C9"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3</w:t>
                  </w:r>
                </w:p>
              </w:tc>
              <w:tc>
                <w:tcPr>
                  <w:tcW w:w="3819" w:type="dxa"/>
                  <w:vAlign w:val="center"/>
                </w:tcPr>
                <w:p w14:paraId="1D4A53CC" w14:textId="77777777" w:rsidR="008F12AF" w:rsidRPr="000E2EF8" w:rsidRDefault="008F12AF">
                  <w:pPr>
                    <w:adjustRightInd w:val="0"/>
                    <w:snapToGrid w:val="0"/>
                    <w:rPr>
                      <w:rFonts w:ascii="宋体" w:hAnsi="宋体" w:cs="宋体"/>
                    </w:rPr>
                  </w:pPr>
                  <w:r w:rsidRPr="000E2EF8">
                    <w:rPr>
                      <w:rFonts w:ascii="宋体" w:hAnsi="宋体" w:cs="宋体" w:hint="eastAsia"/>
                    </w:rPr>
                    <w:t>国产信号分配器</w:t>
                  </w:r>
                </w:p>
              </w:tc>
              <w:tc>
                <w:tcPr>
                  <w:tcW w:w="708" w:type="dxa"/>
                  <w:vAlign w:val="center"/>
                </w:tcPr>
                <w:p w14:paraId="477D804B"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1</w:t>
                  </w:r>
                </w:p>
              </w:tc>
              <w:tc>
                <w:tcPr>
                  <w:tcW w:w="1418" w:type="dxa"/>
                  <w:vAlign w:val="center"/>
                </w:tcPr>
                <w:p w14:paraId="34AF8627" w14:textId="77777777" w:rsidR="008F12AF" w:rsidRPr="000E2EF8" w:rsidRDefault="008F12AF">
                  <w:pPr>
                    <w:adjustRightInd w:val="0"/>
                    <w:snapToGrid w:val="0"/>
                    <w:jc w:val="center"/>
                    <w:rPr>
                      <w:rFonts w:ascii="宋体" w:hAnsi="宋体" w:cs="宋体"/>
                    </w:rPr>
                  </w:pPr>
                  <w:r w:rsidRPr="000E2EF8">
                    <w:rPr>
                      <w:rFonts w:ascii="宋体" w:hAnsi="宋体" w:hint="eastAsia"/>
                    </w:rPr>
                    <w:t>国产</w:t>
                  </w:r>
                </w:p>
              </w:tc>
            </w:tr>
            <w:tr w:rsidR="008F12AF" w:rsidRPr="000E2EF8" w14:paraId="59D7067C" w14:textId="77777777" w:rsidTr="008F276A">
              <w:trPr>
                <w:trHeight w:val="90"/>
              </w:trPr>
              <w:tc>
                <w:tcPr>
                  <w:tcW w:w="603" w:type="dxa"/>
                  <w:vAlign w:val="center"/>
                </w:tcPr>
                <w:p w14:paraId="237DEFDC"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4</w:t>
                  </w:r>
                </w:p>
              </w:tc>
              <w:tc>
                <w:tcPr>
                  <w:tcW w:w="3819" w:type="dxa"/>
                  <w:vAlign w:val="center"/>
                </w:tcPr>
                <w:p w14:paraId="31679135" w14:textId="77777777" w:rsidR="008F12AF" w:rsidRPr="000E2EF8" w:rsidRDefault="008F12AF">
                  <w:pPr>
                    <w:adjustRightInd w:val="0"/>
                    <w:snapToGrid w:val="0"/>
                    <w:rPr>
                      <w:rFonts w:ascii="宋体" w:hAnsi="宋体" w:cs="宋体"/>
                    </w:rPr>
                  </w:pPr>
                  <w:r w:rsidRPr="000E2EF8">
                    <w:rPr>
                      <w:rFonts w:ascii="宋体" w:hAnsi="宋体" w:cs="宋体" w:hint="eastAsia"/>
                    </w:rPr>
                    <w:t>国产两翼方位分罗经带立式支架</w:t>
                  </w:r>
                </w:p>
              </w:tc>
              <w:tc>
                <w:tcPr>
                  <w:tcW w:w="708" w:type="dxa"/>
                  <w:vAlign w:val="center"/>
                </w:tcPr>
                <w:p w14:paraId="6D3A6043"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1</w:t>
                  </w:r>
                </w:p>
              </w:tc>
              <w:tc>
                <w:tcPr>
                  <w:tcW w:w="1418" w:type="dxa"/>
                  <w:vAlign w:val="center"/>
                </w:tcPr>
                <w:p w14:paraId="738BEB83" w14:textId="77777777" w:rsidR="008F12AF" w:rsidRPr="000E2EF8" w:rsidRDefault="008F12AF">
                  <w:pPr>
                    <w:adjustRightInd w:val="0"/>
                    <w:snapToGrid w:val="0"/>
                    <w:jc w:val="center"/>
                    <w:rPr>
                      <w:rFonts w:ascii="宋体" w:hAnsi="宋体" w:cs="宋体"/>
                    </w:rPr>
                  </w:pPr>
                  <w:r w:rsidRPr="000E2EF8">
                    <w:rPr>
                      <w:rFonts w:ascii="宋体" w:hAnsi="宋体" w:hint="eastAsia"/>
                    </w:rPr>
                    <w:t>国产</w:t>
                  </w:r>
                </w:p>
              </w:tc>
            </w:tr>
            <w:tr w:rsidR="008F12AF" w:rsidRPr="000E2EF8" w14:paraId="07F37933" w14:textId="77777777" w:rsidTr="008F276A">
              <w:trPr>
                <w:trHeight w:val="351"/>
              </w:trPr>
              <w:tc>
                <w:tcPr>
                  <w:tcW w:w="603" w:type="dxa"/>
                  <w:vAlign w:val="center"/>
                </w:tcPr>
                <w:p w14:paraId="2920B3AA"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5</w:t>
                  </w:r>
                </w:p>
              </w:tc>
              <w:tc>
                <w:tcPr>
                  <w:tcW w:w="3819" w:type="dxa"/>
                  <w:vAlign w:val="center"/>
                </w:tcPr>
                <w:p w14:paraId="66995AD2" w14:textId="77777777" w:rsidR="008F12AF" w:rsidRPr="000E2EF8" w:rsidRDefault="008F12AF">
                  <w:pPr>
                    <w:adjustRightInd w:val="0"/>
                    <w:snapToGrid w:val="0"/>
                    <w:rPr>
                      <w:rFonts w:ascii="宋体" w:hAnsi="宋体" w:cs="宋体"/>
                    </w:rPr>
                  </w:pPr>
                  <w:r w:rsidRPr="000E2EF8">
                    <w:rPr>
                      <w:rFonts w:ascii="宋体" w:hAnsi="宋体" w:cs="宋体" w:hint="eastAsia"/>
                    </w:rPr>
                    <w:t>方位圈</w:t>
                  </w:r>
                </w:p>
              </w:tc>
              <w:tc>
                <w:tcPr>
                  <w:tcW w:w="708" w:type="dxa"/>
                  <w:vAlign w:val="center"/>
                </w:tcPr>
                <w:p w14:paraId="243E10DE"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1</w:t>
                  </w:r>
                </w:p>
              </w:tc>
              <w:tc>
                <w:tcPr>
                  <w:tcW w:w="1418" w:type="dxa"/>
                  <w:vAlign w:val="center"/>
                </w:tcPr>
                <w:p w14:paraId="7C19E1AC" w14:textId="77777777" w:rsidR="008F12AF" w:rsidRPr="000E2EF8" w:rsidRDefault="008F12AF">
                  <w:pPr>
                    <w:adjustRightInd w:val="0"/>
                    <w:snapToGrid w:val="0"/>
                    <w:jc w:val="center"/>
                    <w:rPr>
                      <w:rFonts w:ascii="宋体" w:hAnsi="宋体" w:cs="宋体"/>
                    </w:rPr>
                  </w:pPr>
                  <w:r w:rsidRPr="000E2EF8">
                    <w:rPr>
                      <w:rFonts w:ascii="宋体" w:hAnsi="宋体" w:hint="eastAsia"/>
                    </w:rPr>
                    <w:t>原装进口</w:t>
                  </w:r>
                </w:p>
              </w:tc>
            </w:tr>
            <w:tr w:rsidR="008F12AF" w:rsidRPr="000E2EF8" w14:paraId="2ED65F69" w14:textId="77777777" w:rsidTr="008F276A">
              <w:tc>
                <w:tcPr>
                  <w:tcW w:w="603" w:type="dxa"/>
                  <w:vAlign w:val="center"/>
                </w:tcPr>
                <w:p w14:paraId="227D5ACB"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6</w:t>
                  </w:r>
                </w:p>
              </w:tc>
              <w:tc>
                <w:tcPr>
                  <w:tcW w:w="3819" w:type="dxa"/>
                  <w:vAlign w:val="center"/>
                </w:tcPr>
                <w:p w14:paraId="3E10D93D" w14:textId="77777777" w:rsidR="008F12AF" w:rsidRPr="000E2EF8" w:rsidRDefault="008F12AF">
                  <w:pPr>
                    <w:snapToGrid w:val="0"/>
                    <w:jc w:val="left"/>
                    <w:rPr>
                      <w:rFonts w:ascii="宋体" w:hAnsi="宋体" w:cs="宋体"/>
                    </w:rPr>
                  </w:pPr>
                  <w:r w:rsidRPr="000E2EF8">
                    <w:rPr>
                      <w:rFonts w:ascii="宋体" w:hAnsi="宋体" w:cs="宋体" w:hint="eastAsia"/>
                    </w:rPr>
                    <w:t>航向记录仪</w:t>
                  </w:r>
                </w:p>
              </w:tc>
              <w:tc>
                <w:tcPr>
                  <w:tcW w:w="708" w:type="dxa"/>
                  <w:vAlign w:val="center"/>
                </w:tcPr>
                <w:p w14:paraId="276ADB8B"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1</w:t>
                  </w:r>
                </w:p>
              </w:tc>
              <w:tc>
                <w:tcPr>
                  <w:tcW w:w="1418" w:type="dxa"/>
                  <w:vAlign w:val="center"/>
                </w:tcPr>
                <w:p w14:paraId="497529EE" w14:textId="77777777" w:rsidR="008F12AF" w:rsidRPr="000E2EF8" w:rsidRDefault="008F12AF">
                  <w:pPr>
                    <w:adjustRightInd w:val="0"/>
                    <w:snapToGrid w:val="0"/>
                    <w:jc w:val="center"/>
                    <w:rPr>
                      <w:rFonts w:ascii="宋体" w:hAnsi="宋体" w:cs="宋体"/>
                    </w:rPr>
                  </w:pPr>
                  <w:r w:rsidRPr="000E2EF8">
                    <w:rPr>
                      <w:rFonts w:ascii="宋体" w:hAnsi="宋体" w:hint="eastAsia"/>
                    </w:rPr>
                    <w:t>原装进口</w:t>
                  </w:r>
                </w:p>
              </w:tc>
            </w:tr>
            <w:tr w:rsidR="008F12AF" w:rsidRPr="000E2EF8" w14:paraId="6811E787" w14:textId="77777777" w:rsidTr="008F276A">
              <w:trPr>
                <w:trHeight w:val="328"/>
              </w:trPr>
              <w:tc>
                <w:tcPr>
                  <w:tcW w:w="603" w:type="dxa"/>
                  <w:vAlign w:val="center"/>
                </w:tcPr>
                <w:p w14:paraId="711711B6"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7</w:t>
                  </w:r>
                </w:p>
              </w:tc>
              <w:tc>
                <w:tcPr>
                  <w:tcW w:w="3819" w:type="dxa"/>
                  <w:vAlign w:val="center"/>
                </w:tcPr>
                <w:p w14:paraId="1D0F79C4" w14:textId="77777777" w:rsidR="008F12AF" w:rsidRPr="000E2EF8" w:rsidRDefault="008F12AF">
                  <w:pPr>
                    <w:snapToGrid w:val="0"/>
                    <w:jc w:val="left"/>
                    <w:rPr>
                      <w:rFonts w:ascii="宋体" w:hAnsi="宋体" w:cs="宋体"/>
                    </w:rPr>
                  </w:pPr>
                  <w:r w:rsidRPr="000E2EF8">
                    <w:rPr>
                      <w:rFonts w:ascii="宋体" w:hAnsi="宋体" w:cs="宋体" w:hint="eastAsia"/>
                    </w:rPr>
                    <w:t>标准备件与操作手册</w:t>
                  </w:r>
                </w:p>
              </w:tc>
              <w:tc>
                <w:tcPr>
                  <w:tcW w:w="708" w:type="dxa"/>
                  <w:vAlign w:val="center"/>
                </w:tcPr>
                <w:p w14:paraId="75BF1769"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1</w:t>
                  </w:r>
                </w:p>
              </w:tc>
              <w:tc>
                <w:tcPr>
                  <w:tcW w:w="1418" w:type="dxa"/>
                  <w:vAlign w:val="center"/>
                </w:tcPr>
                <w:p w14:paraId="3EF214BA" w14:textId="77777777" w:rsidR="008F12AF" w:rsidRPr="000E2EF8" w:rsidRDefault="008F12AF">
                  <w:pPr>
                    <w:adjustRightInd w:val="0"/>
                    <w:snapToGrid w:val="0"/>
                    <w:jc w:val="center"/>
                    <w:rPr>
                      <w:rFonts w:ascii="宋体" w:hAnsi="宋体" w:cs="宋体"/>
                    </w:rPr>
                  </w:pPr>
                  <w:r w:rsidRPr="000E2EF8">
                    <w:rPr>
                      <w:rFonts w:ascii="宋体" w:hAnsi="宋体" w:hint="eastAsia"/>
                    </w:rPr>
                    <w:t>原装进口</w:t>
                  </w:r>
                </w:p>
              </w:tc>
            </w:tr>
          </w:tbl>
          <w:p w14:paraId="11EC1C95" w14:textId="77777777" w:rsidR="008F12AF" w:rsidRPr="000E2EF8" w:rsidRDefault="008F12AF">
            <w:pPr>
              <w:adjustRightInd w:val="0"/>
              <w:snapToGrid w:val="0"/>
              <w:rPr>
                <w:rFonts w:ascii="宋体" w:hAnsi="宋体" w:cs="宋体"/>
              </w:rPr>
            </w:pPr>
            <w:r w:rsidRPr="000E2EF8">
              <w:rPr>
                <w:rFonts w:ascii="宋体" w:hAnsi="宋体" w:cs="宋体" w:hint="eastAsia"/>
              </w:rPr>
              <w:t>输出信号：雷达,自动识别仪,自动</w:t>
            </w:r>
            <w:proofErr w:type="gramStart"/>
            <w:r w:rsidRPr="000E2EF8">
              <w:rPr>
                <w:rFonts w:ascii="宋体" w:hAnsi="宋体" w:cs="宋体" w:hint="eastAsia"/>
              </w:rPr>
              <w:t>舵</w:t>
            </w:r>
            <w:proofErr w:type="gramEnd"/>
          </w:p>
          <w:p w14:paraId="2A11413E"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接收信号: GPS</w:t>
            </w:r>
          </w:p>
        </w:tc>
      </w:tr>
      <w:tr w:rsidR="008F12AF" w:rsidRPr="000E2EF8" w14:paraId="3E7A3CC0" w14:textId="77777777" w:rsidTr="008F276A">
        <w:trPr>
          <w:trHeight w:val="305"/>
          <w:jc w:val="center"/>
        </w:trPr>
        <w:tc>
          <w:tcPr>
            <w:tcW w:w="846" w:type="dxa"/>
            <w:vMerge/>
            <w:tcBorders>
              <w:left w:val="single" w:sz="4" w:space="0" w:color="000000"/>
              <w:right w:val="single" w:sz="4" w:space="0" w:color="000000"/>
            </w:tcBorders>
            <w:shd w:val="clear" w:color="auto" w:fill="auto"/>
            <w:vAlign w:val="center"/>
          </w:tcPr>
          <w:p w14:paraId="3DD65A9B" w14:textId="77777777" w:rsidR="008F12AF" w:rsidRPr="000E2EF8" w:rsidRDefault="008F12AF">
            <w:pPr>
              <w:widowControl/>
              <w:jc w:val="center"/>
              <w:textAlignment w:val="center"/>
              <w:rPr>
                <w:rFonts w:ascii="宋体" w:hAnsi="宋体" w:cs="宋体"/>
                <w:kern w:val="0"/>
                <w:lang w:bidi="ar"/>
              </w:rPr>
            </w:pPr>
          </w:p>
        </w:tc>
        <w:tc>
          <w:tcPr>
            <w:tcW w:w="992" w:type="dxa"/>
            <w:vMerge/>
            <w:tcBorders>
              <w:left w:val="single" w:sz="4" w:space="0" w:color="000000"/>
              <w:right w:val="single" w:sz="4" w:space="0" w:color="000000"/>
            </w:tcBorders>
            <w:shd w:val="clear" w:color="auto" w:fill="auto"/>
            <w:vAlign w:val="center"/>
          </w:tcPr>
          <w:p w14:paraId="635ECA57" w14:textId="77777777" w:rsidR="008F12AF" w:rsidRPr="000E2EF8" w:rsidRDefault="008F12AF">
            <w:pPr>
              <w:widowControl/>
              <w:jc w:val="center"/>
              <w:textAlignment w:val="center"/>
              <w:rPr>
                <w:rFonts w:ascii="宋体" w:hAnsi="宋体" w:cs="宋体"/>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56A3C"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495897"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套</w:t>
            </w:r>
          </w:p>
        </w:tc>
        <w:tc>
          <w:tcPr>
            <w:tcW w:w="10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855B3" w14:textId="77777777" w:rsidR="008F12AF" w:rsidRPr="000E2EF8" w:rsidRDefault="008F12AF">
            <w:pPr>
              <w:widowControl/>
              <w:wordWrap w:val="0"/>
              <w:jc w:val="left"/>
              <w:textAlignment w:val="center"/>
              <w:rPr>
                <w:rFonts w:ascii="宋体" w:hAnsi="宋体" w:cs="宋体"/>
              </w:rPr>
            </w:pPr>
            <w:r w:rsidRPr="000E2EF8">
              <w:rPr>
                <w:rFonts w:ascii="宋体" w:hAnsi="宋体" w:cs="宋体" w:hint="eastAsia"/>
              </w:rPr>
              <w:t>此设备满足海船船员培训考试要求</w:t>
            </w:r>
          </w:p>
          <w:p w14:paraId="3D5C7A63" w14:textId="77777777" w:rsidR="008F12AF" w:rsidRPr="000E2EF8" w:rsidRDefault="008F12AF">
            <w:pPr>
              <w:adjustRightInd w:val="0"/>
              <w:snapToGrid w:val="0"/>
              <w:jc w:val="left"/>
              <w:rPr>
                <w:rFonts w:ascii="宋体" w:hAnsi="宋体" w:cs="宋体"/>
              </w:rPr>
            </w:pPr>
            <w:r w:rsidRPr="000E2EF8">
              <w:rPr>
                <w:rFonts w:ascii="宋体" w:hAnsi="宋体" w:cs="宋体" w:hint="eastAsia"/>
              </w:rPr>
              <w:t>工作电压：DC24V</w:t>
            </w:r>
            <w:r w:rsidRPr="000E2EF8">
              <w:rPr>
                <w:rFonts w:ascii="宋体" w:hAnsi="宋体" w:cs="宋体" w:hint="eastAsia"/>
              </w:rPr>
              <w:br/>
              <w:t>•内置测试设备</w:t>
            </w:r>
            <w:r w:rsidRPr="000E2EF8">
              <w:rPr>
                <w:rFonts w:ascii="宋体" w:hAnsi="宋体" w:cs="宋体" w:hint="eastAsia"/>
              </w:rPr>
              <w:br/>
              <w:t>•自动北方速度错误修正</w:t>
            </w:r>
            <w:r w:rsidRPr="000E2EF8">
              <w:rPr>
                <w:rFonts w:ascii="宋体" w:hAnsi="宋体" w:cs="宋体" w:hint="eastAsia"/>
              </w:rPr>
              <w:br/>
              <w:t>•HSC批准</w:t>
            </w:r>
            <w:r w:rsidRPr="000E2EF8">
              <w:rPr>
                <w:rFonts w:ascii="宋体" w:hAnsi="宋体" w:cs="宋体" w:hint="eastAsia"/>
              </w:rPr>
              <w:br/>
            </w:r>
            <w:r w:rsidRPr="000E2EF8">
              <w:rPr>
                <w:rFonts w:ascii="宋体" w:hAnsi="宋体" w:cs="宋体" w:hint="eastAsia"/>
              </w:rPr>
              <w:lastRenderedPageBreak/>
              <w:t>•生命周期成本低</w:t>
            </w:r>
            <w:r w:rsidRPr="000E2EF8">
              <w:rPr>
                <w:rFonts w:ascii="宋体" w:hAnsi="宋体" w:cs="宋体" w:hint="eastAsia"/>
              </w:rPr>
              <w:br/>
              <w:t>•安装时间短</w:t>
            </w:r>
            <w:r w:rsidRPr="000E2EF8">
              <w:rPr>
                <w:rFonts w:ascii="宋体" w:hAnsi="宋体" w:cs="宋体" w:hint="eastAsia"/>
              </w:rPr>
              <w:br/>
              <w:t>•高速跟踪系统，100°/秒</w:t>
            </w:r>
            <w:r w:rsidRPr="000E2EF8">
              <w:rPr>
                <w:rFonts w:ascii="宋体" w:hAnsi="宋体" w:cs="宋体" w:hint="eastAsia"/>
              </w:rPr>
              <w:br/>
              <w:t>•高分辨率ROT输出</w:t>
            </w:r>
          </w:p>
          <w:p w14:paraId="1FCFF0F3" w14:textId="77777777" w:rsidR="008F12AF" w:rsidRPr="000E2EF8" w:rsidRDefault="008F12AF">
            <w:pPr>
              <w:wordWrap w:val="0"/>
              <w:adjustRightInd w:val="0"/>
              <w:snapToGrid w:val="0"/>
              <w:jc w:val="left"/>
              <w:rPr>
                <w:rFonts w:ascii="宋体" w:hAnsi="宋体" w:cs="宋体"/>
              </w:rPr>
            </w:pPr>
            <w:r w:rsidRPr="000E2EF8">
              <w:rPr>
                <w:rFonts w:ascii="宋体" w:hAnsi="宋体" w:cs="宋体" w:hint="eastAsia"/>
              </w:rPr>
              <w:t>符合国际航行IMO要求。</w:t>
            </w:r>
          </w:p>
          <w:p w14:paraId="075B4A9C" w14:textId="77777777" w:rsidR="008F12AF" w:rsidRPr="000E2EF8" w:rsidRDefault="008F12AF">
            <w:pPr>
              <w:wordWrap w:val="0"/>
              <w:adjustRightInd w:val="0"/>
              <w:snapToGrid w:val="0"/>
              <w:jc w:val="left"/>
              <w:rPr>
                <w:rFonts w:ascii="宋体" w:hAnsi="宋体" w:cs="宋体"/>
              </w:rPr>
            </w:pPr>
            <w:r w:rsidRPr="000E2EF8">
              <w:rPr>
                <w:rFonts w:ascii="宋体" w:hAnsi="宋体" w:cs="宋体" w:hint="eastAsia"/>
              </w:rPr>
              <w:t>线性平均沉降点误差(RMS)≤0.1°割线纬度</w:t>
            </w:r>
            <w:r w:rsidRPr="000E2EF8">
              <w:rPr>
                <w:rFonts w:ascii="宋体" w:hAnsi="宋体" w:cs="宋体" w:hint="eastAsia"/>
              </w:rPr>
              <w:br/>
              <w:t>静态误差(RMS)≤0.1°割线纬度</w:t>
            </w:r>
            <w:r w:rsidRPr="000E2EF8">
              <w:rPr>
                <w:rFonts w:ascii="宋体" w:hAnsi="宋体" w:cs="宋体" w:hint="eastAsia"/>
              </w:rPr>
              <w:br/>
              <w:t>动态误差≤0.4°割线纬度</w:t>
            </w:r>
            <w:r w:rsidRPr="000E2EF8">
              <w:rPr>
                <w:rFonts w:ascii="宋体" w:hAnsi="宋体" w:cs="宋体" w:hint="eastAsia"/>
              </w:rPr>
              <w:br/>
              <w:t>标题分辨率0.1</w:t>
            </w:r>
            <w:r w:rsidRPr="000E2EF8">
              <w:rPr>
                <w:rFonts w:ascii="宋体" w:hAnsi="宋体" w:cs="宋体" w:hint="eastAsia"/>
              </w:rPr>
              <w:br/>
              <w:t>转速分辨率≤0.5±5%°/min</w:t>
            </w:r>
            <w:r w:rsidRPr="000E2EF8">
              <w:rPr>
                <w:rFonts w:ascii="宋体" w:hAnsi="宋体" w:cs="宋体" w:hint="eastAsia"/>
              </w:rPr>
              <w:br/>
              <w:t>滚转和俯仰自由度±40°</w:t>
            </w:r>
            <w:r w:rsidRPr="000E2EF8">
              <w:rPr>
                <w:rFonts w:ascii="宋体" w:hAnsi="宋体" w:cs="宋体" w:hint="eastAsia"/>
              </w:rPr>
              <w:br/>
              <w:t>沉淀时间2.9小时</w:t>
            </w:r>
            <w:r w:rsidRPr="000E2EF8">
              <w:rPr>
                <w:rFonts w:ascii="宋体" w:hAnsi="宋体" w:cs="宋体" w:hint="eastAsia"/>
              </w:rPr>
              <w:br/>
            </w:r>
            <w:proofErr w:type="gramStart"/>
            <w:r w:rsidRPr="000E2EF8">
              <w:rPr>
                <w:rFonts w:ascii="宋体" w:hAnsi="宋体" w:cs="宋体" w:hint="eastAsia"/>
              </w:rPr>
              <w:t>随访率</w:t>
            </w:r>
            <w:proofErr w:type="gramEnd"/>
            <w:r w:rsidRPr="000E2EF8">
              <w:rPr>
                <w:rFonts w:ascii="宋体" w:hAnsi="宋体" w:cs="宋体" w:hint="eastAsia"/>
              </w:rPr>
              <w:t>至少100°/秒</w:t>
            </w:r>
            <w:r w:rsidRPr="000E2EF8">
              <w:rPr>
                <w:rFonts w:ascii="宋体" w:hAnsi="宋体" w:cs="宋体" w:hint="eastAsia"/>
                <w:shd w:val="clear" w:color="auto" w:fill="FFFFFF"/>
              </w:rPr>
              <w:br/>
            </w:r>
            <w:r w:rsidRPr="000E2EF8">
              <w:rPr>
                <w:rFonts w:ascii="宋体" w:hAnsi="宋体" w:cs="宋体" w:hint="eastAsia"/>
              </w:rPr>
              <w:t>平均无故障时间至少120000min</w:t>
            </w:r>
            <w:r w:rsidRPr="000E2EF8">
              <w:rPr>
                <w:rFonts w:ascii="宋体" w:hAnsi="宋体" w:cs="宋体" w:hint="eastAsia"/>
              </w:rPr>
              <w:br/>
              <w:t>电力中断时</w:t>
            </w:r>
            <w:proofErr w:type="gramStart"/>
            <w:r w:rsidRPr="000E2EF8">
              <w:rPr>
                <w:rFonts w:ascii="宋体" w:hAnsi="宋体" w:cs="宋体" w:hint="eastAsia"/>
              </w:rPr>
              <w:t>北稳定</w:t>
            </w:r>
            <w:proofErr w:type="gramEnd"/>
            <w:r w:rsidRPr="000E2EF8">
              <w:rPr>
                <w:rFonts w:ascii="宋体" w:hAnsi="宋体" w:cs="宋体" w:hint="eastAsia"/>
              </w:rPr>
              <w:t>~3min</w:t>
            </w:r>
          </w:p>
          <w:p w14:paraId="5449FC37" w14:textId="77777777" w:rsidR="008F12AF" w:rsidRPr="000E2EF8" w:rsidRDefault="008F12AF">
            <w:pPr>
              <w:adjustRightInd w:val="0"/>
              <w:snapToGrid w:val="0"/>
              <w:rPr>
                <w:rFonts w:ascii="宋体" w:hAnsi="宋体" w:cs="宋体"/>
              </w:rPr>
            </w:pPr>
            <w:r w:rsidRPr="000E2EF8">
              <w:rPr>
                <w:rFonts w:ascii="宋体" w:hAnsi="宋体" w:cs="宋体" w:hint="eastAsia"/>
              </w:rPr>
              <w:t>组件：1套</w:t>
            </w:r>
          </w:p>
          <w:tbl>
            <w:tblPr>
              <w:tblW w:w="7174"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4035"/>
              <w:gridCol w:w="1134"/>
              <w:gridCol w:w="1276"/>
            </w:tblGrid>
            <w:tr w:rsidR="008F12AF" w:rsidRPr="000E2EF8" w14:paraId="12C7E99C" w14:textId="77777777" w:rsidTr="008F276A">
              <w:tc>
                <w:tcPr>
                  <w:tcW w:w="729" w:type="dxa"/>
                  <w:vAlign w:val="center"/>
                </w:tcPr>
                <w:p w14:paraId="355DB701" w14:textId="77777777" w:rsidR="008F12AF" w:rsidRPr="000E2EF8" w:rsidRDefault="008F12AF">
                  <w:pPr>
                    <w:adjustRightInd w:val="0"/>
                    <w:snapToGrid w:val="0"/>
                    <w:jc w:val="center"/>
                    <w:rPr>
                      <w:rFonts w:ascii="宋体" w:hAnsi="宋体"/>
                    </w:rPr>
                  </w:pPr>
                  <w:r w:rsidRPr="000E2EF8">
                    <w:rPr>
                      <w:rFonts w:ascii="宋体" w:hAnsi="宋体"/>
                    </w:rPr>
                    <w:t>序号</w:t>
                  </w:r>
                </w:p>
              </w:tc>
              <w:tc>
                <w:tcPr>
                  <w:tcW w:w="4035" w:type="dxa"/>
                  <w:vAlign w:val="center"/>
                </w:tcPr>
                <w:p w14:paraId="67425FDA" w14:textId="77777777" w:rsidR="008F12AF" w:rsidRPr="000E2EF8" w:rsidRDefault="008F12AF">
                  <w:pPr>
                    <w:adjustRightInd w:val="0"/>
                    <w:snapToGrid w:val="0"/>
                    <w:jc w:val="center"/>
                    <w:rPr>
                      <w:rFonts w:ascii="宋体" w:hAnsi="宋体"/>
                    </w:rPr>
                  </w:pPr>
                  <w:r w:rsidRPr="000E2EF8">
                    <w:rPr>
                      <w:rFonts w:ascii="宋体" w:hAnsi="宋体"/>
                    </w:rPr>
                    <w:t>描述</w:t>
                  </w:r>
                </w:p>
              </w:tc>
              <w:tc>
                <w:tcPr>
                  <w:tcW w:w="1134" w:type="dxa"/>
                  <w:vAlign w:val="center"/>
                </w:tcPr>
                <w:p w14:paraId="78641AC3" w14:textId="77777777" w:rsidR="008F12AF" w:rsidRPr="000E2EF8" w:rsidRDefault="008F12AF">
                  <w:pPr>
                    <w:adjustRightInd w:val="0"/>
                    <w:snapToGrid w:val="0"/>
                    <w:jc w:val="center"/>
                    <w:rPr>
                      <w:rFonts w:ascii="宋体" w:hAnsi="宋体"/>
                    </w:rPr>
                  </w:pPr>
                  <w:r w:rsidRPr="000E2EF8">
                    <w:rPr>
                      <w:rFonts w:ascii="宋体" w:hAnsi="宋体"/>
                    </w:rPr>
                    <w:t>数量</w:t>
                  </w:r>
                </w:p>
              </w:tc>
              <w:tc>
                <w:tcPr>
                  <w:tcW w:w="1276" w:type="dxa"/>
                  <w:vAlign w:val="center"/>
                </w:tcPr>
                <w:p w14:paraId="3363B29C" w14:textId="77777777" w:rsidR="008F12AF" w:rsidRPr="000E2EF8" w:rsidRDefault="008F12AF">
                  <w:pPr>
                    <w:adjustRightInd w:val="0"/>
                    <w:snapToGrid w:val="0"/>
                    <w:jc w:val="center"/>
                    <w:rPr>
                      <w:rFonts w:ascii="宋体" w:hAnsi="宋体"/>
                    </w:rPr>
                  </w:pPr>
                  <w:r w:rsidRPr="000E2EF8">
                    <w:rPr>
                      <w:rFonts w:ascii="宋体" w:hAnsi="宋体" w:hint="eastAsia"/>
                    </w:rPr>
                    <w:t>备注</w:t>
                  </w:r>
                </w:p>
              </w:tc>
            </w:tr>
            <w:tr w:rsidR="008F12AF" w:rsidRPr="000E2EF8" w14:paraId="5B6E7BEB" w14:textId="77777777" w:rsidTr="008F276A">
              <w:trPr>
                <w:trHeight w:val="627"/>
              </w:trPr>
              <w:tc>
                <w:tcPr>
                  <w:tcW w:w="729" w:type="dxa"/>
                  <w:vAlign w:val="center"/>
                </w:tcPr>
                <w:p w14:paraId="1A59BE78" w14:textId="77777777" w:rsidR="008F12AF" w:rsidRPr="000E2EF8" w:rsidRDefault="008F12AF">
                  <w:pPr>
                    <w:adjustRightInd w:val="0"/>
                    <w:snapToGrid w:val="0"/>
                    <w:jc w:val="center"/>
                    <w:rPr>
                      <w:rFonts w:ascii="宋体" w:hAnsi="宋体"/>
                    </w:rPr>
                  </w:pPr>
                  <w:r w:rsidRPr="000E2EF8">
                    <w:rPr>
                      <w:rFonts w:ascii="宋体" w:hAnsi="宋体"/>
                    </w:rPr>
                    <w:t>1</w:t>
                  </w:r>
                </w:p>
              </w:tc>
              <w:tc>
                <w:tcPr>
                  <w:tcW w:w="4035" w:type="dxa"/>
                  <w:vAlign w:val="center"/>
                </w:tcPr>
                <w:p w14:paraId="7FECCF4A" w14:textId="77777777" w:rsidR="008F12AF" w:rsidRPr="000E2EF8" w:rsidRDefault="008F12AF">
                  <w:pPr>
                    <w:snapToGrid w:val="0"/>
                    <w:jc w:val="left"/>
                    <w:rPr>
                      <w:rFonts w:ascii="宋体" w:hAnsi="宋体"/>
                    </w:rPr>
                  </w:pPr>
                  <w:r w:rsidRPr="000E2EF8">
                    <w:rPr>
                      <w:rFonts w:ascii="宋体" w:hAnsi="宋体"/>
                    </w:rPr>
                    <w:t>主罗经与陀螺球</w:t>
                  </w:r>
                  <w:r w:rsidRPr="000E2EF8">
                    <w:rPr>
                      <w:rFonts w:ascii="宋体" w:hAnsi="宋体" w:hint="eastAsia"/>
                    </w:rPr>
                    <w:t>(含原装标准附件）</w:t>
                  </w:r>
                </w:p>
              </w:tc>
              <w:tc>
                <w:tcPr>
                  <w:tcW w:w="1134" w:type="dxa"/>
                  <w:vAlign w:val="center"/>
                </w:tcPr>
                <w:p w14:paraId="3AD957F3" w14:textId="77777777" w:rsidR="008F12AF" w:rsidRPr="000E2EF8" w:rsidRDefault="008F12AF">
                  <w:pPr>
                    <w:adjustRightInd w:val="0"/>
                    <w:snapToGrid w:val="0"/>
                    <w:jc w:val="center"/>
                    <w:rPr>
                      <w:rFonts w:ascii="宋体" w:hAnsi="宋体"/>
                    </w:rPr>
                  </w:pPr>
                  <w:r w:rsidRPr="000E2EF8">
                    <w:rPr>
                      <w:rFonts w:ascii="宋体" w:hAnsi="宋体" w:hint="eastAsia"/>
                    </w:rPr>
                    <w:t>1</w:t>
                  </w:r>
                </w:p>
              </w:tc>
              <w:tc>
                <w:tcPr>
                  <w:tcW w:w="1276" w:type="dxa"/>
                  <w:vAlign w:val="center"/>
                </w:tcPr>
                <w:p w14:paraId="3F0FC7BD" w14:textId="77777777" w:rsidR="008F12AF" w:rsidRPr="000E2EF8" w:rsidRDefault="008F12AF">
                  <w:pPr>
                    <w:adjustRightInd w:val="0"/>
                    <w:snapToGrid w:val="0"/>
                    <w:jc w:val="center"/>
                    <w:rPr>
                      <w:rFonts w:ascii="宋体" w:hAnsi="宋体"/>
                    </w:rPr>
                  </w:pPr>
                  <w:r w:rsidRPr="000E2EF8">
                    <w:rPr>
                      <w:rFonts w:ascii="宋体" w:hAnsi="宋体" w:hint="eastAsia"/>
                    </w:rPr>
                    <w:t>原装进口</w:t>
                  </w:r>
                </w:p>
              </w:tc>
            </w:tr>
            <w:tr w:rsidR="008F12AF" w:rsidRPr="000E2EF8" w14:paraId="0AF401FD" w14:textId="77777777" w:rsidTr="008F276A">
              <w:trPr>
                <w:trHeight w:val="395"/>
              </w:trPr>
              <w:tc>
                <w:tcPr>
                  <w:tcW w:w="729" w:type="dxa"/>
                  <w:vAlign w:val="center"/>
                </w:tcPr>
                <w:p w14:paraId="3894D38B" w14:textId="77777777" w:rsidR="008F12AF" w:rsidRPr="000E2EF8" w:rsidRDefault="008F12AF">
                  <w:pPr>
                    <w:adjustRightInd w:val="0"/>
                    <w:snapToGrid w:val="0"/>
                    <w:jc w:val="center"/>
                    <w:rPr>
                      <w:rFonts w:ascii="宋体" w:hAnsi="宋体"/>
                    </w:rPr>
                  </w:pPr>
                  <w:r w:rsidRPr="000E2EF8">
                    <w:rPr>
                      <w:rFonts w:ascii="宋体" w:hAnsi="宋体"/>
                    </w:rPr>
                    <w:t>2</w:t>
                  </w:r>
                </w:p>
              </w:tc>
              <w:tc>
                <w:tcPr>
                  <w:tcW w:w="4035" w:type="dxa"/>
                  <w:vAlign w:val="center"/>
                </w:tcPr>
                <w:p w14:paraId="408447EC" w14:textId="77777777" w:rsidR="008F12AF" w:rsidRPr="000E2EF8" w:rsidRDefault="008F12AF">
                  <w:pPr>
                    <w:snapToGrid w:val="0"/>
                    <w:jc w:val="left"/>
                    <w:rPr>
                      <w:rFonts w:ascii="宋体" w:hAnsi="宋体"/>
                    </w:rPr>
                  </w:pPr>
                  <w:r w:rsidRPr="000E2EF8">
                    <w:rPr>
                      <w:rFonts w:ascii="宋体" w:hAnsi="宋体" w:hint="eastAsia"/>
                    </w:rPr>
                    <w:t>AC/DC国产电源单元</w:t>
                  </w:r>
                </w:p>
              </w:tc>
              <w:tc>
                <w:tcPr>
                  <w:tcW w:w="1134" w:type="dxa"/>
                  <w:vAlign w:val="center"/>
                </w:tcPr>
                <w:p w14:paraId="2DC80D11" w14:textId="77777777" w:rsidR="008F12AF" w:rsidRPr="000E2EF8" w:rsidRDefault="008F12AF">
                  <w:pPr>
                    <w:adjustRightInd w:val="0"/>
                    <w:snapToGrid w:val="0"/>
                    <w:jc w:val="center"/>
                    <w:rPr>
                      <w:rFonts w:ascii="宋体" w:hAnsi="宋体"/>
                    </w:rPr>
                  </w:pPr>
                  <w:r w:rsidRPr="000E2EF8">
                    <w:rPr>
                      <w:rFonts w:ascii="宋体" w:hAnsi="宋体" w:hint="eastAsia"/>
                    </w:rPr>
                    <w:t>1</w:t>
                  </w:r>
                </w:p>
              </w:tc>
              <w:tc>
                <w:tcPr>
                  <w:tcW w:w="1276" w:type="dxa"/>
                  <w:vAlign w:val="center"/>
                </w:tcPr>
                <w:p w14:paraId="6EAA00F7" w14:textId="77777777" w:rsidR="008F12AF" w:rsidRPr="000E2EF8" w:rsidRDefault="008F12AF">
                  <w:pPr>
                    <w:adjustRightInd w:val="0"/>
                    <w:snapToGrid w:val="0"/>
                    <w:jc w:val="center"/>
                    <w:rPr>
                      <w:rFonts w:ascii="宋体" w:hAnsi="宋体"/>
                    </w:rPr>
                  </w:pPr>
                  <w:r w:rsidRPr="000E2EF8">
                    <w:rPr>
                      <w:rFonts w:ascii="宋体" w:hAnsi="宋体" w:hint="eastAsia"/>
                    </w:rPr>
                    <w:t>国产</w:t>
                  </w:r>
                </w:p>
              </w:tc>
            </w:tr>
            <w:tr w:rsidR="008F12AF" w:rsidRPr="000E2EF8" w14:paraId="3BDA08F0" w14:textId="77777777" w:rsidTr="008F276A">
              <w:trPr>
                <w:trHeight w:val="340"/>
              </w:trPr>
              <w:tc>
                <w:tcPr>
                  <w:tcW w:w="729" w:type="dxa"/>
                  <w:vAlign w:val="center"/>
                </w:tcPr>
                <w:p w14:paraId="4DFCFCEF" w14:textId="77777777" w:rsidR="008F12AF" w:rsidRPr="000E2EF8" w:rsidRDefault="008F12AF">
                  <w:pPr>
                    <w:adjustRightInd w:val="0"/>
                    <w:snapToGrid w:val="0"/>
                    <w:jc w:val="center"/>
                    <w:rPr>
                      <w:rFonts w:ascii="宋体" w:hAnsi="宋体"/>
                    </w:rPr>
                  </w:pPr>
                  <w:r w:rsidRPr="000E2EF8">
                    <w:rPr>
                      <w:rFonts w:ascii="宋体" w:hAnsi="宋体"/>
                    </w:rPr>
                    <w:t>3</w:t>
                  </w:r>
                </w:p>
              </w:tc>
              <w:tc>
                <w:tcPr>
                  <w:tcW w:w="4035" w:type="dxa"/>
                  <w:vAlign w:val="center"/>
                </w:tcPr>
                <w:p w14:paraId="7D80353C" w14:textId="77777777" w:rsidR="008F12AF" w:rsidRPr="000E2EF8" w:rsidRDefault="008F12AF">
                  <w:pPr>
                    <w:adjustRightInd w:val="0"/>
                    <w:snapToGrid w:val="0"/>
                    <w:rPr>
                      <w:rFonts w:ascii="宋体" w:hAnsi="宋体"/>
                    </w:rPr>
                  </w:pPr>
                  <w:r w:rsidRPr="000E2EF8">
                    <w:rPr>
                      <w:rFonts w:ascii="宋体" w:hAnsi="宋体" w:hint="eastAsia"/>
                    </w:rPr>
                    <w:t>国产信号分配器</w:t>
                  </w:r>
                </w:p>
              </w:tc>
              <w:tc>
                <w:tcPr>
                  <w:tcW w:w="1134" w:type="dxa"/>
                  <w:vAlign w:val="center"/>
                </w:tcPr>
                <w:p w14:paraId="3A874BE3" w14:textId="77777777" w:rsidR="008F12AF" w:rsidRPr="000E2EF8" w:rsidRDefault="008F12AF">
                  <w:pPr>
                    <w:adjustRightInd w:val="0"/>
                    <w:snapToGrid w:val="0"/>
                    <w:jc w:val="center"/>
                    <w:rPr>
                      <w:rFonts w:ascii="宋体" w:hAnsi="宋体"/>
                    </w:rPr>
                  </w:pPr>
                  <w:r w:rsidRPr="000E2EF8">
                    <w:rPr>
                      <w:rFonts w:ascii="宋体" w:hAnsi="宋体" w:hint="eastAsia"/>
                    </w:rPr>
                    <w:t>1</w:t>
                  </w:r>
                </w:p>
              </w:tc>
              <w:tc>
                <w:tcPr>
                  <w:tcW w:w="1276" w:type="dxa"/>
                  <w:vAlign w:val="center"/>
                </w:tcPr>
                <w:p w14:paraId="73771E80" w14:textId="77777777" w:rsidR="008F12AF" w:rsidRPr="000E2EF8" w:rsidRDefault="008F12AF">
                  <w:pPr>
                    <w:adjustRightInd w:val="0"/>
                    <w:snapToGrid w:val="0"/>
                    <w:jc w:val="center"/>
                    <w:rPr>
                      <w:rFonts w:ascii="宋体" w:hAnsi="宋体"/>
                    </w:rPr>
                  </w:pPr>
                  <w:r w:rsidRPr="000E2EF8">
                    <w:rPr>
                      <w:rFonts w:ascii="宋体" w:hAnsi="宋体" w:hint="eastAsia"/>
                    </w:rPr>
                    <w:t>国产</w:t>
                  </w:r>
                </w:p>
              </w:tc>
            </w:tr>
            <w:tr w:rsidR="008F12AF" w:rsidRPr="000E2EF8" w14:paraId="5A57F612" w14:textId="77777777" w:rsidTr="008F276A">
              <w:trPr>
                <w:trHeight w:val="90"/>
              </w:trPr>
              <w:tc>
                <w:tcPr>
                  <w:tcW w:w="729" w:type="dxa"/>
                  <w:vAlign w:val="center"/>
                </w:tcPr>
                <w:p w14:paraId="3695C384" w14:textId="77777777" w:rsidR="008F12AF" w:rsidRPr="000E2EF8" w:rsidRDefault="008F12AF">
                  <w:pPr>
                    <w:adjustRightInd w:val="0"/>
                    <w:snapToGrid w:val="0"/>
                    <w:jc w:val="center"/>
                    <w:rPr>
                      <w:rFonts w:ascii="宋体" w:hAnsi="宋体"/>
                    </w:rPr>
                  </w:pPr>
                  <w:r w:rsidRPr="000E2EF8">
                    <w:rPr>
                      <w:rFonts w:ascii="宋体" w:hAnsi="宋体" w:hint="eastAsia"/>
                    </w:rPr>
                    <w:t>4</w:t>
                  </w:r>
                </w:p>
              </w:tc>
              <w:tc>
                <w:tcPr>
                  <w:tcW w:w="4035" w:type="dxa"/>
                  <w:vAlign w:val="center"/>
                </w:tcPr>
                <w:p w14:paraId="2A7A811C" w14:textId="77777777" w:rsidR="008F12AF" w:rsidRPr="000E2EF8" w:rsidRDefault="008F12AF">
                  <w:pPr>
                    <w:adjustRightInd w:val="0"/>
                    <w:snapToGrid w:val="0"/>
                    <w:rPr>
                      <w:rFonts w:ascii="宋体" w:hAnsi="宋体"/>
                    </w:rPr>
                  </w:pPr>
                  <w:r w:rsidRPr="000E2EF8">
                    <w:rPr>
                      <w:rFonts w:ascii="宋体" w:hAnsi="宋体" w:hint="eastAsia"/>
                    </w:rPr>
                    <w:t>国产两翼方位分罗经带立式支架</w:t>
                  </w:r>
                </w:p>
              </w:tc>
              <w:tc>
                <w:tcPr>
                  <w:tcW w:w="1134" w:type="dxa"/>
                  <w:vAlign w:val="center"/>
                </w:tcPr>
                <w:p w14:paraId="38B7E710" w14:textId="77777777" w:rsidR="008F12AF" w:rsidRPr="000E2EF8" w:rsidRDefault="008F12AF">
                  <w:pPr>
                    <w:adjustRightInd w:val="0"/>
                    <w:snapToGrid w:val="0"/>
                    <w:jc w:val="center"/>
                    <w:rPr>
                      <w:rFonts w:ascii="宋体" w:hAnsi="宋体"/>
                    </w:rPr>
                  </w:pPr>
                  <w:r w:rsidRPr="000E2EF8">
                    <w:rPr>
                      <w:rFonts w:ascii="宋体" w:hAnsi="宋体" w:hint="eastAsia"/>
                    </w:rPr>
                    <w:t>1</w:t>
                  </w:r>
                </w:p>
              </w:tc>
              <w:tc>
                <w:tcPr>
                  <w:tcW w:w="1276" w:type="dxa"/>
                  <w:vAlign w:val="center"/>
                </w:tcPr>
                <w:p w14:paraId="02282D21" w14:textId="77777777" w:rsidR="008F12AF" w:rsidRPr="000E2EF8" w:rsidRDefault="008F12AF">
                  <w:pPr>
                    <w:adjustRightInd w:val="0"/>
                    <w:snapToGrid w:val="0"/>
                    <w:jc w:val="center"/>
                    <w:rPr>
                      <w:rFonts w:ascii="宋体" w:hAnsi="宋体"/>
                    </w:rPr>
                  </w:pPr>
                  <w:r w:rsidRPr="000E2EF8">
                    <w:rPr>
                      <w:rFonts w:ascii="宋体" w:hAnsi="宋体" w:hint="eastAsia"/>
                    </w:rPr>
                    <w:t>国产</w:t>
                  </w:r>
                </w:p>
              </w:tc>
            </w:tr>
            <w:tr w:rsidR="008F12AF" w:rsidRPr="000E2EF8" w14:paraId="135AD5E7" w14:textId="77777777" w:rsidTr="008F276A">
              <w:trPr>
                <w:trHeight w:val="351"/>
              </w:trPr>
              <w:tc>
                <w:tcPr>
                  <w:tcW w:w="729" w:type="dxa"/>
                  <w:vAlign w:val="center"/>
                </w:tcPr>
                <w:p w14:paraId="7B87FB63" w14:textId="77777777" w:rsidR="008F12AF" w:rsidRPr="000E2EF8" w:rsidRDefault="008F12AF">
                  <w:pPr>
                    <w:adjustRightInd w:val="0"/>
                    <w:snapToGrid w:val="0"/>
                    <w:jc w:val="center"/>
                    <w:rPr>
                      <w:rFonts w:ascii="宋体" w:hAnsi="宋体"/>
                    </w:rPr>
                  </w:pPr>
                  <w:r w:rsidRPr="000E2EF8">
                    <w:rPr>
                      <w:rFonts w:ascii="宋体" w:hAnsi="宋体" w:hint="eastAsia"/>
                    </w:rPr>
                    <w:t>5</w:t>
                  </w:r>
                </w:p>
              </w:tc>
              <w:tc>
                <w:tcPr>
                  <w:tcW w:w="4035" w:type="dxa"/>
                  <w:vAlign w:val="center"/>
                </w:tcPr>
                <w:p w14:paraId="2AC3F68F" w14:textId="77777777" w:rsidR="008F12AF" w:rsidRPr="000E2EF8" w:rsidRDefault="008F12AF">
                  <w:pPr>
                    <w:adjustRightInd w:val="0"/>
                    <w:snapToGrid w:val="0"/>
                    <w:rPr>
                      <w:rFonts w:ascii="宋体" w:hAnsi="宋体"/>
                    </w:rPr>
                  </w:pPr>
                  <w:r w:rsidRPr="000E2EF8">
                    <w:rPr>
                      <w:rFonts w:ascii="宋体" w:hAnsi="宋体" w:hint="eastAsia"/>
                    </w:rPr>
                    <w:t>方位圈</w:t>
                  </w:r>
                </w:p>
              </w:tc>
              <w:tc>
                <w:tcPr>
                  <w:tcW w:w="1134" w:type="dxa"/>
                  <w:vAlign w:val="center"/>
                </w:tcPr>
                <w:p w14:paraId="3AD68D83" w14:textId="77777777" w:rsidR="008F12AF" w:rsidRPr="000E2EF8" w:rsidRDefault="008F12AF">
                  <w:pPr>
                    <w:adjustRightInd w:val="0"/>
                    <w:snapToGrid w:val="0"/>
                    <w:jc w:val="center"/>
                    <w:rPr>
                      <w:rFonts w:ascii="宋体" w:hAnsi="宋体"/>
                    </w:rPr>
                  </w:pPr>
                  <w:r w:rsidRPr="000E2EF8">
                    <w:rPr>
                      <w:rFonts w:ascii="宋体" w:hAnsi="宋体" w:hint="eastAsia"/>
                    </w:rPr>
                    <w:t>1</w:t>
                  </w:r>
                </w:p>
              </w:tc>
              <w:tc>
                <w:tcPr>
                  <w:tcW w:w="1276" w:type="dxa"/>
                  <w:vAlign w:val="center"/>
                </w:tcPr>
                <w:p w14:paraId="53FFB1F5" w14:textId="77777777" w:rsidR="008F12AF" w:rsidRPr="000E2EF8" w:rsidRDefault="008F12AF">
                  <w:pPr>
                    <w:adjustRightInd w:val="0"/>
                    <w:snapToGrid w:val="0"/>
                    <w:jc w:val="center"/>
                    <w:rPr>
                      <w:rFonts w:ascii="宋体" w:hAnsi="宋体"/>
                    </w:rPr>
                  </w:pPr>
                  <w:r w:rsidRPr="000E2EF8">
                    <w:rPr>
                      <w:rFonts w:ascii="宋体" w:hAnsi="宋体" w:cs="宋体" w:hint="eastAsia"/>
                    </w:rPr>
                    <w:t>原装进口</w:t>
                  </w:r>
                </w:p>
              </w:tc>
            </w:tr>
            <w:tr w:rsidR="008F12AF" w:rsidRPr="000E2EF8" w14:paraId="29DE41E4" w14:textId="77777777" w:rsidTr="008F276A">
              <w:trPr>
                <w:trHeight w:val="328"/>
              </w:trPr>
              <w:tc>
                <w:tcPr>
                  <w:tcW w:w="729" w:type="dxa"/>
                  <w:vAlign w:val="center"/>
                </w:tcPr>
                <w:p w14:paraId="1ECCC6DA" w14:textId="77777777" w:rsidR="008F12AF" w:rsidRPr="000E2EF8" w:rsidRDefault="008F12AF">
                  <w:pPr>
                    <w:adjustRightInd w:val="0"/>
                    <w:snapToGrid w:val="0"/>
                    <w:jc w:val="center"/>
                    <w:rPr>
                      <w:rFonts w:ascii="宋体" w:hAnsi="宋体"/>
                    </w:rPr>
                  </w:pPr>
                  <w:r w:rsidRPr="000E2EF8">
                    <w:rPr>
                      <w:rFonts w:ascii="宋体" w:hAnsi="宋体" w:hint="eastAsia"/>
                    </w:rPr>
                    <w:t>6</w:t>
                  </w:r>
                </w:p>
              </w:tc>
              <w:tc>
                <w:tcPr>
                  <w:tcW w:w="4035" w:type="dxa"/>
                  <w:vAlign w:val="center"/>
                </w:tcPr>
                <w:p w14:paraId="30F55B0F" w14:textId="77777777" w:rsidR="008F12AF" w:rsidRPr="000E2EF8" w:rsidRDefault="008F12AF">
                  <w:pPr>
                    <w:snapToGrid w:val="0"/>
                    <w:jc w:val="left"/>
                    <w:rPr>
                      <w:rFonts w:ascii="宋体" w:hAnsi="宋体"/>
                    </w:rPr>
                  </w:pPr>
                  <w:r w:rsidRPr="000E2EF8">
                    <w:rPr>
                      <w:rFonts w:ascii="宋体" w:hAnsi="宋体"/>
                    </w:rPr>
                    <w:t>标准备件与操作手册</w:t>
                  </w:r>
                </w:p>
              </w:tc>
              <w:tc>
                <w:tcPr>
                  <w:tcW w:w="1134" w:type="dxa"/>
                  <w:vAlign w:val="center"/>
                </w:tcPr>
                <w:p w14:paraId="4FB31B53" w14:textId="77777777" w:rsidR="008F12AF" w:rsidRPr="000E2EF8" w:rsidRDefault="008F12AF">
                  <w:pPr>
                    <w:adjustRightInd w:val="0"/>
                    <w:snapToGrid w:val="0"/>
                    <w:jc w:val="center"/>
                    <w:rPr>
                      <w:rFonts w:ascii="宋体" w:hAnsi="宋体"/>
                    </w:rPr>
                  </w:pPr>
                  <w:r w:rsidRPr="000E2EF8">
                    <w:rPr>
                      <w:rFonts w:ascii="宋体" w:hAnsi="宋体"/>
                    </w:rPr>
                    <w:t>1</w:t>
                  </w:r>
                </w:p>
              </w:tc>
              <w:tc>
                <w:tcPr>
                  <w:tcW w:w="1276" w:type="dxa"/>
                  <w:vAlign w:val="center"/>
                </w:tcPr>
                <w:p w14:paraId="252C26EE" w14:textId="77777777" w:rsidR="008F12AF" w:rsidRPr="000E2EF8" w:rsidRDefault="008F12AF">
                  <w:pPr>
                    <w:adjustRightInd w:val="0"/>
                    <w:snapToGrid w:val="0"/>
                    <w:jc w:val="center"/>
                    <w:rPr>
                      <w:rFonts w:ascii="宋体" w:hAnsi="宋体"/>
                    </w:rPr>
                  </w:pPr>
                  <w:r w:rsidRPr="000E2EF8">
                    <w:rPr>
                      <w:rFonts w:ascii="宋体" w:hAnsi="宋体" w:hint="eastAsia"/>
                    </w:rPr>
                    <w:t>原装进口</w:t>
                  </w:r>
                </w:p>
              </w:tc>
            </w:tr>
          </w:tbl>
          <w:p w14:paraId="4E92A1F7" w14:textId="77777777" w:rsidR="008F12AF" w:rsidRPr="000E2EF8" w:rsidRDefault="008F12AF">
            <w:pPr>
              <w:adjustRightInd w:val="0"/>
              <w:snapToGrid w:val="0"/>
              <w:rPr>
                <w:rFonts w:ascii="宋体" w:hAnsi="宋体"/>
              </w:rPr>
            </w:pPr>
            <w:r w:rsidRPr="000E2EF8">
              <w:rPr>
                <w:rFonts w:ascii="宋体" w:hAnsi="宋体"/>
              </w:rPr>
              <w:t>输出信号：雷达,自动识别仪,自动</w:t>
            </w:r>
            <w:proofErr w:type="gramStart"/>
            <w:r w:rsidRPr="000E2EF8">
              <w:rPr>
                <w:rFonts w:ascii="宋体" w:hAnsi="宋体"/>
              </w:rPr>
              <w:t>舵</w:t>
            </w:r>
            <w:proofErr w:type="gramEnd"/>
          </w:p>
          <w:p w14:paraId="6A5C6E46" w14:textId="77777777" w:rsidR="008F12AF" w:rsidRPr="000E2EF8" w:rsidRDefault="008F12AF">
            <w:pPr>
              <w:adjustRightInd w:val="0"/>
              <w:snapToGrid w:val="0"/>
              <w:rPr>
                <w:rFonts w:ascii="宋体" w:hAnsi="宋体" w:cs="宋体"/>
              </w:rPr>
            </w:pPr>
            <w:r w:rsidRPr="000E2EF8">
              <w:rPr>
                <w:rFonts w:ascii="宋体" w:hAnsi="宋体"/>
              </w:rPr>
              <w:t>接收信号: GPS</w:t>
            </w:r>
          </w:p>
        </w:tc>
      </w:tr>
      <w:tr w:rsidR="008F12AF" w:rsidRPr="000E2EF8" w14:paraId="2475FEE8" w14:textId="77777777" w:rsidTr="008F276A">
        <w:trPr>
          <w:trHeight w:val="305"/>
          <w:jc w:val="center"/>
        </w:trPr>
        <w:tc>
          <w:tcPr>
            <w:tcW w:w="846" w:type="dxa"/>
            <w:vMerge/>
            <w:tcBorders>
              <w:left w:val="single" w:sz="4" w:space="0" w:color="000000"/>
              <w:bottom w:val="single" w:sz="4" w:space="0" w:color="000000"/>
              <w:right w:val="single" w:sz="4" w:space="0" w:color="000000"/>
            </w:tcBorders>
            <w:shd w:val="clear" w:color="auto" w:fill="auto"/>
            <w:vAlign w:val="center"/>
          </w:tcPr>
          <w:p w14:paraId="727975C7" w14:textId="77777777" w:rsidR="008F12AF" w:rsidRPr="000E2EF8" w:rsidRDefault="008F12AF">
            <w:pPr>
              <w:widowControl/>
              <w:jc w:val="center"/>
              <w:textAlignment w:val="center"/>
              <w:rPr>
                <w:rFonts w:ascii="宋体" w:hAnsi="宋体" w:cs="宋体"/>
                <w:kern w:val="0"/>
                <w:lang w:bidi="ar"/>
              </w:rPr>
            </w:pPr>
          </w:p>
        </w:tc>
        <w:tc>
          <w:tcPr>
            <w:tcW w:w="992" w:type="dxa"/>
            <w:vMerge/>
            <w:tcBorders>
              <w:left w:val="single" w:sz="4" w:space="0" w:color="000000"/>
              <w:bottom w:val="single" w:sz="4" w:space="0" w:color="000000"/>
              <w:right w:val="single" w:sz="4" w:space="0" w:color="000000"/>
            </w:tcBorders>
            <w:shd w:val="clear" w:color="auto" w:fill="auto"/>
            <w:vAlign w:val="center"/>
          </w:tcPr>
          <w:p w14:paraId="38A83FF1" w14:textId="77777777" w:rsidR="008F12AF" w:rsidRPr="000E2EF8" w:rsidRDefault="008F12AF">
            <w:pPr>
              <w:widowControl/>
              <w:jc w:val="center"/>
              <w:textAlignment w:val="center"/>
              <w:rPr>
                <w:rFonts w:ascii="宋体" w:hAnsi="宋体" w:cs="宋体"/>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A9C2B7"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9FA8DD"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套</w:t>
            </w:r>
          </w:p>
        </w:tc>
        <w:tc>
          <w:tcPr>
            <w:tcW w:w="10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E23F1" w14:textId="77777777" w:rsidR="008F12AF" w:rsidRPr="000E2EF8" w:rsidRDefault="008F12AF">
            <w:pPr>
              <w:widowControl/>
              <w:jc w:val="left"/>
              <w:textAlignment w:val="center"/>
              <w:rPr>
                <w:rFonts w:ascii="宋体" w:hAnsi="宋体" w:cs="宋体"/>
                <w:kern w:val="0"/>
              </w:rPr>
            </w:pPr>
            <w:r w:rsidRPr="000E2EF8">
              <w:rPr>
                <w:rFonts w:ascii="宋体" w:hAnsi="宋体" w:cs="宋体" w:hint="eastAsia"/>
              </w:rPr>
              <w:t>此设备满足海船船员培训考试要求</w:t>
            </w:r>
          </w:p>
          <w:p w14:paraId="77559F8D" w14:textId="77777777" w:rsidR="008F12AF" w:rsidRPr="000E2EF8" w:rsidRDefault="008F12AF">
            <w:pPr>
              <w:rPr>
                <w:rFonts w:ascii="宋体" w:hAnsi="宋体" w:cs="宋体"/>
                <w:bCs/>
                <w:lang w:val="da-DK"/>
              </w:rPr>
            </w:pPr>
            <w:r w:rsidRPr="000E2EF8">
              <w:rPr>
                <w:rFonts w:ascii="宋体" w:hAnsi="宋体" w:cs="宋体" w:hint="eastAsia"/>
                <w:bCs/>
              </w:rPr>
              <w:t>主电源：</w:t>
            </w:r>
            <w:r w:rsidRPr="000E2EF8">
              <w:rPr>
                <w:rFonts w:ascii="宋体" w:hAnsi="宋体" w:cs="宋体" w:hint="eastAsia"/>
                <w:bCs/>
                <w:lang w:val="da-DK"/>
              </w:rPr>
              <w:t>1Φ, AC220V/ 50Hz, DC24V</w:t>
            </w:r>
          </w:p>
          <w:p w14:paraId="2AD6DD9C" w14:textId="77777777" w:rsidR="008F12AF" w:rsidRPr="000E2EF8" w:rsidRDefault="008F12AF">
            <w:pPr>
              <w:rPr>
                <w:rFonts w:ascii="宋体" w:hAnsi="宋体" w:cs="宋体"/>
                <w:bCs/>
                <w:lang w:val="da-DK"/>
              </w:rPr>
            </w:pPr>
            <w:r w:rsidRPr="000E2EF8">
              <w:rPr>
                <w:rFonts w:ascii="宋体" w:hAnsi="宋体" w:cs="宋体" w:hint="eastAsia"/>
                <w:bCs/>
                <w:lang w:val="da-DK"/>
              </w:rPr>
              <w:t>罗经输出：DC24V步进马达</w:t>
            </w:r>
          </w:p>
          <w:p w14:paraId="1000670B" w14:textId="77777777" w:rsidR="008F12AF" w:rsidRPr="000E2EF8" w:rsidRDefault="008F12AF">
            <w:pPr>
              <w:rPr>
                <w:rFonts w:ascii="宋体" w:hAnsi="宋体" w:cs="宋体"/>
                <w:bCs/>
                <w:lang w:val="da-DK"/>
              </w:rPr>
            </w:pPr>
            <w:r w:rsidRPr="000E2EF8">
              <w:rPr>
                <w:rFonts w:ascii="宋体" w:hAnsi="宋体" w:cs="宋体" w:hint="eastAsia"/>
                <w:bCs/>
                <w:lang w:val="da-DK"/>
              </w:rPr>
              <w:t>报警：电罗经异常报警和偏航报警,失电报警</w:t>
            </w:r>
          </w:p>
          <w:p w14:paraId="7A7DBB67" w14:textId="77777777" w:rsidR="008F12AF" w:rsidRPr="000E2EF8" w:rsidRDefault="008F12AF">
            <w:pPr>
              <w:rPr>
                <w:rFonts w:ascii="宋体" w:hAnsi="宋体" w:cs="宋体"/>
                <w:bCs/>
                <w:lang w:val="da-DK"/>
              </w:rPr>
            </w:pPr>
            <w:r w:rsidRPr="000E2EF8">
              <w:rPr>
                <w:rFonts w:ascii="宋体" w:hAnsi="宋体" w:cs="宋体" w:hint="eastAsia"/>
                <w:bCs/>
                <w:lang w:val="da-DK"/>
              </w:rPr>
              <w:t>罗经连接</w:t>
            </w:r>
            <w:r w:rsidRPr="000E2EF8">
              <w:rPr>
                <w:rFonts w:ascii="宋体" w:hAnsi="宋体" w:cs="宋体" w:hint="eastAsia"/>
                <w:bCs/>
              </w:rPr>
              <w:t>至少</w:t>
            </w:r>
            <w:r w:rsidRPr="000E2EF8">
              <w:rPr>
                <w:rFonts w:ascii="宋体" w:hAnsi="宋体" w:cs="宋体" w:hint="eastAsia"/>
                <w:bCs/>
                <w:lang w:val="da-DK"/>
              </w:rPr>
              <w:t xml:space="preserve">：5路，步进信号 </w:t>
            </w:r>
          </w:p>
          <w:p w14:paraId="448B5747" w14:textId="77777777" w:rsidR="008F12AF" w:rsidRPr="000E2EF8" w:rsidRDefault="008F12AF">
            <w:pPr>
              <w:rPr>
                <w:rFonts w:ascii="宋体" w:hAnsi="宋体" w:cs="宋体"/>
                <w:bCs/>
                <w:lang w:val="da-DK"/>
              </w:rPr>
            </w:pPr>
            <w:r w:rsidRPr="000E2EF8">
              <w:rPr>
                <w:rFonts w:ascii="宋体" w:hAnsi="宋体" w:cs="宋体" w:hint="eastAsia"/>
                <w:bCs/>
                <w:lang w:val="da-DK"/>
              </w:rPr>
              <w:lastRenderedPageBreak/>
              <w:t>输出信号</w:t>
            </w:r>
            <w:r w:rsidRPr="000E2EF8">
              <w:rPr>
                <w:rFonts w:ascii="宋体" w:hAnsi="宋体" w:cs="宋体" w:hint="eastAsia"/>
                <w:bCs/>
              </w:rPr>
              <w:t>至少</w:t>
            </w:r>
            <w:r w:rsidRPr="000E2EF8">
              <w:rPr>
                <w:rFonts w:ascii="宋体" w:hAnsi="宋体" w:cs="宋体" w:hint="eastAsia"/>
                <w:bCs/>
                <w:lang w:val="da-DK"/>
              </w:rPr>
              <w:t>：15路NMEA-0183</w:t>
            </w:r>
          </w:p>
          <w:p w14:paraId="30A0182F" w14:textId="77777777" w:rsidR="008F12AF" w:rsidRPr="000E2EF8" w:rsidRDefault="008F12AF">
            <w:pPr>
              <w:rPr>
                <w:rFonts w:ascii="宋体" w:hAnsi="宋体" w:cs="宋体"/>
                <w:bCs/>
                <w:lang w:val="da-DK"/>
              </w:rPr>
            </w:pPr>
            <w:r w:rsidRPr="000E2EF8">
              <w:rPr>
                <w:rFonts w:ascii="宋体" w:hAnsi="宋体" w:cs="宋体" w:hint="eastAsia"/>
                <w:bCs/>
                <w:lang w:val="da-DK"/>
              </w:rPr>
              <w:t>输入信号格式：GPS (IEC61162-1) / SPEED (200P/nm or IEC61162-1)</w:t>
            </w:r>
          </w:p>
          <w:p w14:paraId="08CC914E" w14:textId="77777777" w:rsidR="008F12AF" w:rsidRPr="000E2EF8" w:rsidRDefault="008F12AF">
            <w:pPr>
              <w:rPr>
                <w:rFonts w:ascii="宋体" w:hAnsi="宋体" w:cs="宋体"/>
                <w:bCs/>
                <w:lang w:val="da-DK"/>
              </w:rPr>
            </w:pPr>
            <w:r w:rsidRPr="000E2EF8">
              <w:rPr>
                <w:rFonts w:ascii="宋体" w:hAnsi="宋体" w:cs="宋体" w:hint="eastAsia"/>
                <w:bCs/>
              </w:rPr>
              <w:t>组成：</w:t>
            </w:r>
          </w:p>
          <w:tbl>
            <w:tblPr>
              <w:tblW w:w="5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2835"/>
              <w:gridCol w:w="425"/>
              <w:gridCol w:w="1418"/>
            </w:tblGrid>
            <w:tr w:rsidR="008F12AF" w:rsidRPr="000E2EF8" w14:paraId="01268F25" w14:textId="77777777" w:rsidTr="008F276A">
              <w:tc>
                <w:tcPr>
                  <w:tcW w:w="736" w:type="dxa"/>
                  <w:vAlign w:val="center"/>
                </w:tcPr>
                <w:p w14:paraId="2AEF02BA"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序号</w:t>
                  </w:r>
                </w:p>
              </w:tc>
              <w:tc>
                <w:tcPr>
                  <w:tcW w:w="2835" w:type="dxa"/>
                  <w:vAlign w:val="center"/>
                </w:tcPr>
                <w:p w14:paraId="2E48658D"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描述</w:t>
                  </w:r>
                </w:p>
              </w:tc>
              <w:tc>
                <w:tcPr>
                  <w:tcW w:w="425" w:type="dxa"/>
                  <w:vAlign w:val="center"/>
                </w:tcPr>
                <w:p w14:paraId="2A6C8CBE"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数量</w:t>
                  </w:r>
                </w:p>
              </w:tc>
              <w:tc>
                <w:tcPr>
                  <w:tcW w:w="1418" w:type="dxa"/>
                  <w:vAlign w:val="center"/>
                </w:tcPr>
                <w:p w14:paraId="2160298B"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备注</w:t>
                  </w:r>
                </w:p>
              </w:tc>
            </w:tr>
            <w:tr w:rsidR="008F12AF" w:rsidRPr="000E2EF8" w14:paraId="4E702A22" w14:textId="77777777" w:rsidTr="008F276A">
              <w:trPr>
                <w:trHeight w:val="315"/>
              </w:trPr>
              <w:tc>
                <w:tcPr>
                  <w:tcW w:w="736" w:type="dxa"/>
                  <w:vAlign w:val="center"/>
                </w:tcPr>
                <w:p w14:paraId="3F4E2328"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1</w:t>
                  </w:r>
                </w:p>
              </w:tc>
              <w:tc>
                <w:tcPr>
                  <w:tcW w:w="2835" w:type="dxa"/>
                  <w:vAlign w:val="center"/>
                </w:tcPr>
                <w:p w14:paraId="33A78F86" w14:textId="77777777" w:rsidR="008F12AF" w:rsidRPr="000E2EF8" w:rsidRDefault="008F12AF">
                  <w:pPr>
                    <w:jc w:val="left"/>
                    <w:rPr>
                      <w:rFonts w:ascii="宋体" w:hAnsi="宋体" w:cs="宋体"/>
                    </w:rPr>
                  </w:pPr>
                  <w:r w:rsidRPr="000E2EF8">
                    <w:rPr>
                      <w:rFonts w:ascii="宋体" w:hAnsi="宋体" w:cs="宋体" w:hint="eastAsia"/>
                      <w:bCs/>
                      <w:lang w:val="da-DK"/>
                    </w:rPr>
                    <w:t>主罗经包括陀螺球</w:t>
                  </w:r>
                </w:p>
              </w:tc>
              <w:tc>
                <w:tcPr>
                  <w:tcW w:w="425" w:type="dxa"/>
                  <w:vAlign w:val="center"/>
                </w:tcPr>
                <w:p w14:paraId="3E39CC64"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1</w:t>
                  </w:r>
                </w:p>
              </w:tc>
              <w:tc>
                <w:tcPr>
                  <w:tcW w:w="1418" w:type="dxa"/>
                  <w:vAlign w:val="center"/>
                </w:tcPr>
                <w:p w14:paraId="4A62E175"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原装进口</w:t>
                  </w:r>
                </w:p>
              </w:tc>
            </w:tr>
            <w:tr w:rsidR="008F12AF" w:rsidRPr="000E2EF8" w14:paraId="31833C01" w14:textId="77777777" w:rsidTr="008F276A">
              <w:trPr>
                <w:trHeight w:val="395"/>
              </w:trPr>
              <w:tc>
                <w:tcPr>
                  <w:tcW w:w="736" w:type="dxa"/>
                  <w:vAlign w:val="center"/>
                </w:tcPr>
                <w:p w14:paraId="400D3205"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2</w:t>
                  </w:r>
                </w:p>
              </w:tc>
              <w:tc>
                <w:tcPr>
                  <w:tcW w:w="2835" w:type="dxa"/>
                  <w:vAlign w:val="center"/>
                </w:tcPr>
                <w:p w14:paraId="5544B139" w14:textId="77777777" w:rsidR="008F12AF" w:rsidRPr="000E2EF8" w:rsidRDefault="008F12AF">
                  <w:pPr>
                    <w:jc w:val="left"/>
                    <w:rPr>
                      <w:rFonts w:ascii="宋体" w:hAnsi="宋体" w:cs="宋体"/>
                    </w:rPr>
                  </w:pPr>
                  <w:r w:rsidRPr="000E2EF8">
                    <w:rPr>
                      <w:rFonts w:ascii="宋体" w:hAnsi="宋体" w:cs="宋体" w:hint="eastAsia"/>
                      <w:bCs/>
                      <w:lang w:val="da-DK"/>
                    </w:rPr>
                    <w:t>电源</w:t>
                  </w:r>
                  <w:r w:rsidRPr="000E2EF8">
                    <w:rPr>
                      <w:rFonts w:ascii="宋体" w:hAnsi="宋体" w:cs="宋体" w:hint="eastAsia"/>
                      <w:bCs/>
                    </w:rPr>
                    <w:t>单元</w:t>
                  </w:r>
                </w:p>
              </w:tc>
              <w:tc>
                <w:tcPr>
                  <w:tcW w:w="425" w:type="dxa"/>
                  <w:vAlign w:val="center"/>
                </w:tcPr>
                <w:p w14:paraId="474FB584"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1</w:t>
                  </w:r>
                </w:p>
              </w:tc>
              <w:tc>
                <w:tcPr>
                  <w:tcW w:w="1418" w:type="dxa"/>
                  <w:vAlign w:val="center"/>
                </w:tcPr>
                <w:p w14:paraId="57F372AD"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国产</w:t>
                  </w:r>
                </w:p>
              </w:tc>
            </w:tr>
            <w:tr w:rsidR="008F12AF" w:rsidRPr="000E2EF8" w14:paraId="0782BED2" w14:textId="77777777" w:rsidTr="008F276A">
              <w:trPr>
                <w:trHeight w:val="340"/>
              </w:trPr>
              <w:tc>
                <w:tcPr>
                  <w:tcW w:w="736" w:type="dxa"/>
                  <w:vAlign w:val="center"/>
                </w:tcPr>
                <w:p w14:paraId="12A1AE16"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3</w:t>
                  </w:r>
                </w:p>
              </w:tc>
              <w:tc>
                <w:tcPr>
                  <w:tcW w:w="2835" w:type="dxa"/>
                  <w:vAlign w:val="center"/>
                </w:tcPr>
                <w:p w14:paraId="5FA02C8D" w14:textId="77777777" w:rsidR="008F12AF" w:rsidRPr="000E2EF8" w:rsidRDefault="008F12AF">
                  <w:pPr>
                    <w:rPr>
                      <w:rFonts w:ascii="宋体" w:hAnsi="宋体" w:cs="宋体"/>
                    </w:rPr>
                  </w:pPr>
                  <w:r w:rsidRPr="000E2EF8">
                    <w:rPr>
                      <w:rFonts w:ascii="宋体" w:hAnsi="宋体" w:cs="宋体" w:hint="eastAsia"/>
                      <w:bCs/>
                    </w:rPr>
                    <w:t>方位</w:t>
                  </w:r>
                  <w:r w:rsidRPr="000E2EF8">
                    <w:rPr>
                      <w:rFonts w:ascii="宋体" w:hAnsi="宋体" w:cs="宋体" w:hint="eastAsia"/>
                      <w:bCs/>
                      <w:lang w:val="da-DK"/>
                    </w:rPr>
                    <w:t>位分罗经BH立式支架</w:t>
                  </w:r>
                </w:p>
              </w:tc>
              <w:tc>
                <w:tcPr>
                  <w:tcW w:w="425" w:type="dxa"/>
                  <w:vAlign w:val="center"/>
                </w:tcPr>
                <w:p w14:paraId="1ED9FDA8"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1</w:t>
                  </w:r>
                </w:p>
              </w:tc>
              <w:tc>
                <w:tcPr>
                  <w:tcW w:w="1418" w:type="dxa"/>
                  <w:vAlign w:val="center"/>
                </w:tcPr>
                <w:p w14:paraId="2BE4E71B"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国产</w:t>
                  </w:r>
                </w:p>
              </w:tc>
            </w:tr>
            <w:tr w:rsidR="008F12AF" w:rsidRPr="000E2EF8" w14:paraId="0A72D2F4" w14:textId="77777777" w:rsidTr="008F276A">
              <w:trPr>
                <w:trHeight w:val="90"/>
              </w:trPr>
              <w:tc>
                <w:tcPr>
                  <w:tcW w:w="736" w:type="dxa"/>
                  <w:vAlign w:val="center"/>
                </w:tcPr>
                <w:p w14:paraId="3DDF20C2"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4</w:t>
                  </w:r>
                </w:p>
              </w:tc>
              <w:tc>
                <w:tcPr>
                  <w:tcW w:w="2835" w:type="dxa"/>
                  <w:vAlign w:val="center"/>
                </w:tcPr>
                <w:p w14:paraId="33F87B3C" w14:textId="77777777" w:rsidR="008F12AF" w:rsidRPr="000E2EF8" w:rsidRDefault="008F12AF">
                  <w:pPr>
                    <w:rPr>
                      <w:rFonts w:ascii="宋体" w:hAnsi="宋体" w:cs="宋体"/>
                    </w:rPr>
                  </w:pPr>
                  <w:r w:rsidRPr="000E2EF8">
                    <w:rPr>
                      <w:rFonts w:ascii="宋体" w:hAnsi="宋体" w:cs="宋体" w:hint="eastAsia"/>
                      <w:bCs/>
                      <w:lang w:val="da-DK"/>
                    </w:rPr>
                    <w:t>数字式航向打印机</w:t>
                  </w:r>
                </w:p>
              </w:tc>
              <w:tc>
                <w:tcPr>
                  <w:tcW w:w="425" w:type="dxa"/>
                  <w:vAlign w:val="center"/>
                </w:tcPr>
                <w:p w14:paraId="5E9C6E95"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1</w:t>
                  </w:r>
                </w:p>
              </w:tc>
              <w:tc>
                <w:tcPr>
                  <w:tcW w:w="1418" w:type="dxa"/>
                  <w:vAlign w:val="center"/>
                </w:tcPr>
                <w:p w14:paraId="324B3667"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原装进口</w:t>
                  </w:r>
                </w:p>
              </w:tc>
            </w:tr>
            <w:tr w:rsidR="008F12AF" w:rsidRPr="000E2EF8" w14:paraId="14BB651E" w14:textId="77777777" w:rsidTr="008F276A">
              <w:trPr>
                <w:trHeight w:val="351"/>
              </w:trPr>
              <w:tc>
                <w:tcPr>
                  <w:tcW w:w="736" w:type="dxa"/>
                  <w:vAlign w:val="center"/>
                </w:tcPr>
                <w:p w14:paraId="7213A3B1"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5</w:t>
                  </w:r>
                </w:p>
              </w:tc>
              <w:tc>
                <w:tcPr>
                  <w:tcW w:w="2835" w:type="dxa"/>
                  <w:vAlign w:val="center"/>
                </w:tcPr>
                <w:p w14:paraId="767BC152" w14:textId="77777777" w:rsidR="008F12AF" w:rsidRPr="000E2EF8" w:rsidRDefault="008F12AF">
                  <w:pPr>
                    <w:rPr>
                      <w:rFonts w:ascii="宋体" w:hAnsi="宋体" w:cs="宋体"/>
                    </w:rPr>
                  </w:pPr>
                  <w:r w:rsidRPr="000E2EF8">
                    <w:rPr>
                      <w:rFonts w:ascii="宋体" w:hAnsi="宋体" w:cs="宋体" w:hint="eastAsia"/>
                      <w:bCs/>
                      <w:lang w:val="da-DK"/>
                    </w:rPr>
                    <w:t>方位圈带方位镜</w:t>
                  </w:r>
                </w:p>
              </w:tc>
              <w:tc>
                <w:tcPr>
                  <w:tcW w:w="425" w:type="dxa"/>
                  <w:vAlign w:val="center"/>
                </w:tcPr>
                <w:p w14:paraId="04B46918"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1</w:t>
                  </w:r>
                </w:p>
              </w:tc>
              <w:tc>
                <w:tcPr>
                  <w:tcW w:w="1418" w:type="dxa"/>
                  <w:vAlign w:val="center"/>
                </w:tcPr>
                <w:p w14:paraId="18306C67" w14:textId="77777777" w:rsidR="008F12AF" w:rsidRPr="000E2EF8" w:rsidRDefault="008F12AF">
                  <w:pPr>
                    <w:adjustRightInd w:val="0"/>
                    <w:snapToGrid w:val="0"/>
                    <w:jc w:val="center"/>
                    <w:rPr>
                      <w:rFonts w:ascii="宋体" w:hAnsi="宋体" w:cs="宋体"/>
                    </w:rPr>
                  </w:pPr>
                  <w:r w:rsidRPr="000E2EF8">
                    <w:rPr>
                      <w:rFonts w:ascii="宋体" w:hAnsi="宋体" w:cs="宋体" w:hint="eastAsia"/>
                    </w:rPr>
                    <w:t>原装进口</w:t>
                  </w:r>
                </w:p>
              </w:tc>
            </w:tr>
          </w:tbl>
          <w:p w14:paraId="7422DE20" w14:textId="77777777" w:rsidR="008F12AF" w:rsidRPr="000E2EF8" w:rsidRDefault="008F12AF">
            <w:pPr>
              <w:widowControl/>
              <w:jc w:val="left"/>
              <w:textAlignment w:val="center"/>
              <w:rPr>
                <w:rFonts w:ascii="宋体" w:hAnsi="宋体" w:cs="宋体"/>
              </w:rPr>
            </w:pPr>
            <w:r w:rsidRPr="000E2EF8">
              <w:rPr>
                <w:rFonts w:ascii="宋体" w:hAnsi="宋体" w:cs="宋体" w:hint="eastAsia"/>
                <w:bCs/>
                <w:lang w:val="da-DK"/>
              </w:rPr>
              <w:t>电罗经信号</w:t>
            </w:r>
            <w:r w:rsidRPr="000E2EF8">
              <w:rPr>
                <w:rFonts w:ascii="宋体" w:hAnsi="宋体" w:cs="宋体" w:hint="eastAsia"/>
                <w:bCs/>
              </w:rPr>
              <w:t>传输</w:t>
            </w:r>
            <w:r w:rsidRPr="000E2EF8">
              <w:rPr>
                <w:rFonts w:ascii="宋体" w:hAnsi="宋体" w:cs="宋体" w:hint="eastAsia"/>
                <w:bCs/>
                <w:lang w:val="da-DK"/>
              </w:rPr>
              <w:t>到雷达、自动舵、电子海图、VDR、AIS。</w:t>
            </w:r>
          </w:p>
        </w:tc>
      </w:tr>
      <w:tr w:rsidR="008F276A" w:rsidRPr="000E2EF8" w14:paraId="58790203" w14:textId="77777777" w:rsidTr="00945F80">
        <w:trPr>
          <w:trHeight w:val="30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0BE5B" w14:textId="77777777" w:rsidR="008F276A" w:rsidRPr="000E2EF8" w:rsidRDefault="008F276A">
            <w:pPr>
              <w:widowControl/>
              <w:jc w:val="center"/>
              <w:textAlignment w:val="center"/>
              <w:rPr>
                <w:rFonts w:ascii="宋体" w:hAnsi="宋体" w:cs="宋体"/>
                <w:kern w:val="0"/>
                <w:lang w:bidi="ar"/>
              </w:rPr>
            </w:pPr>
            <w:r w:rsidRPr="000E2EF8">
              <w:rPr>
                <w:rFonts w:ascii="宋体" w:hAnsi="宋体" w:cs="宋体" w:hint="eastAsia"/>
                <w:kern w:val="0"/>
                <w:lang w:bidi="ar"/>
              </w:rPr>
              <w:lastRenderedPageBreak/>
              <w:t>(3)</w:t>
            </w:r>
          </w:p>
        </w:tc>
        <w:tc>
          <w:tcPr>
            <w:tcW w:w="133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6538C1D" w14:textId="714191F2" w:rsidR="008F276A" w:rsidRPr="000E2EF8" w:rsidRDefault="008F276A">
            <w:pPr>
              <w:widowControl/>
              <w:jc w:val="left"/>
              <w:textAlignment w:val="center"/>
              <w:rPr>
                <w:rFonts w:ascii="宋体" w:hAnsi="宋体" w:cs="宋体"/>
              </w:rPr>
            </w:pPr>
            <w:r w:rsidRPr="000E2EF8">
              <w:rPr>
                <w:rFonts w:ascii="宋体" w:hAnsi="宋体" w:cs="宋体" w:hint="eastAsia"/>
                <w:kern w:val="0"/>
                <w:lang w:bidi="ar"/>
              </w:rPr>
              <w:t>国际海事卫星终端</w:t>
            </w:r>
          </w:p>
        </w:tc>
      </w:tr>
      <w:tr w:rsidR="008F12AF" w:rsidRPr="000E2EF8" w14:paraId="34176F7A" w14:textId="77777777" w:rsidTr="008F276A">
        <w:trPr>
          <w:trHeight w:val="305"/>
          <w:jc w:val="center"/>
        </w:trPr>
        <w:tc>
          <w:tcPr>
            <w:tcW w:w="846" w:type="dxa"/>
            <w:tcBorders>
              <w:top w:val="single" w:sz="4" w:space="0" w:color="000000"/>
              <w:left w:val="single" w:sz="4" w:space="0" w:color="000000"/>
              <w:right w:val="single" w:sz="4" w:space="0" w:color="000000"/>
            </w:tcBorders>
            <w:shd w:val="clear" w:color="auto" w:fill="auto"/>
            <w:vAlign w:val="center"/>
          </w:tcPr>
          <w:p w14:paraId="354F0309"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1</w:t>
            </w:r>
          </w:p>
        </w:tc>
        <w:tc>
          <w:tcPr>
            <w:tcW w:w="992" w:type="dxa"/>
            <w:tcBorders>
              <w:top w:val="single" w:sz="4" w:space="0" w:color="000000"/>
              <w:left w:val="single" w:sz="4" w:space="0" w:color="000000"/>
              <w:right w:val="single" w:sz="4" w:space="0" w:color="000000"/>
            </w:tcBorders>
            <w:shd w:val="clear" w:color="auto" w:fill="auto"/>
            <w:vAlign w:val="center"/>
          </w:tcPr>
          <w:p w14:paraId="333430DC"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国际海事卫星终端</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43316C"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C03B4"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套</w:t>
            </w:r>
          </w:p>
        </w:tc>
        <w:tc>
          <w:tcPr>
            <w:tcW w:w="10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6F9D1" w14:textId="77777777" w:rsidR="008F12AF" w:rsidRPr="000E2EF8" w:rsidRDefault="008F12AF">
            <w:pPr>
              <w:widowControl/>
              <w:jc w:val="left"/>
              <w:textAlignment w:val="center"/>
              <w:rPr>
                <w:rFonts w:ascii="宋体" w:hAnsi="宋体" w:cs="宋体"/>
                <w:kern w:val="0"/>
              </w:rPr>
            </w:pPr>
            <w:r w:rsidRPr="000E2EF8">
              <w:rPr>
                <w:rFonts w:ascii="宋体" w:hAnsi="宋体" w:cs="宋体" w:hint="eastAsia"/>
              </w:rPr>
              <w:t>此设备满足海船船员培训考试要求</w:t>
            </w:r>
          </w:p>
          <w:p w14:paraId="2F9A9035" w14:textId="77777777" w:rsidR="008F12AF" w:rsidRPr="000E2EF8" w:rsidRDefault="008F12AF">
            <w:pPr>
              <w:tabs>
                <w:tab w:val="left" w:pos="0"/>
              </w:tabs>
              <w:rPr>
                <w:rFonts w:ascii="宋体" w:hAnsi="宋体" w:cs="宋体"/>
              </w:rPr>
            </w:pPr>
            <w:r w:rsidRPr="000E2EF8">
              <w:rPr>
                <w:rFonts w:ascii="宋体" w:hAnsi="宋体" w:cs="宋体" w:hint="eastAsia"/>
              </w:rPr>
              <w:t>工作电源：24VDC 和 220VAC(来自无线电</w:t>
            </w:r>
            <w:proofErr w:type="gramStart"/>
            <w:r w:rsidRPr="000E2EF8">
              <w:rPr>
                <w:rFonts w:ascii="宋体" w:hAnsi="宋体" w:cs="宋体" w:hint="eastAsia"/>
              </w:rPr>
              <w:t>组合台</w:t>
            </w:r>
            <w:proofErr w:type="gramEnd"/>
            <w:r w:rsidRPr="000E2EF8">
              <w:rPr>
                <w:rFonts w:ascii="宋体" w:hAnsi="宋体" w:cs="宋体" w:hint="eastAsia"/>
              </w:rPr>
              <w:t>)</w:t>
            </w:r>
          </w:p>
          <w:p w14:paraId="579B0D74" w14:textId="77777777" w:rsidR="008F12AF" w:rsidRPr="000E2EF8" w:rsidRDefault="008F12AF">
            <w:pPr>
              <w:tabs>
                <w:tab w:val="left" w:pos="0"/>
              </w:tabs>
              <w:rPr>
                <w:rFonts w:ascii="宋体" w:hAnsi="宋体" w:cs="宋体"/>
              </w:rPr>
            </w:pPr>
            <w:r w:rsidRPr="000E2EF8">
              <w:rPr>
                <w:rFonts w:ascii="宋体" w:hAnsi="宋体" w:cs="宋体" w:hint="eastAsia"/>
              </w:rPr>
              <w:t>频率至少：发射: 1626.5 to 1646.5MHz/接收: 1530.0 to 1545.0MHz</w:t>
            </w:r>
          </w:p>
          <w:p w14:paraId="726010ED" w14:textId="77777777" w:rsidR="008F12AF" w:rsidRPr="000E2EF8" w:rsidRDefault="008F12AF">
            <w:pPr>
              <w:tabs>
                <w:tab w:val="left" w:pos="0"/>
              </w:tabs>
              <w:rPr>
                <w:rFonts w:ascii="宋体" w:hAnsi="宋体" w:cs="宋体"/>
              </w:rPr>
            </w:pPr>
            <w:r w:rsidRPr="000E2EF8">
              <w:rPr>
                <w:rFonts w:ascii="宋体" w:hAnsi="宋体" w:cs="宋体" w:hint="eastAsia"/>
              </w:rPr>
              <w:t>传输速度至少：发射: 600bps,接收: 600bps</w:t>
            </w:r>
          </w:p>
          <w:p w14:paraId="6A76429D" w14:textId="77777777" w:rsidR="008F12AF" w:rsidRPr="000E2EF8" w:rsidRDefault="008F12AF">
            <w:pPr>
              <w:tabs>
                <w:tab w:val="left" w:pos="0"/>
              </w:tabs>
              <w:rPr>
                <w:rFonts w:ascii="宋体" w:hAnsi="宋体" w:cs="宋体"/>
              </w:rPr>
            </w:pPr>
            <w:r w:rsidRPr="000E2EF8">
              <w:rPr>
                <w:rFonts w:ascii="宋体" w:hAnsi="宋体" w:cs="宋体" w:hint="eastAsia"/>
              </w:rPr>
              <w:t>带SSAS功能</w:t>
            </w:r>
          </w:p>
          <w:p w14:paraId="55E67E3D" w14:textId="77777777" w:rsidR="008F12AF" w:rsidRPr="000E2EF8" w:rsidRDefault="008F12AF">
            <w:pPr>
              <w:tabs>
                <w:tab w:val="left" w:pos="0"/>
              </w:tabs>
              <w:rPr>
                <w:rFonts w:ascii="宋体" w:hAnsi="宋体" w:cs="宋体"/>
              </w:rPr>
            </w:pPr>
            <w:r w:rsidRPr="000E2EF8">
              <w:rPr>
                <w:rFonts w:ascii="宋体" w:hAnsi="宋体" w:cs="宋体" w:hint="eastAsia"/>
              </w:rPr>
              <w:t>带LRIT功能</w:t>
            </w:r>
          </w:p>
          <w:p w14:paraId="0685D802" w14:textId="77777777" w:rsidR="008F12AF" w:rsidRPr="000E2EF8" w:rsidRDefault="008F12AF">
            <w:pPr>
              <w:tabs>
                <w:tab w:val="left" w:pos="0"/>
              </w:tabs>
              <w:rPr>
                <w:rFonts w:ascii="宋体" w:hAnsi="宋体" w:cs="宋体"/>
              </w:rPr>
            </w:pPr>
            <w:r w:rsidRPr="000E2EF8">
              <w:rPr>
                <w:rFonts w:ascii="宋体" w:hAnsi="宋体" w:cs="宋体" w:hint="eastAsia"/>
              </w:rPr>
              <w:t>带EGC功能</w:t>
            </w:r>
          </w:p>
          <w:p w14:paraId="57BC8324" w14:textId="77777777" w:rsidR="008F12AF" w:rsidRPr="000E2EF8" w:rsidRDefault="008F12AF">
            <w:pPr>
              <w:tabs>
                <w:tab w:val="left" w:pos="0"/>
              </w:tabs>
              <w:rPr>
                <w:rFonts w:ascii="宋体" w:hAnsi="宋体" w:cs="宋体"/>
              </w:rPr>
            </w:pPr>
            <w:r w:rsidRPr="000E2EF8">
              <w:rPr>
                <w:rFonts w:ascii="宋体" w:hAnsi="宋体" w:cs="宋体" w:hint="eastAsia"/>
              </w:rPr>
              <w:t>组件：1套</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6"/>
              <w:gridCol w:w="2065"/>
              <w:gridCol w:w="708"/>
              <w:gridCol w:w="3119"/>
            </w:tblGrid>
            <w:tr w:rsidR="008F12AF" w:rsidRPr="000E2EF8" w14:paraId="1F10DF40" w14:textId="77777777" w:rsidTr="008F276A">
              <w:tc>
                <w:tcPr>
                  <w:tcW w:w="656" w:type="dxa"/>
                  <w:tcBorders>
                    <w:top w:val="single" w:sz="4" w:space="0" w:color="auto"/>
                    <w:left w:val="single" w:sz="4" w:space="0" w:color="auto"/>
                    <w:bottom w:val="single" w:sz="4" w:space="0" w:color="auto"/>
                    <w:right w:val="single" w:sz="4" w:space="0" w:color="auto"/>
                  </w:tcBorders>
                  <w:vAlign w:val="center"/>
                </w:tcPr>
                <w:p w14:paraId="75FFE1AE" w14:textId="77777777" w:rsidR="008F12AF" w:rsidRPr="000E2EF8" w:rsidRDefault="008F12AF">
                  <w:pPr>
                    <w:jc w:val="center"/>
                    <w:rPr>
                      <w:rFonts w:ascii="宋体" w:hAnsi="宋体" w:cs="宋体"/>
                    </w:rPr>
                  </w:pPr>
                  <w:r w:rsidRPr="000E2EF8">
                    <w:rPr>
                      <w:rFonts w:ascii="宋体" w:hAnsi="宋体" w:cs="宋体" w:hint="eastAsia"/>
                    </w:rPr>
                    <w:t>序号</w:t>
                  </w:r>
                </w:p>
              </w:tc>
              <w:tc>
                <w:tcPr>
                  <w:tcW w:w="2065" w:type="dxa"/>
                  <w:tcBorders>
                    <w:top w:val="single" w:sz="4" w:space="0" w:color="auto"/>
                    <w:left w:val="single" w:sz="4" w:space="0" w:color="auto"/>
                    <w:bottom w:val="single" w:sz="4" w:space="0" w:color="auto"/>
                    <w:right w:val="single" w:sz="4" w:space="0" w:color="auto"/>
                  </w:tcBorders>
                  <w:vAlign w:val="center"/>
                </w:tcPr>
                <w:p w14:paraId="7481B5BC" w14:textId="77777777" w:rsidR="008F12AF" w:rsidRPr="000E2EF8" w:rsidRDefault="008F12AF">
                  <w:pPr>
                    <w:jc w:val="center"/>
                    <w:rPr>
                      <w:rFonts w:ascii="宋体" w:hAnsi="宋体" w:cs="宋体"/>
                    </w:rPr>
                  </w:pPr>
                  <w:r w:rsidRPr="000E2EF8">
                    <w:rPr>
                      <w:rFonts w:ascii="宋体" w:hAnsi="宋体" w:cs="宋体" w:hint="eastAsia"/>
                    </w:rPr>
                    <w:t>名称</w:t>
                  </w:r>
                </w:p>
              </w:tc>
              <w:tc>
                <w:tcPr>
                  <w:tcW w:w="708" w:type="dxa"/>
                  <w:tcBorders>
                    <w:top w:val="single" w:sz="4" w:space="0" w:color="auto"/>
                    <w:left w:val="single" w:sz="4" w:space="0" w:color="auto"/>
                    <w:bottom w:val="single" w:sz="4" w:space="0" w:color="auto"/>
                    <w:right w:val="single" w:sz="4" w:space="0" w:color="auto"/>
                  </w:tcBorders>
                  <w:vAlign w:val="center"/>
                </w:tcPr>
                <w:p w14:paraId="2F25F24C" w14:textId="77777777" w:rsidR="008F12AF" w:rsidRPr="000E2EF8" w:rsidRDefault="008F12AF">
                  <w:pPr>
                    <w:jc w:val="center"/>
                    <w:rPr>
                      <w:rFonts w:ascii="宋体" w:hAnsi="宋体" w:cs="宋体"/>
                    </w:rPr>
                  </w:pPr>
                  <w:r w:rsidRPr="000E2EF8">
                    <w:rPr>
                      <w:rFonts w:ascii="宋体" w:hAnsi="宋体" w:cs="宋体" w:hint="eastAsia"/>
                    </w:rPr>
                    <w:t>数量</w:t>
                  </w:r>
                </w:p>
              </w:tc>
              <w:tc>
                <w:tcPr>
                  <w:tcW w:w="3119" w:type="dxa"/>
                  <w:tcBorders>
                    <w:top w:val="single" w:sz="4" w:space="0" w:color="auto"/>
                    <w:left w:val="single" w:sz="4" w:space="0" w:color="auto"/>
                    <w:bottom w:val="single" w:sz="4" w:space="0" w:color="auto"/>
                    <w:right w:val="single" w:sz="4" w:space="0" w:color="auto"/>
                  </w:tcBorders>
                  <w:vAlign w:val="center"/>
                </w:tcPr>
                <w:p w14:paraId="5DCD10F8" w14:textId="77777777" w:rsidR="008F12AF" w:rsidRPr="000E2EF8" w:rsidRDefault="008F12AF">
                  <w:pPr>
                    <w:jc w:val="center"/>
                    <w:rPr>
                      <w:rFonts w:ascii="宋体" w:hAnsi="宋体" w:cs="宋体"/>
                    </w:rPr>
                  </w:pPr>
                  <w:r w:rsidRPr="000E2EF8">
                    <w:rPr>
                      <w:rFonts w:ascii="宋体" w:hAnsi="宋体" w:cs="宋体" w:hint="eastAsia"/>
                    </w:rPr>
                    <w:t>备注</w:t>
                  </w:r>
                </w:p>
              </w:tc>
            </w:tr>
            <w:tr w:rsidR="008F12AF" w:rsidRPr="000E2EF8" w14:paraId="6B5A0415" w14:textId="77777777" w:rsidTr="008F276A">
              <w:tc>
                <w:tcPr>
                  <w:tcW w:w="656" w:type="dxa"/>
                  <w:tcBorders>
                    <w:top w:val="single" w:sz="4" w:space="0" w:color="auto"/>
                    <w:left w:val="single" w:sz="4" w:space="0" w:color="auto"/>
                    <w:bottom w:val="single" w:sz="4" w:space="0" w:color="auto"/>
                    <w:right w:val="single" w:sz="4" w:space="0" w:color="auto"/>
                  </w:tcBorders>
                  <w:vAlign w:val="center"/>
                </w:tcPr>
                <w:p w14:paraId="655155F7" w14:textId="77777777" w:rsidR="008F12AF" w:rsidRPr="000E2EF8" w:rsidRDefault="008F12AF">
                  <w:pPr>
                    <w:snapToGrid w:val="0"/>
                    <w:jc w:val="center"/>
                    <w:rPr>
                      <w:rFonts w:ascii="宋体" w:hAnsi="宋体" w:cs="宋体"/>
                    </w:rPr>
                  </w:pPr>
                  <w:r w:rsidRPr="000E2EF8">
                    <w:rPr>
                      <w:rFonts w:ascii="宋体" w:hAnsi="宋体" w:cs="宋体" w:hint="eastAsia"/>
                    </w:rPr>
                    <w:t>1</w:t>
                  </w:r>
                </w:p>
              </w:tc>
              <w:tc>
                <w:tcPr>
                  <w:tcW w:w="2065" w:type="dxa"/>
                  <w:tcBorders>
                    <w:top w:val="single" w:sz="4" w:space="0" w:color="auto"/>
                    <w:left w:val="single" w:sz="4" w:space="0" w:color="auto"/>
                    <w:bottom w:val="single" w:sz="4" w:space="0" w:color="auto"/>
                    <w:right w:val="single" w:sz="4" w:space="0" w:color="auto"/>
                  </w:tcBorders>
                  <w:vAlign w:val="center"/>
                </w:tcPr>
                <w:p w14:paraId="7C5BDC03" w14:textId="77777777" w:rsidR="008F12AF" w:rsidRPr="000E2EF8" w:rsidRDefault="008F12AF">
                  <w:pPr>
                    <w:snapToGrid w:val="0"/>
                    <w:rPr>
                      <w:rFonts w:ascii="宋体" w:hAnsi="宋体" w:cs="宋体"/>
                    </w:rPr>
                  </w:pPr>
                  <w:r w:rsidRPr="000E2EF8">
                    <w:rPr>
                      <w:rFonts w:ascii="宋体" w:hAnsi="宋体" w:cs="宋体" w:hint="eastAsia"/>
                    </w:rPr>
                    <w:t>天线单元</w:t>
                  </w:r>
                </w:p>
              </w:tc>
              <w:tc>
                <w:tcPr>
                  <w:tcW w:w="708" w:type="dxa"/>
                  <w:tcBorders>
                    <w:top w:val="single" w:sz="4" w:space="0" w:color="auto"/>
                    <w:left w:val="single" w:sz="4" w:space="0" w:color="auto"/>
                    <w:bottom w:val="single" w:sz="4" w:space="0" w:color="auto"/>
                    <w:right w:val="single" w:sz="4" w:space="0" w:color="auto"/>
                  </w:tcBorders>
                  <w:vAlign w:val="center"/>
                </w:tcPr>
                <w:p w14:paraId="6B1465E2" w14:textId="77777777" w:rsidR="008F12AF" w:rsidRPr="000E2EF8" w:rsidRDefault="008F12AF">
                  <w:pPr>
                    <w:snapToGrid w:val="0"/>
                    <w:jc w:val="center"/>
                    <w:rPr>
                      <w:rFonts w:ascii="宋体" w:hAnsi="宋体" w:cs="宋体"/>
                    </w:rPr>
                  </w:pPr>
                  <w:r w:rsidRPr="000E2EF8">
                    <w:rPr>
                      <w:rFonts w:ascii="宋体" w:hAnsi="宋体" w:cs="宋体" w:hint="eastAsia"/>
                    </w:rPr>
                    <w:t>1</w:t>
                  </w:r>
                </w:p>
              </w:tc>
              <w:tc>
                <w:tcPr>
                  <w:tcW w:w="3119" w:type="dxa"/>
                  <w:tcBorders>
                    <w:top w:val="single" w:sz="4" w:space="0" w:color="auto"/>
                    <w:left w:val="single" w:sz="4" w:space="0" w:color="auto"/>
                    <w:bottom w:val="single" w:sz="4" w:space="0" w:color="auto"/>
                    <w:right w:val="single" w:sz="4" w:space="0" w:color="auto"/>
                  </w:tcBorders>
                  <w:vAlign w:val="center"/>
                </w:tcPr>
                <w:p w14:paraId="0895869E" w14:textId="77777777" w:rsidR="008F12AF" w:rsidRPr="000E2EF8" w:rsidRDefault="008F12AF">
                  <w:pPr>
                    <w:snapToGrid w:val="0"/>
                    <w:jc w:val="center"/>
                    <w:rPr>
                      <w:rFonts w:ascii="宋体" w:hAnsi="宋体" w:cs="宋体"/>
                    </w:rPr>
                  </w:pPr>
                  <w:r w:rsidRPr="000E2EF8">
                    <w:rPr>
                      <w:rFonts w:ascii="宋体" w:hAnsi="宋体" w:cs="宋体" w:hint="eastAsia"/>
                    </w:rPr>
                    <w:t>原装进口</w:t>
                  </w:r>
                </w:p>
              </w:tc>
            </w:tr>
            <w:tr w:rsidR="008F12AF" w:rsidRPr="000E2EF8" w14:paraId="1A41A227" w14:textId="77777777" w:rsidTr="008F276A">
              <w:tc>
                <w:tcPr>
                  <w:tcW w:w="656" w:type="dxa"/>
                  <w:tcBorders>
                    <w:top w:val="single" w:sz="4" w:space="0" w:color="auto"/>
                    <w:left w:val="single" w:sz="4" w:space="0" w:color="auto"/>
                    <w:bottom w:val="single" w:sz="4" w:space="0" w:color="auto"/>
                    <w:right w:val="single" w:sz="4" w:space="0" w:color="auto"/>
                  </w:tcBorders>
                  <w:vAlign w:val="center"/>
                </w:tcPr>
                <w:p w14:paraId="775B8BAB" w14:textId="77777777" w:rsidR="008F12AF" w:rsidRPr="000E2EF8" w:rsidRDefault="008F12AF">
                  <w:pPr>
                    <w:snapToGrid w:val="0"/>
                    <w:jc w:val="center"/>
                    <w:rPr>
                      <w:rFonts w:ascii="宋体" w:hAnsi="宋体" w:cs="宋体"/>
                    </w:rPr>
                  </w:pPr>
                  <w:r w:rsidRPr="000E2EF8">
                    <w:rPr>
                      <w:rFonts w:ascii="宋体" w:hAnsi="宋体" w:cs="宋体" w:hint="eastAsia"/>
                    </w:rPr>
                    <w:t>2</w:t>
                  </w:r>
                </w:p>
              </w:tc>
              <w:tc>
                <w:tcPr>
                  <w:tcW w:w="2065" w:type="dxa"/>
                  <w:tcBorders>
                    <w:top w:val="single" w:sz="4" w:space="0" w:color="auto"/>
                    <w:left w:val="single" w:sz="4" w:space="0" w:color="auto"/>
                    <w:bottom w:val="single" w:sz="4" w:space="0" w:color="auto"/>
                    <w:right w:val="single" w:sz="4" w:space="0" w:color="auto"/>
                  </w:tcBorders>
                  <w:vAlign w:val="center"/>
                </w:tcPr>
                <w:p w14:paraId="0E0A0AA6" w14:textId="77777777" w:rsidR="008F12AF" w:rsidRPr="000E2EF8" w:rsidRDefault="008F12AF">
                  <w:pPr>
                    <w:snapToGrid w:val="0"/>
                    <w:rPr>
                      <w:rFonts w:ascii="宋体" w:hAnsi="宋体" w:cs="宋体"/>
                    </w:rPr>
                  </w:pPr>
                  <w:r w:rsidRPr="000E2EF8">
                    <w:rPr>
                      <w:rFonts w:ascii="宋体" w:hAnsi="宋体" w:cs="宋体" w:hint="eastAsia"/>
                    </w:rPr>
                    <w:t>主机</w:t>
                  </w:r>
                </w:p>
              </w:tc>
              <w:tc>
                <w:tcPr>
                  <w:tcW w:w="708" w:type="dxa"/>
                  <w:tcBorders>
                    <w:top w:val="single" w:sz="4" w:space="0" w:color="auto"/>
                    <w:left w:val="single" w:sz="4" w:space="0" w:color="auto"/>
                    <w:bottom w:val="single" w:sz="4" w:space="0" w:color="auto"/>
                    <w:right w:val="single" w:sz="4" w:space="0" w:color="auto"/>
                  </w:tcBorders>
                  <w:vAlign w:val="center"/>
                </w:tcPr>
                <w:p w14:paraId="32472898" w14:textId="77777777" w:rsidR="008F12AF" w:rsidRPr="000E2EF8" w:rsidRDefault="008F12AF">
                  <w:pPr>
                    <w:snapToGrid w:val="0"/>
                    <w:jc w:val="center"/>
                    <w:rPr>
                      <w:rFonts w:ascii="宋体" w:hAnsi="宋体" w:cs="宋体"/>
                    </w:rPr>
                  </w:pPr>
                  <w:r w:rsidRPr="000E2EF8">
                    <w:rPr>
                      <w:rFonts w:ascii="宋体" w:hAnsi="宋体" w:cs="宋体" w:hint="eastAsia"/>
                    </w:rPr>
                    <w:t>1</w:t>
                  </w:r>
                </w:p>
              </w:tc>
              <w:tc>
                <w:tcPr>
                  <w:tcW w:w="3119" w:type="dxa"/>
                  <w:tcBorders>
                    <w:top w:val="single" w:sz="4" w:space="0" w:color="auto"/>
                    <w:left w:val="single" w:sz="4" w:space="0" w:color="auto"/>
                    <w:bottom w:val="single" w:sz="4" w:space="0" w:color="auto"/>
                    <w:right w:val="single" w:sz="4" w:space="0" w:color="auto"/>
                  </w:tcBorders>
                  <w:vAlign w:val="center"/>
                </w:tcPr>
                <w:p w14:paraId="6EED2216" w14:textId="77777777" w:rsidR="008F12AF" w:rsidRPr="000E2EF8" w:rsidRDefault="008F12AF">
                  <w:pPr>
                    <w:snapToGrid w:val="0"/>
                    <w:jc w:val="center"/>
                    <w:rPr>
                      <w:rFonts w:ascii="宋体" w:hAnsi="宋体" w:cs="宋体"/>
                    </w:rPr>
                  </w:pPr>
                  <w:r w:rsidRPr="000E2EF8">
                    <w:rPr>
                      <w:rFonts w:ascii="宋体" w:hAnsi="宋体" w:cs="宋体" w:hint="eastAsia"/>
                    </w:rPr>
                    <w:t>原装进口，</w:t>
                  </w:r>
                  <w:proofErr w:type="gramStart"/>
                  <w:r w:rsidRPr="000E2EF8">
                    <w:rPr>
                      <w:rFonts w:ascii="宋体" w:hAnsi="宋体" w:cs="宋体" w:hint="eastAsia"/>
                    </w:rPr>
                    <w:t>带数据</w:t>
                  </w:r>
                  <w:proofErr w:type="gramEnd"/>
                  <w:r w:rsidRPr="000E2EF8">
                    <w:rPr>
                      <w:rFonts w:ascii="宋体" w:hAnsi="宋体" w:cs="宋体" w:hint="eastAsia"/>
                    </w:rPr>
                    <w:t>终端</w:t>
                  </w:r>
                </w:p>
              </w:tc>
            </w:tr>
            <w:tr w:rsidR="008F12AF" w:rsidRPr="000E2EF8" w14:paraId="4B3A43B7" w14:textId="77777777" w:rsidTr="008F276A">
              <w:tc>
                <w:tcPr>
                  <w:tcW w:w="656" w:type="dxa"/>
                  <w:tcBorders>
                    <w:top w:val="single" w:sz="4" w:space="0" w:color="auto"/>
                    <w:left w:val="single" w:sz="4" w:space="0" w:color="auto"/>
                    <w:bottom w:val="single" w:sz="4" w:space="0" w:color="auto"/>
                    <w:right w:val="single" w:sz="4" w:space="0" w:color="auto"/>
                  </w:tcBorders>
                  <w:vAlign w:val="center"/>
                </w:tcPr>
                <w:p w14:paraId="62F664E5" w14:textId="77777777" w:rsidR="008F12AF" w:rsidRPr="000E2EF8" w:rsidRDefault="008F12AF">
                  <w:pPr>
                    <w:snapToGrid w:val="0"/>
                    <w:jc w:val="center"/>
                    <w:rPr>
                      <w:rFonts w:ascii="宋体" w:hAnsi="宋体" w:cs="宋体"/>
                    </w:rPr>
                  </w:pPr>
                  <w:r w:rsidRPr="000E2EF8">
                    <w:rPr>
                      <w:rFonts w:ascii="宋体" w:hAnsi="宋体" w:cs="宋体" w:hint="eastAsia"/>
                    </w:rPr>
                    <w:t>3</w:t>
                  </w:r>
                </w:p>
              </w:tc>
              <w:tc>
                <w:tcPr>
                  <w:tcW w:w="2065" w:type="dxa"/>
                  <w:tcBorders>
                    <w:top w:val="single" w:sz="4" w:space="0" w:color="auto"/>
                    <w:left w:val="single" w:sz="4" w:space="0" w:color="auto"/>
                    <w:bottom w:val="single" w:sz="4" w:space="0" w:color="auto"/>
                    <w:right w:val="single" w:sz="4" w:space="0" w:color="auto"/>
                  </w:tcBorders>
                  <w:vAlign w:val="center"/>
                </w:tcPr>
                <w:p w14:paraId="21897DE9" w14:textId="77777777" w:rsidR="008F12AF" w:rsidRPr="000E2EF8" w:rsidRDefault="008F12AF">
                  <w:pPr>
                    <w:snapToGrid w:val="0"/>
                    <w:rPr>
                      <w:rFonts w:ascii="宋体" w:hAnsi="宋体" w:cs="宋体"/>
                    </w:rPr>
                  </w:pPr>
                  <w:r w:rsidRPr="000E2EF8">
                    <w:rPr>
                      <w:rFonts w:ascii="宋体" w:hAnsi="宋体" w:cs="宋体" w:hint="eastAsia"/>
                    </w:rPr>
                    <w:t>键盘</w:t>
                  </w:r>
                </w:p>
              </w:tc>
              <w:tc>
                <w:tcPr>
                  <w:tcW w:w="708" w:type="dxa"/>
                  <w:tcBorders>
                    <w:top w:val="single" w:sz="4" w:space="0" w:color="auto"/>
                    <w:left w:val="single" w:sz="4" w:space="0" w:color="auto"/>
                    <w:bottom w:val="single" w:sz="4" w:space="0" w:color="auto"/>
                    <w:right w:val="single" w:sz="4" w:space="0" w:color="auto"/>
                  </w:tcBorders>
                  <w:vAlign w:val="center"/>
                </w:tcPr>
                <w:p w14:paraId="32B00985" w14:textId="77777777" w:rsidR="008F12AF" w:rsidRPr="000E2EF8" w:rsidRDefault="008F12AF">
                  <w:pPr>
                    <w:snapToGrid w:val="0"/>
                    <w:jc w:val="center"/>
                    <w:rPr>
                      <w:rFonts w:ascii="宋体" w:hAnsi="宋体" w:cs="宋体"/>
                    </w:rPr>
                  </w:pPr>
                  <w:r w:rsidRPr="000E2EF8">
                    <w:rPr>
                      <w:rFonts w:ascii="宋体" w:hAnsi="宋体" w:cs="宋体" w:hint="eastAsia"/>
                    </w:rPr>
                    <w:t>1</w:t>
                  </w:r>
                </w:p>
              </w:tc>
              <w:tc>
                <w:tcPr>
                  <w:tcW w:w="3119" w:type="dxa"/>
                  <w:tcBorders>
                    <w:top w:val="single" w:sz="4" w:space="0" w:color="auto"/>
                    <w:left w:val="single" w:sz="4" w:space="0" w:color="auto"/>
                    <w:bottom w:val="single" w:sz="4" w:space="0" w:color="auto"/>
                    <w:right w:val="single" w:sz="4" w:space="0" w:color="auto"/>
                  </w:tcBorders>
                  <w:vAlign w:val="center"/>
                </w:tcPr>
                <w:p w14:paraId="2669FDCC" w14:textId="77777777" w:rsidR="008F12AF" w:rsidRPr="000E2EF8" w:rsidRDefault="008F12AF">
                  <w:pPr>
                    <w:snapToGrid w:val="0"/>
                    <w:jc w:val="center"/>
                    <w:rPr>
                      <w:rFonts w:ascii="宋体" w:hAnsi="宋体" w:cs="宋体"/>
                    </w:rPr>
                  </w:pPr>
                  <w:r w:rsidRPr="000E2EF8">
                    <w:rPr>
                      <w:rFonts w:ascii="宋体" w:hAnsi="宋体" w:cs="宋体" w:hint="eastAsia"/>
                    </w:rPr>
                    <w:t>原装进口</w:t>
                  </w:r>
                </w:p>
              </w:tc>
            </w:tr>
            <w:tr w:rsidR="008F12AF" w:rsidRPr="000E2EF8" w14:paraId="3D08F17D" w14:textId="77777777" w:rsidTr="008F276A">
              <w:trPr>
                <w:trHeight w:val="291"/>
              </w:trPr>
              <w:tc>
                <w:tcPr>
                  <w:tcW w:w="656" w:type="dxa"/>
                  <w:tcBorders>
                    <w:top w:val="single" w:sz="4" w:space="0" w:color="auto"/>
                    <w:left w:val="single" w:sz="4" w:space="0" w:color="auto"/>
                    <w:bottom w:val="single" w:sz="4" w:space="0" w:color="auto"/>
                    <w:right w:val="single" w:sz="4" w:space="0" w:color="auto"/>
                  </w:tcBorders>
                  <w:vAlign w:val="center"/>
                </w:tcPr>
                <w:p w14:paraId="15449DB2" w14:textId="77777777" w:rsidR="008F12AF" w:rsidRPr="000E2EF8" w:rsidRDefault="008F12AF">
                  <w:pPr>
                    <w:snapToGrid w:val="0"/>
                    <w:jc w:val="center"/>
                    <w:rPr>
                      <w:rFonts w:ascii="宋体" w:hAnsi="宋体" w:cs="宋体"/>
                    </w:rPr>
                  </w:pPr>
                  <w:r w:rsidRPr="000E2EF8">
                    <w:rPr>
                      <w:rFonts w:ascii="宋体" w:hAnsi="宋体" w:cs="宋体" w:hint="eastAsia"/>
                    </w:rPr>
                    <w:t>4</w:t>
                  </w:r>
                </w:p>
              </w:tc>
              <w:tc>
                <w:tcPr>
                  <w:tcW w:w="2065" w:type="dxa"/>
                  <w:tcBorders>
                    <w:top w:val="single" w:sz="4" w:space="0" w:color="auto"/>
                    <w:left w:val="single" w:sz="4" w:space="0" w:color="auto"/>
                    <w:bottom w:val="single" w:sz="4" w:space="0" w:color="auto"/>
                    <w:right w:val="single" w:sz="4" w:space="0" w:color="auto"/>
                  </w:tcBorders>
                  <w:vAlign w:val="center"/>
                </w:tcPr>
                <w:p w14:paraId="046283D1" w14:textId="77777777" w:rsidR="008F12AF" w:rsidRPr="000E2EF8" w:rsidRDefault="008F12AF">
                  <w:pPr>
                    <w:snapToGrid w:val="0"/>
                    <w:rPr>
                      <w:rFonts w:ascii="宋体" w:hAnsi="宋体" w:cs="宋体"/>
                    </w:rPr>
                  </w:pPr>
                  <w:r w:rsidRPr="000E2EF8">
                    <w:rPr>
                      <w:rFonts w:ascii="宋体" w:hAnsi="宋体" w:cs="宋体" w:hint="eastAsia"/>
                    </w:rPr>
                    <w:t>打印机</w:t>
                  </w:r>
                </w:p>
              </w:tc>
              <w:tc>
                <w:tcPr>
                  <w:tcW w:w="708" w:type="dxa"/>
                  <w:tcBorders>
                    <w:top w:val="single" w:sz="4" w:space="0" w:color="auto"/>
                    <w:left w:val="single" w:sz="4" w:space="0" w:color="auto"/>
                    <w:bottom w:val="single" w:sz="4" w:space="0" w:color="auto"/>
                    <w:right w:val="single" w:sz="4" w:space="0" w:color="auto"/>
                  </w:tcBorders>
                  <w:vAlign w:val="center"/>
                </w:tcPr>
                <w:p w14:paraId="5267ADB6" w14:textId="77777777" w:rsidR="008F12AF" w:rsidRPr="000E2EF8" w:rsidRDefault="008F12AF">
                  <w:pPr>
                    <w:snapToGrid w:val="0"/>
                    <w:jc w:val="center"/>
                    <w:rPr>
                      <w:rFonts w:ascii="宋体" w:hAnsi="宋体" w:cs="宋体"/>
                    </w:rPr>
                  </w:pPr>
                  <w:r w:rsidRPr="000E2EF8">
                    <w:rPr>
                      <w:rFonts w:ascii="宋体" w:hAnsi="宋体" w:cs="宋体" w:hint="eastAsia"/>
                    </w:rPr>
                    <w:t>1</w:t>
                  </w:r>
                </w:p>
              </w:tc>
              <w:tc>
                <w:tcPr>
                  <w:tcW w:w="3119" w:type="dxa"/>
                  <w:tcBorders>
                    <w:top w:val="single" w:sz="4" w:space="0" w:color="auto"/>
                    <w:left w:val="single" w:sz="4" w:space="0" w:color="auto"/>
                    <w:bottom w:val="single" w:sz="4" w:space="0" w:color="auto"/>
                    <w:right w:val="single" w:sz="4" w:space="0" w:color="auto"/>
                  </w:tcBorders>
                  <w:vAlign w:val="center"/>
                </w:tcPr>
                <w:p w14:paraId="6E7FEF37" w14:textId="77777777" w:rsidR="008F12AF" w:rsidRPr="000E2EF8" w:rsidRDefault="008F12AF">
                  <w:pPr>
                    <w:snapToGrid w:val="0"/>
                    <w:jc w:val="center"/>
                    <w:rPr>
                      <w:rFonts w:ascii="宋体" w:hAnsi="宋体" w:cs="宋体"/>
                    </w:rPr>
                  </w:pPr>
                  <w:r w:rsidRPr="000E2EF8">
                    <w:rPr>
                      <w:rFonts w:ascii="宋体" w:hAnsi="宋体" w:cs="宋体" w:hint="eastAsia"/>
                    </w:rPr>
                    <w:t>原装进口，至少带2卷打印纸</w:t>
                  </w:r>
                </w:p>
              </w:tc>
            </w:tr>
            <w:tr w:rsidR="008F12AF" w:rsidRPr="000E2EF8" w14:paraId="035BB3F7" w14:textId="77777777" w:rsidTr="008F276A">
              <w:tc>
                <w:tcPr>
                  <w:tcW w:w="656" w:type="dxa"/>
                  <w:tcBorders>
                    <w:top w:val="single" w:sz="4" w:space="0" w:color="auto"/>
                    <w:left w:val="single" w:sz="4" w:space="0" w:color="auto"/>
                    <w:bottom w:val="single" w:sz="4" w:space="0" w:color="auto"/>
                    <w:right w:val="single" w:sz="4" w:space="0" w:color="auto"/>
                  </w:tcBorders>
                  <w:vAlign w:val="center"/>
                </w:tcPr>
                <w:p w14:paraId="1B252074" w14:textId="77777777" w:rsidR="008F12AF" w:rsidRPr="000E2EF8" w:rsidRDefault="008F12AF">
                  <w:pPr>
                    <w:snapToGrid w:val="0"/>
                    <w:jc w:val="center"/>
                    <w:rPr>
                      <w:rFonts w:ascii="宋体" w:hAnsi="宋体" w:cs="宋体"/>
                    </w:rPr>
                  </w:pPr>
                  <w:r w:rsidRPr="000E2EF8">
                    <w:rPr>
                      <w:rFonts w:ascii="宋体" w:hAnsi="宋体" w:cs="宋体" w:hint="eastAsia"/>
                    </w:rPr>
                    <w:t>5</w:t>
                  </w:r>
                </w:p>
              </w:tc>
              <w:tc>
                <w:tcPr>
                  <w:tcW w:w="2065" w:type="dxa"/>
                  <w:tcBorders>
                    <w:top w:val="single" w:sz="4" w:space="0" w:color="auto"/>
                    <w:left w:val="single" w:sz="4" w:space="0" w:color="auto"/>
                    <w:bottom w:val="single" w:sz="4" w:space="0" w:color="auto"/>
                    <w:right w:val="single" w:sz="4" w:space="0" w:color="auto"/>
                  </w:tcBorders>
                  <w:vAlign w:val="center"/>
                </w:tcPr>
                <w:p w14:paraId="7A5AC606" w14:textId="77777777" w:rsidR="008F12AF" w:rsidRPr="000E2EF8" w:rsidRDefault="008F12AF">
                  <w:pPr>
                    <w:snapToGrid w:val="0"/>
                    <w:rPr>
                      <w:rFonts w:ascii="宋体" w:hAnsi="宋体" w:cs="宋体"/>
                    </w:rPr>
                  </w:pPr>
                  <w:r w:rsidRPr="000E2EF8">
                    <w:rPr>
                      <w:rFonts w:ascii="宋体" w:hAnsi="宋体" w:cs="宋体" w:hint="eastAsia"/>
                    </w:rPr>
                    <w:t>电源单元</w:t>
                  </w:r>
                </w:p>
              </w:tc>
              <w:tc>
                <w:tcPr>
                  <w:tcW w:w="708" w:type="dxa"/>
                  <w:tcBorders>
                    <w:top w:val="single" w:sz="4" w:space="0" w:color="auto"/>
                    <w:left w:val="single" w:sz="4" w:space="0" w:color="auto"/>
                    <w:bottom w:val="single" w:sz="4" w:space="0" w:color="auto"/>
                    <w:right w:val="single" w:sz="4" w:space="0" w:color="auto"/>
                  </w:tcBorders>
                  <w:vAlign w:val="center"/>
                </w:tcPr>
                <w:p w14:paraId="076BC3C0" w14:textId="77777777" w:rsidR="008F12AF" w:rsidRPr="000E2EF8" w:rsidRDefault="008F12AF">
                  <w:pPr>
                    <w:snapToGrid w:val="0"/>
                    <w:jc w:val="center"/>
                    <w:rPr>
                      <w:rFonts w:ascii="宋体" w:hAnsi="宋体" w:cs="宋体"/>
                    </w:rPr>
                  </w:pPr>
                  <w:r w:rsidRPr="000E2EF8">
                    <w:rPr>
                      <w:rFonts w:ascii="宋体" w:hAnsi="宋体" w:cs="宋体" w:hint="eastAsia"/>
                    </w:rPr>
                    <w:t>1</w:t>
                  </w:r>
                </w:p>
              </w:tc>
              <w:tc>
                <w:tcPr>
                  <w:tcW w:w="3119" w:type="dxa"/>
                  <w:tcBorders>
                    <w:top w:val="single" w:sz="4" w:space="0" w:color="auto"/>
                    <w:left w:val="single" w:sz="4" w:space="0" w:color="auto"/>
                    <w:bottom w:val="single" w:sz="4" w:space="0" w:color="auto"/>
                    <w:right w:val="single" w:sz="4" w:space="0" w:color="auto"/>
                  </w:tcBorders>
                  <w:vAlign w:val="center"/>
                </w:tcPr>
                <w:p w14:paraId="4C41620F" w14:textId="77777777" w:rsidR="008F12AF" w:rsidRPr="000E2EF8" w:rsidRDefault="008F12AF">
                  <w:pPr>
                    <w:snapToGrid w:val="0"/>
                    <w:jc w:val="center"/>
                    <w:rPr>
                      <w:rFonts w:ascii="宋体" w:hAnsi="宋体" w:cs="宋体"/>
                    </w:rPr>
                  </w:pPr>
                  <w:r w:rsidRPr="000E2EF8">
                    <w:rPr>
                      <w:rFonts w:ascii="宋体" w:hAnsi="宋体" w:cs="宋体" w:hint="eastAsia"/>
                    </w:rPr>
                    <w:t>国产</w:t>
                  </w:r>
                </w:p>
              </w:tc>
            </w:tr>
            <w:tr w:rsidR="008F12AF" w:rsidRPr="000E2EF8" w14:paraId="5F5C7673" w14:textId="77777777" w:rsidTr="008F276A">
              <w:tc>
                <w:tcPr>
                  <w:tcW w:w="656" w:type="dxa"/>
                  <w:tcBorders>
                    <w:top w:val="single" w:sz="4" w:space="0" w:color="auto"/>
                    <w:left w:val="single" w:sz="4" w:space="0" w:color="auto"/>
                    <w:bottom w:val="single" w:sz="4" w:space="0" w:color="auto"/>
                    <w:right w:val="single" w:sz="4" w:space="0" w:color="auto"/>
                  </w:tcBorders>
                  <w:vAlign w:val="center"/>
                </w:tcPr>
                <w:p w14:paraId="7013CE63" w14:textId="77777777" w:rsidR="008F12AF" w:rsidRPr="000E2EF8" w:rsidRDefault="008F12AF">
                  <w:pPr>
                    <w:snapToGrid w:val="0"/>
                    <w:jc w:val="center"/>
                    <w:rPr>
                      <w:rFonts w:ascii="宋体" w:hAnsi="宋体" w:cs="宋体"/>
                    </w:rPr>
                  </w:pPr>
                  <w:r w:rsidRPr="000E2EF8">
                    <w:rPr>
                      <w:rFonts w:ascii="宋体" w:hAnsi="宋体" w:cs="宋体" w:hint="eastAsia"/>
                    </w:rPr>
                    <w:t>6</w:t>
                  </w:r>
                </w:p>
              </w:tc>
              <w:tc>
                <w:tcPr>
                  <w:tcW w:w="2065" w:type="dxa"/>
                  <w:tcBorders>
                    <w:top w:val="single" w:sz="4" w:space="0" w:color="auto"/>
                    <w:left w:val="single" w:sz="4" w:space="0" w:color="auto"/>
                    <w:bottom w:val="single" w:sz="4" w:space="0" w:color="auto"/>
                    <w:right w:val="single" w:sz="4" w:space="0" w:color="auto"/>
                  </w:tcBorders>
                  <w:vAlign w:val="center"/>
                </w:tcPr>
                <w:p w14:paraId="42E1ACFE" w14:textId="77777777" w:rsidR="008F12AF" w:rsidRPr="000E2EF8" w:rsidRDefault="008F12AF">
                  <w:pPr>
                    <w:snapToGrid w:val="0"/>
                    <w:rPr>
                      <w:rFonts w:ascii="宋体" w:hAnsi="宋体" w:cs="宋体"/>
                    </w:rPr>
                  </w:pPr>
                  <w:r w:rsidRPr="000E2EF8">
                    <w:rPr>
                      <w:rFonts w:ascii="宋体" w:hAnsi="宋体" w:cs="宋体" w:hint="eastAsia"/>
                    </w:rPr>
                    <w:t>同轴线</w:t>
                  </w:r>
                </w:p>
              </w:tc>
              <w:tc>
                <w:tcPr>
                  <w:tcW w:w="708" w:type="dxa"/>
                  <w:tcBorders>
                    <w:top w:val="single" w:sz="4" w:space="0" w:color="auto"/>
                    <w:left w:val="single" w:sz="4" w:space="0" w:color="auto"/>
                    <w:bottom w:val="single" w:sz="4" w:space="0" w:color="auto"/>
                    <w:right w:val="single" w:sz="4" w:space="0" w:color="auto"/>
                  </w:tcBorders>
                  <w:vAlign w:val="center"/>
                </w:tcPr>
                <w:p w14:paraId="66B65E05" w14:textId="77777777" w:rsidR="008F12AF" w:rsidRPr="000E2EF8" w:rsidRDefault="008F12AF">
                  <w:pPr>
                    <w:snapToGrid w:val="0"/>
                    <w:jc w:val="center"/>
                    <w:rPr>
                      <w:rFonts w:ascii="宋体" w:hAnsi="宋体" w:cs="宋体"/>
                    </w:rPr>
                  </w:pPr>
                  <w:r w:rsidRPr="000E2EF8">
                    <w:rPr>
                      <w:rFonts w:ascii="宋体" w:hAnsi="宋体" w:cs="宋体" w:hint="eastAsia"/>
                    </w:rPr>
                    <w:t>1</w:t>
                  </w:r>
                </w:p>
              </w:tc>
              <w:tc>
                <w:tcPr>
                  <w:tcW w:w="3119" w:type="dxa"/>
                  <w:tcBorders>
                    <w:top w:val="single" w:sz="4" w:space="0" w:color="auto"/>
                    <w:left w:val="single" w:sz="4" w:space="0" w:color="auto"/>
                    <w:bottom w:val="single" w:sz="4" w:space="0" w:color="auto"/>
                    <w:right w:val="single" w:sz="4" w:space="0" w:color="auto"/>
                  </w:tcBorders>
                  <w:vAlign w:val="center"/>
                </w:tcPr>
                <w:p w14:paraId="7D41C62C" w14:textId="77777777" w:rsidR="008F12AF" w:rsidRPr="000E2EF8" w:rsidRDefault="008F12AF">
                  <w:pPr>
                    <w:snapToGrid w:val="0"/>
                    <w:jc w:val="center"/>
                    <w:rPr>
                      <w:rFonts w:ascii="宋体" w:hAnsi="宋体" w:cs="宋体"/>
                    </w:rPr>
                  </w:pPr>
                  <w:r w:rsidRPr="000E2EF8">
                    <w:rPr>
                      <w:rFonts w:ascii="宋体" w:hAnsi="宋体" w:cs="宋体" w:hint="eastAsia"/>
                    </w:rPr>
                    <w:t>原装进口，至少带30m电缆</w:t>
                  </w:r>
                </w:p>
              </w:tc>
            </w:tr>
            <w:tr w:rsidR="008F12AF" w:rsidRPr="000E2EF8" w14:paraId="1FED6476" w14:textId="77777777" w:rsidTr="008F276A">
              <w:tc>
                <w:tcPr>
                  <w:tcW w:w="656" w:type="dxa"/>
                  <w:tcBorders>
                    <w:top w:val="single" w:sz="4" w:space="0" w:color="auto"/>
                    <w:left w:val="single" w:sz="4" w:space="0" w:color="auto"/>
                    <w:bottom w:val="single" w:sz="4" w:space="0" w:color="auto"/>
                    <w:right w:val="single" w:sz="4" w:space="0" w:color="auto"/>
                  </w:tcBorders>
                  <w:vAlign w:val="center"/>
                </w:tcPr>
                <w:p w14:paraId="79390C57" w14:textId="77777777" w:rsidR="008F12AF" w:rsidRPr="000E2EF8" w:rsidRDefault="008F12AF">
                  <w:pPr>
                    <w:snapToGrid w:val="0"/>
                    <w:jc w:val="center"/>
                    <w:rPr>
                      <w:rFonts w:ascii="宋体" w:hAnsi="宋体" w:cs="宋体"/>
                    </w:rPr>
                  </w:pPr>
                  <w:r w:rsidRPr="000E2EF8">
                    <w:rPr>
                      <w:rFonts w:ascii="宋体" w:hAnsi="宋体" w:cs="宋体" w:hint="eastAsia"/>
                    </w:rPr>
                    <w:t>7</w:t>
                  </w:r>
                </w:p>
              </w:tc>
              <w:tc>
                <w:tcPr>
                  <w:tcW w:w="2065" w:type="dxa"/>
                  <w:tcBorders>
                    <w:top w:val="single" w:sz="4" w:space="0" w:color="auto"/>
                    <w:left w:val="single" w:sz="4" w:space="0" w:color="auto"/>
                    <w:bottom w:val="single" w:sz="4" w:space="0" w:color="auto"/>
                    <w:right w:val="single" w:sz="4" w:space="0" w:color="auto"/>
                  </w:tcBorders>
                  <w:vAlign w:val="center"/>
                </w:tcPr>
                <w:p w14:paraId="1C9B5B65" w14:textId="77777777" w:rsidR="008F12AF" w:rsidRPr="000E2EF8" w:rsidRDefault="008F12AF">
                  <w:pPr>
                    <w:snapToGrid w:val="0"/>
                    <w:rPr>
                      <w:rFonts w:ascii="宋体" w:hAnsi="宋体" w:cs="宋体"/>
                    </w:rPr>
                  </w:pPr>
                  <w:r w:rsidRPr="000E2EF8">
                    <w:rPr>
                      <w:rFonts w:ascii="宋体" w:hAnsi="宋体" w:cs="宋体" w:hint="eastAsia"/>
                    </w:rPr>
                    <w:t>遇险按钮</w:t>
                  </w:r>
                </w:p>
              </w:tc>
              <w:tc>
                <w:tcPr>
                  <w:tcW w:w="708" w:type="dxa"/>
                  <w:tcBorders>
                    <w:top w:val="single" w:sz="4" w:space="0" w:color="auto"/>
                    <w:left w:val="single" w:sz="4" w:space="0" w:color="auto"/>
                    <w:bottom w:val="single" w:sz="4" w:space="0" w:color="auto"/>
                    <w:right w:val="single" w:sz="4" w:space="0" w:color="auto"/>
                  </w:tcBorders>
                  <w:vAlign w:val="center"/>
                </w:tcPr>
                <w:p w14:paraId="0F0DF9DA" w14:textId="77777777" w:rsidR="008F12AF" w:rsidRPr="000E2EF8" w:rsidRDefault="008F12AF">
                  <w:pPr>
                    <w:snapToGrid w:val="0"/>
                    <w:jc w:val="center"/>
                    <w:rPr>
                      <w:rFonts w:ascii="宋体" w:hAnsi="宋体" w:cs="宋体"/>
                    </w:rPr>
                  </w:pPr>
                  <w:r w:rsidRPr="000E2EF8">
                    <w:rPr>
                      <w:rFonts w:ascii="宋体" w:hAnsi="宋体" w:cs="宋体" w:hint="eastAsia"/>
                    </w:rPr>
                    <w:t>1</w:t>
                  </w:r>
                </w:p>
              </w:tc>
              <w:tc>
                <w:tcPr>
                  <w:tcW w:w="3119" w:type="dxa"/>
                  <w:tcBorders>
                    <w:top w:val="single" w:sz="4" w:space="0" w:color="auto"/>
                    <w:left w:val="single" w:sz="4" w:space="0" w:color="auto"/>
                    <w:bottom w:val="single" w:sz="4" w:space="0" w:color="auto"/>
                    <w:right w:val="single" w:sz="4" w:space="0" w:color="auto"/>
                  </w:tcBorders>
                  <w:vAlign w:val="center"/>
                </w:tcPr>
                <w:p w14:paraId="2636D09A" w14:textId="77777777" w:rsidR="008F12AF" w:rsidRPr="000E2EF8" w:rsidRDefault="008F12AF">
                  <w:pPr>
                    <w:snapToGrid w:val="0"/>
                    <w:jc w:val="center"/>
                    <w:rPr>
                      <w:rFonts w:ascii="宋体" w:hAnsi="宋体" w:cs="宋体"/>
                    </w:rPr>
                  </w:pPr>
                  <w:r w:rsidRPr="000E2EF8">
                    <w:rPr>
                      <w:rFonts w:ascii="宋体" w:hAnsi="宋体" w:cs="宋体" w:hint="eastAsia"/>
                    </w:rPr>
                    <w:t>原装进口，外接</w:t>
                  </w:r>
                </w:p>
              </w:tc>
            </w:tr>
            <w:tr w:rsidR="008F12AF" w:rsidRPr="000E2EF8" w14:paraId="3379179A" w14:textId="77777777" w:rsidTr="008F276A">
              <w:tc>
                <w:tcPr>
                  <w:tcW w:w="656" w:type="dxa"/>
                  <w:tcBorders>
                    <w:top w:val="single" w:sz="4" w:space="0" w:color="auto"/>
                    <w:left w:val="single" w:sz="4" w:space="0" w:color="auto"/>
                    <w:bottom w:val="single" w:sz="4" w:space="0" w:color="auto"/>
                    <w:right w:val="single" w:sz="4" w:space="0" w:color="auto"/>
                  </w:tcBorders>
                  <w:vAlign w:val="center"/>
                </w:tcPr>
                <w:p w14:paraId="7133C567" w14:textId="77777777" w:rsidR="008F12AF" w:rsidRPr="000E2EF8" w:rsidRDefault="008F12AF">
                  <w:pPr>
                    <w:snapToGrid w:val="0"/>
                    <w:jc w:val="center"/>
                    <w:rPr>
                      <w:rFonts w:ascii="宋体" w:hAnsi="宋体" w:cs="宋体"/>
                    </w:rPr>
                  </w:pPr>
                  <w:r w:rsidRPr="000E2EF8">
                    <w:rPr>
                      <w:rFonts w:ascii="宋体" w:hAnsi="宋体" w:cs="宋体" w:hint="eastAsia"/>
                    </w:rPr>
                    <w:t>8</w:t>
                  </w:r>
                </w:p>
              </w:tc>
              <w:tc>
                <w:tcPr>
                  <w:tcW w:w="2065" w:type="dxa"/>
                  <w:tcBorders>
                    <w:top w:val="single" w:sz="4" w:space="0" w:color="auto"/>
                    <w:left w:val="single" w:sz="4" w:space="0" w:color="auto"/>
                    <w:bottom w:val="single" w:sz="4" w:space="0" w:color="auto"/>
                    <w:right w:val="single" w:sz="4" w:space="0" w:color="auto"/>
                  </w:tcBorders>
                  <w:vAlign w:val="center"/>
                </w:tcPr>
                <w:p w14:paraId="6A28E5A5" w14:textId="77777777" w:rsidR="008F12AF" w:rsidRPr="000E2EF8" w:rsidRDefault="008F12AF">
                  <w:pPr>
                    <w:snapToGrid w:val="0"/>
                    <w:rPr>
                      <w:rFonts w:ascii="宋体" w:hAnsi="宋体" w:cs="宋体"/>
                    </w:rPr>
                  </w:pPr>
                  <w:r w:rsidRPr="000E2EF8">
                    <w:rPr>
                      <w:rFonts w:ascii="宋体" w:hAnsi="宋体" w:cs="宋体" w:hint="eastAsia"/>
                    </w:rPr>
                    <w:t>SSAS按钮</w:t>
                  </w:r>
                </w:p>
              </w:tc>
              <w:tc>
                <w:tcPr>
                  <w:tcW w:w="708" w:type="dxa"/>
                  <w:tcBorders>
                    <w:top w:val="single" w:sz="4" w:space="0" w:color="auto"/>
                    <w:left w:val="single" w:sz="4" w:space="0" w:color="auto"/>
                    <w:bottom w:val="single" w:sz="4" w:space="0" w:color="auto"/>
                    <w:right w:val="single" w:sz="4" w:space="0" w:color="auto"/>
                  </w:tcBorders>
                  <w:vAlign w:val="center"/>
                </w:tcPr>
                <w:p w14:paraId="3DFED411" w14:textId="77777777" w:rsidR="008F12AF" w:rsidRPr="000E2EF8" w:rsidRDefault="008F12AF">
                  <w:pPr>
                    <w:snapToGrid w:val="0"/>
                    <w:jc w:val="center"/>
                    <w:rPr>
                      <w:rFonts w:ascii="宋体" w:hAnsi="宋体" w:cs="宋体"/>
                    </w:rPr>
                  </w:pPr>
                  <w:r w:rsidRPr="000E2EF8">
                    <w:rPr>
                      <w:rFonts w:ascii="宋体" w:hAnsi="宋体" w:cs="宋体" w:hint="eastAsia"/>
                    </w:rPr>
                    <w:t>1</w:t>
                  </w:r>
                </w:p>
              </w:tc>
              <w:tc>
                <w:tcPr>
                  <w:tcW w:w="3119" w:type="dxa"/>
                  <w:tcBorders>
                    <w:top w:val="single" w:sz="4" w:space="0" w:color="auto"/>
                    <w:left w:val="single" w:sz="4" w:space="0" w:color="auto"/>
                    <w:bottom w:val="single" w:sz="4" w:space="0" w:color="auto"/>
                    <w:right w:val="single" w:sz="4" w:space="0" w:color="auto"/>
                  </w:tcBorders>
                  <w:vAlign w:val="center"/>
                </w:tcPr>
                <w:p w14:paraId="741A63F1" w14:textId="77777777" w:rsidR="008F12AF" w:rsidRPr="000E2EF8" w:rsidRDefault="008F12AF">
                  <w:pPr>
                    <w:snapToGrid w:val="0"/>
                    <w:jc w:val="center"/>
                    <w:rPr>
                      <w:rFonts w:ascii="宋体" w:hAnsi="宋体" w:cs="宋体"/>
                    </w:rPr>
                  </w:pPr>
                  <w:r w:rsidRPr="000E2EF8">
                    <w:rPr>
                      <w:rFonts w:ascii="宋体" w:hAnsi="宋体" w:cs="宋体" w:hint="eastAsia"/>
                    </w:rPr>
                    <w:t>原装进口，软件测试功能</w:t>
                  </w:r>
                </w:p>
              </w:tc>
            </w:tr>
            <w:tr w:rsidR="008F12AF" w:rsidRPr="000E2EF8" w14:paraId="51AEAD7F" w14:textId="77777777" w:rsidTr="008F276A">
              <w:tc>
                <w:tcPr>
                  <w:tcW w:w="656" w:type="dxa"/>
                  <w:tcBorders>
                    <w:top w:val="single" w:sz="4" w:space="0" w:color="auto"/>
                    <w:left w:val="single" w:sz="4" w:space="0" w:color="auto"/>
                    <w:bottom w:val="single" w:sz="4" w:space="0" w:color="auto"/>
                    <w:right w:val="single" w:sz="4" w:space="0" w:color="auto"/>
                  </w:tcBorders>
                  <w:vAlign w:val="center"/>
                </w:tcPr>
                <w:p w14:paraId="478B3CF2" w14:textId="77777777" w:rsidR="008F12AF" w:rsidRPr="000E2EF8" w:rsidRDefault="008F12AF">
                  <w:pPr>
                    <w:snapToGrid w:val="0"/>
                    <w:jc w:val="center"/>
                    <w:rPr>
                      <w:rFonts w:ascii="宋体" w:hAnsi="宋体" w:cs="宋体"/>
                    </w:rPr>
                  </w:pPr>
                  <w:r w:rsidRPr="000E2EF8">
                    <w:rPr>
                      <w:rFonts w:ascii="宋体" w:hAnsi="宋体" w:cs="宋体" w:hint="eastAsia"/>
                    </w:rPr>
                    <w:t>9</w:t>
                  </w:r>
                </w:p>
              </w:tc>
              <w:tc>
                <w:tcPr>
                  <w:tcW w:w="2065" w:type="dxa"/>
                  <w:tcBorders>
                    <w:top w:val="single" w:sz="4" w:space="0" w:color="auto"/>
                    <w:left w:val="single" w:sz="4" w:space="0" w:color="auto"/>
                    <w:bottom w:val="single" w:sz="4" w:space="0" w:color="auto"/>
                    <w:right w:val="single" w:sz="4" w:space="0" w:color="auto"/>
                  </w:tcBorders>
                  <w:vAlign w:val="center"/>
                </w:tcPr>
                <w:p w14:paraId="43ADED20" w14:textId="77777777" w:rsidR="008F12AF" w:rsidRPr="000E2EF8" w:rsidRDefault="008F12AF">
                  <w:pPr>
                    <w:snapToGrid w:val="0"/>
                    <w:rPr>
                      <w:rFonts w:ascii="宋体" w:hAnsi="宋体" w:cs="宋体"/>
                    </w:rPr>
                  </w:pPr>
                  <w:r w:rsidRPr="000E2EF8">
                    <w:rPr>
                      <w:rFonts w:ascii="宋体" w:hAnsi="宋体" w:cs="宋体" w:hint="eastAsia"/>
                    </w:rPr>
                    <w:t>标准安装件和备件</w:t>
                  </w:r>
                </w:p>
              </w:tc>
              <w:tc>
                <w:tcPr>
                  <w:tcW w:w="708" w:type="dxa"/>
                  <w:tcBorders>
                    <w:top w:val="single" w:sz="4" w:space="0" w:color="auto"/>
                    <w:left w:val="single" w:sz="4" w:space="0" w:color="auto"/>
                    <w:bottom w:val="single" w:sz="4" w:space="0" w:color="auto"/>
                    <w:right w:val="single" w:sz="4" w:space="0" w:color="auto"/>
                  </w:tcBorders>
                  <w:vAlign w:val="center"/>
                </w:tcPr>
                <w:p w14:paraId="026EBCF8" w14:textId="77777777" w:rsidR="008F12AF" w:rsidRPr="000E2EF8" w:rsidRDefault="008F12AF">
                  <w:pPr>
                    <w:snapToGrid w:val="0"/>
                    <w:jc w:val="center"/>
                    <w:rPr>
                      <w:rFonts w:ascii="宋体" w:hAnsi="宋体" w:cs="宋体"/>
                    </w:rPr>
                  </w:pPr>
                  <w:r w:rsidRPr="000E2EF8">
                    <w:rPr>
                      <w:rFonts w:ascii="宋体" w:hAnsi="宋体" w:cs="宋体" w:hint="eastAsia"/>
                    </w:rPr>
                    <w:t>1</w:t>
                  </w:r>
                </w:p>
              </w:tc>
              <w:tc>
                <w:tcPr>
                  <w:tcW w:w="3119" w:type="dxa"/>
                  <w:tcBorders>
                    <w:top w:val="single" w:sz="4" w:space="0" w:color="auto"/>
                    <w:left w:val="single" w:sz="4" w:space="0" w:color="auto"/>
                    <w:bottom w:val="single" w:sz="4" w:space="0" w:color="auto"/>
                    <w:right w:val="single" w:sz="4" w:space="0" w:color="auto"/>
                  </w:tcBorders>
                  <w:vAlign w:val="center"/>
                </w:tcPr>
                <w:p w14:paraId="6D542F7D" w14:textId="77777777" w:rsidR="008F12AF" w:rsidRPr="000E2EF8" w:rsidRDefault="008F12AF">
                  <w:pPr>
                    <w:snapToGrid w:val="0"/>
                    <w:jc w:val="center"/>
                    <w:rPr>
                      <w:rFonts w:ascii="宋体" w:hAnsi="宋体" w:cs="宋体"/>
                    </w:rPr>
                  </w:pPr>
                  <w:r w:rsidRPr="000E2EF8">
                    <w:rPr>
                      <w:rFonts w:ascii="宋体" w:hAnsi="宋体" w:cs="宋体" w:hint="eastAsia"/>
                    </w:rPr>
                    <w:t>原装进口</w:t>
                  </w:r>
                </w:p>
              </w:tc>
            </w:tr>
          </w:tbl>
          <w:p w14:paraId="3542BEDF"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接收信号：</w:t>
            </w:r>
            <w:bookmarkStart w:id="29" w:name="_Toc181154846"/>
            <w:r w:rsidRPr="000E2EF8">
              <w:rPr>
                <w:rFonts w:ascii="宋体" w:hAnsi="宋体" w:cs="宋体" w:hint="eastAsia"/>
              </w:rPr>
              <w:t>GPS</w:t>
            </w:r>
            <w:bookmarkEnd w:id="29"/>
          </w:p>
        </w:tc>
      </w:tr>
      <w:tr w:rsidR="008F276A" w:rsidRPr="000E2EF8" w14:paraId="735B89B1" w14:textId="77777777" w:rsidTr="00AD2A3B">
        <w:trPr>
          <w:trHeight w:val="30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C7D08" w14:textId="77777777" w:rsidR="008F276A" w:rsidRPr="000E2EF8" w:rsidRDefault="008F276A">
            <w:pPr>
              <w:widowControl/>
              <w:jc w:val="center"/>
              <w:textAlignment w:val="center"/>
              <w:rPr>
                <w:rFonts w:ascii="宋体" w:hAnsi="宋体" w:cs="宋体"/>
                <w:kern w:val="0"/>
                <w:lang w:bidi="ar"/>
              </w:rPr>
            </w:pPr>
            <w:r w:rsidRPr="000E2EF8">
              <w:rPr>
                <w:rFonts w:ascii="宋体" w:hAnsi="宋体" w:cs="宋体" w:hint="eastAsia"/>
                <w:kern w:val="0"/>
                <w:lang w:bidi="ar"/>
              </w:rPr>
              <w:lastRenderedPageBreak/>
              <w:t>(4)</w:t>
            </w:r>
          </w:p>
        </w:tc>
        <w:tc>
          <w:tcPr>
            <w:tcW w:w="133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9F549FD" w14:textId="643F4793" w:rsidR="008F276A" w:rsidRPr="000E2EF8" w:rsidRDefault="008F276A">
            <w:pPr>
              <w:widowControl/>
              <w:jc w:val="left"/>
              <w:textAlignment w:val="center"/>
              <w:rPr>
                <w:rFonts w:ascii="宋体" w:hAnsi="宋体" w:cs="宋体"/>
              </w:rPr>
            </w:pPr>
            <w:r w:rsidRPr="000E2EF8">
              <w:rPr>
                <w:rFonts w:ascii="宋体" w:hAnsi="宋体" w:cs="宋体" w:hint="eastAsia"/>
                <w:kern w:val="0"/>
                <w:lang w:bidi="ar"/>
              </w:rPr>
              <w:t>AIS搜救雷达应答器</w:t>
            </w:r>
          </w:p>
        </w:tc>
      </w:tr>
      <w:tr w:rsidR="008F12AF" w:rsidRPr="000E2EF8" w14:paraId="327EB453" w14:textId="77777777" w:rsidTr="008F276A">
        <w:trPr>
          <w:trHeight w:val="30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E4237"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EF5A6"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AIS搜救雷达应答器</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2A796"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40DDF"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套</w:t>
            </w:r>
          </w:p>
        </w:tc>
        <w:tc>
          <w:tcPr>
            <w:tcW w:w="10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4D889" w14:textId="77777777" w:rsidR="008F12AF" w:rsidRPr="000E2EF8" w:rsidRDefault="008F12AF">
            <w:pPr>
              <w:widowControl/>
              <w:jc w:val="left"/>
              <w:textAlignment w:val="center"/>
              <w:rPr>
                <w:rFonts w:ascii="宋体" w:hAnsi="宋体" w:cs="宋体"/>
                <w:kern w:val="0"/>
              </w:rPr>
            </w:pPr>
            <w:r w:rsidRPr="000E2EF8">
              <w:rPr>
                <w:rFonts w:ascii="宋体" w:hAnsi="宋体" w:cs="宋体" w:hint="eastAsia"/>
              </w:rPr>
              <w:t>此设备满足海船船员培训考试要求</w:t>
            </w:r>
          </w:p>
          <w:p w14:paraId="79C3E645"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1）接收与发射的频率范围：9200MHz-9500MHz</w:t>
            </w:r>
          </w:p>
          <w:p w14:paraId="6B65D17C"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2）天线极化方式：水平极化</w:t>
            </w:r>
          </w:p>
          <w:p w14:paraId="3C227BF5"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3）水平波束范围：360°</w:t>
            </w:r>
          </w:p>
          <w:p w14:paraId="11FA2DDD"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4）垂直波束范围：相对水平面至少为±12.5°</w:t>
            </w:r>
          </w:p>
          <w:p w14:paraId="45BE322E"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5）接收灵敏度：优于-50dBm</w:t>
            </w:r>
          </w:p>
          <w:p w14:paraId="2C97DFB6"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6）等效全向辐射功率：≥400mW</w:t>
            </w:r>
          </w:p>
          <w:p w14:paraId="596E0A27"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7）发射允许脉冲宽度：100μs</w:t>
            </w:r>
          </w:p>
          <w:p w14:paraId="6D886D7B"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8）接收禁止脉冲宽度：105μs-110μs</w:t>
            </w:r>
          </w:p>
          <w:p w14:paraId="25DCF66E"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9）扫频范围（线性调频）：9200MHZ-9500MHZ</w:t>
            </w:r>
          </w:p>
        </w:tc>
      </w:tr>
      <w:tr w:rsidR="008F276A" w:rsidRPr="000E2EF8" w14:paraId="2C08AF74" w14:textId="77777777" w:rsidTr="00FC3695">
        <w:trPr>
          <w:trHeight w:val="305"/>
          <w:jc w:val="center"/>
        </w:trPr>
        <w:tc>
          <w:tcPr>
            <w:tcW w:w="1418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7702D9C" w14:textId="34634204" w:rsidR="008F276A" w:rsidRPr="000E2EF8" w:rsidRDefault="008F276A">
            <w:pPr>
              <w:widowControl/>
              <w:jc w:val="left"/>
              <w:textAlignment w:val="center"/>
              <w:rPr>
                <w:rFonts w:ascii="宋体" w:hAnsi="宋体" w:cs="宋体"/>
                <w:b/>
                <w:bCs/>
                <w:kern w:val="0"/>
                <w:lang w:bidi="ar"/>
              </w:rPr>
            </w:pPr>
            <w:r w:rsidRPr="000E2EF8">
              <w:rPr>
                <w:rFonts w:ascii="宋体" w:hAnsi="宋体" w:cs="宋体" w:hint="eastAsia"/>
                <w:b/>
                <w:bCs/>
                <w:kern w:val="0"/>
                <w:lang w:bidi="ar"/>
              </w:rPr>
              <w:t>(二)船舶模型</w:t>
            </w:r>
          </w:p>
        </w:tc>
      </w:tr>
      <w:tr w:rsidR="008F12AF" w:rsidRPr="000E2EF8" w14:paraId="70223C67" w14:textId="77777777" w:rsidTr="008F276A">
        <w:trPr>
          <w:trHeight w:val="175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FBFB1"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9DF3C"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散货船</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E5FD41"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17536"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台</w:t>
            </w:r>
          </w:p>
        </w:tc>
        <w:tc>
          <w:tcPr>
            <w:tcW w:w="10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A8736" w14:textId="77777777" w:rsidR="008F12AF" w:rsidRPr="000E2EF8" w:rsidRDefault="008F12AF">
            <w:pPr>
              <w:widowControl/>
              <w:jc w:val="left"/>
              <w:textAlignment w:val="center"/>
              <w:rPr>
                <w:rFonts w:ascii="宋体" w:hAnsi="宋体"/>
                <w:kern w:val="0"/>
              </w:rPr>
            </w:pPr>
            <w:r w:rsidRPr="000E2EF8">
              <w:rPr>
                <w:rFonts w:ascii="宋体" w:hAnsi="宋体" w:hint="eastAsia"/>
                <w:kern w:val="0"/>
              </w:rPr>
              <w:t>模型至少0.8米长。</w:t>
            </w:r>
          </w:p>
          <w:p w14:paraId="2ED2005B" w14:textId="77777777" w:rsidR="008F12AF" w:rsidRPr="000E2EF8" w:rsidRDefault="008F12AF">
            <w:pPr>
              <w:widowControl/>
              <w:jc w:val="left"/>
              <w:textAlignment w:val="center"/>
              <w:rPr>
                <w:rFonts w:ascii="宋体" w:hAnsi="宋体"/>
                <w:kern w:val="0"/>
              </w:rPr>
            </w:pPr>
            <w:r w:rsidRPr="000E2EF8">
              <w:rPr>
                <w:rFonts w:ascii="宋体" w:hAnsi="宋体" w:hint="eastAsia"/>
                <w:kern w:val="0"/>
              </w:rPr>
              <w:t>清晰可看到船名、螺旋桨。</w:t>
            </w:r>
          </w:p>
          <w:p w14:paraId="49645F73" w14:textId="77777777" w:rsidR="008F12AF" w:rsidRPr="000E2EF8" w:rsidRDefault="008F12AF">
            <w:pPr>
              <w:widowControl/>
              <w:jc w:val="left"/>
              <w:textAlignment w:val="center"/>
              <w:rPr>
                <w:rFonts w:ascii="宋体" w:hAnsi="宋体"/>
                <w:kern w:val="0"/>
              </w:rPr>
            </w:pPr>
            <w:r w:rsidRPr="000E2EF8">
              <w:rPr>
                <w:rFonts w:ascii="宋体" w:hAnsi="宋体" w:hint="eastAsia"/>
                <w:kern w:val="0"/>
              </w:rPr>
              <w:t>纵向半</w:t>
            </w:r>
            <w:proofErr w:type="gramStart"/>
            <w:r w:rsidRPr="000E2EF8">
              <w:rPr>
                <w:rFonts w:ascii="宋体" w:hAnsi="宋体" w:hint="eastAsia"/>
                <w:kern w:val="0"/>
              </w:rPr>
              <w:t>剖结构</w:t>
            </w:r>
            <w:proofErr w:type="gramEnd"/>
            <w:r w:rsidRPr="000E2EF8">
              <w:rPr>
                <w:rFonts w:ascii="宋体" w:hAnsi="宋体" w:hint="eastAsia"/>
                <w:kern w:val="0"/>
              </w:rPr>
              <w:br/>
              <w:t>船体结构模型展现船体结构、肋板结构、节点结构。</w:t>
            </w:r>
          </w:p>
          <w:p w14:paraId="2AAEA80E" w14:textId="77777777" w:rsidR="008F12AF" w:rsidRPr="000E2EF8" w:rsidRDefault="008F12AF">
            <w:pPr>
              <w:widowControl/>
              <w:jc w:val="left"/>
              <w:textAlignment w:val="center"/>
              <w:rPr>
                <w:rFonts w:ascii="宋体" w:hAnsi="宋体" w:cs="宋体"/>
              </w:rPr>
            </w:pPr>
            <w:r w:rsidRPr="000E2EF8">
              <w:rPr>
                <w:rFonts w:ascii="宋体" w:hAnsi="宋体" w:hint="eastAsia"/>
                <w:kern w:val="0"/>
              </w:rPr>
              <w:t>带玻璃罩、基座。</w:t>
            </w:r>
          </w:p>
        </w:tc>
      </w:tr>
      <w:tr w:rsidR="008F12AF" w:rsidRPr="000E2EF8" w14:paraId="5F7CB909" w14:textId="77777777" w:rsidTr="008F276A">
        <w:trPr>
          <w:trHeight w:val="9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43074"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3C7DA"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集装箱船</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C6DDD2"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8A325"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台</w:t>
            </w:r>
          </w:p>
        </w:tc>
        <w:tc>
          <w:tcPr>
            <w:tcW w:w="10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7A4D3" w14:textId="77777777" w:rsidR="008F12AF" w:rsidRPr="000E2EF8" w:rsidRDefault="008F12AF">
            <w:pPr>
              <w:widowControl/>
              <w:jc w:val="left"/>
              <w:textAlignment w:val="center"/>
              <w:rPr>
                <w:rFonts w:ascii="宋体" w:hAnsi="宋体"/>
                <w:kern w:val="0"/>
              </w:rPr>
            </w:pPr>
            <w:r w:rsidRPr="000E2EF8">
              <w:rPr>
                <w:rFonts w:ascii="宋体" w:hAnsi="宋体" w:hint="eastAsia"/>
                <w:kern w:val="0"/>
              </w:rPr>
              <w:t>模型至少0.8米长。</w:t>
            </w:r>
          </w:p>
          <w:p w14:paraId="72DAF915" w14:textId="77777777" w:rsidR="008F12AF" w:rsidRPr="000E2EF8" w:rsidRDefault="008F12AF">
            <w:pPr>
              <w:widowControl/>
              <w:jc w:val="left"/>
              <w:textAlignment w:val="center"/>
              <w:rPr>
                <w:rFonts w:ascii="宋体" w:hAnsi="宋体"/>
                <w:kern w:val="0"/>
              </w:rPr>
            </w:pPr>
            <w:r w:rsidRPr="000E2EF8">
              <w:rPr>
                <w:rFonts w:ascii="宋体" w:hAnsi="宋体" w:hint="eastAsia"/>
                <w:kern w:val="0"/>
              </w:rPr>
              <w:t>清晰可看到船名、螺旋桨。</w:t>
            </w:r>
          </w:p>
          <w:p w14:paraId="559290F1" w14:textId="77777777" w:rsidR="008F12AF" w:rsidRPr="000E2EF8" w:rsidRDefault="008F12AF">
            <w:pPr>
              <w:widowControl/>
              <w:jc w:val="left"/>
              <w:textAlignment w:val="center"/>
              <w:rPr>
                <w:rFonts w:ascii="宋体" w:hAnsi="宋体"/>
                <w:kern w:val="0"/>
              </w:rPr>
            </w:pPr>
            <w:r w:rsidRPr="000E2EF8">
              <w:rPr>
                <w:rFonts w:ascii="宋体" w:hAnsi="宋体" w:hint="eastAsia"/>
                <w:kern w:val="0"/>
              </w:rPr>
              <w:t>纵向半</w:t>
            </w:r>
            <w:proofErr w:type="gramStart"/>
            <w:r w:rsidRPr="000E2EF8">
              <w:rPr>
                <w:rFonts w:ascii="宋体" w:hAnsi="宋体" w:hint="eastAsia"/>
                <w:kern w:val="0"/>
              </w:rPr>
              <w:t>剖结构</w:t>
            </w:r>
            <w:proofErr w:type="gramEnd"/>
            <w:r w:rsidRPr="000E2EF8">
              <w:rPr>
                <w:rFonts w:ascii="宋体" w:hAnsi="宋体" w:hint="eastAsia"/>
                <w:kern w:val="0"/>
              </w:rPr>
              <w:br/>
              <w:t>船体结构模型展现船体结构、肋板结构、节点结构。</w:t>
            </w:r>
          </w:p>
          <w:p w14:paraId="72CF4032" w14:textId="77777777" w:rsidR="008F12AF" w:rsidRPr="000E2EF8" w:rsidRDefault="008F12AF">
            <w:pPr>
              <w:widowControl/>
              <w:jc w:val="left"/>
              <w:textAlignment w:val="center"/>
              <w:rPr>
                <w:rFonts w:ascii="宋体" w:hAnsi="宋体" w:cs="宋体"/>
              </w:rPr>
            </w:pPr>
            <w:r w:rsidRPr="000E2EF8">
              <w:rPr>
                <w:rFonts w:ascii="宋体" w:hAnsi="宋体" w:hint="eastAsia"/>
                <w:kern w:val="0"/>
              </w:rPr>
              <w:t>带玻璃罩、基座。</w:t>
            </w:r>
          </w:p>
        </w:tc>
      </w:tr>
      <w:tr w:rsidR="008F12AF" w:rsidRPr="000E2EF8" w14:paraId="5BB5CB09" w14:textId="77777777" w:rsidTr="008F276A">
        <w:trPr>
          <w:trHeight w:val="15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36CD4"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2E3B3"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原油船</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605F9"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FE0EB"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台</w:t>
            </w:r>
          </w:p>
        </w:tc>
        <w:tc>
          <w:tcPr>
            <w:tcW w:w="10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491CD" w14:textId="77777777" w:rsidR="008F12AF" w:rsidRPr="000E2EF8" w:rsidRDefault="008F12AF">
            <w:pPr>
              <w:widowControl/>
              <w:jc w:val="left"/>
              <w:textAlignment w:val="center"/>
              <w:rPr>
                <w:rFonts w:ascii="宋体" w:hAnsi="宋体"/>
                <w:kern w:val="0"/>
              </w:rPr>
            </w:pPr>
            <w:r w:rsidRPr="000E2EF8">
              <w:rPr>
                <w:rFonts w:ascii="宋体" w:hAnsi="宋体" w:hint="eastAsia"/>
                <w:kern w:val="0"/>
              </w:rPr>
              <w:t>模型至少0.8米长。</w:t>
            </w:r>
          </w:p>
          <w:p w14:paraId="47BA5E2F" w14:textId="77777777" w:rsidR="008F12AF" w:rsidRPr="000E2EF8" w:rsidRDefault="008F12AF">
            <w:pPr>
              <w:widowControl/>
              <w:jc w:val="left"/>
              <w:textAlignment w:val="center"/>
              <w:rPr>
                <w:rFonts w:ascii="宋体" w:hAnsi="宋体"/>
                <w:kern w:val="0"/>
              </w:rPr>
            </w:pPr>
            <w:r w:rsidRPr="000E2EF8">
              <w:rPr>
                <w:rFonts w:ascii="宋体" w:hAnsi="宋体" w:hint="eastAsia"/>
                <w:kern w:val="0"/>
              </w:rPr>
              <w:t>清晰可看到船名、螺旋桨。</w:t>
            </w:r>
          </w:p>
          <w:p w14:paraId="53BBFC74" w14:textId="77777777" w:rsidR="008F12AF" w:rsidRPr="000E2EF8" w:rsidRDefault="008F12AF">
            <w:pPr>
              <w:widowControl/>
              <w:jc w:val="left"/>
              <w:textAlignment w:val="center"/>
              <w:rPr>
                <w:rFonts w:ascii="宋体" w:hAnsi="宋体"/>
                <w:kern w:val="0"/>
              </w:rPr>
            </w:pPr>
            <w:r w:rsidRPr="000E2EF8">
              <w:rPr>
                <w:rFonts w:ascii="宋体" w:hAnsi="宋体" w:hint="eastAsia"/>
                <w:kern w:val="0"/>
              </w:rPr>
              <w:t>纵向半</w:t>
            </w:r>
            <w:proofErr w:type="gramStart"/>
            <w:r w:rsidRPr="000E2EF8">
              <w:rPr>
                <w:rFonts w:ascii="宋体" w:hAnsi="宋体" w:hint="eastAsia"/>
                <w:kern w:val="0"/>
              </w:rPr>
              <w:t>剖结构</w:t>
            </w:r>
            <w:proofErr w:type="gramEnd"/>
            <w:r w:rsidRPr="000E2EF8">
              <w:rPr>
                <w:rFonts w:ascii="宋体" w:hAnsi="宋体" w:hint="eastAsia"/>
                <w:kern w:val="0"/>
              </w:rPr>
              <w:br/>
              <w:t>船体结构模型展现船体结构、肋板结构、节点结构。</w:t>
            </w:r>
          </w:p>
          <w:p w14:paraId="6DD0BDA3" w14:textId="77777777" w:rsidR="008F12AF" w:rsidRPr="000E2EF8" w:rsidRDefault="008F12AF">
            <w:pPr>
              <w:widowControl/>
              <w:jc w:val="left"/>
              <w:textAlignment w:val="center"/>
              <w:rPr>
                <w:rFonts w:ascii="宋体" w:hAnsi="宋体" w:cs="宋体"/>
              </w:rPr>
            </w:pPr>
            <w:r w:rsidRPr="000E2EF8">
              <w:rPr>
                <w:rFonts w:ascii="宋体" w:hAnsi="宋体" w:hint="eastAsia"/>
                <w:kern w:val="0"/>
              </w:rPr>
              <w:t>带玻璃罩、基座。</w:t>
            </w:r>
          </w:p>
        </w:tc>
      </w:tr>
      <w:tr w:rsidR="008F12AF" w:rsidRPr="000E2EF8" w14:paraId="68723BA4" w14:textId="77777777" w:rsidTr="008F276A">
        <w:trPr>
          <w:trHeight w:val="15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AFF98"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C5691"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横骨架式船体结构</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1C52D"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363AA6"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台</w:t>
            </w:r>
          </w:p>
        </w:tc>
        <w:tc>
          <w:tcPr>
            <w:tcW w:w="10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4A9FB" w14:textId="77777777" w:rsidR="008F12AF" w:rsidRPr="000E2EF8" w:rsidRDefault="008F12AF">
            <w:pPr>
              <w:widowControl/>
              <w:jc w:val="left"/>
              <w:textAlignment w:val="center"/>
              <w:rPr>
                <w:rFonts w:ascii="宋体" w:hAnsi="宋体"/>
                <w:kern w:val="0"/>
              </w:rPr>
            </w:pPr>
            <w:r w:rsidRPr="000E2EF8">
              <w:rPr>
                <w:rFonts w:ascii="宋体" w:hAnsi="宋体" w:hint="eastAsia"/>
                <w:kern w:val="0"/>
              </w:rPr>
              <w:t>模型至少0.8米长。</w:t>
            </w:r>
          </w:p>
          <w:p w14:paraId="38A9B416" w14:textId="77777777" w:rsidR="008F12AF" w:rsidRPr="000E2EF8" w:rsidRDefault="008F12AF">
            <w:pPr>
              <w:widowControl/>
              <w:jc w:val="left"/>
              <w:textAlignment w:val="center"/>
              <w:rPr>
                <w:rFonts w:ascii="宋体" w:hAnsi="宋体"/>
                <w:kern w:val="0"/>
              </w:rPr>
            </w:pPr>
            <w:r w:rsidRPr="000E2EF8">
              <w:rPr>
                <w:rFonts w:ascii="宋体" w:hAnsi="宋体" w:hint="eastAsia"/>
                <w:kern w:val="0"/>
              </w:rPr>
              <w:t>清晰可看到船名、螺旋桨。</w:t>
            </w:r>
            <w:r w:rsidRPr="000E2EF8">
              <w:rPr>
                <w:rFonts w:ascii="宋体" w:hAnsi="宋体" w:hint="eastAsia"/>
                <w:kern w:val="0"/>
              </w:rPr>
              <w:br/>
              <w:t>船体结构模型展现船体结构、肋板结构、节点结构。</w:t>
            </w:r>
          </w:p>
          <w:p w14:paraId="616E88C8" w14:textId="77777777" w:rsidR="008F12AF" w:rsidRPr="000E2EF8" w:rsidRDefault="008F12AF">
            <w:pPr>
              <w:widowControl/>
              <w:jc w:val="left"/>
              <w:textAlignment w:val="center"/>
              <w:rPr>
                <w:rFonts w:ascii="宋体" w:hAnsi="宋体" w:cs="宋体"/>
              </w:rPr>
            </w:pPr>
            <w:r w:rsidRPr="000E2EF8">
              <w:rPr>
                <w:rFonts w:ascii="宋体" w:hAnsi="宋体" w:hint="eastAsia"/>
                <w:kern w:val="0"/>
              </w:rPr>
              <w:t>带玻璃罩、基座。</w:t>
            </w:r>
          </w:p>
        </w:tc>
      </w:tr>
      <w:tr w:rsidR="008F12AF" w:rsidRPr="000E2EF8" w14:paraId="452C4861" w14:textId="77777777" w:rsidTr="008F276A">
        <w:trPr>
          <w:trHeight w:val="15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6F1ED"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lastRenderedPageBreak/>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BC16D"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纵骨架式船体结构</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185283"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2175A"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台</w:t>
            </w:r>
          </w:p>
        </w:tc>
        <w:tc>
          <w:tcPr>
            <w:tcW w:w="10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68E2B" w14:textId="77777777" w:rsidR="008F12AF" w:rsidRPr="000E2EF8" w:rsidRDefault="008F12AF">
            <w:pPr>
              <w:widowControl/>
              <w:jc w:val="left"/>
              <w:textAlignment w:val="center"/>
              <w:rPr>
                <w:rFonts w:ascii="宋体" w:hAnsi="宋体"/>
                <w:kern w:val="0"/>
              </w:rPr>
            </w:pPr>
            <w:r w:rsidRPr="000E2EF8">
              <w:rPr>
                <w:rFonts w:ascii="宋体" w:hAnsi="宋体" w:hint="eastAsia"/>
                <w:kern w:val="0"/>
              </w:rPr>
              <w:t>模型至少0.8米长。</w:t>
            </w:r>
          </w:p>
          <w:p w14:paraId="41E8E37C" w14:textId="77777777" w:rsidR="008F12AF" w:rsidRPr="000E2EF8" w:rsidRDefault="008F12AF">
            <w:pPr>
              <w:widowControl/>
              <w:jc w:val="left"/>
              <w:textAlignment w:val="center"/>
              <w:rPr>
                <w:rFonts w:ascii="宋体" w:hAnsi="宋体"/>
                <w:kern w:val="0"/>
              </w:rPr>
            </w:pPr>
            <w:r w:rsidRPr="000E2EF8">
              <w:rPr>
                <w:rFonts w:ascii="宋体" w:hAnsi="宋体" w:hint="eastAsia"/>
                <w:kern w:val="0"/>
              </w:rPr>
              <w:t>清晰可看到船名、螺旋桨。</w:t>
            </w:r>
            <w:r w:rsidRPr="000E2EF8">
              <w:rPr>
                <w:rFonts w:ascii="宋体" w:hAnsi="宋体" w:hint="eastAsia"/>
                <w:kern w:val="0"/>
              </w:rPr>
              <w:br/>
              <w:t>船体结构模型展现船体结构、肋板结构、节点结构。</w:t>
            </w:r>
          </w:p>
          <w:p w14:paraId="1E6BDA0D" w14:textId="77777777" w:rsidR="008F12AF" w:rsidRPr="000E2EF8" w:rsidRDefault="008F12AF">
            <w:pPr>
              <w:widowControl/>
              <w:jc w:val="left"/>
              <w:textAlignment w:val="center"/>
              <w:rPr>
                <w:rFonts w:ascii="宋体" w:hAnsi="宋体" w:cs="宋体"/>
              </w:rPr>
            </w:pPr>
            <w:r w:rsidRPr="000E2EF8">
              <w:rPr>
                <w:rFonts w:ascii="宋体" w:hAnsi="宋体" w:hint="eastAsia"/>
                <w:kern w:val="0"/>
              </w:rPr>
              <w:t>带玻璃罩、基座。</w:t>
            </w:r>
          </w:p>
        </w:tc>
      </w:tr>
      <w:tr w:rsidR="008F12AF" w:rsidRPr="000E2EF8" w14:paraId="287EBD46" w14:textId="77777777" w:rsidTr="008F276A">
        <w:trPr>
          <w:trHeight w:val="15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190FF"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465B9"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混合骨架式船体结构</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F30F0"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455303"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台</w:t>
            </w:r>
          </w:p>
        </w:tc>
        <w:tc>
          <w:tcPr>
            <w:tcW w:w="10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E5C41" w14:textId="77777777" w:rsidR="008F12AF" w:rsidRPr="000E2EF8" w:rsidRDefault="008F12AF">
            <w:pPr>
              <w:widowControl/>
              <w:jc w:val="left"/>
              <w:textAlignment w:val="center"/>
              <w:rPr>
                <w:rFonts w:ascii="宋体" w:hAnsi="宋体"/>
                <w:kern w:val="0"/>
              </w:rPr>
            </w:pPr>
            <w:r w:rsidRPr="000E2EF8">
              <w:rPr>
                <w:rFonts w:ascii="宋体" w:hAnsi="宋体" w:hint="eastAsia"/>
                <w:kern w:val="0"/>
              </w:rPr>
              <w:t>模型至少0.8米长。</w:t>
            </w:r>
          </w:p>
          <w:p w14:paraId="7975EBFF" w14:textId="77777777" w:rsidR="008F12AF" w:rsidRPr="000E2EF8" w:rsidRDefault="008F12AF">
            <w:pPr>
              <w:widowControl/>
              <w:jc w:val="left"/>
              <w:textAlignment w:val="center"/>
              <w:rPr>
                <w:rFonts w:ascii="宋体" w:hAnsi="宋体"/>
                <w:kern w:val="0"/>
              </w:rPr>
            </w:pPr>
            <w:r w:rsidRPr="000E2EF8">
              <w:rPr>
                <w:rFonts w:ascii="宋体" w:hAnsi="宋体" w:hint="eastAsia"/>
                <w:kern w:val="0"/>
              </w:rPr>
              <w:t>清晰可看到船名、螺旋桨。</w:t>
            </w:r>
            <w:r w:rsidRPr="000E2EF8">
              <w:rPr>
                <w:rFonts w:ascii="宋体" w:hAnsi="宋体" w:hint="eastAsia"/>
                <w:kern w:val="0"/>
              </w:rPr>
              <w:br/>
              <w:t>船体结构模型展现船体结构、肋板结构、节点结构。</w:t>
            </w:r>
          </w:p>
          <w:p w14:paraId="3BEB934B" w14:textId="77777777" w:rsidR="008F12AF" w:rsidRPr="000E2EF8" w:rsidRDefault="008F12AF">
            <w:pPr>
              <w:widowControl/>
              <w:jc w:val="left"/>
              <w:textAlignment w:val="center"/>
              <w:rPr>
                <w:rFonts w:ascii="宋体" w:hAnsi="宋体" w:cs="宋体"/>
              </w:rPr>
            </w:pPr>
            <w:r w:rsidRPr="000E2EF8">
              <w:rPr>
                <w:rFonts w:ascii="宋体" w:hAnsi="宋体" w:hint="eastAsia"/>
                <w:kern w:val="0"/>
              </w:rPr>
              <w:t>带玻璃罩、基座。</w:t>
            </w:r>
          </w:p>
        </w:tc>
      </w:tr>
      <w:tr w:rsidR="008F12AF" w:rsidRPr="000E2EF8" w14:paraId="168D0CA6" w14:textId="77777777" w:rsidTr="008F276A">
        <w:trPr>
          <w:trHeight w:val="15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FE3CC"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2D9E2"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散货船货舱结构</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D8599"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B17E6"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台</w:t>
            </w:r>
          </w:p>
        </w:tc>
        <w:tc>
          <w:tcPr>
            <w:tcW w:w="10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099CF" w14:textId="77777777" w:rsidR="008F12AF" w:rsidRPr="000E2EF8" w:rsidRDefault="008F12AF">
            <w:pPr>
              <w:widowControl/>
              <w:jc w:val="left"/>
              <w:textAlignment w:val="center"/>
              <w:rPr>
                <w:rFonts w:ascii="宋体" w:hAnsi="宋体"/>
                <w:kern w:val="0"/>
              </w:rPr>
            </w:pPr>
            <w:r w:rsidRPr="000E2EF8">
              <w:rPr>
                <w:rFonts w:ascii="宋体" w:hAnsi="宋体" w:hint="eastAsia"/>
                <w:kern w:val="0"/>
              </w:rPr>
              <w:t>模型至少0.8米长。</w:t>
            </w:r>
          </w:p>
          <w:p w14:paraId="13199070" w14:textId="77777777" w:rsidR="008F12AF" w:rsidRPr="000E2EF8" w:rsidRDefault="008F12AF">
            <w:pPr>
              <w:widowControl/>
              <w:jc w:val="left"/>
              <w:textAlignment w:val="center"/>
              <w:rPr>
                <w:rFonts w:ascii="宋体" w:hAnsi="宋体"/>
                <w:kern w:val="0"/>
              </w:rPr>
            </w:pPr>
            <w:r w:rsidRPr="000E2EF8">
              <w:rPr>
                <w:rFonts w:ascii="宋体" w:hAnsi="宋体" w:hint="eastAsia"/>
                <w:kern w:val="0"/>
              </w:rPr>
              <w:t>清晰可看到船名、螺旋桨。</w:t>
            </w:r>
            <w:r w:rsidRPr="000E2EF8">
              <w:rPr>
                <w:rFonts w:ascii="宋体" w:hAnsi="宋体" w:hint="eastAsia"/>
                <w:kern w:val="0"/>
              </w:rPr>
              <w:br/>
              <w:t>船体结构模型展现船体结构、肋板结构、节点结构。</w:t>
            </w:r>
          </w:p>
          <w:p w14:paraId="56C6E44A" w14:textId="77777777" w:rsidR="008F12AF" w:rsidRPr="000E2EF8" w:rsidRDefault="008F12AF">
            <w:pPr>
              <w:widowControl/>
              <w:jc w:val="left"/>
              <w:textAlignment w:val="center"/>
              <w:rPr>
                <w:rFonts w:ascii="宋体" w:hAnsi="宋体" w:cs="宋体"/>
              </w:rPr>
            </w:pPr>
            <w:r w:rsidRPr="000E2EF8">
              <w:rPr>
                <w:rFonts w:ascii="宋体" w:hAnsi="宋体" w:hint="eastAsia"/>
                <w:kern w:val="0"/>
              </w:rPr>
              <w:t>带玻璃罩、基座。</w:t>
            </w:r>
          </w:p>
        </w:tc>
      </w:tr>
      <w:tr w:rsidR="008F12AF" w:rsidRPr="000E2EF8" w14:paraId="5E7F9BA8" w14:textId="77777777" w:rsidTr="008F276A">
        <w:trPr>
          <w:trHeight w:val="15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AE9B6"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4C7CD"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杂货船货舱结构</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1F7C3"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ACA16"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台</w:t>
            </w:r>
          </w:p>
        </w:tc>
        <w:tc>
          <w:tcPr>
            <w:tcW w:w="10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76418" w14:textId="77777777" w:rsidR="008F12AF" w:rsidRPr="000E2EF8" w:rsidRDefault="008F12AF">
            <w:pPr>
              <w:widowControl/>
              <w:jc w:val="left"/>
              <w:textAlignment w:val="center"/>
              <w:rPr>
                <w:rFonts w:ascii="宋体" w:hAnsi="宋体"/>
                <w:kern w:val="0"/>
              </w:rPr>
            </w:pPr>
            <w:r w:rsidRPr="000E2EF8">
              <w:rPr>
                <w:rFonts w:ascii="宋体" w:hAnsi="宋体" w:hint="eastAsia"/>
                <w:kern w:val="0"/>
              </w:rPr>
              <w:t>模型至少0.8米长。</w:t>
            </w:r>
          </w:p>
          <w:p w14:paraId="72C7A5BD" w14:textId="77777777" w:rsidR="008F12AF" w:rsidRPr="000E2EF8" w:rsidRDefault="008F12AF">
            <w:pPr>
              <w:widowControl/>
              <w:jc w:val="left"/>
              <w:textAlignment w:val="center"/>
              <w:rPr>
                <w:rFonts w:ascii="宋体" w:hAnsi="宋体"/>
                <w:kern w:val="0"/>
              </w:rPr>
            </w:pPr>
            <w:r w:rsidRPr="000E2EF8">
              <w:rPr>
                <w:rFonts w:ascii="宋体" w:hAnsi="宋体" w:hint="eastAsia"/>
                <w:kern w:val="0"/>
              </w:rPr>
              <w:t>清晰可看到船名、螺旋桨。</w:t>
            </w:r>
            <w:r w:rsidRPr="000E2EF8">
              <w:rPr>
                <w:rFonts w:ascii="宋体" w:hAnsi="宋体" w:hint="eastAsia"/>
                <w:kern w:val="0"/>
              </w:rPr>
              <w:br/>
              <w:t>船体结构模型展现船体结构、肋板结构、节点结构。</w:t>
            </w:r>
          </w:p>
          <w:p w14:paraId="702E2643" w14:textId="77777777" w:rsidR="008F12AF" w:rsidRPr="000E2EF8" w:rsidRDefault="008F12AF">
            <w:pPr>
              <w:widowControl/>
              <w:jc w:val="left"/>
              <w:textAlignment w:val="center"/>
              <w:rPr>
                <w:rFonts w:ascii="宋体" w:hAnsi="宋体" w:cs="宋体"/>
              </w:rPr>
            </w:pPr>
            <w:r w:rsidRPr="000E2EF8">
              <w:rPr>
                <w:rFonts w:ascii="宋体" w:hAnsi="宋体" w:hint="eastAsia"/>
                <w:kern w:val="0"/>
              </w:rPr>
              <w:t>带玻璃罩、基座。</w:t>
            </w:r>
          </w:p>
        </w:tc>
      </w:tr>
      <w:tr w:rsidR="008F12AF" w:rsidRPr="000E2EF8" w14:paraId="589CCD72" w14:textId="77777777" w:rsidTr="008F276A">
        <w:trPr>
          <w:trHeight w:val="15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56B1"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1BC43"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集装箱船货舱结构</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C028C3"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E89330"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台</w:t>
            </w:r>
          </w:p>
        </w:tc>
        <w:tc>
          <w:tcPr>
            <w:tcW w:w="10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363D1" w14:textId="77777777" w:rsidR="008F12AF" w:rsidRPr="000E2EF8" w:rsidRDefault="008F12AF">
            <w:pPr>
              <w:widowControl/>
              <w:jc w:val="left"/>
              <w:textAlignment w:val="center"/>
              <w:rPr>
                <w:rFonts w:ascii="宋体" w:hAnsi="宋体"/>
                <w:kern w:val="0"/>
              </w:rPr>
            </w:pPr>
            <w:r w:rsidRPr="000E2EF8">
              <w:rPr>
                <w:rFonts w:ascii="宋体" w:hAnsi="宋体" w:hint="eastAsia"/>
                <w:kern w:val="0"/>
              </w:rPr>
              <w:t>模型至少0.8米长。</w:t>
            </w:r>
          </w:p>
          <w:p w14:paraId="42F9186D" w14:textId="77777777" w:rsidR="008F12AF" w:rsidRPr="000E2EF8" w:rsidRDefault="008F12AF">
            <w:pPr>
              <w:widowControl/>
              <w:jc w:val="left"/>
              <w:textAlignment w:val="center"/>
              <w:rPr>
                <w:rFonts w:ascii="宋体" w:hAnsi="宋体"/>
                <w:kern w:val="0"/>
              </w:rPr>
            </w:pPr>
            <w:r w:rsidRPr="000E2EF8">
              <w:rPr>
                <w:rFonts w:ascii="宋体" w:hAnsi="宋体" w:hint="eastAsia"/>
                <w:kern w:val="0"/>
              </w:rPr>
              <w:t>清晰可看到船名、螺旋桨。</w:t>
            </w:r>
            <w:r w:rsidRPr="000E2EF8">
              <w:rPr>
                <w:rFonts w:ascii="宋体" w:hAnsi="宋体" w:hint="eastAsia"/>
                <w:kern w:val="0"/>
              </w:rPr>
              <w:br/>
              <w:t>船体结构模型展现船体结构、肋板结构、节点结构。</w:t>
            </w:r>
          </w:p>
          <w:p w14:paraId="692ADCB8" w14:textId="77777777" w:rsidR="008F12AF" w:rsidRPr="000E2EF8" w:rsidRDefault="008F12AF">
            <w:pPr>
              <w:widowControl/>
              <w:jc w:val="left"/>
              <w:textAlignment w:val="center"/>
              <w:rPr>
                <w:rFonts w:ascii="宋体" w:hAnsi="宋体" w:cs="宋体"/>
              </w:rPr>
            </w:pPr>
            <w:r w:rsidRPr="000E2EF8">
              <w:rPr>
                <w:rFonts w:ascii="宋体" w:hAnsi="宋体" w:hint="eastAsia"/>
                <w:kern w:val="0"/>
              </w:rPr>
              <w:t>带玻璃罩、基座。</w:t>
            </w:r>
          </w:p>
        </w:tc>
      </w:tr>
      <w:tr w:rsidR="008F12AF" w:rsidRPr="000E2EF8" w14:paraId="5F806A51" w14:textId="77777777" w:rsidTr="008F276A">
        <w:trPr>
          <w:trHeight w:val="15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273CC"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1035F"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首端结构模型</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B1813"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74C19"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台</w:t>
            </w:r>
          </w:p>
        </w:tc>
        <w:tc>
          <w:tcPr>
            <w:tcW w:w="10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F2196" w14:textId="77777777" w:rsidR="008F12AF" w:rsidRPr="000E2EF8" w:rsidRDefault="008F12AF">
            <w:pPr>
              <w:widowControl/>
              <w:jc w:val="left"/>
              <w:textAlignment w:val="center"/>
              <w:rPr>
                <w:rFonts w:ascii="宋体" w:hAnsi="宋体"/>
                <w:kern w:val="0"/>
              </w:rPr>
            </w:pPr>
            <w:r w:rsidRPr="000E2EF8">
              <w:rPr>
                <w:rFonts w:ascii="宋体" w:hAnsi="宋体" w:hint="eastAsia"/>
                <w:kern w:val="0"/>
              </w:rPr>
              <w:t>模型至少0.8米长。</w:t>
            </w:r>
          </w:p>
          <w:p w14:paraId="2F5874C6" w14:textId="77777777" w:rsidR="008F12AF" w:rsidRPr="000E2EF8" w:rsidRDefault="008F12AF">
            <w:pPr>
              <w:widowControl/>
              <w:jc w:val="left"/>
              <w:textAlignment w:val="center"/>
              <w:rPr>
                <w:rFonts w:ascii="宋体" w:hAnsi="宋体"/>
                <w:kern w:val="0"/>
              </w:rPr>
            </w:pPr>
            <w:r w:rsidRPr="000E2EF8">
              <w:rPr>
                <w:rFonts w:ascii="宋体" w:hAnsi="宋体" w:hint="eastAsia"/>
                <w:kern w:val="0"/>
              </w:rPr>
              <w:t>清晰可看到船名、螺旋桨。</w:t>
            </w:r>
            <w:r w:rsidRPr="000E2EF8">
              <w:rPr>
                <w:rFonts w:ascii="宋体" w:hAnsi="宋体" w:hint="eastAsia"/>
                <w:kern w:val="0"/>
              </w:rPr>
              <w:br/>
              <w:t>船体结构模型展现船体结构、肋板结构、节点结构。</w:t>
            </w:r>
          </w:p>
          <w:p w14:paraId="6F849E61" w14:textId="77777777" w:rsidR="008F12AF" w:rsidRPr="000E2EF8" w:rsidRDefault="008F12AF">
            <w:pPr>
              <w:widowControl/>
              <w:jc w:val="left"/>
              <w:textAlignment w:val="center"/>
              <w:rPr>
                <w:rFonts w:ascii="宋体" w:hAnsi="宋体" w:cs="宋体"/>
              </w:rPr>
            </w:pPr>
            <w:r w:rsidRPr="000E2EF8">
              <w:rPr>
                <w:rFonts w:ascii="宋体" w:hAnsi="宋体" w:hint="eastAsia"/>
                <w:kern w:val="0"/>
              </w:rPr>
              <w:t>带玻璃罩、基座。</w:t>
            </w:r>
          </w:p>
        </w:tc>
      </w:tr>
      <w:tr w:rsidR="008F12AF" w:rsidRPr="000E2EF8" w14:paraId="1DD9D05B" w14:textId="77777777" w:rsidTr="008F276A">
        <w:trPr>
          <w:trHeight w:val="15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B955E"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E1F3A"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尾端结构模型</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0B302"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0043C0"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台</w:t>
            </w:r>
          </w:p>
        </w:tc>
        <w:tc>
          <w:tcPr>
            <w:tcW w:w="10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3BF24" w14:textId="77777777" w:rsidR="008F12AF" w:rsidRPr="000E2EF8" w:rsidRDefault="008F12AF">
            <w:pPr>
              <w:widowControl/>
              <w:jc w:val="left"/>
              <w:textAlignment w:val="center"/>
              <w:rPr>
                <w:rFonts w:ascii="宋体" w:hAnsi="宋体"/>
                <w:kern w:val="0"/>
              </w:rPr>
            </w:pPr>
            <w:r w:rsidRPr="000E2EF8">
              <w:rPr>
                <w:rFonts w:ascii="宋体" w:hAnsi="宋体" w:hint="eastAsia"/>
                <w:kern w:val="0"/>
              </w:rPr>
              <w:t>模型至少0.8米长。</w:t>
            </w:r>
          </w:p>
          <w:p w14:paraId="5F38B03B" w14:textId="77777777" w:rsidR="008F12AF" w:rsidRPr="000E2EF8" w:rsidRDefault="008F12AF">
            <w:pPr>
              <w:widowControl/>
              <w:jc w:val="left"/>
              <w:textAlignment w:val="center"/>
              <w:rPr>
                <w:rFonts w:ascii="宋体" w:hAnsi="宋体"/>
                <w:kern w:val="0"/>
              </w:rPr>
            </w:pPr>
            <w:r w:rsidRPr="000E2EF8">
              <w:rPr>
                <w:rFonts w:ascii="宋体" w:hAnsi="宋体" w:hint="eastAsia"/>
                <w:kern w:val="0"/>
              </w:rPr>
              <w:t>清晰可看到船名、螺旋桨。</w:t>
            </w:r>
            <w:r w:rsidRPr="000E2EF8">
              <w:rPr>
                <w:rFonts w:ascii="宋体" w:hAnsi="宋体" w:hint="eastAsia"/>
                <w:kern w:val="0"/>
              </w:rPr>
              <w:br/>
              <w:t>船体结构模型展现船体结构、肋板结构、节点结构。</w:t>
            </w:r>
          </w:p>
          <w:p w14:paraId="1CCDA459" w14:textId="77777777" w:rsidR="008F12AF" w:rsidRPr="000E2EF8" w:rsidRDefault="008F12AF">
            <w:pPr>
              <w:widowControl/>
              <w:jc w:val="left"/>
              <w:textAlignment w:val="center"/>
              <w:rPr>
                <w:rFonts w:ascii="宋体" w:hAnsi="宋体" w:cs="宋体"/>
              </w:rPr>
            </w:pPr>
            <w:r w:rsidRPr="000E2EF8">
              <w:rPr>
                <w:rFonts w:ascii="宋体" w:hAnsi="宋体" w:hint="eastAsia"/>
                <w:kern w:val="0"/>
              </w:rPr>
              <w:t>带玻璃罩、基座。</w:t>
            </w:r>
          </w:p>
        </w:tc>
      </w:tr>
      <w:tr w:rsidR="008F12AF" w:rsidRPr="000E2EF8" w14:paraId="0CFD635A" w14:textId="77777777" w:rsidTr="008F276A">
        <w:trPr>
          <w:trHeight w:val="15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AEA48"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AA0FA" w14:textId="77777777" w:rsidR="008F12AF" w:rsidRPr="000E2EF8" w:rsidRDefault="008F12AF">
            <w:pPr>
              <w:widowControl/>
              <w:jc w:val="center"/>
              <w:textAlignment w:val="center"/>
              <w:rPr>
                <w:rFonts w:ascii="宋体" w:hAnsi="宋体" w:cs="宋体"/>
              </w:rPr>
            </w:pPr>
            <w:proofErr w:type="gramStart"/>
            <w:r w:rsidRPr="000E2EF8">
              <w:rPr>
                <w:rFonts w:ascii="宋体" w:hAnsi="宋体" w:cs="宋体" w:hint="eastAsia"/>
                <w:kern w:val="0"/>
                <w:lang w:bidi="ar"/>
              </w:rPr>
              <w:t>管系模型</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1E61FA"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A16E6A"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台</w:t>
            </w:r>
          </w:p>
        </w:tc>
        <w:tc>
          <w:tcPr>
            <w:tcW w:w="10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5B400" w14:textId="77777777" w:rsidR="008F12AF" w:rsidRPr="000E2EF8" w:rsidRDefault="008F12AF">
            <w:pPr>
              <w:widowControl/>
              <w:jc w:val="left"/>
              <w:rPr>
                <w:rFonts w:ascii="宋体" w:hAnsi="宋体" w:cs="宋体"/>
              </w:rPr>
            </w:pPr>
            <w:r w:rsidRPr="000E2EF8">
              <w:rPr>
                <w:rFonts w:ascii="宋体" w:hAnsi="宋体" w:cs="宋体" w:hint="eastAsia"/>
                <w:kern w:val="0"/>
                <w:lang w:bidi="ar"/>
              </w:rPr>
              <w:t>舱底水管系、压载水管系、消防管系、通风管系、甲板排水管系模型，按照立体结构装配，标注功能及用颜色区分不同管系。长度至少0.6m，其余按比例制作.</w:t>
            </w:r>
          </w:p>
        </w:tc>
      </w:tr>
      <w:tr w:rsidR="00174867" w:rsidRPr="000E2EF8" w14:paraId="78421A58" w14:textId="77777777" w:rsidTr="0041065C">
        <w:trPr>
          <w:trHeight w:val="305"/>
          <w:jc w:val="center"/>
        </w:trPr>
        <w:tc>
          <w:tcPr>
            <w:tcW w:w="1418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802E7F7" w14:textId="3626DBD2" w:rsidR="00174867" w:rsidRPr="000E2EF8" w:rsidRDefault="00174867">
            <w:pPr>
              <w:widowControl/>
              <w:jc w:val="left"/>
              <w:textAlignment w:val="center"/>
              <w:rPr>
                <w:rFonts w:ascii="宋体" w:hAnsi="宋体" w:cs="宋体"/>
                <w:b/>
                <w:bCs/>
                <w:kern w:val="0"/>
                <w:lang w:bidi="ar"/>
              </w:rPr>
            </w:pPr>
            <w:r w:rsidRPr="000E2EF8">
              <w:rPr>
                <w:rFonts w:ascii="宋体" w:hAnsi="宋体" w:cs="宋体" w:hint="eastAsia"/>
                <w:b/>
                <w:bCs/>
                <w:kern w:val="0"/>
                <w:lang w:bidi="ar"/>
              </w:rPr>
              <w:t>(三)</w:t>
            </w:r>
            <w:r w:rsidRPr="000E2EF8">
              <w:rPr>
                <w:rFonts w:ascii="宋体" w:hAnsi="宋体" w:cs="宋体" w:hint="eastAsia"/>
                <w:b/>
                <w:bCs/>
              </w:rPr>
              <w:t>航海仪器</w:t>
            </w:r>
          </w:p>
        </w:tc>
      </w:tr>
      <w:tr w:rsidR="008F12AF" w:rsidRPr="000E2EF8" w14:paraId="3A4BD2FF" w14:textId="77777777" w:rsidTr="008F276A">
        <w:trPr>
          <w:trHeight w:val="877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99762"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lastRenderedPageBreak/>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1565A"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rPr>
              <w:t>航海仪器</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AAD0A" w14:textId="77777777" w:rsidR="008F12AF" w:rsidRPr="000E2EF8" w:rsidRDefault="008F12AF">
            <w:pPr>
              <w:jc w:val="center"/>
              <w:rPr>
                <w:rFonts w:ascii="宋体" w:hAnsi="宋体" w:cs="宋体"/>
              </w:rPr>
            </w:pPr>
            <w:r w:rsidRPr="000E2EF8">
              <w:rPr>
                <w:rFonts w:ascii="宋体" w:hAnsi="宋体" w:cs="宋体" w:hint="eastAsia"/>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D134E" w14:textId="77777777" w:rsidR="008F12AF" w:rsidRPr="000E2EF8" w:rsidRDefault="008F12AF">
            <w:pPr>
              <w:jc w:val="center"/>
              <w:rPr>
                <w:rFonts w:ascii="宋体" w:hAnsi="宋体" w:cs="宋体"/>
                <w:kern w:val="0"/>
                <w:lang w:bidi="ar"/>
              </w:rPr>
            </w:pPr>
            <w:r w:rsidRPr="000E2EF8">
              <w:rPr>
                <w:rFonts w:ascii="宋体" w:hAnsi="宋体" w:cs="宋体" w:hint="eastAsia"/>
              </w:rPr>
              <w:t>套</w:t>
            </w:r>
          </w:p>
        </w:tc>
        <w:tc>
          <w:tcPr>
            <w:tcW w:w="10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A536D" w14:textId="77777777" w:rsidR="008F12AF" w:rsidRPr="000E2EF8" w:rsidRDefault="008F12AF">
            <w:pPr>
              <w:widowControl/>
              <w:jc w:val="left"/>
              <w:textAlignment w:val="center"/>
              <w:rPr>
                <w:rFonts w:ascii="宋体" w:hAnsi="宋体" w:cs="宋体"/>
                <w:kern w:val="0"/>
              </w:rPr>
            </w:pPr>
            <w:r w:rsidRPr="000E2EF8">
              <w:rPr>
                <w:rFonts w:ascii="宋体" w:hAnsi="宋体" w:cs="宋体" w:hint="eastAsia"/>
              </w:rPr>
              <w:t>此设备满足海船船员培训考试要求</w:t>
            </w:r>
          </w:p>
          <w:p w14:paraId="391F705D" w14:textId="77777777" w:rsidR="008F12AF" w:rsidRPr="000E2EF8" w:rsidRDefault="008F12AF">
            <w:pPr>
              <w:adjustRightInd w:val="0"/>
              <w:snapToGrid w:val="0"/>
              <w:jc w:val="left"/>
              <w:rPr>
                <w:rFonts w:ascii="宋体" w:hAnsi="宋体" w:cs="宋体"/>
              </w:rPr>
            </w:pPr>
            <w:r w:rsidRPr="000E2EF8">
              <w:rPr>
                <w:rFonts w:ascii="宋体" w:hAnsi="宋体" w:cs="宋体" w:hint="eastAsia"/>
              </w:rPr>
              <w:t>1、百叶箱干湿球温度表</w:t>
            </w:r>
          </w:p>
          <w:p w14:paraId="06266B9E" w14:textId="77777777" w:rsidR="008F12AF" w:rsidRPr="000E2EF8" w:rsidRDefault="008F12AF">
            <w:pPr>
              <w:adjustRightInd w:val="0"/>
              <w:snapToGrid w:val="0"/>
              <w:jc w:val="left"/>
              <w:rPr>
                <w:rFonts w:ascii="宋体" w:hAnsi="宋体" w:cs="宋体"/>
              </w:rPr>
            </w:pPr>
            <w:r w:rsidRPr="000E2EF8">
              <w:rPr>
                <w:rFonts w:ascii="宋体" w:hAnsi="宋体" w:cs="宋体" w:hint="eastAsia"/>
              </w:rPr>
              <w:t>大型百叶箱外部内部尺寸（mm）：至少460*290*537</w:t>
            </w:r>
          </w:p>
          <w:p w14:paraId="0AFB38FC" w14:textId="77777777" w:rsidR="008F12AF" w:rsidRPr="000E2EF8" w:rsidRDefault="008F12AF">
            <w:pPr>
              <w:adjustRightInd w:val="0"/>
              <w:snapToGrid w:val="0"/>
              <w:jc w:val="left"/>
              <w:rPr>
                <w:rFonts w:ascii="宋体" w:hAnsi="宋体" w:cs="宋体"/>
              </w:rPr>
            </w:pPr>
            <w:r w:rsidRPr="000E2EF8">
              <w:rPr>
                <w:rFonts w:ascii="宋体" w:hAnsi="宋体" w:cs="宋体" w:hint="eastAsia"/>
              </w:rPr>
              <w:t>百叶箱技术要求:</w:t>
            </w:r>
          </w:p>
          <w:p w14:paraId="62C5D1F1" w14:textId="77777777" w:rsidR="008F12AF" w:rsidRPr="000E2EF8" w:rsidRDefault="008F12AF">
            <w:pPr>
              <w:adjustRightInd w:val="0"/>
              <w:snapToGrid w:val="0"/>
              <w:jc w:val="left"/>
              <w:rPr>
                <w:rFonts w:ascii="宋体" w:hAnsi="宋体" w:cs="宋体"/>
              </w:rPr>
            </w:pPr>
            <w:r w:rsidRPr="000E2EF8">
              <w:rPr>
                <w:rFonts w:ascii="宋体" w:hAnsi="宋体" w:cs="宋体" w:hint="eastAsia"/>
              </w:rPr>
              <w:t>1）</w:t>
            </w:r>
            <w:proofErr w:type="gramStart"/>
            <w:r w:rsidRPr="000E2EF8">
              <w:rPr>
                <w:rFonts w:ascii="宋体" w:hAnsi="宋体" w:cs="宋体" w:hint="eastAsia"/>
              </w:rPr>
              <w:t>百叶箱由门和</w:t>
            </w:r>
            <w:proofErr w:type="gramEnd"/>
            <w:r w:rsidRPr="000E2EF8">
              <w:rPr>
                <w:rFonts w:ascii="宋体" w:hAnsi="宋体" w:cs="宋体" w:hint="eastAsia"/>
              </w:rPr>
              <w:t>箱体组成的，百叶箱由木材制成，整体应光滑无刺和锈迹。</w:t>
            </w:r>
          </w:p>
          <w:p w14:paraId="5A1405CE" w14:textId="77777777" w:rsidR="008F12AF" w:rsidRPr="000E2EF8" w:rsidRDefault="008F12AF">
            <w:pPr>
              <w:adjustRightInd w:val="0"/>
              <w:snapToGrid w:val="0"/>
              <w:jc w:val="left"/>
              <w:rPr>
                <w:rFonts w:ascii="宋体" w:hAnsi="宋体" w:cs="宋体"/>
              </w:rPr>
            </w:pPr>
            <w:r w:rsidRPr="000E2EF8">
              <w:rPr>
                <w:rFonts w:ascii="宋体" w:hAnsi="宋体" w:cs="宋体" w:hint="eastAsia"/>
              </w:rPr>
              <w:t>2）在锁扣配合下开启方便，锁定可靠。</w:t>
            </w:r>
          </w:p>
          <w:p w14:paraId="4D2FA852" w14:textId="77777777" w:rsidR="008F12AF" w:rsidRPr="000E2EF8" w:rsidRDefault="008F12AF">
            <w:pPr>
              <w:adjustRightInd w:val="0"/>
              <w:snapToGrid w:val="0"/>
              <w:jc w:val="left"/>
              <w:rPr>
                <w:rFonts w:ascii="宋体" w:hAnsi="宋体" w:cs="宋体"/>
              </w:rPr>
            </w:pPr>
            <w:r w:rsidRPr="000E2EF8">
              <w:rPr>
                <w:rFonts w:ascii="宋体" w:hAnsi="宋体" w:cs="宋体" w:hint="eastAsia"/>
              </w:rPr>
              <w:t>3）百叶箱为木制时，表面应涂防水漆。</w:t>
            </w:r>
          </w:p>
          <w:p w14:paraId="38592EA0" w14:textId="77777777" w:rsidR="008F12AF" w:rsidRPr="000E2EF8" w:rsidRDefault="008F12AF">
            <w:pPr>
              <w:adjustRightInd w:val="0"/>
              <w:snapToGrid w:val="0"/>
              <w:jc w:val="left"/>
              <w:rPr>
                <w:rFonts w:ascii="宋体" w:hAnsi="宋体" w:cs="宋体"/>
              </w:rPr>
            </w:pPr>
            <w:r w:rsidRPr="000E2EF8">
              <w:rPr>
                <w:rFonts w:ascii="宋体" w:hAnsi="宋体" w:cs="宋体" w:hint="eastAsia"/>
              </w:rPr>
              <w:t>4）百叶箱应通风、透气性能良好。</w:t>
            </w:r>
          </w:p>
          <w:p w14:paraId="505E8BFD" w14:textId="77777777" w:rsidR="008F12AF" w:rsidRPr="000E2EF8" w:rsidRDefault="008F12AF">
            <w:pPr>
              <w:adjustRightInd w:val="0"/>
              <w:snapToGrid w:val="0"/>
              <w:jc w:val="left"/>
              <w:rPr>
                <w:rFonts w:ascii="宋体" w:hAnsi="宋体" w:cs="宋体"/>
              </w:rPr>
            </w:pPr>
            <w:r w:rsidRPr="000E2EF8">
              <w:rPr>
                <w:rFonts w:ascii="宋体" w:hAnsi="宋体" w:cs="宋体" w:hint="eastAsia"/>
              </w:rPr>
              <w:t>5）百叶箱在雨天时，雨水不能渗漏到百叶箱里面。</w:t>
            </w:r>
          </w:p>
          <w:p w14:paraId="562D36E9" w14:textId="77777777" w:rsidR="008F12AF" w:rsidRPr="000E2EF8" w:rsidRDefault="008F12AF">
            <w:pPr>
              <w:adjustRightInd w:val="0"/>
              <w:snapToGrid w:val="0"/>
              <w:jc w:val="left"/>
              <w:rPr>
                <w:rFonts w:ascii="宋体" w:hAnsi="宋体" w:cs="宋体"/>
              </w:rPr>
            </w:pPr>
            <w:r w:rsidRPr="000E2EF8">
              <w:rPr>
                <w:rFonts w:ascii="宋体" w:hAnsi="宋体" w:cs="宋体" w:hint="eastAsia"/>
              </w:rPr>
              <w:t>6）百叶箱在</w:t>
            </w:r>
            <w:proofErr w:type="gramStart"/>
            <w:r w:rsidRPr="000E2EF8">
              <w:rPr>
                <w:rFonts w:ascii="宋体" w:hAnsi="宋体" w:cs="宋体" w:hint="eastAsia"/>
              </w:rPr>
              <w:t>睛天</w:t>
            </w:r>
            <w:proofErr w:type="gramEnd"/>
            <w:r w:rsidRPr="000E2EF8">
              <w:rPr>
                <w:rFonts w:ascii="宋体" w:hAnsi="宋体" w:cs="宋体" w:hint="eastAsia"/>
              </w:rPr>
              <w:t>时，光线不能直接辐射到百叶箱里面。</w:t>
            </w:r>
          </w:p>
          <w:p w14:paraId="1FA065DC" w14:textId="77777777" w:rsidR="008F12AF" w:rsidRPr="000E2EF8" w:rsidRDefault="008F12AF">
            <w:pPr>
              <w:adjustRightInd w:val="0"/>
              <w:snapToGrid w:val="0"/>
              <w:jc w:val="left"/>
              <w:rPr>
                <w:rFonts w:ascii="宋体" w:hAnsi="宋体" w:cs="宋体"/>
              </w:rPr>
            </w:pPr>
            <w:r w:rsidRPr="000E2EF8">
              <w:rPr>
                <w:rFonts w:ascii="宋体" w:hAnsi="宋体" w:cs="宋体" w:hint="eastAsia"/>
              </w:rPr>
              <w:t>7）与百叶箱支架装配应正确，不得有松脱、变形及其它影响使用的缺陷。</w:t>
            </w:r>
          </w:p>
          <w:p w14:paraId="67705AE6" w14:textId="77777777" w:rsidR="008F12AF" w:rsidRPr="000E2EF8" w:rsidRDefault="008F12AF">
            <w:pPr>
              <w:adjustRightInd w:val="0"/>
              <w:snapToGrid w:val="0"/>
              <w:jc w:val="left"/>
              <w:rPr>
                <w:rFonts w:ascii="宋体" w:hAnsi="宋体" w:cs="宋体"/>
              </w:rPr>
            </w:pPr>
            <w:r w:rsidRPr="000E2EF8">
              <w:rPr>
                <w:rFonts w:ascii="宋体" w:hAnsi="宋体" w:cs="宋体" w:hint="eastAsia"/>
              </w:rPr>
              <w:t>8）百叶箱各零、部件所敷保护层应牢固、均匀、光洁，不得有脱层、锈蚀等缺陷。</w:t>
            </w:r>
          </w:p>
          <w:p w14:paraId="5C5C0950" w14:textId="77777777" w:rsidR="008F12AF" w:rsidRPr="000E2EF8" w:rsidRDefault="008F12AF">
            <w:pPr>
              <w:adjustRightInd w:val="0"/>
              <w:snapToGrid w:val="0"/>
              <w:jc w:val="left"/>
              <w:rPr>
                <w:rFonts w:ascii="宋体" w:hAnsi="宋体" w:cs="宋体"/>
              </w:rPr>
            </w:pPr>
            <w:r w:rsidRPr="000E2EF8">
              <w:rPr>
                <w:rFonts w:ascii="宋体" w:hAnsi="宋体" w:cs="宋体" w:hint="eastAsia"/>
              </w:rPr>
              <w:t>9）百叶箱与安装支架应安装方便，并能保证百叶箱在正常使用中不会因风力影响而脱开。</w:t>
            </w:r>
          </w:p>
          <w:p w14:paraId="51DE2125" w14:textId="77777777" w:rsidR="008F12AF" w:rsidRPr="000E2EF8" w:rsidRDefault="008F12AF">
            <w:pPr>
              <w:adjustRightInd w:val="0"/>
              <w:snapToGrid w:val="0"/>
              <w:jc w:val="left"/>
              <w:rPr>
                <w:rFonts w:ascii="宋体" w:hAnsi="宋体" w:cs="宋体"/>
              </w:rPr>
            </w:pPr>
            <w:r w:rsidRPr="000E2EF8">
              <w:rPr>
                <w:rFonts w:ascii="宋体" w:hAnsi="宋体" w:cs="宋体" w:hint="eastAsia"/>
              </w:rPr>
              <w:t>10）百叶箱支架由金属件构成，底板应有四个安装孔，便与地面方便安装固定。</w:t>
            </w:r>
          </w:p>
          <w:p w14:paraId="51AA7589" w14:textId="77777777" w:rsidR="008F12AF" w:rsidRPr="000E2EF8" w:rsidRDefault="008F12AF">
            <w:pPr>
              <w:adjustRightInd w:val="0"/>
              <w:snapToGrid w:val="0"/>
              <w:jc w:val="left"/>
              <w:rPr>
                <w:rFonts w:ascii="宋体" w:hAnsi="宋体" w:cs="宋体"/>
              </w:rPr>
            </w:pPr>
            <w:r w:rsidRPr="000E2EF8">
              <w:rPr>
                <w:rFonts w:ascii="宋体" w:hAnsi="宋体" w:cs="宋体" w:hint="eastAsia"/>
              </w:rPr>
              <w:t>11）百叶箱内配干球温度计和湿球温度计各一只，配不锈钢支架。</w:t>
            </w:r>
          </w:p>
          <w:p w14:paraId="136BF498" w14:textId="77777777" w:rsidR="008F12AF" w:rsidRPr="000E2EF8" w:rsidRDefault="008F12AF">
            <w:pPr>
              <w:adjustRightInd w:val="0"/>
              <w:snapToGrid w:val="0"/>
              <w:jc w:val="left"/>
              <w:rPr>
                <w:rFonts w:ascii="宋体" w:hAnsi="宋体" w:cs="宋体"/>
              </w:rPr>
            </w:pPr>
            <w:r w:rsidRPr="000E2EF8">
              <w:rPr>
                <w:rFonts w:ascii="宋体" w:hAnsi="宋体" w:cs="宋体" w:hint="eastAsia"/>
              </w:rPr>
              <w:t>2、空盒气压表</w:t>
            </w:r>
          </w:p>
          <w:p w14:paraId="2F932D4F" w14:textId="77777777" w:rsidR="008F12AF" w:rsidRPr="000E2EF8" w:rsidRDefault="008F12AF">
            <w:pPr>
              <w:adjustRightInd w:val="0"/>
              <w:snapToGrid w:val="0"/>
              <w:jc w:val="left"/>
              <w:rPr>
                <w:rFonts w:ascii="宋体" w:hAnsi="宋体" w:cs="宋体"/>
              </w:rPr>
            </w:pPr>
            <w:r w:rsidRPr="000E2EF8">
              <w:rPr>
                <w:rFonts w:ascii="宋体" w:hAnsi="宋体" w:cs="宋体" w:hint="eastAsia"/>
              </w:rPr>
              <w:t xml:space="preserve">平原型：由1～2 </w:t>
            </w:r>
            <w:proofErr w:type="gramStart"/>
            <w:r w:rsidRPr="000E2EF8">
              <w:rPr>
                <w:rFonts w:ascii="宋体" w:hAnsi="宋体" w:cs="宋体" w:hint="eastAsia"/>
              </w:rPr>
              <w:t>个真空膜盒来</w:t>
            </w:r>
            <w:proofErr w:type="gramEnd"/>
            <w:r w:rsidRPr="000E2EF8">
              <w:rPr>
                <w:rFonts w:ascii="宋体" w:hAnsi="宋体" w:cs="宋体" w:hint="eastAsia"/>
              </w:rPr>
              <w:t>感应大气压强，其感应范围从1060hPa 至800hPa，误差:≤±2hpa温度:—10℃-40℃精度等级:0.01级。</w:t>
            </w:r>
          </w:p>
          <w:p w14:paraId="3C3DEB1E" w14:textId="77777777" w:rsidR="008F12AF" w:rsidRPr="000E2EF8" w:rsidRDefault="008F12AF">
            <w:pPr>
              <w:adjustRightInd w:val="0"/>
              <w:snapToGrid w:val="0"/>
              <w:jc w:val="left"/>
              <w:rPr>
                <w:rFonts w:ascii="宋体" w:hAnsi="宋体" w:cs="宋体"/>
              </w:rPr>
            </w:pPr>
            <w:r w:rsidRPr="000E2EF8">
              <w:rPr>
                <w:rFonts w:ascii="宋体" w:hAnsi="宋体" w:cs="宋体" w:hint="eastAsia"/>
              </w:rPr>
              <w:t>3、六分仪</w:t>
            </w:r>
          </w:p>
          <w:p w14:paraId="2E71B950" w14:textId="77777777" w:rsidR="008F12AF" w:rsidRPr="000E2EF8" w:rsidRDefault="008F12AF">
            <w:pPr>
              <w:adjustRightInd w:val="0"/>
              <w:snapToGrid w:val="0"/>
              <w:jc w:val="left"/>
              <w:rPr>
                <w:rFonts w:ascii="宋体" w:hAnsi="宋体" w:cs="宋体"/>
              </w:rPr>
            </w:pPr>
            <w:r w:rsidRPr="000E2EF8">
              <w:rPr>
                <w:rFonts w:ascii="宋体" w:hAnsi="宋体" w:cs="宋体" w:hint="eastAsia"/>
              </w:rPr>
              <w:t xml:space="preserve">测量范围：-5°-130° </w:t>
            </w:r>
          </w:p>
          <w:p w14:paraId="5BDEFC9D" w14:textId="77777777" w:rsidR="008F12AF" w:rsidRPr="000E2EF8" w:rsidRDefault="008F12AF">
            <w:pPr>
              <w:adjustRightInd w:val="0"/>
              <w:snapToGrid w:val="0"/>
              <w:jc w:val="left"/>
              <w:rPr>
                <w:rFonts w:ascii="宋体" w:hAnsi="宋体" w:cs="宋体"/>
              </w:rPr>
            </w:pPr>
            <w:r w:rsidRPr="000E2EF8">
              <w:rPr>
                <w:rFonts w:ascii="宋体" w:hAnsi="宋体" w:cs="宋体" w:hint="eastAsia"/>
              </w:rPr>
              <w:t>测量误差：士20"</w:t>
            </w:r>
          </w:p>
          <w:p w14:paraId="148E08FA" w14:textId="77777777" w:rsidR="008F12AF" w:rsidRPr="000E2EF8" w:rsidRDefault="008F12AF">
            <w:pPr>
              <w:adjustRightInd w:val="0"/>
              <w:snapToGrid w:val="0"/>
              <w:jc w:val="left"/>
              <w:rPr>
                <w:rFonts w:ascii="宋体" w:hAnsi="宋体" w:cs="宋体"/>
              </w:rPr>
            </w:pPr>
            <w:r w:rsidRPr="000E2EF8">
              <w:rPr>
                <w:rFonts w:ascii="宋体" w:hAnsi="宋体" w:cs="宋体" w:hint="eastAsia"/>
              </w:rPr>
              <w:t xml:space="preserve">最小读数：12” </w:t>
            </w:r>
          </w:p>
          <w:p w14:paraId="27FB0E8D" w14:textId="77777777" w:rsidR="008F12AF" w:rsidRPr="000E2EF8" w:rsidRDefault="008F12AF">
            <w:pPr>
              <w:adjustRightInd w:val="0"/>
              <w:snapToGrid w:val="0"/>
              <w:jc w:val="left"/>
              <w:rPr>
                <w:rFonts w:ascii="宋体" w:hAnsi="宋体" w:cs="宋体"/>
              </w:rPr>
            </w:pPr>
            <w:r w:rsidRPr="000E2EF8">
              <w:rPr>
                <w:rFonts w:ascii="宋体" w:hAnsi="宋体" w:cs="宋体" w:hint="eastAsia"/>
              </w:rPr>
              <w:t xml:space="preserve">使用温度范围：-30～+50℃ </w:t>
            </w:r>
          </w:p>
          <w:p w14:paraId="656A05BF" w14:textId="77777777" w:rsidR="008F12AF" w:rsidRPr="000E2EF8" w:rsidRDefault="008F12AF">
            <w:pPr>
              <w:adjustRightInd w:val="0"/>
              <w:snapToGrid w:val="0"/>
              <w:jc w:val="left"/>
              <w:rPr>
                <w:rFonts w:ascii="宋体" w:hAnsi="宋体" w:cs="宋体"/>
              </w:rPr>
            </w:pPr>
            <w:r w:rsidRPr="000E2EF8">
              <w:rPr>
                <w:rFonts w:ascii="宋体" w:hAnsi="宋体" w:cs="宋体" w:hint="eastAsia"/>
              </w:rPr>
              <w:t>望远镜至少：3.5×40</w:t>
            </w:r>
          </w:p>
          <w:p w14:paraId="2F6B5804" w14:textId="77777777" w:rsidR="008F12AF" w:rsidRPr="000E2EF8" w:rsidRDefault="008F12AF">
            <w:pPr>
              <w:adjustRightInd w:val="0"/>
              <w:snapToGrid w:val="0"/>
              <w:jc w:val="left"/>
              <w:rPr>
                <w:rFonts w:ascii="宋体" w:hAnsi="宋体" w:cs="宋体"/>
              </w:rPr>
            </w:pPr>
            <w:r w:rsidRPr="000E2EF8">
              <w:rPr>
                <w:rFonts w:ascii="宋体" w:hAnsi="宋体" w:cs="宋体" w:hint="eastAsia"/>
              </w:rPr>
              <w:t>仪器重量：约1.2kg</w:t>
            </w:r>
          </w:p>
          <w:p w14:paraId="441C4CF2" w14:textId="77777777" w:rsidR="008F12AF" w:rsidRPr="000E2EF8" w:rsidRDefault="008F12AF">
            <w:pPr>
              <w:adjustRightInd w:val="0"/>
              <w:snapToGrid w:val="0"/>
              <w:jc w:val="left"/>
              <w:rPr>
                <w:rFonts w:ascii="宋体" w:hAnsi="宋体" w:cs="宋体"/>
              </w:rPr>
            </w:pPr>
            <w:r w:rsidRPr="000E2EF8">
              <w:rPr>
                <w:rFonts w:ascii="宋体" w:hAnsi="宋体" w:cs="宋体" w:hint="eastAsia"/>
              </w:rPr>
              <w:t>4、船用手提白昼信号灯</w:t>
            </w:r>
          </w:p>
          <w:p w14:paraId="0CC0C24C" w14:textId="77777777" w:rsidR="008F12AF" w:rsidRPr="000E2EF8" w:rsidRDefault="008F12AF">
            <w:pPr>
              <w:adjustRightInd w:val="0"/>
              <w:snapToGrid w:val="0"/>
              <w:jc w:val="left"/>
              <w:rPr>
                <w:rFonts w:ascii="宋体" w:hAnsi="宋体" w:cs="宋体"/>
              </w:rPr>
            </w:pPr>
            <w:r w:rsidRPr="000E2EF8">
              <w:rPr>
                <w:rFonts w:ascii="宋体" w:hAnsi="宋体" w:cs="宋体" w:hint="eastAsia"/>
              </w:rPr>
              <w:t>设备配置：白昼信号灯，充电器，蓄电池。</w:t>
            </w:r>
          </w:p>
          <w:p w14:paraId="59EAA40A" w14:textId="77777777" w:rsidR="008F12AF" w:rsidRPr="000E2EF8" w:rsidRDefault="008F12AF">
            <w:pPr>
              <w:adjustRightInd w:val="0"/>
              <w:snapToGrid w:val="0"/>
              <w:jc w:val="left"/>
              <w:rPr>
                <w:rFonts w:ascii="宋体" w:hAnsi="宋体" w:cs="宋体"/>
              </w:rPr>
            </w:pPr>
            <w:r w:rsidRPr="000E2EF8">
              <w:rPr>
                <w:rFonts w:ascii="宋体" w:hAnsi="宋体" w:cs="宋体" w:hint="eastAsia"/>
              </w:rPr>
              <w:t>电压：24V 左右</w:t>
            </w:r>
          </w:p>
          <w:p w14:paraId="19A409F2" w14:textId="77777777" w:rsidR="008F12AF" w:rsidRPr="000E2EF8" w:rsidRDefault="008F12AF">
            <w:pPr>
              <w:adjustRightInd w:val="0"/>
              <w:snapToGrid w:val="0"/>
              <w:jc w:val="left"/>
              <w:rPr>
                <w:rFonts w:ascii="宋体" w:hAnsi="宋体" w:cs="宋体"/>
              </w:rPr>
            </w:pPr>
            <w:r w:rsidRPr="000E2EF8">
              <w:rPr>
                <w:rFonts w:ascii="宋体" w:hAnsi="宋体" w:cs="宋体" w:hint="eastAsia"/>
              </w:rPr>
              <w:t xml:space="preserve">输入：AC100V-240V 5OHz/60 Hz </w:t>
            </w:r>
          </w:p>
          <w:p w14:paraId="451E5B7C" w14:textId="77777777" w:rsidR="008F12AF" w:rsidRPr="000E2EF8" w:rsidRDefault="008F12AF">
            <w:pPr>
              <w:adjustRightInd w:val="0"/>
              <w:snapToGrid w:val="0"/>
              <w:jc w:val="left"/>
              <w:rPr>
                <w:rFonts w:ascii="宋体" w:hAnsi="宋体" w:cs="宋体"/>
              </w:rPr>
            </w:pPr>
            <w:r w:rsidRPr="000E2EF8">
              <w:rPr>
                <w:rFonts w:ascii="宋体" w:hAnsi="宋体" w:cs="宋体" w:hint="eastAsia"/>
              </w:rPr>
              <w:t xml:space="preserve">光强至少：60,000cd </w:t>
            </w:r>
          </w:p>
          <w:p w14:paraId="38A88455" w14:textId="77777777" w:rsidR="008F12AF" w:rsidRPr="000E2EF8" w:rsidRDefault="008F12AF">
            <w:pPr>
              <w:adjustRightInd w:val="0"/>
              <w:snapToGrid w:val="0"/>
              <w:jc w:val="left"/>
              <w:rPr>
                <w:rFonts w:ascii="宋体" w:hAnsi="宋体" w:cs="宋体"/>
              </w:rPr>
            </w:pPr>
            <w:r w:rsidRPr="000E2EF8">
              <w:rPr>
                <w:rFonts w:ascii="宋体" w:hAnsi="宋体" w:cs="宋体" w:hint="eastAsia"/>
              </w:rPr>
              <w:t>望远镜倍率：至少4，</w:t>
            </w:r>
          </w:p>
          <w:p w14:paraId="33E97404" w14:textId="77777777" w:rsidR="008F12AF" w:rsidRPr="000E2EF8" w:rsidRDefault="008F12AF">
            <w:pPr>
              <w:adjustRightInd w:val="0"/>
              <w:snapToGrid w:val="0"/>
              <w:jc w:val="left"/>
              <w:rPr>
                <w:rFonts w:ascii="宋体" w:hAnsi="宋体" w:cs="宋体"/>
              </w:rPr>
            </w:pPr>
            <w:r w:rsidRPr="000E2EF8">
              <w:rPr>
                <w:rFonts w:ascii="宋体" w:hAnsi="宋体" w:cs="宋体" w:hint="eastAsia"/>
              </w:rPr>
              <w:t>望远镜视角：至少3°，</w:t>
            </w:r>
          </w:p>
          <w:p w14:paraId="1E148DB4" w14:textId="77777777" w:rsidR="008F12AF" w:rsidRPr="000E2EF8" w:rsidRDefault="008F12AF">
            <w:pPr>
              <w:adjustRightInd w:val="0"/>
              <w:snapToGrid w:val="0"/>
              <w:jc w:val="left"/>
              <w:rPr>
                <w:rFonts w:ascii="宋体" w:hAnsi="宋体" w:cs="宋体"/>
              </w:rPr>
            </w:pPr>
            <w:r w:rsidRPr="000E2EF8">
              <w:rPr>
                <w:rFonts w:ascii="宋体" w:hAnsi="宋体" w:cs="宋体" w:hint="eastAsia"/>
              </w:rPr>
              <w:t>可见距离：至少2n.m，</w:t>
            </w:r>
          </w:p>
          <w:p w14:paraId="158CFA79" w14:textId="77777777" w:rsidR="008F12AF" w:rsidRPr="000E2EF8" w:rsidRDefault="008F12AF">
            <w:pPr>
              <w:adjustRightInd w:val="0"/>
              <w:snapToGrid w:val="0"/>
              <w:jc w:val="left"/>
              <w:rPr>
                <w:rFonts w:ascii="宋体" w:hAnsi="宋体" w:cs="宋体"/>
              </w:rPr>
            </w:pPr>
            <w:r w:rsidRPr="000E2EF8">
              <w:rPr>
                <w:rFonts w:ascii="宋体" w:hAnsi="宋体" w:cs="宋体" w:hint="eastAsia"/>
              </w:rPr>
              <w:lastRenderedPageBreak/>
              <w:t>灯座：至少G6.35，</w:t>
            </w:r>
          </w:p>
          <w:p w14:paraId="5C71C3C1" w14:textId="77777777" w:rsidR="008F12AF" w:rsidRPr="000E2EF8" w:rsidRDefault="008F12AF">
            <w:pPr>
              <w:adjustRightInd w:val="0"/>
              <w:snapToGrid w:val="0"/>
              <w:jc w:val="left"/>
              <w:rPr>
                <w:rFonts w:ascii="宋体" w:hAnsi="宋体" w:cs="宋体"/>
              </w:rPr>
            </w:pPr>
            <w:r w:rsidRPr="000E2EF8">
              <w:rPr>
                <w:rFonts w:ascii="宋体" w:hAnsi="宋体" w:cs="宋体" w:hint="eastAsia"/>
              </w:rPr>
              <w:t>插头：25M-4A四插，</w:t>
            </w:r>
          </w:p>
          <w:p w14:paraId="136FAE1D" w14:textId="77777777" w:rsidR="008F12AF" w:rsidRPr="000E2EF8" w:rsidRDefault="008F12AF">
            <w:pPr>
              <w:adjustRightInd w:val="0"/>
              <w:snapToGrid w:val="0"/>
              <w:jc w:val="left"/>
              <w:rPr>
                <w:rFonts w:ascii="宋体" w:hAnsi="宋体" w:cs="宋体"/>
                <w:bCs/>
              </w:rPr>
            </w:pPr>
            <w:r w:rsidRPr="000E2EF8">
              <w:rPr>
                <w:rFonts w:ascii="宋体" w:hAnsi="宋体" w:cs="宋体" w:hint="eastAsia"/>
              </w:rPr>
              <w:t>防护等级：IP44及以上</w:t>
            </w:r>
          </w:p>
          <w:p w14:paraId="3E7750B2"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配置清单：</w:t>
            </w:r>
          </w:p>
          <w:tbl>
            <w:tblPr>
              <w:tblW w:w="9525" w:type="dxa"/>
              <w:tblLayout w:type="fixed"/>
              <w:tblCellMar>
                <w:left w:w="0" w:type="dxa"/>
                <w:right w:w="0" w:type="dxa"/>
              </w:tblCellMar>
              <w:tblLook w:val="04A0" w:firstRow="1" w:lastRow="0" w:firstColumn="1" w:lastColumn="0" w:noHBand="0" w:noVBand="1"/>
            </w:tblPr>
            <w:tblGrid>
              <w:gridCol w:w="551"/>
              <w:gridCol w:w="941"/>
              <w:gridCol w:w="597"/>
              <w:gridCol w:w="700"/>
              <w:gridCol w:w="6736"/>
            </w:tblGrid>
            <w:tr w:rsidR="008F12AF" w:rsidRPr="000E2EF8" w14:paraId="54FE053F" w14:textId="77777777" w:rsidTr="00174867">
              <w:trPr>
                <w:trHeight w:val="468"/>
              </w:trPr>
              <w:tc>
                <w:tcPr>
                  <w:tcW w:w="5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25FA56B" w14:textId="77777777" w:rsidR="008F12AF" w:rsidRPr="000E2EF8" w:rsidRDefault="008F12AF">
                  <w:pPr>
                    <w:widowControl/>
                    <w:jc w:val="center"/>
                    <w:textAlignment w:val="center"/>
                    <w:rPr>
                      <w:rFonts w:ascii="宋体" w:hAnsi="宋体" w:cs="宋体"/>
                      <w:b/>
                    </w:rPr>
                  </w:pPr>
                  <w:r w:rsidRPr="000E2EF8">
                    <w:rPr>
                      <w:rFonts w:ascii="宋体" w:hAnsi="宋体" w:cs="宋体" w:hint="eastAsia"/>
                      <w:b/>
                      <w:kern w:val="0"/>
                      <w:lang w:bidi="ar"/>
                    </w:rPr>
                    <w:t>序号</w:t>
                  </w:r>
                </w:p>
              </w:tc>
              <w:tc>
                <w:tcPr>
                  <w:tcW w:w="9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A59AACD" w14:textId="77777777" w:rsidR="008F12AF" w:rsidRPr="000E2EF8" w:rsidRDefault="008F12AF">
                  <w:pPr>
                    <w:widowControl/>
                    <w:jc w:val="center"/>
                    <w:textAlignment w:val="center"/>
                    <w:rPr>
                      <w:rFonts w:ascii="宋体" w:hAnsi="宋体" w:cs="宋体"/>
                      <w:b/>
                    </w:rPr>
                  </w:pPr>
                  <w:r w:rsidRPr="000E2EF8">
                    <w:rPr>
                      <w:rFonts w:ascii="宋体" w:hAnsi="宋体" w:cs="宋体" w:hint="eastAsia"/>
                      <w:b/>
                    </w:rPr>
                    <w:t>名称</w:t>
                  </w:r>
                </w:p>
              </w:tc>
              <w:tc>
                <w:tcPr>
                  <w:tcW w:w="5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CFA4567" w14:textId="77777777" w:rsidR="008F12AF" w:rsidRPr="000E2EF8" w:rsidRDefault="008F12AF">
                  <w:pPr>
                    <w:widowControl/>
                    <w:jc w:val="center"/>
                    <w:textAlignment w:val="center"/>
                    <w:rPr>
                      <w:rFonts w:ascii="宋体" w:hAnsi="宋体" w:cs="宋体"/>
                      <w:b/>
                    </w:rPr>
                  </w:pPr>
                  <w:r w:rsidRPr="000E2EF8">
                    <w:rPr>
                      <w:rFonts w:ascii="宋体" w:hAnsi="宋体" w:cs="宋体" w:hint="eastAsia"/>
                      <w:b/>
                      <w:kern w:val="0"/>
                      <w:lang w:bidi="ar"/>
                    </w:rPr>
                    <w:t>数量</w:t>
                  </w:r>
                </w:p>
              </w:tc>
              <w:tc>
                <w:tcPr>
                  <w:tcW w:w="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8456379" w14:textId="77777777" w:rsidR="008F12AF" w:rsidRPr="000E2EF8" w:rsidRDefault="008F12AF">
                  <w:pPr>
                    <w:widowControl/>
                    <w:jc w:val="center"/>
                    <w:textAlignment w:val="center"/>
                    <w:rPr>
                      <w:rFonts w:ascii="宋体" w:hAnsi="宋体" w:cs="宋体"/>
                      <w:b/>
                    </w:rPr>
                  </w:pPr>
                  <w:r w:rsidRPr="000E2EF8">
                    <w:rPr>
                      <w:rFonts w:ascii="宋体" w:hAnsi="宋体" w:cs="宋体" w:hint="eastAsia"/>
                      <w:b/>
                      <w:kern w:val="0"/>
                      <w:lang w:bidi="ar"/>
                    </w:rPr>
                    <w:t>单位</w:t>
                  </w:r>
                </w:p>
              </w:tc>
              <w:tc>
                <w:tcPr>
                  <w:tcW w:w="67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905F7BD" w14:textId="77777777" w:rsidR="008F12AF" w:rsidRPr="000E2EF8" w:rsidRDefault="008F12AF">
                  <w:pPr>
                    <w:widowControl/>
                    <w:jc w:val="center"/>
                    <w:textAlignment w:val="center"/>
                    <w:rPr>
                      <w:rFonts w:ascii="宋体" w:hAnsi="宋体" w:cs="宋体"/>
                      <w:b/>
                      <w:kern w:val="0"/>
                      <w:lang w:bidi="ar"/>
                    </w:rPr>
                  </w:pPr>
                  <w:r w:rsidRPr="000E2EF8">
                    <w:rPr>
                      <w:rFonts w:ascii="宋体" w:hAnsi="宋体" w:cs="宋体" w:hint="eastAsia"/>
                      <w:b/>
                      <w:kern w:val="0"/>
                      <w:lang w:bidi="ar"/>
                    </w:rPr>
                    <w:t>技术参数</w:t>
                  </w:r>
                </w:p>
              </w:tc>
            </w:tr>
            <w:tr w:rsidR="008F12AF" w:rsidRPr="000E2EF8" w14:paraId="6964A110" w14:textId="77777777" w:rsidTr="00174867">
              <w:trPr>
                <w:trHeight w:val="468"/>
              </w:trPr>
              <w:tc>
                <w:tcPr>
                  <w:tcW w:w="5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01C17D5"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1</w:t>
                  </w:r>
                </w:p>
              </w:tc>
              <w:tc>
                <w:tcPr>
                  <w:tcW w:w="9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0CB06F8"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百叶箱干湿球温度表</w:t>
                  </w:r>
                </w:p>
              </w:tc>
              <w:tc>
                <w:tcPr>
                  <w:tcW w:w="5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7D72199"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1</w:t>
                  </w:r>
                </w:p>
              </w:tc>
              <w:tc>
                <w:tcPr>
                  <w:tcW w:w="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330CBB1" w14:textId="77777777" w:rsidR="008F12AF" w:rsidRPr="000E2EF8" w:rsidRDefault="008F12AF">
                  <w:pPr>
                    <w:widowControl/>
                    <w:jc w:val="center"/>
                    <w:textAlignment w:val="center"/>
                    <w:rPr>
                      <w:rFonts w:ascii="宋体" w:hAnsi="宋体" w:cs="宋体"/>
                    </w:rPr>
                  </w:pPr>
                  <w:proofErr w:type="gramStart"/>
                  <w:r w:rsidRPr="000E2EF8">
                    <w:rPr>
                      <w:rFonts w:ascii="宋体" w:hAnsi="宋体" w:cs="宋体" w:hint="eastAsia"/>
                      <w:kern w:val="0"/>
                      <w:lang w:bidi="ar"/>
                    </w:rPr>
                    <w:t>个</w:t>
                  </w:r>
                  <w:proofErr w:type="gramEnd"/>
                </w:p>
              </w:tc>
              <w:tc>
                <w:tcPr>
                  <w:tcW w:w="67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203085D" w14:textId="77777777" w:rsidR="008F12AF" w:rsidRPr="000E2EF8" w:rsidRDefault="008F12AF">
                  <w:pPr>
                    <w:widowControl/>
                    <w:jc w:val="left"/>
                    <w:rPr>
                      <w:rFonts w:ascii="宋体" w:hAnsi="宋体" w:cs="宋体"/>
                      <w:kern w:val="0"/>
                      <w:lang w:bidi="ar"/>
                    </w:rPr>
                  </w:pPr>
                  <w:r w:rsidRPr="000E2EF8">
                    <w:rPr>
                      <w:rFonts w:ascii="宋体" w:hAnsi="宋体" w:cs="宋体" w:hint="eastAsia"/>
                      <w:kern w:val="0"/>
                    </w:rPr>
                    <w:t>木质百叶箱，</w:t>
                  </w:r>
                  <w:proofErr w:type="gramStart"/>
                  <w:r w:rsidRPr="000E2EF8">
                    <w:rPr>
                      <w:rFonts w:ascii="宋体" w:hAnsi="宋体" w:cs="宋体" w:hint="eastAsia"/>
                      <w:kern w:val="0"/>
                    </w:rPr>
                    <w:t>配至少</w:t>
                  </w:r>
                  <w:proofErr w:type="gramEnd"/>
                  <w:r w:rsidRPr="000E2EF8">
                    <w:rPr>
                      <w:rFonts w:ascii="宋体" w:hAnsi="宋体" w:cs="宋体" w:hint="eastAsia"/>
                      <w:kern w:val="0"/>
                    </w:rPr>
                    <w:t>1.5米铁支架，箱子里面配湿度表支架以及干湿球温度表。</w:t>
                  </w:r>
                </w:p>
              </w:tc>
            </w:tr>
            <w:tr w:rsidR="008F12AF" w:rsidRPr="000E2EF8" w14:paraId="4E307ECF" w14:textId="77777777" w:rsidTr="00174867">
              <w:trPr>
                <w:trHeight w:val="468"/>
              </w:trPr>
              <w:tc>
                <w:tcPr>
                  <w:tcW w:w="5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483D560"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2</w:t>
                  </w:r>
                </w:p>
              </w:tc>
              <w:tc>
                <w:tcPr>
                  <w:tcW w:w="9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09DB9A9"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空盒气压表</w:t>
                  </w:r>
                </w:p>
              </w:tc>
              <w:tc>
                <w:tcPr>
                  <w:tcW w:w="5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DE876EB"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10</w:t>
                  </w:r>
                </w:p>
              </w:tc>
              <w:tc>
                <w:tcPr>
                  <w:tcW w:w="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A26C5C6" w14:textId="77777777" w:rsidR="008F12AF" w:rsidRPr="000E2EF8" w:rsidRDefault="008F12AF">
                  <w:pPr>
                    <w:widowControl/>
                    <w:jc w:val="center"/>
                    <w:textAlignment w:val="center"/>
                    <w:rPr>
                      <w:rFonts w:ascii="宋体" w:hAnsi="宋体" w:cs="宋体"/>
                    </w:rPr>
                  </w:pPr>
                  <w:proofErr w:type="gramStart"/>
                  <w:r w:rsidRPr="000E2EF8">
                    <w:rPr>
                      <w:rFonts w:ascii="宋体" w:hAnsi="宋体" w:cs="宋体" w:hint="eastAsia"/>
                      <w:kern w:val="0"/>
                      <w:lang w:bidi="ar"/>
                    </w:rPr>
                    <w:t>个</w:t>
                  </w:r>
                  <w:proofErr w:type="gramEnd"/>
                </w:p>
              </w:tc>
              <w:tc>
                <w:tcPr>
                  <w:tcW w:w="67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C7E23CF" w14:textId="77777777" w:rsidR="008F12AF" w:rsidRPr="000E2EF8" w:rsidRDefault="008F12AF">
                  <w:pPr>
                    <w:widowControl/>
                    <w:jc w:val="left"/>
                    <w:rPr>
                      <w:rFonts w:ascii="宋体" w:hAnsi="宋体" w:cs="宋体"/>
                      <w:kern w:val="0"/>
                      <w:lang w:bidi="ar"/>
                    </w:rPr>
                  </w:pPr>
                  <w:r w:rsidRPr="000E2EF8">
                    <w:rPr>
                      <w:rFonts w:ascii="宋体" w:hAnsi="宋体" w:cs="宋体" w:hint="eastAsia"/>
                      <w:kern w:val="0"/>
                    </w:rPr>
                    <w:t>量程:800hpa-1060hpa误差:≤±2hpa温度:—10℃-40℃精度等级:0.01级，携带方便，维护简便</w:t>
                  </w:r>
                </w:p>
              </w:tc>
            </w:tr>
            <w:tr w:rsidR="008F12AF" w:rsidRPr="000E2EF8" w14:paraId="6A8495F4" w14:textId="77777777" w:rsidTr="00174867">
              <w:trPr>
                <w:trHeight w:val="468"/>
              </w:trPr>
              <w:tc>
                <w:tcPr>
                  <w:tcW w:w="5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57DB766"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3</w:t>
                  </w:r>
                </w:p>
              </w:tc>
              <w:tc>
                <w:tcPr>
                  <w:tcW w:w="9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2F1829F"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六分仪</w:t>
                  </w:r>
                </w:p>
              </w:tc>
              <w:tc>
                <w:tcPr>
                  <w:tcW w:w="5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62CDAEF"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1</w:t>
                  </w:r>
                </w:p>
              </w:tc>
              <w:tc>
                <w:tcPr>
                  <w:tcW w:w="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1D80679"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台</w:t>
                  </w:r>
                </w:p>
              </w:tc>
              <w:tc>
                <w:tcPr>
                  <w:tcW w:w="67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77D2F57" w14:textId="77777777" w:rsidR="008F12AF" w:rsidRPr="000E2EF8" w:rsidRDefault="008F12AF">
                  <w:pPr>
                    <w:widowControl/>
                    <w:jc w:val="left"/>
                    <w:rPr>
                      <w:rFonts w:ascii="宋体" w:hAnsi="宋体" w:cs="宋体"/>
                      <w:kern w:val="0"/>
                    </w:rPr>
                  </w:pPr>
                  <w:r w:rsidRPr="000E2EF8">
                    <w:rPr>
                      <w:rFonts w:ascii="宋体" w:hAnsi="宋体" w:cs="宋体" w:hint="eastAsia"/>
                      <w:kern w:val="0"/>
                    </w:rPr>
                    <w:t>测量范围：-5°~130°  测量误差：士20"</w:t>
                  </w:r>
                  <w:r w:rsidRPr="000E2EF8">
                    <w:rPr>
                      <w:rFonts w:ascii="宋体" w:hAnsi="宋体" w:cs="宋体" w:hint="eastAsia"/>
                      <w:kern w:val="0"/>
                    </w:rPr>
                    <w:br/>
                    <w:t>最小读数：12</w:t>
                  </w:r>
                  <w:proofErr w:type="gramStart"/>
                  <w:r w:rsidRPr="000E2EF8">
                    <w:rPr>
                      <w:rFonts w:ascii="宋体" w:hAnsi="宋体" w:cs="宋体" w:hint="eastAsia"/>
                      <w:kern w:val="0"/>
                    </w:rPr>
                    <w:t>”</w:t>
                  </w:r>
                  <w:proofErr w:type="gramEnd"/>
                  <w:r w:rsidRPr="000E2EF8">
                    <w:rPr>
                      <w:rFonts w:ascii="宋体" w:hAnsi="宋体" w:cs="宋体" w:hint="eastAsia"/>
                      <w:kern w:val="0"/>
                    </w:rPr>
                    <w:t xml:space="preserve"> 使用温度范围：-30～+50℃ </w:t>
                  </w:r>
                </w:p>
                <w:p w14:paraId="288DFF36" w14:textId="77777777" w:rsidR="008F12AF" w:rsidRPr="000E2EF8" w:rsidRDefault="008F12AF">
                  <w:pPr>
                    <w:widowControl/>
                    <w:jc w:val="left"/>
                    <w:rPr>
                      <w:rFonts w:ascii="宋体" w:hAnsi="宋体" w:cs="宋体"/>
                      <w:kern w:val="0"/>
                      <w:lang w:bidi="ar"/>
                    </w:rPr>
                  </w:pPr>
                  <w:r w:rsidRPr="000E2EF8">
                    <w:rPr>
                      <w:rFonts w:ascii="宋体" w:hAnsi="宋体" w:cs="宋体" w:hint="eastAsia"/>
                      <w:kern w:val="0"/>
                    </w:rPr>
                    <w:t>望远镜至少：3.5×40</w:t>
                  </w:r>
                  <w:r w:rsidRPr="000E2EF8">
                    <w:rPr>
                      <w:rFonts w:ascii="宋体" w:hAnsi="宋体" w:cs="宋体" w:hint="eastAsia"/>
                      <w:kern w:val="0"/>
                    </w:rPr>
                    <w:br/>
                    <w:t>仪器重量约1.2kg</w:t>
                  </w:r>
                </w:p>
              </w:tc>
            </w:tr>
            <w:tr w:rsidR="008F12AF" w:rsidRPr="000E2EF8" w14:paraId="1A6BCC45" w14:textId="77777777" w:rsidTr="00174867">
              <w:trPr>
                <w:trHeight w:val="468"/>
              </w:trPr>
              <w:tc>
                <w:tcPr>
                  <w:tcW w:w="5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B799B96"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4</w:t>
                  </w:r>
                </w:p>
              </w:tc>
              <w:tc>
                <w:tcPr>
                  <w:tcW w:w="9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352C38E"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船用手提白昼信号灯</w:t>
                  </w:r>
                </w:p>
              </w:tc>
              <w:tc>
                <w:tcPr>
                  <w:tcW w:w="5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924CE05"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1</w:t>
                  </w:r>
                </w:p>
              </w:tc>
              <w:tc>
                <w:tcPr>
                  <w:tcW w:w="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4004879" w14:textId="77777777" w:rsidR="008F12AF" w:rsidRPr="000E2EF8" w:rsidRDefault="008F12AF">
                  <w:pPr>
                    <w:widowControl/>
                    <w:jc w:val="center"/>
                    <w:textAlignment w:val="center"/>
                    <w:rPr>
                      <w:rFonts w:ascii="宋体" w:hAnsi="宋体" w:cs="宋体"/>
                    </w:rPr>
                  </w:pPr>
                  <w:proofErr w:type="gramStart"/>
                  <w:r w:rsidRPr="000E2EF8">
                    <w:rPr>
                      <w:rFonts w:ascii="宋体" w:hAnsi="宋体" w:cs="宋体" w:hint="eastAsia"/>
                      <w:kern w:val="0"/>
                      <w:lang w:bidi="ar"/>
                    </w:rPr>
                    <w:t>个</w:t>
                  </w:r>
                  <w:proofErr w:type="gramEnd"/>
                </w:p>
              </w:tc>
              <w:tc>
                <w:tcPr>
                  <w:tcW w:w="67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9E90C59" w14:textId="77777777" w:rsidR="008F12AF" w:rsidRPr="000E2EF8" w:rsidRDefault="008F12AF">
                  <w:pPr>
                    <w:widowControl/>
                    <w:jc w:val="left"/>
                    <w:rPr>
                      <w:rFonts w:ascii="宋体" w:hAnsi="宋体" w:cs="宋体"/>
                      <w:kern w:val="0"/>
                    </w:rPr>
                  </w:pPr>
                  <w:r w:rsidRPr="000E2EF8">
                    <w:rPr>
                      <w:rFonts w:ascii="宋体" w:hAnsi="宋体" w:cs="宋体" w:hint="eastAsia"/>
                      <w:kern w:val="0"/>
                    </w:rPr>
                    <w:t>整套设备，包含：白昼信号灯，充电器，蓄电池。电压：24V  输入：</w:t>
                  </w:r>
                  <w:r w:rsidRPr="000E2EF8">
                    <w:rPr>
                      <w:rFonts w:ascii="宋体" w:hAnsi="宋体" w:cs="宋体" w:hint="eastAsia"/>
                      <w:kern w:val="0"/>
                    </w:rPr>
                    <w:br/>
                    <w:t>AC100V-240V 5OHz/60 Hz 光强：60,000cd 望远镜倍率：至少4</w:t>
                  </w:r>
                  <w:r w:rsidRPr="000E2EF8">
                    <w:rPr>
                      <w:rFonts w:ascii="宋体" w:hAnsi="宋体" w:cs="宋体" w:hint="eastAsia"/>
                      <w:kern w:val="0"/>
                    </w:rPr>
                    <w:br/>
                    <w:t xml:space="preserve">望远镜视角：至少3° </w:t>
                  </w:r>
                </w:p>
                <w:p w14:paraId="4C8B6343" w14:textId="77777777" w:rsidR="008F12AF" w:rsidRPr="000E2EF8" w:rsidRDefault="008F12AF">
                  <w:pPr>
                    <w:widowControl/>
                    <w:jc w:val="left"/>
                    <w:rPr>
                      <w:rFonts w:ascii="宋体" w:hAnsi="宋体" w:cs="宋体"/>
                      <w:kern w:val="0"/>
                      <w:lang w:bidi="ar"/>
                    </w:rPr>
                  </w:pPr>
                  <w:r w:rsidRPr="000E2EF8">
                    <w:rPr>
                      <w:rFonts w:ascii="宋体" w:hAnsi="宋体" w:cs="宋体" w:hint="eastAsia"/>
                      <w:kern w:val="0"/>
                    </w:rPr>
                    <w:t>可见距离：至少2n.m</w:t>
                  </w:r>
                  <w:r w:rsidRPr="000E2EF8">
                    <w:rPr>
                      <w:rFonts w:ascii="宋体" w:hAnsi="宋体" w:cs="宋体" w:hint="eastAsia"/>
                      <w:kern w:val="0"/>
                    </w:rPr>
                    <w:br/>
                    <w:t>灯座：至少G6.35</w:t>
                  </w:r>
                  <w:r w:rsidRPr="000E2EF8">
                    <w:rPr>
                      <w:rFonts w:ascii="宋体" w:hAnsi="宋体" w:cs="宋体" w:hint="eastAsia"/>
                      <w:kern w:val="0"/>
                    </w:rPr>
                    <w:br/>
                    <w:t>插头：25M-4A四插</w:t>
                  </w:r>
                  <w:r w:rsidRPr="000E2EF8">
                    <w:rPr>
                      <w:rFonts w:ascii="宋体" w:hAnsi="宋体" w:cs="宋体" w:hint="eastAsia"/>
                      <w:kern w:val="0"/>
                    </w:rPr>
                    <w:br/>
                    <w:t>防护等级：至少IP44</w:t>
                  </w:r>
                  <w:r w:rsidRPr="000E2EF8">
                    <w:rPr>
                      <w:rFonts w:ascii="宋体" w:hAnsi="宋体" w:cs="宋体" w:hint="eastAsia"/>
                      <w:kern w:val="0"/>
                    </w:rPr>
                    <w:br/>
                    <w:t>重量：约2.6kg</w:t>
                  </w:r>
                </w:p>
              </w:tc>
            </w:tr>
          </w:tbl>
          <w:p w14:paraId="34883F1F" w14:textId="77777777" w:rsidR="008F12AF" w:rsidRPr="000E2EF8" w:rsidRDefault="008F12AF">
            <w:pPr>
              <w:jc w:val="left"/>
              <w:rPr>
                <w:rFonts w:ascii="宋体" w:hAnsi="宋体" w:cs="宋体"/>
              </w:rPr>
            </w:pPr>
          </w:p>
        </w:tc>
      </w:tr>
      <w:tr w:rsidR="00174867" w:rsidRPr="000E2EF8" w14:paraId="7EDFE904" w14:textId="77777777" w:rsidTr="006111D9">
        <w:trPr>
          <w:trHeight w:val="305"/>
          <w:jc w:val="center"/>
        </w:trPr>
        <w:tc>
          <w:tcPr>
            <w:tcW w:w="1418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1E9F4D0" w14:textId="59C7D624" w:rsidR="00174867" w:rsidRPr="000E2EF8" w:rsidRDefault="00174867">
            <w:pPr>
              <w:jc w:val="left"/>
              <w:rPr>
                <w:rFonts w:ascii="宋体" w:hAnsi="宋体" w:cs="宋体"/>
                <w:b/>
                <w:bCs/>
                <w:kern w:val="0"/>
                <w:lang w:bidi="ar"/>
              </w:rPr>
            </w:pPr>
            <w:r w:rsidRPr="000E2EF8">
              <w:rPr>
                <w:rFonts w:ascii="宋体" w:hAnsi="宋体" w:cs="宋体" w:hint="eastAsia"/>
                <w:b/>
                <w:bCs/>
                <w:kern w:val="0"/>
                <w:lang w:bidi="ar"/>
              </w:rPr>
              <w:lastRenderedPageBreak/>
              <w:t>(四)</w:t>
            </w:r>
            <w:r w:rsidRPr="000E2EF8">
              <w:rPr>
                <w:rFonts w:ascii="宋体" w:hAnsi="宋体" w:cs="宋体" w:hint="eastAsia"/>
                <w:b/>
                <w:bCs/>
              </w:rPr>
              <w:t>个人求生及消防设备</w:t>
            </w:r>
          </w:p>
        </w:tc>
      </w:tr>
      <w:tr w:rsidR="008F12AF" w:rsidRPr="000E2EF8" w14:paraId="582817DE" w14:textId="77777777" w:rsidTr="008F276A">
        <w:trPr>
          <w:trHeight w:val="30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B2C25"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984A6"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救生筏</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C29BDD"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232AC" w14:textId="77777777" w:rsidR="008F12AF" w:rsidRPr="000E2EF8" w:rsidRDefault="008F12AF">
            <w:pPr>
              <w:widowControl/>
              <w:jc w:val="center"/>
              <w:textAlignment w:val="center"/>
              <w:rPr>
                <w:rFonts w:ascii="宋体" w:hAnsi="宋体" w:cs="宋体"/>
              </w:rPr>
            </w:pPr>
            <w:proofErr w:type="gramStart"/>
            <w:r w:rsidRPr="000E2EF8">
              <w:rPr>
                <w:rFonts w:ascii="宋体" w:hAnsi="宋体" w:cs="宋体" w:hint="eastAsia"/>
                <w:kern w:val="0"/>
                <w:lang w:bidi="ar"/>
              </w:rPr>
              <w:t>个</w:t>
            </w:r>
            <w:proofErr w:type="gramEnd"/>
          </w:p>
        </w:tc>
        <w:tc>
          <w:tcPr>
            <w:tcW w:w="10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EAB9A" w14:textId="77777777" w:rsidR="008F12AF" w:rsidRPr="000E2EF8" w:rsidRDefault="008F12AF">
            <w:pPr>
              <w:ind w:firstLineChars="200" w:firstLine="420"/>
              <w:jc w:val="left"/>
              <w:rPr>
                <w:rFonts w:ascii="宋体" w:hAnsi="宋体" w:cs="宋体"/>
              </w:rPr>
            </w:pPr>
            <w:r w:rsidRPr="000E2EF8">
              <w:rPr>
                <w:rFonts w:ascii="宋体" w:hAnsi="宋体" w:cs="宋体" w:hint="eastAsia"/>
              </w:rPr>
              <w:t>船用15人抛投式自扶正救生筏，救生筏船首部设有艏缆，它是在救生筏与固定物之间起连接作用的缆绳。救生筏在载</w:t>
            </w:r>
            <w:proofErr w:type="gramStart"/>
            <w:r w:rsidRPr="000E2EF8">
              <w:rPr>
                <w:rFonts w:ascii="宋体" w:hAnsi="宋体" w:cs="宋体" w:hint="eastAsia"/>
              </w:rPr>
              <w:t>足额定</w:t>
            </w:r>
            <w:proofErr w:type="gramEnd"/>
            <w:r w:rsidRPr="000E2EF8">
              <w:rPr>
                <w:rFonts w:ascii="宋体" w:hAnsi="宋体" w:cs="宋体" w:hint="eastAsia"/>
              </w:rPr>
              <w:t>乘员和全部属具后要保持正常的漂浮状态。救生筏的管</w:t>
            </w:r>
            <w:proofErr w:type="gramStart"/>
            <w:r w:rsidRPr="000E2EF8">
              <w:rPr>
                <w:rFonts w:ascii="宋体" w:hAnsi="宋体" w:cs="宋体" w:hint="eastAsia"/>
              </w:rPr>
              <w:t>腔浮胎应</w:t>
            </w:r>
            <w:proofErr w:type="gramEnd"/>
            <w:r w:rsidRPr="000E2EF8">
              <w:rPr>
                <w:rFonts w:ascii="宋体" w:hAnsi="宋体" w:cs="宋体" w:hint="eastAsia"/>
              </w:rPr>
              <w:t>至少分隔成2个独立气室，</w:t>
            </w:r>
            <w:proofErr w:type="gramStart"/>
            <w:r w:rsidRPr="000E2EF8">
              <w:rPr>
                <w:rFonts w:ascii="宋体" w:hAnsi="宋体" w:cs="宋体" w:hint="eastAsia"/>
              </w:rPr>
              <w:t>浮胎的</w:t>
            </w:r>
            <w:proofErr w:type="gramEnd"/>
            <w:r w:rsidRPr="000E2EF8">
              <w:rPr>
                <w:rFonts w:ascii="宋体" w:hAnsi="宋体" w:cs="宋体" w:hint="eastAsia"/>
              </w:rPr>
              <w:t>设置应能在任</w:t>
            </w:r>
            <w:proofErr w:type="gramStart"/>
            <w:r w:rsidRPr="000E2EF8">
              <w:rPr>
                <w:rFonts w:ascii="宋体" w:hAnsi="宋体" w:cs="宋体" w:hint="eastAsia"/>
              </w:rPr>
              <w:t>一</w:t>
            </w:r>
            <w:proofErr w:type="gramEnd"/>
            <w:r w:rsidRPr="000E2EF8">
              <w:rPr>
                <w:rFonts w:ascii="宋体" w:hAnsi="宋体" w:cs="宋体" w:hint="eastAsia"/>
              </w:rPr>
              <w:t>气室受到损坏时，救生筏仍能正常使用。外观应匀称，色泽均匀，不得有开胶、离层、气泡等影响使用的缺陷，能在-10～+65℃环境温度下存放而不致损坏，并能在-1～+30℃水温度范围内使用。</w:t>
            </w:r>
          </w:p>
        </w:tc>
      </w:tr>
      <w:tr w:rsidR="008F12AF" w:rsidRPr="000E2EF8" w14:paraId="17828D82" w14:textId="77777777" w:rsidTr="008F276A">
        <w:trPr>
          <w:trHeight w:val="30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89417"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5F42C"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DFB-II</w:t>
            </w:r>
            <w:proofErr w:type="gramStart"/>
            <w:r w:rsidRPr="000E2EF8">
              <w:rPr>
                <w:rFonts w:ascii="宋体" w:hAnsi="宋体" w:cs="宋体" w:hint="eastAsia"/>
                <w:kern w:val="0"/>
                <w:lang w:bidi="ar"/>
              </w:rPr>
              <w:t>型保温服</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51034"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B7B05"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套</w:t>
            </w:r>
          </w:p>
        </w:tc>
        <w:tc>
          <w:tcPr>
            <w:tcW w:w="10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B70BF" w14:textId="77777777" w:rsidR="008F12AF" w:rsidRPr="000E2EF8" w:rsidRDefault="008F12AF">
            <w:pPr>
              <w:ind w:firstLineChars="200" w:firstLine="420"/>
              <w:jc w:val="left"/>
              <w:rPr>
                <w:rFonts w:ascii="宋体" w:hAnsi="宋体" w:cs="宋体"/>
              </w:rPr>
            </w:pPr>
            <w:r w:rsidRPr="000E2EF8">
              <w:rPr>
                <w:rFonts w:ascii="宋体" w:hAnsi="宋体" w:cs="宋体" w:hint="eastAsia"/>
              </w:rPr>
              <w:t>浸水保温救生服由6mm</w:t>
            </w:r>
            <w:proofErr w:type="gramStart"/>
            <w:r w:rsidRPr="000E2EF8">
              <w:rPr>
                <w:rFonts w:ascii="宋体" w:hAnsi="宋体" w:cs="宋体" w:hint="eastAsia"/>
              </w:rPr>
              <w:t>厚氯丁</w:t>
            </w:r>
            <w:proofErr w:type="gramEnd"/>
            <w:r w:rsidRPr="000E2EF8">
              <w:rPr>
                <w:rFonts w:ascii="宋体" w:hAnsi="宋体" w:cs="宋体" w:hint="eastAsia"/>
              </w:rPr>
              <w:t>发泡橡胶双面复合N美加布的CR材料制造，衣服、裤子和靴子连成一体，背后装有水密拉链，穿着方便，密封性能好，在救生服内还可穿着各类保暖衣服，保暖性能优良，适合水温较低的各种水上作业具有防水保暖的功能.穿在身上具有足够浮力，使落水者头部能露出水面。</w:t>
            </w:r>
          </w:p>
          <w:p w14:paraId="62D101A9" w14:textId="77777777" w:rsidR="008F12AF" w:rsidRPr="000E2EF8" w:rsidRDefault="008F12AF">
            <w:pPr>
              <w:ind w:firstLineChars="200" w:firstLine="420"/>
              <w:jc w:val="left"/>
              <w:rPr>
                <w:rFonts w:ascii="宋体" w:hAnsi="宋体" w:cs="宋体"/>
              </w:rPr>
            </w:pPr>
            <w:r w:rsidRPr="000E2EF8">
              <w:rPr>
                <w:rFonts w:ascii="宋体" w:hAnsi="宋体" w:cs="宋体" w:hint="eastAsia"/>
              </w:rPr>
              <w:t>浸水保温救生服配有救生衣灯、口哨、伙伴绳和提拉</w:t>
            </w:r>
            <w:proofErr w:type="gramStart"/>
            <w:r w:rsidRPr="000E2EF8">
              <w:rPr>
                <w:rFonts w:ascii="宋体" w:hAnsi="宋体" w:cs="宋体" w:hint="eastAsia"/>
              </w:rPr>
              <w:t>襻</w:t>
            </w:r>
            <w:proofErr w:type="gramEnd"/>
          </w:p>
          <w:p w14:paraId="0739AC08" w14:textId="77777777" w:rsidR="008F12AF" w:rsidRPr="000E2EF8" w:rsidRDefault="008F12AF">
            <w:pPr>
              <w:jc w:val="left"/>
              <w:rPr>
                <w:rFonts w:ascii="宋体" w:hAnsi="宋体" w:cs="宋体"/>
              </w:rPr>
            </w:pPr>
            <w:r w:rsidRPr="000E2EF8">
              <w:rPr>
                <w:rFonts w:ascii="宋体" w:hAnsi="宋体" w:cs="宋体" w:hint="eastAsia"/>
              </w:rPr>
              <w:t>符合SOLAS 1974 及其最新修正案；</w:t>
            </w:r>
          </w:p>
          <w:p w14:paraId="4A895724" w14:textId="77777777" w:rsidR="008F12AF" w:rsidRPr="000E2EF8" w:rsidRDefault="008F12AF">
            <w:pPr>
              <w:jc w:val="left"/>
              <w:rPr>
                <w:rFonts w:ascii="宋体" w:hAnsi="宋体" w:cs="宋体"/>
              </w:rPr>
            </w:pPr>
            <w:r w:rsidRPr="000E2EF8">
              <w:rPr>
                <w:rFonts w:ascii="宋体" w:hAnsi="宋体" w:cs="宋体" w:hint="eastAsia"/>
              </w:rPr>
              <w:t>设计结构：具有浮力，且设计为不须加穿救生衣的救生服；</w:t>
            </w:r>
          </w:p>
          <w:p w14:paraId="11E0EEAD" w14:textId="77777777" w:rsidR="008F12AF" w:rsidRPr="000E2EF8" w:rsidRDefault="008F12AF">
            <w:pPr>
              <w:jc w:val="left"/>
              <w:rPr>
                <w:rFonts w:ascii="宋体" w:hAnsi="宋体" w:cs="宋体"/>
              </w:rPr>
            </w:pPr>
            <w:r w:rsidRPr="000E2EF8">
              <w:rPr>
                <w:rFonts w:ascii="宋体" w:hAnsi="宋体" w:cs="宋体" w:hint="eastAsia"/>
              </w:rPr>
              <w:t>保温性能：在0℃-+2℃平静流通水中历时6h，体温降低不超过2℃；</w:t>
            </w:r>
          </w:p>
          <w:p w14:paraId="7D311A37" w14:textId="77777777" w:rsidR="008F12AF" w:rsidRPr="000E2EF8" w:rsidRDefault="008F12AF">
            <w:pPr>
              <w:jc w:val="left"/>
              <w:rPr>
                <w:rFonts w:ascii="宋体" w:hAnsi="宋体" w:cs="宋体"/>
              </w:rPr>
            </w:pPr>
            <w:r w:rsidRPr="000E2EF8">
              <w:rPr>
                <w:rFonts w:ascii="宋体" w:hAnsi="宋体" w:cs="宋体" w:hint="eastAsia"/>
              </w:rPr>
              <w:t>材料：氯丁橡胶</w:t>
            </w:r>
          </w:p>
          <w:p w14:paraId="5FC7B919" w14:textId="77777777" w:rsidR="008F12AF" w:rsidRPr="000E2EF8" w:rsidRDefault="008F12AF">
            <w:pPr>
              <w:jc w:val="left"/>
              <w:rPr>
                <w:rFonts w:ascii="宋体" w:hAnsi="宋体" w:cs="宋体"/>
              </w:rPr>
            </w:pPr>
            <w:r w:rsidRPr="000E2EF8">
              <w:rPr>
                <w:rFonts w:ascii="宋体" w:hAnsi="宋体" w:cs="宋体" w:hint="eastAsia"/>
              </w:rPr>
              <w:t>浮力 ≥150N</w:t>
            </w:r>
          </w:p>
        </w:tc>
      </w:tr>
      <w:tr w:rsidR="008F12AF" w:rsidRPr="000E2EF8" w14:paraId="6F85ACC9" w14:textId="77777777" w:rsidTr="008F276A">
        <w:trPr>
          <w:trHeight w:val="30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B806F"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ACB62"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DFY-III型救生衣</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95D20"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64508"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套</w:t>
            </w:r>
          </w:p>
        </w:tc>
        <w:tc>
          <w:tcPr>
            <w:tcW w:w="10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3046B" w14:textId="77777777" w:rsidR="008F12AF" w:rsidRPr="000E2EF8" w:rsidRDefault="008F12AF">
            <w:pPr>
              <w:ind w:firstLineChars="200" w:firstLine="420"/>
              <w:jc w:val="left"/>
              <w:rPr>
                <w:rFonts w:ascii="宋体" w:hAnsi="宋体" w:cs="宋体"/>
              </w:rPr>
            </w:pPr>
            <w:r w:rsidRPr="000E2EF8">
              <w:rPr>
                <w:rFonts w:ascii="宋体" w:hAnsi="宋体" w:cs="宋体" w:hint="eastAsia"/>
              </w:rPr>
              <w:t>船舶救生衣浮力大于150N，满足体重140kg、胸围1750mm的人员穿着。配有救生口哨。反光片。</w:t>
            </w:r>
          </w:p>
          <w:p w14:paraId="01ED65C6" w14:textId="77777777" w:rsidR="008F12AF" w:rsidRPr="000E2EF8" w:rsidRDefault="008F12AF">
            <w:pPr>
              <w:jc w:val="left"/>
              <w:rPr>
                <w:rFonts w:ascii="宋体" w:hAnsi="宋体" w:cs="宋体"/>
              </w:rPr>
            </w:pPr>
            <w:r w:rsidRPr="000E2EF8">
              <w:rPr>
                <w:rFonts w:ascii="宋体" w:hAnsi="宋体" w:cs="宋体" w:hint="eastAsia"/>
              </w:rPr>
              <w:t>规格：至少480X220X460,</w:t>
            </w:r>
          </w:p>
          <w:p w14:paraId="0B661BCC" w14:textId="77777777" w:rsidR="008F12AF" w:rsidRPr="000E2EF8" w:rsidRDefault="008F12AF">
            <w:pPr>
              <w:jc w:val="left"/>
              <w:rPr>
                <w:rFonts w:ascii="宋体" w:hAnsi="宋体" w:cs="宋体"/>
              </w:rPr>
            </w:pPr>
            <w:r w:rsidRPr="000E2EF8">
              <w:rPr>
                <w:rFonts w:ascii="宋体" w:hAnsi="宋体" w:cs="宋体" w:hint="eastAsia"/>
              </w:rPr>
              <w:t>至少适合胸围3尺2，</w:t>
            </w:r>
          </w:p>
          <w:p w14:paraId="674523CC" w14:textId="77777777" w:rsidR="008F12AF" w:rsidRPr="000E2EF8" w:rsidRDefault="008F12AF">
            <w:pPr>
              <w:jc w:val="left"/>
              <w:rPr>
                <w:rFonts w:ascii="宋体" w:hAnsi="宋体" w:cs="宋体"/>
              </w:rPr>
            </w:pPr>
            <w:r w:rsidRPr="000E2EF8">
              <w:rPr>
                <w:rFonts w:ascii="宋体" w:hAnsi="宋体" w:cs="宋体" w:hint="eastAsia"/>
              </w:rPr>
              <w:t>颜色：橙色，</w:t>
            </w:r>
          </w:p>
          <w:p w14:paraId="627B2CE7" w14:textId="77777777" w:rsidR="008F12AF" w:rsidRPr="000E2EF8" w:rsidRDefault="008F12AF">
            <w:pPr>
              <w:jc w:val="left"/>
              <w:rPr>
                <w:rFonts w:ascii="宋体" w:hAnsi="宋体" w:cs="宋体"/>
              </w:rPr>
            </w:pPr>
            <w:r w:rsidRPr="000E2EF8">
              <w:rPr>
                <w:rFonts w:ascii="宋体" w:hAnsi="宋体" w:cs="宋体" w:hint="eastAsia"/>
              </w:rPr>
              <w:t>浮力：≥5.5kg，</w:t>
            </w:r>
          </w:p>
          <w:p w14:paraId="2A7688BD" w14:textId="77777777" w:rsidR="008F12AF" w:rsidRPr="000E2EF8" w:rsidRDefault="008F12AF">
            <w:pPr>
              <w:jc w:val="left"/>
              <w:rPr>
                <w:rFonts w:ascii="宋体" w:hAnsi="宋体" w:cs="宋体"/>
              </w:rPr>
            </w:pPr>
            <w:r w:rsidRPr="000E2EF8">
              <w:rPr>
                <w:rFonts w:ascii="宋体" w:hAnsi="宋体" w:cs="宋体" w:hint="eastAsia"/>
              </w:rPr>
              <w:t>芯材：闭孔式聚乙烯泡沫，</w:t>
            </w:r>
          </w:p>
          <w:p w14:paraId="206886F0" w14:textId="77777777" w:rsidR="008F12AF" w:rsidRPr="000E2EF8" w:rsidRDefault="008F12AF">
            <w:pPr>
              <w:jc w:val="left"/>
              <w:rPr>
                <w:rFonts w:ascii="宋体" w:hAnsi="宋体" w:cs="宋体"/>
              </w:rPr>
            </w:pPr>
            <w:r w:rsidRPr="000E2EF8">
              <w:rPr>
                <w:rFonts w:ascii="宋体" w:hAnsi="宋体" w:cs="宋体" w:hint="eastAsia"/>
              </w:rPr>
              <w:t>面料：200D优质加厚牛津布料，</w:t>
            </w:r>
          </w:p>
          <w:p w14:paraId="650D7B94" w14:textId="77777777" w:rsidR="008F12AF" w:rsidRPr="000E2EF8" w:rsidRDefault="008F12AF">
            <w:pPr>
              <w:jc w:val="left"/>
              <w:rPr>
                <w:rFonts w:ascii="宋体" w:hAnsi="宋体" w:cs="宋体"/>
              </w:rPr>
            </w:pPr>
            <w:r w:rsidRPr="000E2EF8">
              <w:rPr>
                <w:rFonts w:ascii="宋体" w:hAnsi="宋体" w:cs="宋体" w:hint="eastAsia"/>
              </w:rPr>
              <w:t>反光片：4片，</w:t>
            </w:r>
          </w:p>
          <w:p w14:paraId="514AC72A" w14:textId="77777777" w:rsidR="008F12AF" w:rsidRPr="000E2EF8" w:rsidRDefault="008F12AF">
            <w:pPr>
              <w:jc w:val="left"/>
              <w:rPr>
                <w:rFonts w:ascii="宋体" w:hAnsi="宋体" w:cs="宋体"/>
              </w:rPr>
            </w:pPr>
            <w:r w:rsidRPr="000E2EF8">
              <w:rPr>
                <w:rFonts w:ascii="宋体" w:hAnsi="宋体" w:cs="宋体" w:hint="eastAsia"/>
              </w:rPr>
              <w:t>口哨：1只，</w:t>
            </w:r>
          </w:p>
          <w:p w14:paraId="3CC76D66" w14:textId="77777777" w:rsidR="008F12AF" w:rsidRPr="000E2EF8" w:rsidRDefault="008F12AF">
            <w:pPr>
              <w:jc w:val="left"/>
              <w:rPr>
                <w:rFonts w:ascii="宋体" w:hAnsi="宋体" w:cs="宋体"/>
              </w:rPr>
            </w:pPr>
            <w:r w:rsidRPr="000E2EF8">
              <w:rPr>
                <w:rFonts w:ascii="宋体" w:hAnsi="宋体" w:cs="宋体" w:hint="eastAsia"/>
              </w:rPr>
              <w:t>浮态：保持人体垂直或后倾，头部高于水面。</w:t>
            </w:r>
          </w:p>
          <w:p w14:paraId="49BCC569" w14:textId="77777777" w:rsidR="008F12AF" w:rsidRPr="000E2EF8" w:rsidRDefault="008F12AF">
            <w:pPr>
              <w:jc w:val="left"/>
              <w:rPr>
                <w:rFonts w:ascii="宋体" w:hAnsi="宋体" w:cs="宋体"/>
              </w:rPr>
            </w:pPr>
            <w:r w:rsidRPr="000E2EF8">
              <w:rPr>
                <w:rFonts w:ascii="宋体" w:hAnsi="宋体" w:cs="宋体" w:hint="eastAsia"/>
              </w:rPr>
              <w:t>特点：聚乙烯泡沫材料,能有效增大救生衣在水中的浮力。</w:t>
            </w:r>
          </w:p>
        </w:tc>
      </w:tr>
      <w:tr w:rsidR="008F12AF" w:rsidRPr="000E2EF8" w14:paraId="5F5EC8BA" w14:textId="77777777" w:rsidTr="008F276A">
        <w:trPr>
          <w:trHeight w:val="305"/>
          <w:jc w:val="center"/>
        </w:trPr>
        <w:tc>
          <w:tcPr>
            <w:tcW w:w="846" w:type="dxa"/>
            <w:vMerge w:val="restart"/>
            <w:tcBorders>
              <w:top w:val="single" w:sz="4" w:space="0" w:color="000000"/>
              <w:left w:val="single" w:sz="4" w:space="0" w:color="000000"/>
              <w:right w:val="single" w:sz="4" w:space="0" w:color="000000"/>
            </w:tcBorders>
            <w:shd w:val="clear" w:color="auto" w:fill="auto"/>
            <w:vAlign w:val="center"/>
          </w:tcPr>
          <w:p w14:paraId="764298D2"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4</w:t>
            </w:r>
          </w:p>
        </w:tc>
        <w:tc>
          <w:tcPr>
            <w:tcW w:w="992" w:type="dxa"/>
            <w:vMerge w:val="restart"/>
            <w:tcBorders>
              <w:top w:val="single" w:sz="4" w:space="0" w:color="000000"/>
              <w:left w:val="single" w:sz="4" w:space="0" w:color="000000"/>
              <w:right w:val="single" w:sz="4" w:space="0" w:color="000000"/>
            </w:tcBorders>
            <w:shd w:val="clear" w:color="auto" w:fill="auto"/>
            <w:vAlign w:val="center"/>
          </w:tcPr>
          <w:p w14:paraId="73EDAF97"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手提式灭火器</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62514"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17</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90F0F" w14:textId="77777777" w:rsidR="008F12AF" w:rsidRPr="000E2EF8" w:rsidRDefault="008F12AF">
            <w:pPr>
              <w:widowControl/>
              <w:jc w:val="center"/>
              <w:textAlignment w:val="center"/>
              <w:rPr>
                <w:rFonts w:ascii="宋体" w:hAnsi="宋体" w:cs="宋体"/>
              </w:rPr>
            </w:pPr>
            <w:proofErr w:type="gramStart"/>
            <w:r w:rsidRPr="000E2EF8">
              <w:rPr>
                <w:rFonts w:ascii="宋体" w:hAnsi="宋体" w:cs="宋体" w:hint="eastAsia"/>
                <w:kern w:val="0"/>
                <w:lang w:bidi="ar"/>
              </w:rPr>
              <w:t>个</w:t>
            </w:r>
            <w:proofErr w:type="gramEnd"/>
          </w:p>
        </w:tc>
        <w:tc>
          <w:tcPr>
            <w:tcW w:w="10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3A563"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灭火级别：至少21B</w:t>
            </w:r>
          </w:p>
          <w:p w14:paraId="282CC4B2"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瓶身材质：碳钢</w:t>
            </w:r>
          </w:p>
          <w:p w14:paraId="5882B2B6"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喷射距离：</w:t>
            </w:r>
            <w:r w:rsidRPr="000E2EF8">
              <w:rPr>
                <w:rFonts w:ascii="宋体" w:hAnsi="宋体" w:cstheme="minorEastAsia" w:hint="eastAsia"/>
              </w:rPr>
              <w:t>≥2M</w:t>
            </w:r>
          </w:p>
          <w:p w14:paraId="290EC5FD"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温度范围：-10</w:t>
            </w:r>
            <w:r w:rsidRPr="000E2EF8">
              <w:rPr>
                <w:rFonts w:ascii="宋体" w:hAnsi="宋体" w:cs="微软雅黑" w:hint="eastAsia"/>
              </w:rPr>
              <w:t>℃</w:t>
            </w:r>
            <w:r w:rsidRPr="000E2EF8">
              <w:rPr>
                <w:rFonts w:ascii="宋体" w:hAnsi="宋体" w:cs="宋体" w:hint="eastAsia"/>
              </w:rPr>
              <w:t>—+55</w:t>
            </w:r>
            <w:r w:rsidRPr="000E2EF8">
              <w:rPr>
                <w:rFonts w:ascii="宋体" w:hAnsi="宋体" w:cs="微软雅黑" w:hint="eastAsia"/>
              </w:rPr>
              <w:t>℃</w:t>
            </w:r>
          </w:p>
          <w:p w14:paraId="36CE3488"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充装压力：</w:t>
            </w:r>
            <w:r w:rsidRPr="000E2EF8">
              <w:rPr>
                <w:rFonts w:ascii="宋体" w:hAnsi="宋体" w:cstheme="minorEastAsia" w:hint="eastAsia"/>
              </w:rPr>
              <w:t>≥</w:t>
            </w:r>
            <w:r w:rsidRPr="000E2EF8">
              <w:rPr>
                <w:rFonts w:ascii="宋体" w:hAnsi="宋体" w:cs="宋体" w:hint="eastAsia"/>
              </w:rPr>
              <w:t>25,2MPa</w:t>
            </w:r>
          </w:p>
          <w:p w14:paraId="1FC21309"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产品重量：</w:t>
            </w:r>
            <w:r w:rsidRPr="000E2EF8">
              <w:rPr>
                <w:rFonts w:ascii="宋体" w:hAnsi="宋体" w:cstheme="minorEastAsia" w:hint="eastAsia"/>
              </w:rPr>
              <w:t>≥</w:t>
            </w:r>
            <w:r w:rsidRPr="000E2EF8">
              <w:rPr>
                <w:rFonts w:ascii="宋体" w:hAnsi="宋体" w:cs="宋体" w:hint="eastAsia"/>
              </w:rPr>
              <w:t>10.3KG</w:t>
            </w:r>
          </w:p>
          <w:p w14:paraId="7360FAA3"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有效期限：至少5年</w:t>
            </w:r>
          </w:p>
          <w:p w14:paraId="6A7C2C29" w14:textId="77777777" w:rsidR="008F12AF" w:rsidRPr="000E2EF8" w:rsidRDefault="008F12AF">
            <w:pPr>
              <w:widowControl/>
              <w:jc w:val="left"/>
              <w:textAlignment w:val="center"/>
              <w:rPr>
                <w:rFonts w:ascii="宋体" w:hAnsi="宋体" w:cs="宋体"/>
              </w:rPr>
            </w:pPr>
            <w:r w:rsidRPr="000E2EF8">
              <w:rPr>
                <w:rFonts w:ascii="宋体" w:hAnsi="宋体" w:cs="宋体" w:hint="eastAsia"/>
              </w:rPr>
              <w:lastRenderedPageBreak/>
              <w:t>灭火剂：CO2纯度</w:t>
            </w:r>
            <w:r w:rsidRPr="000E2EF8">
              <w:rPr>
                <w:rFonts w:ascii="宋体" w:hAnsi="宋体" w:cs="微软雅黑" w:hint="eastAsia"/>
              </w:rPr>
              <w:t>≥</w:t>
            </w:r>
            <w:r w:rsidRPr="000E2EF8">
              <w:rPr>
                <w:rFonts w:ascii="宋体" w:hAnsi="宋体" w:cs="宋体" w:hint="eastAsia"/>
              </w:rPr>
              <w:t>99.5%</w:t>
            </w:r>
          </w:p>
        </w:tc>
      </w:tr>
      <w:tr w:rsidR="008F12AF" w:rsidRPr="000E2EF8" w14:paraId="31DBCFEA" w14:textId="77777777" w:rsidTr="008F276A">
        <w:trPr>
          <w:trHeight w:val="305"/>
          <w:jc w:val="center"/>
        </w:trPr>
        <w:tc>
          <w:tcPr>
            <w:tcW w:w="846" w:type="dxa"/>
            <w:vMerge/>
            <w:tcBorders>
              <w:left w:val="single" w:sz="4" w:space="0" w:color="000000"/>
              <w:right w:val="single" w:sz="4" w:space="0" w:color="000000"/>
            </w:tcBorders>
            <w:shd w:val="clear" w:color="auto" w:fill="auto"/>
            <w:vAlign w:val="center"/>
          </w:tcPr>
          <w:p w14:paraId="5247605C" w14:textId="77777777" w:rsidR="008F12AF" w:rsidRPr="000E2EF8" w:rsidRDefault="008F12AF">
            <w:pPr>
              <w:jc w:val="center"/>
              <w:rPr>
                <w:rFonts w:ascii="宋体" w:hAnsi="宋体" w:cs="宋体"/>
                <w:kern w:val="0"/>
                <w:lang w:bidi="ar"/>
              </w:rPr>
            </w:pPr>
          </w:p>
        </w:tc>
        <w:tc>
          <w:tcPr>
            <w:tcW w:w="992" w:type="dxa"/>
            <w:vMerge/>
            <w:tcBorders>
              <w:left w:val="single" w:sz="4" w:space="0" w:color="000000"/>
              <w:right w:val="single" w:sz="4" w:space="0" w:color="000000"/>
            </w:tcBorders>
            <w:shd w:val="clear" w:color="auto" w:fill="auto"/>
            <w:vAlign w:val="center"/>
          </w:tcPr>
          <w:p w14:paraId="17488CA1" w14:textId="77777777" w:rsidR="008F12AF" w:rsidRPr="000E2EF8" w:rsidRDefault="008F12AF">
            <w:pPr>
              <w:jc w:val="center"/>
              <w:rPr>
                <w:rFonts w:ascii="宋体" w:hAnsi="宋体" w:cs="宋体"/>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7C2D8"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17</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0AC7D0" w14:textId="77777777" w:rsidR="008F12AF" w:rsidRPr="000E2EF8" w:rsidRDefault="008F12AF">
            <w:pPr>
              <w:widowControl/>
              <w:jc w:val="center"/>
              <w:textAlignment w:val="center"/>
              <w:rPr>
                <w:rFonts w:ascii="宋体" w:hAnsi="宋体" w:cs="宋体"/>
              </w:rPr>
            </w:pPr>
            <w:proofErr w:type="gramStart"/>
            <w:r w:rsidRPr="000E2EF8">
              <w:rPr>
                <w:rFonts w:ascii="宋体" w:hAnsi="宋体" w:cs="宋体" w:hint="eastAsia"/>
                <w:kern w:val="0"/>
                <w:lang w:bidi="ar"/>
              </w:rPr>
              <w:t>个</w:t>
            </w:r>
            <w:proofErr w:type="gramEnd"/>
          </w:p>
        </w:tc>
        <w:tc>
          <w:tcPr>
            <w:tcW w:w="10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04D41" w14:textId="77777777" w:rsidR="008F12AF" w:rsidRPr="000E2EF8" w:rsidRDefault="008F12AF">
            <w:pPr>
              <w:widowControl/>
              <w:jc w:val="left"/>
              <w:textAlignment w:val="center"/>
              <w:rPr>
                <w:rFonts w:ascii="宋体" w:hAnsi="宋体" w:cs="宋体"/>
                <w:kern w:val="0"/>
                <w:lang w:bidi="ar"/>
              </w:rPr>
            </w:pPr>
            <w:r w:rsidRPr="000E2EF8">
              <w:rPr>
                <w:rFonts w:ascii="宋体" w:hAnsi="宋体" w:cs="宋体" w:hint="eastAsia"/>
                <w:kern w:val="0"/>
                <w:lang w:bidi="ar"/>
              </w:rPr>
              <w:t>泡沫,至少3L</w:t>
            </w:r>
          </w:p>
          <w:p w14:paraId="5DC09685" w14:textId="77777777" w:rsidR="008F12AF" w:rsidRPr="000E2EF8" w:rsidRDefault="008F12AF">
            <w:pPr>
              <w:widowControl/>
              <w:jc w:val="left"/>
              <w:textAlignment w:val="center"/>
              <w:rPr>
                <w:rFonts w:ascii="宋体" w:hAnsi="宋体" w:cs="宋体"/>
                <w:kern w:val="0"/>
                <w:lang w:bidi="ar"/>
              </w:rPr>
            </w:pPr>
            <w:r w:rsidRPr="000E2EF8">
              <w:rPr>
                <w:rFonts w:ascii="宋体" w:hAnsi="宋体" w:cs="宋体" w:hint="eastAsia"/>
                <w:kern w:val="0"/>
                <w:lang w:bidi="ar"/>
              </w:rPr>
              <w:t>灭火级别：至少2A-70B-E</w:t>
            </w:r>
          </w:p>
          <w:p w14:paraId="405B5956" w14:textId="77777777" w:rsidR="008F12AF" w:rsidRPr="000E2EF8" w:rsidRDefault="008F12AF">
            <w:pPr>
              <w:widowControl/>
              <w:jc w:val="left"/>
              <w:textAlignment w:val="center"/>
              <w:rPr>
                <w:rFonts w:ascii="宋体" w:hAnsi="宋体" w:cs="宋体"/>
                <w:kern w:val="0"/>
                <w:lang w:bidi="ar"/>
              </w:rPr>
            </w:pPr>
            <w:r w:rsidRPr="000E2EF8">
              <w:rPr>
                <w:rFonts w:ascii="宋体" w:hAnsi="宋体" w:cs="宋体" w:hint="eastAsia"/>
                <w:kern w:val="0"/>
                <w:lang w:bidi="ar"/>
              </w:rPr>
              <w:t>产品规格：至少13cm</w:t>
            </w:r>
            <w:r w:rsidRPr="000E2EF8">
              <w:rPr>
                <w:rFonts w:ascii="宋体" w:hAnsi="宋体" w:cs="Arial"/>
                <w:kern w:val="0"/>
                <w:lang w:bidi="ar"/>
              </w:rPr>
              <w:t>×</w:t>
            </w:r>
            <w:r w:rsidRPr="000E2EF8">
              <w:rPr>
                <w:rFonts w:ascii="宋体" w:hAnsi="宋体" w:cs="宋体" w:hint="eastAsia"/>
                <w:kern w:val="0"/>
                <w:lang w:bidi="ar"/>
              </w:rPr>
              <w:t>42.5cm</w:t>
            </w:r>
          </w:p>
          <w:p w14:paraId="0B7F1D19" w14:textId="77777777" w:rsidR="008F12AF" w:rsidRPr="000E2EF8" w:rsidRDefault="008F12AF">
            <w:pPr>
              <w:widowControl/>
              <w:jc w:val="left"/>
              <w:textAlignment w:val="center"/>
              <w:rPr>
                <w:rFonts w:ascii="宋体" w:hAnsi="宋体" w:cs="宋体"/>
                <w:kern w:val="0"/>
                <w:lang w:bidi="ar"/>
              </w:rPr>
            </w:pPr>
            <w:r w:rsidRPr="000E2EF8">
              <w:rPr>
                <w:rFonts w:ascii="宋体" w:hAnsi="宋体" w:cs="宋体" w:hint="eastAsia"/>
                <w:kern w:val="0"/>
                <w:lang w:bidi="ar"/>
              </w:rPr>
              <w:t>产品总重：</w:t>
            </w:r>
            <w:r w:rsidRPr="000E2EF8">
              <w:rPr>
                <w:rFonts w:ascii="宋体" w:hAnsi="宋体" w:cstheme="minorEastAsia" w:hint="eastAsia"/>
              </w:rPr>
              <w:t>≥</w:t>
            </w:r>
            <w:r w:rsidRPr="000E2EF8">
              <w:rPr>
                <w:rFonts w:ascii="宋体" w:hAnsi="宋体" w:cs="宋体" w:hint="eastAsia"/>
                <w:kern w:val="0"/>
                <w:lang w:bidi="ar"/>
              </w:rPr>
              <w:t>5.25kg</w:t>
            </w:r>
          </w:p>
          <w:p w14:paraId="268C0E4B" w14:textId="77777777" w:rsidR="008F12AF" w:rsidRPr="000E2EF8" w:rsidRDefault="008F12AF">
            <w:pPr>
              <w:widowControl/>
              <w:jc w:val="left"/>
              <w:textAlignment w:val="center"/>
              <w:rPr>
                <w:rFonts w:ascii="宋体" w:hAnsi="宋体" w:cs="宋体"/>
                <w:kern w:val="0"/>
                <w:lang w:bidi="ar"/>
              </w:rPr>
            </w:pPr>
            <w:r w:rsidRPr="000E2EF8">
              <w:rPr>
                <w:rFonts w:ascii="宋体" w:hAnsi="宋体" w:cs="宋体" w:hint="eastAsia"/>
                <w:kern w:val="0"/>
                <w:lang w:bidi="ar"/>
              </w:rPr>
              <w:t>灭火剂：至少S-3-AB</w:t>
            </w:r>
          </w:p>
          <w:p w14:paraId="660D0E4A" w14:textId="77777777" w:rsidR="008F12AF" w:rsidRPr="000E2EF8" w:rsidRDefault="008F12AF">
            <w:pPr>
              <w:widowControl/>
              <w:jc w:val="left"/>
              <w:textAlignment w:val="center"/>
              <w:rPr>
                <w:rFonts w:ascii="宋体" w:hAnsi="宋体" w:cs="宋体"/>
                <w:kern w:val="0"/>
                <w:lang w:bidi="ar"/>
              </w:rPr>
            </w:pPr>
            <w:r w:rsidRPr="000E2EF8">
              <w:rPr>
                <w:rFonts w:ascii="宋体" w:hAnsi="宋体" w:cs="宋体" w:hint="eastAsia"/>
                <w:kern w:val="0"/>
                <w:lang w:bidi="ar"/>
              </w:rPr>
              <w:t>使用温度：+5</w:t>
            </w:r>
            <w:r w:rsidRPr="000E2EF8">
              <w:rPr>
                <w:rFonts w:ascii="宋体" w:hAnsi="宋体" w:cs="微软雅黑" w:hint="eastAsia"/>
              </w:rPr>
              <w:t>℃</w:t>
            </w:r>
            <w:r w:rsidRPr="000E2EF8">
              <w:rPr>
                <w:rFonts w:ascii="宋体" w:hAnsi="宋体" w:cs="宋体" w:hint="eastAsia"/>
              </w:rPr>
              <w:t>—+55</w:t>
            </w:r>
            <w:r w:rsidRPr="000E2EF8">
              <w:rPr>
                <w:rFonts w:ascii="宋体" w:hAnsi="宋体" w:cs="微软雅黑" w:hint="eastAsia"/>
              </w:rPr>
              <w:t>℃</w:t>
            </w:r>
          </w:p>
          <w:p w14:paraId="1DEA0BD2" w14:textId="77777777" w:rsidR="008F12AF" w:rsidRPr="000E2EF8" w:rsidRDefault="008F12AF">
            <w:pPr>
              <w:widowControl/>
              <w:jc w:val="left"/>
              <w:textAlignment w:val="center"/>
              <w:rPr>
                <w:rFonts w:ascii="宋体" w:hAnsi="宋体" w:cs="宋体"/>
                <w:kern w:val="0"/>
                <w:lang w:bidi="ar"/>
              </w:rPr>
            </w:pPr>
            <w:r w:rsidRPr="000E2EF8">
              <w:rPr>
                <w:rFonts w:ascii="宋体" w:hAnsi="宋体" w:cs="宋体" w:hint="eastAsia"/>
                <w:kern w:val="0"/>
                <w:lang w:bidi="ar"/>
              </w:rPr>
              <w:t>质保期：至少6年</w:t>
            </w:r>
          </w:p>
          <w:p w14:paraId="36D43016" w14:textId="77777777" w:rsidR="008F12AF" w:rsidRPr="000E2EF8" w:rsidRDefault="008F12AF">
            <w:pPr>
              <w:widowControl/>
              <w:jc w:val="left"/>
              <w:textAlignment w:val="center"/>
              <w:rPr>
                <w:rFonts w:ascii="宋体" w:hAnsi="宋体" w:cs="宋体"/>
                <w:kern w:val="0"/>
                <w:lang w:bidi="ar"/>
              </w:rPr>
            </w:pPr>
            <w:r w:rsidRPr="000E2EF8">
              <w:rPr>
                <w:rFonts w:ascii="宋体" w:hAnsi="宋体" w:cs="宋体" w:hint="eastAsia"/>
                <w:kern w:val="0"/>
                <w:lang w:bidi="ar"/>
              </w:rPr>
              <w:t>水压试验：至少2.1MPa</w:t>
            </w:r>
          </w:p>
          <w:p w14:paraId="054589B2" w14:textId="77777777" w:rsidR="008F12AF" w:rsidRPr="000E2EF8" w:rsidRDefault="008F12AF">
            <w:pPr>
              <w:widowControl/>
              <w:jc w:val="left"/>
              <w:textAlignment w:val="center"/>
              <w:rPr>
                <w:rFonts w:ascii="宋体" w:hAnsi="宋体" w:cs="宋体"/>
                <w:kern w:val="0"/>
                <w:lang w:bidi="ar"/>
              </w:rPr>
            </w:pPr>
            <w:r w:rsidRPr="000E2EF8">
              <w:rPr>
                <w:rFonts w:ascii="宋体" w:hAnsi="宋体" w:cs="宋体" w:hint="eastAsia"/>
                <w:kern w:val="0"/>
                <w:lang w:bidi="ar"/>
              </w:rPr>
              <w:t>驱动气体：氮气</w:t>
            </w:r>
          </w:p>
          <w:p w14:paraId="57C03300" w14:textId="77777777" w:rsidR="008F12AF" w:rsidRPr="000E2EF8" w:rsidRDefault="008F12AF">
            <w:pPr>
              <w:widowControl/>
              <w:jc w:val="left"/>
              <w:textAlignment w:val="center"/>
              <w:rPr>
                <w:rFonts w:ascii="宋体" w:hAnsi="宋体" w:cs="宋体"/>
                <w:kern w:val="0"/>
                <w:lang w:bidi="ar"/>
              </w:rPr>
            </w:pPr>
            <w:r w:rsidRPr="000E2EF8">
              <w:rPr>
                <w:rFonts w:ascii="宋体" w:hAnsi="宋体" w:cs="宋体" w:hint="eastAsia"/>
              </w:rPr>
              <w:t>瓶身材质：碳钢</w:t>
            </w:r>
          </w:p>
        </w:tc>
      </w:tr>
      <w:tr w:rsidR="008F12AF" w:rsidRPr="000E2EF8" w14:paraId="7FE4C10C" w14:textId="77777777" w:rsidTr="008F276A">
        <w:trPr>
          <w:trHeight w:val="305"/>
          <w:jc w:val="center"/>
        </w:trPr>
        <w:tc>
          <w:tcPr>
            <w:tcW w:w="846" w:type="dxa"/>
            <w:vMerge/>
            <w:tcBorders>
              <w:left w:val="single" w:sz="4" w:space="0" w:color="000000"/>
              <w:bottom w:val="single" w:sz="4" w:space="0" w:color="000000"/>
              <w:right w:val="single" w:sz="4" w:space="0" w:color="000000"/>
            </w:tcBorders>
            <w:shd w:val="clear" w:color="auto" w:fill="auto"/>
            <w:vAlign w:val="center"/>
          </w:tcPr>
          <w:p w14:paraId="58C40AD0" w14:textId="77777777" w:rsidR="008F12AF" w:rsidRPr="000E2EF8" w:rsidRDefault="008F12AF">
            <w:pPr>
              <w:jc w:val="center"/>
              <w:rPr>
                <w:rFonts w:ascii="宋体" w:hAnsi="宋体" w:cs="宋体"/>
                <w:kern w:val="0"/>
                <w:lang w:bidi="ar"/>
              </w:rPr>
            </w:pPr>
          </w:p>
        </w:tc>
        <w:tc>
          <w:tcPr>
            <w:tcW w:w="992" w:type="dxa"/>
            <w:vMerge/>
            <w:tcBorders>
              <w:left w:val="single" w:sz="4" w:space="0" w:color="000000"/>
              <w:bottom w:val="single" w:sz="4" w:space="0" w:color="000000"/>
              <w:right w:val="single" w:sz="4" w:space="0" w:color="000000"/>
            </w:tcBorders>
            <w:shd w:val="clear" w:color="auto" w:fill="auto"/>
            <w:vAlign w:val="center"/>
          </w:tcPr>
          <w:p w14:paraId="73DFC05A" w14:textId="77777777" w:rsidR="008F12AF" w:rsidRPr="000E2EF8" w:rsidRDefault="008F12AF">
            <w:pPr>
              <w:jc w:val="center"/>
              <w:rPr>
                <w:rFonts w:ascii="宋体" w:hAnsi="宋体" w:cs="宋体"/>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32106"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6C569" w14:textId="77777777" w:rsidR="008F12AF" w:rsidRPr="000E2EF8" w:rsidRDefault="008F12AF">
            <w:pPr>
              <w:widowControl/>
              <w:jc w:val="center"/>
              <w:textAlignment w:val="center"/>
              <w:rPr>
                <w:rFonts w:ascii="宋体" w:hAnsi="宋体" w:cs="宋体"/>
              </w:rPr>
            </w:pPr>
            <w:proofErr w:type="gramStart"/>
            <w:r w:rsidRPr="000E2EF8">
              <w:rPr>
                <w:rFonts w:ascii="宋体" w:hAnsi="宋体" w:cs="宋体" w:hint="eastAsia"/>
                <w:kern w:val="0"/>
                <w:lang w:bidi="ar"/>
              </w:rPr>
              <w:t>个</w:t>
            </w:r>
            <w:proofErr w:type="gramEnd"/>
          </w:p>
        </w:tc>
        <w:tc>
          <w:tcPr>
            <w:tcW w:w="10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02C00" w14:textId="77777777" w:rsidR="008F12AF" w:rsidRPr="000E2EF8" w:rsidRDefault="008F12AF">
            <w:pPr>
              <w:rPr>
                <w:rFonts w:ascii="宋体" w:hAnsi="宋体" w:cs="宋体"/>
              </w:rPr>
            </w:pPr>
            <w:r w:rsidRPr="000E2EF8">
              <w:rPr>
                <w:rFonts w:ascii="宋体" w:hAnsi="宋体" w:cs="宋体" w:hint="eastAsia"/>
              </w:rPr>
              <w:t>灭火级别：至少2A 55B</w:t>
            </w:r>
          </w:p>
          <w:p w14:paraId="0C24FA8F" w14:textId="77777777" w:rsidR="008F12AF" w:rsidRPr="000E2EF8" w:rsidRDefault="008F12AF">
            <w:pPr>
              <w:rPr>
                <w:rFonts w:ascii="宋体" w:hAnsi="宋体" w:cs="宋体"/>
              </w:rPr>
            </w:pPr>
            <w:r w:rsidRPr="000E2EF8">
              <w:rPr>
                <w:rFonts w:ascii="宋体" w:hAnsi="宋体" w:cs="宋体" w:hint="eastAsia"/>
              </w:rPr>
              <w:t>剂量：4</w:t>
            </w:r>
            <w:r w:rsidRPr="000E2EF8">
              <w:rPr>
                <w:rFonts w:ascii="宋体" w:hAnsi="宋体" w:cs="微软雅黑" w:hint="eastAsia"/>
              </w:rPr>
              <w:t>±</w:t>
            </w:r>
            <w:r w:rsidRPr="000E2EF8">
              <w:rPr>
                <w:rFonts w:ascii="宋体" w:hAnsi="宋体" w:cs="宋体" w:hint="eastAsia"/>
              </w:rPr>
              <w:t>2%kg</w:t>
            </w:r>
          </w:p>
          <w:p w14:paraId="01ACEB7D" w14:textId="77777777" w:rsidR="008F12AF" w:rsidRPr="000E2EF8" w:rsidRDefault="008F12AF">
            <w:pPr>
              <w:rPr>
                <w:rFonts w:ascii="宋体" w:hAnsi="宋体" w:cs="宋体"/>
              </w:rPr>
            </w:pPr>
            <w:r w:rsidRPr="000E2EF8">
              <w:rPr>
                <w:rFonts w:ascii="宋体" w:hAnsi="宋体" w:cs="宋体" w:hint="eastAsia"/>
              </w:rPr>
              <w:t>范围：喷射距离≥3m</w:t>
            </w:r>
          </w:p>
          <w:p w14:paraId="61D2BBFA" w14:textId="77777777" w:rsidR="008F12AF" w:rsidRPr="000E2EF8" w:rsidRDefault="008F12AF">
            <w:pPr>
              <w:rPr>
                <w:rFonts w:ascii="宋体" w:hAnsi="宋体" w:cs="宋体"/>
              </w:rPr>
            </w:pPr>
            <w:r w:rsidRPr="000E2EF8">
              <w:rPr>
                <w:rFonts w:ascii="宋体" w:hAnsi="宋体" w:cs="宋体" w:hint="eastAsia"/>
              </w:rPr>
              <w:t>至少适用：ABCE类初始火源</w:t>
            </w:r>
          </w:p>
          <w:p w14:paraId="6C824E0C" w14:textId="77777777" w:rsidR="008F12AF" w:rsidRPr="000E2EF8" w:rsidRDefault="008F12AF">
            <w:pPr>
              <w:rPr>
                <w:rFonts w:ascii="宋体" w:hAnsi="宋体" w:cs="宋体"/>
              </w:rPr>
            </w:pPr>
            <w:r w:rsidRPr="000E2EF8">
              <w:rPr>
                <w:rFonts w:ascii="宋体" w:hAnsi="宋体" w:cs="宋体" w:hint="eastAsia"/>
              </w:rPr>
              <w:t>时长：有效时长≥13S</w:t>
            </w:r>
          </w:p>
          <w:p w14:paraId="5DF9063D"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温度：-20℃-50℃</w:t>
            </w:r>
          </w:p>
          <w:p w14:paraId="357130F2" w14:textId="77777777" w:rsidR="008F12AF" w:rsidRPr="000E2EF8" w:rsidRDefault="008F12AF">
            <w:pPr>
              <w:rPr>
                <w:rFonts w:ascii="宋体" w:hAnsi="宋体" w:cs="宋体"/>
              </w:rPr>
            </w:pPr>
            <w:r w:rsidRPr="000E2EF8">
              <w:rPr>
                <w:rFonts w:ascii="宋体" w:hAnsi="宋体" w:cs="宋体" w:hint="eastAsia"/>
              </w:rPr>
              <w:t>材质：碳钢瓶身</w:t>
            </w:r>
          </w:p>
          <w:p w14:paraId="526F8523" w14:textId="77777777" w:rsidR="008F12AF" w:rsidRPr="000E2EF8" w:rsidRDefault="008F12AF">
            <w:pPr>
              <w:rPr>
                <w:rFonts w:ascii="宋体" w:hAnsi="宋体" w:cs="宋体"/>
              </w:rPr>
            </w:pPr>
            <w:r w:rsidRPr="000E2EF8">
              <w:rPr>
                <w:rFonts w:ascii="宋体" w:hAnsi="宋体" w:cs="宋体" w:hint="eastAsia"/>
              </w:rPr>
              <w:t>驱动气体：至少1.2MPA(20℃)</w:t>
            </w:r>
          </w:p>
          <w:p w14:paraId="1B5365A9" w14:textId="77777777" w:rsidR="008F12AF" w:rsidRPr="000E2EF8" w:rsidRDefault="008F12AF">
            <w:pPr>
              <w:pStyle w:val="aa"/>
              <w:rPr>
                <w:rFonts w:ascii="宋体" w:eastAsia="宋体" w:hAnsi="宋体"/>
                <w:sz w:val="21"/>
                <w:szCs w:val="21"/>
              </w:rPr>
            </w:pPr>
            <w:r w:rsidRPr="000E2EF8">
              <w:rPr>
                <w:rFonts w:ascii="宋体" w:eastAsia="宋体" w:hAnsi="宋体" w:cs="宋体" w:hint="eastAsia"/>
                <w:sz w:val="21"/>
                <w:szCs w:val="21"/>
              </w:rPr>
              <w:t>保质期：干粉保质期：至少5年，瓶身保质期：至少8年</w:t>
            </w:r>
          </w:p>
        </w:tc>
      </w:tr>
      <w:tr w:rsidR="008F12AF" w:rsidRPr="000E2EF8" w14:paraId="03CF8FF5" w14:textId="77777777" w:rsidTr="008F276A">
        <w:trPr>
          <w:trHeight w:val="305"/>
          <w:jc w:val="center"/>
        </w:trPr>
        <w:tc>
          <w:tcPr>
            <w:tcW w:w="846" w:type="dxa"/>
            <w:vMerge w:val="restart"/>
            <w:tcBorders>
              <w:top w:val="single" w:sz="4" w:space="0" w:color="000000"/>
              <w:left w:val="single" w:sz="4" w:space="0" w:color="000000"/>
              <w:right w:val="single" w:sz="4" w:space="0" w:color="000000"/>
            </w:tcBorders>
            <w:shd w:val="clear" w:color="auto" w:fill="auto"/>
            <w:vAlign w:val="center"/>
          </w:tcPr>
          <w:p w14:paraId="05CEF0D5"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5</w:t>
            </w:r>
          </w:p>
        </w:tc>
        <w:tc>
          <w:tcPr>
            <w:tcW w:w="992" w:type="dxa"/>
            <w:vMerge w:val="restart"/>
            <w:tcBorders>
              <w:top w:val="single" w:sz="4" w:space="0" w:color="000000"/>
              <w:left w:val="single" w:sz="4" w:space="0" w:color="000000"/>
              <w:right w:val="single" w:sz="4" w:space="0" w:color="000000"/>
            </w:tcBorders>
            <w:shd w:val="clear" w:color="auto" w:fill="auto"/>
            <w:vAlign w:val="center"/>
          </w:tcPr>
          <w:p w14:paraId="6EF9DE70"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推车式灭火器</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D75E56"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4AAF3C" w14:textId="77777777" w:rsidR="008F12AF" w:rsidRPr="000E2EF8" w:rsidRDefault="008F12AF">
            <w:pPr>
              <w:widowControl/>
              <w:jc w:val="center"/>
              <w:textAlignment w:val="center"/>
              <w:rPr>
                <w:rFonts w:ascii="宋体" w:hAnsi="宋体" w:cs="宋体"/>
              </w:rPr>
            </w:pPr>
            <w:proofErr w:type="gramStart"/>
            <w:r w:rsidRPr="000E2EF8">
              <w:rPr>
                <w:rFonts w:ascii="宋体" w:hAnsi="宋体" w:cs="宋体" w:hint="eastAsia"/>
                <w:kern w:val="0"/>
                <w:lang w:bidi="ar"/>
              </w:rPr>
              <w:t>个</w:t>
            </w:r>
            <w:proofErr w:type="gramEnd"/>
          </w:p>
        </w:tc>
        <w:tc>
          <w:tcPr>
            <w:tcW w:w="10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147CD"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使用温度：-20</w:t>
            </w:r>
            <w:r w:rsidRPr="000E2EF8">
              <w:rPr>
                <w:rFonts w:ascii="宋体" w:hAnsi="宋体" w:cs="微软雅黑" w:hint="eastAsia"/>
              </w:rPr>
              <w:t>℃</w:t>
            </w:r>
            <w:r w:rsidRPr="000E2EF8">
              <w:rPr>
                <w:rFonts w:ascii="宋体" w:hAnsi="宋体" w:cs="宋体" w:hint="eastAsia"/>
              </w:rPr>
              <w:t>—+55</w:t>
            </w:r>
            <w:r w:rsidRPr="000E2EF8">
              <w:rPr>
                <w:rFonts w:ascii="宋体" w:hAnsi="宋体" w:cs="微软雅黑" w:hint="eastAsia"/>
              </w:rPr>
              <w:t>℃</w:t>
            </w:r>
          </w:p>
          <w:p w14:paraId="4C9C3407"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净含量：35</w:t>
            </w:r>
            <w:r w:rsidRPr="000E2EF8">
              <w:rPr>
                <w:rFonts w:ascii="宋体" w:hAnsi="宋体" w:cs="微软雅黑" w:hint="eastAsia"/>
              </w:rPr>
              <w:t>±</w:t>
            </w:r>
            <w:r w:rsidRPr="000E2EF8">
              <w:rPr>
                <w:rFonts w:ascii="宋体" w:hAnsi="宋体" w:cs="宋体" w:hint="eastAsia"/>
              </w:rPr>
              <w:t>0.6KG</w:t>
            </w:r>
          </w:p>
          <w:p w14:paraId="1F84BEFF"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颜色：红色</w:t>
            </w:r>
          </w:p>
          <w:p w14:paraId="429FF6EE"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保质期：至少5年</w:t>
            </w:r>
          </w:p>
          <w:p w14:paraId="0DD0EE71" w14:textId="77777777" w:rsidR="008F12AF" w:rsidRPr="000E2EF8" w:rsidRDefault="008F12AF">
            <w:pPr>
              <w:widowControl/>
              <w:tabs>
                <w:tab w:val="center" w:pos="2564"/>
              </w:tabs>
              <w:jc w:val="left"/>
              <w:textAlignment w:val="center"/>
              <w:rPr>
                <w:rFonts w:ascii="宋体" w:hAnsi="宋体" w:cs="宋体"/>
                <w:kern w:val="0"/>
                <w:lang w:bidi="ar"/>
              </w:rPr>
            </w:pPr>
            <w:r w:rsidRPr="000E2EF8">
              <w:rPr>
                <w:rFonts w:ascii="宋体" w:hAnsi="宋体" w:cs="宋体" w:hint="eastAsia"/>
              </w:rPr>
              <w:t>灭火剂：ABC-(NH</w:t>
            </w:r>
            <w:r w:rsidRPr="000E2EF8">
              <w:rPr>
                <w:rFonts w:ascii="宋体" w:hAnsi="宋体" w:cs="宋体" w:hint="eastAsia"/>
                <w:vertAlign w:val="subscript"/>
              </w:rPr>
              <w:t>4</w:t>
            </w:r>
            <w:r w:rsidRPr="000E2EF8">
              <w:rPr>
                <w:rFonts w:ascii="宋体" w:hAnsi="宋体" w:cs="宋体" w:hint="eastAsia"/>
              </w:rPr>
              <w:t>HPO</w:t>
            </w:r>
            <w:r w:rsidRPr="000E2EF8">
              <w:rPr>
                <w:rFonts w:ascii="宋体" w:hAnsi="宋体" w:cs="宋体" w:hint="eastAsia"/>
                <w:vertAlign w:val="subscript"/>
              </w:rPr>
              <w:t>2</w:t>
            </w:r>
            <w:r w:rsidRPr="000E2EF8">
              <w:rPr>
                <w:rFonts w:ascii="宋体" w:hAnsi="宋体" w:cs="宋体" w:hint="eastAsia"/>
              </w:rPr>
              <w:t>(75</w:t>
            </w:r>
            <w:proofErr w:type="gramStart"/>
            <w:r w:rsidRPr="000E2EF8">
              <w:rPr>
                <w:rFonts w:ascii="宋体" w:hAnsi="宋体" w:cs="宋体" w:hint="eastAsia"/>
              </w:rPr>
              <w:t>%)+(</w:t>
            </w:r>
            <w:proofErr w:type="gramEnd"/>
            <w:r w:rsidRPr="000E2EF8">
              <w:rPr>
                <w:rFonts w:ascii="宋体" w:hAnsi="宋体" w:cs="宋体" w:hint="eastAsia"/>
              </w:rPr>
              <w:t>NH</w:t>
            </w:r>
            <w:r w:rsidRPr="000E2EF8">
              <w:rPr>
                <w:rFonts w:ascii="宋体" w:hAnsi="宋体" w:cs="宋体" w:hint="eastAsia"/>
                <w:vertAlign w:val="subscript"/>
              </w:rPr>
              <w:t>4</w:t>
            </w:r>
            <w:r w:rsidRPr="000E2EF8">
              <w:rPr>
                <w:rFonts w:ascii="宋体" w:hAnsi="宋体" w:cs="宋体" w:hint="eastAsia"/>
              </w:rPr>
              <w:t>)</w:t>
            </w:r>
            <w:r w:rsidRPr="000E2EF8">
              <w:rPr>
                <w:rFonts w:ascii="宋体" w:hAnsi="宋体" w:cs="宋体" w:hint="eastAsia"/>
                <w:vertAlign w:val="subscript"/>
              </w:rPr>
              <w:t>2</w:t>
            </w:r>
            <w:r w:rsidRPr="000E2EF8">
              <w:rPr>
                <w:rFonts w:ascii="宋体" w:hAnsi="宋体" w:cs="宋体" w:hint="eastAsia"/>
              </w:rPr>
              <w:t>SO</w:t>
            </w:r>
            <w:r w:rsidRPr="000E2EF8">
              <w:rPr>
                <w:rFonts w:ascii="宋体" w:hAnsi="宋体" w:cs="宋体" w:hint="eastAsia"/>
                <w:vertAlign w:val="subscript"/>
              </w:rPr>
              <w:t>4</w:t>
            </w:r>
            <w:r w:rsidRPr="000E2EF8">
              <w:rPr>
                <w:rFonts w:ascii="宋体" w:hAnsi="宋体" w:cs="宋体" w:hint="eastAsia"/>
              </w:rPr>
              <w:t>(15%))</w:t>
            </w:r>
          </w:p>
          <w:p w14:paraId="235820B2" w14:textId="77777777" w:rsidR="008F12AF" w:rsidRPr="000E2EF8" w:rsidRDefault="008F12AF">
            <w:pPr>
              <w:widowControl/>
              <w:tabs>
                <w:tab w:val="center" w:pos="2564"/>
              </w:tabs>
              <w:jc w:val="left"/>
              <w:textAlignment w:val="center"/>
              <w:rPr>
                <w:rFonts w:ascii="宋体" w:hAnsi="宋体" w:cs="宋体"/>
              </w:rPr>
            </w:pPr>
            <w:r w:rsidRPr="000E2EF8">
              <w:rPr>
                <w:rFonts w:ascii="宋体" w:hAnsi="宋体" w:cs="宋体" w:hint="eastAsia"/>
                <w:kern w:val="0"/>
                <w:lang w:bidi="ar"/>
              </w:rPr>
              <w:t>至少35公斤干粉推车灭火器</w:t>
            </w:r>
          </w:p>
        </w:tc>
      </w:tr>
      <w:tr w:rsidR="008F12AF" w:rsidRPr="000E2EF8" w14:paraId="4BFE4693" w14:textId="77777777" w:rsidTr="008F276A">
        <w:trPr>
          <w:trHeight w:val="305"/>
          <w:jc w:val="center"/>
        </w:trPr>
        <w:tc>
          <w:tcPr>
            <w:tcW w:w="846" w:type="dxa"/>
            <w:vMerge/>
            <w:tcBorders>
              <w:left w:val="single" w:sz="4" w:space="0" w:color="000000"/>
              <w:right w:val="single" w:sz="4" w:space="0" w:color="000000"/>
            </w:tcBorders>
            <w:shd w:val="clear" w:color="auto" w:fill="auto"/>
            <w:vAlign w:val="center"/>
          </w:tcPr>
          <w:p w14:paraId="4CD25457" w14:textId="77777777" w:rsidR="008F12AF" w:rsidRPr="000E2EF8" w:rsidRDefault="008F12AF">
            <w:pPr>
              <w:jc w:val="center"/>
              <w:rPr>
                <w:rFonts w:ascii="宋体" w:hAnsi="宋体" w:cs="宋体"/>
                <w:kern w:val="0"/>
                <w:lang w:bidi="ar"/>
              </w:rPr>
            </w:pPr>
          </w:p>
        </w:tc>
        <w:tc>
          <w:tcPr>
            <w:tcW w:w="992" w:type="dxa"/>
            <w:vMerge/>
            <w:tcBorders>
              <w:left w:val="single" w:sz="4" w:space="0" w:color="000000"/>
              <w:right w:val="single" w:sz="4" w:space="0" w:color="000000"/>
            </w:tcBorders>
            <w:shd w:val="clear" w:color="auto" w:fill="auto"/>
            <w:vAlign w:val="center"/>
          </w:tcPr>
          <w:p w14:paraId="3BFA5922" w14:textId="77777777" w:rsidR="008F12AF" w:rsidRPr="000E2EF8" w:rsidRDefault="008F12AF">
            <w:pPr>
              <w:jc w:val="center"/>
              <w:rPr>
                <w:rFonts w:ascii="宋体" w:hAnsi="宋体" w:cs="宋体"/>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A4ACA"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3EE43" w14:textId="77777777" w:rsidR="008F12AF" w:rsidRPr="000E2EF8" w:rsidRDefault="008F12AF">
            <w:pPr>
              <w:widowControl/>
              <w:jc w:val="center"/>
              <w:textAlignment w:val="center"/>
              <w:rPr>
                <w:rFonts w:ascii="宋体" w:hAnsi="宋体" w:cs="宋体"/>
              </w:rPr>
            </w:pPr>
            <w:proofErr w:type="gramStart"/>
            <w:r w:rsidRPr="000E2EF8">
              <w:rPr>
                <w:rFonts w:ascii="宋体" w:hAnsi="宋体" w:cs="宋体" w:hint="eastAsia"/>
                <w:kern w:val="0"/>
                <w:lang w:bidi="ar"/>
              </w:rPr>
              <w:t>个</w:t>
            </w:r>
            <w:proofErr w:type="gramEnd"/>
          </w:p>
        </w:tc>
        <w:tc>
          <w:tcPr>
            <w:tcW w:w="10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87A19" w14:textId="77777777" w:rsidR="008F12AF" w:rsidRPr="000E2EF8" w:rsidRDefault="008F12AF">
            <w:pPr>
              <w:widowControl/>
              <w:jc w:val="left"/>
              <w:textAlignment w:val="center"/>
              <w:rPr>
                <w:rFonts w:ascii="宋体" w:hAnsi="宋体" w:cs="宋体"/>
                <w:kern w:val="0"/>
                <w:lang w:bidi="ar"/>
              </w:rPr>
            </w:pPr>
            <w:r w:rsidRPr="000E2EF8">
              <w:rPr>
                <w:rFonts w:ascii="宋体" w:hAnsi="宋体" w:cs="宋体" w:hint="eastAsia"/>
                <w:kern w:val="0"/>
                <w:lang w:bidi="ar"/>
              </w:rPr>
              <w:t>使用温度：-20</w:t>
            </w:r>
            <w:r w:rsidRPr="000E2EF8">
              <w:rPr>
                <w:rFonts w:ascii="宋体" w:hAnsi="宋体" w:cs="微软雅黑" w:hint="eastAsia"/>
              </w:rPr>
              <w:t>℃</w:t>
            </w:r>
            <w:r w:rsidRPr="000E2EF8">
              <w:rPr>
                <w:rFonts w:ascii="宋体" w:hAnsi="宋体" w:cs="宋体" w:hint="eastAsia"/>
              </w:rPr>
              <w:t>—+55</w:t>
            </w:r>
            <w:r w:rsidRPr="000E2EF8">
              <w:rPr>
                <w:rFonts w:ascii="宋体" w:hAnsi="宋体" w:cs="微软雅黑" w:hint="eastAsia"/>
              </w:rPr>
              <w:t>℃</w:t>
            </w:r>
          </w:p>
          <w:p w14:paraId="3CA0F15E"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质保时间：至少5年</w:t>
            </w:r>
          </w:p>
          <w:p w14:paraId="0558664A"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驱动气体：惰性气体</w:t>
            </w:r>
          </w:p>
          <w:p w14:paraId="2B58CEC5" w14:textId="77777777" w:rsidR="008F12AF" w:rsidRPr="000E2EF8" w:rsidRDefault="008F12AF">
            <w:pPr>
              <w:widowControl/>
              <w:jc w:val="left"/>
              <w:textAlignment w:val="center"/>
              <w:rPr>
                <w:rFonts w:ascii="宋体" w:hAnsi="宋体" w:cs="宋体"/>
              </w:rPr>
            </w:pPr>
            <w:r w:rsidRPr="000E2EF8">
              <w:rPr>
                <w:rFonts w:ascii="宋体" w:hAnsi="宋体" w:cs="宋体"/>
              </w:rPr>
              <w:t>有效喷射距离（m）:≥3</w:t>
            </w:r>
          </w:p>
          <w:p w14:paraId="090123A7" w14:textId="77777777" w:rsidR="008F12AF" w:rsidRPr="000E2EF8" w:rsidRDefault="008F12AF">
            <w:pPr>
              <w:widowControl/>
              <w:jc w:val="left"/>
              <w:textAlignment w:val="center"/>
              <w:rPr>
                <w:rFonts w:ascii="宋体" w:hAnsi="宋体" w:cs="宋体"/>
              </w:rPr>
            </w:pPr>
            <w:r w:rsidRPr="000E2EF8">
              <w:rPr>
                <w:rFonts w:ascii="宋体" w:hAnsi="宋体" w:cs="宋体"/>
              </w:rPr>
              <w:t>药剂:</w:t>
            </w:r>
            <w:r w:rsidRPr="000E2EF8">
              <w:rPr>
                <w:rFonts w:ascii="宋体" w:hAnsi="宋体" w:cs="宋体" w:hint="eastAsia"/>
              </w:rPr>
              <w:t>至少</w:t>
            </w:r>
            <w:r w:rsidRPr="000E2EF8">
              <w:rPr>
                <w:rFonts w:ascii="宋体" w:hAnsi="宋体" w:cs="宋体"/>
              </w:rPr>
              <w:t>D类干粉灭火剂</w:t>
            </w:r>
          </w:p>
          <w:p w14:paraId="0BC1671B"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至少可灭</w:t>
            </w:r>
            <w:r w:rsidRPr="000E2EF8">
              <w:rPr>
                <w:rFonts w:ascii="宋体" w:hAnsi="宋体" w:cs="宋体"/>
              </w:rPr>
              <w:t>金属火灾: 钛、钾、钠、镁、铝镁</w:t>
            </w:r>
            <w:r w:rsidRPr="000E2EF8">
              <w:rPr>
                <w:rFonts w:ascii="宋体" w:hAnsi="宋体" w:cs="宋体" w:hint="eastAsia"/>
              </w:rPr>
              <w:t>合金、烷基类</w:t>
            </w:r>
          </w:p>
        </w:tc>
      </w:tr>
      <w:tr w:rsidR="008F12AF" w:rsidRPr="000E2EF8" w14:paraId="5355E6FC" w14:textId="77777777" w:rsidTr="008F276A">
        <w:trPr>
          <w:trHeight w:val="305"/>
          <w:jc w:val="center"/>
        </w:trPr>
        <w:tc>
          <w:tcPr>
            <w:tcW w:w="846" w:type="dxa"/>
            <w:vMerge/>
            <w:tcBorders>
              <w:left w:val="single" w:sz="4" w:space="0" w:color="000000"/>
              <w:right w:val="single" w:sz="4" w:space="0" w:color="000000"/>
            </w:tcBorders>
            <w:shd w:val="clear" w:color="auto" w:fill="auto"/>
            <w:vAlign w:val="center"/>
          </w:tcPr>
          <w:p w14:paraId="74E65E26" w14:textId="77777777" w:rsidR="008F12AF" w:rsidRPr="000E2EF8" w:rsidRDefault="008F12AF">
            <w:pPr>
              <w:jc w:val="center"/>
              <w:rPr>
                <w:rFonts w:ascii="宋体" w:hAnsi="宋体" w:cs="宋体"/>
                <w:kern w:val="0"/>
                <w:lang w:bidi="ar"/>
              </w:rPr>
            </w:pPr>
          </w:p>
        </w:tc>
        <w:tc>
          <w:tcPr>
            <w:tcW w:w="992" w:type="dxa"/>
            <w:vMerge/>
            <w:tcBorders>
              <w:left w:val="single" w:sz="4" w:space="0" w:color="000000"/>
              <w:right w:val="single" w:sz="4" w:space="0" w:color="000000"/>
            </w:tcBorders>
            <w:shd w:val="clear" w:color="auto" w:fill="auto"/>
            <w:vAlign w:val="center"/>
          </w:tcPr>
          <w:p w14:paraId="44B6D576" w14:textId="77777777" w:rsidR="008F12AF" w:rsidRPr="000E2EF8" w:rsidRDefault="008F12AF">
            <w:pPr>
              <w:jc w:val="center"/>
              <w:rPr>
                <w:rFonts w:ascii="宋体" w:hAnsi="宋体" w:cs="宋体"/>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7DADF"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47008" w14:textId="77777777" w:rsidR="008F12AF" w:rsidRPr="000E2EF8" w:rsidRDefault="008F12AF">
            <w:pPr>
              <w:widowControl/>
              <w:jc w:val="center"/>
              <w:textAlignment w:val="center"/>
              <w:rPr>
                <w:rFonts w:ascii="宋体" w:hAnsi="宋体" w:cs="宋体"/>
              </w:rPr>
            </w:pPr>
            <w:proofErr w:type="gramStart"/>
            <w:r w:rsidRPr="000E2EF8">
              <w:rPr>
                <w:rFonts w:ascii="宋体" w:hAnsi="宋体" w:cs="宋体" w:hint="eastAsia"/>
                <w:kern w:val="0"/>
                <w:lang w:bidi="ar"/>
              </w:rPr>
              <w:t>个</w:t>
            </w:r>
            <w:proofErr w:type="gramEnd"/>
          </w:p>
        </w:tc>
        <w:tc>
          <w:tcPr>
            <w:tcW w:w="10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AC6A3" w14:textId="77777777" w:rsidR="008F12AF" w:rsidRPr="000E2EF8" w:rsidRDefault="008F12AF">
            <w:pPr>
              <w:rPr>
                <w:rFonts w:ascii="宋体" w:hAnsi="宋体" w:cs="宋体"/>
              </w:rPr>
            </w:pPr>
            <w:r w:rsidRPr="000E2EF8">
              <w:rPr>
                <w:rFonts w:ascii="宋体" w:hAnsi="宋体" w:cs="宋体" w:hint="eastAsia"/>
              </w:rPr>
              <w:t>至少45L水基推车泡沫灭火器</w:t>
            </w:r>
          </w:p>
          <w:p w14:paraId="1DB32BFD" w14:textId="77777777" w:rsidR="008F12AF" w:rsidRPr="000E2EF8" w:rsidRDefault="008F12AF">
            <w:pPr>
              <w:rPr>
                <w:rFonts w:ascii="宋体" w:hAnsi="宋体" w:cs="宋体"/>
              </w:rPr>
            </w:pPr>
            <w:r w:rsidRPr="000E2EF8">
              <w:rPr>
                <w:rFonts w:ascii="宋体" w:hAnsi="宋体" w:cs="宋体" w:hint="eastAsia"/>
              </w:rPr>
              <w:t>喷射时间：</w:t>
            </w:r>
            <w:r w:rsidRPr="000E2EF8">
              <w:rPr>
                <w:rFonts w:ascii="宋体" w:hAnsi="宋体" w:cs="宋体"/>
              </w:rPr>
              <w:t>≥</w:t>
            </w:r>
            <w:r w:rsidRPr="000E2EF8">
              <w:rPr>
                <w:rFonts w:ascii="宋体" w:hAnsi="宋体" w:cs="宋体" w:hint="eastAsia"/>
              </w:rPr>
              <w:t>40s</w:t>
            </w:r>
          </w:p>
          <w:p w14:paraId="7DAB5B67" w14:textId="77777777" w:rsidR="008F12AF" w:rsidRPr="000E2EF8" w:rsidRDefault="008F12AF">
            <w:pPr>
              <w:rPr>
                <w:rFonts w:ascii="宋体" w:hAnsi="宋体" w:cs="宋体"/>
              </w:rPr>
            </w:pPr>
            <w:r w:rsidRPr="000E2EF8">
              <w:rPr>
                <w:rFonts w:ascii="宋体" w:hAnsi="宋体" w:cs="宋体" w:hint="eastAsia"/>
              </w:rPr>
              <w:t>喷射距离：</w:t>
            </w:r>
            <w:r w:rsidRPr="000E2EF8">
              <w:rPr>
                <w:rFonts w:ascii="宋体" w:hAnsi="宋体" w:cs="宋体"/>
              </w:rPr>
              <w:t>≥</w:t>
            </w:r>
            <w:r w:rsidRPr="000E2EF8">
              <w:rPr>
                <w:rFonts w:ascii="宋体" w:hAnsi="宋体" w:cs="宋体" w:hint="eastAsia"/>
              </w:rPr>
              <w:t>6m</w:t>
            </w:r>
          </w:p>
          <w:p w14:paraId="31DE7E19" w14:textId="77777777" w:rsidR="008F12AF" w:rsidRPr="000E2EF8" w:rsidRDefault="008F12AF">
            <w:pPr>
              <w:rPr>
                <w:rFonts w:ascii="宋体" w:hAnsi="宋体" w:cs="宋体"/>
              </w:rPr>
            </w:pPr>
            <w:r w:rsidRPr="000E2EF8">
              <w:rPr>
                <w:rFonts w:ascii="宋体" w:hAnsi="宋体" w:cs="宋体" w:hint="eastAsia"/>
              </w:rPr>
              <w:t>容量：</w:t>
            </w:r>
            <w:r w:rsidRPr="000E2EF8">
              <w:rPr>
                <w:rFonts w:ascii="宋体" w:hAnsi="宋体" w:cstheme="minorEastAsia" w:hint="eastAsia"/>
              </w:rPr>
              <w:t>≥</w:t>
            </w:r>
            <w:r w:rsidRPr="000E2EF8">
              <w:rPr>
                <w:rFonts w:ascii="宋体" w:hAnsi="宋体" w:cs="宋体" w:hint="eastAsia"/>
              </w:rPr>
              <w:t>45L</w:t>
            </w:r>
          </w:p>
          <w:p w14:paraId="3F984C57" w14:textId="77777777" w:rsidR="008F12AF" w:rsidRPr="000E2EF8" w:rsidRDefault="008F12AF">
            <w:pPr>
              <w:rPr>
                <w:rFonts w:ascii="宋体" w:hAnsi="宋体" w:cs="宋体"/>
              </w:rPr>
            </w:pPr>
            <w:r w:rsidRPr="000E2EF8">
              <w:rPr>
                <w:rFonts w:ascii="宋体" w:hAnsi="宋体" w:cs="宋体" w:hint="eastAsia"/>
              </w:rPr>
              <w:t>试验压力：至少2.1MPa</w:t>
            </w:r>
          </w:p>
          <w:p w14:paraId="50B5757A" w14:textId="77777777" w:rsidR="008F12AF" w:rsidRPr="000E2EF8" w:rsidRDefault="008F12AF">
            <w:pPr>
              <w:rPr>
                <w:rFonts w:ascii="宋体" w:hAnsi="宋体" w:cs="宋体"/>
              </w:rPr>
            </w:pPr>
            <w:r w:rsidRPr="000E2EF8">
              <w:rPr>
                <w:rFonts w:ascii="宋体" w:hAnsi="宋体" w:cs="宋体" w:hint="eastAsia"/>
              </w:rPr>
              <w:t>灭火级别：至少6A，144</w:t>
            </w:r>
          </w:p>
          <w:p w14:paraId="5C68BB49" w14:textId="77777777" w:rsidR="008F12AF" w:rsidRPr="000E2EF8" w:rsidRDefault="008F12AF">
            <w:pPr>
              <w:rPr>
                <w:rFonts w:ascii="宋体" w:hAnsi="宋体" w:cs="宋体"/>
              </w:rPr>
            </w:pPr>
            <w:r w:rsidRPr="000E2EF8">
              <w:rPr>
                <w:rFonts w:ascii="宋体" w:hAnsi="宋体" w:cs="宋体" w:hint="eastAsia"/>
              </w:rPr>
              <w:t>灭火剂：至少S-3-AB(-10</w:t>
            </w:r>
            <w:r w:rsidRPr="000E2EF8">
              <w:rPr>
                <w:rFonts w:ascii="宋体" w:hAnsi="宋体" w:cs="微软雅黑" w:hint="eastAsia"/>
              </w:rPr>
              <w:t>℃</w:t>
            </w:r>
            <w:r w:rsidRPr="000E2EF8">
              <w:rPr>
                <w:rFonts w:ascii="宋体" w:hAnsi="宋体" w:cs="宋体" w:hint="eastAsia"/>
              </w:rPr>
              <w:t>)</w:t>
            </w:r>
          </w:p>
          <w:p w14:paraId="38E5C3ED" w14:textId="77777777" w:rsidR="008F12AF" w:rsidRPr="000E2EF8" w:rsidRDefault="008F12AF">
            <w:pPr>
              <w:rPr>
                <w:rFonts w:ascii="宋体" w:hAnsi="宋体" w:cs="宋体"/>
              </w:rPr>
            </w:pPr>
            <w:r w:rsidRPr="000E2EF8">
              <w:rPr>
                <w:rFonts w:ascii="宋体" w:hAnsi="宋体" w:cs="宋体" w:hint="eastAsia"/>
              </w:rPr>
              <w:t>使用温度：</w:t>
            </w:r>
            <w:r w:rsidRPr="000E2EF8">
              <w:rPr>
                <w:rFonts w:ascii="宋体" w:hAnsi="宋体" w:cs="宋体" w:hint="eastAsia"/>
                <w:kern w:val="0"/>
                <w:lang w:bidi="ar"/>
              </w:rPr>
              <w:t>0</w:t>
            </w:r>
            <w:r w:rsidRPr="000E2EF8">
              <w:rPr>
                <w:rFonts w:ascii="宋体" w:hAnsi="宋体" w:cs="微软雅黑" w:hint="eastAsia"/>
              </w:rPr>
              <w:t>℃</w:t>
            </w:r>
            <w:r w:rsidRPr="000E2EF8">
              <w:rPr>
                <w:rFonts w:ascii="宋体" w:hAnsi="宋体" w:cs="宋体" w:hint="eastAsia"/>
              </w:rPr>
              <w:t>—+55</w:t>
            </w:r>
            <w:r w:rsidRPr="000E2EF8">
              <w:rPr>
                <w:rFonts w:ascii="宋体" w:hAnsi="宋体" w:cs="微软雅黑" w:hint="eastAsia"/>
              </w:rPr>
              <w:t>℃</w:t>
            </w:r>
          </w:p>
          <w:p w14:paraId="619A1DDB" w14:textId="77777777" w:rsidR="008F12AF" w:rsidRPr="000E2EF8" w:rsidRDefault="008F12AF">
            <w:pPr>
              <w:rPr>
                <w:rFonts w:ascii="宋体" w:hAnsi="宋体"/>
              </w:rPr>
            </w:pPr>
            <w:r w:rsidRPr="000E2EF8">
              <w:rPr>
                <w:rFonts w:ascii="宋体" w:hAnsi="宋体" w:cs="宋体" w:hint="eastAsia"/>
              </w:rPr>
              <w:t>材质：碳钢内壁，磷化工艺</w:t>
            </w:r>
          </w:p>
        </w:tc>
      </w:tr>
      <w:tr w:rsidR="008F12AF" w:rsidRPr="000E2EF8" w14:paraId="345BCC9E" w14:textId="77777777" w:rsidTr="008F276A">
        <w:trPr>
          <w:trHeight w:val="305"/>
          <w:jc w:val="center"/>
        </w:trPr>
        <w:tc>
          <w:tcPr>
            <w:tcW w:w="846" w:type="dxa"/>
            <w:vMerge/>
            <w:tcBorders>
              <w:left w:val="single" w:sz="4" w:space="0" w:color="000000"/>
              <w:right w:val="single" w:sz="4" w:space="0" w:color="000000"/>
            </w:tcBorders>
            <w:shd w:val="clear" w:color="auto" w:fill="auto"/>
            <w:vAlign w:val="center"/>
          </w:tcPr>
          <w:p w14:paraId="218B45EA" w14:textId="77777777" w:rsidR="008F12AF" w:rsidRPr="000E2EF8" w:rsidRDefault="008F12AF">
            <w:pPr>
              <w:jc w:val="center"/>
              <w:rPr>
                <w:rFonts w:ascii="宋体" w:hAnsi="宋体" w:cs="宋体"/>
                <w:kern w:val="0"/>
                <w:lang w:bidi="ar"/>
              </w:rPr>
            </w:pPr>
          </w:p>
        </w:tc>
        <w:tc>
          <w:tcPr>
            <w:tcW w:w="992" w:type="dxa"/>
            <w:vMerge/>
            <w:tcBorders>
              <w:left w:val="single" w:sz="4" w:space="0" w:color="000000"/>
              <w:right w:val="single" w:sz="4" w:space="0" w:color="000000"/>
            </w:tcBorders>
            <w:shd w:val="clear" w:color="auto" w:fill="auto"/>
            <w:vAlign w:val="center"/>
          </w:tcPr>
          <w:p w14:paraId="7705D8DA" w14:textId="77777777" w:rsidR="008F12AF" w:rsidRPr="000E2EF8" w:rsidRDefault="008F12AF">
            <w:pPr>
              <w:jc w:val="center"/>
              <w:rPr>
                <w:rFonts w:ascii="宋体" w:hAnsi="宋体" w:cs="宋体"/>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D21E6"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A5464" w14:textId="77777777" w:rsidR="008F12AF" w:rsidRPr="000E2EF8" w:rsidRDefault="008F12AF">
            <w:pPr>
              <w:widowControl/>
              <w:jc w:val="center"/>
              <w:textAlignment w:val="center"/>
              <w:rPr>
                <w:rFonts w:ascii="宋体" w:hAnsi="宋体" w:cs="宋体"/>
              </w:rPr>
            </w:pPr>
            <w:proofErr w:type="gramStart"/>
            <w:r w:rsidRPr="000E2EF8">
              <w:rPr>
                <w:rFonts w:ascii="宋体" w:hAnsi="宋体" w:cs="宋体" w:hint="eastAsia"/>
                <w:kern w:val="0"/>
                <w:lang w:bidi="ar"/>
              </w:rPr>
              <w:t>个</w:t>
            </w:r>
            <w:proofErr w:type="gramEnd"/>
          </w:p>
        </w:tc>
        <w:tc>
          <w:tcPr>
            <w:tcW w:w="10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44005"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质保日期：至少5年</w:t>
            </w:r>
          </w:p>
          <w:p w14:paraId="4B08C26D"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存放温度：-10</w:t>
            </w:r>
            <w:r w:rsidRPr="000E2EF8">
              <w:rPr>
                <w:rFonts w:ascii="宋体" w:hAnsi="宋体" w:cs="微软雅黑" w:hint="eastAsia"/>
              </w:rPr>
              <w:t>℃</w:t>
            </w:r>
            <w:r w:rsidRPr="000E2EF8">
              <w:rPr>
                <w:rFonts w:ascii="宋体" w:hAnsi="宋体" w:cs="宋体" w:hint="eastAsia"/>
              </w:rPr>
              <w:t>—+55</w:t>
            </w:r>
            <w:r w:rsidRPr="000E2EF8">
              <w:rPr>
                <w:rFonts w:ascii="宋体" w:hAnsi="宋体" w:cs="微软雅黑" w:hint="eastAsia"/>
              </w:rPr>
              <w:t>℃</w:t>
            </w:r>
          </w:p>
          <w:p w14:paraId="2A17BBCC"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产品净重：</w:t>
            </w:r>
            <w:r w:rsidRPr="000E2EF8">
              <w:rPr>
                <w:rFonts w:ascii="宋体" w:hAnsi="宋体" w:cs="宋体"/>
              </w:rPr>
              <w:t>≥</w:t>
            </w:r>
            <w:r w:rsidRPr="000E2EF8">
              <w:rPr>
                <w:rFonts w:ascii="宋体" w:hAnsi="宋体" w:cs="宋体" w:hint="eastAsia"/>
              </w:rPr>
              <w:t>76.38kg</w:t>
            </w:r>
          </w:p>
          <w:p w14:paraId="6B8C3FAC"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灭火质量：CO2纯度</w:t>
            </w:r>
            <w:r w:rsidRPr="000E2EF8">
              <w:rPr>
                <w:rFonts w:ascii="宋体" w:hAnsi="宋体" w:cs="微软雅黑" w:hint="eastAsia"/>
              </w:rPr>
              <w:t>≥</w:t>
            </w:r>
            <w:r w:rsidRPr="000E2EF8">
              <w:rPr>
                <w:rFonts w:ascii="宋体" w:hAnsi="宋体" w:cs="宋体" w:hint="eastAsia"/>
              </w:rPr>
              <w:t>99.5%</w:t>
            </w:r>
          </w:p>
        </w:tc>
      </w:tr>
      <w:tr w:rsidR="008F12AF" w:rsidRPr="000E2EF8" w14:paraId="5CA1B9D0" w14:textId="77777777" w:rsidTr="008F276A">
        <w:trPr>
          <w:trHeight w:val="305"/>
          <w:jc w:val="center"/>
        </w:trPr>
        <w:tc>
          <w:tcPr>
            <w:tcW w:w="846" w:type="dxa"/>
            <w:vMerge/>
            <w:tcBorders>
              <w:left w:val="single" w:sz="4" w:space="0" w:color="000000"/>
              <w:bottom w:val="single" w:sz="4" w:space="0" w:color="000000"/>
              <w:right w:val="single" w:sz="4" w:space="0" w:color="000000"/>
            </w:tcBorders>
            <w:shd w:val="clear" w:color="auto" w:fill="auto"/>
            <w:vAlign w:val="center"/>
          </w:tcPr>
          <w:p w14:paraId="40C5905B" w14:textId="77777777" w:rsidR="008F12AF" w:rsidRPr="000E2EF8" w:rsidRDefault="008F12AF">
            <w:pPr>
              <w:jc w:val="center"/>
              <w:rPr>
                <w:rFonts w:ascii="宋体" w:hAnsi="宋体" w:cs="宋体"/>
                <w:kern w:val="0"/>
                <w:lang w:bidi="ar"/>
              </w:rPr>
            </w:pPr>
          </w:p>
        </w:tc>
        <w:tc>
          <w:tcPr>
            <w:tcW w:w="992" w:type="dxa"/>
            <w:vMerge/>
            <w:tcBorders>
              <w:left w:val="single" w:sz="4" w:space="0" w:color="000000"/>
              <w:bottom w:val="single" w:sz="4" w:space="0" w:color="000000"/>
              <w:right w:val="single" w:sz="4" w:space="0" w:color="000000"/>
            </w:tcBorders>
            <w:shd w:val="clear" w:color="auto" w:fill="auto"/>
            <w:vAlign w:val="center"/>
          </w:tcPr>
          <w:p w14:paraId="763FCD6B" w14:textId="77777777" w:rsidR="008F12AF" w:rsidRPr="000E2EF8" w:rsidRDefault="008F12AF">
            <w:pPr>
              <w:jc w:val="center"/>
              <w:rPr>
                <w:rFonts w:ascii="宋体" w:hAnsi="宋体" w:cs="宋体"/>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88453"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920C5" w14:textId="77777777" w:rsidR="008F12AF" w:rsidRPr="000E2EF8" w:rsidRDefault="008F12AF">
            <w:pPr>
              <w:widowControl/>
              <w:jc w:val="center"/>
              <w:textAlignment w:val="center"/>
              <w:rPr>
                <w:rFonts w:ascii="宋体" w:hAnsi="宋体" w:cs="宋体"/>
              </w:rPr>
            </w:pPr>
            <w:proofErr w:type="gramStart"/>
            <w:r w:rsidRPr="000E2EF8">
              <w:rPr>
                <w:rFonts w:ascii="宋体" w:hAnsi="宋体" w:cs="宋体" w:hint="eastAsia"/>
                <w:kern w:val="0"/>
                <w:lang w:bidi="ar"/>
              </w:rPr>
              <w:t>个</w:t>
            </w:r>
            <w:proofErr w:type="gramEnd"/>
          </w:p>
        </w:tc>
        <w:tc>
          <w:tcPr>
            <w:tcW w:w="10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AFD62"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质保日期：至少5年</w:t>
            </w:r>
          </w:p>
          <w:p w14:paraId="12476DF3"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存放温度：-10</w:t>
            </w:r>
            <w:r w:rsidRPr="000E2EF8">
              <w:rPr>
                <w:rFonts w:ascii="宋体" w:hAnsi="宋体" w:cs="微软雅黑" w:hint="eastAsia"/>
              </w:rPr>
              <w:t>℃</w:t>
            </w:r>
            <w:r w:rsidRPr="000E2EF8">
              <w:rPr>
                <w:rFonts w:ascii="宋体" w:hAnsi="宋体" w:cs="宋体" w:hint="eastAsia"/>
              </w:rPr>
              <w:t>—+55</w:t>
            </w:r>
            <w:r w:rsidRPr="000E2EF8">
              <w:rPr>
                <w:rFonts w:ascii="宋体" w:hAnsi="宋体" w:cs="微软雅黑" w:hint="eastAsia"/>
              </w:rPr>
              <w:t>℃</w:t>
            </w:r>
          </w:p>
          <w:p w14:paraId="5951B27B"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产品净重：</w:t>
            </w:r>
            <w:r w:rsidRPr="000E2EF8">
              <w:rPr>
                <w:rFonts w:ascii="宋体" w:hAnsi="宋体" w:cs="宋体"/>
              </w:rPr>
              <w:t>≥</w:t>
            </w:r>
            <w:r w:rsidRPr="000E2EF8">
              <w:rPr>
                <w:rFonts w:ascii="宋体" w:hAnsi="宋体" w:cs="宋体" w:hint="eastAsia"/>
              </w:rPr>
              <w:t>113.07kg</w:t>
            </w:r>
          </w:p>
          <w:p w14:paraId="2E390328"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灭火质量：CO2纯度</w:t>
            </w:r>
            <w:r w:rsidRPr="000E2EF8">
              <w:rPr>
                <w:rFonts w:ascii="宋体" w:hAnsi="宋体" w:cs="微软雅黑" w:hint="eastAsia"/>
              </w:rPr>
              <w:t>≥</w:t>
            </w:r>
            <w:r w:rsidRPr="000E2EF8">
              <w:rPr>
                <w:rFonts w:ascii="宋体" w:hAnsi="宋体" w:cs="宋体" w:hint="eastAsia"/>
              </w:rPr>
              <w:t>99.5%</w:t>
            </w:r>
          </w:p>
        </w:tc>
      </w:tr>
      <w:tr w:rsidR="008F12AF" w:rsidRPr="000E2EF8" w14:paraId="4ECF6163" w14:textId="77777777" w:rsidTr="008F276A">
        <w:trPr>
          <w:trHeight w:val="30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2353B"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0FC04"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应急消防泵</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F0E84B"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C399E"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套</w:t>
            </w:r>
          </w:p>
        </w:tc>
        <w:tc>
          <w:tcPr>
            <w:tcW w:w="10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B6155" w14:textId="77777777" w:rsidR="008F12AF" w:rsidRPr="000E2EF8" w:rsidRDefault="008F12AF">
            <w:pPr>
              <w:widowControl/>
              <w:jc w:val="left"/>
              <w:rPr>
                <w:rFonts w:ascii="宋体" w:hAnsi="宋体" w:cs="宋体"/>
              </w:rPr>
            </w:pPr>
            <w:r w:rsidRPr="000E2EF8">
              <w:rPr>
                <w:rFonts w:ascii="宋体" w:hAnsi="宋体" w:cs="宋体" w:hint="eastAsia"/>
                <w:kern w:val="0"/>
              </w:rPr>
              <w:t>船用应急消防泵，移动式双启动，柴油机带动，铜泵组，进出口至少φ65mm，扬程至少40米，流量至少30m</w:t>
            </w:r>
            <w:r w:rsidRPr="000E2EF8">
              <w:rPr>
                <w:rFonts w:ascii="宋体" w:hAnsi="宋体" w:cs="宋体" w:hint="eastAsia"/>
                <w:kern w:val="0"/>
                <w:vertAlign w:val="superscript"/>
              </w:rPr>
              <w:t>3</w:t>
            </w:r>
            <w:r w:rsidRPr="000E2EF8">
              <w:rPr>
                <w:rFonts w:ascii="宋体" w:hAnsi="宋体" w:cs="宋体" w:hint="eastAsia"/>
                <w:kern w:val="0"/>
              </w:rPr>
              <w:t>/h，功率至少6.3KW，配套相应柴油机型号。</w:t>
            </w:r>
          </w:p>
        </w:tc>
      </w:tr>
      <w:tr w:rsidR="008F12AF" w:rsidRPr="000E2EF8" w14:paraId="3EA413BB" w14:textId="77777777" w:rsidTr="008F276A">
        <w:trPr>
          <w:trHeight w:val="30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7F8F2"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6178E"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自给式压缩空气呼吸器</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292E8"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A8C8D"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套</w:t>
            </w:r>
          </w:p>
        </w:tc>
        <w:tc>
          <w:tcPr>
            <w:tcW w:w="10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EAE86" w14:textId="77777777" w:rsidR="008F12AF" w:rsidRPr="000E2EF8" w:rsidRDefault="008F12AF">
            <w:pPr>
              <w:jc w:val="left"/>
              <w:rPr>
                <w:rFonts w:ascii="宋体" w:hAnsi="宋体" w:cs="宋体"/>
              </w:rPr>
            </w:pPr>
            <w:r w:rsidRPr="000E2EF8">
              <w:rPr>
                <w:rFonts w:ascii="宋体" w:hAnsi="宋体" w:cs="宋体" w:hint="eastAsia"/>
              </w:rPr>
              <w:t xml:space="preserve">容积:约6.8L   </w:t>
            </w:r>
          </w:p>
          <w:p w14:paraId="6C2A3873" w14:textId="77777777" w:rsidR="008F12AF" w:rsidRPr="000E2EF8" w:rsidRDefault="008F12AF">
            <w:pPr>
              <w:jc w:val="left"/>
              <w:rPr>
                <w:rFonts w:ascii="宋体" w:hAnsi="宋体" w:cs="宋体"/>
              </w:rPr>
            </w:pPr>
            <w:r w:rsidRPr="000E2EF8">
              <w:rPr>
                <w:rFonts w:ascii="宋体" w:hAnsi="宋体" w:cs="宋体" w:hint="eastAsia"/>
              </w:rPr>
              <w:t>输入端:≤30MPa</w:t>
            </w:r>
          </w:p>
          <w:p w14:paraId="2AC471AA" w14:textId="77777777" w:rsidR="008F12AF" w:rsidRPr="000E2EF8" w:rsidRDefault="008F12AF">
            <w:pPr>
              <w:jc w:val="left"/>
              <w:rPr>
                <w:rFonts w:ascii="宋体" w:hAnsi="宋体" w:cs="宋体"/>
              </w:rPr>
            </w:pPr>
            <w:r w:rsidRPr="000E2EF8">
              <w:rPr>
                <w:rFonts w:ascii="宋体" w:hAnsi="宋体" w:cs="宋体" w:hint="eastAsia"/>
              </w:rPr>
              <w:t>减压方式：恒压式或其它适合的方式</w:t>
            </w:r>
          </w:p>
          <w:p w14:paraId="4D495129" w14:textId="77777777" w:rsidR="008F12AF" w:rsidRPr="000E2EF8" w:rsidRDefault="008F12AF">
            <w:pPr>
              <w:jc w:val="left"/>
              <w:rPr>
                <w:rFonts w:ascii="宋体" w:hAnsi="宋体" w:cs="宋体"/>
              </w:rPr>
            </w:pPr>
            <w:r w:rsidRPr="000E2EF8">
              <w:rPr>
                <w:rFonts w:ascii="宋体" w:hAnsi="宋体" w:cs="宋体" w:hint="eastAsia"/>
              </w:rPr>
              <w:t>输出压力：0.7±0.02MPa</w:t>
            </w:r>
          </w:p>
          <w:p w14:paraId="10BB79E6" w14:textId="77777777" w:rsidR="008F12AF" w:rsidRPr="000E2EF8" w:rsidRDefault="008F12AF">
            <w:pPr>
              <w:pStyle w:val="aa"/>
              <w:rPr>
                <w:rFonts w:ascii="宋体" w:eastAsia="宋体" w:hAnsi="宋体" w:cs="宋体"/>
                <w:sz w:val="21"/>
                <w:szCs w:val="21"/>
              </w:rPr>
            </w:pPr>
            <w:r w:rsidRPr="000E2EF8">
              <w:rPr>
                <w:rFonts w:ascii="宋体" w:eastAsia="宋体" w:hAnsi="宋体" w:cs="宋体" w:hint="eastAsia"/>
                <w:sz w:val="21"/>
                <w:szCs w:val="21"/>
              </w:rPr>
              <w:t>输出流量：≥300L/min</w:t>
            </w:r>
          </w:p>
          <w:p w14:paraId="03402488" w14:textId="77777777" w:rsidR="008F12AF" w:rsidRPr="000E2EF8" w:rsidRDefault="008F12AF">
            <w:pPr>
              <w:jc w:val="left"/>
              <w:rPr>
                <w:rFonts w:ascii="宋体" w:hAnsi="宋体" w:cs="宋体"/>
              </w:rPr>
            </w:pPr>
            <w:r w:rsidRPr="000E2EF8">
              <w:rPr>
                <w:rFonts w:ascii="宋体" w:hAnsi="宋体" w:cs="宋体" w:hint="eastAsia"/>
              </w:rPr>
              <w:t>工作压力：至少1.7MPa</w:t>
            </w:r>
          </w:p>
          <w:p w14:paraId="4EC61CD1" w14:textId="77777777" w:rsidR="008F12AF" w:rsidRPr="000E2EF8" w:rsidRDefault="008F12AF">
            <w:pPr>
              <w:jc w:val="left"/>
              <w:rPr>
                <w:rFonts w:ascii="宋体" w:hAnsi="宋体" w:cs="宋体"/>
              </w:rPr>
            </w:pPr>
            <w:r w:rsidRPr="000E2EF8">
              <w:rPr>
                <w:rFonts w:ascii="宋体" w:hAnsi="宋体" w:cs="宋体" w:hint="eastAsia"/>
              </w:rPr>
              <w:t>启闭压力：0.84-1.50MPa</w:t>
            </w:r>
          </w:p>
          <w:p w14:paraId="214C6C99" w14:textId="77777777" w:rsidR="008F12AF" w:rsidRPr="000E2EF8" w:rsidRDefault="008F12AF">
            <w:pPr>
              <w:jc w:val="left"/>
              <w:rPr>
                <w:rFonts w:ascii="宋体" w:hAnsi="宋体" w:cs="宋体"/>
              </w:rPr>
            </w:pPr>
            <w:r w:rsidRPr="000E2EF8">
              <w:rPr>
                <w:rFonts w:ascii="宋体" w:hAnsi="宋体" w:cs="宋体" w:hint="eastAsia"/>
              </w:rPr>
              <w:t xml:space="preserve">报警压力:5.5±0.5 MPa </w:t>
            </w:r>
          </w:p>
          <w:p w14:paraId="0BEEFEEE" w14:textId="77777777" w:rsidR="008F12AF" w:rsidRPr="000E2EF8" w:rsidRDefault="008F12AF">
            <w:pPr>
              <w:jc w:val="left"/>
              <w:rPr>
                <w:rFonts w:ascii="宋体" w:hAnsi="宋体" w:cs="宋体"/>
              </w:rPr>
            </w:pPr>
            <w:r w:rsidRPr="000E2EF8">
              <w:rPr>
                <w:rFonts w:ascii="宋体" w:hAnsi="宋体" w:cs="宋体" w:hint="eastAsia"/>
              </w:rPr>
              <w:t>压力量程表：0-40MPa</w:t>
            </w:r>
          </w:p>
          <w:p w14:paraId="6AB69FAA" w14:textId="77777777" w:rsidR="008F12AF" w:rsidRPr="000E2EF8" w:rsidRDefault="008F12AF">
            <w:pPr>
              <w:jc w:val="left"/>
              <w:rPr>
                <w:rFonts w:ascii="宋体" w:hAnsi="宋体" w:cs="宋体"/>
              </w:rPr>
            </w:pPr>
            <w:r w:rsidRPr="000E2EF8">
              <w:rPr>
                <w:rFonts w:ascii="宋体" w:hAnsi="宋体" w:cs="宋体" w:hint="eastAsia"/>
              </w:rPr>
              <w:t>重量（无气）:8.4Kg左右</w:t>
            </w:r>
          </w:p>
          <w:p w14:paraId="7B18273A" w14:textId="77777777" w:rsidR="008F12AF" w:rsidRPr="000E2EF8" w:rsidRDefault="008F12AF">
            <w:pPr>
              <w:jc w:val="left"/>
              <w:rPr>
                <w:rFonts w:ascii="宋体" w:hAnsi="宋体" w:cs="宋体"/>
              </w:rPr>
            </w:pPr>
            <w:r w:rsidRPr="000E2EF8">
              <w:rPr>
                <w:rFonts w:ascii="宋体" w:hAnsi="宋体" w:cs="宋体" w:hint="eastAsia"/>
              </w:rPr>
              <w:t>使用时间:至少68min</w:t>
            </w:r>
          </w:p>
        </w:tc>
      </w:tr>
      <w:tr w:rsidR="00174867" w:rsidRPr="000E2EF8" w14:paraId="07311487" w14:textId="77777777" w:rsidTr="00F07420">
        <w:trPr>
          <w:trHeight w:val="305"/>
          <w:jc w:val="center"/>
        </w:trPr>
        <w:tc>
          <w:tcPr>
            <w:tcW w:w="1418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FCD7A28" w14:textId="4996951E" w:rsidR="00174867" w:rsidRPr="000E2EF8" w:rsidRDefault="00174867">
            <w:pPr>
              <w:jc w:val="left"/>
              <w:rPr>
                <w:rFonts w:ascii="宋体" w:hAnsi="宋体" w:cs="宋体"/>
                <w:b/>
                <w:bCs/>
                <w:kern w:val="0"/>
                <w:lang w:bidi="ar"/>
              </w:rPr>
            </w:pPr>
            <w:r w:rsidRPr="000E2EF8">
              <w:rPr>
                <w:rFonts w:ascii="宋体" w:hAnsi="宋体" w:cs="宋体" w:hint="eastAsia"/>
                <w:b/>
                <w:bCs/>
                <w:kern w:val="0"/>
                <w:lang w:bidi="ar"/>
              </w:rPr>
              <w:t>(五)高级消防</w:t>
            </w:r>
            <w:r w:rsidRPr="000E2EF8">
              <w:rPr>
                <w:rFonts w:ascii="宋体" w:hAnsi="宋体" w:cs="宋体" w:hint="eastAsia"/>
                <w:b/>
                <w:bCs/>
              </w:rPr>
              <w:t>设备</w:t>
            </w:r>
          </w:p>
        </w:tc>
      </w:tr>
      <w:tr w:rsidR="008F12AF" w:rsidRPr="000E2EF8" w14:paraId="401A5072" w14:textId="77777777" w:rsidTr="008F276A">
        <w:trPr>
          <w:trHeight w:val="30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D41E2"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lastRenderedPageBreak/>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52F7A"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烟雾发生器</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FB33E3"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026545"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套</w:t>
            </w:r>
          </w:p>
        </w:tc>
        <w:tc>
          <w:tcPr>
            <w:tcW w:w="10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3C31D" w14:textId="77777777" w:rsidR="008F12AF" w:rsidRPr="000E2EF8" w:rsidRDefault="008F12AF">
            <w:pPr>
              <w:widowControl/>
              <w:jc w:val="left"/>
              <w:rPr>
                <w:rFonts w:ascii="宋体" w:hAnsi="宋体" w:cs="宋体"/>
                <w:kern w:val="0"/>
              </w:rPr>
            </w:pPr>
            <w:r w:rsidRPr="000E2EF8">
              <w:rPr>
                <w:rFonts w:ascii="宋体" w:hAnsi="宋体" w:cs="宋体" w:hint="eastAsia"/>
                <w:kern w:val="0"/>
              </w:rPr>
              <w:t xml:space="preserve">电压：110-220V 50-60Hz </w:t>
            </w:r>
          </w:p>
          <w:p w14:paraId="1E90E81C" w14:textId="77777777" w:rsidR="008F12AF" w:rsidRPr="000E2EF8" w:rsidRDefault="008F12AF">
            <w:pPr>
              <w:widowControl/>
              <w:jc w:val="left"/>
              <w:rPr>
                <w:rFonts w:ascii="宋体" w:hAnsi="宋体" w:cs="宋体"/>
                <w:kern w:val="0"/>
              </w:rPr>
            </w:pPr>
            <w:r w:rsidRPr="000E2EF8">
              <w:rPr>
                <w:rFonts w:ascii="宋体" w:hAnsi="宋体" w:cs="宋体" w:hint="eastAsia"/>
                <w:kern w:val="0"/>
              </w:rPr>
              <w:t xml:space="preserve">覆盖面积40平左右 </w:t>
            </w:r>
          </w:p>
          <w:p w14:paraId="382532F8" w14:textId="77777777" w:rsidR="008F12AF" w:rsidRPr="000E2EF8" w:rsidRDefault="008F12AF">
            <w:pPr>
              <w:widowControl/>
              <w:jc w:val="left"/>
              <w:rPr>
                <w:rFonts w:ascii="宋体" w:hAnsi="宋体" w:cs="宋体"/>
              </w:rPr>
            </w:pPr>
            <w:r w:rsidRPr="000E2EF8">
              <w:rPr>
                <w:rFonts w:ascii="宋体" w:hAnsi="宋体" w:cs="宋体" w:hint="eastAsia"/>
                <w:kern w:val="0"/>
              </w:rPr>
              <w:t>喷射距离至少6m</w:t>
            </w:r>
          </w:p>
        </w:tc>
      </w:tr>
      <w:tr w:rsidR="008F12AF" w:rsidRPr="000E2EF8" w14:paraId="45FAC45B" w14:textId="77777777" w:rsidTr="008F276A">
        <w:trPr>
          <w:trHeight w:val="30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D0E3D"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8186B"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对讲机</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DAE0A"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8AA86B" w14:textId="77777777" w:rsidR="008F12AF" w:rsidRPr="000E2EF8" w:rsidRDefault="008F12AF">
            <w:pPr>
              <w:widowControl/>
              <w:jc w:val="center"/>
              <w:textAlignment w:val="center"/>
              <w:rPr>
                <w:rFonts w:ascii="宋体" w:hAnsi="宋体" w:cs="宋体"/>
              </w:rPr>
            </w:pPr>
            <w:proofErr w:type="gramStart"/>
            <w:r w:rsidRPr="000E2EF8">
              <w:rPr>
                <w:rFonts w:ascii="宋体" w:hAnsi="宋体" w:cs="宋体" w:hint="eastAsia"/>
                <w:kern w:val="0"/>
                <w:lang w:bidi="ar"/>
              </w:rPr>
              <w:t>个</w:t>
            </w:r>
            <w:proofErr w:type="gramEnd"/>
          </w:p>
        </w:tc>
        <w:tc>
          <w:tcPr>
            <w:tcW w:w="10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C1B91" w14:textId="77777777" w:rsidR="008F12AF" w:rsidRPr="000E2EF8" w:rsidRDefault="008F12AF">
            <w:pPr>
              <w:widowControl/>
              <w:jc w:val="left"/>
              <w:rPr>
                <w:rFonts w:ascii="宋体" w:hAnsi="宋体" w:cs="宋体"/>
              </w:rPr>
            </w:pPr>
            <w:r w:rsidRPr="000E2EF8">
              <w:rPr>
                <w:rFonts w:ascii="宋体" w:hAnsi="宋体" w:cs="宋体" w:hint="eastAsia"/>
                <w:kern w:val="0"/>
              </w:rPr>
              <w:t>至少防水/防尘/防摔，至少128个信道，至少UV双段，音质清晰。</w:t>
            </w:r>
          </w:p>
        </w:tc>
      </w:tr>
      <w:tr w:rsidR="008F12AF" w:rsidRPr="000E2EF8" w14:paraId="0EA7AB50" w14:textId="77777777" w:rsidTr="008F276A">
        <w:trPr>
          <w:trHeight w:val="30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BAF40"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EFC13"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测氧仪</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925DE"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DE7BA3" w14:textId="77777777" w:rsidR="008F12AF" w:rsidRPr="000E2EF8" w:rsidRDefault="008F12AF">
            <w:pPr>
              <w:widowControl/>
              <w:jc w:val="center"/>
              <w:textAlignment w:val="center"/>
              <w:rPr>
                <w:rFonts w:ascii="宋体" w:hAnsi="宋体" w:cs="宋体"/>
              </w:rPr>
            </w:pPr>
            <w:proofErr w:type="gramStart"/>
            <w:r w:rsidRPr="000E2EF8">
              <w:rPr>
                <w:rFonts w:ascii="宋体" w:hAnsi="宋体" w:cs="宋体" w:hint="eastAsia"/>
                <w:kern w:val="0"/>
                <w:lang w:bidi="ar"/>
              </w:rPr>
              <w:t>个</w:t>
            </w:r>
            <w:proofErr w:type="gramEnd"/>
          </w:p>
        </w:tc>
        <w:tc>
          <w:tcPr>
            <w:tcW w:w="10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9C25B" w14:textId="77777777" w:rsidR="008F12AF" w:rsidRPr="000E2EF8" w:rsidRDefault="008F12AF">
            <w:pPr>
              <w:widowControl/>
              <w:jc w:val="left"/>
              <w:rPr>
                <w:rFonts w:ascii="宋体" w:hAnsi="宋体" w:cs="宋体"/>
              </w:rPr>
            </w:pPr>
            <w:r w:rsidRPr="000E2EF8">
              <w:rPr>
                <w:rFonts w:ascii="宋体" w:hAnsi="宋体" w:cs="宋体" w:hint="eastAsia"/>
                <w:kern w:val="0"/>
              </w:rPr>
              <w:t>便捷灵敏，外壳材质为ABS工程塑料，抗压防摔，耐磨性强，整体机构采用三防设计，防水，防尘，防爆。当检测气体浓度低于指定浓度时，会有声音，灯光，震动，三种报警方式。</w:t>
            </w:r>
          </w:p>
        </w:tc>
      </w:tr>
      <w:tr w:rsidR="008F12AF" w:rsidRPr="000E2EF8" w14:paraId="5777135E" w14:textId="77777777" w:rsidTr="008F276A">
        <w:trPr>
          <w:trHeight w:val="30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3CDF7"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15584"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测爆仪</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9AB285"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BF850A" w14:textId="77777777" w:rsidR="008F12AF" w:rsidRPr="000E2EF8" w:rsidRDefault="008F12AF">
            <w:pPr>
              <w:widowControl/>
              <w:jc w:val="center"/>
              <w:textAlignment w:val="center"/>
              <w:rPr>
                <w:rFonts w:ascii="宋体" w:hAnsi="宋体" w:cs="宋体"/>
              </w:rPr>
            </w:pPr>
            <w:proofErr w:type="gramStart"/>
            <w:r w:rsidRPr="000E2EF8">
              <w:rPr>
                <w:rFonts w:ascii="宋体" w:hAnsi="宋体" w:cs="宋体" w:hint="eastAsia"/>
                <w:kern w:val="0"/>
                <w:lang w:bidi="ar"/>
              </w:rPr>
              <w:t>个</w:t>
            </w:r>
            <w:proofErr w:type="gramEnd"/>
          </w:p>
        </w:tc>
        <w:tc>
          <w:tcPr>
            <w:tcW w:w="10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F99B0" w14:textId="77777777" w:rsidR="008F12AF" w:rsidRPr="000E2EF8" w:rsidRDefault="008F12AF">
            <w:pPr>
              <w:widowControl/>
              <w:jc w:val="left"/>
              <w:rPr>
                <w:rFonts w:ascii="宋体" w:hAnsi="宋体" w:cs="宋体"/>
              </w:rPr>
            </w:pPr>
            <w:r w:rsidRPr="000E2EF8">
              <w:rPr>
                <w:rFonts w:ascii="宋体" w:hAnsi="宋体" w:cs="宋体" w:hint="eastAsia"/>
                <w:kern w:val="0"/>
              </w:rPr>
              <w:t>便捷灵敏，外壳材质为ABS工程塑料，抗压防摔，耐磨性强，整体机构采用三防设计，防水，防尘，防爆。当检测气体浓度高于指定浓度时，会有声音，灯光，震动，三种报警方式。</w:t>
            </w:r>
          </w:p>
        </w:tc>
      </w:tr>
      <w:tr w:rsidR="00174867" w:rsidRPr="000E2EF8" w14:paraId="38E8B7D4" w14:textId="77777777" w:rsidTr="006A39D9">
        <w:trPr>
          <w:trHeight w:val="305"/>
          <w:jc w:val="center"/>
        </w:trPr>
        <w:tc>
          <w:tcPr>
            <w:tcW w:w="1418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8178D21" w14:textId="6665CCF4" w:rsidR="00174867" w:rsidRPr="000E2EF8" w:rsidRDefault="00174867">
            <w:pPr>
              <w:jc w:val="left"/>
              <w:rPr>
                <w:rFonts w:ascii="宋体" w:hAnsi="宋体" w:cs="宋体"/>
                <w:b/>
                <w:bCs/>
                <w:kern w:val="0"/>
                <w:lang w:bidi="ar"/>
              </w:rPr>
            </w:pPr>
            <w:r w:rsidRPr="000E2EF8">
              <w:rPr>
                <w:rFonts w:ascii="宋体" w:hAnsi="宋体" w:cs="宋体" w:hint="eastAsia"/>
                <w:b/>
                <w:bCs/>
                <w:kern w:val="0"/>
                <w:lang w:bidi="ar"/>
              </w:rPr>
              <w:t>(六)</w:t>
            </w:r>
            <w:r w:rsidRPr="000E2EF8">
              <w:rPr>
                <w:rFonts w:ascii="宋体" w:hAnsi="宋体" w:cs="宋体" w:hint="eastAsia"/>
                <w:b/>
                <w:bCs/>
              </w:rPr>
              <w:t>船舶积</w:t>
            </w:r>
            <w:proofErr w:type="gramStart"/>
            <w:r w:rsidRPr="000E2EF8">
              <w:rPr>
                <w:rFonts w:ascii="宋体" w:hAnsi="宋体" w:cs="宋体" w:hint="eastAsia"/>
                <w:b/>
                <w:bCs/>
              </w:rPr>
              <w:t>载教学</w:t>
            </w:r>
            <w:proofErr w:type="gramEnd"/>
            <w:r w:rsidRPr="000E2EF8">
              <w:rPr>
                <w:rFonts w:ascii="宋体" w:hAnsi="宋体" w:cs="宋体" w:hint="eastAsia"/>
                <w:b/>
                <w:bCs/>
              </w:rPr>
              <w:t>设备</w:t>
            </w:r>
          </w:p>
        </w:tc>
      </w:tr>
      <w:tr w:rsidR="008F12AF" w:rsidRPr="000E2EF8" w14:paraId="08EAD37C" w14:textId="77777777" w:rsidTr="008F276A">
        <w:trPr>
          <w:trHeight w:val="30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117FB"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1DB77"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积</w:t>
            </w:r>
            <w:proofErr w:type="gramStart"/>
            <w:r w:rsidRPr="000E2EF8">
              <w:rPr>
                <w:rFonts w:ascii="宋体" w:hAnsi="宋体" w:cs="宋体" w:hint="eastAsia"/>
                <w:kern w:val="0"/>
                <w:lang w:bidi="ar"/>
              </w:rPr>
              <w:t>载教学</w:t>
            </w:r>
            <w:proofErr w:type="gramEnd"/>
            <w:r w:rsidRPr="000E2EF8">
              <w:rPr>
                <w:rFonts w:ascii="宋体" w:hAnsi="宋体" w:cs="宋体" w:hint="eastAsia"/>
                <w:kern w:val="0"/>
                <w:lang w:bidi="ar"/>
              </w:rPr>
              <w:t>软件</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D318E"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41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D2FFD0"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套</w:t>
            </w:r>
          </w:p>
        </w:tc>
        <w:tc>
          <w:tcPr>
            <w:tcW w:w="10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C7F44" w14:textId="77777777" w:rsidR="008F12AF" w:rsidRPr="000E2EF8" w:rsidRDefault="008F12AF">
            <w:pPr>
              <w:rPr>
                <w:rFonts w:ascii="宋体" w:hAnsi="宋体" w:cs="宋体"/>
              </w:rPr>
            </w:pPr>
            <w:bookmarkStart w:id="30" w:name="_Toc18427"/>
            <w:bookmarkStart w:id="31" w:name="_Toc7378"/>
            <w:r w:rsidRPr="000E2EF8">
              <w:rPr>
                <w:rFonts w:ascii="宋体" w:hAnsi="宋体" w:cs="宋体" w:hint="eastAsia"/>
              </w:rPr>
              <w:t>一、积</w:t>
            </w:r>
            <w:proofErr w:type="gramStart"/>
            <w:r w:rsidRPr="000E2EF8">
              <w:rPr>
                <w:rFonts w:ascii="宋体" w:hAnsi="宋体" w:cs="宋体" w:hint="eastAsia"/>
              </w:rPr>
              <w:t>载教学</w:t>
            </w:r>
            <w:proofErr w:type="gramEnd"/>
            <w:r w:rsidRPr="000E2EF8">
              <w:rPr>
                <w:rFonts w:ascii="宋体" w:hAnsi="宋体" w:cs="宋体" w:hint="eastAsia"/>
              </w:rPr>
              <w:t>软件</w:t>
            </w:r>
          </w:p>
          <w:p w14:paraId="029B3018" w14:textId="77777777" w:rsidR="008F12AF" w:rsidRPr="000E2EF8" w:rsidRDefault="008F12AF">
            <w:pPr>
              <w:rPr>
                <w:rFonts w:ascii="宋体" w:hAnsi="宋体" w:cs="宋体"/>
              </w:rPr>
            </w:pPr>
            <w:r w:rsidRPr="000E2EF8">
              <w:rPr>
                <w:rFonts w:ascii="宋体" w:hAnsi="宋体" w:cs="宋体" w:hint="eastAsia"/>
              </w:rPr>
              <w:t>（一）基于web的装载软件系统框架设计</w:t>
            </w:r>
            <w:bookmarkEnd w:id="30"/>
            <w:bookmarkEnd w:id="31"/>
          </w:p>
          <w:p w14:paraId="1690BAC6" w14:textId="77777777" w:rsidR="008F12AF" w:rsidRPr="000E2EF8" w:rsidRDefault="008F12AF">
            <w:pPr>
              <w:rPr>
                <w:rFonts w:ascii="宋体" w:hAnsi="宋体" w:cs="宋体"/>
              </w:rPr>
            </w:pPr>
            <w:r w:rsidRPr="000E2EF8">
              <w:rPr>
                <w:rFonts w:ascii="宋体" w:hAnsi="宋体" w:cs="宋体" w:hint="eastAsia"/>
              </w:rPr>
              <w:t>1.1为了便于用户能够方便快捷的进入装载软件学习系统，采用基于B/S系统架构，即用户可以通过PC、便携式终端（pad或者手机）进行远程访问登录装载软件界面。</w:t>
            </w:r>
          </w:p>
          <w:p w14:paraId="4959FE4C" w14:textId="77777777" w:rsidR="008F12AF" w:rsidRPr="000E2EF8" w:rsidRDefault="008F12AF">
            <w:pPr>
              <w:rPr>
                <w:rFonts w:ascii="宋体" w:hAnsi="宋体" w:cs="宋体"/>
              </w:rPr>
            </w:pPr>
            <w:bookmarkStart w:id="32" w:name="_Toc20534"/>
            <w:bookmarkStart w:id="33" w:name="_Toc14473"/>
            <w:r w:rsidRPr="000E2EF8">
              <w:rPr>
                <w:rFonts w:ascii="宋体" w:hAnsi="宋体" w:cs="宋体" w:hint="eastAsia"/>
              </w:rPr>
              <w:t>1.2设计出题与自动考评系统，设置教师端与客户端：1）教师端由教师使用，主要用于教师新建题卡后向学员下发，学员完成题卡后，经过系统批改，教师可以查看学员成绩，完成教师对学员的学习评估。2）学生端由学生使用，当教师端下发题卡后，学生端接收题卡，学生开始做题完成题卡，过程中学生可以查看装载手册基础数据，可以查看报告，</w:t>
            </w:r>
            <w:proofErr w:type="gramStart"/>
            <w:r w:rsidRPr="000E2EF8">
              <w:rPr>
                <w:rFonts w:ascii="宋体" w:hAnsi="宋体" w:cs="宋体" w:hint="eastAsia"/>
              </w:rPr>
              <w:t>做一半</w:t>
            </w:r>
            <w:proofErr w:type="gramEnd"/>
            <w:r w:rsidRPr="000E2EF8">
              <w:rPr>
                <w:rFonts w:ascii="宋体" w:hAnsi="宋体" w:cs="宋体" w:hint="eastAsia"/>
              </w:rPr>
              <w:t>时中途可以保存，下次打开继续完成。题卡至少包含以下几种：散货船、集装箱船、杂货船，每种各不相同。</w:t>
            </w:r>
          </w:p>
          <w:p w14:paraId="1C7D7537" w14:textId="77777777" w:rsidR="008F12AF" w:rsidRPr="000E2EF8" w:rsidRDefault="008F12AF">
            <w:pPr>
              <w:rPr>
                <w:rFonts w:ascii="宋体" w:hAnsi="宋体" w:cs="宋体"/>
              </w:rPr>
            </w:pPr>
            <w:r w:rsidRPr="000E2EF8">
              <w:rPr>
                <w:rFonts w:ascii="宋体" w:hAnsi="宋体" w:cs="宋体" w:hint="eastAsia"/>
              </w:rPr>
              <w:t>（二）装载软件功能说明</w:t>
            </w:r>
            <w:bookmarkEnd w:id="32"/>
            <w:bookmarkEnd w:id="33"/>
          </w:p>
          <w:p w14:paraId="14067D06" w14:textId="77777777" w:rsidR="008F12AF" w:rsidRPr="000E2EF8" w:rsidRDefault="008F12AF">
            <w:pPr>
              <w:rPr>
                <w:rFonts w:ascii="宋体" w:hAnsi="宋体" w:cs="宋体"/>
              </w:rPr>
            </w:pPr>
            <w:r w:rsidRPr="000E2EF8">
              <w:rPr>
                <w:rFonts w:ascii="宋体" w:hAnsi="宋体" w:cs="宋体" w:hint="eastAsia"/>
              </w:rPr>
              <w:t>1．总体要求</w:t>
            </w:r>
          </w:p>
          <w:p w14:paraId="57F711F1" w14:textId="77777777" w:rsidR="008F12AF" w:rsidRPr="000E2EF8" w:rsidRDefault="008F12AF">
            <w:pPr>
              <w:rPr>
                <w:rFonts w:ascii="宋体" w:hAnsi="宋体" w:cs="宋体"/>
              </w:rPr>
            </w:pPr>
            <w:r w:rsidRPr="000E2EF8">
              <w:rPr>
                <w:rFonts w:ascii="宋体" w:hAnsi="宋体" w:cs="宋体" w:hint="eastAsia"/>
              </w:rPr>
              <w:t>1.1能在Windows7、Windows10或以上系统中运行。</w:t>
            </w:r>
          </w:p>
          <w:p w14:paraId="3C781E52" w14:textId="77777777" w:rsidR="008F12AF" w:rsidRPr="000E2EF8" w:rsidRDefault="008F12AF">
            <w:pPr>
              <w:rPr>
                <w:rFonts w:ascii="宋体" w:hAnsi="宋体" w:cs="宋体"/>
              </w:rPr>
            </w:pPr>
            <w:r w:rsidRPr="000E2EF8">
              <w:rPr>
                <w:rFonts w:ascii="宋体" w:hAnsi="宋体" w:cs="宋体" w:hint="eastAsia"/>
              </w:rPr>
              <w:t>1.2界面满足人机交互的需求，便于远程访问。</w:t>
            </w:r>
          </w:p>
          <w:p w14:paraId="67300C79" w14:textId="77777777" w:rsidR="008F12AF" w:rsidRPr="000E2EF8" w:rsidRDefault="008F12AF">
            <w:pPr>
              <w:rPr>
                <w:rFonts w:ascii="宋体" w:hAnsi="宋体" w:cs="宋体"/>
              </w:rPr>
            </w:pPr>
            <w:r w:rsidRPr="000E2EF8">
              <w:rPr>
                <w:rFonts w:ascii="宋体" w:hAnsi="宋体" w:cs="宋体" w:hint="eastAsia"/>
              </w:rPr>
              <w:t>1.3系统需采用B／S架构。</w:t>
            </w:r>
          </w:p>
          <w:p w14:paraId="395B723F" w14:textId="77777777" w:rsidR="008F12AF" w:rsidRPr="000E2EF8" w:rsidRDefault="008F12AF">
            <w:pPr>
              <w:rPr>
                <w:rFonts w:ascii="宋体" w:hAnsi="宋体" w:cs="宋体"/>
              </w:rPr>
            </w:pPr>
            <w:r w:rsidRPr="000E2EF8">
              <w:rPr>
                <w:rFonts w:ascii="宋体" w:hAnsi="宋体" w:cs="宋体" w:hint="eastAsia"/>
              </w:rPr>
              <w:t>系统还支持PC、PAD、手机终端随时随地使用；</w:t>
            </w:r>
          </w:p>
          <w:p w14:paraId="043AB122" w14:textId="77777777" w:rsidR="008F12AF" w:rsidRPr="000E2EF8" w:rsidRDefault="008F12AF">
            <w:pPr>
              <w:rPr>
                <w:rFonts w:ascii="宋体" w:hAnsi="宋体" w:cs="宋体"/>
              </w:rPr>
            </w:pPr>
            <w:r w:rsidRPr="000E2EF8">
              <w:rPr>
                <w:rFonts w:ascii="宋体" w:hAnsi="宋体" w:cs="宋体" w:hint="eastAsia"/>
              </w:rPr>
              <w:t>2．技术要求</w:t>
            </w:r>
          </w:p>
          <w:p w14:paraId="5AAA1B73" w14:textId="77777777" w:rsidR="008F12AF" w:rsidRPr="000E2EF8" w:rsidRDefault="008F12AF">
            <w:pPr>
              <w:rPr>
                <w:rFonts w:ascii="宋体" w:hAnsi="宋体" w:cs="宋体"/>
              </w:rPr>
            </w:pPr>
            <w:r w:rsidRPr="000E2EF8">
              <w:rPr>
                <w:rFonts w:ascii="宋体" w:hAnsi="宋体" w:cs="宋体" w:hint="eastAsia"/>
              </w:rPr>
              <w:t>(1)系统能提供用户账号和密码设置，具有教师、学生、管理员三种角色，可采用导入的方式进行批量处理。</w:t>
            </w:r>
          </w:p>
          <w:p w14:paraId="4AEBEA29" w14:textId="77777777" w:rsidR="008F12AF" w:rsidRPr="000E2EF8" w:rsidRDefault="008F12AF">
            <w:pPr>
              <w:rPr>
                <w:rFonts w:ascii="宋体" w:hAnsi="宋体" w:cs="宋体"/>
              </w:rPr>
            </w:pPr>
            <w:r w:rsidRPr="000E2EF8">
              <w:rPr>
                <w:rFonts w:ascii="宋体" w:hAnsi="宋体" w:cs="宋体" w:hint="eastAsia"/>
              </w:rPr>
              <w:t>(2)★系统包括杂货船、散货船和集装箱船三种船型</w:t>
            </w:r>
            <w:proofErr w:type="gramStart"/>
            <w:r w:rsidRPr="000E2EF8">
              <w:rPr>
                <w:rFonts w:ascii="宋体" w:hAnsi="宋体" w:cs="宋体" w:hint="eastAsia"/>
              </w:rPr>
              <w:t>的配积载</w:t>
            </w:r>
            <w:proofErr w:type="gramEnd"/>
            <w:r w:rsidRPr="000E2EF8">
              <w:rPr>
                <w:rFonts w:ascii="宋体" w:hAnsi="宋体" w:cs="宋体" w:hint="eastAsia"/>
              </w:rPr>
              <w:t>子系统，实现的功能包括：货物的装卸、航次储备品的补给与消耗、压载水的打入及排放、完整稳性的计算及校核、吃水差的计算及校核、剪力和弯矩的计算及校核。（提供功能截图加盖公章）</w:t>
            </w:r>
          </w:p>
          <w:p w14:paraId="57830980" w14:textId="77777777" w:rsidR="008F12AF" w:rsidRPr="000E2EF8" w:rsidRDefault="008F12AF">
            <w:pPr>
              <w:rPr>
                <w:rFonts w:ascii="宋体" w:hAnsi="宋体" w:cs="宋体"/>
              </w:rPr>
            </w:pPr>
            <w:r w:rsidRPr="000E2EF8">
              <w:rPr>
                <w:rFonts w:ascii="宋体" w:hAnsi="宋体" w:cs="宋体" w:hint="eastAsia"/>
              </w:rPr>
              <w:t>(3)系统中自带5套题卡，实现题卡的管理，包括分发、显示、查询、修改、删除、保存的功能。（提供功能截图加盖公章）</w:t>
            </w:r>
          </w:p>
          <w:p w14:paraId="59104ED6" w14:textId="77777777" w:rsidR="008F12AF" w:rsidRPr="000E2EF8" w:rsidRDefault="008F12AF">
            <w:pPr>
              <w:rPr>
                <w:rFonts w:ascii="宋体" w:hAnsi="宋体" w:cs="宋体"/>
              </w:rPr>
            </w:pPr>
            <w:r w:rsidRPr="000E2EF8">
              <w:rPr>
                <w:rFonts w:ascii="宋体" w:hAnsi="宋体" w:cs="宋体" w:hint="eastAsia"/>
              </w:rPr>
              <w:t>(4)★杂货船、散货船、集装箱船三种船型</w:t>
            </w:r>
            <w:proofErr w:type="gramStart"/>
            <w:r w:rsidRPr="000E2EF8">
              <w:rPr>
                <w:rFonts w:ascii="宋体" w:hAnsi="宋体" w:cs="宋体" w:hint="eastAsia"/>
              </w:rPr>
              <w:t>的配积载</w:t>
            </w:r>
            <w:proofErr w:type="gramEnd"/>
            <w:r w:rsidRPr="000E2EF8">
              <w:rPr>
                <w:rFonts w:ascii="宋体" w:hAnsi="宋体" w:cs="宋体" w:hint="eastAsia"/>
              </w:rPr>
              <w:t>子系统能根据接收到的题卡，实现装货清单或航次订舱单的载入与显示。（提供功能截图加盖公章）</w:t>
            </w:r>
          </w:p>
          <w:p w14:paraId="61AD51B0" w14:textId="77777777" w:rsidR="008F12AF" w:rsidRPr="000E2EF8" w:rsidRDefault="008F12AF">
            <w:pPr>
              <w:rPr>
                <w:rFonts w:ascii="宋体" w:hAnsi="宋体" w:cs="宋体"/>
              </w:rPr>
            </w:pPr>
            <w:r w:rsidRPr="000E2EF8">
              <w:rPr>
                <w:rFonts w:ascii="宋体" w:hAnsi="宋体" w:cs="宋体" w:hint="eastAsia"/>
              </w:rPr>
              <w:lastRenderedPageBreak/>
              <w:t>(5)</w:t>
            </w:r>
            <w:proofErr w:type="gramStart"/>
            <w:r w:rsidRPr="000E2EF8">
              <w:rPr>
                <w:rFonts w:ascii="宋体" w:hAnsi="宋体" w:cs="宋体" w:hint="eastAsia"/>
              </w:rPr>
              <w:t>杂货船配积载</w:t>
            </w:r>
            <w:proofErr w:type="gramEnd"/>
            <w:r w:rsidRPr="000E2EF8">
              <w:rPr>
                <w:rFonts w:ascii="宋体" w:hAnsi="宋体" w:cs="宋体" w:hint="eastAsia"/>
              </w:rPr>
              <w:t>子系统的技术要求</w:t>
            </w:r>
          </w:p>
          <w:p w14:paraId="5123C6FF" w14:textId="77777777" w:rsidR="008F12AF" w:rsidRPr="000E2EF8" w:rsidRDefault="008F12AF">
            <w:pPr>
              <w:rPr>
                <w:rFonts w:ascii="宋体" w:hAnsi="宋体" w:cs="宋体"/>
              </w:rPr>
            </w:pPr>
            <w:r w:rsidRPr="000E2EF8">
              <w:rPr>
                <w:rFonts w:ascii="宋体" w:hAnsi="宋体" w:cs="宋体" w:hint="eastAsia"/>
              </w:rPr>
              <w:t>①★以某万吨级杂货船的实</w:t>
            </w:r>
            <w:proofErr w:type="gramStart"/>
            <w:r w:rsidRPr="000E2EF8">
              <w:rPr>
                <w:rFonts w:ascii="宋体" w:hAnsi="宋体" w:cs="宋体" w:hint="eastAsia"/>
              </w:rPr>
              <w:t>船资料</w:t>
            </w:r>
            <w:proofErr w:type="gramEnd"/>
            <w:r w:rsidRPr="000E2EF8">
              <w:rPr>
                <w:rFonts w:ascii="宋体" w:hAnsi="宋体" w:cs="宋体" w:hint="eastAsia"/>
              </w:rPr>
              <w:t>为基础，包括静水力参数表、</w:t>
            </w:r>
            <w:proofErr w:type="gramStart"/>
            <w:r w:rsidRPr="000E2EF8">
              <w:rPr>
                <w:rFonts w:ascii="宋体" w:hAnsi="宋体" w:cs="宋体" w:hint="eastAsia"/>
              </w:rPr>
              <w:t>最小许</w:t>
            </w:r>
            <w:proofErr w:type="gramEnd"/>
            <w:r w:rsidRPr="000E2EF8">
              <w:rPr>
                <w:rFonts w:ascii="宋体" w:hAnsi="宋体" w:cs="宋体" w:hint="eastAsia"/>
              </w:rPr>
              <w:t>用初稳性高度数据表、货舱容积表、对</w:t>
            </w:r>
            <w:proofErr w:type="gramStart"/>
            <w:r w:rsidRPr="000E2EF8">
              <w:rPr>
                <w:rFonts w:ascii="宋体" w:hAnsi="宋体" w:cs="宋体" w:hint="eastAsia"/>
              </w:rPr>
              <w:t>舯</w:t>
            </w:r>
            <w:proofErr w:type="gramEnd"/>
            <w:r w:rsidRPr="000E2EF8">
              <w:rPr>
                <w:rFonts w:ascii="宋体" w:hAnsi="宋体" w:cs="宋体" w:hint="eastAsia"/>
              </w:rPr>
              <w:t>载荷弯矩允许范围、起货设备负荷。（提供功能截图加盖公章）</w:t>
            </w:r>
          </w:p>
          <w:p w14:paraId="6495FA5A" w14:textId="77777777" w:rsidR="008F12AF" w:rsidRPr="000E2EF8" w:rsidRDefault="008F12AF">
            <w:pPr>
              <w:rPr>
                <w:rFonts w:ascii="宋体" w:hAnsi="宋体" w:cs="宋体"/>
              </w:rPr>
            </w:pPr>
            <w:r w:rsidRPr="000E2EF8">
              <w:rPr>
                <w:rFonts w:ascii="宋体" w:hAnsi="宋体" w:cs="宋体" w:hint="eastAsia"/>
              </w:rPr>
              <w:t>②　主界面显示船舶配载图。</w:t>
            </w:r>
          </w:p>
          <w:p w14:paraId="68B2471A" w14:textId="77777777" w:rsidR="008F12AF" w:rsidRPr="000E2EF8" w:rsidRDefault="008F12AF">
            <w:pPr>
              <w:rPr>
                <w:rFonts w:ascii="宋体" w:hAnsi="宋体" w:cs="宋体"/>
              </w:rPr>
            </w:pPr>
            <w:r w:rsidRPr="000E2EF8">
              <w:rPr>
                <w:rFonts w:ascii="宋体" w:hAnsi="宋体" w:cs="宋体" w:hint="eastAsia"/>
              </w:rPr>
              <w:t>③　能实现航次装载文档的管理，包括文档的新建、修改、保存并可上传至服务器或教师端电脑。</w:t>
            </w:r>
          </w:p>
          <w:p w14:paraId="1A5EACAE" w14:textId="77777777" w:rsidR="008F12AF" w:rsidRPr="000E2EF8" w:rsidRDefault="008F12AF">
            <w:pPr>
              <w:rPr>
                <w:rFonts w:ascii="宋体" w:hAnsi="宋体" w:cs="宋体"/>
              </w:rPr>
            </w:pPr>
            <w:r w:rsidRPr="000E2EF8">
              <w:rPr>
                <w:rFonts w:ascii="宋体" w:hAnsi="宋体" w:cs="宋体" w:hint="eastAsia"/>
              </w:rPr>
              <w:t>④　能核定航次货运任务与船舶载货能力是否相适应。</w:t>
            </w:r>
          </w:p>
          <w:p w14:paraId="3D1348D5" w14:textId="77777777" w:rsidR="008F12AF" w:rsidRPr="000E2EF8" w:rsidRDefault="008F12AF">
            <w:pPr>
              <w:rPr>
                <w:rFonts w:ascii="宋体" w:hAnsi="宋体" w:cs="宋体"/>
              </w:rPr>
            </w:pPr>
            <w:r w:rsidRPr="000E2EF8">
              <w:rPr>
                <w:rFonts w:ascii="宋体" w:hAnsi="宋体" w:cs="宋体" w:hint="eastAsia"/>
              </w:rPr>
              <w:t>⑤　能在主界面配载图上以重量的方式预配货物，标示货位，可填写备注栏信息，并导出正式配载图。</w:t>
            </w:r>
          </w:p>
          <w:p w14:paraId="27DDE102" w14:textId="77777777" w:rsidR="008F12AF" w:rsidRPr="000E2EF8" w:rsidRDefault="008F12AF">
            <w:pPr>
              <w:rPr>
                <w:rFonts w:ascii="宋体" w:hAnsi="宋体" w:cs="宋体"/>
              </w:rPr>
            </w:pPr>
            <w:r w:rsidRPr="000E2EF8">
              <w:rPr>
                <w:rFonts w:ascii="宋体" w:hAnsi="宋体" w:cs="宋体" w:hint="eastAsia"/>
              </w:rPr>
              <w:t>⑥　能确定各货舱、各二层舱配货数量及范围，并校核航次货重是否满足各货舱的分配控制数，二层舱的配货数量是否满足二层舱与底舱的货重比例。</w:t>
            </w:r>
          </w:p>
          <w:p w14:paraId="060DC419" w14:textId="77777777" w:rsidR="008F12AF" w:rsidRPr="000E2EF8" w:rsidRDefault="008F12AF">
            <w:pPr>
              <w:rPr>
                <w:rFonts w:ascii="宋体" w:hAnsi="宋体" w:cs="宋体"/>
              </w:rPr>
            </w:pPr>
            <w:r w:rsidRPr="000E2EF8">
              <w:rPr>
                <w:rFonts w:ascii="宋体" w:hAnsi="宋体" w:cs="宋体" w:hint="eastAsia"/>
              </w:rPr>
              <w:t>⑦　能校核各舱室实际配货体积是否不超过相应货舱的舱容。</w:t>
            </w:r>
          </w:p>
          <w:p w14:paraId="5928B9AA" w14:textId="77777777" w:rsidR="008F12AF" w:rsidRPr="000E2EF8" w:rsidRDefault="008F12AF">
            <w:pPr>
              <w:rPr>
                <w:rFonts w:ascii="宋体" w:hAnsi="宋体" w:cs="宋体"/>
              </w:rPr>
            </w:pPr>
            <w:r w:rsidRPr="000E2EF8">
              <w:rPr>
                <w:rFonts w:ascii="宋体" w:hAnsi="宋体" w:cs="宋体" w:hint="eastAsia"/>
              </w:rPr>
              <w:t>⑧　能校核货物装载是否存在横倾。</w:t>
            </w:r>
          </w:p>
          <w:p w14:paraId="0A678CA6" w14:textId="77777777" w:rsidR="008F12AF" w:rsidRPr="000E2EF8" w:rsidRDefault="008F12AF">
            <w:pPr>
              <w:rPr>
                <w:rFonts w:ascii="宋体" w:hAnsi="宋体" w:cs="宋体"/>
              </w:rPr>
            </w:pPr>
            <w:r w:rsidRPr="000E2EF8">
              <w:rPr>
                <w:rFonts w:ascii="宋体" w:hAnsi="宋体" w:cs="宋体" w:hint="eastAsia"/>
              </w:rPr>
              <w:t>⑨　能校核货物配载的合理性。</w:t>
            </w:r>
          </w:p>
          <w:p w14:paraId="418B6045" w14:textId="77777777" w:rsidR="008F12AF" w:rsidRPr="000E2EF8" w:rsidRDefault="008F12AF">
            <w:pPr>
              <w:rPr>
                <w:rFonts w:ascii="宋体" w:hAnsi="宋体" w:cs="宋体"/>
              </w:rPr>
            </w:pPr>
            <w:r w:rsidRPr="000E2EF8">
              <w:rPr>
                <w:rFonts w:ascii="宋体" w:hAnsi="宋体" w:cs="宋体" w:hint="eastAsia"/>
              </w:rPr>
              <w:t>⑩　能实现船舶的稳性、吃水差和总纵强度的计算与调整。</w:t>
            </w:r>
          </w:p>
          <w:p w14:paraId="1AF9181A" w14:textId="77777777" w:rsidR="008F12AF" w:rsidRPr="000E2EF8" w:rsidRDefault="008F12AF">
            <w:pPr>
              <w:rPr>
                <w:rFonts w:ascii="宋体" w:hAnsi="宋体" w:cs="宋体"/>
              </w:rPr>
            </w:pPr>
            <w:r w:rsidRPr="000E2EF8">
              <w:rPr>
                <w:rFonts w:ascii="宋体" w:hAnsi="宋体" w:cs="宋体" w:hint="eastAsia"/>
              </w:rPr>
              <w:t>(6)</w:t>
            </w:r>
            <w:proofErr w:type="gramStart"/>
            <w:r w:rsidRPr="000E2EF8">
              <w:rPr>
                <w:rFonts w:ascii="宋体" w:hAnsi="宋体" w:cs="宋体" w:hint="eastAsia"/>
              </w:rPr>
              <w:t>散货船配积载</w:t>
            </w:r>
            <w:proofErr w:type="gramEnd"/>
            <w:r w:rsidRPr="000E2EF8">
              <w:rPr>
                <w:rFonts w:ascii="宋体" w:hAnsi="宋体" w:cs="宋体" w:hint="eastAsia"/>
              </w:rPr>
              <w:t>子系统的技术要求</w:t>
            </w:r>
          </w:p>
          <w:p w14:paraId="611E5989" w14:textId="77777777" w:rsidR="008F12AF" w:rsidRPr="000E2EF8" w:rsidRDefault="008F12AF">
            <w:pPr>
              <w:rPr>
                <w:rFonts w:ascii="宋体" w:hAnsi="宋体" w:cs="宋体"/>
              </w:rPr>
            </w:pPr>
            <w:r w:rsidRPr="000E2EF8">
              <w:rPr>
                <w:rFonts w:ascii="宋体" w:hAnsi="宋体" w:cs="宋体" w:hint="eastAsia"/>
              </w:rPr>
              <w:t>①　★以实</w:t>
            </w:r>
            <w:proofErr w:type="gramStart"/>
            <w:r w:rsidRPr="000E2EF8">
              <w:rPr>
                <w:rFonts w:ascii="宋体" w:hAnsi="宋体" w:cs="宋体" w:hint="eastAsia"/>
              </w:rPr>
              <w:t>船资料</w:t>
            </w:r>
            <w:proofErr w:type="gramEnd"/>
            <w:r w:rsidRPr="000E2EF8">
              <w:rPr>
                <w:rFonts w:ascii="宋体" w:hAnsi="宋体" w:cs="宋体" w:hint="eastAsia"/>
              </w:rPr>
              <w:t>为基础，包括静水力参数表、自由液面惯性矩表、</w:t>
            </w:r>
            <w:proofErr w:type="gramStart"/>
            <w:r w:rsidRPr="000E2EF8">
              <w:rPr>
                <w:rFonts w:ascii="宋体" w:hAnsi="宋体" w:cs="宋体" w:hint="eastAsia"/>
              </w:rPr>
              <w:t>稳性横交曲线</w:t>
            </w:r>
            <w:proofErr w:type="gramEnd"/>
            <w:r w:rsidRPr="000E2EF8">
              <w:rPr>
                <w:rFonts w:ascii="宋体" w:hAnsi="宋体" w:cs="宋体" w:hint="eastAsia"/>
              </w:rPr>
              <w:t>数据表、</w:t>
            </w:r>
            <w:proofErr w:type="gramStart"/>
            <w:r w:rsidRPr="000E2EF8">
              <w:rPr>
                <w:rFonts w:ascii="宋体" w:hAnsi="宋体" w:cs="宋体" w:hint="eastAsia"/>
              </w:rPr>
              <w:t>最小许</w:t>
            </w:r>
            <w:proofErr w:type="gramEnd"/>
            <w:r w:rsidRPr="000E2EF8">
              <w:rPr>
                <w:rFonts w:ascii="宋体" w:hAnsi="宋体" w:cs="宋体" w:hint="eastAsia"/>
              </w:rPr>
              <w:t>用初稳性高度数据表、货舱容积表、进水角数据表。（提供功能截图加盖公章）</w:t>
            </w:r>
          </w:p>
          <w:p w14:paraId="645DD088" w14:textId="77777777" w:rsidR="008F12AF" w:rsidRPr="000E2EF8" w:rsidRDefault="008F12AF">
            <w:pPr>
              <w:rPr>
                <w:rFonts w:ascii="宋体" w:hAnsi="宋体" w:cs="宋体"/>
              </w:rPr>
            </w:pPr>
            <w:r w:rsidRPr="000E2EF8">
              <w:rPr>
                <w:rFonts w:ascii="宋体" w:hAnsi="宋体" w:cs="宋体" w:hint="eastAsia"/>
              </w:rPr>
              <w:t>②　能实现航次装载文档的管理，包括文档的新建、修改、保存并可上传至服务器或教师端电脑。</w:t>
            </w:r>
          </w:p>
          <w:p w14:paraId="7E15E398" w14:textId="77777777" w:rsidR="008F12AF" w:rsidRPr="000E2EF8" w:rsidRDefault="008F12AF">
            <w:pPr>
              <w:rPr>
                <w:rFonts w:ascii="宋体" w:hAnsi="宋体" w:cs="宋体"/>
              </w:rPr>
            </w:pPr>
            <w:r w:rsidRPr="000E2EF8">
              <w:rPr>
                <w:rFonts w:ascii="宋体" w:hAnsi="宋体" w:cs="宋体" w:hint="eastAsia"/>
              </w:rPr>
              <w:t>③　主界面显示船舶总布置图。</w:t>
            </w:r>
          </w:p>
          <w:p w14:paraId="28C93788" w14:textId="77777777" w:rsidR="008F12AF" w:rsidRPr="000E2EF8" w:rsidRDefault="008F12AF">
            <w:pPr>
              <w:rPr>
                <w:rFonts w:ascii="宋体" w:hAnsi="宋体" w:cs="宋体"/>
              </w:rPr>
            </w:pPr>
            <w:r w:rsidRPr="000E2EF8">
              <w:rPr>
                <w:rFonts w:ascii="宋体" w:hAnsi="宋体" w:cs="宋体" w:hint="eastAsia"/>
              </w:rPr>
              <w:t>④　能设置货物积</w:t>
            </w:r>
            <w:proofErr w:type="gramStart"/>
            <w:r w:rsidRPr="000E2EF8">
              <w:rPr>
                <w:rFonts w:ascii="宋体" w:hAnsi="宋体" w:cs="宋体" w:hint="eastAsia"/>
              </w:rPr>
              <w:t>载因素</w:t>
            </w:r>
            <w:proofErr w:type="gramEnd"/>
            <w:r w:rsidRPr="000E2EF8">
              <w:rPr>
                <w:rFonts w:ascii="宋体" w:hAnsi="宋体" w:cs="宋体" w:hint="eastAsia"/>
              </w:rPr>
              <w:t>的输入、港口/海上状态的切换。</w:t>
            </w:r>
          </w:p>
          <w:p w14:paraId="4A6412E1" w14:textId="77777777" w:rsidR="008F12AF" w:rsidRPr="000E2EF8" w:rsidRDefault="008F12AF">
            <w:pPr>
              <w:rPr>
                <w:rFonts w:ascii="宋体" w:hAnsi="宋体" w:cs="宋体"/>
              </w:rPr>
            </w:pPr>
            <w:r w:rsidRPr="000E2EF8">
              <w:rPr>
                <w:rFonts w:ascii="宋体" w:hAnsi="宋体" w:cs="宋体" w:hint="eastAsia"/>
              </w:rPr>
              <w:t>⑤　货物装卸模块能按重量、百分比一次性或分舱输入各货舱的货物、打排压载水舱的压载水。</w:t>
            </w:r>
          </w:p>
          <w:p w14:paraId="7C351D99" w14:textId="77777777" w:rsidR="008F12AF" w:rsidRPr="000E2EF8" w:rsidRDefault="008F12AF">
            <w:pPr>
              <w:rPr>
                <w:rFonts w:ascii="宋体" w:hAnsi="宋体" w:cs="宋体"/>
              </w:rPr>
            </w:pPr>
            <w:r w:rsidRPr="000E2EF8">
              <w:rPr>
                <w:rFonts w:ascii="宋体" w:hAnsi="宋体" w:cs="宋体" w:hint="eastAsia"/>
              </w:rPr>
              <w:t>⑥　能显示静稳性曲线和完整稳性计算结果。</w:t>
            </w:r>
          </w:p>
          <w:p w14:paraId="1CBD6AF3" w14:textId="77777777" w:rsidR="008F12AF" w:rsidRPr="000E2EF8" w:rsidRDefault="008F12AF">
            <w:pPr>
              <w:rPr>
                <w:rFonts w:ascii="宋体" w:hAnsi="宋体" w:cs="宋体"/>
              </w:rPr>
            </w:pPr>
            <w:r w:rsidRPr="000E2EF8">
              <w:rPr>
                <w:rFonts w:ascii="宋体" w:hAnsi="宋体" w:cs="宋体" w:hint="eastAsia"/>
              </w:rPr>
              <w:t>⑦　能显示各站位剪力、弯矩数据和重力、浮力、剪力、弯矩曲线。</w:t>
            </w:r>
          </w:p>
          <w:p w14:paraId="29BCA334" w14:textId="77777777" w:rsidR="008F12AF" w:rsidRPr="000E2EF8" w:rsidRDefault="008F12AF">
            <w:pPr>
              <w:rPr>
                <w:rFonts w:ascii="宋体" w:hAnsi="宋体" w:cs="宋体"/>
              </w:rPr>
            </w:pPr>
            <w:r w:rsidRPr="000E2EF8">
              <w:rPr>
                <w:rFonts w:ascii="宋体" w:hAnsi="宋体" w:cs="宋体" w:hint="eastAsia"/>
              </w:rPr>
              <w:t>⑧　状态栏能显示吃水大小，完整稳性。</w:t>
            </w:r>
          </w:p>
          <w:p w14:paraId="44CDBAD6" w14:textId="77777777" w:rsidR="008F12AF" w:rsidRPr="000E2EF8" w:rsidRDefault="008F12AF">
            <w:pPr>
              <w:rPr>
                <w:rFonts w:ascii="宋体" w:hAnsi="宋体" w:cs="宋体"/>
              </w:rPr>
            </w:pPr>
            <w:r w:rsidRPr="000E2EF8">
              <w:rPr>
                <w:rFonts w:ascii="宋体" w:hAnsi="宋体" w:cs="宋体" w:hint="eastAsia"/>
              </w:rPr>
              <w:t>⑨　能实现船舶的稳性、吃水差和剪力弯矩的计算与校核。</w:t>
            </w:r>
          </w:p>
          <w:p w14:paraId="23857F62" w14:textId="77777777" w:rsidR="008F12AF" w:rsidRPr="000E2EF8" w:rsidRDefault="008F12AF">
            <w:pPr>
              <w:rPr>
                <w:rFonts w:ascii="宋体" w:hAnsi="宋体" w:cs="宋体"/>
              </w:rPr>
            </w:pPr>
            <w:r w:rsidRPr="000E2EF8">
              <w:rPr>
                <w:rFonts w:ascii="宋体" w:hAnsi="宋体" w:cs="宋体" w:hint="eastAsia"/>
              </w:rPr>
              <w:t>⑩　能显示货物配载图，输出航次配载计划。</w:t>
            </w:r>
          </w:p>
          <w:p w14:paraId="53748BB2" w14:textId="77777777" w:rsidR="008F12AF" w:rsidRPr="000E2EF8" w:rsidRDefault="008F12AF">
            <w:pPr>
              <w:rPr>
                <w:rFonts w:ascii="宋体" w:hAnsi="宋体" w:cs="宋体"/>
              </w:rPr>
            </w:pPr>
            <w:r w:rsidRPr="000E2EF8">
              <w:rPr>
                <w:rFonts w:ascii="宋体" w:hAnsi="宋体" w:cs="宋体" w:hint="eastAsia"/>
              </w:rPr>
              <w:t>(7)</w:t>
            </w:r>
            <w:proofErr w:type="gramStart"/>
            <w:r w:rsidRPr="000E2EF8">
              <w:rPr>
                <w:rFonts w:ascii="宋体" w:hAnsi="宋体" w:cs="宋体" w:hint="eastAsia"/>
              </w:rPr>
              <w:t>集装箱船配积载</w:t>
            </w:r>
            <w:proofErr w:type="gramEnd"/>
            <w:r w:rsidRPr="000E2EF8">
              <w:rPr>
                <w:rFonts w:ascii="宋体" w:hAnsi="宋体" w:cs="宋体" w:hint="eastAsia"/>
              </w:rPr>
              <w:t>子系统的技术要求</w:t>
            </w:r>
          </w:p>
          <w:p w14:paraId="3920153D" w14:textId="77777777" w:rsidR="008F12AF" w:rsidRPr="000E2EF8" w:rsidRDefault="008F12AF">
            <w:pPr>
              <w:rPr>
                <w:rFonts w:ascii="宋体" w:hAnsi="宋体" w:cs="宋体"/>
              </w:rPr>
            </w:pPr>
            <w:r w:rsidRPr="000E2EF8">
              <w:rPr>
                <w:rFonts w:ascii="宋体" w:hAnsi="宋体" w:cs="宋体" w:hint="eastAsia"/>
              </w:rPr>
              <w:t>①　★以万吨级集装箱船的实</w:t>
            </w:r>
            <w:proofErr w:type="gramStart"/>
            <w:r w:rsidRPr="000E2EF8">
              <w:rPr>
                <w:rFonts w:ascii="宋体" w:hAnsi="宋体" w:cs="宋体" w:hint="eastAsia"/>
              </w:rPr>
              <w:t>船资料</w:t>
            </w:r>
            <w:proofErr w:type="gramEnd"/>
            <w:r w:rsidRPr="000E2EF8">
              <w:rPr>
                <w:rFonts w:ascii="宋体" w:hAnsi="宋体" w:cs="宋体" w:hint="eastAsia"/>
              </w:rPr>
              <w:t>为基础，包括主要参数、行箱位图和行箱位总图、静水力参数表、自由液面惯性矩表、</w:t>
            </w:r>
            <w:proofErr w:type="gramStart"/>
            <w:r w:rsidRPr="000E2EF8">
              <w:rPr>
                <w:rFonts w:ascii="宋体" w:hAnsi="宋体" w:cs="宋体" w:hint="eastAsia"/>
              </w:rPr>
              <w:t>稳性横交曲线</w:t>
            </w:r>
            <w:proofErr w:type="gramEnd"/>
            <w:r w:rsidRPr="000E2EF8">
              <w:rPr>
                <w:rFonts w:ascii="宋体" w:hAnsi="宋体" w:cs="宋体" w:hint="eastAsia"/>
              </w:rPr>
              <w:t>数据表、</w:t>
            </w:r>
            <w:proofErr w:type="gramStart"/>
            <w:r w:rsidRPr="000E2EF8">
              <w:rPr>
                <w:rFonts w:ascii="宋体" w:hAnsi="宋体" w:cs="宋体" w:hint="eastAsia"/>
              </w:rPr>
              <w:t>最小许</w:t>
            </w:r>
            <w:proofErr w:type="gramEnd"/>
            <w:r w:rsidRPr="000E2EF8">
              <w:rPr>
                <w:rFonts w:ascii="宋体" w:hAnsi="宋体" w:cs="宋体" w:hint="eastAsia"/>
              </w:rPr>
              <w:t>用初稳性高度数据表、货舱容积表、进水角数据表。（提供功能截图加盖公章）</w:t>
            </w:r>
          </w:p>
          <w:p w14:paraId="1EDB9C61" w14:textId="77777777" w:rsidR="008F12AF" w:rsidRPr="000E2EF8" w:rsidRDefault="008F12AF">
            <w:pPr>
              <w:rPr>
                <w:rFonts w:ascii="宋体" w:hAnsi="宋体" w:cs="宋体"/>
              </w:rPr>
            </w:pPr>
            <w:r w:rsidRPr="000E2EF8">
              <w:rPr>
                <w:rFonts w:ascii="宋体" w:hAnsi="宋体" w:cs="宋体" w:hint="eastAsia"/>
              </w:rPr>
              <w:t>②　能实现航次装载文档的管理，包括文档的新建、修改、保存并可上传至服务器或教师端电脑。</w:t>
            </w:r>
          </w:p>
          <w:p w14:paraId="6A0AF932" w14:textId="77777777" w:rsidR="008F12AF" w:rsidRPr="000E2EF8" w:rsidRDefault="008F12AF">
            <w:pPr>
              <w:rPr>
                <w:rFonts w:ascii="宋体" w:hAnsi="宋体" w:cs="宋体"/>
              </w:rPr>
            </w:pPr>
            <w:r w:rsidRPr="000E2EF8">
              <w:rPr>
                <w:rFonts w:ascii="宋体" w:hAnsi="宋体" w:cs="宋体" w:hint="eastAsia"/>
              </w:rPr>
              <w:t>③　主界面显示船舶总布置图。</w:t>
            </w:r>
          </w:p>
          <w:p w14:paraId="4206E9B3" w14:textId="77777777" w:rsidR="008F12AF" w:rsidRPr="000E2EF8" w:rsidRDefault="008F12AF">
            <w:pPr>
              <w:rPr>
                <w:rFonts w:ascii="宋体" w:hAnsi="宋体" w:cs="宋体"/>
              </w:rPr>
            </w:pPr>
            <w:r w:rsidRPr="000E2EF8">
              <w:rPr>
                <w:rFonts w:ascii="宋体" w:hAnsi="宋体" w:cs="宋体" w:hint="eastAsia"/>
              </w:rPr>
              <w:t>④　港口、集装箱属性的管理模块包括新增、修改、删除的功能。</w:t>
            </w:r>
          </w:p>
          <w:p w14:paraId="1E405F81" w14:textId="77777777" w:rsidR="008F12AF" w:rsidRPr="000E2EF8" w:rsidRDefault="008F12AF">
            <w:pPr>
              <w:rPr>
                <w:rFonts w:ascii="宋体" w:hAnsi="宋体" w:cs="宋体"/>
              </w:rPr>
            </w:pPr>
            <w:r w:rsidRPr="000E2EF8">
              <w:rPr>
                <w:rFonts w:ascii="宋体" w:hAnsi="宋体" w:cs="宋体" w:hint="eastAsia"/>
              </w:rPr>
              <w:t>⑤　集装箱管理模块能实现待输入箱的排序、选取、装载、移动、卸载的功能。</w:t>
            </w:r>
          </w:p>
          <w:p w14:paraId="269CABC9" w14:textId="77777777" w:rsidR="008F12AF" w:rsidRPr="000E2EF8" w:rsidRDefault="008F12AF">
            <w:pPr>
              <w:rPr>
                <w:rFonts w:ascii="宋体" w:hAnsi="宋体" w:cs="宋体"/>
              </w:rPr>
            </w:pPr>
            <w:r w:rsidRPr="000E2EF8">
              <w:rPr>
                <w:rFonts w:ascii="宋体" w:hAnsi="宋体" w:cs="宋体" w:hint="eastAsia"/>
              </w:rPr>
              <w:t>⑥　行箱位总图显示模块：能以重量、港序、是否特殊箱分别显示行箱位总图、是否存在横倾力矩和横倾力矩的大小、</w:t>
            </w:r>
            <w:r w:rsidRPr="000E2EF8">
              <w:rPr>
                <w:rFonts w:ascii="宋体" w:hAnsi="宋体" w:cs="宋体" w:hint="eastAsia"/>
              </w:rPr>
              <w:lastRenderedPageBreak/>
              <w:t>能在行箱位总图与行箱位图之间切换。</w:t>
            </w:r>
          </w:p>
          <w:p w14:paraId="63770247" w14:textId="77777777" w:rsidR="008F12AF" w:rsidRPr="000E2EF8" w:rsidRDefault="008F12AF">
            <w:pPr>
              <w:rPr>
                <w:rFonts w:ascii="宋体" w:hAnsi="宋体" w:cs="宋体"/>
              </w:rPr>
            </w:pPr>
            <w:r w:rsidRPr="000E2EF8">
              <w:rPr>
                <w:rFonts w:ascii="宋体" w:hAnsi="宋体" w:cs="宋体" w:hint="eastAsia"/>
              </w:rPr>
              <w:t>⑦　能制定压载方案，实现压载水打入与排出，燃油的加装与消耗。</w:t>
            </w:r>
          </w:p>
          <w:p w14:paraId="679F49D6" w14:textId="77777777" w:rsidR="008F12AF" w:rsidRPr="000E2EF8" w:rsidRDefault="008F12AF">
            <w:pPr>
              <w:rPr>
                <w:rFonts w:ascii="宋体" w:hAnsi="宋体" w:cs="宋体"/>
              </w:rPr>
            </w:pPr>
            <w:r w:rsidRPr="000E2EF8">
              <w:rPr>
                <w:rFonts w:ascii="宋体" w:hAnsi="宋体" w:cs="宋体" w:hint="eastAsia"/>
              </w:rPr>
              <w:t>⑧　能实现多窗口显示管理。</w:t>
            </w:r>
          </w:p>
          <w:p w14:paraId="64E09418" w14:textId="77777777" w:rsidR="008F12AF" w:rsidRPr="000E2EF8" w:rsidRDefault="008F12AF">
            <w:pPr>
              <w:rPr>
                <w:rFonts w:ascii="宋体" w:hAnsi="宋体" w:cs="宋体"/>
              </w:rPr>
            </w:pPr>
            <w:r w:rsidRPr="000E2EF8">
              <w:rPr>
                <w:rFonts w:ascii="宋体" w:hAnsi="宋体" w:cs="宋体" w:hint="eastAsia"/>
              </w:rPr>
              <w:t>⑨　能实现船舶的稳性、吃水差和剪力弯矩的计算与校核。</w:t>
            </w:r>
          </w:p>
          <w:p w14:paraId="169E5881" w14:textId="77777777" w:rsidR="008F12AF" w:rsidRPr="000E2EF8" w:rsidRDefault="008F12AF">
            <w:pPr>
              <w:rPr>
                <w:rFonts w:ascii="宋体" w:hAnsi="宋体" w:cs="宋体"/>
              </w:rPr>
            </w:pPr>
            <w:r w:rsidRPr="000E2EF8">
              <w:rPr>
                <w:rFonts w:ascii="宋体" w:hAnsi="宋体" w:cs="宋体" w:hint="eastAsia"/>
              </w:rPr>
              <w:t>⑩　能显示主要性能的计算结果。</w:t>
            </w:r>
          </w:p>
          <w:p w14:paraId="53B60309" w14:textId="77777777" w:rsidR="008F12AF" w:rsidRPr="000E2EF8" w:rsidRDefault="008F12AF">
            <w:pPr>
              <w:rPr>
                <w:rFonts w:ascii="宋体" w:hAnsi="宋体" w:cs="宋体"/>
              </w:rPr>
            </w:pPr>
            <w:r w:rsidRPr="000E2EF8">
              <w:rPr>
                <w:rFonts w:ascii="Cambria Math" w:hAnsi="Cambria Math" w:cs="Cambria Math"/>
              </w:rPr>
              <w:t>⑪</w:t>
            </w:r>
            <w:r w:rsidRPr="000E2EF8">
              <w:rPr>
                <w:rFonts w:ascii="宋体" w:hAnsi="宋体" w:cs="宋体" w:hint="eastAsia"/>
              </w:rPr>
              <w:t xml:space="preserve">　能显示完整稳性的计算结果。</w:t>
            </w:r>
          </w:p>
          <w:p w14:paraId="089F56A0" w14:textId="77777777" w:rsidR="008F12AF" w:rsidRPr="000E2EF8" w:rsidRDefault="008F12AF">
            <w:pPr>
              <w:rPr>
                <w:rFonts w:ascii="宋体" w:hAnsi="宋体" w:cs="宋体"/>
              </w:rPr>
            </w:pPr>
            <w:r w:rsidRPr="000E2EF8">
              <w:rPr>
                <w:rFonts w:ascii="Cambria Math" w:hAnsi="Cambria Math" w:cs="Cambria Math"/>
              </w:rPr>
              <w:t>⑫</w:t>
            </w:r>
            <w:r w:rsidRPr="000E2EF8">
              <w:rPr>
                <w:rFonts w:ascii="宋体" w:hAnsi="宋体" w:cs="宋体" w:hint="eastAsia"/>
              </w:rPr>
              <w:t xml:space="preserve">　能显示各站位剪力、弯矩数据和重力、浮力、剪力、弯矩曲线。</w:t>
            </w:r>
          </w:p>
          <w:p w14:paraId="63CAF03F" w14:textId="77777777" w:rsidR="008F12AF" w:rsidRPr="000E2EF8" w:rsidRDefault="008F12AF">
            <w:pPr>
              <w:rPr>
                <w:rFonts w:ascii="宋体" w:hAnsi="宋体" w:cs="宋体"/>
              </w:rPr>
            </w:pPr>
            <w:r w:rsidRPr="000E2EF8">
              <w:rPr>
                <w:rFonts w:ascii="Cambria Math" w:hAnsi="Cambria Math" w:cs="Cambria Math"/>
              </w:rPr>
              <w:t>⑬</w:t>
            </w:r>
            <w:r w:rsidRPr="000E2EF8">
              <w:rPr>
                <w:rFonts w:ascii="宋体" w:hAnsi="宋体" w:cs="宋体" w:hint="eastAsia"/>
              </w:rPr>
              <w:t xml:space="preserve">　状态栏能显示吃水大小，完整稳性、横倾角、货物载重量的状态。</w:t>
            </w:r>
          </w:p>
          <w:p w14:paraId="7B6F7C98" w14:textId="77777777" w:rsidR="008F12AF" w:rsidRPr="000E2EF8" w:rsidRDefault="008F12AF">
            <w:pPr>
              <w:rPr>
                <w:rFonts w:ascii="宋体" w:hAnsi="宋体" w:cs="宋体"/>
              </w:rPr>
            </w:pPr>
            <w:r w:rsidRPr="000E2EF8">
              <w:rPr>
                <w:rFonts w:ascii="Cambria Math" w:hAnsi="Cambria Math" w:cs="Cambria Math"/>
              </w:rPr>
              <w:t>⑭</w:t>
            </w:r>
            <w:r w:rsidRPr="000E2EF8">
              <w:rPr>
                <w:rFonts w:ascii="宋体" w:hAnsi="宋体" w:cs="宋体" w:hint="eastAsia"/>
              </w:rPr>
              <w:t xml:space="preserve">　能显示集装箱装船统计结果。</w:t>
            </w:r>
          </w:p>
          <w:p w14:paraId="7F0BE001" w14:textId="77777777" w:rsidR="008F12AF" w:rsidRPr="000E2EF8" w:rsidRDefault="008F12AF">
            <w:pPr>
              <w:rPr>
                <w:rFonts w:ascii="宋体" w:hAnsi="宋体" w:cs="宋体"/>
              </w:rPr>
            </w:pPr>
            <w:r w:rsidRPr="000E2EF8">
              <w:rPr>
                <w:rFonts w:ascii="Cambria Math" w:hAnsi="Cambria Math" w:cs="Cambria Math"/>
              </w:rPr>
              <w:t>⑮</w:t>
            </w:r>
            <w:r w:rsidRPr="000E2EF8">
              <w:rPr>
                <w:rFonts w:ascii="宋体" w:hAnsi="宋体" w:cs="宋体" w:hint="eastAsia"/>
              </w:rPr>
              <w:t xml:space="preserve">　能计算并校核船舶横倾角。</w:t>
            </w:r>
          </w:p>
          <w:p w14:paraId="059D9242" w14:textId="77777777" w:rsidR="008F12AF" w:rsidRPr="000E2EF8" w:rsidRDefault="008F12AF">
            <w:pPr>
              <w:widowControl/>
              <w:jc w:val="left"/>
              <w:textAlignment w:val="center"/>
              <w:rPr>
                <w:rFonts w:ascii="宋体" w:hAnsi="宋体" w:cs="宋体"/>
              </w:rPr>
            </w:pPr>
            <w:r w:rsidRPr="000E2EF8">
              <w:rPr>
                <w:rFonts w:ascii="Cambria Math" w:hAnsi="Cambria Math" w:cs="Cambria Math"/>
              </w:rPr>
              <w:t>⑯</w:t>
            </w:r>
            <w:r w:rsidRPr="000E2EF8">
              <w:rPr>
                <w:rFonts w:ascii="宋体" w:hAnsi="宋体" w:cs="宋体" w:hint="eastAsia"/>
              </w:rPr>
              <w:t xml:space="preserve">　能校核舱面集装箱系固强度。</w:t>
            </w:r>
            <w:r w:rsidRPr="000E2EF8">
              <w:rPr>
                <w:rFonts w:ascii="宋体" w:hAnsi="宋体" w:cs="宋体" w:hint="eastAsia"/>
              </w:rPr>
              <w:br/>
              <w:t>二、智慧教学装备</w:t>
            </w:r>
            <w:r w:rsidRPr="000E2EF8">
              <w:rPr>
                <w:rFonts w:ascii="宋体" w:hAnsi="宋体" w:cs="宋体" w:hint="eastAsia"/>
              </w:rPr>
              <w:br/>
              <w:t>(</w:t>
            </w:r>
            <w:proofErr w:type="gramStart"/>
            <w:r w:rsidRPr="000E2EF8">
              <w:rPr>
                <w:rFonts w:ascii="宋体" w:hAnsi="宋体" w:cs="宋体" w:hint="eastAsia"/>
              </w:rPr>
              <w:t>一</w:t>
            </w:r>
            <w:proofErr w:type="gramEnd"/>
            <w:r w:rsidRPr="000E2EF8">
              <w:rPr>
                <w:rFonts w:ascii="宋体" w:hAnsi="宋体" w:cs="宋体" w:hint="eastAsia"/>
              </w:rPr>
              <w:t>)移动数据采集系统：1套</w:t>
            </w:r>
          </w:p>
          <w:p w14:paraId="0900A640"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1、像素：至少800万自动对焦（分辨率至少3264*2448）；</w:t>
            </w:r>
          </w:p>
          <w:p w14:paraId="78F6A888"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2、帧数：无线720P和1080P不低于30帧/秒；</w:t>
            </w:r>
          </w:p>
          <w:p w14:paraId="29AC6DF5"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★3、双路摄像镜头，至少1个主拍镜头（A1幅面），至少</w:t>
            </w:r>
            <w:proofErr w:type="gramStart"/>
            <w:r w:rsidRPr="000E2EF8">
              <w:rPr>
                <w:rFonts w:ascii="宋体" w:hAnsi="宋体" w:cs="宋体" w:hint="eastAsia"/>
              </w:rPr>
              <w:t>1个辅拍标准</w:t>
            </w:r>
            <w:proofErr w:type="gramEnd"/>
            <w:r w:rsidRPr="000E2EF8">
              <w:rPr>
                <w:rFonts w:ascii="宋体" w:hAnsi="宋体" w:cs="宋体" w:hint="eastAsia"/>
              </w:rPr>
              <w:t>镜头（A2幅面），最短拍摄距离不大于8cm；（提供功能截图加盖公章）</w:t>
            </w:r>
          </w:p>
          <w:p w14:paraId="57030FEB"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4、万向软管式设计，任意方向可调。可以微距显示（拍摄清楚线路板IC型号）也可以拍摄整个实验过程，也</w:t>
            </w:r>
            <w:proofErr w:type="gramStart"/>
            <w:r w:rsidRPr="000E2EF8">
              <w:rPr>
                <w:rFonts w:ascii="宋体" w:hAnsi="宋体" w:cs="宋体" w:hint="eastAsia"/>
              </w:rPr>
              <w:t>可侧拍</w:t>
            </w:r>
            <w:proofErr w:type="gramEnd"/>
            <w:r w:rsidRPr="000E2EF8">
              <w:rPr>
                <w:rFonts w:ascii="宋体" w:hAnsi="宋体" w:cs="宋体" w:hint="eastAsia"/>
              </w:rPr>
              <w:t>，拍摄实验细节；（提供功能截图加盖公章）</w:t>
            </w:r>
            <w:r w:rsidRPr="000E2EF8">
              <w:rPr>
                <w:rFonts w:ascii="宋体" w:hAnsi="宋体" w:cs="宋体"/>
              </w:rPr>
              <w:t xml:space="preserve"> </w:t>
            </w:r>
          </w:p>
          <w:p w14:paraId="2B8681E4"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★5、连接方式：支持无线5G连接使用，支持千兆以太网接口、HDMI接口有线连接，也可脱机使用；（提供功能截图加盖公章）</w:t>
            </w:r>
            <w:r w:rsidRPr="000E2EF8">
              <w:rPr>
                <w:rFonts w:ascii="宋体" w:hAnsi="宋体" w:cs="宋体"/>
              </w:rPr>
              <w:t xml:space="preserve"> </w:t>
            </w:r>
          </w:p>
          <w:p w14:paraId="6231C14C"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6、底座至少7寸液晶显示屏同步显示电脑软件指令的同步状态；（提供功能截图加盖公章）</w:t>
            </w:r>
            <w:r w:rsidRPr="000E2EF8">
              <w:rPr>
                <w:rFonts w:ascii="宋体" w:hAnsi="宋体" w:cs="宋体"/>
              </w:rPr>
              <w:t xml:space="preserve"> </w:t>
            </w:r>
          </w:p>
          <w:p w14:paraId="29D166AA"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7、至少内置HDMI 以太网口 type-c转USB接口，多接口多场景使用；</w:t>
            </w:r>
          </w:p>
          <w:p w14:paraId="615C4A5E"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★8、底座至少具备五个物理按键(包含开关、放大、缩小、录制、调节分辨率)，可任意切换不同的镜头，可放大缩小画面。（提供功能截图加盖公章）</w:t>
            </w:r>
          </w:p>
          <w:p w14:paraId="2C9DE459"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(二)终端套装：1套</w:t>
            </w:r>
          </w:p>
          <w:p w14:paraId="404DE8E6"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 xml:space="preserve">产品材质：铝合金+ABS树脂 </w:t>
            </w:r>
          </w:p>
          <w:p w14:paraId="07EC8CBC"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 xml:space="preserve">云台类型：液压云台 </w:t>
            </w:r>
          </w:p>
          <w:p w14:paraId="18DFBF39"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收纳高度：</w:t>
            </w:r>
            <w:r w:rsidRPr="000E2EF8">
              <w:rPr>
                <w:rFonts w:ascii="宋体" w:hAnsi="宋体" w:cstheme="minorEastAsia" w:hint="eastAsia"/>
              </w:rPr>
              <w:t>≥</w:t>
            </w:r>
            <w:r w:rsidRPr="000E2EF8">
              <w:rPr>
                <w:rFonts w:ascii="宋体" w:hAnsi="宋体" w:cs="宋体" w:hint="eastAsia"/>
              </w:rPr>
              <w:t xml:space="preserve">70cm </w:t>
            </w:r>
          </w:p>
          <w:p w14:paraId="5AB7A6A7"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拉伸高度：</w:t>
            </w:r>
            <w:r w:rsidRPr="000E2EF8">
              <w:rPr>
                <w:rFonts w:ascii="宋体" w:hAnsi="宋体" w:cstheme="minorEastAsia" w:hint="eastAsia"/>
              </w:rPr>
              <w:t>≥</w:t>
            </w:r>
            <w:r w:rsidRPr="000E2EF8">
              <w:rPr>
                <w:rFonts w:ascii="宋体" w:hAnsi="宋体" w:cs="宋体" w:hint="eastAsia"/>
              </w:rPr>
              <w:t xml:space="preserve">164cm </w:t>
            </w:r>
          </w:p>
          <w:p w14:paraId="5281304E"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产品重量：</w:t>
            </w:r>
            <w:r w:rsidRPr="000E2EF8">
              <w:rPr>
                <w:rFonts w:ascii="宋体" w:hAnsi="宋体" w:cstheme="minorEastAsia" w:hint="eastAsia"/>
              </w:rPr>
              <w:t>≥</w:t>
            </w:r>
            <w:r w:rsidRPr="000E2EF8">
              <w:rPr>
                <w:rFonts w:ascii="宋体" w:hAnsi="宋体" w:cs="宋体" w:hint="eastAsia"/>
              </w:rPr>
              <w:t xml:space="preserve">2.3kg </w:t>
            </w:r>
          </w:p>
          <w:p w14:paraId="4126FFCB"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脚架承重：</w:t>
            </w:r>
            <w:r w:rsidRPr="000E2EF8">
              <w:rPr>
                <w:rFonts w:ascii="宋体" w:hAnsi="宋体" w:cstheme="minorEastAsia" w:hint="eastAsia"/>
              </w:rPr>
              <w:t>≥</w:t>
            </w:r>
            <w:r w:rsidRPr="000E2EF8">
              <w:rPr>
                <w:rFonts w:ascii="宋体" w:hAnsi="宋体" w:cs="宋体" w:hint="eastAsia"/>
              </w:rPr>
              <w:t xml:space="preserve">6kg </w:t>
            </w:r>
          </w:p>
          <w:p w14:paraId="102FF853"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最大管径：</w:t>
            </w:r>
            <w:r w:rsidRPr="000E2EF8">
              <w:rPr>
                <w:rFonts w:ascii="宋体" w:hAnsi="宋体" w:cstheme="minorEastAsia" w:hint="eastAsia"/>
              </w:rPr>
              <w:t>≥</w:t>
            </w:r>
            <w:r w:rsidRPr="000E2EF8">
              <w:rPr>
                <w:rFonts w:ascii="宋体" w:hAnsi="宋体" w:cs="宋体" w:hint="eastAsia"/>
              </w:rPr>
              <w:t xml:space="preserve">30mm </w:t>
            </w:r>
          </w:p>
          <w:p w14:paraId="1B563902" w14:textId="77777777" w:rsidR="008F12AF" w:rsidRPr="000E2EF8" w:rsidRDefault="008F12AF">
            <w:pPr>
              <w:widowControl/>
              <w:jc w:val="left"/>
              <w:textAlignment w:val="center"/>
              <w:rPr>
                <w:rFonts w:ascii="宋体" w:hAnsi="宋体" w:cs="宋体"/>
              </w:rPr>
            </w:pPr>
            <w:r w:rsidRPr="000E2EF8">
              <w:rPr>
                <w:rFonts w:ascii="宋体" w:hAnsi="宋体" w:cs="宋体" w:hint="eastAsia"/>
              </w:rPr>
              <w:lastRenderedPageBreak/>
              <w:t>节数：</w:t>
            </w:r>
            <w:r w:rsidRPr="000E2EF8">
              <w:rPr>
                <w:rFonts w:ascii="宋体" w:hAnsi="宋体" w:cstheme="minorEastAsia" w:hint="eastAsia"/>
              </w:rPr>
              <w:t>≥</w:t>
            </w:r>
            <w:r w:rsidRPr="000E2EF8">
              <w:rPr>
                <w:rFonts w:ascii="宋体" w:hAnsi="宋体" w:cs="宋体" w:hint="eastAsia"/>
              </w:rPr>
              <w:t>3节</w:t>
            </w:r>
          </w:p>
          <w:p w14:paraId="55D5C5AF"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(三)智慧教学系统：1套</w:t>
            </w:r>
          </w:p>
          <w:p w14:paraId="050DC11D"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1.支持笔记本、台式机、一体机、电子白板同时无线接入观看实物展示；同时连接设备数量不低于5个，无线传输距离至少可达20米。</w:t>
            </w:r>
          </w:p>
          <w:p w14:paraId="7BB636A5"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2.至少支持双屏实物显示，同时至少展示左右2个镜头的实时画面，支持全屏，放大，缩小、切换展示，支持画面的动态即时旋转。</w:t>
            </w:r>
          </w:p>
          <w:p w14:paraId="185B523A"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3.至少支持实时视频展示、本地图片展示、旋转、缩放、拍照等教学功能。</w:t>
            </w:r>
          </w:p>
          <w:p w14:paraId="026E3F56"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4.支持一体机或电脑使用本软件时，不影响一体机或电脑与外部网络连接。</w:t>
            </w:r>
          </w:p>
          <w:p w14:paraId="5A806590"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5.支持电子白板讲解批注功能，支持画笔选择、一键清空、颜色、线宽，返回桌面、截图保存等功能。</w:t>
            </w:r>
          </w:p>
          <w:p w14:paraId="0AC51C4F"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6.支持在软件画面和电脑桌面进行批注，支持对批注后的画面内容进行截图存储，支持在内容管理中进行查看，</w:t>
            </w:r>
          </w:p>
          <w:p w14:paraId="46DBC8C2"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7.支持软件画面与电脑桌面的一键切换，方便老师在软件和其他使用界面之间进行快速切换。</w:t>
            </w:r>
          </w:p>
          <w:p w14:paraId="78B18DF2"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8.含互动对比教学软件和HDMI线投屏双重使用功能。（提供功能截图加盖公章）</w:t>
            </w:r>
          </w:p>
          <w:p w14:paraId="4E9F6417"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9.支持移动数据终端上的2路实操画面与课件进行展示对比，左屏展示移动数据终端2路实操画面，支持画面切换；右</w:t>
            </w:r>
            <w:proofErr w:type="gramStart"/>
            <w:r w:rsidRPr="000E2EF8">
              <w:rPr>
                <w:rFonts w:ascii="宋体" w:hAnsi="宋体" w:cs="宋体" w:hint="eastAsia"/>
              </w:rPr>
              <w:t>屏支持</w:t>
            </w:r>
            <w:proofErr w:type="gramEnd"/>
            <w:r w:rsidRPr="000E2EF8">
              <w:rPr>
                <w:rFonts w:ascii="宋体" w:hAnsi="宋体" w:cs="宋体" w:hint="eastAsia"/>
              </w:rPr>
              <w:t>调取本地视频、照片、课件PPT与左屏2路实操实时画面进行对比教学，并可在对比屏幕上直接进行批注，辅助教学。（提供功能截图加盖公章）</w:t>
            </w:r>
          </w:p>
          <w:p w14:paraId="53CFA4D7"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★10.支持远程调用移动数据终端上录制的视频和拍摄的照片，</w:t>
            </w:r>
            <w:proofErr w:type="gramStart"/>
            <w:r w:rsidRPr="000E2EF8">
              <w:rPr>
                <w:rFonts w:ascii="宋体" w:hAnsi="宋体" w:cs="宋体" w:hint="eastAsia"/>
              </w:rPr>
              <w:t>通过微课平台</w:t>
            </w:r>
            <w:proofErr w:type="gramEnd"/>
            <w:r w:rsidRPr="000E2EF8">
              <w:rPr>
                <w:rFonts w:ascii="宋体" w:hAnsi="宋体" w:cs="宋体" w:hint="eastAsia"/>
              </w:rPr>
              <w:t>，支持分类查看、下载、删除等操作，方便老师二次编辑创作，提高</w:t>
            </w:r>
            <w:proofErr w:type="gramStart"/>
            <w:r w:rsidRPr="000E2EF8">
              <w:rPr>
                <w:rFonts w:ascii="宋体" w:hAnsi="宋体" w:cs="宋体" w:hint="eastAsia"/>
              </w:rPr>
              <w:t>制作微课的</w:t>
            </w:r>
            <w:proofErr w:type="gramEnd"/>
            <w:r w:rsidRPr="000E2EF8">
              <w:rPr>
                <w:rFonts w:ascii="宋体" w:hAnsi="宋体" w:cs="宋体" w:hint="eastAsia"/>
              </w:rPr>
              <w:t>效率。（提供功能截图加盖公章）</w:t>
            </w:r>
          </w:p>
          <w:p w14:paraId="5FF3A7D1"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★11.支持</w:t>
            </w:r>
            <w:proofErr w:type="gramStart"/>
            <w:r w:rsidRPr="000E2EF8">
              <w:rPr>
                <w:rFonts w:ascii="宋体" w:hAnsi="宋体" w:cs="宋体" w:hint="eastAsia"/>
              </w:rPr>
              <w:t>一键微课录制</w:t>
            </w:r>
            <w:proofErr w:type="gramEnd"/>
            <w:r w:rsidRPr="000E2EF8">
              <w:rPr>
                <w:rFonts w:ascii="宋体" w:hAnsi="宋体" w:cs="宋体" w:hint="eastAsia"/>
              </w:rPr>
              <w:t>，支持将实物展示画面、电脑屏幕、PPT、声音等内容一次录制进同一个MP4格式的视频文件，无须二次转换格式，录制的视频文件可导出，方便</w:t>
            </w:r>
            <w:proofErr w:type="gramStart"/>
            <w:r w:rsidRPr="000E2EF8">
              <w:rPr>
                <w:rFonts w:ascii="宋体" w:hAnsi="宋体" w:cs="宋体" w:hint="eastAsia"/>
              </w:rPr>
              <w:t>老师微课制作</w:t>
            </w:r>
            <w:proofErr w:type="gramEnd"/>
            <w:r w:rsidRPr="000E2EF8">
              <w:rPr>
                <w:rFonts w:ascii="宋体" w:hAnsi="宋体" w:cs="宋体" w:hint="eastAsia"/>
              </w:rPr>
              <w:t>。（提供功能截图加盖公章）</w:t>
            </w:r>
          </w:p>
          <w:p w14:paraId="2179E35B"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12.</w:t>
            </w:r>
            <w:proofErr w:type="gramStart"/>
            <w:r w:rsidRPr="000E2EF8">
              <w:rPr>
                <w:rFonts w:ascii="宋体" w:hAnsi="宋体" w:cs="宋体" w:hint="eastAsia"/>
              </w:rPr>
              <w:t>微课录制</w:t>
            </w:r>
            <w:proofErr w:type="gramEnd"/>
            <w:r w:rsidRPr="000E2EF8">
              <w:rPr>
                <w:rFonts w:ascii="宋体" w:hAnsi="宋体" w:cs="宋体" w:hint="eastAsia"/>
              </w:rPr>
              <w:t>支持全屏录制和局部录制，支持倒数提醒、暂停、继续录制、停止等功能。</w:t>
            </w:r>
          </w:p>
          <w:p w14:paraId="5C13D926"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13.支持内容分类管理，系统自动按照图片、视频、文摘等分类存档，图片及视频文件按生成的日期自动归档，可以对图片、视频、文摘分类查看，可对图片、视频、文摘进行移动、复制、删除、重命名等操作。</w:t>
            </w:r>
          </w:p>
          <w:p w14:paraId="007E5E66"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14.双软件：含智慧实</w:t>
            </w:r>
            <w:proofErr w:type="gramStart"/>
            <w:r w:rsidRPr="000E2EF8">
              <w:rPr>
                <w:rFonts w:ascii="宋体" w:hAnsi="宋体" w:cs="宋体" w:hint="eastAsia"/>
              </w:rPr>
              <w:t>训教学软件和微课宝视频</w:t>
            </w:r>
            <w:proofErr w:type="gramEnd"/>
            <w:r w:rsidRPr="000E2EF8">
              <w:rPr>
                <w:rFonts w:ascii="宋体" w:hAnsi="宋体" w:cs="宋体" w:hint="eastAsia"/>
              </w:rPr>
              <w:t>编辑软件。（提供功能截图加盖公章）</w:t>
            </w:r>
          </w:p>
          <w:p w14:paraId="0AF82F7F"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15.支持</w:t>
            </w:r>
            <w:proofErr w:type="gramStart"/>
            <w:r w:rsidRPr="000E2EF8">
              <w:rPr>
                <w:rFonts w:ascii="宋体" w:hAnsi="宋体" w:cs="宋体" w:hint="eastAsia"/>
              </w:rPr>
              <w:t>微课云</w:t>
            </w:r>
            <w:proofErr w:type="gramEnd"/>
            <w:r w:rsidRPr="000E2EF8">
              <w:rPr>
                <w:rFonts w:ascii="宋体" w:hAnsi="宋体" w:cs="宋体" w:hint="eastAsia"/>
              </w:rPr>
              <w:t>平台功能，可以直接在软件端登入平台，支持微课上传、下载和在线观看。（提供功能截图加盖公章）</w:t>
            </w:r>
          </w:p>
          <w:p w14:paraId="6E42D6B4"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16.</w:t>
            </w:r>
            <w:proofErr w:type="gramStart"/>
            <w:r w:rsidRPr="000E2EF8">
              <w:rPr>
                <w:rFonts w:ascii="宋体" w:hAnsi="宋体" w:cs="宋体" w:hint="eastAsia"/>
              </w:rPr>
              <w:t>支持微课编辑</w:t>
            </w:r>
            <w:proofErr w:type="gramEnd"/>
            <w:r w:rsidRPr="000E2EF8">
              <w:rPr>
                <w:rFonts w:ascii="宋体" w:hAnsi="宋体" w:cs="宋体" w:hint="eastAsia"/>
              </w:rPr>
              <w:t>功能：可以对录制</w:t>
            </w:r>
            <w:proofErr w:type="gramStart"/>
            <w:r w:rsidRPr="000E2EF8">
              <w:rPr>
                <w:rFonts w:ascii="宋体" w:hAnsi="宋体" w:cs="宋体" w:hint="eastAsia"/>
              </w:rPr>
              <w:t>的微课添加</w:t>
            </w:r>
            <w:proofErr w:type="gramEnd"/>
            <w:r w:rsidRPr="000E2EF8">
              <w:rPr>
                <w:rFonts w:ascii="宋体" w:hAnsi="宋体" w:cs="宋体" w:hint="eastAsia"/>
              </w:rPr>
              <w:t>片头、片尾、水印、字幕等；</w:t>
            </w:r>
          </w:p>
          <w:p w14:paraId="1533AC3F"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★17.可以</w:t>
            </w:r>
            <w:proofErr w:type="gramStart"/>
            <w:r w:rsidRPr="000E2EF8">
              <w:rPr>
                <w:rFonts w:ascii="宋体" w:hAnsi="宋体" w:cs="宋体" w:hint="eastAsia"/>
              </w:rPr>
              <w:t>对微课任意</w:t>
            </w:r>
            <w:proofErr w:type="gramEnd"/>
            <w:r w:rsidRPr="000E2EF8">
              <w:rPr>
                <w:rFonts w:ascii="宋体" w:hAnsi="宋体" w:cs="宋体" w:hint="eastAsia"/>
              </w:rPr>
              <w:t>位置的视频剪切，且剪切后的画面可恢复。也可以</w:t>
            </w:r>
            <w:proofErr w:type="gramStart"/>
            <w:r w:rsidRPr="000E2EF8">
              <w:rPr>
                <w:rFonts w:ascii="宋体" w:hAnsi="宋体" w:cs="宋体" w:hint="eastAsia"/>
              </w:rPr>
              <w:t>对微课任意</w:t>
            </w:r>
            <w:proofErr w:type="gramEnd"/>
            <w:r w:rsidRPr="000E2EF8">
              <w:rPr>
                <w:rFonts w:ascii="宋体" w:hAnsi="宋体" w:cs="宋体" w:hint="eastAsia"/>
              </w:rPr>
              <w:t>位置的音频配音，且配音后原音频可恢复。对编辑</w:t>
            </w:r>
            <w:proofErr w:type="gramStart"/>
            <w:r w:rsidRPr="000E2EF8">
              <w:rPr>
                <w:rFonts w:ascii="宋体" w:hAnsi="宋体" w:cs="宋体" w:hint="eastAsia"/>
              </w:rPr>
              <w:t>后微课一键</w:t>
            </w:r>
            <w:proofErr w:type="gramEnd"/>
            <w:r w:rsidRPr="000E2EF8">
              <w:rPr>
                <w:rFonts w:ascii="宋体" w:hAnsi="宋体" w:cs="宋体" w:hint="eastAsia"/>
              </w:rPr>
              <w:t>生成视频文档。（提供功能截图加盖公章）</w:t>
            </w:r>
          </w:p>
          <w:p w14:paraId="7A639785"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18.</w:t>
            </w:r>
            <w:proofErr w:type="gramStart"/>
            <w:r w:rsidRPr="000E2EF8">
              <w:rPr>
                <w:rFonts w:ascii="宋体" w:hAnsi="宋体" w:cs="宋体" w:hint="eastAsia"/>
              </w:rPr>
              <w:t>支持微课录制</w:t>
            </w:r>
            <w:proofErr w:type="gramEnd"/>
            <w:r w:rsidRPr="000E2EF8">
              <w:rPr>
                <w:rFonts w:ascii="宋体" w:hAnsi="宋体" w:cs="宋体" w:hint="eastAsia"/>
              </w:rPr>
              <w:t>完成后，可</w:t>
            </w:r>
            <w:proofErr w:type="gramStart"/>
            <w:r w:rsidRPr="000E2EF8">
              <w:rPr>
                <w:rFonts w:ascii="宋体" w:hAnsi="宋体" w:cs="宋体" w:hint="eastAsia"/>
              </w:rPr>
              <w:t>根据微课语音</w:t>
            </w:r>
            <w:proofErr w:type="gramEnd"/>
            <w:r w:rsidRPr="000E2EF8">
              <w:rPr>
                <w:rFonts w:ascii="宋体" w:hAnsi="宋体" w:cs="宋体" w:hint="eastAsia"/>
              </w:rPr>
              <w:t>中的普通话转化成声音同步的字幕。（提供功能截图加盖公章）</w:t>
            </w:r>
          </w:p>
          <w:p w14:paraId="59B8B0B7"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19.支持片头、片尾和水印模板自定义管理，支持片头、片尾、水印自定义文字大小、颜色、透明度，并可通过拖动鼠标来改变文字位置和大小。定义的模板可自动显示有视频编辑模块中。（提供功能截图加盖公章）</w:t>
            </w:r>
          </w:p>
          <w:p w14:paraId="1D604FCC"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20.支持内容分类管理，系统自动按照图片、</w:t>
            </w:r>
            <w:proofErr w:type="gramStart"/>
            <w:r w:rsidRPr="000E2EF8">
              <w:rPr>
                <w:rFonts w:ascii="宋体" w:hAnsi="宋体" w:cs="宋体" w:hint="eastAsia"/>
              </w:rPr>
              <w:t>微课等</w:t>
            </w:r>
            <w:proofErr w:type="gramEnd"/>
            <w:r w:rsidRPr="000E2EF8">
              <w:rPr>
                <w:rFonts w:ascii="宋体" w:hAnsi="宋体" w:cs="宋体" w:hint="eastAsia"/>
              </w:rPr>
              <w:t>分类存档，</w:t>
            </w:r>
            <w:proofErr w:type="gramStart"/>
            <w:r w:rsidRPr="000E2EF8">
              <w:rPr>
                <w:rFonts w:ascii="宋体" w:hAnsi="宋体" w:cs="宋体" w:hint="eastAsia"/>
              </w:rPr>
              <w:t>微课按</w:t>
            </w:r>
            <w:proofErr w:type="gramEnd"/>
            <w:r w:rsidRPr="000E2EF8">
              <w:rPr>
                <w:rFonts w:ascii="宋体" w:hAnsi="宋体" w:cs="宋体" w:hint="eastAsia"/>
              </w:rPr>
              <w:t>生成的日期自动归档，可以对图片、</w:t>
            </w:r>
            <w:proofErr w:type="gramStart"/>
            <w:r w:rsidRPr="000E2EF8">
              <w:rPr>
                <w:rFonts w:ascii="宋体" w:hAnsi="宋体" w:cs="宋体" w:hint="eastAsia"/>
              </w:rPr>
              <w:t>微课分类</w:t>
            </w:r>
            <w:proofErr w:type="gramEnd"/>
            <w:r w:rsidRPr="000E2EF8">
              <w:rPr>
                <w:rFonts w:ascii="宋体" w:hAnsi="宋体" w:cs="宋体" w:hint="eastAsia"/>
              </w:rPr>
              <w:t>查看，</w:t>
            </w:r>
            <w:proofErr w:type="gramStart"/>
            <w:r w:rsidRPr="000E2EF8">
              <w:rPr>
                <w:rFonts w:ascii="宋体" w:hAnsi="宋体" w:cs="宋体" w:hint="eastAsia"/>
              </w:rPr>
              <w:t>微课可</w:t>
            </w:r>
            <w:proofErr w:type="gramEnd"/>
            <w:r w:rsidRPr="000E2EF8">
              <w:rPr>
                <w:rFonts w:ascii="宋体" w:hAnsi="宋体" w:cs="宋体" w:hint="eastAsia"/>
              </w:rPr>
              <w:t>在类目下按日期查看，方便文件管理和查找。</w:t>
            </w:r>
          </w:p>
          <w:p w14:paraId="12E20D7E" w14:textId="77777777" w:rsidR="008F12AF" w:rsidRPr="000E2EF8" w:rsidRDefault="008F12AF">
            <w:pPr>
              <w:widowControl/>
              <w:jc w:val="left"/>
              <w:textAlignment w:val="center"/>
              <w:rPr>
                <w:rFonts w:ascii="宋体" w:hAnsi="宋体" w:cs="宋体"/>
              </w:rPr>
            </w:pPr>
            <w:r w:rsidRPr="000E2EF8">
              <w:rPr>
                <w:rFonts w:ascii="宋体" w:hAnsi="宋体" w:cs="宋体" w:hint="eastAsia"/>
              </w:rPr>
              <w:lastRenderedPageBreak/>
              <w:t>21.支持图片编辑：可以对图片进行亮度、对比度、</w:t>
            </w:r>
            <w:proofErr w:type="gramStart"/>
            <w:r w:rsidRPr="000E2EF8">
              <w:rPr>
                <w:rFonts w:ascii="宋体" w:hAnsi="宋体" w:cs="宋体" w:hint="eastAsia"/>
              </w:rPr>
              <w:t>饱合</w:t>
            </w:r>
            <w:proofErr w:type="gramEnd"/>
            <w:r w:rsidRPr="000E2EF8">
              <w:rPr>
                <w:rFonts w:ascii="宋体" w:hAnsi="宋体" w:cs="宋体" w:hint="eastAsia"/>
              </w:rPr>
              <w:t>度、智能裁边、剪裁、左转、右转、垂直翻转、水平翻转、灰度、黑白、反相、浮雕、锐化等处理。</w:t>
            </w:r>
          </w:p>
          <w:p w14:paraId="052C6016"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22.支持内容分类管理，可以对采集的文件装订、解开装订、删除、导出到磁盘、转为PDF、电子邮件、打印，右键可以对文件实现移动、复制、转为PDF、删除、重命名等功能。</w:t>
            </w:r>
          </w:p>
          <w:p w14:paraId="126EE025"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23.支持多个图片一键装订成册，支持一键转换成PDF文件。</w:t>
            </w:r>
          </w:p>
          <w:p w14:paraId="4299AF1A" w14:textId="77777777" w:rsidR="008F12AF" w:rsidRPr="000E2EF8" w:rsidRDefault="008F12AF">
            <w:pPr>
              <w:widowControl/>
              <w:jc w:val="left"/>
              <w:textAlignment w:val="center"/>
              <w:rPr>
                <w:rFonts w:ascii="宋体" w:hAnsi="宋体"/>
              </w:rPr>
            </w:pPr>
            <w:r w:rsidRPr="000E2EF8">
              <w:rPr>
                <w:rFonts w:ascii="宋体" w:hAnsi="宋体" w:cs="宋体" w:hint="eastAsia"/>
              </w:rPr>
              <w:t>24.支持多个图片一键装订成册，支持一键转换成PDF文件。</w:t>
            </w:r>
          </w:p>
        </w:tc>
      </w:tr>
      <w:tr w:rsidR="008F12AF" w:rsidRPr="000E2EF8" w14:paraId="18EBC998" w14:textId="77777777" w:rsidTr="008F276A">
        <w:trPr>
          <w:trHeight w:val="30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FE675"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lastRenderedPageBreak/>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8E900"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台式电脑</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0F7E50"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41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6DB0AE"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台</w:t>
            </w:r>
          </w:p>
        </w:tc>
        <w:tc>
          <w:tcPr>
            <w:tcW w:w="10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FF973" w14:textId="77777777" w:rsidR="008F12AF" w:rsidRPr="000E2EF8" w:rsidRDefault="008F12AF" w:rsidP="00174867">
            <w:pPr>
              <w:pStyle w:val="aa"/>
              <w:spacing w:line="240" w:lineRule="auto"/>
              <w:rPr>
                <w:rFonts w:ascii="宋体" w:eastAsia="宋体" w:hAnsi="宋体" w:cs="宋体"/>
                <w:sz w:val="21"/>
                <w:szCs w:val="21"/>
              </w:rPr>
            </w:pPr>
            <w:r w:rsidRPr="000E2EF8">
              <w:rPr>
                <w:rFonts w:ascii="宋体" w:eastAsia="宋体" w:hAnsi="宋体" w:cs="宋体" w:hint="eastAsia"/>
                <w:sz w:val="21"/>
                <w:szCs w:val="21"/>
              </w:rPr>
              <w:t>一、台式电脑：41台</w:t>
            </w:r>
          </w:p>
          <w:p w14:paraId="54B17C87" w14:textId="77777777" w:rsidR="008F12AF" w:rsidRPr="000E2EF8" w:rsidRDefault="008F12AF" w:rsidP="00174867">
            <w:pPr>
              <w:pStyle w:val="aa"/>
              <w:spacing w:line="240" w:lineRule="auto"/>
              <w:rPr>
                <w:rFonts w:ascii="宋体" w:eastAsia="宋体" w:hAnsi="宋体" w:cs="宋体"/>
                <w:sz w:val="21"/>
                <w:szCs w:val="21"/>
              </w:rPr>
            </w:pPr>
            <w:r w:rsidRPr="000E2EF8">
              <w:rPr>
                <w:rFonts w:ascii="宋体" w:eastAsia="宋体" w:hAnsi="宋体" w:cs="宋体" w:hint="eastAsia"/>
                <w:sz w:val="21"/>
                <w:szCs w:val="21"/>
              </w:rPr>
              <w:t>CPU: 至少英特尔酷</w:t>
            </w:r>
            <w:proofErr w:type="gramStart"/>
            <w:r w:rsidRPr="000E2EF8">
              <w:rPr>
                <w:rFonts w:ascii="宋体" w:eastAsia="宋体" w:hAnsi="宋体" w:cs="宋体" w:hint="eastAsia"/>
                <w:sz w:val="21"/>
                <w:szCs w:val="21"/>
              </w:rPr>
              <w:t>睿</w:t>
            </w:r>
            <w:proofErr w:type="gramEnd"/>
            <w:r w:rsidRPr="000E2EF8">
              <w:rPr>
                <w:rFonts w:ascii="宋体" w:eastAsia="宋体" w:hAnsi="宋体" w:cs="宋体" w:hint="eastAsia"/>
                <w:sz w:val="21"/>
                <w:szCs w:val="21"/>
              </w:rPr>
              <w:t xml:space="preserve"> I5；</w:t>
            </w:r>
          </w:p>
          <w:p w14:paraId="38033962" w14:textId="77777777" w:rsidR="008F12AF" w:rsidRPr="000E2EF8" w:rsidRDefault="008F12AF" w:rsidP="00174867">
            <w:pPr>
              <w:pStyle w:val="aa"/>
              <w:spacing w:line="240" w:lineRule="auto"/>
              <w:rPr>
                <w:rFonts w:ascii="宋体" w:eastAsia="宋体" w:hAnsi="宋体" w:cs="宋体"/>
                <w:sz w:val="21"/>
                <w:szCs w:val="21"/>
              </w:rPr>
            </w:pPr>
            <w:r w:rsidRPr="000E2EF8">
              <w:rPr>
                <w:rFonts w:ascii="宋体" w:eastAsia="宋体" w:hAnsi="宋体" w:cs="宋体" w:hint="eastAsia"/>
                <w:sz w:val="21"/>
                <w:szCs w:val="21"/>
              </w:rPr>
              <w:t>内存:至少16GB；</w:t>
            </w:r>
          </w:p>
          <w:p w14:paraId="6EBD457B" w14:textId="77777777" w:rsidR="008F12AF" w:rsidRPr="000E2EF8" w:rsidRDefault="008F12AF" w:rsidP="00174867">
            <w:pPr>
              <w:pStyle w:val="aa"/>
              <w:spacing w:line="240" w:lineRule="auto"/>
              <w:rPr>
                <w:rFonts w:ascii="宋体" w:eastAsia="宋体" w:hAnsi="宋体" w:cs="宋体"/>
                <w:sz w:val="21"/>
                <w:szCs w:val="21"/>
              </w:rPr>
            </w:pPr>
            <w:r w:rsidRPr="000E2EF8">
              <w:rPr>
                <w:rFonts w:ascii="宋体" w:eastAsia="宋体" w:hAnsi="宋体" w:cs="宋体" w:hint="eastAsia"/>
                <w:sz w:val="21"/>
                <w:szCs w:val="21"/>
              </w:rPr>
              <w:t>硬盘:至少256GB固态硬盘；</w:t>
            </w:r>
          </w:p>
          <w:p w14:paraId="6E1F7A90" w14:textId="77777777" w:rsidR="008F12AF" w:rsidRPr="000E2EF8" w:rsidRDefault="008F12AF" w:rsidP="00174867">
            <w:pPr>
              <w:pStyle w:val="aa"/>
              <w:spacing w:line="240" w:lineRule="auto"/>
              <w:rPr>
                <w:rFonts w:ascii="宋体" w:eastAsia="宋体" w:hAnsi="宋体" w:cs="宋体"/>
                <w:sz w:val="21"/>
                <w:szCs w:val="21"/>
              </w:rPr>
            </w:pPr>
            <w:r w:rsidRPr="000E2EF8">
              <w:rPr>
                <w:rFonts w:ascii="宋体" w:eastAsia="宋体" w:hAnsi="宋体" w:cs="宋体" w:hint="eastAsia"/>
                <w:sz w:val="21"/>
                <w:szCs w:val="21"/>
              </w:rPr>
              <w:t>显示器：至少21.5 英寸 LED 背光显示器；</w:t>
            </w:r>
          </w:p>
          <w:p w14:paraId="48ADE252" w14:textId="77777777" w:rsidR="008F12AF" w:rsidRPr="000E2EF8" w:rsidRDefault="008F12AF" w:rsidP="00174867">
            <w:pPr>
              <w:pStyle w:val="aa"/>
              <w:spacing w:line="240" w:lineRule="auto"/>
              <w:rPr>
                <w:rFonts w:ascii="宋体" w:eastAsia="宋体" w:hAnsi="宋体" w:cs="宋体"/>
                <w:sz w:val="21"/>
                <w:szCs w:val="21"/>
              </w:rPr>
            </w:pPr>
            <w:r w:rsidRPr="000E2EF8">
              <w:rPr>
                <w:rFonts w:ascii="宋体" w:eastAsia="宋体" w:hAnsi="宋体" w:cs="宋体" w:hint="eastAsia"/>
                <w:sz w:val="21"/>
                <w:szCs w:val="21"/>
              </w:rPr>
              <w:t>显卡：至少2G独立显卡；</w:t>
            </w:r>
          </w:p>
          <w:p w14:paraId="51D02EF1" w14:textId="77777777" w:rsidR="008F12AF" w:rsidRPr="000E2EF8" w:rsidRDefault="008F12AF" w:rsidP="00174867">
            <w:pPr>
              <w:pStyle w:val="aa"/>
              <w:spacing w:line="240" w:lineRule="auto"/>
              <w:rPr>
                <w:rFonts w:ascii="宋体" w:eastAsia="宋体" w:hAnsi="宋体" w:cs="宋体"/>
                <w:sz w:val="21"/>
                <w:szCs w:val="21"/>
              </w:rPr>
            </w:pPr>
            <w:r w:rsidRPr="000E2EF8">
              <w:rPr>
                <w:rFonts w:ascii="宋体" w:eastAsia="宋体" w:hAnsi="宋体" w:cs="宋体" w:hint="eastAsia"/>
                <w:sz w:val="21"/>
                <w:szCs w:val="21"/>
              </w:rPr>
              <w:t>保修期：至少三年。</w:t>
            </w:r>
          </w:p>
          <w:p w14:paraId="3AA5B482" w14:textId="77777777" w:rsidR="008F12AF" w:rsidRPr="000E2EF8" w:rsidRDefault="008F12AF" w:rsidP="00174867">
            <w:pPr>
              <w:pStyle w:val="aa"/>
              <w:spacing w:line="240" w:lineRule="auto"/>
              <w:rPr>
                <w:rFonts w:ascii="宋体" w:eastAsia="宋体" w:hAnsi="宋体"/>
                <w:sz w:val="21"/>
                <w:szCs w:val="21"/>
              </w:rPr>
            </w:pPr>
            <w:r w:rsidRPr="000E2EF8">
              <w:rPr>
                <w:rFonts w:ascii="宋体" w:eastAsia="宋体" w:hAnsi="宋体" w:cs="宋体" w:hint="eastAsia"/>
                <w:sz w:val="21"/>
                <w:szCs w:val="21"/>
              </w:rPr>
              <w:t>其他：集成声卡、网卡； USB光电鼠标、USB商务键盘</w:t>
            </w:r>
          </w:p>
          <w:p w14:paraId="020ABAB8" w14:textId="77777777" w:rsidR="008F12AF" w:rsidRPr="000E2EF8" w:rsidRDefault="008F12AF" w:rsidP="00174867">
            <w:pPr>
              <w:pStyle w:val="aa"/>
              <w:spacing w:line="240" w:lineRule="auto"/>
              <w:rPr>
                <w:rFonts w:ascii="宋体" w:eastAsia="宋体" w:hAnsi="宋体" w:cs="宋体"/>
                <w:sz w:val="21"/>
                <w:szCs w:val="21"/>
              </w:rPr>
            </w:pPr>
            <w:r w:rsidRPr="000E2EF8">
              <w:rPr>
                <w:rFonts w:ascii="宋体" w:eastAsia="宋体" w:hAnsi="宋体" w:cs="宋体" w:hint="eastAsia"/>
                <w:sz w:val="21"/>
                <w:szCs w:val="21"/>
              </w:rPr>
              <w:t>二、课桌椅：41套</w:t>
            </w:r>
          </w:p>
          <w:p w14:paraId="70A9D000" w14:textId="77777777" w:rsidR="008F12AF" w:rsidRPr="000E2EF8" w:rsidRDefault="008F12AF" w:rsidP="00174867">
            <w:pPr>
              <w:widowControl/>
              <w:jc w:val="left"/>
              <w:textAlignment w:val="center"/>
              <w:rPr>
                <w:rFonts w:ascii="宋体" w:hAnsi="宋体" w:cs="宋体"/>
              </w:rPr>
            </w:pPr>
            <w:r w:rsidRPr="000E2EF8">
              <w:rPr>
                <w:rFonts w:ascii="宋体" w:hAnsi="宋体" w:cs="宋体" w:hint="eastAsia"/>
              </w:rPr>
              <w:t>配套台式电脑</w:t>
            </w:r>
          </w:p>
          <w:p w14:paraId="3D9D81D2"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三、机房配套</w:t>
            </w:r>
            <w:r w:rsidRPr="000E2EF8">
              <w:rPr>
                <w:rFonts w:ascii="宋体" w:hAnsi="宋体" w:cs="宋体" w:hint="eastAsia"/>
              </w:rPr>
              <w:br/>
              <w:t>1、出口网关：至少企业级路由器</w:t>
            </w:r>
          </w:p>
          <w:p w14:paraId="5E8A1C65"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2、接入交换机：至少L2以太网交换机主机,支持24个10/100/1000BASE-T</w:t>
            </w:r>
            <w:proofErr w:type="gramStart"/>
            <w:r w:rsidRPr="000E2EF8">
              <w:rPr>
                <w:rFonts w:ascii="宋体" w:hAnsi="宋体" w:cs="宋体" w:hint="eastAsia"/>
              </w:rPr>
              <w:t>电口</w:t>
            </w:r>
            <w:proofErr w:type="gramEnd"/>
            <w:r w:rsidRPr="000E2EF8">
              <w:rPr>
                <w:rFonts w:ascii="宋体" w:hAnsi="宋体" w:cs="宋体" w:hint="eastAsia"/>
              </w:rPr>
              <w:t>,支持4个1000BASE-X SFP端口,支持AC</w:t>
            </w:r>
          </w:p>
          <w:p w14:paraId="737036FD"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3、配线架、理线架：至少国标六类24口网络配线架、铁质理线架</w:t>
            </w:r>
          </w:p>
          <w:p w14:paraId="32FA821F"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4、网络跳线：国标六类网络跳线2米</w:t>
            </w:r>
          </w:p>
          <w:p w14:paraId="4F5E9CA1"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5、机柜（mm）：至少600*600*2000</w:t>
            </w:r>
          </w:p>
          <w:p w14:paraId="7BAB9D42"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6、网络模块：国标六类网络模块</w:t>
            </w:r>
          </w:p>
          <w:p w14:paraId="01BCE5D7"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7、网络面板：单、双</w:t>
            </w:r>
            <w:proofErr w:type="gramStart"/>
            <w:r w:rsidRPr="000E2EF8">
              <w:rPr>
                <w:rFonts w:ascii="宋体" w:hAnsi="宋体" w:cs="宋体" w:hint="eastAsia"/>
              </w:rPr>
              <w:t>口网络</w:t>
            </w:r>
            <w:proofErr w:type="gramEnd"/>
            <w:r w:rsidRPr="000E2EF8">
              <w:rPr>
                <w:rFonts w:ascii="宋体" w:hAnsi="宋体" w:cs="宋体" w:hint="eastAsia"/>
              </w:rPr>
              <w:t>面板</w:t>
            </w:r>
          </w:p>
          <w:p w14:paraId="46CA1C22"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8、网线：国标六类无氧铜4对双绞线</w:t>
            </w:r>
          </w:p>
          <w:p w14:paraId="52A61294" w14:textId="77777777" w:rsidR="008F12AF" w:rsidRPr="000E2EF8" w:rsidRDefault="008F12AF">
            <w:pPr>
              <w:widowControl/>
              <w:jc w:val="left"/>
              <w:textAlignment w:val="center"/>
              <w:rPr>
                <w:rFonts w:ascii="宋体" w:hAnsi="宋体" w:cs="宋体"/>
              </w:rPr>
            </w:pPr>
            <w:r w:rsidRPr="000E2EF8">
              <w:rPr>
                <w:rFonts w:ascii="宋体" w:hAnsi="宋体" w:cs="宋体" w:hint="eastAsia"/>
              </w:rPr>
              <w:t>9、辅材：扎带、管材等</w:t>
            </w:r>
            <w:r w:rsidRPr="000E2EF8">
              <w:rPr>
                <w:rFonts w:ascii="宋体" w:hAnsi="宋体" w:cs="宋体" w:hint="eastAsia"/>
              </w:rPr>
              <w:br/>
              <w:t>10、弱电处理</w:t>
            </w:r>
            <w:r w:rsidRPr="000E2EF8">
              <w:rPr>
                <w:rFonts w:ascii="宋体" w:hAnsi="宋体" w:cs="宋体" w:hint="eastAsia"/>
              </w:rPr>
              <w:br/>
              <w:t>11、机房布局走线等其他需要满足机房的要求</w:t>
            </w:r>
          </w:p>
        </w:tc>
      </w:tr>
      <w:tr w:rsidR="00174867" w:rsidRPr="000E2EF8" w14:paraId="57DA73C1" w14:textId="77777777" w:rsidTr="00420D17">
        <w:trPr>
          <w:trHeight w:val="305"/>
          <w:jc w:val="center"/>
        </w:trPr>
        <w:tc>
          <w:tcPr>
            <w:tcW w:w="1418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6028A04" w14:textId="542F59B6" w:rsidR="00174867" w:rsidRPr="000E2EF8" w:rsidRDefault="00174867">
            <w:pPr>
              <w:widowControl/>
              <w:jc w:val="left"/>
              <w:textAlignment w:val="center"/>
              <w:rPr>
                <w:rFonts w:ascii="宋体" w:hAnsi="宋体"/>
              </w:rPr>
            </w:pPr>
            <w:r w:rsidRPr="000E2EF8">
              <w:rPr>
                <w:rFonts w:ascii="宋体" w:hAnsi="宋体" w:cs="宋体" w:hint="eastAsia"/>
                <w:b/>
                <w:bCs/>
                <w:kern w:val="0"/>
                <w:lang w:bidi="ar"/>
              </w:rPr>
              <w:t>(七)</w:t>
            </w:r>
            <w:r w:rsidRPr="000E2EF8">
              <w:rPr>
                <w:rFonts w:ascii="宋体" w:hAnsi="宋体" w:cs="宋体" w:hint="eastAsia"/>
                <w:b/>
                <w:bCs/>
              </w:rPr>
              <w:t>设备维修</w:t>
            </w:r>
          </w:p>
        </w:tc>
      </w:tr>
      <w:tr w:rsidR="008F12AF" w:rsidRPr="000E2EF8" w14:paraId="061A11EA" w14:textId="77777777" w:rsidTr="008F276A">
        <w:trPr>
          <w:trHeight w:val="30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7A826"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AAF5E" w14:textId="77777777" w:rsidR="008F12AF" w:rsidRPr="000E2EF8" w:rsidRDefault="008F12AF">
            <w:pPr>
              <w:widowControl/>
              <w:jc w:val="center"/>
              <w:textAlignment w:val="center"/>
              <w:rPr>
                <w:rFonts w:ascii="宋体" w:hAnsi="宋体" w:cs="宋体"/>
              </w:rPr>
            </w:pPr>
            <w:r w:rsidRPr="000E2EF8">
              <w:rPr>
                <w:rFonts w:ascii="宋体" w:hAnsi="宋体" w:cs="宋体" w:hint="eastAsia"/>
              </w:rPr>
              <w:t>设备维修</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C682D6"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635D7"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批</w:t>
            </w:r>
          </w:p>
        </w:tc>
        <w:tc>
          <w:tcPr>
            <w:tcW w:w="10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C5ABC" w14:textId="77777777" w:rsidR="008F12AF" w:rsidRPr="000E2EF8" w:rsidRDefault="008F12AF">
            <w:pPr>
              <w:rPr>
                <w:rFonts w:ascii="宋体" w:hAnsi="宋体"/>
              </w:rPr>
            </w:pPr>
            <w:r w:rsidRPr="000E2EF8">
              <w:rPr>
                <w:rFonts w:ascii="宋体" w:hAnsi="宋体" w:hint="eastAsia"/>
              </w:rPr>
              <w:t>按设备实际勘验情况进行维修：</w:t>
            </w:r>
          </w:p>
          <w:tbl>
            <w:tblPr>
              <w:tblW w:w="10517" w:type="dxa"/>
              <w:tblLayout w:type="fixed"/>
              <w:tblCellMar>
                <w:left w:w="0" w:type="dxa"/>
                <w:right w:w="0" w:type="dxa"/>
              </w:tblCellMar>
              <w:tblLook w:val="04A0" w:firstRow="1" w:lastRow="0" w:firstColumn="1" w:lastColumn="0" w:noHBand="0" w:noVBand="1"/>
            </w:tblPr>
            <w:tblGrid>
              <w:gridCol w:w="478"/>
              <w:gridCol w:w="1676"/>
              <w:gridCol w:w="1701"/>
              <w:gridCol w:w="6662"/>
            </w:tblGrid>
            <w:tr w:rsidR="008F12AF" w:rsidRPr="000E2EF8" w14:paraId="619E45B8" w14:textId="77777777" w:rsidTr="00174867">
              <w:trPr>
                <w:trHeight w:val="23"/>
              </w:trPr>
              <w:tc>
                <w:tcPr>
                  <w:tcW w:w="478" w:type="dxa"/>
                  <w:tcBorders>
                    <w:top w:val="single" w:sz="4" w:space="0" w:color="auto"/>
                    <w:left w:val="single" w:sz="4" w:space="0" w:color="auto"/>
                    <w:bottom w:val="single" w:sz="4" w:space="0" w:color="000000"/>
                    <w:right w:val="single" w:sz="4" w:space="0" w:color="000000"/>
                  </w:tcBorders>
                  <w:shd w:val="clear" w:color="auto" w:fill="auto"/>
                  <w:noWrap/>
                  <w:tcMar>
                    <w:top w:w="10" w:type="dxa"/>
                    <w:left w:w="10" w:type="dxa"/>
                    <w:right w:w="10" w:type="dxa"/>
                  </w:tcMar>
                  <w:vAlign w:val="center"/>
                </w:tcPr>
                <w:p w14:paraId="2D51D223"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lastRenderedPageBreak/>
                    <w:t>1</w:t>
                  </w:r>
                </w:p>
              </w:tc>
              <w:tc>
                <w:tcPr>
                  <w:tcW w:w="1676" w:type="dxa"/>
                  <w:tcBorders>
                    <w:top w:val="single" w:sz="4" w:space="0" w:color="auto"/>
                    <w:left w:val="single" w:sz="4" w:space="0" w:color="auto"/>
                    <w:bottom w:val="single" w:sz="4" w:space="0" w:color="000000"/>
                    <w:right w:val="single" w:sz="4" w:space="0" w:color="000000"/>
                  </w:tcBorders>
                  <w:shd w:val="clear" w:color="auto" w:fill="auto"/>
                  <w:noWrap/>
                  <w:tcMar>
                    <w:top w:w="10" w:type="dxa"/>
                    <w:left w:w="10" w:type="dxa"/>
                    <w:right w:w="10" w:type="dxa"/>
                  </w:tcMar>
                  <w:vAlign w:val="center"/>
                </w:tcPr>
                <w:p w14:paraId="36F75BA9"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GPS</w:t>
                  </w:r>
                </w:p>
              </w:tc>
              <w:tc>
                <w:tcPr>
                  <w:tcW w:w="1701" w:type="dxa"/>
                  <w:tcBorders>
                    <w:top w:val="single" w:sz="4" w:space="0" w:color="auto"/>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A843F28"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GP-31</w:t>
                  </w:r>
                </w:p>
              </w:tc>
              <w:tc>
                <w:tcPr>
                  <w:tcW w:w="6662" w:type="dxa"/>
                  <w:tcBorders>
                    <w:top w:val="single" w:sz="4" w:space="0" w:color="auto"/>
                    <w:left w:val="single" w:sz="4" w:space="0" w:color="000000"/>
                    <w:bottom w:val="single" w:sz="4" w:space="0" w:color="000000"/>
                    <w:right w:val="single" w:sz="4" w:space="0" w:color="auto"/>
                  </w:tcBorders>
                  <w:shd w:val="clear" w:color="auto" w:fill="auto"/>
                  <w:tcMar>
                    <w:top w:w="10" w:type="dxa"/>
                    <w:left w:w="10" w:type="dxa"/>
                    <w:right w:w="10" w:type="dxa"/>
                  </w:tcMar>
                  <w:vAlign w:val="center"/>
                </w:tcPr>
                <w:p w14:paraId="4E77B66D" w14:textId="77777777" w:rsidR="008F12AF" w:rsidRPr="000E2EF8" w:rsidRDefault="008F12AF">
                  <w:pPr>
                    <w:widowControl/>
                    <w:jc w:val="left"/>
                    <w:textAlignment w:val="center"/>
                    <w:rPr>
                      <w:rFonts w:ascii="宋体" w:hAnsi="宋体" w:cs="宋体"/>
                    </w:rPr>
                  </w:pPr>
                  <w:r w:rsidRPr="000E2EF8">
                    <w:rPr>
                      <w:rFonts w:ascii="宋体" w:hAnsi="宋体" w:cs="宋体" w:hint="eastAsia"/>
                      <w:kern w:val="0"/>
                      <w:lang w:bidi="ar"/>
                    </w:rPr>
                    <w:t>1、能正常开机；</w:t>
                  </w:r>
                  <w:r w:rsidRPr="000E2EF8">
                    <w:rPr>
                      <w:rFonts w:ascii="宋体" w:hAnsi="宋体" w:cs="宋体" w:hint="eastAsia"/>
                      <w:kern w:val="0"/>
                      <w:lang w:bidi="ar"/>
                    </w:rPr>
                    <w:br/>
                    <w:t>2、屏幕花</w:t>
                  </w:r>
                  <w:proofErr w:type="gramStart"/>
                  <w:r w:rsidRPr="000E2EF8">
                    <w:rPr>
                      <w:rFonts w:ascii="宋体" w:hAnsi="宋体" w:cs="宋体" w:hint="eastAsia"/>
                      <w:kern w:val="0"/>
                      <w:lang w:bidi="ar"/>
                    </w:rPr>
                    <w:t>屏需要</w:t>
                  </w:r>
                  <w:proofErr w:type="gramEnd"/>
                  <w:r w:rsidRPr="000E2EF8">
                    <w:rPr>
                      <w:rFonts w:ascii="宋体" w:hAnsi="宋体" w:cs="宋体" w:hint="eastAsia"/>
                      <w:kern w:val="0"/>
                      <w:lang w:bidi="ar"/>
                    </w:rPr>
                    <w:t>修理；</w:t>
                  </w:r>
                  <w:r w:rsidRPr="000E2EF8">
                    <w:rPr>
                      <w:rFonts w:ascii="宋体" w:hAnsi="宋体" w:cs="宋体" w:hint="eastAsia"/>
                      <w:kern w:val="0"/>
                      <w:lang w:bidi="ar"/>
                    </w:rPr>
                    <w:br/>
                    <w:t>3、原装天线丢失天线长度约25M螺口；</w:t>
                  </w:r>
                  <w:r w:rsidRPr="000E2EF8">
                    <w:rPr>
                      <w:rFonts w:ascii="宋体" w:hAnsi="宋体" w:cs="宋体" w:hint="eastAsia"/>
                      <w:kern w:val="0"/>
                      <w:lang w:bidi="ar"/>
                    </w:rPr>
                    <w:br/>
                    <w:t>4、需要人员放线。</w:t>
                  </w:r>
                </w:p>
              </w:tc>
            </w:tr>
            <w:tr w:rsidR="008F12AF" w:rsidRPr="000E2EF8" w14:paraId="6EC5DA32" w14:textId="77777777" w:rsidTr="00174867">
              <w:trPr>
                <w:trHeight w:val="23"/>
              </w:trPr>
              <w:tc>
                <w:tcPr>
                  <w:tcW w:w="478" w:type="dxa"/>
                  <w:tcBorders>
                    <w:top w:val="single" w:sz="4" w:space="0" w:color="000000"/>
                    <w:left w:val="single" w:sz="4" w:space="0" w:color="auto"/>
                    <w:bottom w:val="single" w:sz="4" w:space="0" w:color="000000"/>
                    <w:right w:val="single" w:sz="4" w:space="0" w:color="000000"/>
                  </w:tcBorders>
                  <w:shd w:val="clear" w:color="auto" w:fill="auto"/>
                  <w:noWrap/>
                  <w:tcMar>
                    <w:top w:w="10" w:type="dxa"/>
                    <w:left w:w="10" w:type="dxa"/>
                    <w:right w:w="10" w:type="dxa"/>
                  </w:tcMar>
                  <w:vAlign w:val="center"/>
                </w:tcPr>
                <w:p w14:paraId="0FE580AF"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2</w:t>
                  </w:r>
                </w:p>
              </w:tc>
              <w:tc>
                <w:tcPr>
                  <w:tcW w:w="1676" w:type="dxa"/>
                  <w:tcBorders>
                    <w:top w:val="single" w:sz="4" w:space="0" w:color="000000"/>
                    <w:left w:val="single" w:sz="4" w:space="0" w:color="auto"/>
                    <w:bottom w:val="single" w:sz="4" w:space="0" w:color="000000"/>
                    <w:right w:val="single" w:sz="4" w:space="0" w:color="000000"/>
                  </w:tcBorders>
                  <w:shd w:val="clear" w:color="auto" w:fill="auto"/>
                  <w:noWrap/>
                  <w:tcMar>
                    <w:top w:w="10" w:type="dxa"/>
                    <w:left w:w="10" w:type="dxa"/>
                    <w:right w:w="10" w:type="dxa"/>
                  </w:tcMar>
                  <w:vAlign w:val="center"/>
                </w:tcPr>
                <w:p w14:paraId="72866F12"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电罗经</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A5FF9E8"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STD22</w:t>
                  </w:r>
                </w:p>
              </w:tc>
              <w:tc>
                <w:tcPr>
                  <w:tcW w:w="6662" w:type="dxa"/>
                  <w:tcBorders>
                    <w:top w:val="single" w:sz="4" w:space="0" w:color="000000"/>
                    <w:left w:val="single" w:sz="4" w:space="0" w:color="000000"/>
                    <w:bottom w:val="single" w:sz="4" w:space="0" w:color="000000"/>
                    <w:right w:val="single" w:sz="4" w:space="0" w:color="auto"/>
                  </w:tcBorders>
                  <w:shd w:val="clear" w:color="auto" w:fill="auto"/>
                  <w:tcMar>
                    <w:top w:w="10" w:type="dxa"/>
                    <w:left w:w="10" w:type="dxa"/>
                    <w:right w:w="10" w:type="dxa"/>
                  </w:tcMar>
                  <w:vAlign w:val="center"/>
                </w:tcPr>
                <w:p w14:paraId="3F02F034" w14:textId="77777777" w:rsidR="008F12AF" w:rsidRPr="000E2EF8" w:rsidRDefault="008F12AF">
                  <w:pPr>
                    <w:widowControl/>
                    <w:jc w:val="left"/>
                    <w:textAlignment w:val="center"/>
                    <w:rPr>
                      <w:rFonts w:ascii="宋体" w:hAnsi="宋体" w:cs="宋体"/>
                    </w:rPr>
                  </w:pPr>
                  <w:r w:rsidRPr="000E2EF8">
                    <w:rPr>
                      <w:rFonts w:ascii="宋体" w:hAnsi="宋体" w:cs="宋体" w:hint="eastAsia"/>
                      <w:kern w:val="0"/>
                      <w:lang w:bidi="ar"/>
                    </w:rPr>
                    <w:t>1、EL.2故障报警</w:t>
                  </w:r>
                  <w:r w:rsidRPr="000E2EF8">
                    <w:rPr>
                      <w:rFonts w:ascii="宋体" w:hAnsi="宋体" w:cs="宋体" w:hint="eastAsia"/>
                      <w:kern w:val="0"/>
                      <w:lang w:bidi="ar"/>
                    </w:rPr>
                    <w:br/>
                    <w:t>2、感应器传输故障请安排配件。</w:t>
                  </w:r>
                </w:p>
              </w:tc>
            </w:tr>
            <w:tr w:rsidR="008F12AF" w:rsidRPr="000E2EF8" w14:paraId="6D4A9E7F" w14:textId="77777777" w:rsidTr="00174867">
              <w:trPr>
                <w:trHeight w:val="23"/>
              </w:trPr>
              <w:tc>
                <w:tcPr>
                  <w:tcW w:w="478" w:type="dxa"/>
                  <w:tcBorders>
                    <w:top w:val="single" w:sz="4" w:space="0" w:color="000000"/>
                    <w:left w:val="single" w:sz="4" w:space="0" w:color="auto"/>
                    <w:bottom w:val="single" w:sz="4" w:space="0" w:color="000000"/>
                    <w:right w:val="single" w:sz="4" w:space="0" w:color="000000"/>
                  </w:tcBorders>
                  <w:shd w:val="clear" w:color="auto" w:fill="auto"/>
                  <w:noWrap/>
                  <w:tcMar>
                    <w:top w:w="10" w:type="dxa"/>
                    <w:left w:w="10" w:type="dxa"/>
                    <w:right w:w="10" w:type="dxa"/>
                  </w:tcMar>
                  <w:vAlign w:val="center"/>
                </w:tcPr>
                <w:p w14:paraId="3750B22A"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3</w:t>
                  </w:r>
                </w:p>
              </w:tc>
              <w:tc>
                <w:tcPr>
                  <w:tcW w:w="1676" w:type="dxa"/>
                  <w:tcBorders>
                    <w:top w:val="single" w:sz="4" w:space="0" w:color="000000"/>
                    <w:left w:val="single" w:sz="4" w:space="0" w:color="auto"/>
                    <w:bottom w:val="single" w:sz="4" w:space="0" w:color="000000"/>
                    <w:right w:val="single" w:sz="4" w:space="0" w:color="000000"/>
                  </w:tcBorders>
                  <w:shd w:val="clear" w:color="auto" w:fill="auto"/>
                  <w:noWrap/>
                  <w:tcMar>
                    <w:top w:w="10" w:type="dxa"/>
                    <w:left w:w="10" w:type="dxa"/>
                    <w:right w:w="10" w:type="dxa"/>
                  </w:tcMar>
                  <w:vAlign w:val="center"/>
                </w:tcPr>
                <w:p w14:paraId="2DCFD4CB"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两台X-band</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92339EE"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FAR-2117</w:t>
                  </w:r>
                </w:p>
              </w:tc>
              <w:tc>
                <w:tcPr>
                  <w:tcW w:w="6662"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77720C31" w14:textId="77777777" w:rsidR="008F12AF" w:rsidRPr="000E2EF8" w:rsidRDefault="008F12AF">
                  <w:pPr>
                    <w:widowControl/>
                    <w:jc w:val="left"/>
                    <w:textAlignment w:val="center"/>
                    <w:rPr>
                      <w:rFonts w:ascii="宋体" w:hAnsi="宋体" w:cs="宋体"/>
                    </w:rPr>
                  </w:pPr>
                  <w:r w:rsidRPr="000E2EF8">
                    <w:rPr>
                      <w:rFonts w:ascii="宋体" w:hAnsi="宋体" w:cs="宋体" w:hint="eastAsia"/>
                      <w:kern w:val="0"/>
                      <w:lang w:bidi="ar"/>
                    </w:rPr>
                    <w:t>1、雷达显示器有异常</w:t>
                  </w:r>
                </w:p>
              </w:tc>
            </w:tr>
            <w:tr w:rsidR="008F12AF" w:rsidRPr="000E2EF8" w14:paraId="5A1063BA" w14:textId="77777777" w:rsidTr="00174867">
              <w:trPr>
                <w:trHeight w:val="23"/>
              </w:trPr>
              <w:tc>
                <w:tcPr>
                  <w:tcW w:w="478" w:type="dxa"/>
                  <w:tcBorders>
                    <w:top w:val="single" w:sz="4" w:space="0" w:color="000000"/>
                    <w:left w:val="single" w:sz="4" w:space="0" w:color="auto"/>
                    <w:bottom w:val="single" w:sz="4" w:space="0" w:color="000000"/>
                    <w:right w:val="single" w:sz="4" w:space="0" w:color="000000"/>
                  </w:tcBorders>
                  <w:shd w:val="clear" w:color="auto" w:fill="auto"/>
                  <w:noWrap/>
                  <w:tcMar>
                    <w:top w:w="10" w:type="dxa"/>
                    <w:left w:w="10" w:type="dxa"/>
                    <w:right w:w="10" w:type="dxa"/>
                  </w:tcMar>
                  <w:vAlign w:val="center"/>
                </w:tcPr>
                <w:p w14:paraId="62AF6126"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4</w:t>
                  </w:r>
                </w:p>
              </w:tc>
              <w:tc>
                <w:tcPr>
                  <w:tcW w:w="1676" w:type="dxa"/>
                  <w:tcBorders>
                    <w:top w:val="single" w:sz="4" w:space="0" w:color="000000"/>
                    <w:left w:val="single" w:sz="4" w:space="0" w:color="auto"/>
                    <w:bottom w:val="single" w:sz="4" w:space="0" w:color="000000"/>
                    <w:right w:val="single" w:sz="4" w:space="0" w:color="000000"/>
                  </w:tcBorders>
                  <w:shd w:val="clear" w:color="auto" w:fill="auto"/>
                  <w:noWrap/>
                  <w:tcMar>
                    <w:top w:w="10" w:type="dxa"/>
                    <w:left w:w="10" w:type="dxa"/>
                    <w:right w:w="10" w:type="dxa"/>
                  </w:tcMar>
                  <w:vAlign w:val="center"/>
                </w:tcPr>
                <w:p w14:paraId="7D2EE81C"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双向无线电话</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B8B7D4D" w14:textId="77777777" w:rsidR="008F12AF" w:rsidRPr="000E2EF8" w:rsidRDefault="008F12AF">
                  <w:pPr>
                    <w:jc w:val="center"/>
                    <w:rPr>
                      <w:rFonts w:ascii="宋体" w:hAnsi="宋体" w:cs="宋体"/>
                    </w:rPr>
                  </w:pPr>
                  <w:r w:rsidRPr="000E2EF8">
                    <w:rPr>
                      <w:rFonts w:ascii="宋体" w:hAnsi="宋体" w:cs="宋体" w:hint="eastAsia"/>
                    </w:rPr>
                    <w:t>实际勘验</w:t>
                  </w:r>
                </w:p>
              </w:tc>
              <w:tc>
                <w:tcPr>
                  <w:tcW w:w="6662" w:type="dxa"/>
                  <w:tcBorders>
                    <w:top w:val="single" w:sz="4" w:space="0" w:color="000000"/>
                    <w:left w:val="single" w:sz="4" w:space="0" w:color="000000"/>
                    <w:bottom w:val="single" w:sz="4" w:space="0" w:color="000000"/>
                    <w:right w:val="single" w:sz="4" w:space="0" w:color="auto"/>
                  </w:tcBorders>
                  <w:shd w:val="clear" w:color="auto" w:fill="auto"/>
                  <w:tcMar>
                    <w:top w:w="10" w:type="dxa"/>
                    <w:left w:w="10" w:type="dxa"/>
                    <w:right w:w="10" w:type="dxa"/>
                  </w:tcMar>
                  <w:vAlign w:val="center"/>
                </w:tcPr>
                <w:p w14:paraId="0152A1A8" w14:textId="77777777" w:rsidR="008F12AF" w:rsidRPr="000E2EF8" w:rsidRDefault="008F12AF">
                  <w:pPr>
                    <w:widowControl/>
                    <w:jc w:val="left"/>
                    <w:textAlignment w:val="center"/>
                    <w:rPr>
                      <w:rFonts w:ascii="宋体" w:hAnsi="宋体" w:cs="宋体"/>
                    </w:rPr>
                  </w:pPr>
                  <w:r w:rsidRPr="000E2EF8">
                    <w:rPr>
                      <w:rFonts w:ascii="宋体" w:hAnsi="宋体" w:cs="宋体" w:hint="eastAsia"/>
                      <w:kern w:val="0"/>
                      <w:lang w:bidi="ar"/>
                    </w:rPr>
                    <w:t xml:space="preserve">1、电池可能损坏 </w:t>
                  </w:r>
                  <w:r w:rsidRPr="000E2EF8">
                    <w:rPr>
                      <w:rFonts w:ascii="宋体" w:hAnsi="宋体" w:cs="宋体" w:hint="eastAsia"/>
                      <w:kern w:val="0"/>
                      <w:lang w:bidi="ar"/>
                    </w:rPr>
                    <w:br/>
                    <w:t>2、无法正常开机</w:t>
                  </w:r>
                </w:p>
              </w:tc>
            </w:tr>
            <w:tr w:rsidR="008F12AF" w:rsidRPr="000E2EF8" w14:paraId="454D9E9D" w14:textId="77777777" w:rsidTr="00174867">
              <w:trPr>
                <w:trHeight w:val="23"/>
              </w:trPr>
              <w:tc>
                <w:tcPr>
                  <w:tcW w:w="478" w:type="dxa"/>
                  <w:tcBorders>
                    <w:top w:val="single" w:sz="4" w:space="0" w:color="000000"/>
                    <w:left w:val="single" w:sz="4" w:space="0" w:color="auto"/>
                    <w:bottom w:val="single" w:sz="4" w:space="0" w:color="000000"/>
                    <w:right w:val="single" w:sz="4" w:space="0" w:color="000000"/>
                  </w:tcBorders>
                  <w:shd w:val="clear" w:color="auto" w:fill="auto"/>
                  <w:noWrap/>
                  <w:tcMar>
                    <w:top w:w="10" w:type="dxa"/>
                    <w:left w:w="10" w:type="dxa"/>
                    <w:right w:w="10" w:type="dxa"/>
                  </w:tcMar>
                  <w:vAlign w:val="center"/>
                </w:tcPr>
                <w:p w14:paraId="41CEAB2A"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5</w:t>
                  </w:r>
                </w:p>
              </w:tc>
              <w:tc>
                <w:tcPr>
                  <w:tcW w:w="1676" w:type="dxa"/>
                  <w:tcBorders>
                    <w:top w:val="single" w:sz="4" w:space="0" w:color="000000"/>
                    <w:left w:val="single" w:sz="4" w:space="0" w:color="auto"/>
                    <w:bottom w:val="single" w:sz="4" w:space="0" w:color="000000"/>
                    <w:right w:val="single" w:sz="4" w:space="0" w:color="000000"/>
                  </w:tcBorders>
                  <w:shd w:val="clear" w:color="auto" w:fill="auto"/>
                  <w:noWrap/>
                  <w:tcMar>
                    <w:top w:w="10" w:type="dxa"/>
                    <w:left w:w="10" w:type="dxa"/>
                    <w:right w:w="10" w:type="dxa"/>
                  </w:tcMar>
                  <w:vAlign w:val="center"/>
                </w:tcPr>
                <w:p w14:paraId="30895256"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SART</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F286C2F" w14:textId="77777777" w:rsidR="008F12AF" w:rsidRPr="000E2EF8" w:rsidRDefault="008F12AF">
                  <w:pPr>
                    <w:jc w:val="center"/>
                    <w:rPr>
                      <w:rFonts w:ascii="宋体" w:hAnsi="宋体" w:cs="宋体"/>
                    </w:rPr>
                  </w:pPr>
                  <w:r w:rsidRPr="000E2EF8">
                    <w:rPr>
                      <w:rFonts w:ascii="宋体" w:hAnsi="宋体" w:cs="宋体" w:hint="eastAsia"/>
                    </w:rPr>
                    <w:t>实际勘验</w:t>
                  </w:r>
                </w:p>
              </w:tc>
              <w:tc>
                <w:tcPr>
                  <w:tcW w:w="6662" w:type="dxa"/>
                  <w:tcBorders>
                    <w:top w:val="single" w:sz="4" w:space="0" w:color="000000"/>
                    <w:left w:val="single" w:sz="4" w:space="0" w:color="000000"/>
                    <w:bottom w:val="single" w:sz="4" w:space="0" w:color="000000"/>
                    <w:right w:val="single" w:sz="4" w:space="0" w:color="auto"/>
                  </w:tcBorders>
                  <w:shd w:val="clear" w:color="auto" w:fill="auto"/>
                  <w:tcMar>
                    <w:top w:w="10" w:type="dxa"/>
                    <w:left w:w="10" w:type="dxa"/>
                    <w:right w:w="10" w:type="dxa"/>
                  </w:tcMar>
                  <w:vAlign w:val="center"/>
                </w:tcPr>
                <w:p w14:paraId="6CCB10BA" w14:textId="77777777" w:rsidR="008F12AF" w:rsidRPr="000E2EF8" w:rsidRDefault="008F12AF">
                  <w:pPr>
                    <w:widowControl/>
                    <w:jc w:val="left"/>
                    <w:textAlignment w:val="center"/>
                    <w:rPr>
                      <w:rFonts w:ascii="宋体" w:hAnsi="宋体" w:cs="宋体"/>
                    </w:rPr>
                  </w:pPr>
                  <w:r w:rsidRPr="000E2EF8">
                    <w:rPr>
                      <w:rFonts w:ascii="宋体" w:hAnsi="宋体" w:cs="宋体" w:hint="eastAsia"/>
                      <w:kern w:val="0"/>
                      <w:lang w:bidi="ar"/>
                    </w:rPr>
                    <w:t>1、保险扣子断开导致电池耗尽</w:t>
                  </w:r>
                </w:p>
              </w:tc>
            </w:tr>
            <w:tr w:rsidR="008F12AF" w:rsidRPr="000E2EF8" w14:paraId="1BBBCC6C" w14:textId="77777777" w:rsidTr="00174867">
              <w:trPr>
                <w:trHeight w:val="23"/>
              </w:trPr>
              <w:tc>
                <w:tcPr>
                  <w:tcW w:w="478" w:type="dxa"/>
                  <w:tcBorders>
                    <w:top w:val="single" w:sz="4" w:space="0" w:color="000000"/>
                    <w:left w:val="single" w:sz="4" w:space="0" w:color="auto"/>
                    <w:bottom w:val="single" w:sz="4" w:space="0" w:color="000000"/>
                    <w:right w:val="single" w:sz="4" w:space="0" w:color="000000"/>
                  </w:tcBorders>
                  <w:shd w:val="clear" w:color="auto" w:fill="auto"/>
                  <w:noWrap/>
                  <w:tcMar>
                    <w:top w:w="10" w:type="dxa"/>
                    <w:left w:w="10" w:type="dxa"/>
                    <w:right w:w="10" w:type="dxa"/>
                  </w:tcMar>
                  <w:vAlign w:val="center"/>
                </w:tcPr>
                <w:p w14:paraId="4DCACE5E"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6</w:t>
                  </w:r>
                </w:p>
              </w:tc>
              <w:tc>
                <w:tcPr>
                  <w:tcW w:w="1676" w:type="dxa"/>
                  <w:tcBorders>
                    <w:top w:val="single" w:sz="4" w:space="0" w:color="000000"/>
                    <w:left w:val="single" w:sz="4" w:space="0" w:color="auto"/>
                    <w:bottom w:val="single" w:sz="4" w:space="0" w:color="000000"/>
                    <w:right w:val="single" w:sz="4" w:space="0" w:color="000000"/>
                  </w:tcBorders>
                  <w:shd w:val="clear" w:color="auto" w:fill="auto"/>
                  <w:noWrap/>
                  <w:tcMar>
                    <w:top w:w="10" w:type="dxa"/>
                    <w:left w:w="10" w:type="dxa"/>
                    <w:right w:w="10" w:type="dxa"/>
                  </w:tcMar>
                  <w:vAlign w:val="center"/>
                </w:tcPr>
                <w:p w14:paraId="785BC41C"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双向无线电话</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37F6FD0" w14:textId="77777777" w:rsidR="008F12AF" w:rsidRPr="000E2EF8" w:rsidRDefault="008F12AF">
                  <w:pPr>
                    <w:jc w:val="center"/>
                    <w:rPr>
                      <w:rFonts w:ascii="宋体" w:hAnsi="宋体" w:cs="宋体"/>
                    </w:rPr>
                  </w:pPr>
                  <w:r w:rsidRPr="000E2EF8">
                    <w:rPr>
                      <w:rFonts w:ascii="宋体" w:hAnsi="宋体" w:cs="宋体" w:hint="eastAsia"/>
                    </w:rPr>
                    <w:t>实际勘验</w:t>
                  </w:r>
                </w:p>
              </w:tc>
              <w:tc>
                <w:tcPr>
                  <w:tcW w:w="6662" w:type="dxa"/>
                  <w:tcBorders>
                    <w:top w:val="single" w:sz="4" w:space="0" w:color="000000"/>
                    <w:left w:val="single" w:sz="4" w:space="0" w:color="000000"/>
                    <w:bottom w:val="single" w:sz="4" w:space="0" w:color="000000"/>
                    <w:right w:val="single" w:sz="4" w:space="0" w:color="auto"/>
                  </w:tcBorders>
                  <w:shd w:val="clear" w:color="auto" w:fill="auto"/>
                  <w:tcMar>
                    <w:top w:w="10" w:type="dxa"/>
                    <w:left w:w="10" w:type="dxa"/>
                    <w:right w:w="10" w:type="dxa"/>
                  </w:tcMar>
                  <w:vAlign w:val="center"/>
                </w:tcPr>
                <w:p w14:paraId="7AF17253" w14:textId="77777777" w:rsidR="008F12AF" w:rsidRPr="000E2EF8" w:rsidRDefault="008F12AF">
                  <w:pPr>
                    <w:widowControl/>
                    <w:jc w:val="left"/>
                    <w:textAlignment w:val="center"/>
                    <w:rPr>
                      <w:rFonts w:ascii="宋体" w:hAnsi="宋体" w:cs="宋体"/>
                    </w:rPr>
                  </w:pPr>
                  <w:r w:rsidRPr="000E2EF8">
                    <w:rPr>
                      <w:rFonts w:ascii="宋体" w:hAnsi="宋体" w:cs="宋体" w:hint="eastAsia"/>
                      <w:kern w:val="0"/>
                      <w:lang w:bidi="ar"/>
                    </w:rPr>
                    <w:t>1、电池冲不了电 无法正常开机</w:t>
                  </w:r>
                </w:p>
              </w:tc>
            </w:tr>
            <w:tr w:rsidR="008F12AF" w:rsidRPr="000E2EF8" w14:paraId="6FCE2A05" w14:textId="77777777" w:rsidTr="00174867">
              <w:trPr>
                <w:trHeight w:val="23"/>
              </w:trPr>
              <w:tc>
                <w:tcPr>
                  <w:tcW w:w="478" w:type="dxa"/>
                  <w:tcBorders>
                    <w:top w:val="single" w:sz="4" w:space="0" w:color="000000"/>
                    <w:left w:val="single" w:sz="4" w:space="0" w:color="auto"/>
                    <w:bottom w:val="single" w:sz="4" w:space="0" w:color="000000"/>
                    <w:right w:val="single" w:sz="4" w:space="0" w:color="000000"/>
                  </w:tcBorders>
                  <w:shd w:val="clear" w:color="auto" w:fill="auto"/>
                  <w:noWrap/>
                  <w:tcMar>
                    <w:top w:w="10" w:type="dxa"/>
                    <w:left w:w="10" w:type="dxa"/>
                    <w:right w:w="10" w:type="dxa"/>
                  </w:tcMar>
                  <w:vAlign w:val="center"/>
                </w:tcPr>
                <w:p w14:paraId="0E9DFEDD"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7</w:t>
                  </w:r>
                </w:p>
              </w:tc>
              <w:tc>
                <w:tcPr>
                  <w:tcW w:w="1676" w:type="dxa"/>
                  <w:tcBorders>
                    <w:top w:val="single" w:sz="4" w:space="0" w:color="000000"/>
                    <w:left w:val="single" w:sz="4" w:space="0" w:color="auto"/>
                    <w:bottom w:val="single" w:sz="4" w:space="0" w:color="000000"/>
                    <w:right w:val="single" w:sz="4" w:space="0" w:color="000000"/>
                  </w:tcBorders>
                  <w:shd w:val="clear" w:color="auto" w:fill="auto"/>
                  <w:noWrap/>
                  <w:tcMar>
                    <w:top w:w="10" w:type="dxa"/>
                    <w:left w:w="10" w:type="dxa"/>
                    <w:right w:w="10" w:type="dxa"/>
                  </w:tcMar>
                  <w:vAlign w:val="center"/>
                </w:tcPr>
                <w:p w14:paraId="5E471D87" w14:textId="77777777" w:rsidR="008F12AF" w:rsidRPr="000E2EF8" w:rsidRDefault="008F12AF">
                  <w:pPr>
                    <w:widowControl/>
                    <w:jc w:val="center"/>
                    <w:textAlignment w:val="center"/>
                    <w:rPr>
                      <w:rFonts w:ascii="宋体" w:hAnsi="宋体" w:cs="宋体"/>
                    </w:rPr>
                  </w:pPr>
                  <w:proofErr w:type="gramStart"/>
                  <w:r w:rsidRPr="000E2EF8">
                    <w:rPr>
                      <w:rFonts w:ascii="宋体" w:hAnsi="宋体" w:cs="宋体" w:hint="eastAsia"/>
                      <w:kern w:val="0"/>
                      <w:lang w:bidi="ar"/>
                    </w:rPr>
                    <w:t>航告</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944BB8D" w14:textId="77777777" w:rsidR="008F12AF" w:rsidRPr="000E2EF8" w:rsidRDefault="008F12AF">
                  <w:pPr>
                    <w:jc w:val="center"/>
                    <w:rPr>
                      <w:rFonts w:ascii="宋体" w:hAnsi="宋体" w:cs="宋体"/>
                    </w:rPr>
                  </w:pPr>
                  <w:r w:rsidRPr="000E2EF8">
                    <w:rPr>
                      <w:rFonts w:ascii="宋体" w:hAnsi="宋体" w:cs="宋体" w:hint="eastAsia"/>
                      <w:kern w:val="0"/>
                      <w:lang w:bidi="ar"/>
                    </w:rPr>
                    <w:t>三荣</w:t>
                  </w:r>
                </w:p>
              </w:tc>
              <w:tc>
                <w:tcPr>
                  <w:tcW w:w="6662" w:type="dxa"/>
                  <w:tcBorders>
                    <w:top w:val="single" w:sz="4" w:space="0" w:color="000000"/>
                    <w:left w:val="single" w:sz="4" w:space="0" w:color="000000"/>
                    <w:bottom w:val="single" w:sz="4" w:space="0" w:color="000000"/>
                    <w:right w:val="single" w:sz="4" w:space="0" w:color="auto"/>
                  </w:tcBorders>
                  <w:shd w:val="clear" w:color="auto" w:fill="auto"/>
                  <w:tcMar>
                    <w:top w:w="10" w:type="dxa"/>
                    <w:left w:w="10" w:type="dxa"/>
                    <w:right w:w="10" w:type="dxa"/>
                  </w:tcMar>
                  <w:vAlign w:val="center"/>
                </w:tcPr>
                <w:p w14:paraId="0CDC0590" w14:textId="77777777" w:rsidR="008F12AF" w:rsidRPr="000E2EF8" w:rsidRDefault="008F12AF">
                  <w:pPr>
                    <w:widowControl/>
                    <w:jc w:val="left"/>
                    <w:textAlignment w:val="center"/>
                    <w:rPr>
                      <w:rFonts w:ascii="宋体" w:hAnsi="宋体" w:cs="宋体"/>
                    </w:rPr>
                  </w:pPr>
                  <w:r w:rsidRPr="000E2EF8">
                    <w:rPr>
                      <w:rFonts w:ascii="宋体" w:hAnsi="宋体" w:cs="宋体" w:hint="eastAsia"/>
                      <w:kern w:val="0"/>
                      <w:lang w:bidi="ar"/>
                    </w:rPr>
                    <w:t>1、无电源线和天线，无法开机测试；</w:t>
                  </w:r>
                  <w:r w:rsidRPr="000E2EF8">
                    <w:rPr>
                      <w:rFonts w:ascii="宋体" w:hAnsi="宋体" w:cs="宋体" w:hint="eastAsia"/>
                      <w:kern w:val="0"/>
                      <w:lang w:bidi="ar"/>
                    </w:rPr>
                    <w:br/>
                    <w:t>2、需要电源线和天线来确定是否能够正常运行。</w:t>
                  </w:r>
                </w:p>
              </w:tc>
            </w:tr>
            <w:tr w:rsidR="008F12AF" w:rsidRPr="000E2EF8" w14:paraId="68895C7E" w14:textId="77777777" w:rsidTr="00174867">
              <w:trPr>
                <w:trHeight w:val="23"/>
              </w:trPr>
              <w:tc>
                <w:tcPr>
                  <w:tcW w:w="478" w:type="dxa"/>
                  <w:tcBorders>
                    <w:top w:val="single" w:sz="4" w:space="0" w:color="000000"/>
                    <w:left w:val="single" w:sz="4" w:space="0" w:color="auto"/>
                    <w:bottom w:val="single" w:sz="4" w:space="0" w:color="000000"/>
                    <w:right w:val="single" w:sz="4" w:space="0" w:color="000000"/>
                  </w:tcBorders>
                  <w:shd w:val="clear" w:color="auto" w:fill="auto"/>
                  <w:noWrap/>
                  <w:tcMar>
                    <w:top w:w="10" w:type="dxa"/>
                    <w:left w:w="10" w:type="dxa"/>
                    <w:right w:w="10" w:type="dxa"/>
                  </w:tcMar>
                  <w:vAlign w:val="center"/>
                </w:tcPr>
                <w:p w14:paraId="532EF14F"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8</w:t>
                  </w:r>
                </w:p>
              </w:tc>
              <w:tc>
                <w:tcPr>
                  <w:tcW w:w="1676" w:type="dxa"/>
                  <w:tcBorders>
                    <w:top w:val="single" w:sz="4" w:space="0" w:color="000000"/>
                    <w:left w:val="single" w:sz="4" w:space="0" w:color="auto"/>
                    <w:bottom w:val="single" w:sz="4" w:space="0" w:color="000000"/>
                    <w:right w:val="single" w:sz="4" w:space="0" w:color="000000"/>
                  </w:tcBorders>
                  <w:shd w:val="clear" w:color="auto" w:fill="auto"/>
                  <w:noWrap/>
                  <w:tcMar>
                    <w:top w:w="10" w:type="dxa"/>
                    <w:left w:w="10" w:type="dxa"/>
                    <w:right w:w="10" w:type="dxa"/>
                  </w:tcMar>
                  <w:vAlign w:val="center"/>
                </w:tcPr>
                <w:p w14:paraId="4AEC4854" w14:textId="77777777" w:rsidR="008F12AF" w:rsidRPr="000E2EF8" w:rsidRDefault="008F12AF">
                  <w:pPr>
                    <w:widowControl/>
                    <w:jc w:val="center"/>
                    <w:textAlignment w:val="center"/>
                    <w:rPr>
                      <w:rFonts w:ascii="宋体" w:hAnsi="宋体" w:cs="宋体"/>
                    </w:rPr>
                  </w:pPr>
                  <w:proofErr w:type="gramStart"/>
                  <w:r w:rsidRPr="000E2EF8">
                    <w:rPr>
                      <w:rFonts w:ascii="宋体" w:hAnsi="宋体" w:cs="宋体" w:hint="eastAsia"/>
                      <w:kern w:val="0"/>
                      <w:lang w:bidi="ar"/>
                    </w:rPr>
                    <w:t>国产航告</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59F962E" w14:textId="77777777" w:rsidR="008F12AF" w:rsidRPr="000E2EF8" w:rsidRDefault="008F12AF">
                  <w:pPr>
                    <w:jc w:val="center"/>
                    <w:rPr>
                      <w:rFonts w:ascii="宋体" w:hAnsi="宋体" w:cs="宋体"/>
                    </w:rPr>
                  </w:pPr>
                  <w:r w:rsidRPr="000E2EF8">
                    <w:rPr>
                      <w:rFonts w:ascii="宋体" w:hAnsi="宋体" w:cs="宋体" w:hint="eastAsia"/>
                    </w:rPr>
                    <w:t>实际勘验</w:t>
                  </w:r>
                </w:p>
              </w:tc>
              <w:tc>
                <w:tcPr>
                  <w:tcW w:w="6662" w:type="dxa"/>
                  <w:tcBorders>
                    <w:top w:val="single" w:sz="4" w:space="0" w:color="000000"/>
                    <w:left w:val="single" w:sz="4" w:space="0" w:color="000000"/>
                    <w:bottom w:val="single" w:sz="4" w:space="0" w:color="000000"/>
                    <w:right w:val="single" w:sz="4" w:space="0" w:color="auto"/>
                  </w:tcBorders>
                  <w:shd w:val="clear" w:color="auto" w:fill="auto"/>
                  <w:tcMar>
                    <w:top w:w="10" w:type="dxa"/>
                    <w:left w:w="10" w:type="dxa"/>
                    <w:right w:w="10" w:type="dxa"/>
                  </w:tcMar>
                  <w:vAlign w:val="center"/>
                </w:tcPr>
                <w:p w14:paraId="3651507B" w14:textId="77777777" w:rsidR="008F12AF" w:rsidRPr="000E2EF8" w:rsidRDefault="008F12AF">
                  <w:pPr>
                    <w:widowControl/>
                    <w:jc w:val="left"/>
                    <w:textAlignment w:val="center"/>
                    <w:rPr>
                      <w:rFonts w:ascii="宋体" w:hAnsi="宋体" w:cs="宋体"/>
                    </w:rPr>
                  </w:pPr>
                  <w:r w:rsidRPr="000E2EF8">
                    <w:rPr>
                      <w:rFonts w:ascii="宋体" w:hAnsi="宋体" w:cs="宋体" w:hint="eastAsia"/>
                      <w:kern w:val="0"/>
                      <w:lang w:bidi="ar"/>
                    </w:rPr>
                    <w:t>1、两台需要打印机；</w:t>
                  </w:r>
                  <w:r w:rsidRPr="000E2EF8">
                    <w:rPr>
                      <w:rFonts w:ascii="宋体" w:hAnsi="宋体" w:cs="宋体" w:hint="eastAsia"/>
                      <w:kern w:val="0"/>
                      <w:lang w:bidi="ar"/>
                    </w:rPr>
                    <w:br/>
                    <w:t>2、现场有天线能够开机，但是未收到信息，怀疑是否是天线故障。</w:t>
                  </w:r>
                </w:p>
              </w:tc>
            </w:tr>
            <w:tr w:rsidR="008F12AF" w:rsidRPr="000E2EF8" w14:paraId="0C51FEE3" w14:textId="77777777" w:rsidTr="00174867">
              <w:trPr>
                <w:trHeight w:val="23"/>
              </w:trPr>
              <w:tc>
                <w:tcPr>
                  <w:tcW w:w="478" w:type="dxa"/>
                  <w:tcBorders>
                    <w:top w:val="single" w:sz="4" w:space="0" w:color="000000"/>
                    <w:left w:val="single" w:sz="4" w:space="0" w:color="auto"/>
                    <w:bottom w:val="single" w:sz="4" w:space="0" w:color="000000"/>
                    <w:right w:val="single" w:sz="4" w:space="0" w:color="000000"/>
                  </w:tcBorders>
                  <w:shd w:val="clear" w:color="auto" w:fill="auto"/>
                  <w:noWrap/>
                  <w:tcMar>
                    <w:top w:w="10" w:type="dxa"/>
                    <w:left w:w="10" w:type="dxa"/>
                    <w:right w:w="10" w:type="dxa"/>
                  </w:tcMar>
                  <w:vAlign w:val="center"/>
                </w:tcPr>
                <w:p w14:paraId="78AE377E"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9</w:t>
                  </w:r>
                </w:p>
              </w:tc>
              <w:tc>
                <w:tcPr>
                  <w:tcW w:w="1676" w:type="dxa"/>
                  <w:tcBorders>
                    <w:top w:val="single" w:sz="4" w:space="0" w:color="000000"/>
                    <w:left w:val="single" w:sz="4" w:space="0" w:color="auto"/>
                    <w:bottom w:val="single" w:sz="4" w:space="0" w:color="000000"/>
                    <w:right w:val="single" w:sz="4" w:space="0" w:color="000000"/>
                  </w:tcBorders>
                  <w:shd w:val="clear" w:color="auto" w:fill="auto"/>
                  <w:noWrap/>
                  <w:tcMar>
                    <w:top w:w="10" w:type="dxa"/>
                    <w:left w:w="10" w:type="dxa"/>
                    <w:right w:w="10" w:type="dxa"/>
                  </w:tcMar>
                  <w:vAlign w:val="center"/>
                </w:tcPr>
                <w:p w14:paraId="4E93E84A"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中高频</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B43411E"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三荣3150</w:t>
                  </w:r>
                </w:p>
              </w:tc>
              <w:tc>
                <w:tcPr>
                  <w:tcW w:w="6662" w:type="dxa"/>
                  <w:tcBorders>
                    <w:top w:val="single" w:sz="4" w:space="0" w:color="000000"/>
                    <w:left w:val="single" w:sz="4" w:space="0" w:color="000000"/>
                    <w:bottom w:val="single" w:sz="4" w:space="0" w:color="000000"/>
                    <w:right w:val="single" w:sz="4" w:space="0" w:color="auto"/>
                  </w:tcBorders>
                  <w:shd w:val="clear" w:color="auto" w:fill="auto"/>
                  <w:tcMar>
                    <w:top w:w="10" w:type="dxa"/>
                    <w:left w:w="10" w:type="dxa"/>
                    <w:right w:w="10" w:type="dxa"/>
                  </w:tcMar>
                  <w:vAlign w:val="center"/>
                </w:tcPr>
                <w:p w14:paraId="7E25D464" w14:textId="77777777" w:rsidR="008F12AF" w:rsidRPr="000E2EF8" w:rsidRDefault="008F12AF">
                  <w:pPr>
                    <w:widowControl/>
                    <w:jc w:val="left"/>
                    <w:textAlignment w:val="center"/>
                    <w:rPr>
                      <w:rFonts w:ascii="宋体" w:hAnsi="宋体" w:cs="宋体"/>
                    </w:rPr>
                  </w:pPr>
                  <w:r w:rsidRPr="000E2EF8">
                    <w:rPr>
                      <w:rFonts w:ascii="宋体" w:hAnsi="宋体" w:cs="宋体" w:hint="eastAsia"/>
                      <w:kern w:val="0"/>
                      <w:lang w:bidi="ar"/>
                    </w:rPr>
                    <w:t>1、无随机线电源线；</w:t>
                  </w:r>
                  <w:r w:rsidRPr="000E2EF8">
                    <w:rPr>
                      <w:rFonts w:ascii="宋体" w:hAnsi="宋体" w:cs="宋体" w:hint="eastAsia"/>
                      <w:kern w:val="0"/>
                      <w:lang w:bidi="ar"/>
                    </w:rPr>
                    <w:br/>
                    <w:t>2、室外天线状态不好，缺少值守天线；</w:t>
                  </w:r>
                  <w:r w:rsidRPr="000E2EF8">
                    <w:rPr>
                      <w:rFonts w:ascii="宋体" w:hAnsi="宋体" w:cs="宋体" w:hint="eastAsia"/>
                      <w:kern w:val="0"/>
                      <w:lang w:bidi="ar"/>
                    </w:rPr>
                    <w:br/>
                    <w:t>3、天调外观还行，因长时间放置不确定开机之后能否正常工作。</w:t>
                  </w:r>
                </w:p>
              </w:tc>
            </w:tr>
            <w:tr w:rsidR="008F12AF" w:rsidRPr="000E2EF8" w14:paraId="2FF16A57" w14:textId="77777777" w:rsidTr="00174867">
              <w:trPr>
                <w:trHeight w:val="23"/>
              </w:trPr>
              <w:tc>
                <w:tcPr>
                  <w:tcW w:w="478" w:type="dxa"/>
                  <w:tcBorders>
                    <w:top w:val="single" w:sz="4" w:space="0" w:color="000000"/>
                    <w:left w:val="single" w:sz="4" w:space="0" w:color="auto"/>
                    <w:bottom w:val="single" w:sz="4" w:space="0" w:color="000000"/>
                    <w:right w:val="single" w:sz="4" w:space="0" w:color="000000"/>
                  </w:tcBorders>
                  <w:shd w:val="clear" w:color="auto" w:fill="auto"/>
                  <w:noWrap/>
                  <w:tcMar>
                    <w:top w:w="10" w:type="dxa"/>
                    <w:left w:w="10" w:type="dxa"/>
                    <w:right w:w="10" w:type="dxa"/>
                  </w:tcMar>
                  <w:vAlign w:val="center"/>
                </w:tcPr>
                <w:p w14:paraId="40ABF600"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10</w:t>
                  </w:r>
                </w:p>
              </w:tc>
              <w:tc>
                <w:tcPr>
                  <w:tcW w:w="1676" w:type="dxa"/>
                  <w:tcBorders>
                    <w:top w:val="single" w:sz="4" w:space="0" w:color="000000"/>
                    <w:left w:val="single" w:sz="4" w:space="0" w:color="auto"/>
                    <w:bottom w:val="single" w:sz="4" w:space="0" w:color="000000"/>
                    <w:right w:val="single" w:sz="4" w:space="0" w:color="000000"/>
                  </w:tcBorders>
                  <w:shd w:val="clear" w:color="auto" w:fill="auto"/>
                  <w:noWrap/>
                  <w:tcMar>
                    <w:top w:w="10" w:type="dxa"/>
                    <w:left w:w="10" w:type="dxa"/>
                    <w:right w:w="10" w:type="dxa"/>
                  </w:tcMar>
                  <w:vAlign w:val="center"/>
                </w:tcPr>
                <w:p w14:paraId="200925EF"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F-站</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A0103B0" w14:textId="77777777" w:rsidR="008F12AF" w:rsidRPr="000E2EF8" w:rsidRDefault="008F12AF">
                  <w:pPr>
                    <w:jc w:val="center"/>
                    <w:rPr>
                      <w:rFonts w:ascii="宋体" w:hAnsi="宋体" w:cs="宋体"/>
                    </w:rPr>
                  </w:pPr>
                  <w:r w:rsidRPr="000E2EF8">
                    <w:rPr>
                      <w:rFonts w:ascii="宋体" w:hAnsi="宋体" w:cs="宋体" w:hint="eastAsia"/>
                    </w:rPr>
                    <w:t>实际勘验</w:t>
                  </w:r>
                </w:p>
              </w:tc>
              <w:tc>
                <w:tcPr>
                  <w:tcW w:w="6662" w:type="dxa"/>
                  <w:tcBorders>
                    <w:top w:val="single" w:sz="4" w:space="0" w:color="000000"/>
                    <w:left w:val="single" w:sz="4" w:space="0" w:color="000000"/>
                    <w:bottom w:val="single" w:sz="4" w:space="0" w:color="000000"/>
                    <w:right w:val="single" w:sz="4" w:space="0" w:color="auto"/>
                  </w:tcBorders>
                  <w:shd w:val="clear" w:color="auto" w:fill="auto"/>
                  <w:tcMar>
                    <w:top w:w="10" w:type="dxa"/>
                    <w:left w:w="10" w:type="dxa"/>
                    <w:right w:w="10" w:type="dxa"/>
                  </w:tcMar>
                  <w:vAlign w:val="center"/>
                </w:tcPr>
                <w:p w14:paraId="33F743D1" w14:textId="77777777" w:rsidR="008F12AF" w:rsidRPr="000E2EF8" w:rsidRDefault="008F12AF">
                  <w:pPr>
                    <w:widowControl/>
                    <w:jc w:val="left"/>
                    <w:textAlignment w:val="center"/>
                    <w:rPr>
                      <w:rFonts w:ascii="宋体" w:hAnsi="宋体" w:cs="宋体"/>
                    </w:rPr>
                  </w:pPr>
                  <w:r w:rsidRPr="000E2EF8">
                    <w:rPr>
                      <w:rFonts w:ascii="宋体" w:hAnsi="宋体" w:cs="宋体" w:hint="eastAsia"/>
                      <w:kern w:val="0"/>
                      <w:lang w:bidi="ar"/>
                    </w:rPr>
                    <w:t>1、缺少电源线随机线；</w:t>
                  </w:r>
                  <w:r w:rsidRPr="000E2EF8">
                    <w:rPr>
                      <w:rFonts w:ascii="宋体" w:hAnsi="宋体" w:cs="宋体" w:hint="eastAsia"/>
                      <w:kern w:val="0"/>
                      <w:lang w:bidi="ar"/>
                    </w:rPr>
                    <w:br/>
                    <w:t>2、天线状态一般</w:t>
                  </w:r>
                  <w:r w:rsidRPr="000E2EF8">
                    <w:rPr>
                      <w:rFonts w:ascii="宋体" w:hAnsi="宋体" w:cs="宋体" w:hint="eastAsia"/>
                      <w:kern w:val="0"/>
                      <w:lang w:bidi="ar"/>
                    </w:rPr>
                    <w:br/>
                    <w:t>3、需要开机之后确定天线是否存在故障。</w:t>
                  </w:r>
                </w:p>
              </w:tc>
            </w:tr>
            <w:tr w:rsidR="008F12AF" w:rsidRPr="000E2EF8" w14:paraId="0EF8C0F6" w14:textId="77777777" w:rsidTr="00174867">
              <w:trPr>
                <w:trHeight w:val="23"/>
              </w:trPr>
              <w:tc>
                <w:tcPr>
                  <w:tcW w:w="478" w:type="dxa"/>
                  <w:tcBorders>
                    <w:top w:val="single" w:sz="4" w:space="0" w:color="000000"/>
                    <w:left w:val="single" w:sz="4" w:space="0" w:color="auto"/>
                    <w:bottom w:val="single" w:sz="4" w:space="0" w:color="000000"/>
                    <w:right w:val="single" w:sz="4" w:space="0" w:color="000000"/>
                  </w:tcBorders>
                  <w:shd w:val="clear" w:color="auto" w:fill="auto"/>
                  <w:noWrap/>
                  <w:tcMar>
                    <w:top w:w="10" w:type="dxa"/>
                    <w:left w:w="10" w:type="dxa"/>
                    <w:right w:w="10" w:type="dxa"/>
                  </w:tcMar>
                  <w:vAlign w:val="center"/>
                </w:tcPr>
                <w:p w14:paraId="5B895509"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11</w:t>
                  </w:r>
                </w:p>
              </w:tc>
              <w:tc>
                <w:tcPr>
                  <w:tcW w:w="1676" w:type="dxa"/>
                  <w:tcBorders>
                    <w:top w:val="single" w:sz="4" w:space="0" w:color="000000"/>
                    <w:left w:val="single" w:sz="4" w:space="0" w:color="auto"/>
                    <w:bottom w:val="single" w:sz="4" w:space="0" w:color="000000"/>
                    <w:right w:val="single" w:sz="4" w:space="0" w:color="000000"/>
                  </w:tcBorders>
                  <w:shd w:val="clear" w:color="auto" w:fill="auto"/>
                  <w:noWrap/>
                  <w:tcMar>
                    <w:top w:w="10" w:type="dxa"/>
                    <w:left w:w="10" w:type="dxa"/>
                    <w:right w:w="10" w:type="dxa"/>
                  </w:tcMar>
                  <w:vAlign w:val="center"/>
                </w:tcPr>
                <w:p w14:paraId="3E901469" w14:textId="77777777" w:rsidR="008F12AF" w:rsidRPr="000E2EF8" w:rsidRDefault="008F12AF">
                  <w:pPr>
                    <w:widowControl/>
                    <w:jc w:val="center"/>
                    <w:textAlignment w:val="center"/>
                    <w:rPr>
                      <w:rFonts w:ascii="宋体" w:hAnsi="宋体" w:cs="宋体"/>
                    </w:rPr>
                  </w:pPr>
                  <w:r w:rsidRPr="000E2EF8">
                    <w:rPr>
                      <w:rFonts w:ascii="宋体" w:hAnsi="宋体" w:cs="宋体" w:hint="eastAsia"/>
                    </w:rPr>
                    <w:t>AIS</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86BC754" w14:textId="77777777" w:rsidR="008F12AF" w:rsidRPr="000E2EF8" w:rsidRDefault="008F12AF">
                  <w:pPr>
                    <w:jc w:val="center"/>
                    <w:rPr>
                      <w:rFonts w:ascii="宋体" w:hAnsi="宋体" w:cs="宋体"/>
                    </w:rPr>
                  </w:pPr>
                  <w:proofErr w:type="gramStart"/>
                  <w:r w:rsidRPr="000E2EF8">
                    <w:rPr>
                      <w:rFonts w:ascii="宋体" w:hAnsi="宋体" w:cs="宋体" w:hint="eastAsia"/>
                      <w:kern w:val="0"/>
                      <w:lang w:bidi="ar"/>
                    </w:rPr>
                    <w:t>古野</w:t>
                  </w:r>
                  <w:proofErr w:type="gramEnd"/>
                  <w:r w:rsidRPr="000E2EF8">
                    <w:rPr>
                      <w:rFonts w:ascii="宋体" w:hAnsi="宋体" w:cs="宋体" w:hint="eastAsia"/>
                      <w:kern w:val="0"/>
                      <w:lang w:bidi="ar"/>
                    </w:rPr>
                    <w:t>FA-150</w:t>
                  </w:r>
                </w:p>
              </w:tc>
              <w:tc>
                <w:tcPr>
                  <w:tcW w:w="6662" w:type="dxa"/>
                  <w:tcBorders>
                    <w:top w:val="single" w:sz="4" w:space="0" w:color="000000"/>
                    <w:left w:val="single" w:sz="4" w:space="0" w:color="000000"/>
                    <w:bottom w:val="single" w:sz="4" w:space="0" w:color="000000"/>
                    <w:right w:val="single" w:sz="4" w:space="0" w:color="auto"/>
                  </w:tcBorders>
                  <w:shd w:val="clear" w:color="auto" w:fill="auto"/>
                  <w:tcMar>
                    <w:top w:w="10" w:type="dxa"/>
                    <w:left w:w="10" w:type="dxa"/>
                    <w:right w:w="10" w:type="dxa"/>
                  </w:tcMar>
                  <w:vAlign w:val="center"/>
                </w:tcPr>
                <w:p w14:paraId="19CAAA6C" w14:textId="77777777" w:rsidR="008F12AF" w:rsidRPr="000E2EF8" w:rsidRDefault="008F12AF">
                  <w:pPr>
                    <w:widowControl/>
                    <w:jc w:val="left"/>
                    <w:textAlignment w:val="center"/>
                    <w:rPr>
                      <w:rFonts w:ascii="宋体" w:hAnsi="宋体" w:cs="宋体"/>
                    </w:rPr>
                  </w:pPr>
                  <w:r w:rsidRPr="000E2EF8">
                    <w:rPr>
                      <w:rFonts w:ascii="宋体" w:hAnsi="宋体" w:cs="宋体" w:hint="eastAsia"/>
                      <w:kern w:val="0"/>
                      <w:lang w:bidi="ar"/>
                    </w:rPr>
                    <w:t>1、缺少电源线、天线；</w:t>
                  </w:r>
                  <w:r w:rsidRPr="000E2EF8">
                    <w:rPr>
                      <w:rFonts w:ascii="宋体" w:hAnsi="宋体" w:cs="宋体" w:hint="eastAsia"/>
                      <w:kern w:val="0"/>
                      <w:lang w:bidi="ar"/>
                    </w:rPr>
                    <w:br/>
                    <w:t>2、</w:t>
                  </w:r>
                  <w:proofErr w:type="spellStart"/>
                  <w:r w:rsidRPr="000E2EF8">
                    <w:rPr>
                      <w:rFonts w:ascii="宋体" w:hAnsi="宋体" w:cs="宋体" w:hint="eastAsia"/>
                      <w:kern w:val="0"/>
                      <w:lang w:bidi="ar"/>
                    </w:rPr>
                    <w:t>gps</w:t>
                  </w:r>
                  <w:proofErr w:type="spellEnd"/>
                  <w:r w:rsidRPr="000E2EF8">
                    <w:rPr>
                      <w:rFonts w:ascii="宋体" w:hAnsi="宋体" w:cs="宋体" w:hint="eastAsia"/>
                      <w:kern w:val="0"/>
                      <w:lang w:bidi="ar"/>
                    </w:rPr>
                    <w:t>天线；</w:t>
                  </w:r>
                  <w:r w:rsidRPr="000E2EF8">
                    <w:rPr>
                      <w:rFonts w:ascii="宋体" w:hAnsi="宋体" w:cs="宋体" w:hint="eastAsia"/>
                      <w:kern w:val="0"/>
                      <w:lang w:bidi="ar"/>
                    </w:rPr>
                    <w:br/>
                    <w:t>3、需要电源线后才能确定是开机</w:t>
                  </w:r>
                </w:p>
              </w:tc>
            </w:tr>
            <w:tr w:rsidR="008F12AF" w:rsidRPr="000E2EF8" w14:paraId="775B8361" w14:textId="77777777" w:rsidTr="00174867">
              <w:trPr>
                <w:trHeight w:val="23"/>
              </w:trPr>
              <w:tc>
                <w:tcPr>
                  <w:tcW w:w="478" w:type="dxa"/>
                  <w:tcBorders>
                    <w:top w:val="single" w:sz="4" w:space="0" w:color="000000"/>
                    <w:left w:val="single" w:sz="4" w:space="0" w:color="auto"/>
                    <w:bottom w:val="single" w:sz="8" w:space="0" w:color="000000"/>
                    <w:right w:val="single" w:sz="4" w:space="0" w:color="000000"/>
                  </w:tcBorders>
                  <w:shd w:val="clear" w:color="auto" w:fill="auto"/>
                  <w:noWrap/>
                  <w:tcMar>
                    <w:top w:w="10" w:type="dxa"/>
                    <w:left w:w="10" w:type="dxa"/>
                    <w:right w:w="10" w:type="dxa"/>
                  </w:tcMar>
                  <w:vAlign w:val="center"/>
                </w:tcPr>
                <w:p w14:paraId="780F5B08"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12</w:t>
                  </w:r>
                </w:p>
              </w:tc>
              <w:tc>
                <w:tcPr>
                  <w:tcW w:w="1676" w:type="dxa"/>
                  <w:tcBorders>
                    <w:top w:val="single" w:sz="4" w:space="0" w:color="000000"/>
                    <w:left w:val="single" w:sz="4" w:space="0" w:color="auto"/>
                    <w:bottom w:val="single" w:sz="8" w:space="0" w:color="000000"/>
                    <w:right w:val="single" w:sz="4" w:space="0" w:color="000000"/>
                  </w:tcBorders>
                  <w:shd w:val="clear" w:color="auto" w:fill="auto"/>
                  <w:noWrap/>
                  <w:tcMar>
                    <w:top w:w="10" w:type="dxa"/>
                    <w:left w:w="10" w:type="dxa"/>
                    <w:right w:w="10" w:type="dxa"/>
                  </w:tcMar>
                  <w:vAlign w:val="center"/>
                </w:tcPr>
                <w:p w14:paraId="00242E8E"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c站</w:t>
                  </w:r>
                </w:p>
              </w:tc>
              <w:tc>
                <w:tcPr>
                  <w:tcW w:w="1701" w:type="dxa"/>
                  <w:tcBorders>
                    <w:top w:val="single" w:sz="4" w:space="0" w:color="000000"/>
                    <w:left w:val="single" w:sz="4" w:space="0" w:color="000000"/>
                    <w:bottom w:val="single" w:sz="8" w:space="0" w:color="000000"/>
                    <w:right w:val="single" w:sz="4" w:space="0" w:color="000000"/>
                  </w:tcBorders>
                  <w:shd w:val="clear" w:color="auto" w:fill="auto"/>
                  <w:noWrap/>
                  <w:tcMar>
                    <w:top w:w="10" w:type="dxa"/>
                    <w:left w:w="10" w:type="dxa"/>
                    <w:right w:w="10" w:type="dxa"/>
                  </w:tcMar>
                  <w:vAlign w:val="center"/>
                </w:tcPr>
                <w:p w14:paraId="071ABFC0" w14:textId="77777777" w:rsidR="008F12AF" w:rsidRPr="000E2EF8" w:rsidRDefault="008F12AF">
                  <w:pPr>
                    <w:jc w:val="center"/>
                    <w:rPr>
                      <w:rFonts w:ascii="宋体" w:hAnsi="宋体" w:cs="宋体"/>
                    </w:rPr>
                  </w:pPr>
                  <w:r w:rsidRPr="000E2EF8">
                    <w:rPr>
                      <w:rFonts w:ascii="宋体" w:hAnsi="宋体" w:cs="宋体" w:hint="eastAsia"/>
                    </w:rPr>
                    <w:t>实际勘验</w:t>
                  </w:r>
                </w:p>
              </w:tc>
              <w:tc>
                <w:tcPr>
                  <w:tcW w:w="6662" w:type="dxa"/>
                  <w:tcBorders>
                    <w:top w:val="single" w:sz="4" w:space="0" w:color="000000"/>
                    <w:left w:val="single" w:sz="4" w:space="0" w:color="000000"/>
                    <w:bottom w:val="single" w:sz="8" w:space="0" w:color="000000"/>
                    <w:right w:val="single" w:sz="4" w:space="0" w:color="auto"/>
                  </w:tcBorders>
                  <w:shd w:val="clear" w:color="auto" w:fill="auto"/>
                  <w:tcMar>
                    <w:top w:w="10" w:type="dxa"/>
                    <w:left w:w="10" w:type="dxa"/>
                    <w:right w:w="10" w:type="dxa"/>
                  </w:tcMar>
                  <w:vAlign w:val="center"/>
                </w:tcPr>
                <w:p w14:paraId="283AEB24" w14:textId="77777777" w:rsidR="008F12AF" w:rsidRPr="000E2EF8" w:rsidRDefault="008F12AF">
                  <w:pPr>
                    <w:widowControl/>
                    <w:jc w:val="left"/>
                    <w:textAlignment w:val="center"/>
                    <w:rPr>
                      <w:rFonts w:ascii="宋体" w:hAnsi="宋体" w:cs="宋体"/>
                    </w:rPr>
                  </w:pPr>
                  <w:r w:rsidRPr="000E2EF8">
                    <w:rPr>
                      <w:rFonts w:ascii="宋体" w:hAnsi="宋体" w:cs="宋体" w:hint="eastAsia"/>
                      <w:kern w:val="0"/>
                      <w:lang w:bidi="ar"/>
                    </w:rPr>
                    <w:t>1、送电能够正常开机；</w:t>
                  </w:r>
                  <w:r w:rsidRPr="000E2EF8">
                    <w:rPr>
                      <w:rFonts w:ascii="宋体" w:hAnsi="宋体" w:cs="宋体" w:hint="eastAsia"/>
                      <w:kern w:val="0"/>
                      <w:lang w:bidi="ar"/>
                    </w:rPr>
                    <w:br/>
                    <w:t>2、天线电缆被破坏无法测试天线是否能够连接上</w:t>
                  </w:r>
                  <w:r w:rsidRPr="000E2EF8">
                    <w:rPr>
                      <w:rFonts w:ascii="宋体" w:hAnsi="宋体" w:cs="宋体" w:hint="eastAsia"/>
                      <w:kern w:val="0"/>
                      <w:lang w:bidi="ar"/>
                    </w:rPr>
                    <w:br/>
                    <w:t>3、需要一个天线头子。</w:t>
                  </w:r>
                </w:p>
              </w:tc>
            </w:tr>
            <w:tr w:rsidR="008F12AF" w:rsidRPr="000E2EF8" w14:paraId="0531018D" w14:textId="77777777" w:rsidTr="00174867">
              <w:trPr>
                <w:trHeight w:val="23"/>
              </w:trPr>
              <w:tc>
                <w:tcPr>
                  <w:tcW w:w="478" w:type="dxa"/>
                  <w:tcBorders>
                    <w:top w:val="nil"/>
                    <w:left w:val="single" w:sz="4" w:space="0" w:color="auto"/>
                    <w:bottom w:val="single" w:sz="4" w:space="0" w:color="auto"/>
                    <w:right w:val="single" w:sz="4" w:space="0" w:color="000000"/>
                  </w:tcBorders>
                  <w:shd w:val="clear" w:color="auto" w:fill="auto"/>
                  <w:noWrap/>
                  <w:tcMar>
                    <w:top w:w="10" w:type="dxa"/>
                    <w:left w:w="10" w:type="dxa"/>
                    <w:right w:w="10" w:type="dxa"/>
                  </w:tcMar>
                  <w:vAlign w:val="center"/>
                </w:tcPr>
                <w:p w14:paraId="0CCC23DA" w14:textId="77777777" w:rsidR="008F12AF" w:rsidRPr="000E2EF8" w:rsidRDefault="008F12AF">
                  <w:pPr>
                    <w:widowControl/>
                    <w:jc w:val="center"/>
                    <w:textAlignment w:val="center"/>
                    <w:rPr>
                      <w:rFonts w:ascii="宋体" w:hAnsi="宋体" w:cs="宋体"/>
                      <w:kern w:val="0"/>
                      <w:lang w:bidi="ar"/>
                    </w:rPr>
                  </w:pPr>
                  <w:r w:rsidRPr="000E2EF8">
                    <w:rPr>
                      <w:rFonts w:ascii="宋体" w:hAnsi="宋体" w:cs="宋体" w:hint="eastAsia"/>
                      <w:kern w:val="0"/>
                      <w:lang w:bidi="ar"/>
                    </w:rPr>
                    <w:t>13</w:t>
                  </w:r>
                </w:p>
              </w:tc>
              <w:tc>
                <w:tcPr>
                  <w:tcW w:w="1676" w:type="dxa"/>
                  <w:tcBorders>
                    <w:top w:val="nil"/>
                    <w:left w:val="single" w:sz="4" w:space="0" w:color="auto"/>
                    <w:bottom w:val="single" w:sz="4" w:space="0" w:color="auto"/>
                    <w:right w:val="single" w:sz="4" w:space="0" w:color="000000"/>
                  </w:tcBorders>
                  <w:shd w:val="clear" w:color="auto" w:fill="auto"/>
                  <w:noWrap/>
                  <w:tcMar>
                    <w:top w:w="10" w:type="dxa"/>
                    <w:left w:w="10" w:type="dxa"/>
                    <w:right w:w="10" w:type="dxa"/>
                  </w:tcMar>
                  <w:vAlign w:val="center"/>
                </w:tcPr>
                <w:p w14:paraId="0E882AF4" w14:textId="77777777" w:rsidR="008F12AF" w:rsidRPr="000E2EF8" w:rsidRDefault="008F12AF">
                  <w:pPr>
                    <w:widowControl/>
                    <w:jc w:val="center"/>
                    <w:textAlignment w:val="center"/>
                    <w:rPr>
                      <w:rFonts w:ascii="宋体" w:hAnsi="宋体" w:cs="宋体"/>
                    </w:rPr>
                  </w:pPr>
                  <w:r w:rsidRPr="000E2EF8">
                    <w:rPr>
                      <w:rFonts w:ascii="宋体" w:hAnsi="宋体" w:cs="宋体" w:hint="eastAsia"/>
                      <w:kern w:val="0"/>
                      <w:lang w:bidi="ar"/>
                    </w:rPr>
                    <w:t>泡沫灭火系统</w:t>
                  </w:r>
                </w:p>
              </w:tc>
              <w:tc>
                <w:tcPr>
                  <w:tcW w:w="1701" w:type="dxa"/>
                  <w:tcBorders>
                    <w:top w:val="nil"/>
                    <w:left w:val="single" w:sz="4" w:space="0" w:color="000000"/>
                    <w:bottom w:val="single" w:sz="4" w:space="0" w:color="auto"/>
                    <w:right w:val="single" w:sz="4" w:space="0" w:color="000000"/>
                  </w:tcBorders>
                  <w:shd w:val="clear" w:color="auto" w:fill="auto"/>
                  <w:noWrap/>
                  <w:tcMar>
                    <w:top w:w="10" w:type="dxa"/>
                    <w:left w:w="10" w:type="dxa"/>
                    <w:right w:w="10" w:type="dxa"/>
                  </w:tcMar>
                  <w:vAlign w:val="center"/>
                </w:tcPr>
                <w:p w14:paraId="18E4946E" w14:textId="77777777" w:rsidR="008F12AF" w:rsidRPr="000E2EF8" w:rsidRDefault="008F12AF">
                  <w:pPr>
                    <w:jc w:val="center"/>
                    <w:rPr>
                      <w:rFonts w:ascii="宋体" w:hAnsi="宋体" w:cs="宋体"/>
                    </w:rPr>
                  </w:pPr>
                  <w:r w:rsidRPr="000E2EF8">
                    <w:rPr>
                      <w:rFonts w:ascii="宋体" w:hAnsi="宋体" w:cs="宋体" w:hint="eastAsia"/>
                    </w:rPr>
                    <w:t>实际勘验</w:t>
                  </w:r>
                </w:p>
              </w:tc>
              <w:tc>
                <w:tcPr>
                  <w:tcW w:w="6662" w:type="dxa"/>
                  <w:tcBorders>
                    <w:top w:val="nil"/>
                    <w:left w:val="single" w:sz="4" w:space="0" w:color="000000"/>
                    <w:bottom w:val="single" w:sz="4" w:space="0" w:color="auto"/>
                    <w:right w:val="single" w:sz="4" w:space="0" w:color="auto"/>
                  </w:tcBorders>
                  <w:shd w:val="clear" w:color="auto" w:fill="auto"/>
                  <w:tcMar>
                    <w:top w:w="10" w:type="dxa"/>
                    <w:left w:w="10" w:type="dxa"/>
                    <w:right w:w="10" w:type="dxa"/>
                  </w:tcMar>
                  <w:vAlign w:val="center"/>
                </w:tcPr>
                <w:p w14:paraId="141F05DF" w14:textId="77777777" w:rsidR="008F12AF" w:rsidRPr="000E2EF8" w:rsidRDefault="008F12AF">
                  <w:pPr>
                    <w:widowControl/>
                    <w:jc w:val="left"/>
                    <w:textAlignment w:val="center"/>
                    <w:rPr>
                      <w:rFonts w:ascii="宋体" w:hAnsi="宋体" w:cs="宋体"/>
                    </w:rPr>
                  </w:pPr>
                  <w:r w:rsidRPr="000E2EF8">
                    <w:rPr>
                      <w:rFonts w:ascii="宋体" w:hAnsi="宋体" w:cs="宋体" w:hint="eastAsia"/>
                      <w:kern w:val="0"/>
                      <w:lang w:bidi="ar"/>
                    </w:rPr>
                    <w:t>1、外观刷新</w:t>
                  </w:r>
                  <w:r w:rsidRPr="000E2EF8">
                    <w:rPr>
                      <w:rFonts w:ascii="宋体" w:hAnsi="宋体" w:cs="宋体" w:hint="eastAsia"/>
                      <w:kern w:val="0"/>
                      <w:lang w:bidi="ar"/>
                    </w:rPr>
                    <w:br/>
                    <w:t>2、加泡沫液</w:t>
                  </w:r>
                  <w:r w:rsidRPr="000E2EF8">
                    <w:rPr>
                      <w:rFonts w:ascii="宋体" w:hAnsi="宋体" w:cs="宋体" w:hint="eastAsia"/>
                      <w:kern w:val="0"/>
                      <w:lang w:bidi="ar"/>
                    </w:rPr>
                    <w:br/>
                    <w:t>3、管道疏通</w:t>
                  </w:r>
                  <w:r w:rsidRPr="000E2EF8">
                    <w:rPr>
                      <w:rFonts w:ascii="宋体" w:hAnsi="宋体" w:cs="宋体" w:hint="eastAsia"/>
                      <w:kern w:val="0"/>
                      <w:lang w:bidi="ar"/>
                    </w:rPr>
                    <w:br/>
                    <w:t>4、电路检查</w:t>
                  </w:r>
                  <w:r w:rsidRPr="000E2EF8">
                    <w:rPr>
                      <w:rFonts w:ascii="宋体" w:hAnsi="宋体" w:cs="宋体" w:hint="eastAsia"/>
                      <w:kern w:val="0"/>
                      <w:lang w:bidi="ar"/>
                    </w:rPr>
                    <w:br/>
                    <w:t>5、电机维修检查</w:t>
                  </w:r>
                </w:p>
              </w:tc>
            </w:tr>
          </w:tbl>
          <w:p w14:paraId="441520EA" w14:textId="77777777" w:rsidR="008F12AF" w:rsidRPr="000E2EF8" w:rsidRDefault="008F12AF">
            <w:pPr>
              <w:rPr>
                <w:rFonts w:ascii="宋体" w:hAnsi="宋体"/>
              </w:rPr>
            </w:pPr>
          </w:p>
        </w:tc>
      </w:tr>
    </w:tbl>
    <w:p w14:paraId="47C7540D" w14:textId="77777777" w:rsidR="00DC6DFB" w:rsidRPr="000E2EF8" w:rsidRDefault="00DC6DFB" w:rsidP="00174867">
      <w:pPr>
        <w:pStyle w:val="a0"/>
        <w:ind w:left="0" w:firstLine="0"/>
      </w:pPr>
    </w:p>
    <w:p w14:paraId="44F04A91" w14:textId="77777777" w:rsidR="00DC6DFB" w:rsidRPr="000E2EF8" w:rsidRDefault="00D16429">
      <w:pPr>
        <w:pStyle w:val="aff5"/>
        <w:spacing w:before="156" w:after="156"/>
        <w:ind w:firstLineChars="0" w:firstLine="0"/>
        <w:rPr>
          <w:rFonts w:ascii="宋体" w:hAnsi="宋体"/>
          <w:b/>
          <w:bCs/>
          <w:sz w:val="28"/>
          <w:szCs w:val="28"/>
        </w:rPr>
      </w:pPr>
      <w:r w:rsidRPr="000E2EF8">
        <w:rPr>
          <w:rFonts w:ascii="宋体" w:hAnsi="宋体" w:hint="eastAsia"/>
          <w:b/>
          <w:bCs/>
          <w:sz w:val="28"/>
          <w:szCs w:val="28"/>
        </w:rPr>
        <w:t>三、商务要求</w:t>
      </w:r>
    </w:p>
    <w:tbl>
      <w:tblPr>
        <w:tblW w:w="11482"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17"/>
        <w:gridCol w:w="1418"/>
        <w:gridCol w:w="9247"/>
      </w:tblGrid>
      <w:tr w:rsidR="00DC6DFB" w:rsidRPr="000E2EF8" w14:paraId="60ACB6BD" w14:textId="77777777">
        <w:trPr>
          <w:trHeight w:val="454"/>
          <w:tblHeader/>
        </w:trPr>
        <w:tc>
          <w:tcPr>
            <w:tcW w:w="817" w:type="dxa"/>
            <w:vAlign w:val="center"/>
          </w:tcPr>
          <w:p w14:paraId="51698054" w14:textId="77777777" w:rsidR="00DC6DFB" w:rsidRPr="000E2EF8" w:rsidRDefault="00D16429">
            <w:pPr>
              <w:jc w:val="center"/>
              <w:rPr>
                <w:rFonts w:ascii="宋体" w:hAnsi="宋体" w:cs="宋体"/>
                <w:b/>
              </w:rPr>
            </w:pPr>
            <w:r w:rsidRPr="000E2EF8">
              <w:rPr>
                <w:rFonts w:ascii="宋体" w:hAnsi="宋体" w:cs="宋体" w:hint="eastAsia"/>
                <w:b/>
              </w:rPr>
              <w:t>序号</w:t>
            </w:r>
          </w:p>
        </w:tc>
        <w:tc>
          <w:tcPr>
            <w:tcW w:w="1418" w:type="dxa"/>
            <w:vAlign w:val="center"/>
          </w:tcPr>
          <w:p w14:paraId="576D06AF" w14:textId="77777777" w:rsidR="00DC6DFB" w:rsidRPr="000E2EF8" w:rsidRDefault="00D16429">
            <w:pPr>
              <w:jc w:val="center"/>
              <w:rPr>
                <w:rFonts w:ascii="宋体" w:hAnsi="宋体" w:cs="宋体"/>
                <w:b/>
              </w:rPr>
            </w:pPr>
            <w:r w:rsidRPr="000E2EF8">
              <w:rPr>
                <w:rFonts w:ascii="宋体" w:hAnsi="宋体" w:cs="宋体" w:hint="eastAsia"/>
                <w:b/>
              </w:rPr>
              <w:t>内容</w:t>
            </w:r>
          </w:p>
        </w:tc>
        <w:tc>
          <w:tcPr>
            <w:tcW w:w="9247" w:type="dxa"/>
            <w:vAlign w:val="center"/>
          </w:tcPr>
          <w:p w14:paraId="0CA63E32" w14:textId="77777777" w:rsidR="00DC6DFB" w:rsidRPr="000E2EF8" w:rsidRDefault="00D16429">
            <w:pPr>
              <w:jc w:val="center"/>
              <w:rPr>
                <w:rFonts w:ascii="宋体" w:hAnsi="宋体" w:cs="宋体"/>
                <w:b/>
              </w:rPr>
            </w:pPr>
            <w:r w:rsidRPr="000E2EF8">
              <w:rPr>
                <w:rFonts w:ascii="宋体" w:hAnsi="宋体" w:cs="宋体" w:hint="eastAsia"/>
                <w:b/>
              </w:rPr>
              <w:t>要求</w:t>
            </w:r>
          </w:p>
        </w:tc>
      </w:tr>
      <w:tr w:rsidR="00DC6DFB" w:rsidRPr="000E2EF8" w14:paraId="622F1F29" w14:textId="77777777">
        <w:trPr>
          <w:trHeight w:val="454"/>
        </w:trPr>
        <w:tc>
          <w:tcPr>
            <w:tcW w:w="817" w:type="dxa"/>
            <w:vAlign w:val="center"/>
          </w:tcPr>
          <w:p w14:paraId="5CEB61CD" w14:textId="77777777" w:rsidR="00DC6DFB" w:rsidRPr="000E2EF8" w:rsidRDefault="00D16429">
            <w:pPr>
              <w:jc w:val="center"/>
              <w:rPr>
                <w:rFonts w:ascii="宋体" w:hAnsi="宋体" w:cs="宋体"/>
              </w:rPr>
            </w:pPr>
            <w:r w:rsidRPr="000E2EF8">
              <w:rPr>
                <w:rFonts w:ascii="宋体" w:hAnsi="宋体" w:cs="宋体"/>
              </w:rPr>
              <w:t>1</w:t>
            </w:r>
          </w:p>
        </w:tc>
        <w:tc>
          <w:tcPr>
            <w:tcW w:w="1418" w:type="dxa"/>
            <w:vAlign w:val="center"/>
          </w:tcPr>
          <w:p w14:paraId="4D13D9F3" w14:textId="77777777" w:rsidR="00DC6DFB" w:rsidRPr="000E2EF8" w:rsidRDefault="00D16429">
            <w:pPr>
              <w:jc w:val="center"/>
              <w:rPr>
                <w:rFonts w:ascii="宋体" w:hAnsi="宋体" w:cs="宋体"/>
              </w:rPr>
            </w:pPr>
            <w:r w:rsidRPr="000E2EF8">
              <w:rPr>
                <w:rFonts w:ascii="宋体" w:hAnsi="宋体" w:cs="宋体" w:hint="eastAsia"/>
              </w:rPr>
              <w:t xml:space="preserve">▲供货期 </w:t>
            </w:r>
          </w:p>
        </w:tc>
        <w:tc>
          <w:tcPr>
            <w:tcW w:w="9247" w:type="dxa"/>
            <w:vAlign w:val="center"/>
          </w:tcPr>
          <w:p w14:paraId="0D9D2F60" w14:textId="1F6A4422" w:rsidR="00DC6DFB" w:rsidRPr="000E2EF8" w:rsidRDefault="00D16429">
            <w:pPr>
              <w:rPr>
                <w:rFonts w:ascii="宋体" w:hAnsi="宋体" w:cs="宋体"/>
              </w:rPr>
            </w:pPr>
            <w:r w:rsidRPr="000E2EF8">
              <w:rPr>
                <w:rFonts w:ascii="宋体" w:hAnsi="宋体" w:cs="宋体" w:hint="eastAsia"/>
              </w:rPr>
              <w:t>合同签订后</w:t>
            </w:r>
            <w:r w:rsidR="00170DD1" w:rsidRPr="000E2EF8">
              <w:rPr>
                <w:rFonts w:ascii="宋体" w:hAnsi="宋体" w:cs="宋体"/>
              </w:rPr>
              <w:t>80</w:t>
            </w:r>
            <w:r w:rsidRPr="000E2EF8">
              <w:rPr>
                <w:rFonts w:ascii="宋体" w:hAnsi="宋体" w:cs="宋体" w:hint="eastAsia"/>
              </w:rPr>
              <w:t>天内完成所有货物的供货安装调试验收工作。</w:t>
            </w:r>
          </w:p>
        </w:tc>
      </w:tr>
      <w:tr w:rsidR="00DC6DFB" w:rsidRPr="000E2EF8" w14:paraId="64C31D07" w14:textId="77777777">
        <w:trPr>
          <w:trHeight w:val="558"/>
        </w:trPr>
        <w:tc>
          <w:tcPr>
            <w:tcW w:w="817" w:type="dxa"/>
            <w:vAlign w:val="center"/>
          </w:tcPr>
          <w:p w14:paraId="44CB44F5" w14:textId="77777777" w:rsidR="00DC6DFB" w:rsidRPr="000E2EF8" w:rsidRDefault="00D16429">
            <w:pPr>
              <w:jc w:val="center"/>
              <w:rPr>
                <w:rFonts w:ascii="宋体" w:hAnsi="宋体" w:cs="宋体"/>
              </w:rPr>
            </w:pPr>
            <w:r w:rsidRPr="000E2EF8">
              <w:rPr>
                <w:rFonts w:ascii="宋体" w:hAnsi="宋体" w:cs="宋体"/>
              </w:rPr>
              <w:t>2</w:t>
            </w:r>
          </w:p>
        </w:tc>
        <w:tc>
          <w:tcPr>
            <w:tcW w:w="1418" w:type="dxa"/>
            <w:vAlign w:val="center"/>
          </w:tcPr>
          <w:p w14:paraId="45213568" w14:textId="77777777" w:rsidR="00DC6DFB" w:rsidRPr="000E2EF8" w:rsidRDefault="00D16429">
            <w:pPr>
              <w:jc w:val="center"/>
              <w:rPr>
                <w:rFonts w:ascii="宋体" w:hAnsi="宋体" w:cs="宋体"/>
              </w:rPr>
            </w:pPr>
            <w:r w:rsidRPr="000E2EF8">
              <w:rPr>
                <w:rFonts w:ascii="宋体" w:hAnsi="宋体" w:cs="宋体" w:hint="eastAsia"/>
              </w:rPr>
              <w:t>安装</w:t>
            </w:r>
          </w:p>
        </w:tc>
        <w:tc>
          <w:tcPr>
            <w:tcW w:w="9247" w:type="dxa"/>
            <w:vAlign w:val="center"/>
          </w:tcPr>
          <w:p w14:paraId="260ABEC9" w14:textId="77777777" w:rsidR="00DC6DFB" w:rsidRPr="000E2EF8" w:rsidRDefault="00D16429">
            <w:pPr>
              <w:rPr>
                <w:rFonts w:ascii="宋体" w:hAnsi="宋体" w:cs="宋体"/>
              </w:rPr>
            </w:pPr>
            <w:r w:rsidRPr="000E2EF8">
              <w:rPr>
                <w:rFonts w:ascii="宋体" w:hAnsi="宋体" w:cs="宋体" w:hint="eastAsia"/>
              </w:rPr>
              <w:t>本项目所有货物及材料的安装涉及的所有工作均由中标供应商负责，费用计入投标总价。</w:t>
            </w:r>
          </w:p>
          <w:p w14:paraId="0545DCFF" w14:textId="77777777" w:rsidR="00DC6DFB" w:rsidRPr="000E2EF8" w:rsidRDefault="00D16429">
            <w:pPr>
              <w:rPr>
                <w:rFonts w:ascii="宋体" w:hAnsi="宋体" w:cs="宋体"/>
              </w:rPr>
            </w:pPr>
            <w:r w:rsidRPr="000E2EF8">
              <w:rPr>
                <w:rFonts w:ascii="宋体" w:hAnsi="宋体" w:cs="宋体" w:hint="eastAsia"/>
              </w:rPr>
              <w:t>（1）安装标准：符合国家安全技术标准。</w:t>
            </w:r>
          </w:p>
          <w:p w14:paraId="643BCA0C" w14:textId="77777777" w:rsidR="00DC6DFB" w:rsidRPr="000E2EF8" w:rsidRDefault="00D16429">
            <w:pPr>
              <w:rPr>
                <w:rFonts w:ascii="宋体" w:hAnsi="宋体" w:cs="宋体"/>
              </w:rPr>
            </w:pPr>
            <w:r w:rsidRPr="000E2EF8">
              <w:rPr>
                <w:rFonts w:ascii="宋体" w:hAnsi="宋体" w:cs="宋体" w:hint="eastAsia"/>
              </w:rPr>
              <w:t>（2）投标人应在《投标文件》中提供其安装调试计划和对安装场地和环境的要求。</w:t>
            </w:r>
          </w:p>
        </w:tc>
      </w:tr>
      <w:tr w:rsidR="00DC6DFB" w:rsidRPr="000E2EF8" w14:paraId="088FF02B" w14:textId="77777777">
        <w:trPr>
          <w:trHeight w:val="558"/>
        </w:trPr>
        <w:tc>
          <w:tcPr>
            <w:tcW w:w="817" w:type="dxa"/>
            <w:vAlign w:val="center"/>
          </w:tcPr>
          <w:p w14:paraId="2C3D7A40" w14:textId="77777777" w:rsidR="00DC6DFB" w:rsidRPr="000E2EF8" w:rsidRDefault="00D16429">
            <w:pPr>
              <w:jc w:val="center"/>
              <w:rPr>
                <w:rFonts w:ascii="宋体" w:hAnsi="宋体" w:cs="宋体"/>
              </w:rPr>
            </w:pPr>
            <w:r w:rsidRPr="000E2EF8">
              <w:rPr>
                <w:rFonts w:ascii="宋体" w:hAnsi="宋体" w:cs="宋体"/>
              </w:rPr>
              <w:t>3</w:t>
            </w:r>
          </w:p>
        </w:tc>
        <w:tc>
          <w:tcPr>
            <w:tcW w:w="1418" w:type="dxa"/>
            <w:vAlign w:val="center"/>
          </w:tcPr>
          <w:p w14:paraId="4D87A185" w14:textId="77777777" w:rsidR="00DC6DFB" w:rsidRPr="000E2EF8" w:rsidRDefault="00D16429">
            <w:pPr>
              <w:jc w:val="center"/>
              <w:rPr>
                <w:rFonts w:ascii="宋体" w:hAnsi="宋体" w:cs="宋体"/>
              </w:rPr>
            </w:pPr>
            <w:r w:rsidRPr="000E2EF8">
              <w:rPr>
                <w:rFonts w:ascii="宋体" w:hAnsi="宋体" w:cs="宋体" w:hint="eastAsia"/>
              </w:rPr>
              <w:t>验收</w:t>
            </w:r>
          </w:p>
        </w:tc>
        <w:tc>
          <w:tcPr>
            <w:tcW w:w="9247" w:type="dxa"/>
            <w:vAlign w:val="center"/>
          </w:tcPr>
          <w:p w14:paraId="674C54F7" w14:textId="77777777" w:rsidR="00DC6DFB" w:rsidRPr="000E2EF8" w:rsidRDefault="00D16429">
            <w:pPr>
              <w:spacing w:line="276" w:lineRule="auto"/>
              <w:jc w:val="left"/>
              <w:rPr>
                <w:rFonts w:ascii="宋体" w:hAnsi="宋体" w:cs="宋体"/>
                <w:strike/>
                <w:kern w:val="0"/>
              </w:rPr>
            </w:pPr>
            <w:r w:rsidRPr="000E2EF8">
              <w:rPr>
                <w:rFonts w:ascii="宋体" w:hAnsi="宋体" w:cs="宋体" w:hint="eastAsia"/>
                <w:kern w:val="0"/>
              </w:rPr>
              <w:t>（1）本合同验收由</w:t>
            </w:r>
            <w:r w:rsidRPr="000E2EF8">
              <w:rPr>
                <w:rFonts w:ascii="宋体" w:hAnsi="宋体" w:cs="宋体" w:hint="eastAsia"/>
              </w:rPr>
              <w:t>采购人</w:t>
            </w:r>
            <w:r w:rsidRPr="000E2EF8">
              <w:rPr>
                <w:rFonts w:ascii="宋体" w:hAnsi="宋体" w:cs="宋体" w:hint="eastAsia"/>
                <w:kern w:val="0"/>
              </w:rPr>
              <w:t>组织实施，</w:t>
            </w:r>
            <w:r w:rsidRPr="000E2EF8">
              <w:rPr>
                <w:rFonts w:ascii="宋体" w:hAnsi="宋体" w:cs="宋体" w:hint="eastAsia"/>
              </w:rPr>
              <w:t>中标供应商应派专业的技术人员协助进行验收。</w:t>
            </w:r>
          </w:p>
          <w:p w14:paraId="766465EA" w14:textId="77777777" w:rsidR="00DC6DFB" w:rsidRPr="000E2EF8" w:rsidRDefault="00D16429">
            <w:pPr>
              <w:spacing w:line="276" w:lineRule="auto"/>
              <w:jc w:val="left"/>
              <w:rPr>
                <w:rFonts w:ascii="宋体" w:hAnsi="宋体" w:cs="宋体"/>
              </w:rPr>
            </w:pPr>
            <w:r w:rsidRPr="000E2EF8">
              <w:rPr>
                <w:rFonts w:ascii="宋体" w:hAnsi="宋体" w:cs="宋体" w:hint="eastAsia"/>
                <w:b/>
              </w:rPr>
              <w:t>（2）▲验收标准：符合质量要求。</w:t>
            </w:r>
          </w:p>
          <w:p w14:paraId="04A6A837" w14:textId="77777777" w:rsidR="00DC6DFB" w:rsidRPr="000E2EF8" w:rsidRDefault="00D16429">
            <w:pPr>
              <w:rPr>
                <w:rFonts w:ascii="宋体" w:hAnsi="宋体" w:cs="宋体"/>
              </w:rPr>
            </w:pPr>
            <w:r w:rsidRPr="000E2EF8">
              <w:rPr>
                <w:rFonts w:ascii="宋体" w:hAnsi="宋体" w:cs="宋体" w:hint="eastAsia"/>
                <w:b/>
              </w:rPr>
              <w:t>（3）▲特殊条款：合同执行期间的任何时候，采购人均有权委托第三方权威检测机构对中标人所提供的产品及零部件进行抽检，检测所涉及的所有费用由采购人承担，不包含在投标总价中。如果检测结果不合格，中标供应商必须接受无条件退货并按合同总金额的200%给予采购人经济补偿。</w:t>
            </w:r>
          </w:p>
        </w:tc>
      </w:tr>
      <w:tr w:rsidR="00DC6DFB" w:rsidRPr="000E2EF8" w14:paraId="3674B876" w14:textId="77777777">
        <w:trPr>
          <w:trHeight w:val="558"/>
        </w:trPr>
        <w:tc>
          <w:tcPr>
            <w:tcW w:w="817" w:type="dxa"/>
            <w:vAlign w:val="center"/>
          </w:tcPr>
          <w:p w14:paraId="14FD5F37" w14:textId="77777777" w:rsidR="00DC6DFB" w:rsidRPr="000E2EF8" w:rsidRDefault="00D16429">
            <w:pPr>
              <w:jc w:val="center"/>
              <w:rPr>
                <w:rFonts w:ascii="宋体" w:hAnsi="宋体" w:cs="宋体"/>
              </w:rPr>
            </w:pPr>
            <w:r w:rsidRPr="000E2EF8">
              <w:rPr>
                <w:rFonts w:ascii="宋体" w:hAnsi="宋体" w:cs="宋体"/>
              </w:rPr>
              <w:t>4</w:t>
            </w:r>
          </w:p>
        </w:tc>
        <w:tc>
          <w:tcPr>
            <w:tcW w:w="1418" w:type="dxa"/>
            <w:vAlign w:val="center"/>
          </w:tcPr>
          <w:p w14:paraId="573A804B" w14:textId="77777777" w:rsidR="00DC6DFB" w:rsidRPr="000E2EF8" w:rsidRDefault="00D16429">
            <w:pPr>
              <w:jc w:val="center"/>
              <w:rPr>
                <w:rFonts w:ascii="宋体" w:hAnsi="宋体" w:cs="宋体"/>
              </w:rPr>
            </w:pPr>
            <w:r w:rsidRPr="000E2EF8">
              <w:rPr>
                <w:rFonts w:ascii="宋体" w:hAnsi="宋体" w:cs="宋体" w:hint="eastAsia"/>
              </w:rPr>
              <w:t>▲质保期</w:t>
            </w:r>
          </w:p>
        </w:tc>
        <w:tc>
          <w:tcPr>
            <w:tcW w:w="9247" w:type="dxa"/>
            <w:vAlign w:val="center"/>
          </w:tcPr>
          <w:p w14:paraId="7A58A9BD" w14:textId="77777777" w:rsidR="00DC6DFB" w:rsidRPr="000E2EF8" w:rsidRDefault="00D16429">
            <w:pPr>
              <w:rPr>
                <w:rFonts w:ascii="宋体" w:hAnsi="宋体" w:cs="宋体"/>
                <w:b/>
              </w:rPr>
            </w:pPr>
            <w:proofErr w:type="gramStart"/>
            <w:r w:rsidRPr="000E2EF8">
              <w:rPr>
                <w:rFonts w:ascii="宋体" w:hAnsi="宋体" w:cs="宋体" w:hint="eastAsia"/>
                <w:b/>
                <w:bCs/>
              </w:rPr>
              <w:t>自设备</w:t>
            </w:r>
            <w:proofErr w:type="gramEnd"/>
            <w:r w:rsidRPr="000E2EF8">
              <w:rPr>
                <w:rFonts w:ascii="宋体" w:hAnsi="宋体" w:cs="宋体" w:hint="eastAsia"/>
                <w:b/>
                <w:bCs/>
              </w:rPr>
              <w:t>验收合格之日起，本项目提供整体一年的免费质保，软件终身维护，免费升级</w:t>
            </w:r>
            <w:r w:rsidRPr="000E2EF8">
              <w:rPr>
                <w:rFonts w:ascii="宋体" w:hAnsi="宋体" w:cs="宋体" w:hint="eastAsia"/>
                <w:b/>
              </w:rPr>
              <w:t>。</w:t>
            </w:r>
          </w:p>
        </w:tc>
      </w:tr>
      <w:tr w:rsidR="00DC6DFB" w:rsidRPr="000E2EF8" w14:paraId="6560B9B7" w14:textId="77777777">
        <w:trPr>
          <w:trHeight w:val="213"/>
        </w:trPr>
        <w:tc>
          <w:tcPr>
            <w:tcW w:w="817" w:type="dxa"/>
            <w:vAlign w:val="center"/>
          </w:tcPr>
          <w:p w14:paraId="36D56A00" w14:textId="77777777" w:rsidR="00DC6DFB" w:rsidRPr="000E2EF8" w:rsidRDefault="00D16429">
            <w:pPr>
              <w:jc w:val="center"/>
              <w:rPr>
                <w:rFonts w:ascii="宋体" w:hAnsi="宋体" w:cs="宋体"/>
              </w:rPr>
            </w:pPr>
            <w:r w:rsidRPr="000E2EF8">
              <w:rPr>
                <w:rFonts w:ascii="宋体" w:hAnsi="宋体" w:cs="宋体"/>
              </w:rPr>
              <w:t>5</w:t>
            </w:r>
          </w:p>
        </w:tc>
        <w:tc>
          <w:tcPr>
            <w:tcW w:w="1418" w:type="dxa"/>
            <w:vAlign w:val="center"/>
          </w:tcPr>
          <w:p w14:paraId="34504164" w14:textId="77777777" w:rsidR="00DC6DFB" w:rsidRPr="000E2EF8" w:rsidRDefault="00D16429">
            <w:pPr>
              <w:jc w:val="center"/>
              <w:rPr>
                <w:rFonts w:ascii="宋体" w:hAnsi="宋体" w:cs="宋体"/>
              </w:rPr>
            </w:pPr>
            <w:r w:rsidRPr="000E2EF8">
              <w:rPr>
                <w:rFonts w:ascii="宋体" w:hAnsi="宋体" w:cs="宋体" w:hint="eastAsia"/>
              </w:rPr>
              <w:t>付款方式和支付条件</w:t>
            </w:r>
          </w:p>
        </w:tc>
        <w:tc>
          <w:tcPr>
            <w:tcW w:w="9247" w:type="dxa"/>
            <w:vAlign w:val="center"/>
          </w:tcPr>
          <w:p w14:paraId="05E9666F" w14:textId="77777777" w:rsidR="00DC6DFB" w:rsidRPr="000E2EF8" w:rsidRDefault="00D16429">
            <w:pPr>
              <w:spacing w:line="276" w:lineRule="auto"/>
              <w:jc w:val="left"/>
              <w:rPr>
                <w:rFonts w:ascii="宋体" w:hAnsi="宋体" w:cs="宋体"/>
                <w:b/>
              </w:rPr>
            </w:pPr>
            <w:r w:rsidRPr="000E2EF8">
              <w:rPr>
                <w:rFonts w:ascii="宋体" w:hAnsi="宋体" w:cs="宋体" w:hint="eastAsia"/>
                <w:b/>
              </w:rPr>
              <w:t>（</w:t>
            </w:r>
            <w:r w:rsidRPr="000E2EF8">
              <w:rPr>
                <w:rFonts w:ascii="宋体" w:hAnsi="宋体" w:cs="宋体"/>
                <w:b/>
              </w:rPr>
              <w:t>1</w:t>
            </w:r>
            <w:r w:rsidRPr="000E2EF8">
              <w:rPr>
                <w:rFonts w:ascii="宋体" w:hAnsi="宋体" w:cs="宋体" w:hint="eastAsia"/>
                <w:b/>
              </w:rPr>
              <w:t>）合同签订后预付</w:t>
            </w:r>
            <w:r w:rsidRPr="000E2EF8">
              <w:rPr>
                <w:rFonts w:ascii="宋体" w:hAnsi="宋体" w:cs="宋体"/>
                <w:b/>
              </w:rPr>
              <w:t>40</w:t>
            </w:r>
            <w:r w:rsidRPr="000E2EF8">
              <w:rPr>
                <w:rFonts w:ascii="宋体" w:hAnsi="宋体" w:cs="宋体" w:hint="eastAsia"/>
                <w:b/>
              </w:rPr>
              <w:t>%项目款项；</w:t>
            </w:r>
          </w:p>
          <w:p w14:paraId="660B6047" w14:textId="77777777" w:rsidR="00DC6DFB" w:rsidRPr="000E2EF8" w:rsidRDefault="00D16429">
            <w:pPr>
              <w:spacing w:line="276" w:lineRule="auto"/>
              <w:jc w:val="left"/>
              <w:rPr>
                <w:rFonts w:ascii="宋体" w:hAnsi="宋体" w:cs="宋体"/>
                <w:b/>
              </w:rPr>
            </w:pPr>
            <w:r w:rsidRPr="000E2EF8">
              <w:rPr>
                <w:rFonts w:ascii="宋体" w:hAnsi="宋体" w:cs="宋体" w:hint="eastAsia"/>
                <w:b/>
              </w:rPr>
              <w:t>（2）验收通过后支付</w:t>
            </w:r>
            <w:r w:rsidRPr="000E2EF8">
              <w:rPr>
                <w:rFonts w:ascii="宋体" w:hAnsi="宋体" w:cs="宋体"/>
                <w:b/>
              </w:rPr>
              <w:t>57.5%</w:t>
            </w:r>
            <w:r w:rsidRPr="000E2EF8">
              <w:rPr>
                <w:rFonts w:ascii="宋体" w:hAnsi="宋体" w:cs="宋体" w:hint="eastAsia"/>
                <w:b/>
              </w:rPr>
              <w:t>项目款项；</w:t>
            </w:r>
          </w:p>
          <w:p w14:paraId="5D796739" w14:textId="77777777" w:rsidR="00DC6DFB" w:rsidRPr="000E2EF8" w:rsidRDefault="00D16429">
            <w:pPr>
              <w:spacing w:line="276" w:lineRule="auto"/>
              <w:jc w:val="left"/>
              <w:rPr>
                <w:rFonts w:ascii="宋体" w:hAnsi="宋体" w:cs="宋体"/>
                <w:b/>
              </w:rPr>
            </w:pPr>
            <w:r w:rsidRPr="000E2EF8">
              <w:rPr>
                <w:rFonts w:ascii="宋体" w:hAnsi="宋体" w:cs="宋体" w:hint="eastAsia"/>
                <w:b/>
              </w:rPr>
              <w:t>（3）剩余</w:t>
            </w:r>
            <w:r w:rsidRPr="000E2EF8">
              <w:rPr>
                <w:rFonts w:ascii="宋体" w:hAnsi="宋体" w:cs="宋体"/>
                <w:b/>
              </w:rPr>
              <w:t>2.</w:t>
            </w:r>
            <w:r w:rsidRPr="000E2EF8">
              <w:rPr>
                <w:rFonts w:ascii="宋体" w:hAnsi="宋体" w:cs="宋体" w:hint="eastAsia"/>
                <w:b/>
              </w:rPr>
              <w:t>5</w:t>
            </w:r>
            <w:r w:rsidRPr="000E2EF8">
              <w:rPr>
                <w:rFonts w:ascii="宋体" w:hAnsi="宋体" w:cs="宋体"/>
                <w:b/>
              </w:rPr>
              <w:t>%</w:t>
            </w:r>
            <w:r w:rsidRPr="000E2EF8">
              <w:rPr>
                <w:rFonts w:ascii="宋体" w:hAnsi="宋体" w:cs="宋体" w:hint="eastAsia"/>
                <w:b/>
              </w:rPr>
              <w:t>款项作为质保金，质保期满后的5个工作日内一次性支付（不计息）。</w:t>
            </w:r>
          </w:p>
          <w:p w14:paraId="1579D0F9" w14:textId="77777777" w:rsidR="00DC6DFB" w:rsidRPr="000E2EF8" w:rsidRDefault="00D16429">
            <w:pPr>
              <w:spacing w:line="276" w:lineRule="auto"/>
              <w:jc w:val="left"/>
              <w:rPr>
                <w:rFonts w:ascii="宋体" w:hAnsi="宋体" w:cs="宋体"/>
                <w:b/>
              </w:rPr>
            </w:pPr>
            <w:r w:rsidRPr="000E2EF8">
              <w:rPr>
                <w:rFonts w:ascii="宋体" w:hAnsi="宋体" w:cs="宋体" w:hint="eastAsia"/>
                <w:b/>
              </w:rPr>
              <w:t>（</w:t>
            </w:r>
            <w:r w:rsidRPr="000E2EF8">
              <w:rPr>
                <w:rFonts w:ascii="宋体" w:hAnsi="宋体" w:cs="宋体"/>
                <w:b/>
              </w:rPr>
              <w:t>4</w:t>
            </w:r>
            <w:r w:rsidRPr="000E2EF8">
              <w:rPr>
                <w:rFonts w:ascii="宋体" w:hAnsi="宋体" w:cs="宋体" w:hint="eastAsia"/>
                <w:b/>
              </w:rPr>
              <w:t>）质量保证金</w:t>
            </w:r>
            <w:proofErr w:type="gramStart"/>
            <w:r w:rsidRPr="000E2EF8">
              <w:rPr>
                <w:rFonts w:ascii="宋体" w:hAnsi="宋体" w:cs="宋体" w:hint="eastAsia"/>
                <w:b/>
                <w:bCs/>
              </w:rPr>
              <w:t>自设备</w:t>
            </w:r>
            <w:proofErr w:type="gramEnd"/>
            <w:r w:rsidRPr="000E2EF8">
              <w:rPr>
                <w:rFonts w:ascii="宋体" w:hAnsi="宋体" w:cs="宋体" w:hint="eastAsia"/>
                <w:b/>
                <w:bCs/>
              </w:rPr>
              <w:t>验收合格之日起一年后无息退还。</w:t>
            </w:r>
          </w:p>
          <w:p w14:paraId="7D529D12" w14:textId="77777777" w:rsidR="00DC6DFB" w:rsidRPr="000E2EF8" w:rsidRDefault="00D16429">
            <w:pPr>
              <w:rPr>
                <w:rFonts w:ascii="宋体" w:hAnsi="宋体" w:cs="宋体"/>
              </w:rPr>
            </w:pPr>
            <w:r w:rsidRPr="000E2EF8">
              <w:rPr>
                <w:rFonts w:ascii="宋体" w:hAnsi="宋体" w:cs="宋体" w:hint="eastAsia"/>
              </w:rPr>
              <w:t>备注：采购人有权根据现场情况对部分产品的数量进行调整，货款结算时以实际数量为准，结算单价以中标供应商所报单价为准。</w:t>
            </w:r>
          </w:p>
        </w:tc>
      </w:tr>
    </w:tbl>
    <w:p w14:paraId="4AC19D30" w14:textId="77777777" w:rsidR="00DC6DFB" w:rsidRPr="000E2EF8" w:rsidRDefault="00DC6DFB">
      <w:pPr>
        <w:pStyle w:val="a0"/>
        <w:ind w:left="0" w:firstLine="0"/>
        <w:rPr>
          <w:rFonts w:ascii="宋体" w:hAnsi="宋体" w:cs="Times New Roman"/>
        </w:rPr>
        <w:sectPr w:rsidR="00DC6DFB" w:rsidRPr="000E2EF8">
          <w:type w:val="continuous"/>
          <w:pgSz w:w="16838" w:h="11906" w:orient="landscape"/>
          <w:pgMar w:top="1418" w:right="1418" w:bottom="1418" w:left="1418" w:header="851" w:footer="851" w:gutter="0"/>
          <w:cols w:space="720"/>
          <w:docGrid w:linePitch="312"/>
        </w:sectPr>
      </w:pPr>
    </w:p>
    <w:p w14:paraId="00B81003" w14:textId="77777777" w:rsidR="00DC6DFB" w:rsidRPr="000E2EF8" w:rsidRDefault="00DC6DFB">
      <w:pPr>
        <w:pStyle w:val="a0"/>
        <w:ind w:left="0" w:firstLine="0"/>
        <w:rPr>
          <w:rFonts w:ascii="宋体" w:hAnsi="宋体" w:cs="Times New Roman"/>
        </w:rPr>
      </w:pPr>
    </w:p>
    <w:p w14:paraId="304AE0D6" w14:textId="77777777" w:rsidR="00DC6DFB" w:rsidRPr="000E2EF8" w:rsidRDefault="00D16429">
      <w:pPr>
        <w:pStyle w:val="aff5"/>
        <w:ind w:firstLineChars="0" w:firstLine="0"/>
        <w:jc w:val="center"/>
        <w:rPr>
          <w:rFonts w:ascii="宋体" w:hAnsi="宋体"/>
          <w:b/>
          <w:bCs/>
          <w:sz w:val="36"/>
          <w:szCs w:val="36"/>
        </w:rPr>
      </w:pPr>
      <w:r w:rsidRPr="000E2EF8">
        <w:rPr>
          <w:rFonts w:ascii="宋体" w:hAnsi="宋体" w:cs="宋体" w:hint="eastAsia"/>
          <w:b/>
          <w:bCs/>
          <w:sz w:val="36"/>
          <w:szCs w:val="36"/>
        </w:rPr>
        <w:t>第三章投标人须知</w:t>
      </w:r>
      <w:bookmarkEnd w:id="21"/>
      <w:bookmarkEnd w:id="22"/>
      <w:bookmarkEnd w:id="23"/>
      <w:bookmarkEnd w:id="24"/>
      <w:bookmarkEnd w:id="25"/>
    </w:p>
    <w:p w14:paraId="43A04FDA" w14:textId="77777777" w:rsidR="00DC6DFB" w:rsidRPr="000E2EF8" w:rsidRDefault="00D16429">
      <w:pPr>
        <w:pStyle w:val="af8"/>
        <w:spacing w:after="240"/>
        <w:outlineLvl w:val="1"/>
        <w:rPr>
          <w:rFonts w:ascii="宋体" w:hAnsi="宋体" w:cs="Times New Roman"/>
          <w:sz w:val="30"/>
          <w:szCs w:val="30"/>
        </w:rPr>
      </w:pPr>
      <w:bookmarkStart w:id="34" w:name="_Toc530551820"/>
      <w:bookmarkStart w:id="35" w:name="_Toc531358975"/>
      <w:bookmarkStart w:id="36" w:name="_Toc493956032"/>
      <w:bookmarkStart w:id="37" w:name="_Toc486423882"/>
      <w:bookmarkStart w:id="38" w:name="_Toc61598952"/>
      <w:bookmarkStart w:id="39" w:name="_Toc34895523"/>
      <w:bookmarkStart w:id="40" w:name="_Toc104823994"/>
      <w:bookmarkStart w:id="41" w:name="_Toc493956033"/>
      <w:r w:rsidRPr="000E2EF8">
        <w:rPr>
          <w:rFonts w:ascii="宋体" w:hAnsi="宋体" w:cs="宋体" w:hint="eastAsia"/>
          <w:sz w:val="30"/>
          <w:szCs w:val="30"/>
        </w:rPr>
        <w:t>投标人须知前附表</w:t>
      </w:r>
      <w:bookmarkEnd w:id="34"/>
      <w:bookmarkEnd w:id="35"/>
      <w:bookmarkEnd w:id="36"/>
      <w:bookmarkEnd w:id="37"/>
      <w:r w:rsidRPr="000E2EF8">
        <w:rPr>
          <w:rFonts w:ascii="宋体" w:hAnsi="宋体" w:cs="宋体" w:hint="eastAsia"/>
          <w:sz w:val="30"/>
          <w:szCs w:val="30"/>
        </w:rPr>
        <w:t>（一）</w:t>
      </w:r>
      <w:bookmarkEnd w:id="38"/>
      <w:bookmarkEnd w:id="39"/>
      <w:bookmarkEnd w:id="40"/>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1600"/>
        <w:gridCol w:w="6613"/>
      </w:tblGrid>
      <w:tr w:rsidR="00DC6DFB" w:rsidRPr="000E2EF8" w14:paraId="74F5F62F" w14:textId="77777777">
        <w:trPr>
          <w:cantSplit/>
          <w:trHeight w:val="567"/>
          <w:tblHeader/>
          <w:jc w:val="center"/>
        </w:trPr>
        <w:tc>
          <w:tcPr>
            <w:tcW w:w="1038" w:type="dxa"/>
            <w:vAlign w:val="center"/>
          </w:tcPr>
          <w:p w14:paraId="782448ED" w14:textId="77777777" w:rsidR="00DC6DFB" w:rsidRPr="000E2EF8" w:rsidRDefault="00D16429">
            <w:pPr>
              <w:ind w:leftChars="-42" w:left="-88" w:rightChars="-54" w:right="-113" w:firstLineChars="50" w:firstLine="105"/>
              <w:jc w:val="left"/>
              <w:rPr>
                <w:rFonts w:ascii="宋体" w:hAnsi="宋体"/>
                <w:snapToGrid w:val="0"/>
              </w:rPr>
            </w:pPr>
            <w:r w:rsidRPr="000E2EF8">
              <w:rPr>
                <w:rFonts w:ascii="宋体" w:hAnsi="宋体" w:cs="宋体" w:hint="eastAsia"/>
                <w:snapToGrid w:val="0"/>
              </w:rPr>
              <w:t>条款号</w:t>
            </w:r>
          </w:p>
        </w:tc>
        <w:tc>
          <w:tcPr>
            <w:tcW w:w="1600" w:type="dxa"/>
            <w:vAlign w:val="center"/>
          </w:tcPr>
          <w:p w14:paraId="230EB5D1" w14:textId="77777777" w:rsidR="00DC6DFB" w:rsidRPr="000E2EF8" w:rsidRDefault="00D16429">
            <w:pPr>
              <w:ind w:leftChars="-42" w:left="-88" w:rightChars="-54" w:right="-113" w:firstLineChars="50" w:firstLine="105"/>
              <w:jc w:val="left"/>
              <w:rPr>
                <w:rFonts w:ascii="宋体" w:hAnsi="宋体"/>
                <w:snapToGrid w:val="0"/>
              </w:rPr>
            </w:pPr>
            <w:r w:rsidRPr="000E2EF8">
              <w:rPr>
                <w:rFonts w:ascii="宋体" w:hAnsi="宋体" w:cs="宋体" w:hint="eastAsia"/>
                <w:snapToGrid w:val="0"/>
              </w:rPr>
              <w:t>条款名称</w:t>
            </w:r>
          </w:p>
        </w:tc>
        <w:tc>
          <w:tcPr>
            <w:tcW w:w="6613" w:type="dxa"/>
            <w:vAlign w:val="center"/>
          </w:tcPr>
          <w:p w14:paraId="0661E760" w14:textId="77777777" w:rsidR="00DC6DFB" w:rsidRPr="000E2EF8" w:rsidRDefault="00D16429">
            <w:pPr>
              <w:ind w:leftChars="-42" w:left="-88" w:rightChars="-54" w:right="-113" w:firstLineChars="50" w:firstLine="105"/>
              <w:jc w:val="left"/>
              <w:rPr>
                <w:rFonts w:ascii="宋体" w:hAnsi="宋体"/>
                <w:snapToGrid w:val="0"/>
              </w:rPr>
            </w:pPr>
            <w:r w:rsidRPr="000E2EF8">
              <w:rPr>
                <w:rFonts w:ascii="宋体" w:hAnsi="宋体" w:cs="宋体" w:hint="eastAsia"/>
                <w:snapToGrid w:val="0"/>
              </w:rPr>
              <w:t>编列内容</w:t>
            </w:r>
          </w:p>
        </w:tc>
      </w:tr>
      <w:tr w:rsidR="00DC6DFB" w:rsidRPr="000E2EF8" w14:paraId="729FAF15" w14:textId="77777777">
        <w:trPr>
          <w:cantSplit/>
          <w:trHeight w:val="567"/>
          <w:jc w:val="center"/>
        </w:trPr>
        <w:tc>
          <w:tcPr>
            <w:tcW w:w="1038" w:type="dxa"/>
            <w:vAlign w:val="center"/>
          </w:tcPr>
          <w:p w14:paraId="1AF25EA4" w14:textId="77777777" w:rsidR="00DC6DFB" w:rsidRPr="000E2EF8" w:rsidRDefault="00D16429">
            <w:pPr>
              <w:ind w:leftChars="-42" w:left="-88" w:rightChars="-54" w:right="-113" w:firstLineChars="50" w:firstLine="105"/>
              <w:jc w:val="left"/>
              <w:rPr>
                <w:rFonts w:ascii="宋体" w:hAnsi="宋体"/>
                <w:snapToGrid w:val="0"/>
              </w:rPr>
            </w:pPr>
            <w:r w:rsidRPr="000E2EF8">
              <w:rPr>
                <w:rFonts w:ascii="宋体" w:hAnsi="宋体" w:cs="宋体"/>
                <w:snapToGrid w:val="0"/>
              </w:rPr>
              <w:t>1.2.1</w:t>
            </w:r>
          </w:p>
        </w:tc>
        <w:tc>
          <w:tcPr>
            <w:tcW w:w="1600" w:type="dxa"/>
            <w:vAlign w:val="center"/>
          </w:tcPr>
          <w:p w14:paraId="5F256CE7" w14:textId="77777777" w:rsidR="00DC6DFB" w:rsidRPr="000E2EF8" w:rsidRDefault="00D16429">
            <w:pPr>
              <w:ind w:leftChars="-42" w:left="-88" w:rightChars="-54" w:right="-113" w:firstLineChars="50" w:firstLine="105"/>
              <w:jc w:val="left"/>
              <w:rPr>
                <w:rFonts w:ascii="宋体" w:hAnsi="宋体"/>
              </w:rPr>
            </w:pPr>
            <w:r w:rsidRPr="000E2EF8">
              <w:rPr>
                <w:rFonts w:ascii="宋体" w:hAnsi="宋体" w:cs="宋体" w:hint="eastAsia"/>
              </w:rPr>
              <w:t>采购人</w:t>
            </w:r>
          </w:p>
        </w:tc>
        <w:tc>
          <w:tcPr>
            <w:tcW w:w="6613" w:type="dxa"/>
            <w:vAlign w:val="center"/>
          </w:tcPr>
          <w:p w14:paraId="39CFC404" w14:textId="77777777" w:rsidR="00DC6DFB" w:rsidRPr="000E2EF8" w:rsidRDefault="00D16429">
            <w:pPr>
              <w:ind w:leftChars="-42" w:left="-88" w:rightChars="-54" w:right="-113" w:firstLineChars="50" w:firstLine="105"/>
              <w:rPr>
                <w:rFonts w:ascii="宋体" w:hAnsi="宋体"/>
              </w:rPr>
            </w:pPr>
            <w:r w:rsidRPr="000E2EF8">
              <w:rPr>
                <w:rFonts w:ascii="宋体" w:hAnsi="宋体" w:cs="宋体" w:hint="eastAsia"/>
              </w:rPr>
              <w:t>见第一章招标公告（邀请）</w:t>
            </w:r>
          </w:p>
        </w:tc>
      </w:tr>
      <w:tr w:rsidR="00DC6DFB" w:rsidRPr="000E2EF8" w14:paraId="15C241F5" w14:textId="77777777">
        <w:trPr>
          <w:cantSplit/>
          <w:trHeight w:val="567"/>
          <w:jc w:val="center"/>
        </w:trPr>
        <w:tc>
          <w:tcPr>
            <w:tcW w:w="1038" w:type="dxa"/>
            <w:vAlign w:val="center"/>
          </w:tcPr>
          <w:p w14:paraId="730CAC77" w14:textId="77777777" w:rsidR="00DC6DFB" w:rsidRPr="000E2EF8" w:rsidRDefault="00D16429">
            <w:pPr>
              <w:ind w:leftChars="-42" w:left="-88" w:rightChars="-54" w:right="-113" w:firstLineChars="50" w:firstLine="105"/>
              <w:jc w:val="left"/>
              <w:rPr>
                <w:rFonts w:ascii="宋体" w:hAnsi="宋体"/>
                <w:snapToGrid w:val="0"/>
              </w:rPr>
            </w:pPr>
            <w:r w:rsidRPr="000E2EF8">
              <w:rPr>
                <w:rFonts w:ascii="宋体" w:hAnsi="宋体" w:cs="宋体"/>
                <w:snapToGrid w:val="0"/>
              </w:rPr>
              <w:t>1.2.2</w:t>
            </w:r>
          </w:p>
        </w:tc>
        <w:tc>
          <w:tcPr>
            <w:tcW w:w="1600" w:type="dxa"/>
            <w:vAlign w:val="center"/>
          </w:tcPr>
          <w:p w14:paraId="48414A8A" w14:textId="77777777" w:rsidR="00DC6DFB" w:rsidRPr="000E2EF8" w:rsidRDefault="00D16429">
            <w:pPr>
              <w:ind w:leftChars="-42" w:left="-88" w:rightChars="-54" w:right="-113" w:firstLineChars="50" w:firstLine="105"/>
              <w:jc w:val="left"/>
              <w:rPr>
                <w:rFonts w:ascii="宋体" w:hAnsi="宋体"/>
              </w:rPr>
            </w:pPr>
            <w:r w:rsidRPr="000E2EF8">
              <w:rPr>
                <w:rFonts w:ascii="宋体" w:hAnsi="宋体" w:cs="宋体" w:hint="eastAsia"/>
              </w:rPr>
              <w:t>采购代理机构</w:t>
            </w:r>
          </w:p>
        </w:tc>
        <w:tc>
          <w:tcPr>
            <w:tcW w:w="6613" w:type="dxa"/>
            <w:vAlign w:val="center"/>
          </w:tcPr>
          <w:p w14:paraId="0BD56CF9" w14:textId="77777777" w:rsidR="00DC6DFB" w:rsidRPr="000E2EF8" w:rsidRDefault="00D16429">
            <w:pPr>
              <w:ind w:leftChars="-42" w:left="-88" w:rightChars="-54" w:right="-113" w:firstLineChars="50" w:firstLine="105"/>
              <w:rPr>
                <w:rFonts w:ascii="宋体" w:hAnsi="宋体"/>
              </w:rPr>
            </w:pPr>
            <w:r w:rsidRPr="000E2EF8">
              <w:rPr>
                <w:rFonts w:ascii="宋体" w:hAnsi="宋体" w:cs="宋体" w:hint="eastAsia"/>
              </w:rPr>
              <w:t>舟山市</w:t>
            </w:r>
            <w:proofErr w:type="gramStart"/>
            <w:r w:rsidRPr="000E2EF8">
              <w:rPr>
                <w:rFonts w:ascii="宋体" w:hAnsi="宋体" w:cs="宋体" w:hint="eastAsia"/>
              </w:rPr>
              <w:t>博创建</w:t>
            </w:r>
            <w:proofErr w:type="gramEnd"/>
            <w:r w:rsidRPr="000E2EF8">
              <w:rPr>
                <w:rFonts w:ascii="宋体" w:hAnsi="宋体" w:cs="宋体" w:hint="eastAsia"/>
              </w:rPr>
              <w:t>设咨询有限公司</w:t>
            </w:r>
          </w:p>
        </w:tc>
      </w:tr>
      <w:tr w:rsidR="00DC6DFB" w:rsidRPr="000E2EF8" w14:paraId="6F5FB7BD" w14:textId="77777777">
        <w:trPr>
          <w:cantSplit/>
          <w:trHeight w:val="567"/>
          <w:jc w:val="center"/>
        </w:trPr>
        <w:tc>
          <w:tcPr>
            <w:tcW w:w="1038" w:type="dxa"/>
            <w:vAlign w:val="center"/>
          </w:tcPr>
          <w:p w14:paraId="58692201" w14:textId="77777777" w:rsidR="00DC6DFB" w:rsidRPr="000E2EF8" w:rsidRDefault="00D16429">
            <w:pPr>
              <w:ind w:leftChars="-42" w:left="-88" w:rightChars="-54" w:right="-113" w:firstLineChars="50" w:firstLine="105"/>
              <w:jc w:val="left"/>
              <w:rPr>
                <w:rFonts w:ascii="宋体" w:hAnsi="宋体"/>
                <w:snapToGrid w:val="0"/>
              </w:rPr>
            </w:pPr>
            <w:r w:rsidRPr="000E2EF8">
              <w:rPr>
                <w:rFonts w:ascii="宋体" w:hAnsi="宋体" w:cs="宋体"/>
                <w:snapToGrid w:val="0"/>
              </w:rPr>
              <w:t>1.4.1</w:t>
            </w:r>
          </w:p>
        </w:tc>
        <w:tc>
          <w:tcPr>
            <w:tcW w:w="1600" w:type="dxa"/>
            <w:vAlign w:val="center"/>
          </w:tcPr>
          <w:p w14:paraId="544A5D93" w14:textId="77777777" w:rsidR="00DC6DFB" w:rsidRPr="000E2EF8" w:rsidRDefault="00D16429">
            <w:pPr>
              <w:ind w:leftChars="-42" w:left="-88" w:rightChars="-54" w:right="-113" w:firstLineChars="50" w:firstLine="105"/>
              <w:jc w:val="left"/>
              <w:rPr>
                <w:rFonts w:ascii="宋体" w:hAnsi="宋体"/>
              </w:rPr>
            </w:pPr>
            <w:r w:rsidRPr="000E2EF8">
              <w:rPr>
                <w:rFonts w:ascii="宋体" w:hAnsi="宋体" w:cs="宋体" w:hint="eastAsia"/>
              </w:rPr>
              <w:t>联合体投标</w:t>
            </w:r>
          </w:p>
        </w:tc>
        <w:tc>
          <w:tcPr>
            <w:tcW w:w="6613" w:type="dxa"/>
            <w:vAlign w:val="center"/>
          </w:tcPr>
          <w:p w14:paraId="43F4A8BE" w14:textId="77777777" w:rsidR="00DC6DFB" w:rsidRPr="000E2EF8" w:rsidRDefault="00D16429">
            <w:pPr>
              <w:ind w:leftChars="-42" w:left="-88" w:rightChars="-54" w:right="-113" w:firstLineChars="50" w:firstLine="105"/>
              <w:rPr>
                <w:rFonts w:ascii="宋体" w:hAnsi="宋体"/>
                <w:snapToGrid w:val="0"/>
              </w:rPr>
            </w:pPr>
            <w:r w:rsidRPr="000E2EF8">
              <w:rPr>
                <w:rFonts w:ascii="宋体" w:hAnsi="宋体" w:cs="宋体" w:hint="eastAsia"/>
              </w:rPr>
              <w:t>√</w:t>
            </w:r>
            <w:r w:rsidRPr="000E2EF8">
              <w:rPr>
                <w:rFonts w:ascii="宋体" w:hAnsi="宋体" w:cs="宋体" w:hint="eastAsia"/>
                <w:snapToGrid w:val="0"/>
              </w:rPr>
              <w:t>不接受；</w:t>
            </w:r>
          </w:p>
          <w:p w14:paraId="1BFA60C9" w14:textId="77777777" w:rsidR="00DC6DFB" w:rsidRPr="000E2EF8" w:rsidRDefault="00D16429">
            <w:pPr>
              <w:ind w:leftChars="-42" w:left="-88" w:rightChars="-54" w:right="-113" w:firstLineChars="50" w:firstLine="105"/>
              <w:rPr>
                <w:rFonts w:ascii="宋体" w:hAnsi="宋体"/>
                <w:snapToGrid w:val="0"/>
              </w:rPr>
            </w:pPr>
            <w:r w:rsidRPr="000E2EF8">
              <w:rPr>
                <w:rFonts w:ascii="宋体" w:hAnsi="宋体" w:hint="eastAsia"/>
                <w:snapToGrid w:val="0"/>
                <w:szCs w:val="20"/>
              </w:rPr>
              <w:sym w:font="Wingdings 2" w:char="F0A3"/>
            </w:r>
            <w:r w:rsidRPr="000E2EF8">
              <w:rPr>
                <w:rFonts w:ascii="宋体" w:hAnsi="宋体" w:cs="宋体" w:hint="eastAsia"/>
                <w:snapToGrid w:val="0"/>
              </w:rPr>
              <w:t>接受。</w:t>
            </w:r>
          </w:p>
        </w:tc>
      </w:tr>
      <w:tr w:rsidR="00DC6DFB" w:rsidRPr="000E2EF8" w14:paraId="1D51C408" w14:textId="77777777">
        <w:trPr>
          <w:cantSplit/>
          <w:trHeight w:val="567"/>
          <w:jc w:val="center"/>
        </w:trPr>
        <w:tc>
          <w:tcPr>
            <w:tcW w:w="1038" w:type="dxa"/>
            <w:vAlign w:val="center"/>
          </w:tcPr>
          <w:p w14:paraId="4618BAC1" w14:textId="77777777" w:rsidR="00DC6DFB" w:rsidRPr="000E2EF8" w:rsidRDefault="00D16429">
            <w:pPr>
              <w:ind w:leftChars="-42" w:left="-88" w:rightChars="-54" w:right="-113" w:firstLineChars="50" w:firstLine="105"/>
              <w:jc w:val="left"/>
              <w:rPr>
                <w:rFonts w:ascii="宋体" w:hAnsi="宋体"/>
                <w:snapToGrid w:val="0"/>
              </w:rPr>
            </w:pPr>
            <w:r w:rsidRPr="000E2EF8">
              <w:rPr>
                <w:rFonts w:ascii="宋体" w:hAnsi="宋体" w:cs="宋体"/>
                <w:snapToGrid w:val="0"/>
              </w:rPr>
              <w:t>1.7.1</w:t>
            </w:r>
          </w:p>
        </w:tc>
        <w:tc>
          <w:tcPr>
            <w:tcW w:w="1600" w:type="dxa"/>
            <w:vAlign w:val="center"/>
          </w:tcPr>
          <w:p w14:paraId="3DC169F0" w14:textId="77777777" w:rsidR="00DC6DFB" w:rsidRPr="000E2EF8" w:rsidRDefault="00D16429">
            <w:pPr>
              <w:ind w:leftChars="-42" w:left="-88" w:rightChars="-54" w:right="-113" w:firstLineChars="50" w:firstLine="105"/>
              <w:jc w:val="left"/>
              <w:rPr>
                <w:rFonts w:ascii="宋体" w:hAnsi="宋体"/>
              </w:rPr>
            </w:pPr>
            <w:r w:rsidRPr="000E2EF8">
              <w:rPr>
                <w:rFonts w:ascii="宋体" w:hAnsi="宋体" w:cs="宋体" w:hint="eastAsia"/>
              </w:rPr>
              <w:t>现场踏勘</w:t>
            </w:r>
          </w:p>
        </w:tc>
        <w:tc>
          <w:tcPr>
            <w:tcW w:w="6613" w:type="dxa"/>
            <w:vAlign w:val="center"/>
          </w:tcPr>
          <w:p w14:paraId="4009DE46" w14:textId="77777777" w:rsidR="00DC6DFB" w:rsidRPr="000E2EF8" w:rsidRDefault="00D16429">
            <w:pPr>
              <w:ind w:leftChars="-42" w:left="-88" w:rightChars="-54" w:right="-113" w:firstLineChars="50" w:firstLine="105"/>
              <w:rPr>
                <w:rFonts w:ascii="宋体" w:hAnsi="宋体"/>
              </w:rPr>
            </w:pPr>
            <w:r w:rsidRPr="000E2EF8">
              <w:rPr>
                <w:rFonts w:ascii="宋体" w:hAnsi="宋体" w:cs="宋体" w:hint="eastAsia"/>
              </w:rPr>
              <w:t>√</w:t>
            </w:r>
            <w:r w:rsidRPr="000E2EF8">
              <w:rPr>
                <w:rFonts w:ascii="宋体" w:hAnsi="宋体" w:cs="宋体" w:hint="eastAsia"/>
                <w:snapToGrid w:val="0"/>
              </w:rPr>
              <w:t>不组织。</w:t>
            </w:r>
          </w:p>
          <w:p w14:paraId="55A10536" w14:textId="77777777" w:rsidR="00DC6DFB" w:rsidRPr="000E2EF8" w:rsidRDefault="00D16429">
            <w:pPr>
              <w:ind w:leftChars="-42" w:left="-88" w:rightChars="-54" w:right="-113" w:firstLineChars="50" w:firstLine="105"/>
              <w:rPr>
                <w:rFonts w:ascii="宋体" w:hAnsi="宋体"/>
                <w:snapToGrid w:val="0"/>
              </w:rPr>
            </w:pPr>
            <w:r w:rsidRPr="000E2EF8">
              <w:rPr>
                <w:rFonts w:ascii="宋体" w:hAnsi="宋体" w:hint="eastAsia"/>
                <w:snapToGrid w:val="0"/>
                <w:szCs w:val="20"/>
              </w:rPr>
              <w:sym w:font="Wingdings 2" w:char="F0A3"/>
            </w:r>
            <w:r w:rsidRPr="000E2EF8">
              <w:rPr>
                <w:rFonts w:ascii="宋体" w:hAnsi="宋体" w:cs="宋体" w:hint="eastAsia"/>
                <w:snapToGrid w:val="0"/>
              </w:rPr>
              <w:t>组织，详见投标人须知前附表（二）。</w:t>
            </w:r>
          </w:p>
        </w:tc>
      </w:tr>
      <w:tr w:rsidR="00DC6DFB" w:rsidRPr="000E2EF8" w14:paraId="5DC4645B" w14:textId="77777777">
        <w:trPr>
          <w:cantSplit/>
          <w:trHeight w:val="567"/>
          <w:jc w:val="center"/>
        </w:trPr>
        <w:tc>
          <w:tcPr>
            <w:tcW w:w="1038" w:type="dxa"/>
            <w:vAlign w:val="center"/>
          </w:tcPr>
          <w:p w14:paraId="64DA3175" w14:textId="77777777" w:rsidR="00DC6DFB" w:rsidRPr="000E2EF8" w:rsidRDefault="00D16429">
            <w:pPr>
              <w:ind w:leftChars="-42" w:left="-88" w:rightChars="-54" w:right="-113" w:firstLineChars="50" w:firstLine="105"/>
              <w:jc w:val="left"/>
              <w:rPr>
                <w:rFonts w:ascii="宋体" w:hAnsi="宋体"/>
                <w:snapToGrid w:val="0"/>
              </w:rPr>
            </w:pPr>
            <w:r w:rsidRPr="000E2EF8">
              <w:rPr>
                <w:rFonts w:ascii="宋体" w:hAnsi="宋体" w:cs="宋体"/>
                <w:snapToGrid w:val="0"/>
              </w:rPr>
              <w:t>1.8.1</w:t>
            </w:r>
          </w:p>
        </w:tc>
        <w:tc>
          <w:tcPr>
            <w:tcW w:w="1600" w:type="dxa"/>
            <w:vAlign w:val="center"/>
          </w:tcPr>
          <w:p w14:paraId="21A84B71" w14:textId="77777777" w:rsidR="00DC6DFB" w:rsidRPr="000E2EF8" w:rsidRDefault="00D16429">
            <w:pPr>
              <w:ind w:leftChars="-42" w:left="-88" w:rightChars="-54" w:right="-113" w:firstLineChars="50" w:firstLine="105"/>
              <w:jc w:val="left"/>
              <w:rPr>
                <w:rFonts w:ascii="宋体" w:hAnsi="宋体"/>
              </w:rPr>
            </w:pPr>
            <w:r w:rsidRPr="000E2EF8">
              <w:rPr>
                <w:rFonts w:ascii="宋体" w:hAnsi="宋体" w:cs="宋体" w:hint="eastAsia"/>
              </w:rPr>
              <w:t>答疑会</w:t>
            </w:r>
          </w:p>
        </w:tc>
        <w:tc>
          <w:tcPr>
            <w:tcW w:w="6613" w:type="dxa"/>
            <w:vAlign w:val="center"/>
          </w:tcPr>
          <w:p w14:paraId="50630425" w14:textId="77777777" w:rsidR="00DC6DFB" w:rsidRPr="000E2EF8" w:rsidRDefault="00D16429">
            <w:pPr>
              <w:ind w:leftChars="-42" w:left="-88" w:rightChars="-54" w:right="-113" w:firstLineChars="50" w:firstLine="105"/>
              <w:rPr>
                <w:rFonts w:ascii="宋体" w:hAnsi="宋体"/>
              </w:rPr>
            </w:pPr>
            <w:r w:rsidRPr="000E2EF8">
              <w:rPr>
                <w:rFonts w:ascii="宋体" w:hAnsi="宋体" w:cs="宋体" w:hint="eastAsia"/>
              </w:rPr>
              <w:t>√</w:t>
            </w:r>
            <w:r w:rsidRPr="000E2EF8">
              <w:rPr>
                <w:rFonts w:ascii="宋体" w:hAnsi="宋体" w:cs="宋体" w:hint="eastAsia"/>
                <w:snapToGrid w:val="0"/>
              </w:rPr>
              <w:t>不召开；</w:t>
            </w:r>
          </w:p>
          <w:p w14:paraId="01A2CDF8" w14:textId="77777777" w:rsidR="00DC6DFB" w:rsidRPr="000E2EF8" w:rsidRDefault="00D16429">
            <w:pPr>
              <w:ind w:leftChars="-42" w:left="-88" w:rightChars="-54" w:right="-113" w:firstLineChars="50" w:firstLine="105"/>
              <w:rPr>
                <w:rFonts w:ascii="宋体" w:hAnsi="宋体"/>
              </w:rPr>
            </w:pPr>
            <w:r w:rsidRPr="000E2EF8">
              <w:rPr>
                <w:rFonts w:ascii="宋体" w:hAnsi="宋体" w:hint="eastAsia"/>
                <w:snapToGrid w:val="0"/>
                <w:szCs w:val="20"/>
              </w:rPr>
              <w:sym w:font="Wingdings 2" w:char="F0A3"/>
            </w:r>
            <w:r w:rsidRPr="000E2EF8">
              <w:rPr>
                <w:rFonts w:ascii="宋体" w:hAnsi="宋体" w:cs="宋体" w:hint="eastAsia"/>
              </w:rPr>
              <w:t>召开。时间：年月日时分；地点：</w:t>
            </w:r>
          </w:p>
        </w:tc>
      </w:tr>
      <w:tr w:rsidR="00DC6DFB" w:rsidRPr="000E2EF8" w14:paraId="470B57FA" w14:textId="77777777">
        <w:trPr>
          <w:cantSplit/>
          <w:trHeight w:val="567"/>
          <w:jc w:val="center"/>
        </w:trPr>
        <w:tc>
          <w:tcPr>
            <w:tcW w:w="1038" w:type="dxa"/>
            <w:vAlign w:val="center"/>
          </w:tcPr>
          <w:p w14:paraId="524AD8EA" w14:textId="77777777" w:rsidR="00DC6DFB" w:rsidRPr="000E2EF8" w:rsidRDefault="00D16429">
            <w:pPr>
              <w:ind w:leftChars="-42" w:left="-88" w:rightChars="-54" w:right="-113" w:firstLineChars="50" w:firstLine="105"/>
              <w:jc w:val="left"/>
              <w:rPr>
                <w:rFonts w:ascii="宋体" w:hAnsi="宋体"/>
                <w:snapToGrid w:val="0"/>
              </w:rPr>
            </w:pPr>
            <w:r w:rsidRPr="000E2EF8">
              <w:rPr>
                <w:rFonts w:ascii="宋体" w:hAnsi="宋体" w:cs="宋体"/>
                <w:snapToGrid w:val="0"/>
              </w:rPr>
              <w:t>1.9.1</w:t>
            </w:r>
          </w:p>
        </w:tc>
        <w:tc>
          <w:tcPr>
            <w:tcW w:w="1600" w:type="dxa"/>
            <w:vAlign w:val="center"/>
          </w:tcPr>
          <w:p w14:paraId="1C7076DB" w14:textId="77777777" w:rsidR="00DC6DFB" w:rsidRPr="000E2EF8" w:rsidRDefault="00D16429">
            <w:pPr>
              <w:ind w:leftChars="-42" w:left="-88" w:rightChars="-54" w:right="-113" w:firstLineChars="50" w:firstLine="105"/>
              <w:jc w:val="left"/>
              <w:rPr>
                <w:rFonts w:ascii="宋体" w:hAnsi="宋体"/>
              </w:rPr>
            </w:pPr>
            <w:r w:rsidRPr="000E2EF8">
              <w:rPr>
                <w:rFonts w:ascii="宋体" w:hAnsi="宋体" w:cs="宋体" w:hint="eastAsia"/>
              </w:rPr>
              <w:t>分包</w:t>
            </w:r>
          </w:p>
        </w:tc>
        <w:tc>
          <w:tcPr>
            <w:tcW w:w="6613" w:type="dxa"/>
            <w:vAlign w:val="center"/>
          </w:tcPr>
          <w:p w14:paraId="218C6DFA" w14:textId="77777777" w:rsidR="00DC6DFB" w:rsidRPr="000E2EF8" w:rsidRDefault="00D16429">
            <w:pPr>
              <w:ind w:leftChars="-42" w:left="-88" w:rightChars="-54" w:right="-113" w:firstLineChars="50" w:firstLine="105"/>
              <w:rPr>
                <w:rFonts w:ascii="宋体" w:hAnsi="宋体"/>
              </w:rPr>
            </w:pPr>
            <w:r w:rsidRPr="000E2EF8">
              <w:rPr>
                <w:rFonts w:ascii="宋体" w:hAnsi="宋体" w:cs="宋体" w:hint="eastAsia"/>
              </w:rPr>
              <w:t>√</w:t>
            </w:r>
            <w:r w:rsidRPr="000E2EF8">
              <w:rPr>
                <w:rFonts w:ascii="宋体" w:hAnsi="宋体" w:cs="宋体"/>
              </w:rPr>
              <w:t xml:space="preserve"> 1.</w:t>
            </w:r>
            <w:r w:rsidRPr="000E2EF8">
              <w:rPr>
                <w:rFonts w:ascii="宋体" w:hAnsi="宋体" w:cs="宋体" w:hint="eastAsia"/>
              </w:rPr>
              <w:t>不允许。</w:t>
            </w:r>
          </w:p>
          <w:p w14:paraId="2363CF10" w14:textId="77777777" w:rsidR="00DC6DFB" w:rsidRPr="000E2EF8" w:rsidRDefault="00D16429">
            <w:pPr>
              <w:ind w:leftChars="-42" w:left="-88" w:rightChars="-54" w:right="-113" w:firstLineChars="50" w:firstLine="105"/>
              <w:rPr>
                <w:rFonts w:ascii="宋体" w:hAnsi="宋体"/>
              </w:rPr>
            </w:pPr>
            <w:r w:rsidRPr="000E2EF8">
              <w:rPr>
                <w:rFonts w:ascii="宋体" w:hAnsi="宋体" w:cs="宋体" w:hint="eastAsia"/>
              </w:rPr>
              <w:t>□</w:t>
            </w:r>
            <w:r w:rsidRPr="000E2EF8">
              <w:rPr>
                <w:rFonts w:ascii="宋体" w:hAnsi="宋体" w:cs="宋体"/>
              </w:rPr>
              <w:t xml:space="preserve"> 2.</w:t>
            </w:r>
            <w:r w:rsidRPr="000E2EF8">
              <w:rPr>
                <w:rFonts w:ascii="宋体" w:hAnsi="宋体" w:cs="宋体" w:hint="eastAsia"/>
              </w:rPr>
              <w:t>允许，但主体部分不得分包，详见第二章招标需求</w:t>
            </w:r>
          </w:p>
        </w:tc>
      </w:tr>
      <w:tr w:rsidR="00DC6DFB" w:rsidRPr="000E2EF8" w14:paraId="54829AAD" w14:textId="77777777">
        <w:trPr>
          <w:cantSplit/>
          <w:trHeight w:val="108"/>
          <w:jc w:val="center"/>
        </w:trPr>
        <w:tc>
          <w:tcPr>
            <w:tcW w:w="1038" w:type="dxa"/>
            <w:vAlign w:val="center"/>
          </w:tcPr>
          <w:p w14:paraId="193AF062" w14:textId="77777777" w:rsidR="00DC6DFB" w:rsidRPr="000E2EF8" w:rsidRDefault="00D16429">
            <w:pPr>
              <w:ind w:leftChars="-42" w:left="-88" w:rightChars="-54" w:right="-113" w:firstLineChars="50" w:firstLine="105"/>
              <w:rPr>
                <w:rFonts w:ascii="宋体" w:hAnsi="宋体"/>
                <w:snapToGrid w:val="0"/>
              </w:rPr>
            </w:pPr>
            <w:r w:rsidRPr="000E2EF8">
              <w:rPr>
                <w:rFonts w:ascii="宋体" w:hAnsi="宋体" w:cs="宋体"/>
                <w:snapToGrid w:val="0"/>
              </w:rPr>
              <w:t>1.11.2</w:t>
            </w:r>
          </w:p>
        </w:tc>
        <w:tc>
          <w:tcPr>
            <w:tcW w:w="1600" w:type="dxa"/>
            <w:vAlign w:val="center"/>
          </w:tcPr>
          <w:p w14:paraId="05249BEC" w14:textId="77777777" w:rsidR="00DC6DFB" w:rsidRPr="000E2EF8" w:rsidRDefault="00D16429">
            <w:pPr>
              <w:ind w:leftChars="-42" w:left="-88" w:rightChars="-54" w:right="-113" w:firstLineChars="50" w:firstLine="105"/>
              <w:jc w:val="center"/>
              <w:rPr>
                <w:rFonts w:ascii="宋体" w:hAnsi="宋体"/>
                <w:snapToGrid w:val="0"/>
              </w:rPr>
            </w:pPr>
            <w:r w:rsidRPr="000E2EF8">
              <w:rPr>
                <w:rFonts w:ascii="宋体" w:hAnsi="宋体" w:cs="宋体" w:hint="eastAsia"/>
                <w:snapToGrid w:val="0"/>
              </w:rPr>
              <w:t>中小企业划分标准所属行业</w:t>
            </w:r>
          </w:p>
        </w:tc>
        <w:tc>
          <w:tcPr>
            <w:tcW w:w="6613" w:type="dxa"/>
            <w:vAlign w:val="center"/>
          </w:tcPr>
          <w:p w14:paraId="687E68AD" w14:textId="0953F8EF" w:rsidR="00DC6DFB" w:rsidRPr="000E2EF8" w:rsidRDefault="00D16429">
            <w:pPr>
              <w:ind w:leftChars="-42" w:left="-88" w:rightChars="-54" w:right="-113" w:firstLineChars="50" w:firstLine="105"/>
              <w:rPr>
                <w:rFonts w:ascii="宋体" w:hAnsi="宋体"/>
                <w:snapToGrid w:val="0"/>
              </w:rPr>
            </w:pPr>
            <w:r w:rsidRPr="000E2EF8">
              <w:rPr>
                <w:rFonts w:ascii="宋体" w:hAnsi="宋体" w:cs="宋体" w:hint="eastAsia"/>
                <w:snapToGrid w:val="0"/>
              </w:rPr>
              <w:t>采购标的：</w:t>
            </w:r>
            <w:r w:rsidR="000E2EF8" w:rsidRPr="000E2EF8">
              <w:rPr>
                <w:rFonts w:ascii="宋体" w:hAnsi="宋体" w:cs="宋体"/>
                <w:snapToGrid w:val="0"/>
              </w:rPr>
              <w:t>培训设备</w:t>
            </w:r>
            <w:r w:rsidRPr="000E2EF8">
              <w:rPr>
                <w:rFonts w:ascii="宋体" w:hAnsi="宋体" w:cs="宋体"/>
                <w:snapToGrid w:val="0"/>
              </w:rPr>
              <w:t xml:space="preserve"> </w:t>
            </w:r>
            <w:r w:rsidRPr="000E2EF8">
              <w:rPr>
                <w:rFonts w:ascii="宋体" w:hAnsi="宋体" w:cs="宋体" w:hint="eastAsia"/>
                <w:snapToGrid w:val="0"/>
              </w:rPr>
              <w:t>，所属行业：</w:t>
            </w:r>
            <w:r w:rsidR="000E2EF8" w:rsidRPr="000E2EF8">
              <w:rPr>
                <w:rFonts w:ascii="宋体" w:hAnsi="宋体" w:cs="宋体"/>
                <w:snapToGrid w:val="0"/>
              </w:rPr>
              <w:t>教学专用仪器</w:t>
            </w:r>
            <w:r w:rsidRPr="000E2EF8">
              <w:rPr>
                <w:rFonts w:ascii="宋体" w:hAnsi="宋体" w:cs="宋体" w:hint="eastAsia"/>
                <w:snapToGrid w:val="0"/>
              </w:rPr>
              <w:t>。</w:t>
            </w:r>
          </w:p>
        </w:tc>
      </w:tr>
      <w:tr w:rsidR="00DC6DFB" w:rsidRPr="000E2EF8" w14:paraId="78DA376C" w14:textId="77777777">
        <w:trPr>
          <w:cantSplit/>
          <w:trHeight w:val="396"/>
          <w:jc w:val="center"/>
        </w:trPr>
        <w:tc>
          <w:tcPr>
            <w:tcW w:w="1038" w:type="dxa"/>
            <w:vAlign w:val="center"/>
          </w:tcPr>
          <w:p w14:paraId="3174B2EB" w14:textId="77777777" w:rsidR="00DC6DFB" w:rsidRPr="000E2EF8" w:rsidRDefault="00D16429">
            <w:pPr>
              <w:ind w:leftChars="-42" w:left="-88" w:rightChars="-54" w:right="-113" w:firstLineChars="50" w:firstLine="105"/>
              <w:jc w:val="left"/>
              <w:rPr>
                <w:rFonts w:ascii="宋体" w:hAnsi="宋体"/>
                <w:snapToGrid w:val="0"/>
              </w:rPr>
            </w:pPr>
            <w:r w:rsidRPr="000E2EF8">
              <w:rPr>
                <w:rFonts w:ascii="宋体" w:hAnsi="宋体" w:cs="宋体"/>
                <w:snapToGrid w:val="0"/>
              </w:rPr>
              <w:t>1.11.3</w:t>
            </w:r>
          </w:p>
        </w:tc>
        <w:tc>
          <w:tcPr>
            <w:tcW w:w="1600" w:type="dxa"/>
            <w:vAlign w:val="center"/>
          </w:tcPr>
          <w:p w14:paraId="6500B391" w14:textId="77777777" w:rsidR="00DC6DFB" w:rsidRPr="000E2EF8" w:rsidRDefault="00D16429">
            <w:pPr>
              <w:ind w:leftChars="-42" w:left="-88" w:rightChars="-54" w:right="-113" w:firstLineChars="50" w:firstLine="105"/>
              <w:jc w:val="left"/>
              <w:rPr>
                <w:rFonts w:ascii="宋体" w:hAnsi="宋体"/>
                <w:snapToGrid w:val="0"/>
              </w:rPr>
            </w:pPr>
            <w:r w:rsidRPr="000E2EF8">
              <w:rPr>
                <w:rFonts w:ascii="宋体" w:hAnsi="宋体" w:cs="宋体" w:hint="eastAsia"/>
                <w:snapToGrid w:val="0"/>
              </w:rPr>
              <w:t>中小企业预留份额情况</w:t>
            </w:r>
          </w:p>
        </w:tc>
        <w:tc>
          <w:tcPr>
            <w:tcW w:w="6613" w:type="dxa"/>
            <w:vAlign w:val="center"/>
          </w:tcPr>
          <w:p w14:paraId="66F5A57A" w14:textId="3EEC7F63" w:rsidR="00DC6DFB" w:rsidRPr="000E2EF8" w:rsidRDefault="00D16429">
            <w:pPr>
              <w:ind w:leftChars="-42" w:left="-88" w:rightChars="-54" w:right="-113" w:firstLineChars="50" w:firstLine="105"/>
              <w:rPr>
                <w:rFonts w:ascii="宋体" w:hAnsi="宋体"/>
                <w:snapToGrid w:val="0"/>
              </w:rPr>
            </w:pPr>
            <w:r w:rsidRPr="000E2EF8">
              <w:rPr>
                <w:rFonts w:ascii="宋体" w:hAnsi="宋体" w:cs="宋体" w:hint="eastAsia"/>
                <w:snapToGrid w:val="0"/>
              </w:rPr>
              <w:t>根据《政府采购促进中小企业发展管理办法》（财库〔</w:t>
            </w:r>
            <w:r w:rsidRPr="000E2EF8">
              <w:rPr>
                <w:rFonts w:ascii="宋体" w:hAnsi="宋体" w:cs="宋体"/>
                <w:snapToGrid w:val="0"/>
              </w:rPr>
              <w:t>2020</w:t>
            </w:r>
            <w:r w:rsidRPr="000E2EF8">
              <w:rPr>
                <w:rFonts w:ascii="宋体" w:hAnsi="宋体" w:cs="宋体" w:hint="eastAsia"/>
                <w:snapToGrid w:val="0"/>
              </w:rPr>
              <w:t>〕</w:t>
            </w:r>
            <w:r w:rsidRPr="000E2EF8">
              <w:rPr>
                <w:rFonts w:ascii="宋体" w:hAnsi="宋体" w:cs="宋体"/>
                <w:snapToGrid w:val="0"/>
              </w:rPr>
              <w:t>46</w:t>
            </w:r>
            <w:r w:rsidRPr="000E2EF8">
              <w:rPr>
                <w:rFonts w:ascii="宋体" w:hAnsi="宋体" w:cs="宋体" w:hint="eastAsia"/>
                <w:snapToGrid w:val="0"/>
              </w:rPr>
              <w:t>号），本项目预留份额专门面向中小企业采购。</w:t>
            </w:r>
          </w:p>
        </w:tc>
      </w:tr>
      <w:tr w:rsidR="00DC6DFB" w:rsidRPr="000E2EF8" w14:paraId="3C1EED16" w14:textId="77777777">
        <w:trPr>
          <w:cantSplit/>
          <w:trHeight w:val="2280"/>
          <w:jc w:val="center"/>
        </w:trPr>
        <w:tc>
          <w:tcPr>
            <w:tcW w:w="1038" w:type="dxa"/>
            <w:vAlign w:val="center"/>
          </w:tcPr>
          <w:p w14:paraId="668D1EF8" w14:textId="77777777" w:rsidR="00DC6DFB" w:rsidRPr="000E2EF8" w:rsidRDefault="00D16429">
            <w:pPr>
              <w:ind w:leftChars="-42" w:left="-88" w:rightChars="-54" w:right="-113" w:firstLineChars="50" w:firstLine="105"/>
              <w:jc w:val="left"/>
              <w:rPr>
                <w:rFonts w:ascii="宋体" w:hAnsi="宋体"/>
                <w:snapToGrid w:val="0"/>
              </w:rPr>
            </w:pPr>
            <w:r w:rsidRPr="000E2EF8">
              <w:rPr>
                <w:rFonts w:ascii="宋体" w:hAnsi="宋体" w:cs="宋体"/>
                <w:snapToGrid w:val="0"/>
              </w:rPr>
              <w:t>1.11.4</w:t>
            </w:r>
          </w:p>
        </w:tc>
        <w:tc>
          <w:tcPr>
            <w:tcW w:w="1600" w:type="dxa"/>
            <w:vAlign w:val="center"/>
          </w:tcPr>
          <w:p w14:paraId="4EEA104C" w14:textId="77777777" w:rsidR="00DC6DFB" w:rsidRPr="000E2EF8" w:rsidRDefault="00D16429">
            <w:pPr>
              <w:ind w:leftChars="-42" w:left="-88" w:rightChars="-54" w:right="-113" w:firstLineChars="50" w:firstLine="105"/>
              <w:jc w:val="left"/>
              <w:rPr>
                <w:rFonts w:ascii="宋体" w:hAnsi="宋体"/>
                <w:snapToGrid w:val="0"/>
              </w:rPr>
            </w:pPr>
            <w:r w:rsidRPr="000E2EF8">
              <w:rPr>
                <w:rFonts w:ascii="宋体" w:hAnsi="宋体" w:cs="宋体" w:hint="eastAsia"/>
                <w:snapToGrid w:val="0"/>
              </w:rPr>
              <w:t>小型、微型企业的价格扣除</w:t>
            </w:r>
          </w:p>
        </w:tc>
        <w:tc>
          <w:tcPr>
            <w:tcW w:w="6613" w:type="dxa"/>
            <w:vAlign w:val="center"/>
          </w:tcPr>
          <w:p w14:paraId="04800549" w14:textId="77777777" w:rsidR="00DC6DFB" w:rsidRPr="000E2EF8" w:rsidRDefault="00D16429">
            <w:pPr>
              <w:ind w:leftChars="-42" w:left="-88" w:rightChars="-54" w:right="-113" w:firstLineChars="50" w:firstLine="105"/>
              <w:rPr>
                <w:rFonts w:ascii="宋体" w:hAnsi="宋体"/>
                <w:snapToGrid w:val="0"/>
              </w:rPr>
            </w:pPr>
            <w:r w:rsidRPr="000E2EF8">
              <w:rPr>
                <w:rFonts w:ascii="宋体" w:hAnsi="宋体" w:cs="宋体"/>
                <w:snapToGrid w:val="0"/>
              </w:rPr>
              <w:t xml:space="preserve">1. </w:t>
            </w:r>
            <w:r w:rsidRPr="000E2EF8">
              <w:rPr>
                <w:rFonts w:ascii="宋体" w:hAnsi="宋体" w:cs="宋体" w:hint="eastAsia"/>
                <w:snapToGrid w:val="0"/>
              </w:rPr>
              <w:t>对符合《政府采购促进中小企业发展管理办法》（财库〔</w:t>
            </w:r>
            <w:r w:rsidRPr="000E2EF8">
              <w:rPr>
                <w:rFonts w:ascii="宋体" w:hAnsi="宋体" w:cs="宋体"/>
                <w:snapToGrid w:val="0"/>
              </w:rPr>
              <w:t>2020</w:t>
            </w:r>
            <w:r w:rsidRPr="000E2EF8">
              <w:rPr>
                <w:rFonts w:ascii="宋体" w:hAnsi="宋体" w:cs="宋体" w:hint="eastAsia"/>
                <w:snapToGrid w:val="0"/>
              </w:rPr>
              <w:t>〕</w:t>
            </w:r>
            <w:r w:rsidRPr="000E2EF8">
              <w:rPr>
                <w:rFonts w:ascii="宋体" w:hAnsi="宋体" w:cs="宋体"/>
                <w:snapToGrid w:val="0"/>
              </w:rPr>
              <w:t>46</w:t>
            </w:r>
            <w:r w:rsidRPr="000E2EF8">
              <w:rPr>
                <w:rFonts w:ascii="宋体" w:hAnsi="宋体" w:cs="宋体" w:hint="eastAsia"/>
                <w:snapToGrid w:val="0"/>
              </w:rPr>
              <w:t>号）的小型和微型企业给予</w:t>
            </w:r>
            <w:r w:rsidRPr="000E2EF8">
              <w:rPr>
                <w:rFonts w:ascii="宋体" w:hAnsi="宋体" w:cs="宋体"/>
                <w:snapToGrid w:val="0"/>
              </w:rPr>
              <w:t>10%</w:t>
            </w:r>
            <w:r w:rsidRPr="000E2EF8">
              <w:rPr>
                <w:rFonts w:ascii="宋体" w:hAnsi="宋体" w:cs="宋体" w:hint="eastAsia"/>
                <w:snapToGrid w:val="0"/>
              </w:rPr>
              <w:t>的价格扣除。</w:t>
            </w:r>
          </w:p>
          <w:p w14:paraId="3E57748C" w14:textId="77777777" w:rsidR="00DC6DFB" w:rsidRPr="000E2EF8" w:rsidRDefault="00D16429">
            <w:pPr>
              <w:ind w:leftChars="-42" w:left="-88" w:rightChars="-54" w:right="-113" w:firstLineChars="50" w:firstLine="105"/>
              <w:rPr>
                <w:rFonts w:ascii="宋体" w:hAnsi="宋体"/>
                <w:snapToGrid w:val="0"/>
              </w:rPr>
            </w:pPr>
            <w:r w:rsidRPr="000E2EF8">
              <w:rPr>
                <w:rFonts w:ascii="宋体" w:hAnsi="宋体" w:cs="宋体"/>
                <w:snapToGrid w:val="0"/>
              </w:rPr>
              <w:t xml:space="preserve">2. </w:t>
            </w:r>
            <w:r w:rsidRPr="000E2EF8">
              <w:rPr>
                <w:rFonts w:ascii="宋体" w:hAnsi="宋体" w:cs="宋体" w:hint="eastAsia"/>
                <w:snapToGrid w:val="0"/>
              </w:rPr>
              <w:t>联合体投标时，联合体各方均为小型、微型企业的，联合体视同为小型、微型企业享受政策；大中型企业和小</w:t>
            </w:r>
            <w:proofErr w:type="gramStart"/>
            <w:r w:rsidRPr="000E2EF8">
              <w:rPr>
                <w:rFonts w:ascii="宋体" w:hAnsi="宋体" w:cs="宋体" w:hint="eastAsia"/>
                <w:snapToGrid w:val="0"/>
              </w:rPr>
              <w:t>微企业</w:t>
            </w:r>
            <w:proofErr w:type="gramEnd"/>
            <w:r w:rsidRPr="000E2EF8">
              <w:rPr>
                <w:rFonts w:ascii="宋体" w:hAnsi="宋体" w:cs="宋体" w:hint="eastAsia"/>
                <w:snapToGrid w:val="0"/>
              </w:rPr>
              <w:t>组成联合体参与采购活动，且小</w:t>
            </w:r>
            <w:proofErr w:type="gramStart"/>
            <w:r w:rsidRPr="000E2EF8">
              <w:rPr>
                <w:rFonts w:ascii="宋体" w:hAnsi="宋体" w:cs="宋体" w:hint="eastAsia"/>
                <w:snapToGrid w:val="0"/>
              </w:rPr>
              <w:t>微企业</w:t>
            </w:r>
            <w:proofErr w:type="gramEnd"/>
            <w:r w:rsidRPr="000E2EF8">
              <w:rPr>
                <w:rFonts w:ascii="宋体" w:hAnsi="宋体" w:cs="宋体" w:hint="eastAsia"/>
                <w:snapToGrid w:val="0"/>
              </w:rPr>
              <w:t>协议合同金额占到联合体协议合同总金额</w:t>
            </w:r>
            <w:r w:rsidRPr="000E2EF8">
              <w:rPr>
                <w:rFonts w:ascii="宋体" w:hAnsi="宋体" w:cs="宋体"/>
                <w:snapToGrid w:val="0"/>
              </w:rPr>
              <w:t xml:space="preserve"> 30%</w:t>
            </w:r>
            <w:r w:rsidRPr="000E2EF8">
              <w:rPr>
                <w:rFonts w:ascii="宋体" w:hAnsi="宋体" w:cs="宋体" w:hint="eastAsia"/>
                <w:snapToGrid w:val="0"/>
              </w:rPr>
              <w:t>及以上的，给予联合体</w:t>
            </w:r>
            <w:r w:rsidRPr="000E2EF8">
              <w:rPr>
                <w:rFonts w:ascii="宋体" w:hAnsi="宋体" w:cs="宋体"/>
                <w:snapToGrid w:val="0"/>
              </w:rPr>
              <w:t>3%</w:t>
            </w:r>
            <w:r w:rsidRPr="000E2EF8">
              <w:rPr>
                <w:rFonts w:ascii="宋体" w:hAnsi="宋体" w:cs="宋体" w:hint="eastAsia"/>
                <w:snapToGrid w:val="0"/>
              </w:rPr>
              <w:t>的价格扣除，同时提供联合体协议约定（包含小型、微型企业的协议合同份额）。</w:t>
            </w:r>
          </w:p>
        </w:tc>
      </w:tr>
      <w:tr w:rsidR="00DC6DFB" w:rsidRPr="000E2EF8" w14:paraId="602AF7A3" w14:textId="77777777">
        <w:trPr>
          <w:cantSplit/>
          <w:trHeight w:val="567"/>
          <w:jc w:val="center"/>
        </w:trPr>
        <w:tc>
          <w:tcPr>
            <w:tcW w:w="1038" w:type="dxa"/>
            <w:vAlign w:val="center"/>
          </w:tcPr>
          <w:p w14:paraId="097A30C0" w14:textId="77777777" w:rsidR="00DC6DFB" w:rsidRPr="000E2EF8" w:rsidRDefault="00D16429">
            <w:pPr>
              <w:ind w:rightChars="-54" w:right="-113"/>
              <w:jc w:val="left"/>
              <w:rPr>
                <w:rFonts w:ascii="宋体" w:hAnsi="宋体"/>
                <w:snapToGrid w:val="0"/>
              </w:rPr>
            </w:pPr>
            <w:r w:rsidRPr="000E2EF8">
              <w:rPr>
                <w:rFonts w:ascii="宋体" w:hAnsi="宋体" w:cs="宋体"/>
                <w:snapToGrid w:val="0"/>
              </w:rPr>
              <w:t>1.14.11</w:t>
            </w:r>
          </w:p>
        </w:tc>
        <w:tc>
          <w:tcPr>
            <w:tcW w:w="1600" w:type="dxa"/>
            <w:vAlign w:val="center"/>
          </w:tcPr>
          <w:p w14:paraId="2FACDB5E" w14:textId="77777777" w:rsidR="00DC6DFB" w:rsidRPr="000E2EF8" w:rsidRDefault="00D16429">
            <w:pPr>
              <w:ind w:leftChars="-42" w:left="-88" w:rightChars="-54" w:right="-113" w:firstLineChars="50" w:firstLine="105"/>
              <w:jc w:val="left"/>
              <w:rPr>
                <w:rFonts w:ascii="宋体" w:hAnsi="宋体"/>
              </w:rPr>
            </w:pPr>
            <w:r w:rsidRPr="000E2EF8">
              <w:rPr>
                <w:rFonts w:ascii="宋体" w:hAnsi="宋体" w:cs="宋体" w:hint="eastAsia"/>
              </w:rPr>
              <w:t>同级政府采购监督管理部门</w:t>
            </w:r>
          </w:p>
        </w:tc>
        <w:tc>
          <w:tcPr>
            <w:tcW w:w="6613" w:type="dxa"/>
            <w:vAlign w:val="center"/>
          </w:tcPr>
          <w:p w14:paraId="15685FAC" w14:textId="77777777" w:rsidR="00DC6DFB" w:rsidRPr="000E2EF8" w:rsidRDefault="00D16429">
            <w:pPr>
              <w:ind w:leftChars="-42" w:left="-88" w:rightChars="-54" w:right="-113" w:firstLineChars="50" w:firstLine="105"/>
              <w:rPr>
                <w:rFonts w:ascii="宋体" w:hAnsi="宋体"/>
              </w:rPr>
            </w:pPr>
            <w:r w:rsidRPr="000E2EF8">
              <w:rPr>
                <w:rFonts w:ascii="宋体" w:hAnsi="宋体" w:cs="宋体" w:hint="eastAsia"/>
              </w:rPr>
              <w:t>见第一章招标公告（邀请）</w:t>
            </w:r>
          </w:p>
        </w:tc>
      </w:tr>
      <w:tr w:rsidR="00DC6DFB" w:rsidRPr="000E2EF8" w14:paraId="425DD214" w14:textId="77777777">
        <w:trPr>
          <w:cantSplit/>
          <w:trHeight w:val="567"/>
          <w:jc w:val="center"/>
        </w:trPr>
        <w:tc>
          <w:tcPr>
            <w:tcW w:w="1038" w:type="dxa"/>
            <w:vAlign w:val="center"/>
          </w:tcPr>
          <w:p w14:paraId="6B6B2438" w14:textId="77777777" w:rsidR="00DC6DFB" w:rsidRPr="000E2EF8" w:rsidRDefault="00D16429">
            <w:pPr>
              <w:ind w:leftChars="-42" w:left="-88" w:rightChars="-54" w:right="-113" w:firstLineChars="50" w:firstLine="105"/>
              <w:jc w:val="left"/>
              <w:rPr>
                <w:rFonts w:ascii="宋体" w:hAnsi="宋体"/>
                <w:snapToGrid w:val="0"/>
              </w:rPr>
            </w:pPr>
            <w:r w:rsidRPr="000E2EF8">
              <w:rPr>
                <w:rFonts w:ascii="宋体" w:hAnsi="宋体" w:cs="宋体"/>
                <w:snapToGrid w:val="0"/>
              </w:rPr>
              <w:t>2.2.4</w:t>
            </w:r>
          </w:p>
        </w:tc>
        <w:tc>
          <w:tcPr>
            <w:tcW w:w="1600" w:type="dxa"/>
            <w:vAlign w:val="center"/>
          </w:tcPr>
          <w:p w14:paraId="085969CA" w14:textId="77777777" w:rsidR="00DC6DFB" w:rsidRPr="000E2EF8" w:rsidRDefault="00D16429">
            <w:pPr>
              <w:ind w:leftChars="-42" w:left="-88" w:rightChars="-54" w:right="-113" w:firstLineChars="50" w:firstLine="105"/>
              <w:jc w:val="left"/>
              <w:rPr>
                <w:rFonts w:ascii="宋体" w:hAnsi="宋体"/>
              </w:rPr>
            </w:pPr>
            <w:r w:rsidRPr="000E2EF8">
              <w:rPr>
                <w:rFonts w:ascii="宋体" w:hAnsi="宋体" w:cs="宋体" w:hint="eastAsia"/>
              </w:rPr>
              <w:t>澄清、修改发布网址</w:t>
            </w:r>
          </w:p>
        </w:tc>
        <w:tc>
          <w:tcPr>
            <w:tcW w:w="6613" w:type="dxa"/>
            <w:vAlign w:val="center"/>
          </w:tcPr>
          <w:p w14:paraId="693C1E28" w14:textId="77777777" w:rsidR="00DC6DFB" w:rsidRPr="000E2EF8" w:rsidRDefault="00D16429">
            <w:pPr>
              <w:ind w:leftChars="-42" w:left="-88" w:rightChars="-54" w:right="-113" w:firstLineChars="50" w:firstLine="105"/>
              <w:jc w:val="left"/>
              <w:rPr>
                <w:rFonts w:ascii="宋体" w:hAnsi="宋体"/>
              </w:rPr>
            </w:pPr>
            <w:r w:rsidRPr="000E2EF8">
              <w:rPr>
                <w:rFonts w:ascii="宋体" w:hAnsi="宋体" w:cs="宋体" w:hint="eastAsia"/>
              </w:rPr>
              <w:t>浙江政府采购网（</w:t>
            </w:r>
            <w:hyperlink r:id="rId14" w:history="1">
              <w:r w:rsidRPr="000E2EF8">
                <w:rPr>
                  <w:rFonts w:ascii="宋体" w:hAnsi="宋体" w:cs="宋体"/>
                  <w:snapToGrid w:val="0"/>
                </w:rPr>
                <w:t>zfcg.czt.zj.gov.cn</w:t>
              </w:r>
            </w:hyperlink>
            <w:r w:rsidRPr="000E2EF8">
              <w:rPr>
                <w:rFonts w:ascii="宋体" w:hAnsi="宋体" w:cs="宋体" w:hint="eastAsia"/>
              </w:rPr>
              <w:t>）</w:t>
            </w:r>
          </w:p>
        </w:tc>
      </w:tr>
      <w:tr w:rsidR="00DC6DFB" w:rsidRPr="000E2EF8" w14:paraId="50105771" w14:textId="77777777">
        <w:trPr>
          <w:cantSplit/>
          <w:trHeight w:val="567"/>
          <w:jc w:val="center"/>
        </w:trPr>
        <w:tc>
          <w:tcPr>
            <w:tcW w:w="1038" w:type="dxa"/>
            <w:vAlign w:val="center"/>
          </w:tcPr>
          <w:p w14:paraId="2451122C" w14:textId="77777777" w:rsidR="00DC6DFB" w:rsidRPr="000E2EF8" w:rsidRDefault="00D16429">
            <w:pPr>
              <w:ind w:leftChars="-42" w:left="-88" w:rightChars="-54" w:right="-113" w:firstLineChars="50" w:firstLine="105"/>
              <w:jc w:val="left"/>
              <w:rPr>
                <w:rFonts w:ascii="宋体" w:hAnsi="宋体"/>
                <w:snapToGrid w:val="0"/>
              </w:rPr>
            </w:pPr>
            <w:r w:rsidRPr="000E2EF8">
              <w:rPr>
                <w:rFonts w:ascii="宋体" w:hAnsi="宋体" w:cs="宋体"/>
                <w:snapToGrid w:val="0"/>
              </w:rPr>
              <w:t>3.3</w:t>
            </w:r>
          </w:p>
        </w:tc>
        <w:tc>
          <w:tcPr>
            <w:tcW w:w="1600" w:type="dxa"/>
            <w:vAlign w:val="center"/>
          </w:tcPr>
          <w:p w14:paraId="5532F1B5" w14:textId="77777777" w:rsidR="00DC6DFB" w:rsidRPr="000E2EF8" w:rsidRDefault="00D16429">
            <w:pPr>
              <w:ind w:leftChars="-42" w:left="-88" w:rightChars="-54" w:right="-113" w:firstLineChars="50" w:firstLine="105"/>
              <w:jc w:val="left"/>
              <w:rPr>
                <w:rFonts w:ascii="宋体" w:hAnsi="宋体"/>
              </w:rPr>
            </w:pPr>
            <w:r w:rsidRPr="000E2EF8">
              <w:rPr>
                <w:rFonts w:ascii="宋体" w:hAnsi="宋体" w:cs="宋体" w:hint="eastAsia"/>
              </w:rPr>
              <w:t>资格审查文件组成</w:t>
            </w:r>
          </w:p>
        </w:tc>
        <w:tc>
          <w:tcPr>
            <w:tcW w:w="6613" w:type="dxa"/>
            <w:vAlign w:val="center"/>
          </w:tcPr>
          <w:p w14:paraId="1E6F90C9" w14:textId="77777777" w:rsidR="00DC6DFB" w:rsidRPr="000E2EF8" w:rsidRDefault="00D16429">
            <w:pPr>
              <w:ind w:leftChars="-42" w:left="-88" w:rightChars="-54" w:right="-113" w:firstLineChars="50" w:firstLine="105"/>
              <w:jc w:val="left"/>
              <w:rPr>
                <w:rFonts w:ascii="宋体" w:hAnsi="宋体"/>
                <w:snapToGrid w:val="0"/>
              </w:rPr>
            </w:pPr>
            <w:r w:rsidRPr="000E2EF8">
              <w:rPr>
                <w:rFonts w:ascii="宋体" w:hAnsi="宋体" w:cs="宋体" w:hint="eastAsia"/>
              </w:rPr>
              <w:t>▲</w:t>
            </w:r>
            <w:r w:rsidRPr="000E2EF8">
              <w:rPr>
                <w:rFonts w:ascii="宋体" w:hAnsi="宋体" w:cs="宋体"/>
              </w:rPr>
              <w:t xml:space="preserve">1. </w:t>
            </w:r>
            <w:r w:rsidRPr="000E2EF8">
              <w:rPr>
                <w:rFonts w:ascii="宋体" w:hAnsi="宋体" w:cs="宋体" w:hint="eastAsia"/>
              </w:rPr>
              <w:t>有效的营业执照电子文档；</w:t>
            </w:r>
          </w:p>
          <w:p w14:paraId="3912354E" w14:textId="77777777" w:rsidR="00DC6DFB" w:rsidRPr="000E2EF8" w:rsidRDefault="00D16429">
            <w:pPr>
              <w:ind w:leftChars="-42" w:left="-88" w:rightChars="-54" w:right="-113" w:firstLineChars="50" w:firstLine="105"/>
              <w:jc w:val="left"/>
              <w:rPr>
                <w:rFonts w:ascii="宋体" w:hAnsi="宋体"/>
                <w:snapToGrid w:val="0"/>
              </w:rPr>
            </w:pPr>
            <w:r w:rsidRPr="000E2EF8">
              <w:rPr>
                <w:rFonts w:ascii="宋体" w:hAnsi="宋体" w:cs="宋体" w:hint="eastAsia"/>
              </w:rPr>
              <w:t>▲</w:t>
            </w:r>
            <w:r w:rsidRPr="000E2EF8">
              <w:rPr>
                <w:rFonts w:ascii="宋体" w:hAnsi="宋体" w:cs="宋体"/>
                <w:snapToGrid w:val="0"/>
              </w:rPr>
              <w:t>2</w:t>
            </w:r>
            <w:r w:rsidRPr="000E2EF8">
              <w:rPr>
                <w:rFonts w:ascii="宋体" w:hAnsi="宋体" w:cs="宋体"/>
              </w:rPr>
              <w:t xml:space="preserve">. </w:t>
            </w:r>
            <w:r w:rsidRPr="000E2EF8">
              <w:rPr>
                <w:rFonts w:ascii="宋体" w:hAnsi="宋体" w:cs="宋体" w:hint="eastAsia"/>
              </w:rPr>
              <w:t>法定代表人</w:t>
            </w:r>
            <w:r w:rsidRPr="000E2EF8">
              <w:rPr>
                <w:rFonts w:ascii="宋体" w:hAnsi="宋体" w:cs="宋体" w:hint="eastAsia"/>
                <w:snapToGrid w:val="0"/>
              </w:rPr>
              <w:t>身份证</w:t>
            </w:r>
            <w:r w:rsidRPr="000E2EF8">
              <w:rPr>
                <w:rFonts w:ascii="宋体" w:hAnsi="宋体" w:cs="宋体" w:hint="eastAsia"/>
              </w:rPr>
              <w:t>电子文档</w:t>
            </w:r>
            <w:r w:rsidRPr="000E2EF8">
              <w:rPr>
                <w:rFonts w:ascii="宋体" w:hAnsi="宋体" w:cs="宋体" w:hint="eastAsia"/>
                <w:snapToGrid w:val="0"/>
              </w:rPr>
              <w:t>。</w:t>
            </w:r>
          </w:p>
          <w:p w14:paraId="0A93B35A" w14:textId="77777777" w:rsidR="00DC6DFB" w:rsidRPr="000E2EF8" w:rsidRDefault="00D16429">
            <w:pPr>
              <w:ind w:leftChars="-42" w:left="-88" w:rightChars="-54" w:right="-113" w:firstLineChars="50" w:firstLine="105"/>
              <w:jc w:val="left"/>
              <w:rPr>
                <w:rFonts w:ascii="宋体" w:hAnsi="宋体"/>
                <w:snapToGrid w:val="0"/>
              </w:rPr>
            </w:pPr>
            <w:r w:rsidRPr="000E2EF8">
              <w:rPr>
                <w:rFonts w:ascii="宋体" w:hAnsi="宋体" w:cs="宋体" w:hint="eastAsia"/>
              </w:rPr>
              <w:t>▲</w:t>
            </w:r>
            <w:r w:rsidRPr="000E2EF8">
              <w:rPr>
                <w:rFonts w:ascii="宋体" w:hAnsi="宋体" w:cs="宋体"/>
                <w:snapToGrid w:val="0"/>
              </w:rPr>
              <w:t>3</w:t>
            </w:r>
            <w:r w:rsidRPr="000E2EF8">
              <w:rPr>
                <w:rFonts w:ascii="宋体" w:hAnsi="宋体" w:cs="宋体"/>
              </w:rPr>
              <w:t xml:space="preserve">. </w:t>
            </w:r>
            <w:r w:rsidRPr="000E2EF8">
              <w:rPr>
                <w:rFonts w:ascii="宋体" w:hAnsi="宋体" w:cs="宋体" w:hint="eastAsia"/>
                <w:snapToGrid w:val="0"/>
              </w:rPr>
              <w:t>若有委托代理人的，则还应当提供授权委托书及委托代理人的身份证</w:t>
            </w:r>
            <w:r w:rsidRPr="000E2EF8">
              <w:rPr>
                <w:rFonts w:ascii="宋体" w:hAnsi="宋体" w:cs="宋体" w:hint="eastAsia"/>
              </w:rPr>
              <w:t>电子文档</w:t>
            </w:r>
            <w:r w:rsidRPr="000E2EF8">
              <w:rPr>
                <w:rFonts w:ascii="宋体" w:hAnsi="宋体" w:cs="宋体" w:hint="eastAsia"/>
                <w:snapToGrid w:val="0"/>
              </w:rPr>
              <w:t>；</w:t>
            </w:r>
          </w:p>
          <w:p w14:paraId="5F543825" w14:textId="77777777" w:rsidR="00DC6DFB" w:rsidRPr="000E2EF8" w:rsidRDefault="00D16429">
            <w:pPr>
              <w:ind w:leftChars="-42" w:left="-88" w:rightChars="-54" w:right="-113" w:firstLineChars="50" w:firstLine="105"/>
              <w:jc w:val="left"/>
              <w:rPr>
                <w:rFonts w:ascii="宋体" w:hAnsi="宋体"/>
              </w:rPr>
            </w:pPr>
            <w:r w:rsidRPr="000E2EF8">
              <w:rPr>
                <w:rFonts w:ascii="宋体" w:hAnsi="宋体" w:cs="宋体" w:hint="eastAsia"/>
              </w:rPr>
              <w:t>▲</w:t>
            </w:r>
            <w:r w:rsidRPr="000E2EF8">
              <w:rPr>
                <w:rFonts w:ascii="宋体" w:hAnsi="宋体" w:cs="宋体"/>
              </w:rPr>
              <w:t xml:space="preserve">4. </w:t>
            </w:r>
            <w:r w:rsidRPr="000E2EF8">
              <w:rPr>
                <w:rFonts w:ascii="宋体" w:hAnsi="宋体" w:cs="宋体" w:hint="eastAsia"/>
              </w:rPr>
              <w:t>具有履行合同所必需设备和专业技术能力的承诺函；</w:t>
            </w:r>
          </w:p>
          <w:p w14:paraId="3CFAC2FA" w14:textId="22AC408D" w:rsidR="00DC6DFB" w:rsidRDefault="00D16429">
            <w:pPr>
              <w:ind w:leftChars="-42" w:left="-88" w:rightChars="-54" w:right="-113" w:firstLineChars="50" w:firstLine="105"/>
              <w:jc w:val="left"/>
              <w:rPr>
                <w:rFonts w:ascii="宋体" w:hAnsi="宋体" w:cs="宋体"/>
              </w:rPr>
            </w:pPr>
            <w:r w:rsidRPr="000E2EF8">
              <w:rPr>
                <w:rFonts w:ascii="宋体" w:hAnsi="宋体" w:cs="宋体" w:hint="eastAsia"/>
              </w:rPr>
              <w:t>▲</w:t>
            </w:r>
            <w:r w:rsidRPr="000E2EF8">
              <w:rPr>
                <w:rFonts w:ascii="宋体" w:hAnsi="宋体" w:cs="宋体"/>
              </w:rPr>
              <w:t xml:space="preserve">5. </w:t>
            </w:r>
            <w:r w:rsidRPr="000E2EF8">
              <w:rPr>
                <w:rFonts w:ascii="宋体" w:hAnsi="宋体" w:cs="宋体" w:hint="eastAsia"/>
              </w:rPr>
              <w:t>无重大违法记录声明书；</w:t>
            </w:r>
          </w:p>
          <w:p w14:paraId="453538BD" w14:textId="07888A5D" w:rsidR="00D10A2F" w:rsidRPr="00D10A2F" w:rsidRDefault="00D10A2F" w:rsidP="00D10A2F">
            <w:pPr>
              <w:ind w:leftChars="-42" w:left="-88" w:rightChars="-54" w:right="-113" w:firstLineChars="50" w:firstLine="105"/>
              <w:jc w:val="left"/>
              <w:rPr>
                <w:rFonts w:ascii="宋体" w:hAnsi="宋体" w:cs="宋体"/>
              </w:rPr>
            </w:pPr>
            <w:r w:rsidRPr="000E2EF8">
              <w:rPr>
                <w:rFonts w:ascii="宋体" w:hAnsi="宋体" w:cs="宋体" w:hint="eastAsia"/>
              </w:rPr>
              <w:t>▲</w:t>
            </w:r>
            <w:r>
              <w:rPr>
                <w:rFonts w:ascii="宋体" w:hAnsi="宋体" w:cs="宋体" w:hint="eastAsia"/>
              </w:rPr>
              <w:t>6</w:t>
            </w:r>
            <w:r>
              <w:rPr>
                <w:rFonts w:ascii="宋体" w:hAnsi="宋体" w:cs="宋体"/>
              </w:rPr>
              <w:t xml:space="preserve">  </w:t>
            </w:r>
            <w:r w:rsidRPr="00D10A2F">
              <w:rPr>
                <w:rFonts w:ascii="宋体" w:hAnsi="宋体" w:cs="宋体" w:hint="eastAsia"/>
              </w:rPr>
              <w:t>落实政府采购政策需满足的资格</w:t>
            </w:r>
            <w:r w:rsidRPr="000E2EF8">
              <w:rPr>
                <w:rFonts w:ascii="宋体" w:hAnsi="宋体" w:cs="宋体" w:hint="eastAsia"/>
              </w:rPr>
              <w:t>条件证明材料（若有）</w:t>
            </w:r>
            <w:r>
              <w:rPr>
                <w:rFonts w:ascii="宋体" w:hAnsi="宋体" w:cs="宋体" w:hint="eastAsia"/>
              </w:rPr>
              <w:t>;</w:t>
            </w:r>
          </w:p>
          <w:p w14:paraId="7B16BAFF" w14:textId="04BE2497" w:rsidR="00DC6DFB" w:rsidRPr="000E2EF8" w:rsidRDefault="00D16429">
            <w:pPr>
              <w:ind w:leftChars="-42" w:left="-88" w:rightChars="-54" w:right="-113" w:firstLineChars="50" w:firstLine="105"/>
              <w:jc w:val="left"/>
              <w:rPr>
                <w:rFonts w:ascii="宋体" w:hAnsi="宋体"/>
              </w:rPr>
            </w:pPr>
            <w:r w:rsidRPr="000E2EF8">
              <w:rPr>
                <w:rFonts w:ascii="宋体" w:hAnsi="宋体" w:cs="宋体" w:hint="eastAsia"/>
              </w:rPr>
              <w:t>▲</w:t>
            </w:r>
            <w:r w:rsidR="00D10A2F">
              <w:rPr>
                <w:rFonts w:ascii="宋体" w:hAnsi="宋体" w:cs="宋体"/>
              </w:rPr>
              <w:t>7</w:t>
            </w:r>
            <w:r w:rsidRPr="000E2EF8">
              <w:rPr>
                <w:rFonts w:ascii="宋体" w:hAnsi="宋体" w:cs="宋体"/>
              </w:rPr>
              <w:t xml:space="preserve">. </w:t>
            </w:r>
            <w:r w:rsidRPr="000E2EF8">
              <w:rPr>
                <w:rFonts w:ascii="宋体" w:hAnsi="宋体" w:cs="宋体" w:hint="eastAsia"/>
              </w:rPr>
              <w:t>联合体协议书（若有）；</w:t>
            </w:r>
          </w:p>
          <w:p w14:paraId="3210C219" w14:textId="2DAC7AE0" w:rsidR="00DC6DFB" w:rsidRPr="000E2EF8" w:rsidRDefault="00D16429">
            <w:pPr>
              <w:ind w:leftChars="-42" w:left="-88" w:rightChars="-54" w:right="-113" w:firstLineChars="50" w:firstLine="105"/>
              <w:jc w:val="left"/>
              <w:rPr>
                <w:rFonts w:ascii="宋体" w:hAnsi="宋体"/>
              </w:rPr>
            </w:pPr>
            <w:r w:rsidRPr="000E2EF8">
              <w:rPr>
                <w:rFonts w:ascii="宋体" w:hAnsi="宋体" w:cs="宋体" w:hint="eastAsia"/>
              </w:rPr>
              <w:t>▲</w:t>
            </w:r>
            <w:r w:rsidR="00D10A2F">
              <w:rPr>
                <w:rFonts w:ascii="宋体" w:hAnsi="宋体" w:cs="宋体"/>
              </w:rPr>
              <w:t>8</w:t>
            </w:r>
            <w:r w:rsidRPr="000E2EF8">
              <w:rPr>
                <w:rFonts w:ascii="宋体" w:hAnsi="宋体" w:cs="宋体"/>
              </w:rPr>
              <w:t xml:space="preserve">. </w:t>
            </w:r>
            <w:r w:rsidRPr="000E2EF8">
              <w:rPr>
                <w:rFonts w:ascii="宋体" w:hAnsi="宋体" w:cs="宋体" w:hint="eastAsia"/>
              </w:rPr>
              <w:t>特定资格条件证明材料电子文档（若有）；</w:t>
            </w:r>
          </w:p>
          <w:p w14:paraId="47F2FD7E" w14:textId="17655D7F" w:rsidR="00DC6DFB" w:rsidRPr="000E2EF8" w:rsidRDefault="00D10A2F">
            <w:pPr>
              <w:ind w:leftChars="-42" w:left="-88" w:rightChars="-54" w:right="-113" w:firstLineChars="50" w:firstLine="105"/>
              <w:jc w:val="left"/>
              <w:rPr>
                <w:rFonts w:ascii="宋体" w:hAnsi="宋体"/>
              </w:rPr>
            </w:pPr>
            <w:r>
              <w:rPr>
                <w:rFonts w:ascii="宋体" w:hAnsi="宋体" w:cs="宋体"/>
              </w:rPr>
              <w:t>9</w:t>
            </w:r>
            <w:r w:rsidR="00D16429" w:rsidRPr="000E2EF8">
              <w:rPr>
                <w:rFonts w:ascii="宋体" w:hAnsi="宋体" w:cs="宋体"/>
              </w:rPr>
              <w:t xml:space="preserve">. </w:t>
            </w:r>
            <w:r w:rsidR="00D16429" w:rsidRPr="000E2EF8">
              <w:rPr>
                <w:rFonts w:ascii="宋体" w:hAnsi="宋体" w:cs="宋体" w:hint="eastAsia"/>
              </w:rPr>
              <w:t>其他。</w:t>
            </w:r>
          </w:p>
          <w:p w14:paraId="4FF39E65" w14:textId="77777777" w:rsidR="00DC6DFB" w:rsidRPr="000E2EF8" w:rsidRDefault="00D16429">
            <w:pPr>
              <w:ind w:leftChars="-42" w:left="-88" w:rightChars="-54" w:right="-113" w:firstLineChars="50" w:firstLine="105"/>
              <w:jc w:val="left"/>
              <w:rPr>
                <w:rFonts w:ascii="宋体" w:hAnsi="宋体"/>
              </w:rPr>
            </w:pPr>
            <w:r w:rsidRPr="000E2EF8">
              <w:rPr>
                <w:rFonts w:ascii="宋体" w:hAnsi="宋体" w:cs="宋体" w:hint="eastAsia"/>
              </w:rPr>
              <w:t>注：编制格式要求见第五章投标文件格式，无格式的自行设计。</w:t>
            </w:r>
          </w:p>
        </w:tc>
      </w:tr>
      <w:tr w:rsidR="00DC6DFB" w:rsidRPr="000E2EF8" w14:paraId="40871EC2" w14:textId="77777777">
        <w:trPr>
          <w:cantSplit/>
          <w:trHeight w:val="567"/>
          <w:jc w:val="center"/>
        </w:trPr>
        <w:tc>
          <w:tcPr>
            <w:tcW w:w="1038" w:type="dxa"/>
            <w:vAlign w:val="center"/>
          </w:tcPr>
          <w:p w14:paraId="1DF76039" w14:textId="77777777" w:rsidR="00DC6DFB" w:rsidRPr="000E2EF8" w:rsidRDefault="00D16429">
            <w:pPr>
              <w:ind w:leftChars="-42" w:left="-88" w:rightChars="-54" w:right="-113" w:firstLineChars="50" w:firstLine="105"/>
              <w:jc w:val="left"/>
              <w:rPr>
                <w:rFonts w:ascii="宋体" w:hAnsi="宋体"/>
                <w:snapToGrid w:val="0"/>
              </w:rPr>
            </w:pPr>
            <w:r w:rsidRPr="000E2EF8">
              <w:rPr>
                <w:rFonts w:ascii="宋体" w:hAnsi="宋体" w:cs="宋体"/>
                <w:snapToGrid w:val="0"/>
              </w:rPr>
              <w:lastRenderedPageBreak/>
              <w:t>3.4</w:t>
            </w:r>
          </w:p>
        </w:tc>
        <w:tc>
          <w:tcPr>
            <w:tcW w:w="1600" w:type="dxa"/>
            <w:vAlign w:val="center"/>
          </w:tcPr>
          <w:p w14:paraId="363319D6" w14:textId="77777777" w:rsidR="00DC6DFB" w:rsidRPr="000E2EF8" w:rsidRDefault="00D16429">
            <w:pPr>
              <w:ind w:leftChars="-42" w:left="-88" w:rightChars="-54" w:right="-113" w:firstLineChars="50" w:firstLine="105"/>
              <w:jc w:val="left"/>
              <w:rPr>
                <w:rFonts w:ascii="宋体" w:hAnsi="宋体"/>
              </w:rPr>
            </w:pPr>
            <w:r w:rsidRPr="000E2EF8">
              <w:rPr>
                <w:rFonts w:ascii="宋体" w:hAnsi="宋体" w:cs="宋体" w:hint="eastAsia"/>
              </w:rPr>
              <w:t>资信商务及技术文件组成</w:t>
            </w:r>
          </w:p>
        </w:tc>
        <w:tc>
          <w:tcPr>
            <w:tcW w:w="6613" w:type="dxa"/>
            <w:vAlign w:val="center"/>
          </w:tcPr>
          <w:p w14:paraId="61730A3F" w14:textId="77777777" w:rsidR="00DC6DFB" w:rsidRPr="000E2EF8" w:rsidRDefault="00D16429">
            <w:pPr>
              <w:pStyle w:val="a1"/>
              <w:ind w:firstLine="0"/>
              <w:jc w:val="left"/>
              <w:rPr>
                <w:rFonts w:ascii="宋体" w:hAnsi="宋体"/>
              </w:rPr>
            </w:pPr>
            <w:r w:rsidRPr="000E2EF8">
              <w:rPr>
                <w:rFonts w:ascii="宋体" w:hAnsi="宋体" w:hint="eastAsia"/>
              </w:rPr>
              <w:t>1</w:t>
            </w:r>
            <w:r w:rsidRPr="000E2EF8">
              <w:rPr>
                <w:rFonts w:ascii="宋体" w:hAnsi="宋体"/>
              </w:rPr>
              <w:t xml:space="preserve">.  </w:t>
            </w:r>
            <w:r w:rsidRPr="000E2EF8">
              <w:rPr>
                <w:rFonts w:ascii="宋体" w:hAnsi="宋体" w:hint="eastAsia"/>
              </w:rPr>
              <w:t>投标函；</w:t>
            </w:r>
          </w:p>
          <w:p w14:paraId="155CF51F" w14:textId="77777777" w:rsidR="00DC6DFB" w:rsidRPr="000E2EF8" w:rsidRDefault="00D16429">
            <w:pPr>
              <w:pStyle w:val="a1"/>
              <w:ind w:firstLine="0"/>
              <w:jc w:val="left"/>
              <w:rPr>
                <w:rFonts w:ascii="宋体" w:hAnsi="宋体"/>
              </w:rPr>
            </w:pPr>
            <w:r w:rsidRPr="000E2EF8">
              <w:rPr>
                <w:rFonts w:ascii="宋体" w:hAnsi="宋体"/>
              </w:rPr>
              <w:t xml:space="preserve">2. </w:t>
            </w:r>
            <w:r w:rsidRPr="000E2EF8">
              <w:rPr>
                <w:rFonts w:ascii="宋体" w:hAnsi="宋体" w:hint="eastAsia"/>
              </w:rPr>
              <w:t>节能环保产品；</w:t>
            </w:r>
          </w:p>
          <w:p w14:paraId="2A345EC2" w14:textId="77777777" w:rsidR="00DC6DFB" w:rsidRPr="000E2EF8" w:rsidRDefault="00D16429">
            <w:pPr>
              <w:pStyle w:val="a1"/>
              <w:ind w:firstLine="0"/>
              <w:jc w:val="left"/>
              <w:rPr>
                <w:rFonts w:ascii="宋体" w:hAnsi="宋体"/>
              </w:rPr>
            </w:pPr>
            <w:r w:rsidRPr="000E2EF8">
              <w:rPr>
                <w:rFonts w:ascii="宋体" w:hAnsi="宋体"/>
              </w:rPr>
              <w:t xml:space="preserve">3. </w:t>
            </w:r>
            <w:r w:rsidRPr="000E2EF8">
              <w:rPr>
                <w:rFonts w:ascii="宋体" w:hAnsi="宋体" w:hint="eastAsia"/>
              </w:rPr>
              <w:t>类似案例成功的业绩及相关证明材料（若有）；</w:t>
            </w:r>
          </w:p>
          <w:p w14:paraId="362410AB" w14:textId="77777777" w:rsidR="00DC6DFB" w:rsidRPr="000E2EF8" w:rsidRDefault="00D16429">
            <w:pPr>
              <w:pStyle w:val="a1"/>
              <w:ind w:firstLine="0"/>
              <w:jc w:val="left"/>
              <w:rPr>
                <w:rFonts w:ascii="宋体" w:hAnsi="宋体"/>
              </w:rPr>
            </w:pPr>
            <w:r w:rsidRPr="000E2EF8">
              <w:rPr>
                <w:rFonts w:ascii="宋体" w:hAnsi="宋体" w:hint="eastAsia"/>
              </w:rPr>
              <w:t>4．</w:t>
            </w:r>
            <w:r w:rsidRPr="000E2EF8">
              <w:rPr>
                <w:rFonts w:ascii="宋体" w:hAnsi="宋体"/>
              </w:rPr>
              <w:t>设备配置清单（均不含报价）</w:t>
            </w:r>
          </w:p>
          <w:p w14:paraId="20A041F2" w14:textId="77777777" w:rsidR="00DC6DFB" w:rsidRPr="000E2EF8" w:rsidRDefault="00D16429">
            <w:pPr>
              <w:pStyle w:val="a1"/>
              <w:ind w:firstLine="0"/>
              <w:jc w:val="left"/>
              <w:rPr>
                <w:rFonts w:ascii="宋体" w:hAnsi="宋体"/>
              </w:rPr>
            </w:pPr>
            <w:r w:rsidRPr="000E2EF8">
              <w:rPr>
                <w:rFonts w:ascii="宋体" w:hAnsi="宋体" w:cs="宋体"/>
              </w:rPr>
              <w:t xml:space="preserve">5. </w:t>
            </w:r>
            <w:r w:rsidRPr="000E2EF8">
              <w:rPr>
                <w:rFonts w:ascii="宋体" w:hAnsi="宋体" w:cs="宋体" w:hint="eastAsia"/>
              </w:rPr>
              <w:t>偏离表；</w:t>
            </w:r>
          </w:p>
          <w:p w14:paraId="3F0EA1E1" w14:textId="77777777" w:rsidR="00DC6DFB" w:rsidRPr="000E2EF8" w:rsidRDefault="00D16429">
            <w:pPr>
              <w:ind w:leftChars="-42" w:left="-88" w:rightChars="-54" w:right="-113" w:firstLineChars="50" w:firstLine="105"/>
              <w:jc w:val="left"/>
              <w:rPr>
                <w:rFonts w:ascii="宋体" w:hAnsi="宋体"/>
              </w:rPr>
            </w:pPr>
            <w:r w:rsidRPr="000E2EF8">
              <w:rPr>
                <w:rFonts w:ascii="宋体" w:hAnsi="宋体" w:cs="宋体"/>
              </w:rPr>
              <w:t xml:space="preserve">6. </w:t>
            </w:r>
            <w:r w:rsidRPr="000E2EF8">
              <w:rPr>
                <w:rFonts w:ascii="宋体" w:hAnsi="宋体" w:cs="宋体" w:hint="eastAsia"/>
              </w:rPr>
              <w:t>项目实施方案；</w:t>
            </w:r>
          </w:p>
          <w:p w14:paraId="2F64FAB9" w14:textId="77777777" w:rsidR="00DC6DFB" w:rsidRPr="000E2EF8" w:rsidRDefault="00D16429">
            <w:pPr>
              <w:ind w:leftChars="-42" w:left="-88" w:rightChars="-54" w:right="-113" w:firstLineChars="50" w:firstLine="105"/>
              <w:jc w:val="left"/>
              <w:rPr>
                <w:rFonts w:ascii="宋体" w:hAnsi="宋体"/>
              </w:rPr>
            </w:pPr>
            <w:r w:rsidRPr="000E2EF8">
              <w:rPr>
                <w:rFonts w:ascii="宋体" w:hAnsi="宋体" w:cs="宋体"/>
              </w:rPr>
              <w:t xml:space="preserve">7. </w:t>
            </w:r>
            <w:r w:rsidRPr="000E2EF8">
              <w:rPr>
                <w:rFonts w:ascii="宋体" w:hAnsi="宋体" w:cs="宋体" w:hint="eastAsia"/>
              </w:rPr>
              <w:t>项目团队</w:t>
            </w:r>
            <w:r w:rsidRPr="000E2EF8">
              <w:rPr>
                <w:rFonts w:ascii="宋体" w:hAnsi="宋体" w:cs="宋体"/>
              </w:rPr>
              <w:t>;</w:t>
            </w:r>
          </w:p>
          <w:p w14:paraId="4FF357B5" w14:textId="77777777" w:rsidR="00DC6DFB" w:rsidRPr="000E2EF8" w:rsidRDefault="00D16429">
            <w:pPr>
              <w:ind w:leftChars="-42" w:left="-88" w:rightChars="-54" w:right="-113" w:firstLineChars="50" w:firstLine="105"/>
              <w:jc w:val="left"/>
              <w:rPr>
                <w:rFonts w:ascii="宋体" w:hAnsi="宋体"/>
              </w:rPr>
            </w:pPr>
            <w:r w:rsidRPr="000E2EF8">
              <w:rPr>
                <w:rFonts w:ascii="宋体" w:hAnsi="宋体" w:cs="宋体"/>
              </w:rPr>
              <w:t>8.</w:t>
            </w:r>
            <w:r w:rsidRPr="000E2EF8">
              <w:rPr>
                <w:rFonts w:ascii="宋体" w:hAnsi="宋体" w:cs="宋体" w:hint="eastAsia"/>
              </w:rPr>
              <w:t>投标人需要说明的其他文件和说明。</w:t>
            </w:r>
          </w:p>
          <w:p w14:paraId="4578A60D" w14:textId="77777777" w:rsidR="00DC6DFB" w:rsidRPr="000E2EF8" w:rsidRDefault="00D16429">
            <w:pPr>
              <w:ind w:left="17" w:rightChars="-54" w:right="-113"/>
              <w:jc w:val="left"/>
              <w:rPr>
                <w:rFonts w:ascii="宋体" w:hAnsi="宋体" w:cs="宋体"/>
              </w:rPr>
            </w:pPr>
            <w:r w:rsidRPr="000E2EF8">
              <w:rPr>
                <w:rFonts w:ascii="宋体" w:hAnsi="宋体" w:cs="宋体" w:hint="eastAsia"/>
              </w:rPr>
              <w:t>注：结合“第二章招标需求”和“第六章评标办法和细则”进行编制，编制格式要求见第五章投标文件格式，无格式的自行设计。</w:t>
            </w:r>
          </w:p>
        </w:tc>
      </w:tr>
      <w:tr w:rsidR="00DC6DFB" w:rsidRPr="000E2EF8" w14:paraId="4DE19E86" w14:textId="77777777">
        <w:trPr>
          <w:cantSplit/>
          <w:trHeight w:val="567"/>
          <w:jc w:val="center"/>
        </w:trPr>
        <w:tc>
          <w:tcPr>
            <w:tcW w:w="1038" w:type="dxa"/>
            <w:vAlign w:val="center"/>
          </w:tcPr>
          <w:p w14:paraId="1AB3D0BF" w14:textId="77777777" w:rsidR="00DC6DFB" w:rsidRPr="000E2EF8" w:rsidRDefault="00D16429">
            <w:pPr>
              <w:ind w:leftChars="-42" w:left="-88" w:rightChars="-54" w:right="-113" w:firstLineChars="50" w:firstLine="105"/>
              <w:jc w:val="left"/>
              <w:rPr>
                <w:rFonts w:ascii="宋体" w:hAnsi="宋体"/>
                <w:snapToGrid w:val="0"/>
              </w:rPr>
            </w:pPr>
            <w:r w:rsidRPr="000E2EF8">
              <w:rPr>
                <w:rFonts w:ascii="宋体" w:hAnsi="宋体" w:cs="宋体"/>
                <w:snapToGrid w:val="0"/>
              </w:rPr>
              <w:t>3.5</w:t>
            </w:r>
          </w:p>
        </w:tc>
        <w:tc>
          <w:tcPr>
            <w:tcW w:w="1600" w:type="dxa"/>
            <w:vAlign w:val="center"/>
          </w:tcPr>
          <w:p w14:paraId="7F5BE1CF" w14:textId="77777777" w:rsidR="00DC6DFB" w:rsidRPr="000E2EF8" w:rsidRDefault="00D16429">
            <w:pPr>
              <w:ind w:leftChars="-42" w:left="-88" w:rightChars="-54" w:right="-113" w:firstLineChars="50" w:firstLine="105"/>
              <w:jc w:val="left"/>
              <w:rPr>
                <w:rFonts w:ascii="宋体" w:hAnsi="宋体"/>
              </w:rPr>
            </w:pPr>
            <w:r w:rsidRPr="000E2EF8">
              <w:rPr>
                <w:rFonts w:ascii="宋体" w:hAnsi="宋体" w:cs="宋体" w:hint="eastAsia"/>
              </w:rPr>
              <w:t>报价文件组成</w:t>
            </w:r>
          </w:p>
        </w:tc>
        <w:tc>
          <w:tcPr>
            <w:tcW w:w="6613" w:type="dxa"/>
            <w:vAlign w:val="center"/>
          </w:tcPr>
          <w:p w14:paraId="02F2CBC6" w14:textId="77777777" w:rsidR="00DC6DFB" w:rsidRPr="000E2EF8" w:rsidRDefault="00D16429">
            <w:pPr>
              <w:ind w:leftChars="-42" w:left="-88" w:rightChars="-54" w:right="-113" w:firstLineChars="50" w:firstLine="105"/>
              <w:jc w:val="left"/>
              <w:rPr>
                <w:rFonts w:ascii="宋体" w:hAnsi="宋体"/>
              </w:rPr>
            </w:pPr>
            <w:r w:rsidRPr="000E2EF8">
              <w:rPr>
                <w:rFonts w:ascii="宋体" w:hAnsi="宋体" w:cs="宋体"/>
              </w:rPr>
              <w:t xml:space="preserve">1. </w:t>
            </w:r>
            <w:r w:rsidRPr="000E2EF8">
              <w:rPr>
                <w:rFonts w:ascii="宋体" w:hAnsi="宋体" w:cs="宋体" w:hint="eastAsia"/>
              </w:rPr>
              <w:t>开标一览表；</w:t>
            </w:r>
          </w:p>
          <w:p w14:paraId="37800AED" w14:textId="77777777" w:rsidR="00DC6DFB" w:rsidRPr="000E2EF8" w:rsidRDefault="00D16429">
            <w:pPr>
              <w:ind w:leftChars="-42" w:left="-88" w:rightChars="-54" w:right="-113" w:firstLineChars="50" w:firstLine="105"/>
              <w:jc w:val="left"/>
              <w:rPr>
                <w:rFonts w:ascii="宋体" w:hAnsi="宋体"/>
              </w:rPr>
            </w:pPr>
            <w:r w:rsidRPr="000E2EF8">
              <w:rPr>
                <w:rFonts w:ascii="宋体" w:hAnsi="宋体" w:cs="宋体"/>
              </w:rPr>
              <w:t xml:space="preserve">2. </w:t>
            </w:r>
            <w:r w:rsidRPr="000E2EF8">
              <w:rPr>
                <w:rFonts w:ascii="宋体" w:hAnsi="宋体" w:cs="宋体" w:hint="eastAsia"/>
              </w:rPr>
              <w:t>投标分项报价表；</w:t>
            </w:r>
          </w:p>
          <w:p w14:paraId="462FEF15" w14:textId="77777777" w:rsidR="00DC6DFB" w:rsidRPr="000E2EF8" w:rsidRDefault="00D16429">
            <w:pPr>
              <w:ind w:leftChars="-42" w:left="-88" w:rightChars="-54" w:right="-113" w:firstLineChars="50" w:firstLine="105"/>
              <w:jc w:val="left"/>
              <w:rPr>
                <w:rFonts w:ascii="宋体" w:hAnsi="宋体"/>
              </w:rPr>
            </w:pPr>
            <w:r w:rsidRPr="000E2EF8">
              <w:rPr>
                <w:rFonts w:ascii="宋体" w:hAnsi="宋体" w:cs="宋体"/>
              </w:rPr>
              <w:t xml:space="preserve">3. </w:t>
            </w:r>
            <w:r w:rsidRPr="000E2EF8">
              <w:rPr>
                <w:rFonts w:ascii="宋体" w:hAnsi="宋体" w:cs="宋体" w:hint="eastAsia"/>
              </w:rPr>
              <w:t>投标人类型声明函（若有）；</w:t>
            </w:r>
          </w:p>
          <w:p w14:paraId="37F3BFF6" w14:textId="77777777" w:rsidR="00DC6DFB" w:rsidRPr="000E2EF8" w:rsidRDefault="00D16429">
            <w:pPr>
              <w:ind w:leftChars="-42" w:left="-88" w:rightChars="-54" w:right="-113" w:firstLineChars="50" w:firstLine="105"/>
              <w:jc w:val="left"/>
              <w:rPr>
                <w:rFonts w:ascii="宋体" w:hAnsi="宋体"/>
              </w:rPr>
            </w:pPr>
            <w:r w:rsidRPr="000E2EF8">
              <w:rPr>
                <w:rFonts w:ascii="宋体" w:hAnsi="宋体" w:cs="宋体"/>
              </w:rPr>
              <w:t xml:space="preserve">4. </w:t>
            </w:r>
            <w:r w:rsidRPr="000E2EF8">
              <w:rPr>
                <w:rFonts w:ascii="宋体" w:hAnsi="宋体" w:cs="宋体" w:hint="eastAsia"/>
              </w:rPr>
              <w:t>制造企业声明函（若有）；</w:t>
            </w:r>
          </w:p>
          <w:p w14:paraId="1D181736" w14:textId="77777777" w:rsidR="00DC6DFB" w:rsidRPr="000E2EF8" w:rsidRDefault="00D16429">
            <w:pPr>
              <w:ind w:leftChars="-42" w:left="-88" w:rightChars="-54" w:right="-113" w:firstLineChars="50" w:firstLine="105"/>
              <w:jc w:val="left"/>
              <w:rPr>
                <w:rFonts w:ascii="宋体" w:hAnsi="宋体"/>
              </w:rPr>
            </w:pPr>
            <w:r w:rsidRPr="000E2EF8">
              <w:rPr>
                <w:rFonts w:ascii="宋体" w:hAnsi="宋体" w:cs="宋体"/>
              </w:rPr>
              <w:t xml:space="preserve">5. </w:t>
            </w:r>
            <w:r w:rsidRPr="000E2EF8">
              <w:rPr>
                <w:rFonts w:ascii="宋体" w:hAnsi="宋体" w:cs="宋体" w:hint="eastAsia"/>
              </w:rPr>
              <w:t>监狱企业声明函（若有）；</w:t>
            </w:r>
          </w:p>
          <w:p w14:paraId="403F3A19" w14:textId="77777777" w:rsidR="00DC6DFB" w:rsidRPr="000E2EF8" w:rsidRDefault="00D16429">
            <w:pPr>
              <w:ind w:leftChars="-42" w:left="-88" w:rightChars="-54" w:right="-113" w:firstLineChars="50" w:firstLine="105"/>
              <w:jc w:val="left"/>
              <w:rPr>
                <w:rFonts w:ascii="宋体" w:hAnsi="宋体"/>
              </w:rPr>
            </w:pPr>
            <w:r w:rsidRPr="000E2EF8">
              <w:rPr>
                <w:rFonts w:ascii="宋体" w:hAnsi="宋体" w:cs="宋体"/>
              </w:rPr>
              <w:t xml:space="preserve">6. </w:t>
            </w:r>
            <w:r w:rsidRPr="000E2EF8">
              <w:rPr>
                <w:rFonts w:ascii="宋体" w:hAnsi="宋体" w:cs="宋体" w:hint="eastAsia"/>
              </w:rPr>
              <w:t>残疾人福利性企业声明函（若有）。</w:t>
            </w:r>
          </w:p>
          <w:p w14:paraId="54A4B5DC" w14:textId="77777777" w:rsidR="00DC6DFB" w:rsidRPr="000E2EF8" w:rsidRDefault="00D16429">
            <w:pPr>
              <w:ind w:leftChars="-42" w:left="-88" w:rightChars="-54" w:right="-113" w:firstLineChars="50" w:firstLine="105"/>
              <w:jc w:val="left"/>
              <w:rPr>
                <w:rFonts w:ascii="宋体" w:hAnsi="宋体"/>
              </w:rPr>
            </w:pPr>
            <w:r w:rsidRPr="000E2EF8">
              <w:rPr>
                <w:rFonts w:ascii="宋体" w:hAnsi="宋体" w:cs="宋体" w:hint="eastAsia"/>
              </w:rPr>
              <w:t>注：编制格式要求见第五章投标文件格式，无格式的自行设计。</w:t>
            </w:r>
          </w:p>
        </w:tc>
      </w:tr>
      <w:tr w:rsidR="00DC6DFB" w:rsidRPr="000E2EF8" w14:paraId="0A0DA9E8" w14:textId="77777777">
        <w:trPr>
          <w:cantSplit/>
          <w:trHeight w:val="567"/>
          <w:jc w:val="center"/>
        </w:trPr>
        <w:tc>
          <w:tcPr>
            <w:tcW w:w="1038" w:type="dxa"/>
            <w:vAlign w:val="center"/>
          </w:tcPr>
          <w:p w14:paraId="638B6035" w14:textId="77777777" w:rsidR="00DC6DFB" w:rsidRPr="000E2EF8" w:rsidRDefault="00D16429">
            <w:pPr>
              <w:ind w:leftChars="-42" w:left="-88" w:rightChars="-54" w:right="-113" w:firstLineChars="50" w:firstLine="105"/>
              <w:jc w:val="left"/>
              <w:rPr>
                <w:rFonts w:ascii="宋体" w:hAnsi="宋体"/>
                <w:snapToGrid w:val="0"/>
              </w:rPr>
            </w:pPr>
            <w:r w:rsidRPr="000E2EF8">
              <w:rPr>
                <w:rFonts w:ascii="宋体" w:hAnsi="宋体" w:cs="宋体"/>
                <w:snapToGrid w:val="0"/>
              </w:rPr>
              <w:t>4.3.1</w:t>
            </w:r>
          </w:p>
        </w:tc>
        <w:tc>
          <w:tcPr>
            <w:tcW w:w="1600" w:type="dxa"/>
            <w:vAlign w:val="center"/>
          </w:tcPr>
          <w:p w14:paraId="74F6AFCF" w14:textId="77777777" w:rsidR="00DC6DFB" w:rsidRPr="000E2EF8" w:rsidRDefault="00D16429">
            <w:pPr>
              <w:ind w:leftChars="-42" w:left="-88" w:rightChars="-54" w:right="-113" w:firstLineChars="50" w:firstLine="105"/>
              <w:jc w:val="left"/>
              <w:rPr>
                <w:rFonts w:ascii="宋体" w:hAnsi="宋体"/>
              </w:rPr>
            </w:pPr>
            <w:r w:rsidRPr="000E2EF8">
              <w:rPr>
                <w:rFonts w:ascii="宋体" w:hAnsi="宋体" w:cs="宋体" w:hint="eastAsia"/>
              </w:rPr>
              <w:t>投标有效期</w:t>
            </w:r>
          </w:p>
        </w:tc>
        <w:tc>
          <w:tcPr>
            <w:tcW w:w="6613" w:type="dxa"/>
            <w:vAlign w:val="center"/>
          </w:tcPr>
          <w:p w14:paraId="36C3A13E" w14:textId="77777777" w:rsidR="00DC6DFB" w:rsidRPr="000E2EF8" w:rsidRDefault="00D16429">
            <w:pPr>
              <w:ind w:leftChars="-42" w:left="-88" w:rightChars="-54" w:right="-113" w:firstLineChars="50" w:firstLine="105"/>
              <w:rPr>
                <w:rFonts w:ascii="宋体" w:hAnsi="宋体"/>
                <w:snapToGrid w:val="0"/>
              </w:rPr>
            </w:pPr>
            <w:r w:rsidRPr="000E2EF8">
              <w:rPr>
                <w:rFonts w:ascii="宋体" w:hAnsi="宋体" w:cs="宋体"/>
                <w:snapToGrid w:val="0"/>
              </w:rPr>
              <w:t xml:space="preserve"> 90 </w:t>
            </w:r>
            <w:r w:rsidRPr="000E2EF8">
              <w:rPr>
                <w:rFonts w:ascii="宋体" w:hAnsi="宋体" w:cs="宋体" w:hint="eastAsia"/>
                <w:snapToGrid w:val="0"/>
              </w:rPr>
              <w:t>天</w:t>
            </w:r>
          </w:p>
        </w:tc>
      </w:tr>
      <w:tr w:rsidR="00DC6DFB" w:rsidRPr="000E2EF8" w14:paraId="34E80960" w14:textId="77777777">
        <w:trPr>
          <w:cantSplit/>
          <w:trHeight w:val="567"/>
          <w:jc w:val="center"/>
        </w:trPr>
        <w:tc>
          <w:tcPr>
            <w:tcW w:w="1038" w:type="dxa"/>
            <w:vAlign w:val="center"/>
          </w:tcPr>
          <w:p w14:paraId="493BEFB7" w14:textId="77777777" w:rsidR="00DC6DFB" w:rsidRPr="000E2EF8" w:rsidRDefault="00D16429">
            <w:pPr>
              <w:ind w:leftChars="-42" w:left="-88" w:rightChars="-54" w:right="-113" w:firstLineChars="50" w:firstLine="105"/>
              <w:jc w:val="left"/>
              <w:rPr>
                <w:rFonts w:ascii="宋体" w:hAnsi="宋体"/>
                <w:snapToGrid w:val="0"/>
              </w:rPr>
            </w:pPr>
            <w:r w:rsidRPr="000E2EF8">
              <w:rPr>
                <w:rFonts w:ascii="宋体" w:hAnsi="宋体" w:cs="宋体"/>
                <w:snapToGrid w:val="0"/>
              </w:rPr>
              <w:t>4.5.1</w:t>
            </w:r>
          </w:p>
        </w:tc>
        <w:tc>
          <w:tcPr>
            <w:tcW w:w="1600" w:type="dxa"/>
            <w:vAlign w:val="center"/>
          </w:tcPr>
          <w:p w14:paraId="1B680F6E" w14:textId="77777777" w:rsidR="00DC6DFB" w:rsidRPr="000E2EF8" w:rsidRDefault="00D16429">
            <w:pPr>
              <w:ind w:leftChars="-42" w:left="-88" w:rightChars="-54" w:right="-113" w:firstLineChars="50" w:firstLine="105"/>
              <w:jc w:val="left"/>
              <w:rPr>
                <w:rFonts w:ascii="宋体" w:hAnsi="宋体"/>
              </w:rPr>
            </w:pPr>
            <w:r w:rsidRPr="000E2EF8">
              <w:rPr>
                <w:rFonts w:ascii="宋体" w:hAnsi="宋体" w:cs="宋体" w:hint="eastAsia"/>
              </w:rPr>
              <w:t>投标文件份数</w:t>
            </w:r>
          </w:p>
        </w:tc>
        <w:tc>
          <w:tcPr>
            <w:tcW w:w="6613" w:type="dxa"/>
            <w:vAlign w:val="center"/>
          </w:tcPr>
          <w:p w14:paraId="0224C189" w14:textId="77777777" w:rsidR="00DC6DFB" w:rsidRPr="000E2EF8" w:rsidRDefault="00D16429">
            <w:pPr>
              <w:ind w:leftChars="-42" w:left="-88" w:rightChars="-54" w:right="-113" w:firstLineChars="50" w:firstLine="105"/>
              <w:rPr>
                <w:rFonts w:ascii="宋体" w:hAnsi="宋体"/>
                <w:snapToGrid w:val="0"/>
              </w:rPr>
            </w:pPr>
            <w:r w:rsidRPr="000E2EF8">
              <w:rPr>
                <w:rFonts w:ascii="宋体" w:hAnsi="宋体" w:cs="宋体"/>
                <w:snapToGrid w:val="0"/>
              </w:rPr>
              <w:t xml:space="preserve">1. </w:t>
            </w:r>
            <w:r w:rsidRPr="000E2EF8">
              <w:rPr>
                <w:rFonts w:ascii="宋体" w:hAnsi="宋体" w:cs="宋体" w:hint="eastAsia"/>
                <w:snapToGrid w:val="0"/>
              </w:rPr>
              <w:t>电子加密投标文件：政府采购云平台在线提交、上传一份。</w:t>
            </w:r>
          </w:p>
          <w:p w14:paraId="57215EB0" w14:textId="77777777" w:rsidR="00DC6DFB" w:rsidRPr="000E2EF8" w:rsidRDefault="00D16429">
            <w:pPr>
              <w:ind w:leftChars="-42" w:left="-88" w:rightChars="-54" w:right="-113" w:firstLineChars="50" w:firstLine="105"/>
              <w:rPr>
                <w:rFonts w:ascii="宋体" w:hAnsi="宋体"/>
                <w:snapToGrid w:val="0"/>
              </w:rPr>
            </w:pPr>
            <w:r w:rsidRPr="000E2EF8">
              <w:rPr>
                <w:rFonts w:ascii="宋体" w:hAnsi="宋体" w:cs="宋体"/>
                <w:snapToGrid w:val="0"/>
              </w:rPr>
              <w:t xml:space="preserve">2. </w:t>
            </w:r>
            <w:r w:rsidRPr="000E2EF8">
              <w:rPr>
                <w:rFonts w:ascii="宋体" w:hAnsi="宋体" w:cs="宋体" w:hint="eastAsia"/>
                <w:snapToGrid w:val="0"/>
              </w:rPr>
              <w:t>备份投标文件：</w:t>
            </w:r>
          </w:p>
          <w:p w14:paraId="363A6F71" w14:textId="77777777" w:rsidR="00DC6DFB" w:rsidRPr="000E2EF8" w:rsidRDefault="00D16429">
            <w:pPr>
              <w:ind w:leftChars="-42" w:left="-88" w:rightChars="-54" w:right="-113" w:firstLineChars="50" w:firstLine="105"/>
              <w:rPr>
                <w:rFonts w:ascii="宋体" w:hAnsi="宋体"/>
                <w:snapToGrid w:val="0"/>
              </w:rPr>
            </w:pPr>
            <w:r w:rsidRPr="000E2EF8">
              <w:rPr>
                <w:rFonts w:ascii="宋体" w:hAnsi="宋体" w:cs="宋体"/>
                <w:snapToGrid w:val="0"/>
              </w:rPr>
              <w:t>2.1</w:t>
            </w:r>
            <w:r w:rsidRPr="000E2EF8">
              <w:rPr>
                <w:rFonts w:ascii="宋体" w:hAnsi="宋体" w:cs="宋体" w:hint="eastAsia"/>
                <w:snapToGrid w:val="0"/>
              </w:rPr>
              <w:t>投标人自行确定是否递交备份投标文件。递交备份投标文件的，须将备份投标文件进行封装并在包装上注明投标人名称、投标人地址、投标项目名称、项目编号。</w:t>
            </w:r>
          </w:p>
          <w:p w14:paraId="7AD202EF" w14:textId="614CA828" w:rsidR="00DC6DFB" w:rsidRPr="000E2EF8" w:rsidRDefault="00D16429">
            <w:pPr>
              <w:ind w:leftChars="-42" w:left="-88" w:rightChars="-54" w:right="-113" w:firstLineChars="50" w:firstLine="105"/>
              <w:rPr>
                <w:rFonts w:ascii="宋体" w:hAnsi="宋体" w:cs="宋体"/>
                <w:snapToGrid w:val="0"/>
              </w:rPr>
            </w:pPr>
            <w:r w:rsidRPr="000E2EF8">
              <w:rPr>
                <w:rFonts w:ascii="宋体" w:hAnsi="宋体" w:cs="宋体"/>
                <w:snapToGrid w:val="0"/>
              </w:rPr>
              <w:t>2.2</w:t>
            </w:r>
            <w:r w:rsidRPr="000E2EF8">
              <w:rPr>
                <w:rFonts w:ascii="宋体" w:hAnsi="宋体" w:cs="宋体" w:hint="eastAsia"/>
                <w:snapToGrid w:val="0"/>
              </w:rPr>
              <w:t>投标人递交备份投标文件的，应在2</w:t>
            </w:r>
            <w:r w:rsidRPr="000E2EF8">
              <w:rPr>
                <w:rFonts w:ascii="宋体" w:hAnsi="宋体" w:cs="宋体"/>
                <w:snapToGrid w:val="0"/>
              </w:rPr>
              <w:t>022</w:t>
            </w:r>
            <w:r w:rsidRPr="000E2EF8">
              <w:rPr>
                <w:rFonts w:ascii="宋体" w:hAnsi="宋体" w:cs="宋体" w:hint="eastAsia"/>
                <w:snapToGrid w:val="0"/>
              </w:rPr>
              <w:t>年</w:t>
            </w:r>
            <w:r w:rsidR="000E2EF8" w:rsidRPr="000E2EF8">
              <w:rPr>
                <w:rFonts w:ascii="宋体" w:hAnsi="宋体" w:cs="宋体"/>
                <w:snapToGrid w:val="0"/>
              </w:rPr>
              <w:t>6</w:t>
            </w:r>
            <w:r w:rsidRPr="000E2EF8">
              <w:rPr>
                <w:rFonts w:ascii="宋体" w:hAnsi="宋体" w:cs="宋体" w:hint="eastAsia"/>
                <w:snapToGrid w:val="0"/>
              </w:rPr>
              <w:t>月</w:t>
            </w:r>
            <w:r w:rsidR="000E2EF8" w:rsidRPr="000E2EF8">
              <w:rPr>
                <w:rFonts w:ascii="宋体" w:hAnsi="宋体" w:cs="宋体"/>
                <w:snapToGrid w:val="0"/>
              </w:rPr>
              <w:t>20</w:t>
            </w:r>
            <w:r w:rsidRPr="000E2EF8">
              <w:rPr>
                <w:rFonts w:ascii="宋体" w:hAnsi="宋体" w:cs="宋体" w:hint="eastAsia"/>
                <w:snapToGrid w:val="0"/>
              </w:rPr>
              <w:t>日</w:t>
            </w:r>
            <w:r w:rsidRPr="000E2EF8">
              <w:rPr>
                <w:rFonts w:ascii="宋体" w:hAnsi="宋体" w:cs="宋体"/>
                <w:snapToGrid w:val="0"/>
              </w:rPr>
              <w:t>17</w:t>
            </w:r>
            <w:r w:rsidRPr="000E2EF8">
              <w:rPr>
                <w:rFonts w:ascii="宋体" w:hAnsi="宋体" w:cs="宋体" w:hint="eastAsia"/>
                <w:snapToGrid w:val="0"/>
              </w:rPr>
              <w:t>时之前邮寄至（舟山市定海区环城南路4</w:t>
            </w:r>
            <w:r w:rsidRPr="000E2EF8">
              <w:rPr>
                <w:rFonts w:ascii="宋体" w:hAnsi="宋体" w:cs="宋体"/>
                <w:snapToGrid w:val="0"/>
              </w:rPr>
              <w:t>82</w:t>
            </w:r>
            <w:r w:rsidRPr="000E2EF8">
              <w:rPr>
                <w:rFonts w:ascii="宋体" w:hAnsi="宋体" w:cs="宋体" w:hint="eastAsia"/>
                <w:snapToGrid w:val="0"/>
              </w:rPr>
              <w:t>号3</w:t>
            </w:r>
            <w:r w:rsidRPr="000E2EF8">
              <w:rPr>
                <w:rFonts w:ascii="宋体" w:hAnsi="宋体" w:cs="宋体"/>
                <w:snapToGrid w:val="0"/>
              </w:rPr>
              <w:t>03</w:t>
            </w:r>
            <w:r w:rsidRPr="000E2EF8">
              <w:rPr>
                <w:rFonts w:ascii="宋体" w:hAnsi="宋体" w:cs="宋体" w:hint="eastAsia"/>
                <w:snapToGrid w:val="0"/>
              </w:rPr>
              <w:t>室），超过规定时间送达的备份投标文件将被拒收。</w:t>
            </w:r>
          </w:p>
          <w:p w14:paraId="65C79690" w14:textId="77777777" w:rsidR="00DC6DFB" w:rsidRPr="000E2EF8" w:rsidRDefault="00D16429">
            <w:pPr>
              <w:ind w:leftChars="-42" w:left="-88" w:rightChars="-54" w:right="-113" w:firstLineChars="50" w:firstLine="105"/>
              <w:rPr>
                <w:rFonts w:ascii="宋体" w:hAnsi="宋体" w:cs="宋体"/>
                <w:snapToGrid w:val="0"/>
              </w:rPr>
            </w:pPr>
            <w:r w:rsidRPr="000E2EF8">
              <w:rPr>
                <w:rFonts w:ascii="宋体" w:hAnsi="宋体" w:cs="宋体" w:hint="eastAsia"/>
                <w:snapToGrid w:val="0"/>
              </w:rPr>
              <w:t>注：投标文件在规定时间内无法解密或解密失败，投标人提供了备份投标文件的，以备份投标文件作为依据，否则视为投标文件撤回。投标文件已按时解密的，备份投标文件自动失效。投标人仅提交备份投标文件的，投标、响应无效。</w:t>
            </w:r>
          </w:p>
        </w:tc>
      </w:tr>
      <w:tr w:rsidR="00DC6DFB" w:rsidRPr="000E2EF8" w14:paraId="7B17E571" w14:textId="77777777">
        <w:trPr>
          <w:cantSplit/>
          <w:trHeight w:val="567"/>
          <w:jc w:val="center"/>
        </w:trPr>
        <w:tc>
          <w:tcPr>
            <w:tcW w:w="1038" w:type="dxa"/>
            <w:vAlign w:val="center"/>
          </w:tcPr>
          <w:p w14:paraId="44BC7367" w14:textId="77777777" w:rsidR="00DC6DFB" w:rsidRPr="000E2EF8" w:rsidRDefault="00D16429">
            <w:pPr>
              <w:ind w:leftChars="-42" w:left="-88" w:rightChars="-54" w:right="-113" w:firstLineChars="50" w:firstLine="105"/>
              <w:jc w:val="left"/>
              <w:rPr>
                <w:rFonts w:ascii="宋体" w:hAnsi="宋体"/>
                <w:snapToGrid w:val="0"/>
              </w:rPr>
            </w:pPr>
            <w:r w:rsidRPr="000E2EF8">
              <w:rPr>
                <w:rFonts w:ascii="宋体" w:hAnsi="宋体" w:cs="宋体"/>
                <w:snapToGrid w:val="0"/>
              </w:rPr>
              <w:t>5.2.1</w:t>
            </w:r>
          </w:p>
        </w:tc>
        <w:tc>
          <w:tcPr>
            <w:tcW w:w="1600" w:type="dxa"/>
            <w:vAlign w:val="center"/>
          </w:tcPr>
          <w:p w14:paraId="0CA413DB" w14:textId="77777777" w:rsidR="00DC6DFB" w:rsidRPr="000E2EF8" w:rsidRDefault="00D16429">
            <w:pPr>
              <w:ind w:leftChars="-42" w:left="-88" w:rightChars="-54" w:right="-113" w:firstLineChars="50" w:firstLine="105"/>
              <w:jc w:val="left"/>
              <w:rPr>
                <w:rFonts w:ascii="宋体" w:hAnsi="宋体"/>
              </w:rPr>
            </w:pPr>
            <w:r w:rsidRPr="000E2EF8">
              <w:rPr>
                <w:rFonts w:ascii="宋体" w:hAnsi="宋体" w:cs="宋体" w:hint="eastAsia"/>
              </w:rPr>
              <w:t>投标文件提交截止时间</w:t>
            </w:r>
          </w:p>
        </w:tc>
        <w:tc>
          <w:tcPr>
            <w:tcW w:w="6613" w:type="dxa"/>
            <w:vAlign w:val="center"/>
          </w:tcPr>
          <w:p w14:paraId="0D9A7F72" w14:textId="77777777" w:rsidR="00DC6DFB" w:rsidRPr="000E2EF8" w:rsidRDefault="00D16429">
            <w:pPr>
              <w:ind w:leftChars="-42" w:left="-88" w:rightChars="-54" w:right="-113" w:firstLineChars="50" w:firstLine="105"/>
              <w:rPr>
                <w:rFonts w:ascii="宋体" w:hAnsi="宋体"/>
                <w:snapToGrid w:val="0"/>
              </w:rPr>
            </w:pPr>
            <w:r w:rsidRPr="000E2EF8">
              <w:rPr>
                <w:rFonts w:ascii="宋体" w:hAnsi="宋体" w:cs="宋体" w:hint="eastAsia"/>
              </w:rPr>
              <w:t>同投标截止时间，见第一章招标公告（邀请）</w:t>
            </w:r>
          </w:p>
        </w:tc>
      </w:tr>
      <w:tr w:rsidR="00DC6DFB" w:rsidRPr="000E2EF8" w14:paraId="533C461B" w14:textId="77777777">
        <w:trPr>
          <w:cantSplit/>
          <w:trHeight w:val="567"/>
          <w:jc w:val="center"/>
        </w:trPr>
        <w:tc>
          <w:tcPr>
            <w:tcW w:w="1038" w:type="dxa"/>
            <w:vAlign w:val="center"/>
          </w:tcPr>
          <w:p w14:paraId="5ECA269F" w14:textId="77777777" w:rsidR="00DC6DFB" w:rsidRPr="000E2EF8" w:rsidRDefault="00D16429">
            <w:pPr>
              <w:ind w:leftChars="-42" w:left="-88" w:rightChars="-54" w:right="-113" w:firstLineChars="50" w:firstLine="105"/>
              <w:jc w:val="left"/>
              <w:rPr>
                <w:rFonts w:ascii="宋体" w:hAnsi="宋体"/>
                <w:snapToGrid w:val="0"/>
              </w:rPr>
            </w:pPr>
            <w:r w:rsidRPr="000E2EF8">
              <w:rPr>
                <w:rFonts w:ascii="宋体" w:hAnsi="宋体" w:cs="宋体"/>
                <w:snapToGrid w:val="0"/>
              </w:rPr>
              <w:t>5.2.2</w:t>
            </w:r>
          </w:p>
        </w:tc>
        <w:tc>
          <w:tcPr>
            <w:tcW w:w="1600" w:type="dxa"/>
            <w:vAlign w:val="center"/>
          </w:tcPr>
          <w:p w14:paraId="0C38844C" w14:textId="77777777" w:rsidR="00DC6DFB" w:rsidRPr="000E2EF8" w:rsidRDefault="00D16429">
            <w:pPr>
              <w:ind w:leftChars="-42" w:left="-88" w:rightChars="-54" w:right="-113" w:firstLineChars="50" w:firstLine="105"/>
              <w:jc w:val="left"/>
              <w:rPr>
                <w:rFonts w:ascii="宋体" w:hAnsi="宋体"/>
              </w:rPr>
            </w:pPr>
            <w:r w:rsidRPr="000E2EF8">
              <w:rPr>
                <w:rFonts w:ascii="宋体" w:hAnsi="宋体" w:cs="宋体" w:hint="eastAsia"/>
              </w:rPr>
              <w:t>投标文件提交地点</w:t>
            </w:r>
          </w:p>
        </w:tc>
        <w:tc>
          <w:tcPr>
            <w:tcW w:w="6613" w:type="dxa"/>
            <w:vAlign w:val="center"/>
          </w:tcPr>
          <w:p w14:paraId="6F38059D" w14:textId="77777777" w:rsidR="00DC6DFB" w:rsidRPr="000E2EF8" w:rsidRDefault="00D16429">
            <w:pPr>
              <w:ind w:leftChars="-42" w:left="-88" w:rightChars="-54" w:right="-113" w:firstLineChars="50" w:firstLine="105"/>
              <w:rPr>
                <w:rFonts w:ascii="宋体" w:hAnsi="宋体"/>
                <w:snapToGrid w:val="0"/>
              </w:rPr>
            </w:pPr>
            <w:r w:rsidRPr="000E2EF8">
              <w:rPr>
                <w:rFonts w:ascii="宋体" w:hAnsi="宋体" w:cs="宋体" w:hint="eastAsia"/>
              </w:rPr>
              <w:t>见第一章招标公告（邀请）</w:t>
            </w:r>
          </w:p>
        </w:tc>
      </w:tr>
      <w:tr w:rsidR="00DC6DFB" w:rsidRPr="000E2EF8" w14:paraId="79799C67" w14:textId="77777777">
        <w:trPr>
          <w:cantSplit/>
          <w:trHeight w:val="567"/>
          <w:jc w:val="center"/>
        </w:trPr>
        <w:tc>
          <w:tcPr>
            <w:tcW w:w="1038" w:type="dxa"/>
            <w:vAlign w:val="center"/>
          </w:tcPr>
          <w:p w14:paraId="4A5A4D34" w14:textId="77777777" w:rsidR="00DC6DFB" w:rsidRPr="000E2EF8" w:rsidRDefault="00D16429">
            <w:pPr>
              <w:ind w:leftChars="-42" w:left="-88" w:rightChars="-54" w:right="-113" w:firstLineChars="50" w:firstLine="105"/>
              <w:jc w:val="left"/>
              <w:rPr>
                <w:rFonts w:ascii="宋体" w:hAnsi="宋体"/>
                <w:snapToGrid w:val="0"/>
              </w:rPr>
            </w:pPr>
            <w:r w:rsidRPr="000E2EF8">
              <w:rPr>
                <w:rFonts w:ascii="宋体" w:hAnsi="宋体" w:cs="宋体"/>
                <w:snapToGrid w:val="0"/>
              </w:rPr>
              <w:t>6.1.1</w:t>
            </w:r>
          </w:p>
        </w:tc>
        <w:tc>
          <w:tcPr>
            <w:tcW w:w="1600" w:type="dxa"/>
            <w:vAlign w:val="center"/>
          </w:tcPr>
          <w:p w14:paraId="0550A41A" w14:textId="77777777" w:rsidR="00DC6DFB" w:rsidRPr="000E2EF8" w:rsidRDefault="00D16429">
            <w:pPr>
              <w:ind w:leftChars="-42" w:left="-88" w:rightChars="-54" w:right="-113" w:firstLineChars="50" w:firstLine="105"/>
              <w:jc w:val="left"/>
              <w:rPr>
                <w:rFonts w:ascii="宋体" w:hAnsi="宋体"/>
              </w:rPr>
            </w:pPr>
            <w:r w:rsidRPr="000E2EF8">
              <w:rPr>
                <w:rFonts w:ascii="宋体" w:hAnsi="宋体" w:cs="宋体" w:hint="eastAsia"/>
              </w:rPr>
              <w:t>开标时间和地点</w:t>
            </w:r>
          </w:p>
        </w:tc>
        <w:tc>
          <w:tcPr>
            <w:tcW w:w="6613" w:type="dxa"/>
            <w:vAlign w:val="center"/>
          </w:tcPr>
          <w:p w14:paraId="01B4359E" w14:textId="77777777" w:rsidR="00DC6DFB" w:rsidRPr="000E2EF8" w:rsidRDefault="00D16429">
            <w:pPr>
              <w:ind w:leftChars="-42" w:left="-88" w:rightChars="-54" w:right="-113" w:firstLineChars="50" w:firstLine="105"/>
              <w:rPr>
                <w:rFonts w:ascii="宋体" w:hAnsi="宋体"/>
                <w:snapToGrid w:val="0"/>
              </w:rPr>
            </w:pPr>
            <w:r w:rsidRPr="000E2EF8">
              <w:rPr>
                <w:rFonts w:ascii="宋体" w:hAnsi="宋体" w:cs="宋体" w:hint="eastAsia"/>
              </w:rPr>
              <w:t>见第一章招标公告（邀请）</w:t>
            </w:r>
            <w:r w:rsidRPr="000E2EF8">
              <w:rPr>
                <w:rFonts w:ascii="宋体" w:hAnsi="宋体" w:cs="宋体" w:hint="eastAsia"/>
                <w:snapToGrid w:val="0"/>
              </w:rPr>
              <w:t>。</w:t>
            </w:r>
          </w:p>
        </w:tc>
      </w:tr>
      <w:tr w:rsidR="00DC6DFB" w:rsidRPr="000E2EF8" w14:paraId="43562912" w14:textId="77777777">
        <w:trPr>
          <w:cantSplit/>
          <w:trHeight w:val="567"/>
          <w:jc w:val="center"/>
        </w:trPr>
        <w:tc>
          <w:tcPr>
            <w:tcW w:w="1038" w:type="dxa"/>
            <w:vAlign w:val="center"/>
          </w:tcPr>
          <w:p w14:paraId="4972097D" w14:textId="77777777" w:rsidR="00DC6DFB" w:rsidRPr="000E2EF8" w:rsidRDefault="00D16429">
            <w:pPr>
              <w:ind w:leftChars="-42" w:left="-88" w:rightChars="-54" w:right="-113" w:firstLineChars="50" w:firstLine="105"/>
              <w:jc w:val="left"/>
              <w:rPr>
                <w:rFonts w:ascii="宋体" w:hAnsi="宋体"/>
                <w:snapToGrid w:val="0"/>
              </w:rPr>
            </w:pPr>
            <w:r w:rsidRPr="000E2EF8">
              <w:rPr>
                <w:rFonts w:ascii="宋体" w:hAnsi="宋体" w:cs="宋体"/>
                <w:snapToGrid w:val="0"/>
              </w:rPr>
              <w:t>6.3.1</w:t>
            </w:r>
          </w:p>
        </w:tc>
        <w:tc>
          <w:tcPr>
            <w:tcW w:w="1600" w:type="dxa"/>
            <w:vAlign w:val="center"/>
          </w:tcPr>
          <w:p w14:paraId="36E2EABC" w14:textId="77777777" w:rsidR="00DC6DFB" w:rsidRPr="000E2EF8" w:rsidRDefault="00D16429">
            <w:pPr>
              <w:ind w:leftChars="-42" w:left="-88" w:rightChars="-54" w:right="-113" w:firstLineChars="50" w:firstLine="105"/>
              <w:jc w:val="left"/>
              <w:rPr>
                <w:rFonts w:ascii="宋体" w:hAnsi="宋体"/>
              </w:rPr>
            </w:pPr>
            <w:r w:rsidRPr="000E2EF8">
              <w:rPr>
                <w:rFonts w:ascii="宋体" w:hAnsi="宋体" w:cs="宋体" w:hint="eastAsia"/>
              </w:rPr>
              <w:t>评标方法</w:t>
            </w:r>
          </w:p>
        </w:tc>
        <w:tc>
          <w:tcPr>
            <w:tcW w:w="6613" w:type="dxa"/>
            <w:vAlign w:val="center"/>
          </w:tcPr>
          <w:p w14:paraId="3A53FE79" w14:textId="77777777" w:rsidR="00DC6DFB" w:rsidRPr="000E2EF8" w:rsidRDefault="00D16429">
            <w:pPr>
              <w:ind w:leftChars="-42" w:left="-88" w:rightChars="-54" w:right="-113" w:firstLineChars="50" w:firstLine="105"/>
              <w:rPr>
                <w:rFonts w:ascii="宋体" w:hAnsi="宋体"/>
                <w:snapToGrid w:val="0"/>
              </w:rPr>
            </w:pPr>
            <w:r w:rsidRPr="000E2EF8">
              <w:rPr>
                <w:rFonts w:ascii="宋体" w:hAnsi="宋体" w:cs="宋体" w:hint="eastAsia"/>
                <w:snapToGrid w:val="0"/>
              </w:rPr>
              <w:t>综合评分法</w:t>
            </w:r>
          </w:p>
        </w:tc>
      </w:tr>
      <w:tr w:rsidR="00DC6DFB" w:rsidRPr="000E2EF8" w14:paraId="02637A7B" w14:textId="77777777">
        <w:trPr>
          <w:cantSplit/>
          <w:trHeight w:val="567"/>
          <w:jc w:val="center"/>
        </w:trPr>
        <w:tc>
          <w:tcPr>
            <w:tcW w:w="1038" w:type="dxa"/>
            <w:vAlign w:val="center"/>
          </w:tcPr>
          <w:p w14:paraId="5B726B75" w14:textId="77777777" w:rsidR="00DC6DFB" w:rsidRPr="000E2EF8" w:rsidRDefault="00D16429">
            <w:pPr>
              <w:ind w:leftChars="-42" w:left="-88" w:rightChars="-54" w:right="-113" w:firstLineChars="50" w:firstLine="105"/>
              <w:jc w:val="left"/>
              <w:rPr>
                <w:rFonts w:ascii="宋体" w:hAnsi="宋体"/>
                <w:snapToGrid w:val="0"/>
              </w:rPr>
            </w:pPr>
            <w:r w:rsidRPr="000E2EF8">
              <w:rPr>
                <w:rFonts w:ascii="宋体" w:hAnsi="宋体" w:cs="宋体"/>
                <w:snapToGrid w:val="0"/>
              </w:rPr>
              <w:t>8.2.1</w:t>
            </w:r>
          </w:p>
        </w:tc>
        <w:tc>
          <w:tcPr>
            <w:tcW w:w="1600" w:type="dxa"/>
            <w:vAlign w:val="center"/>
          </w:tcPr>
          <w:p w14:paraId="4F915220" w14:textId="77777777" w:rsidR="00DC6DFB" w:rsidRPr="000E2EF8" w:rsidRDefault="00D16429">
            <w:pPr>
              <w:ind w:rightChars="-54" w:right="-113"/>
              <w:jc w:val="left"/>
              <w:rPr>
                <w:rFonts w:ascii="宋体" w:hAnsi="宋体"/>
              </w:rPr>
            </w:pPr>
            <w:r w:rsidRPr="000E2EF8">
              <w:rPr>
                <w:rFonts w:ascii="宋体" w:hAnsi="宋体" w:cs="宋体" w:hint="eastAsia"/>
              </w:rPr>
              <w:t>中标公告发布网址</w:t>
            </w:r>
          </w:p>
        </w:tc>
        <w:tc>
          <w:tcPr>
            <w:tcW w:w="6613" w:type="dxa"/>
            <w:vAlign w:val="center"/>
          </w:tcPr>
          <w:p w14:paraId="150881AD" w14:textId="77777777" w:rsidR="00DC6DFB" w:rsidRPr="000E2EF8" w:rsidRDefault="00D16429">
            <w:pPr>
              <w:ind w:leftChars="-42" w:left="-88" w:rightChars="-54" w:right="-113" w:firstLineChars="50" w:firstLine="105"/>
              <w:jc w:val="left"/>
              <w:rPr>
                <w:rFonts w:ascii="宋体" w:hAnsi="宋体"/>
              </w:rPr>
            </w:pPr>
            <w:r w:rsidRPr="000E2EF8">
              <w:rPr>
                <w:rFonts w:ascii="宋体" w:hAnsi="宋体" w:cs="宋体" w:hint="eastAsia"/>
              </w:rPr>
              <w:t>浙江政府采购网（</w:t>
            </w:r>
            <w:hyperlink r:id="rId15" w:history="1">
              <w:r w:rsidRPr="000E2EF8">
                <w:rPr>
                  <w:rFonts w:ascii="宋体" w:hAnsi="宋体" w:cs="宋体"/>
                  <w:snapToGrid w:val="0"/>
                </w:rPr>
                <w:t>zfcg.czt.zj.gov.cn</w:t>
              </w:r>
            </w:hyperlink>
            <w:r w:rsidRPr="000E2EF8">
              <w:rPr>
                <w:rFonts w:ascii="宋体" w:hAnsi="宋体" w:cs="宋体" w:hint="eastAsia"/>
              </w:rPr>
              <w:t>）</w:t>
            </w:r>
          </w:p>
        </w:tc>
      </w:tr>
      <w:tr w:rsidR="00DC6DFB" w:rsidRPr="000E2EF8" w14:paraId="3AAE94F4" w14:textId="77777777">
        <w:trPr>
          <w:cantSplit/>
          <w:trHeight w:val="951"/>
          <w:jc w:val="center"/>
        </w:trPr>
        <w:tc>
          <w:tcPr>
            <w:tcW w:w="1038" w:type="dxa"/>
            <w:vAlign w:val="center"/>
          </w:tcPr>
          <w:p w14:paraId="3D5E6FBD" w14:textId="77777777" w:rsidR="00DC6DFB" w:rsidRPr="000E2EF8" w:rsidRDefault="00D16429">
            <w:pPr>
              <w:ind w:leftChars="-42" w:left="-88" w:rightChars="-54" w:right="-113" w:firstLineChars="50" w:firstLine="105"/>
              <w:jc w:val="left"/>
              <w:rPr>
                <w:rFonts w:ascii="宋体" w:hAnsi="宋体"/>
                <w:snapToGrid w:val="0"/>
              </w:rPr>
            </w:pPr>
            <w:r w:rsidRPr="000E2EF8">
              <w:rPr>
                <w:rFonts w:ascii="宋体" w:hAnsi="宋体" w:cs="宋体"/>
                <w:snapToGrid w:val="0"/>
              </w:rPr>
              <w:lastRenderedPageBreak/>
              <w:t>8.3.1</w:t>
            </w:r>
          </w:p>
        </w:tc>
        <w:tc>
          <w:tcPr>
            <w:tcW w:w="1600" w:type="dxa"/>
            <w:vAlign w:val="center"/>
          </w:tcPr>
          <w:p w14:paraId="6AF18232" w14:textId="77777777" w:rsidR="00DC6DFB" w:rsidRPr="000E2EF8" w:rsidRDefault="00D16429">
            <w:pPr>
              <w:ind w:leftChars="-42" w:left="-88" w:rightChars="-54" w:right="-113" w:firstLineChars="50" w:firstLine="105"/>
              <w:jc w:val="left"/>
              <w:rPr>
                <w:rFonts w:ascii="宋体" w:hAnsi="宋体"/>
              </w:rPr>
            </w:pPr>
            <w:r w:rsidRPr="000E2EF8">
              <w:rPr>
                <w:rFonts w:ascii="宋体" w:hAnsi="宋体" w:cs="宋体" w:hint="eastAsia"/>
              </w:rPr>
              <w:t>履约保证金</w:t>
            </w:r>
          </w:p>
        </w:tc>
        <w:tc>
          <w:tcPr>
            <w:tcW w:w="6613" w:type="dxa"/>
            <w:vAlign w:val="center"/>
          </w:tcPr>
          <w:p w14:paraId="4E1CB585" w14:textId="77777777" w:rsidR="00DC6DFB" w:rsidRPr="000E2EF8" w:rsidRDefault="00D16429">
            <w:pPr>
              <w:spacing w:line="360" w:lineRule="exact"/>
              <w:rPr>
                <w:rFonts w:ascii="宋体" w:hAnsi="宋体" w:cs="宋体"/>
              </w:rPr>
            </w:pPr>
            <w:r w:rsidRPr="000E2EF8">
              <w:rPr>
                <w:rFonts w:ascii="宋体" w:hAnsi="宋体" w:cs="宋体" w:hint="eastAsia"/>
              </w:rPr>
              <w:t>履约保证金金额：合同金额的</w:t>
            </w:r>
            <w:r w:rsidRPr="000E2EF8">
              <w:rPr>
                <w:rFonts w:ascii="宋体" w:hAnsi="宋体" w:cs="宋体"/>
              </w:rPr>
              <w:t>2.5</w:t>
            </w:r>
            <w:r w:rsidRPr="000E2EF8">
              <w:rPr>
                <w:rFonts w:ascii="宋体" w:hAnsi="宋体" w:cs="宋体" w:hint="eastAsia"/>
              </w:rPr>
              <w:t>%；</w:t>
            </w:r>
          </w:p>
          <w:p w14:paraId="3E6C84CF" w14:textId="77777777" w:rsidR="00DC6DFB" w:rsidRPr="000E2EF8" w:rsidRDefault="00D16429">
            <w:pPr>
              <w:adjustRightInd w:val="0"/>
              <w:spacing w:line="360" w:lineRule="exact"/>
              <w:ind w:rightChars="50" w:right="105"/>
              <w:rPr>
                <w:rFonts w:ascii="宋体" w:hAnsi="宋体" w:cs="宋体"/>
              </w:rPr>
            </w:pPr>
            <w:r w:rsidRPr="000E2EF8">
              <w:rPr>
                <w:rFonts w:ascii="宋体" w:hAnsi="宋体" w:cs="宋体" w:hint="eastAsia"/>
              </w:rPr>
              <w:t>履约保证金缴纳形式：支票/汇票/电汇/或金融机构、担保机构出据的保函等非现金形式；</w:t>
            </w:r>
          </w:p>
          <w:p w14:paraId="642FDCB4" w14:textId="77777777" w:rsidR="00DC6DFB" w:rsidRPr="000E2EF8" w:rsidRDefault="00D16429">
            <w:pPr>
              <w:spacing w:line="360" w:lineRule="exact"/>
              <w:rPr>
                <w:rFonts w:ascii="宋体" w:hAnsi="宋体" w:cs="宋体"/>
              </w:rPr>
            </w:pPr>
            <w:r w:rsidRPr="000E2EF8">
              <w:rPr>
                <w:rFonts w:ascii="宋体" w:hAnsi="宋体" w:cs="宋体" w:hint="eastAsia"/>
              </w:rPr>
              <w:t>履约保证金缴纳时间：合同签订后5个工作日内；</w:t>
            </w:r>
          </w:p>
          <w:p w14:paraId="1B32C7A0" w14:textId="77777777" w:rsidR="00DC6DFB" w:rsidRPr="000E2EF8" w:rsidRDefault="00D16429">
            <w:pPr>
              <w:spacing w:line="360" w:lineRule="exact"/>
              <w:rPr>
                <w:rFonts w:ascii="宋体" w:hAnsi="宋体" w:cs="宋体"/>
              </w:rPr>
            </w:pPr>
            <w:r w:rsidRPr="000E2EF8">
              <w:rPr>
                <w:rFonts w:ascii="宋体" w:hAnsi="宋体" w:cs="宋体" w:hint="eastAsia"/>
              </w:rPr>
              <w:t>履约保证金接收人：合同甲方；</w:t>
            </w:r>
          </w:p>
          <w:p w14:paraId="0620FDA0" w14:textId="77777777" w:rsidR="00DC6DFB" w:rsidRPr="000E2EF8" w:rsidRDefault="00D16429">
            <w:pPr>
              <w:ind w:rightChars="-54" w:right="-113"/>
              <w:rPr>
                <w:rFonts w:ascii="宋体" w:hAnsi="宋体"/>
                <w:bCs/>
              </w:rPr>
            </w:pPr>
            <w:r w:rsidRPr="000E2EF8">
              <w:rPr>
                <w:rFonts w:ascii="宋体" w:hAnsi="宋体" w:cs="宋体" w:hint="eastAsia"/>
              </w:rPr>
              <w:t>履约保证金退还：合同履行完毕，经采购人验收合格后，按合同约定扣除相关款项（如有）后30工作日内无息退还。</w:t>
            </w:r>
          </w:p>
        </w:tc>
      </w:tr>
      <w:tr w:rsidR="00DC6DFB" w:rsidRPr="000E2EF8" w14:paraId="45E2B64E" w14:textId="77777777">
        <w:trPr>
          <w:cantSplit/>
          <w:trHeight w:val="915"/>
          <w:jc w:val="center"/>
        </w:trPr>
        <w:tc>
          <w:tcPr>
            <w:tcW w:w="1038" w:type="dxa"/>
            <w:vAlign w:val="center"/>
          </w:tcPr>
          <w:p w14:paraId="56952676" w14:textId="77777777" w:rsidR="00DC6DFB" w:rsidRPr="000E2EF8" w:rsidRDefault="00DC6DFB">
            <w:pPr>
              <w:ind w:leftChars="-42" w:left="-88" w:rightChars="-54" w:right="-113" w:firstLineChars="50" w:firstLine="105"/>
              <w:jc w:val="left"/>
              <w:rPr>
                <w:rFonts w:ascii="宋体" w:hAnsi="宋体" w:cs="宋体"/>
                <w:snapToGrid w:val="0"/>
              </w:rPr>
            </w:pPr>
          </w:p>
        </w:tc>
        <w:tc>
          <w:tcPr>
            <w:tcW w:w="1600" w:type="dxa"/>
            <w:vAlign w:val="center"/>
          </w:tcPr>
          <w:p w14:paraId="32F16432" w14:textId="77777777" w:rsidR="00DC6DFB" w:rsidRPr="000E2EF8" w:rsidRDefault="00D16429">
            <w:pPr>
              <w:ind w:leftChars="-42" w:left="-88" w:rightChars="-54" w:right="-113" w:firstLineChars="50" w:firstLine="105"/>
              <w:jc w:val="left"/>
              <w:rPr>
                <w:rFonts w:ascii="宋体" w:hAnsi="宋体" w:cs="宋体"/>
              </w:rPr>
            </w:pPr>
            <w:r w:rsidRPr="000E2EF8">
              <w:rPr>
                <w:rFonts w:ascii="宋体" w:hAnsi="宋体" w:cs="宋体" w:hint="eastAsia"/>
              </w:rPr>
              <w:t>采购代理费</w:t>
            </w:r>
          </w:p>
        </w:tc>
        <w:tc>
          <w:tcPr>
            <w:tcW w:w="6613" w:type="dxa"/>
            <w:vAlign w:val="center"/>
          </w:tcPr>
          <w:p w14:paraId="719D9825" w14:textId="77777777" w:rsidR="00DC6DFB" w:rsidRPr="000E2EF8" w:rsidRDefault="00D16429">
            <w:pPr>
              <w:ind w:leftChars="-42" w:left="-88" w:rightChars="-54" w:right="-113" w:firstLineChars="50" w:firstLine="105"/>
              <w:rPr>
                <w:rFonts w:ascii="宋体" w:hAnsi="宋体" w:cs="宋体"/>
              </w:rPr>
            </w:pPr>
            <w:r w:rsidRPr="000E2EF8">
              <w:rPr>
                <w:rFonts w:ascii="宋体" w:hAnsi="宋体" w:cs="宋体" w:hint="eastAsia"/>
              </w:rPr>
              <w:t>本项目采购代理费由采购人支付。</w:t>
            </w:r>
          </w:p>
        </w:tc>
      </w:tr>
    </w:tbl>
    <w:p w14:paraId="2578B9B6" w14:textId="2F975384" w:rsidR="00C24AE0" w:rsidRPr="00C24AE0" w:rsidRDefault="00C24AE0">
      <w:pPr>
        <w:pStyle w:val="af8"/>
        <w:spacing w:after="240"/>
        <w:jc w:val="both"/>
        <w:outlineLvl w:val="1"/>
        <w:rPr>
          <w:rFonts w:ascii="宋体" w:hAnsi="宋体" w:cs="Times New Roman"/>
          <w:sz w:val="30"/>
          <w:szCs w:val="30"/>
        </w:rPr>
        <w:sectPr w:rsidR="00C24AE0" w:rsidRPr="00C24AE0">
          <w:pgSz w:w="11906" w:h="16838"/>
          <w:pgMar w:top="1418" w:right="1418" w:bottom="1418" w:left="1418" w:header="851" w:footer="851" w:gutter="0"/>
          <w:cols w:space="720"/>
          <w:docGrid w:linePitch="312"/>
        </w:sectPr>
      </w:pPr>
    </w:p>
    <w:p w14:paraId="237939C2" w14:textId="77777777" w:rsidR="00DC6DFB" w:rsidRPr="000E2EF8" w:rsidRDefault="00D16429">
      <w:pPr>
        <w:pStyle w:val="af8"/>
        <w:spacing w:beforeLines="100" w:afterLines="100" w:after="240"/>
        <w:jc w:val="left"/>
        <w:outlineLvl w:val="1"/>
        <w:rPr>
          <w:rFonts w:ascii="宋体" w:hAnsi="宋体" w:cs="Times New Roman"/>
          <w:sz w:val="30"/>
          <w:szCs w:val="30"/>
        </w:rPr>
      </w:pPr>
      <w:bookmarkStart w:id="42" w:name="_Toc104823995"/>
      <w:bookmarkStart w:id="43" w:name="_Toc531358976"/>
      <w:bookmarkStart w:id="44" w:name="_Toc530551821"/>
      <w:bookmarkStart w:id="45" w:name="_Toc34895525"/>
      <w:bookmarkStart w:id="46" w:name="_Toc61598954"/>
      <w:proofErr w:type="gramStart"/>
      <w:r w:rsidRPr="000E2EF8">
        <w:rPr>
          <w:rFonts w:ascii="宋体" w:hAnsi="宋体" w:cs="宋体" w:hint="eastAsia"/>
          <w:sz w:val="30"/>
          <w:szCs w:val="30"/>
        </w:rPr>
        <w:lastRenderedPageBreak/>
        <w:t>一</w:t>
      </w:r>
      <w:proofErr w:type="gramEnd"/>
      <w:r w:rsidRPr="000E2EF8">
        <w:rPr>
          <w:rFonts w:ascii="宋体" w:hAnsi="宋体" w:cs="宋体" w:hint="eastAsia"/>
          <w:sz w:val="30"/>
          <w:szCs w:val="30"/>
        </w:rPr>
        <w:t>总则</w:t>
      </w:r>
      <w:bookmarkEnd w:id="42"/>
    </w:p>
    <w:p w14:paraId="7CA99B9E" w14:textId="77777777" w:rsidR="00DC6DFB" w:rsidRPr="000E2EF8" w:rsidRDefault="00D16429">
      <w:pPr>
        <w:pStyle w:val="3111333rdlevelBOD0BoldHeadCTH3H31Heading1"/>
        <w:rPr>
          <w:rFonts w:ascii="宋体"/>
        </w:rPr>
      </w:pPr>
      <w:bookmarkStart w:id="47" w:name="_Toc104823996"/>
      <w:r w:rsidRPr="000E2EF8">
        <w:rPr>
          <w:rFonts w:ascii="宋体" w:cs="宋体"/>
        </w:rPr>
        <w:t xml:space="preserve">1.1     </w:t>
      </w:r>
      <w:r w:rsidRPr="000E2EF8">
        <w:rPr>
          <w:rFonts w:ascii="宋体" w:cs="宋体" w:hint="eastAsia"/>
        </w:rPr>
        <w:t>适用范围</w:t>
      </w:r>
      <w:bookmarkEnd w:id="47"/>
    </w:p>
    <w:p w14:paraId="11C3FBEE" w14:textId="77777777" w:rsidR="00DC6DFB" w:rsidRPr="000E2EF8" w:rsidRDefault="00D16429">
      <w:pPr>
        <w:spacing w:line="360" w:lineRule="auto"/>
        <w:ind w:firstLineChars="400" w:firstLine="960"/>
        <w:rPr>
          <w:rFonts w:ascii="宋体" w:hAnsi="宋体"/>
          <w:sz w:val="24"/>
          <w:szCs w:val="24"/>
        </w:rPr>
      </w:pPr>
      <w:r w:rsidRPr="000E2EF8">
        <w:rPr>
          <w:rFonts w:ascii="宋体" w:hAnsi="宋体" w:cs="宋体" w:hint="eastAsia"/>
          <w:sz w:val="24"/>
          <w:szCs w:val="24"/>
        </w:rPr>
        <w:t>招标文件适用于本次招标项目的采购行为，法律、法规另有规定的，从其规定。</w:t>
      </w:r>
    </w:p>
    <w:p w14:paraId="26A492EF" w14:textId="77777777" w:rsidR="00DC6DFB" w:rsidRPr="000E2EF8" w:rsidRDefault="00D16429">
      <w:pPr>
        <w:pStyle w:val="3111333rdlevelBOD0BoldHeadCTH3H31Heading1"/>
        <w:rPr>
          <w:rFonts w:ascii="宋体"/>
        </w:rPr>
      </w:pPr>
      <w:bookmarkStart w:id="48" w:name="_Toc104823997"/>
      <w:r w:rsidRPr="000E2EF8">
        <w:rPr>
          <w:rFonts w:ascii="宋体" w:cs="宋体"/>
        </w:rPr>
        <w:t xml:space="preserve">1.2     </w:t>
      </w:r>
      <w:r w:rsidRPr="000E2EF8">
        <w:rPr>
          <w:rFonts w:ascii="宋体" w:cs="宋体" w:hint="eastAsia"/>
        </w:rPr>
        <w:t>定义</w:t>
      </w:r>
      <w:bookmarkEnd w:id="48"/>
    </w:p>
    <w:p w14:paraId="12A59A84" w14:textId="77777777" w:rsidR="00DC6DFB" w:rsidRPr="000E2EF8" w:rsidRDefault="00D16429">
      <w:pPr>
        <w:spacing w:line="360" w:lineRule="auto"/>
        <w:rPr>
          <w:rFonts w:ascii="宋体" w:hAnsi="宋体"/>
          <w:sz w:val="24"/>
          <w:szCs w:val="24"/>
        </w:rPr>
      </w:pPr>
      <w:r w:rsidRPr="000E2EF8">
        <w:rPr>
          <w:rFonts w:ascii="宋体" w:hAnsi="宋体" w:cs="宋体"/>
          <w:sz w:val="24"/>
          <w:szCs w:val="24"/>
        </w:rPr>
        <w:t xml:space="preserve">1.2.1   </w:t>
      </w:r>
      <w:r w:rsidRPr="000E2EF8">
        <w:rPr>
          <w:rFonts w:ascii="宋体" w:hAnsi="宋体" w:cs="宋体" w:hint="eastAsia"/>
          <w:sz w:val="24"/>
          <w:szCs w:val="24"/>
        </w:rPr>
        <w:t>“采购人”是指：见投标人须知前附表（一）；</w:t>
      </w:r>
    </w:p>
    <w:p w14:paraId="76257C90"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1.2.2   </w:t>
      </w:r>
      <w:r w:rsidRPr="000E2EF8">
        <w:rPr>
          <w:rFonts w:ascii="宋体" w:hAnsi="宋体" w:cs="宋体" w:hint="eastAsia"/>
          <w:sz w:val="24"/>
          <w:szCs w:val="24"/>
        </w:rPr>
        <w:t>“采购代理机构”系指招标公告中载明的本项目的采购代理机构，详见投标人须知前附表（一）；</w:t>
      </w:r>
    </w:p>
    <w:p w14:paraId="17288C83"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1.2.3   </w:t>
      </w:r>
      <w:r w:rsidRPr="000E2EF8">
        <w:rPr>
          <w:rFonts w:ascii="宋体" w:hAnsi="宋体" w:cs="宋体" w:hint="eastAsia"/>
          <w:sz w:val="24"/>
          <w:szCs w:val="24"/>
        </w:rPr>
        <w:t>“投标人”系指按照本招标文件的规定参加并提交投标文件的自然人、法人或其他组织；</w:t>
      </w:r>
    </w:p>
    <w:p w14:paraId="09A33C29"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1.2.4   </w:t>
      </w:r>
      <w:r w:rsidRPr="000E2EF8">
        <w:rPr>
          <w:rFonts w:ascii="宋体" w:hAnsi="宋体" w:cs="宋体" w:hint="eastAsia"/>
          <w:sz w:val="24"/>
          <w:szCs w:val="24"/>
        </w:rPr>
        <w:t>“负责人”系指法人企业的法定代表人，或其他组织为法律、行政法规规定代表单位行使职权的主要负责人，或自然人本人；</w:t>
      </w:r>
    </w:p>
    <w:p w14:paraId="564797B5"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1.2.5   </w:t>
      </w:r>
      <w:r w:rsidRPr="000E2EF8">
        <w:rPr>
          <w:rFonts w:ascii="宋体" w:hAnsi="宋体" w:cs="宋体" w:hint="eastAsia"/>
          <w:sz w:val="24"/>
          <w:szCs w:val="24"/>
        </w:rPr>
        <w:t>“投标人代表”系指负责人或其授权的委托代理人；</w:t>
      </w:r>
    </w:p>
    <w:p w14:paraId="1393D80B"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1.2.6   </w:t>
      </w:r>
      <w:r w:rsidRPr="000E2EF8">
        <w:rPr>
          <w:rFonts w:ascii="宋体" w:hAnsi="宋体" w:cs="宋体" w:hint="eastAsia"/>
          <w:sz w:val="24"/>
          <w:szCs w:val="24"/>
        </w:rPr>
        <w:t>“合同”系指采购人与中标人双方签署的规定双方权利与义务的协议，以及所有附件、附录、招标文件和投标文件所提到的构成合同的所有文件；</w:t>
      </w:r>
    </w:p>
    <w:p w14:paraId="29D3D6F1"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1.2.7   </w:t>
      </w:r>
      <w:r w:rsidRPr="000E2EF8">
        <w:rPr>
          <w:rFonts w:ascii="宋体" w:hAnsi="宋体" w:cs="宋体" w:hint="eastAsia"/>
          <w:sz w:val="24"/>
          <w:szCs w:val="24"/>
        </w:rPr>
        <w:t>“产品”系指投标人按招标文件规定，须向采购人提供的一切产品（包括：虚拟产品），以及产品相关的保险、税金、备品备件、附件、耗材、工具、手册及其它有关技术资料和材料等；</w:t>
      </w:r>
    </w:p>
    <w:p w14:paraId="3EE9B730"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1.2.8   </w:t>
      </w:r>
      <w:r w:rsidRPr="000E2EF8">
        <w:rPr>
          <w:rFonts w:ascii="宋体" w:hAnsi="宋体" w:cs="宋体" w:hint="eastAsia"/>
          <w:sz w:val="24"/>
          <w:szCs w:val="24"/>
        </w:rPr>
        <w:t>“服务”系指投标人按招标文件规定应承担的送货上门、安装、调试、技术协助、维修、产品三包制度、校准、培训、技术指导以及其他类似的附随义务；</w:t>
      </w:r>
    </w:p>
    <w:p w14:paraId="27258BE6" w14:textId="77777777" w:rsidR="00DC6DFB" w:rsidRPr="000E2EF8" w:rsidRDefault="00D16429">
      <w:pPr>
        <w:spacing w:line="360" w:lineRule="auto"/>
        <w:ind w:left="720" w:hangingChars="300" w:hanging="720"/>
        <w:rPr>
          <w:rFonts w:ascii="宋体" w:hAnsi="宋体"/>
          <w:sz w:val="24"/>
          <w:szCs w:val="24"/>
        </w:rPr>
      </w:pPr>
      <w:r w:rsidRPr="000E2EF8">
        <w:rPr>
          <w:rFonts w:ascii="宋体" w:hAnsi="宋体" w:cs="宋体"/>
          <w:sz w:val="24"/>
          <w:szCs w:val="24"/>
        </w:rPr>
        <w:t xml:space="preserve">1.2.9   </w:t>
      </w:r>
      <w:r w:rsidRPr="000E2EF8">
        <w:rPr>
          <w:rFonts w:ascii="宋体" w:hAnsi="宋体" w:cs="宋体" w:hint="eastAsia"/>
          <w:sz w:val="24"/>
          <w:szCs w:val="24"/>
        </w:rPr>
        <w:t>“项目”系指投标人按招标文件规定向采购人提供的产品和服务；</w:t>
      </w:r>
    </w:p>
    <w:p w14:paraId="6674B9C3"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1.2.10  </w:t>
      </w:r>
      <w:r w:rsidRPr="000E2EF8">
        <w:rPr>
          <w:rFonts w:ascii="宋体" w:hAnsi="宋体" w:cs="宋体" w:hint="eastAsia"/>
          <w:sz w:val="24"/>
          <w:szCs w:val="24"/>
        </w:rPr>
        <w:t>标有“▲”符号均属于“实质性条款”，不允许负偏离；</w:t>
      </w:r>
    </w:p>
    <w:p w14:paraId="27076B6C"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1.2.11  </w:t>
      </w:r>
      <w:r w:rsidRPr="000E2EF8">
        <w:rPr>
          <w:rFonts w:ascii="宋体" w:hAnsi="宋体" w:cs="宋体" w:hint="eastAsia"/>
          <w:sz w:val="24"/>
          <w:szCs w:val="24"/>
        </w:rPr>
        <w:t>标有“★”系指项目关键核心产品，作为判断同品牌产品的依据。</w:t>
      </w:r>
    </w:p>
    <w:p w14:paraId="62B0D231" w14:textId="77777777" w:rsidR="00DC6DFB" w:rsidRPr="000E2EF8" w:rsidRDefault="00D16429">
      <w:pPr>
        <w:spacing w:line="360" w:lineRule="auto"/>
        <w:ind w:left="964" w:hangingChars="400" w:hanging="964"/>
        <w:rPr>
          <w:rFonts w:ascii="宋体" w:hAnsi="宋体"/>
          <w:b/>
          <w:bCs/>
          <w:sz w:val="24"/>
          <w:szCs w:val="24"/>
        </w:rPr>
      </w:pPr>
      <w:r w:rsidRPr="000E2EF8">
        <w:rPr>
          <w:rFonts w:ascii="宋体" w:hAnsi="宋体" w:cs="宋体"/>
          <w:b/>
          <w:bCs/>
          <w:sz w:val="24"/>
          <w:szCs w:val="24"/>
        </w:rPr>
        <w:t xml:space="preserve">1.2.12  </w:t>
      </w:r>
      <w:r w:rsidRPr="000E2EF8">
        <w:rPr>
          <w:rFonts w:ascii="宋体" w:hAnsi="宋体" w:cs="宋体" w:hint="eastAsia"/>
          <w:b/>
          <w:bCs/>
          <w:sz w:val="24"/>
          <w:szCs w:val="24"/>
        </w:rPr>
        <w:t>“电子投标文件”系指投标人通过“政</w:t>
      </w:r>
      <w:proofErr w:type="gramStart"/>
      <w:r w:rsidRPr="000E2EF8">
        <w:rPr>
          <w:rFonts w:ascii="宋体" w:hAnsi="宋体" w:cs="宋体" w:hint="eastAsia"/>
          <w:b/>
          <w:bCs/>
          <w:sz w:val="24"/>
          <w:szCs w:val="24"/>
        </w:rPr>
        <w:t>采云</w:t>
      </w:r>
      <w:proofErr w:type="gramEnd"/>
      <w:r w:rsidRPr="000E2EF8">
        <w:rPr>
          <w:rFonts w:ascii="宋体" w:hAnsi="宋体" w:cs="宋体" w:hint="eastAsia"/>
          <w:b/>
          <w:bCs/>
          <w:sz w:val="24"/>
          <w:szCs w:val="24"/>
        </w:rPr>
        <w:t>电子交易客户端”编制的数据电文形式的“电子加密投标文件”。</w:t>
      </w:r>
    </w:p>
    <w:p w14:paraId="347C9857" w14:textId="77777777" w:rsidR="00DC6DFB" w:rsidRPr="000E2EF8" w:rsidRDefault="00D16429">
      <w:pPr>
        <w:spacing w:line="360" w:lineRule="auto"/>
        <w:ind w:left="964" w:hangingChars="400" w:hanging="964"/>
        <w:rPr>
          <w:rFonts w:ascii="宋体" w:hAnsi="宋体"/>
          <w:b/>
          <w:bCs/>
          <w:sz w:val="24"/>
          <w:szCs w:val="24"/>
        </w:rPr>
      </w:pPr>
      <w:r w:rsidRPr="000E2EF8">
        <w:rPr>
          <w:rFonts w:ascii="宋体" w:hAnsi="宋体" w:cs="宋体"/>
          <w:b/>
          <w:bCs/>
          <w:sz w:val="24"/>
          <w:szCs w:val="24"/>
        </w:rPr>
        <w:t xml:space="preserve">1.2.13  </w:t>
      </w:r>
      <w:r w:rsidRPr="000E2EF8">
        <w:rPr>
          <w:rFonts w:ascii="宋体" w:hAnsi="宋体" w:cs="宋体" w:hint="eastAsia"/>
          <w:b/>
          <w:bCs/>
          <w:sz w:val="24"/>
          <w:szCs w:val="24"/>
        </w:rPr>
        <w:t>“备份投标文件”系指与“电子投标文件”同时生成的数据电文形式的电子文件。</w:t>
      </w:r>
    </w:p>
    <w:p w14:paraId="2AED02B8" w14:textId="77777777" w:rsidR="00DC6DFB" w:rsidRPr="000E2EF8" w:rsidRDefault="00D16429">
      <w:pPr>
        <w:pStyle w:val="3111333rdlevelBOD0BoldHeadCTH3H31Heading1"/>
        <w:rPr>
          <w:rFonts w:ascii="宋体"/>
        </w:rPr>
      </w:pPr>
      <w:bookmarkStart w:id="49" w:name="_Toc104823998"/>
      <w:r w:rsidRPr="000E2EF8">
        <w:rPr>
          <w:rFonts w:ascii="宋体" w:cs="宋体"/>
        </w:rPr>
        <w:t xml:space="preserve">1.3     </w:t>
      </w:r>
      <w:r w:rsidRPr="000E2EF8">
        <w:rPr>
          <w:rFonts w:ascii="宋体" w:cs="宋体" w:hint="eastAsia"/>
        </w:rPr>
        <w:t>投标人应具备资格条件</w:t>
      </w:r>
      <w:bookmarkEnd w:id="49"/>
    </w:p>
    <w:p w14:paraId="618E20C3"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1.3.1   </w:t>
      </w:r>
      <w:r w:rsidRPr="000E2EF8">
        <w:rPr>
          <w:rFonts w:ascii="宋体" w:hAnsi="宋体" w:cs="宋体" w:hint="eastAsia"/>
          <w:sz w:val="24"/>
          <w:szCs w:val="24"/>
        </w:rPr>
        <w:t>符合本文件第一章第“六”条的规定；</w:t>
      </w:r>
    </w:p>
    <w:p w14:paraId="248BC377" w14:textId="77777777" w:rsidR="00DC6DFB" w:rsidRPr="000E2EF8" w:rsidRDefault="00D16429">
      <w:pPr>
        <w:pStyle w:val="3111333rdlevelBOD0BoldHeadCTH3H31Heading1"/>
        <w:rPr>
          <w:rFonts w:ascii="宋体"/>
        </w:rPr>
      </w:pPr>
      <w:bookmarkStart w:id="50" w:name="_Toc104823999"/>
      <w:r w:rsidRPr="000E2EF8">
        <w:rPr>
          <w:rFonts w:ascii="宋体" w:cs="宋体"/>
        </w:rPr>
        <w:lastRenderedPageBreak/>
        <w:t xml:space="preserve">1.4     </w:t>
      </w:r>
      <w:r w:rsidRPr="000E2EF8">
        <w:rPr>
          <w:rFonts w:ascii="宋体" w:cs="宋体" w:hint="eastAsia"/>
        </w:rPr>
        <w:t>联合体投标</w:t>
      </w:r>
      <w:bookmarkEnd w:id="50"/>
    </w:p>
    <w:p w14:paraId="20D671EA" w14:textId="77777777" w:rsidR="00DC6DFB" w:rsidRPr="000E2EF8" w:rsidRDefault="00D16429">
      <w:pPr>
        <w:spacing w:line="360" w:lineRule="auto"/>
        <w:ind w:left="720" w:hangingChars="300" w:hanging="720"/>
        <w:rPr>
          <w:rFonts w:ascii="宋体" w:hAnsi="宋体"/>
          <w:sz w:val="24"/>
          <w:szCs w:val="24"/>
        </w:rPr>
      </w:pPr>
      <w:r w:rsidRPr="000E2EF8">
        <w:rPr>
          <w:rFonts w:ascii="宋体" w:hAnsi="宋体" w:cs="宋体"/>
          <w:sz w:val="24"/>
          <w:szCs w:val="24"/>
        </w:rPr>
        <w:t xml:space="preserve">1.4.1   </w:t>
      </w:r>
      <w:r w:rsidRPr="000E2EF8">
        <w:rPr>
          <w:rFonts w:ascii="宋体" w:hAnsi="宋体" w:cs="宋体" w:hint="eastAsia"/>
          <w:sz w:val="24"/>
          <w:szCs w:val="24"/>
        </w:rPr>
        <w:t>联合体：见投标人须知前附表（一）；</w:t>
      </w:r>
    </w:p>
    <w:p w14:paraId="5DDCF500" w14:textId="77777777" w:rsidR="00DC6DFB" w:rsidRPr="000E2EF8" w:rsidRDefault="00D16429">
      <w:pPr>
        <w:spacing w:line="360" w:lineRule="auto"/>
        <w:ind w:left="720" w:hangingChars="300" w:hanging="720"/>
        <w:rPr>
          <w:rFonts w:ascii="宋体" w:hAnsi="宋体"/>
          <w:sz w:val="24"/>
          <w:szCs w:val="24"/>
        </w:rPr>
      </w:pPr>
      <w:r w:rsidRPr="000E2EF8">
        <w:rPr>
          <w:rFonts w:ascii="宋体" w:hAnsi="宋体" w:cs="宋体"/>
          <w:sz w:val="24"/>
          <w:szCs w:val="24"/>
        </w:rPr>
        <w:t xml:space="preserve">1.4.2   </w:t>
      </w:r>
      <w:r w:rsidRPr="000E2EF8">
        <w:rPr>
          <w:rFonts w:ascii="宋体" w:hAnsi="宋体" w:cs="宋体" w:hint="eastAsia"/>
          <w:sz w:val="24"/>
          <w:szCs w:val="24"/>
        </w:rPr>
        <w:t>联合体各方均符合政府采购法第二十二条第一款规定；</w:t>
      </w:r>
    </w:p>
    <w:p w14:paraId="00AFD66C"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1.4.3   </w:t>
      </w:r>
      <w:r w:rsidRPr="000E2EF8">
        <w:rPr>
          <w:rFonts w:ascii="宋体" w:hAnsi="宋体" w:cs="宋体" w:hint="eastAsia"/>
          <w:sz w:val="24"/>
          <w:szCs w:val="24"/>
        </w:rPr>
        <w:t>联合体中至少有一方符合本文件规定的特定资质要求。但联合体中有同类资质的投标人按照联合体分工承担相同工作的，应当按照资质等级较低的投标人确定资质等级；</w:t>
      </w:r>
    </w:p>
    <w:p w14:paraId="74C1A368"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1.4.4   </w:t>
      </w:r>
      <w:r w:rsidRPr="000E2EF8">
        <w:rPr>
          <w:rFonts w:ascii="宋体" w:hAnsi="宋体" w:cs="宋体" w:hint="eastAsia"/>
          <w:sz w:val="24"/>
          <w:szCs w:val="24"/>
        </w:rPr>
        <w:t>以联合体形</w:t>
      </w:r>
      <w:proofErr w:type="gramStart"/>
      <w:r w:rsidRPr="000E2EF8">
        <w:rPr>
          <w:rFonts w:ascii="宋体" w:hAnsi="宋体" w:cs="宋体" w:hint="eastAsia"/>
          <w:sz w:val="24"/>
          <w:szCs w:val="24"/>
        </w:rPr>
        <w:t>式参加</w:t>
      </w:r>
      <w:proofErr w:type="gramEnd"/>
      <w:r w:rsidRPr="000E2EF8">
        <w:rPr>
          <w:rFonts w:ascii="宋体" w:hAnsi="宋体" w:cs="宋体" w:hint="eastAsia"/>
          <w:sz w:val="24"/>
          <w:szCs w:val="24"/>
        </w:rPr>
        <w:t>政府采购活动的，联合体各方不得再单独参加或者与其他投标人另外组成联合体参加同一合同项下的政府采购活动；</w:t>
      </w:r>
    </w:p>
    <w:p w14:paraId="43A6B322"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1.4.5   </w:t>
      </w:r>
      <w:r w:rsidRPr="000E2EF8">
        <w:rPr>
          <w:rFonts w:ascii="宋体" w:hAnsi="宋体" w:cs="宋体" w:hint="eastAsia"/>
          <w:sz w:val="24"/>
          <w:szCs w:val="24"/>
        </w:rPr>
        <w:t>联合体参与的，必须提供《联合体协议书》。</w:t>
      </w:r>
    </w:p>
    <w:p w14:paraId="6D33095F" w14:textId="77777777" w:rsidR="00DC6DFB" w:rsidRPr="000E2EF8" w:rsidRDefault="00D16429">
      <w:pPr>
        <w:pStyle w:val="3111333rdlevelBOD0BoldHeadCTH3H31Heading1"/>
        <w:rPr>
          <w:rFonts w:ascii="宋体"/>
        </w:rPr>
      </w:pPr>
      <w:bookmarkStart w:id="51" w:name="_Toc104824000"/>
      <w:r w:rsidRPr="000E2EF8">
        <w:rPr>
          <w:rFonts w:ascii="宋体" w:cs="宋体"/>
        </w:rPr>
        <w:t xml:space="preserve">1.5     </w:t>
      </w:r>
      <w:r w:rsidRPr="000E2EF8">
        <w:rPr>
          <w:rFonts w:ascii="宋体" w:cs="宋体" w:hint="eastAsia"/>
        </w:rPr>
        <w:t>投标文件的语言及计量</w:t>
      </w:r>
      <w:bookmarkEnd w:id="51"/>
    </w:p>
    <w:p w14:paraId="59FB8289"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1.5.1   </w:t>
      </w:r>
      <w:r w:rsidRPr="000E2EF8">
        <w:rPr>
          <w:rFonts w:ascii="宋体" w:hAnsi="宋体" w:cs="宋体" w:hint="eastAsia"/>
          <w:sz w:val="24"/>
          <w:szCs w:val="24"/>
        </w:rPr>
        <w:t>投标文件以及投标人、采购人与采购代理机构就有关投标事宜的所有来往函电，均应以简体中文书写，除签名、盖章、专用名称等特殊情形外；</w:t>
      </w:r>
    </w:p>
    <w:p w14:paraId="20CBB9E2"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1.5.2   </w:t>
      </w:r>
      <w:r w:rsidRPr="000E2EF8">
        <w:rPr>
          <w:rFonts w:ascii="宋体" w:hAnsi="宋体" w:cs="宋体" w:hint="eastAsia"/>
          <w:sz w:val="24"/>
          <w:szCs w:val="24"/>
        </w:rPr>
        <w:t>投标资料提供外文证书或者外国语视听资料的，应当附有中文译本，由翻译机构盖章或者翻译人员签名；</w:t>
      </w:r>
    </w:p>
    <w:p w14:paraId="42A6CD19"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1.5.3   </w:t>
      </w:r>
      <w:r w:rsidRPr="000E2EF8">
        <w:rPr>
          <w:rFonts w:ascii="宋体" w:hAnsi="宋体" w:cs="宋体" w:hint="eastAsia"/>
          <w:sz w:val="24"/>
          <w:szCs w:val="24"/>
        </w:rPr>
        <w:t>投标计量单位，招标文件已有明确规定的，使用招标文件规定的计量单位；招标文件没有规定的，应当采用中华人民共和国法定计量单位。</w:t>
      </w:r>
    </w:p>
    <w:p w14:paraId="14170230" w14:textId="77777777" w:rsidR="00DC6DFB" w:rsidRPr="000E2EF8" w:rsidRDefault="00D16429">
      <w:pPr>
        <w:pStyle w:val="3111333rdlevelBOD0BoldHeadCTH3H31Heading1"/>
        <w:rPr>
          <w:rFonts w:ascii="宋体"/>
        </w:rPr>
      </w:pPr>
      <w:bookmarkStart w:id="52" w:name="_Toc104824001"/>
      <w:r w:rsidRPr="000E2EF8">
        <w:rPr>
          <w:rFonts w:ascii="宋体" w:cs="宋体"/>
        </w:rPr>
        <w:t xml:space="preserve">1.6     </w:t>
      </w:r>
      <w:r w:rsidRPr="000E2EF8">
        <w:rPr>
          <w:rFonts w:ascii="宋体" w:cs="宋体" w:hint="eastAsia"/>
        </w:rPr>
        <w:t>投标费用</w:t>
      </w:r>
      <w:bookmarkEnd w:id="52"/>
    </w:p>
    <w:p w14:paraId="51BBB790" w14:textId="77777777" w:rsidR="00DC6DFB" w:rsidRPr="000E2EF8" w:rsidRDefault="00D16429">
      <w:pPr>
        <w:spacing w:line="360" w:lineRule="auto"/>
        <w:ind w:firstLineChars="400" w:firstLine="960"/>
        <w:rPr>
          <w:rFonts w:ascii="宋体" w:hAnsi="宋体"/>
          <w:sz w:val="24"/>
          <w:szCs w:val="24"/>
        </w:rPr>
      </w:pPr>
      <w:r w:rsidRPr="000E2EF8">
        <w:rPr>
          <w:rFonts w:ascii="宋体" w:hAnsi="宋体" w:cs="宋体" w:hint="eastAsia"/>
          <w:sz w:val="24"/>
          <w:szCs w:val="24"/>
        </w:rPr>
        <w:t>不论投标的结果如何，投标人均应自行承担所有与投标有关的全部费用。</w:t>
      </w:r>
    </w:p>
    <w:p w14:paraId="297DFE22" w14:textId="77777777" w:rsidR="00DC6DFB" w:rsidRPr="000E2EF8" w:rsidRDefault="00D16429">
      <w:pPr>
        <w:pStyle w:val="3111333rdlevelBOD0BoldHeadCTH3H31Heading1"/>
        <w:rPr>
          <w:rFonts w:ascii="宋体"/>
        </w:rPr>
      </w:pPr>
      <w:bookmarkStart w:id="53" w:name="_Toc104824002"/>
      <w:r w:rsidRPr="000E2EF8">
        <w:rPr>
          <w:rFonts w:ascii="宋体" w:cs="宋体"/>
        </w:rPr>
        <w:t xml:space="preserve">1.7     </w:t>
      </w:r>
      <w:r w:rsidRPr="000E2EF8">
        <w:rPr>
          <w:rFonts w:ascii="宋体" w:cs="宋体" w:hint="eastAsia"/>
        </w:rPr>
        <w:t>现场踏勘</w:t>
      </w:r>
      <w:bookmarkEnd w:id="53"/>
    </w:p>
    <w:p w14:paraId="618B2AA0"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1.7.1   </w:t>
      </w:r>
      <w:r w:rsidRPr="000E2EF8">
        <w:rPr>
          <w:rFonts w:ascii="宋体" w:hAnsi="宋体" w:cs="宋体" w:hint="eastAsia"/>
          <w:sz w:val="24"/>
          <w:szCs w:val="24"/>
        </w:rPr>
        <w:t>采购人按投标人须知前附表（一）规定的时间、地点组织投标人现场踏勘；</w:t>
      </w:r>
    </w:p>
    <w:p w14:paraId="32EF38E2"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1.7.2   </w:t>
      </w:r>
      <w:r w:rsidRPr="000E2EF8">
        <w:rPr>
          <w:rFonts w:ascii="宋体" w:hAnsi="宋体" w:cs="宋体" w:hint="eastAsia"/>
          <w:sz w:val="24"/>
          <w:szCs w:val="24"/>
        </w:rPr>
        <w:t>投标人踏勘现场发生的费用自理；</w:t>
      </w:r>
    </w:p>
    <w:p w14:paraId="1E65FA24"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1.7.3   </w:t>
      </w:r>
      <w:r w:rsidRPr="000E2EF8">
        <w:rPr>
          <w:rFonts w:ascii="宋体" w:hAnsi="宋体" w:cs="宋体" w:hint="eastAsia"/>
          <w:sz w:val="24"/>
          <w:szCs w:val="24"/>
        </w:rPr>
        <w:t>除招标人的原因外，投标人自行负责在踏勘现场中所发生的人员伤亡和财产损失；</w:t>
      </w:r>
    </w:p>
    <w:p w14:paraId="4939E7DB"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1.7.4   </w:t>
      </w:r>
      <w:r w:rsidRPr="000E2EF8">
        <w:rPr>
          <w:rFonts w:ascii="宋体" w:hAnsi="宋体" w:cs="宋体" w:hint="eastAsia"/>
          <w:sz w:val="24"/>
          <w:szCs w:val="24"/>
        </w:rPr>
        <w:t>招标人在现场踏勘中介绍的场地和相关的周边环境情况，供投标人在编制投标文件时参考，采购人不对投标人据此</w:t>
      </w:r>
      <w:proofErr w:type="gramStart"/>
      <w:r w:rsidRPr="000E2EF8">
        <w:rPr>
          <w:rFonts w:ascii="宋体" w:hAnsi="宋体" w:cs="宋体" w:hint="eastAsia"/>
          <w:sz w:val="24"/>
          <w:szCs w:val="24"/>
        </w:rPr>
        <w:t>作出</w:t>
      </w:r>
      <w:proofErr w:type="gramEnd"/>
      <w:r w:rsidRPr="000E2EF8">
        <w:rPr>
          <w:rFonts w:ascii="宋体" w:hAnsi="宋体" w:cs="宋体" w:hint="eastAsia"/>
          <w:sz w:val="24"/>
          <w:szCs w:val="24"/>
        </w:rPr>
        <w:t>的判断和决策负责；</w:t>
      </w:r>
    </w:p>
    <w:p w14:paraId="4D809FEA"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1.7.5   </w:t>
      </w:r>
      <w:r w:rsidRPr="000E2EF8">
        <w:rPr>
          <w:rFonts w:ascii="宋体" w:hAnsi="宋体" w:cs="宋体" w:hint="eastAsia"/>
          <w:sz w:val="24"/>
          <w:szCs w:val="24"/>
        </w:rPr>
        <w:t>投标人自身原因不参与现场踏勘的，不得就此提出质疑。</w:t>
      </w:r>
    </w:p>
    <w:p w14:paraId="5A83A84D" w14:textId="77777777" w:rsidR="00DC6DFB" w:rsidRPr="000E2EF8" w:rsidRDefault="00D16429">
      <w:pPr>
        <w:pStyle w:val="3111333rdlevelBOD0BoldHeadCTH3H31Heading1"/>
        <w:rPr>
          <w:rFonts w:ascii="宋体"/>
        </w:rPr>
      </w:pPr>
      <w:bookmarkStart w:id="54" w:name="_Toc104824003"/>
      <w:r w:rsidRPr="000E2EF8">
        <w:rPr>
          <w:rFonts w:ascii="宋体" w:cs="宋体"/>
        </w:rPr>
        <w:t xml:space="preserve">1.8     </w:t>
      </w:r>
      <w:r w:rsidRPr="000E2EF8">
        <w:rPr>
          <w:rFonts w:ascii="宋体" w:cs="宋体" w:hint="eastAsia"/>
        </w:rPr>
        <w:t>答疑会</w:t>
      </w:r>
      <w:bookmarkEnd w:id="54"/>
    </w:p>
    <w:p w14:paraId="07DC7914"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1.8.1   </w:t>
      </w:r>
      <w:r w:rsidRPr="000E2EF8">
        <w:rPr>
          <w:rFonts w:ascii="宋体" w:hAnsi="宋体" w:cs="宋体" w:hint="eastAsia"/>
          <w:sz w:val="24"/>
          <w:szCs w:val="24"/>
        </w:rPr>
        <w:t>采购人或采购代理机构按投标人须知前附表（一）规定的时间和地点召开答疑会；</w:t>
      </w:r>
    </w:p>
    <w:p w14:paraId="301DA558"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1.8.2   </w:t>
      </w:r>
      <w:r w:rsidRPr="000E2EF8">
        <w:rPr>
          <w:rFonts w:ascii="宋体" w:hAnsi="宋体" w:cs="宋体" w:hint="eastAsia"/>
          <w:sz w:val="24"/>
          <w:szCs w:val="24"/>
        </w:rPr>
        <w:t>答疑会后，采购人或采购代理机构按本章第</w:t>
      </w:r>
      <w:r w:rsidRPr="000E2EF8">
        <w:rPr>
          <w:rFonts w:ascii="宋体" w:hAnsi="宋体" w:cs="宋体"/>
          <w:sz w:val="24"/>
          <w:szCs w:val="24"/>
        </w:rPr>
        <w:t>2.2</w:t>
      </w:r>
      <w:r w:rsidRPr="000E2EF8">
        <w:rPr>
          <w:rFonts w:ascii="宋体" w:hAnsi="宋体" w:cs="宋体" w:hint="eastAsia"/>
          <w:sz w:val="24"/>
          <w:szCs w:val="24"/>
        </w:rPr>
        <w:t>款规定对投标人所提问题进行</w:t>
      </w:r>
      <w:r w:rsidRPr="000E2EF8">
        <w:rPr>
          <w:rFonts w:ascii="宋体" w:hAnsi="宋体" w:cs="宋体" w:hint="eastAsia"/>
          <w:sz w:val="24"/>
          <w:szCs w:val="24"/>
        </w:rPr>
        <w:lastRenderedPageBreak/>
        <w:t>澄清答复；</w:t>
      </w:r>
    </w:p>
    <w:p w14:paraId="7C5CF9D5"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1.8.3   </w:t>
      </w:r>
      <w:r w:rsidRPr="000E2EF8">
        <w:rPr>
          <w:rFonts w:ascii="宋体" w:hAnsi="宋体" w:cs="宋体" w:hint="eastAsia"/>
          <w:sz w:val="24"/>
          <w:szCs w:val="24"/>
        </w:rPr>
        <w:t>投标人自身原因不参与现场踏勘的，不得就此提出质疑。</w:t>
      </w:r>
    </w:p>
    <w:p w14:paraId="15E94A8E" w14:textId="77777777" w:rsidR="00DC6DFB" w:rsidRPr="000E2EF8" w:rsidRDefault="00D16429">
      <w:pPr>
        <w:pStyle w:val="3111333rdlevelBOD0BoldHeadCTH3H31Heading1"/>
        <w:rPr>
          <w:rFonts w:ascii="宋体"/>
        </w:rPr>
      </w:pPr>
      <w:bookmarkStart w:id="55" w:name="_Toc104824004"/>
      <w:r w:rsidRPr="000E2EF8">
        <w:rPr>
          <w:rFonts w:ascii="宋体" w:cs="宋体"/>
        </w:rPr>
        <w:t xml:space="preserve">1.9     </w:t>
      </w:r>
      <w:r w:rsidRPr="000E2EF8">
        <w:rPr>
          <w:rFonts w:ascii="宋体" w:cs="宋体" w:hint="eastAsia"/>
        </w:rPr>
        <w:t>分包</w:t>
      </w:r>
      <w:bookmarkEnd w:id="55"/>
    </w:p>
    <w:p w14:paraId="31DDEBE6" w14:textId="77777777" w:rsidR="00DC6DFB" w:rsidRPr="000E2EF8" w:rsidRDefault="00D16429">
      <w:pPr>
        <w:spacing w:line="360" w:lineRule="auto"/>
        <w:ind w:left="720" w:hangingChars="300" w:hanging="720"/>
        <w:rPr>
          <w:rFonts w:ascii="宋体" w:hAnsi="宋体"/>
          <w:sz w:val="24"/>
          <w:szCs w:val="24"/>
        </w:rPr>
      </w:pPr>
      <w:r w:rsidRPr="000E2EF8">
        <w:rPr>
          <w:rFonts w:ascii="宋体" w:hAnsi="宋体" w:cs="宋体"/>
          <w:sz w:val="24"/>
          <w:szCs w:val="24"/>
        </w:rPr>
        <w:t xml:space="preserve">1.9.1   </w:t>
      </w:r>
      <w:r w:rsidRPr="000E2EF8">
        <w:rPr>
          <w:rFonts w:ascii="宋体" w:hAnsi="宋体" w:cs="宋体" w:hint="eastAsia"/>
          <w:sz w:val="24"/>
          <w:szCs w:val="24"/>
        </w:rPr>
        <w:t>分包：见投标人须知前附表（一）；</w:t>
      </w:r>
    </w:p>
    <w:p w14:paraId="29AFA6E1"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1.9.2   </w:t>
      </w:r>
      <w:r w:rsidRPr="000E2EF8">
        <w:rPr>
          <w:rFonts w:ascii="宋体" w:hAnsi="宋体" w:cs="宋体" w:hint="eastAsia"/>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52A1D4C9" w14:textId="77777777" w:rsidR="00DC6DFB" w:rsidRPr="000E2EF8" w:rsidRDefault="00D16429">
      <w:pPr>
        <w:pStyle w:val="3111333rdlevelBOD0BoldHeadCTH3H31Heading1"/>
        <w:rPr>
          <w:rFonts w:ascii="宋体"/>
        </w:rPr>
      </w:pPr>
      <w:bookmarkStart w:id="56" w:name="_Toc104824005"/>
      <w:r w:rsidRPr="000E2EF8">
        <w:rPr>
          <w:rFonts w:ascii="宋体" w:cs="宋体"/>
        </w:rPr>
        <w:t xml:space="preserve">1.10    </w:t>
      </w:r>
      <w:r w:rsidRPr="000E2EF8">
        <w:rPr>
          <w:rFonts w:ascii="宋体" w:cs="宋体" w:hint="eastAsia"/>
        </w:rPr>
        <w:t>保密</w:t>
      </w:r>
      <w:bookmarkEnd w:id="56"/>
    </w:p>
    <w:p w14:paraId="256D1510" w14:textId="77777777" w:rsidR="00DC6DFB" w:rsidRPr="000E2EF8" w:rsidRDefault="00D16429">
      <w:pPr>
        <w:spacing w:line="360" w:lineRule="auto"/>
        <w:ind w:leftChars="450" w:left="945"/>
        <w:rPr>
          <w:rFonts w:ascii="宋体" w:hAnsi="宋体"/>
          <w:sz w:val="24"/>
          <w:szCs w:val="24"/>
        </w:rPr>
      </w:pPr>
      <w:r w:rsidRPr="000E2EF8">
        <w:rPr>
          <w:rFonts w:ascii="宋体" w:hAnsi="宋体" w:cs="宋体" w:hint="eastAsia"/>
          <w:sz w:val="24"/>
          <w:szCs w:val="24"/>
        </w:rPr>
        <w:t>参与招标投标活动的各方当事人应当对评标情况以及在评标过程中的获悉的国家秘密、商业秘密负有保密责任，违者应对由此造成的后果承担法律责任。</w:t>
      </w:r>
    </w:p>
    <w:p w14:paraId="64CDCBD2" w14:textId="77777777" w:rsidR="00DC6DFB" w:rsidRPr="000E2EF8" w:rsidRDefault="00D16429">
      <w:pPr>
        <w:pStyle w:val="3111333rdlevelBOD0BoldHeadCTH3H31Heading1"/>
        <w:rPr>
          <w:rFonts w:ascii="宋体"/>
        </w:rPr>
      </w:pPr>
      <w:bookmarkStart w:id="57" w:name="_Toc104824006"/>
      <w:r w:rsidRPr="000E2EF8">
        <w:rPr>
          <w:rFonts w:ascii="宋体" w:cs="宋体"/>
        </w:rPr>
        <w:t xml:space="preserve">1.11    </w:t>
      </w:r>
      <w:r w:rsidRPr="000E2EF8">
        <w:rPr>
          <w:rFonts w:ascii="宋体" w:cs="宋体" w:hint="eastAsia"/>
        </w:rPr>
        <w:t>政府采购政策</w:t>
      </w:r>
      <w:bookmarkEnd w:id="57"/>
    </w:p>
    <w:p w14:paraId="46111C4B" w14:textId="77777777" w:rsidR="00DC6DFB" w:rsidRPr="000E2EF8" w:rsidRDefault="00D16429">
      <w:pPr>
        <w:spacing w:line="360" w:lineRule="auto"/>
        <w:ind w:left="960" w:hangingChars="400" w:hanging="960"/>
        <w:rPr>
          <w:rFonts w:ascii="宋体" w:hAnsi="宋体"/>
          <w:sz w:val="24"/>
          <w:szCs w:val="24"/>
        </w:rPr>
      </w:pPr>
      <w:bookmarkStart w:id="58" w:name="_Toc57013338"/>
      <w:bookmarkStart w:id="59" w:name="_Toc56778335"/>
      <w:r w:rsidRPr="000E2EF8">
        <w:rPr>
          <w:rFonts w:ascii="宋体" w:hAnsi="宋体" w:cs="宋体"/>
          <w:sz w:val="24"/>
          <w:szCs w:val="24"/>
        </w:rPr>
        <w:t xml:space="preserve">1.11.1  </w:t>
      </w:r>
      <w:r w:rsidRPr="000E2EF8">
        <w:rPr>
          <w:rFonts w:ascii="宋体" w:hAnsi="宋体" w:cs="宋体" w:hint="eastAsia"/>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9773D65" w14:textId="77777777" w:rsidR="00DC6DFB" w:rsidRPr="000E2EF8" w:rsidRDefault="00D16429">
      <w:pPr>
        <w:spacing w:line="360" w:lineRule="auto"/>
        <w:ind w:firstLineChars="400" w:firstLine="960"/>
        <w:rPr>
          <w:rFonts w:ascii="宋体" w:hAnsi="宋体"/>
          <w:sz w:val="24"/>
          <w:szCs w:val="24"/>
        </w:rPr>
      </w:pPr>
      <w:r w:rsidRPr="000E2EF8">
        <w:rPr>
          <w:rFonts w:ascii="宋体" w:hAnsi="宋体" w:cs="宋体" w:hint="eastAsia"/>
          <w:sz w:val="24"/>
          <w:szCs w:val="24"/>
        </w:rPr>
        <w:t>符合中小企业划分标准的个体工商户，在政府采购活动中视同中小企业。</w:t>
      </w:r>
    </w:p>
    <w:p w14:paraId="0E7AFE7F"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1.11.2  </w:t>
      </w:r>
      <w:r w:rsidRPr="000E2EF8">
        <w:rPr>
          <w:rFonts w:ascii="宋体" w:hAnsi="宋体" w:cs="宋体" w:hint="eastAsia"/>
          <w:sz w:val="24"/>
          <w:szCs w:val="24"/>
        </w:rPr>
        <w:t>根据</w:t>
      </w:r>
      <w:r w:rsidRPr="000E2EF8">
        <w:rPr>
          <w:rFonts w:ascii="宋体" w:hAnsi="宋体" w:cs="宋体" w:hint="eastAsia"/>
          <w:snapToGrid w:val="0"/>
          <w:sz w:val="24"/>
          <w:szCs w:val="24"/>
        </w:rPr>
        <w:t>《政府采购促进中小企业发展管理办法》（财库〔</w:t>
      </w:r>
      <w:r w:rsidRPr="000E2EF8">
        <w:rPr>
          <w:rFonts w:ascii="宋体" w:hAnsi="宋体" w:cs="宋体"/>
          <w:snapToGrid w:val="0"/>
          <w:sz w:val="24"/>
          <w:szCs w:val="24"/>
        </w:rPr>
        <w:t>2020</w:t>
      </w:r>
      <w:r w:rsidRPr="000E2EF8">
        <w:rPr>
          <w:rFonts w:ascii="宋体" w:hAnsi="宋体" w:cs="宋体" w:hint="eastAsia"/>
          <w:snapToGrid w:val="0"/>
          <w:sz w:val="24"/>
          <w:szCs w:val="24"/>
        </w:rPr>
        <w:t>〕</w:t>
      </w:r>
      <w:r w:rsidRPr="000E2EF8">
        <w:rPr>
          <w:rFonts w:ascii="宋体" w:hAnsi="宋体" w:cs="宋体"/>
          <w:snapToGrid w:val="0"/>
          <w:sz w:val="24"/>
          <w:szCs w:val="24"/>
        </w:rPr>
        <w:t>46</w:t>
      </w:r>
      <w:r w:rsidRPr="000E2EF8">
        <w:rPr>
          <w:rFonts w:ascii="宋体" w:hAnsi="宋体" w:cs="宋体" w:hint="eastAsia"/>
          <w:snapToGrid w:val="0"/>
          <w:sz w:val="24"/>
          <w:szCs w:val="24"/>
        </w:rPr>
        <w:t>号）</w:t>
      </w:r>
      <w:r w:rsidRPr="000E2EF8">
        <w:rPr>
          <w:rFonts w:ascii="宋体" w:hAnsi="宋体" w:cs="宋体" w:hint="eastAsia"/>
          <w:sz w:val="24"/>
          <w:szCs w:val="24"/>
        </w:rPr>
        <w:t>，在政府采购活动中，投标人提供的货物、工程或者服务符合下列情形的，享受中小企业扶持政策：</w:t>
      </w:r>
    </w:p>
    <w:p w14:paraId="31B01E62" w14:textId="77777777" w:rsidR="000E2EF8" w:rsidRPr="000E2EF8" w:rsidRDefault="00D16429" w:rsidP="000E2EF8">
      <w:pPr>
        <w:ind w:leftChars="456" w:left="958"/>
        <w:rPr>
          <w:rFonts w:ascii="宋体" w:hAnsi="宋体" w:cs="宋体"/>
          <w:snapToGrid w:val="0"/>
          <w:sz w:val="24"/>
          <w:szCs w:val="24"/>
        </w:rPr>
      </w:pPr>
      <w:r w:rsidRPr="000E2EF8">
        <w:rPr>
          <w:rFonts w:ascii="宋体" w:hAnsi="宋体" w:cs="宋体" w:hint="eastAsia"/>
          <w:sz w:val="24"/>
          <w:szCs w:val="24"/>
        </w:rPr>
        <w:t>（</w:t>
      </w:r>
      <w:r w:rsidRPr="000E2EF8">
        <w:rPr>
          <w:rFonts w:ascii="宋体" w:hAnsi="宋体" w:cs="宋体"/>
          <w:sz w:val="24"/>
          <w:szCs w:val="24"/>
        </w:rPr>
        <w:t>1</w:t>
      </w:r>
      <w:r w:rsidRPr="000E2EF8">
        <w:rPr>
          <w:rFonts w:ascii="宋体" w:hAnsi="宋体" w:cs="宋体" w:hint="eastAsia"/>
          <w:sz w:val="24"/>
          <w:szCs w:val="24"/>
        </w:rPr>
        <w:t>）</w:t>
      </w:r>
      <w:r w:rsidR="000E2EF8" w:rsidRPr="000E2EF8">
        <w:rPr>
          <w:rFonts w:ascii="宋体" w:hAnsi="宋体" w:cs="宋体" w:hint="eastAsia"/>
          <w:snapToGrid w:val="0"/>
          <w:sz w:val="24"/>
          <w:szCs w:val="24"/>
        </w:rPr>
        <w:t>采购标的：</w:t>
      </w:r>
      <w:r w:rsidR="000E2EF8" w:rsidRPr="000E2EF8">
        <w:rPr>
          <w:rFonts w:ascii="宋体" w:hAnsi="宋体" w:cs="宋体"/>
          <w:snapToGrid w:val="0"/>
          <w:sz w:val="24"/>
          <w:szCs w:val="24"/>
        </w:rPr>
        <w:t xml:space="preserve">培训设备 </w:t>
      </w:r>
      <w:r w:rsidR="000E2EF8" w:rsidRPr="000E2EF8">
        <w:rPr>
          <w:rFonts w:ascii="宋体" w:hAnsi="宋体" w:cs="宋体" w:hint="eastAsia"/>
          <w:snapToGrid w:val="0"/>
          <w:sz w:val="24"/>
          <w:szCs w:val="24"/>
        </w:rPr>
        <w:t>，所属行业：</w:t>
      </w:r>
      <w:r w:rsidR="000E2EF8" w:rsidRPr="000E2EF8">
        <w:rPr>
          <w:rFonts w:ascii="宋体" w:hAnsi="宋体" w:cs="宋体"/>
          <w:snapToGrid w:val="0"/>
          <w:sz w:val="24"/>
          <w:szCs w:val="24"/>
        </w:rPr>
        <w:t>教学专用仪器</w:t>
      </w:r>
      <w:r w:rsidR="000E2EF8" w:rsidRPr="000E2EF8">
        <w:rPr>
          <w:rFonts w:ascii="宋体" w:hAnsi="宋体" w:cs="宋体" w:hint="eastAsia"/>
          <w:snapToGrid w:val="0"/>
          <w:sz w:val="24"/>
          <w:szCs w:val="24"/>
        </w:rPr>
        <w:t>。</w:t>
      </w:r>
    </w:p>
    <w:p w14:paraId="5A64EB9E" w14:textId="24176CA8" w:rsidR="00DC6DFB" w:rsidRPr="000E2EF8" w:rsidRDefault="00D16429" w:rsidP="000E2EF8">
      <w:pPr>
        <w:ind w:leftChars="456" w:left="958"/>
        <w:rPr>
          <w:rFonts w:ascii="宋体" w:hAnsi="宋体"/>
          <w:sz w:val="24"/>
          <w:szCs w:val="24"/>
        </w:rPr>
      </w:pPr>
      <w:r w:rsidRPr="000E2EF8">
        <w:rPr>
          <w:rFonts w:ascii="宋体" w:hAnsi="宋体" w:cs="宋体" w:hint="eastAsia"/>
          <w:sz w:val="24"/>
          <w:szCs w:val="24"/>
        </w:rPr>
        <w:t>（</w:t>
      </w:r>
      <w:r w:rsidRPr="000E2EF8">
        <w:rPr>
          <w:rFonts w:ascii="宋体" w:hAnsi="宋体" w:cs="宋体"/>
          <w:sz w:val="24"/>
          <w:szCs w:val="24"/>
        </w:rPr>
        <w:t>2</w:t>
      </w:r>
      <w:r w:rsidRPr="000E2EF8">
        <w:rPr>
          <w:rFonts w:ascii="宋体" w:hAnsi="宋体" w:cs="宋体" w:hint="eastAsia"/>
          <w:sz w:val="24"/>
          <w:szCs w:val="24"/>
        </w:rPr>
        <w:t>）在货物采购项目中，货物由中小企业制造，即货物由中小企业生产且使</w:t>
      </w:r>
    </w:p>
    <w:p w14:paraId="6CAFFD9D" w14:textId="77777777" w:rsidR="00DC6DFB" w:rsidRPr="000E2EF8" w:rsidRDefault="00D16429">
      <w:pPr>
        <w:pStyle w:val="aff3"/>
        <w:spacing w:line="360" w:lineRule="auto"/>
        <w:ind w:leftChars="456" w:left="1198" w:hangingChars="100" w:hanging="240"/>
        <w:rPr>
          <w:rFonts w:ascii="宋体" w:hAnsi="宋体"/>
          <w:sz w:val="24"/>
          <w:szCs w:val="24"/>
        </w:rPr>
      </w:pPr>
      <w:r w:rsidRPr="000E2EF8">
        <w:rPr>
          <w:rFonts w:ascii="宋体" w:hAnsi="宋体" w:cs="宋体" w:hint="eastAsia"/>
          <w:sz w:val="24"/>
          <w:szCs w:val="24"/>
        </w:rPr>
        <w:t>用该中小企业商号或者注册商标；</w:t>
      </w:r>
    </w:p>
    <w:p w14:paraId="36A15B7C" w14:textId="77777777" w:rsidR="00DC6DFB" w:rsidRPr="000E2EF8" w:rsidRDefault="00D16429">
      <w:pPr>
        <w:spacing w:line="360" w:lineRule="auto"/>
        <w:ind w:firstLineChars="400" w:firstLine="960"/>
        <w:rPr>
          <w:rFonts w:ascii="宋体" w:hAnsi="宋体"/>
          <w:sz w:val="24"/>
          <w:szCs w:val="24"/>
        </w:rPr>
      </w:pPr>
      <w:r w:rsidRPr="000E2EF8">
        <w:rPr>
          <w:rFonts w:ascii="宋体" w:hAnsi="宋体" w:cs="宋体" w:hint="eastAsia"/>
          <w:sz w:val="24"/>
          <w:szCs w:val="24"/>
        </w:rPr>
        <w:t>（</w:t>
      </w:r>
      <w:r w:rsidRPr="000E2EF8">
        <w:rPr>
          <w:rFonts w:ascii="宋体" w:hAnsi="宋体" w:cs="宋体"/>
          <w:sz w:val="24"/>
          <w:szCs w:val="24"/>
        </w:rPr>
        <w:t>3</w:t>
      </w:r>
      <w:r w:rsidRPr="000E2EF8">
        <w:rPr>
          <w:rFonts w:ascii="宋体" w:hAnsi="宋体" w:cs="宋体" w:hint="eastAsia"/>
          <w:sz w:val="24"/>
          <w:szCs w:val="24"/>
        </w:rPr>
        <w:t>）在工程采购项目中，工程由中小企业承建，即工程施工单位为中小企业；</w:t>
      </w:r>
    </w:p>
    <w:p w14:paraId="673F69CE" w14:textId="77777777" w:rsidR="00DC6DFB" w:rsidRPr="000E2EF8" w:rsidRDefault="00D16429">
      <w:pPr>
        <w:spacing w:line="360" w:lineRule="auto"/>
        <w:ind w:leftChars="456" w:left="958"/>
        <w:rPr>
          <w:rFonts w:ascii="宋体" w:hAnsi="宋体"/>
          <w:sz w:val="24"/>
          <w:szCs w:val="24"/>
        </w:rPr>
      </w:pPr>
      <w:r w:rsidRPr="000E2EF8">
        <w:rPr>
          <w:rFonts w:ascii="宋体" w:hAnsi="宋体" w:cs="宋体" w:hint="eastAsia"/>
          <w:sz w:val="24"/>
          <w:szCs w:val="24"/>
        </w:rPr>
        <w:t>（</w:t>
      </w:r>
      <w:r w:rsidRPr="000E2EF8">
        <w:rPr>
          <w:rFonts w:ascii="宋体" w:hAnsi="宋体" w:cs="宋体"/>
          <w:sz w:val="24"/>
          <w:szCs w:val="24"/>
        </w:rPr>
        <w:t>4</w:t>
      </w:r>
      <w:r w:rsidRPr="000E2EF8">
        <w:rPr>
          <w:rFonts w:ascii="宋体" w:hAnsi="宋体" w:cs="宋体" w:hint="eastAsia"/>
          <w:sz w:val="24"/>
          <w:szCs w:val="24"/>
        </w:rPr>
        <w:t>）在服务采购项目中，服务由中小企业承接，即提供服务的人员为中小企业依照《中华人民共和国劳动合同法》订立劳动合同的从业人员。</w:t>
      </w:r>
    </w:p>
    <w:p w14:paraId="06CAE1CD" w14:textId="77777777" w:rsidR="00DC6DFB" w:rsidRPr="000E2EF8" w:rsidRDefault="00D16429">
      <w:pPr>
        <w:spacing w:line="360" w:lineRule="auto"/>
        <w:ind w:leftChars="456" w:left="958"/>
        <w:rPr>
          <w:rFonts w:ascii="宋体" w:hAnsi="宋体"/>
          <w:sz w:val="24"/>
          <w:szCs w:val="24"/>
        </w:rPr>
      </w:pPr>
      <w:r w:rsidRPr="000E2EF8">
        <w:rPr>
          <w:rFonts w:ascii="宋体" w:hAnsi="宋体" w:cs="宋体" w:hint="eastAsia"/>
          <w:sz w:val="24"/>
          <w:szCs w:val="24"/>
        </w:rPr>
        <w:t>（</w:t>
      </w:r>
      <w:r w:rsidRPr="000E2EF8">
        <w:rPr>
          <w:rFonts w:ascii="宋体" w:hAnsi="宋体" w:cs="宋体"/>
          <w:sz w:val="24"/>
          <w:szCs w:val="24"/>
        </w:rPr>
        <w:t>5</w:t>
      </w:r>
      <w:r w:rsidRPr="000E2EF8">
        <w:rPr>
          <w:rFonts w:ascii="宋体" w:hAnsi="宋体" w:cs="宋体" w:hint="eastAsia"/>
          <w:sz w:val="24"/>
          <w:szCs w:val="24"/>
        </w:rPr>
        <w:t>）在货物采购项目中，投标人提供的货物既有中小企业制造货物，也有大型企业制造货物的，不享受中小企业扶持政策。</w:t>
      </w:r>
    </w:p>
    <w:p w14:paraId="30452068" w14:textId="77777777" w:rsidR="00DC6DFB" w:rsidRPr="000E2EF8" w:rsidRDefault="00D16429">
      <w:pPr>
        <w:widowControl/>
        <w:spacing w:line="360" w:lineRule="auto"/>
        <w:ind w:leftChars="456" w:left="958"/>
        <w:jc w:val="left"/>
        <w:rPr>
          <w:rFonts w:ascii="宋体" w:hAnsi="宋体"/>
          <w:kern w:val="0"/>
          <w:sz w:val="24"/>
          <w:szCs w:val="24"/>
        </w:rPr>
      </w:pPr>
      <w:r w:rsidRPr="000E2EF8">
        <w:rPr>
          <w:rFonts w:ascii="宋体" w:hAnsi="宋体" w:cs="宋体" w:hint="eastAsia"/>
          <w:sz w:val="24"/>
          <w:szCs w:val="24"/>
        </w:rPr>
        <w:t>（</w:t>
      </w:r>
      <w:r w:rsidRPr="000E2EF8">
        <w:rPr>
          <w:rFonts w:ascii="宋体" w:hAnsi="宋体" w:cs="宋体"/>
          <w:sz w:val="24"/>
          <w:szCs w:val="24"/>
        </w:rPr>
        <w:t>6</w:t>
      </w:r>
      <w:r w:rsidRPr="000E2EF8">
        <w:rPr>
          <w:rFonts w:ascii="宋体" w:hAnsi="宋体" w:cs="宋体" w:hint="eastAsia"/>
          <w:sz w:val="24"/>
          <w:szCs w:val="24"/>
        </w:rPr>
        <w:t>）</w:t>
      </w:r>
      <w:r w:rsidRPr="000E2EF8">
        <w:rPr>
          <w:rFonts w:ascii="宋体" w:hAnsi="宋体" w:cs="宋体" w:hint="eastAsia"/>
          <w:kern w:val="0"/>
          <w:sz w:val="24"/>
          <w:szCs w:val="24"/>
        </w:rPr>
        <w:t>以联合体形</w:t>
      </w:r>
      <w:proofErr w:type="gramStart"/>
      <w:r w:rsidRPr="000E2EF8">
        <w:rPr>
          <w:rFonts w:ascii="宋体" w:hAnsi="宋体" w:cs="宋体" w:hint="eastAsia"/>
          <w:kern w:val="0"/>
          <w:sz w:val="24"/>
          <w:szCs w:val="24"/>
        </w:rPr>
        <w:t>式参加</w:t>
      </w:r>
      <w:proofErr w:type="gramEnd"/>
      <w:r w:rsidRPr="000E2EF8">
        <w:rPr>
          <w:rFonts w:ascii="宋体" w:hAnsi="宋体" w:cs="宋体" w:hint="eastAsia"/>
          <w:kern w:val="0"/>
          <w:sz w:val="24"/>
          <w:szCs w:val="24"/>
        </w:rPr>
        <w:t>政府采购活动，联合体各方均为中小企业的，联合体视同中小企业。其中，联合体各方均为小</w:t>
      </w:r>
      <w:proofErr w:type="gramStart"/>
      <w:r w:rsidRPr="000E2EF8">
        <w:rPr>
          <w:rFonts w:ascii="宋体" w:hAnsi="宋体" w:cs="宋体" w:hint="eastAsia"/>
          <w:kern w:val="0"/>
          <w:sz w:val="24"/>
          <w:szCs w:val="24"/>
        </w:rPr>
        <w:t>微企业</w:t>
      </w:r>
      <w:proofErr w:type="gramEnd"/>
      <w:r w:rsidRPr="000E2EF8">
        <w:rPr>
          <w:rFonts w:ascii="宋体" w:hAnsi="宋体" w:cs="宋体" w:hint="eastAsia"/>
          <w:kern w:val="0"/>
          <w:sz w:val="24"/>
          <w:szCs w:val="24"/>
        </w:rPr>
        <w:t>的，联合体视同小微企业。</w:t>
      </w:r>
    </w:p>
    <w:p w14:paraId="66F912B1" w14:textId="11DFC911" w:rsidR="00DC6DFB" w:rsidRPr="000E2EF8" w:rsidRDefault="00D16429">
      <w:pPr>
        <w:widowControl/>
        <w:spacing w:line="360" w:lineRule="auto"/>
        <w:ind w:left="960" w:hangingChars="400" w:hanging="960"/>
        <w:jc w:val="left"/>
        <w:rPr>
          <w:rFonts w:ascii="宋体" w:hAnsi="宋体"/>
          <w:kern w:val="0"/>
          <w:sz w:val="24"/>
          <w:szCs w:val="24"/>
        </w:rPr>
      </w:pPr>
      <w:r w:rsidRPr="000E2EF8">
        <w:rPr>
          <w:rFonts w:ascii="宋体" w:hAnsi="宋体" w:cs="宋体"/>
          <w:kern w:val="0"/>
          <w:sz w:val="24"/>
          <w:szCs w:val="24"/>
        </w:rPr>
        <w:t xml:space="preserve">1.11.3  </w:t>
      </w:r>
      <w:r w:rsidRPr="000E2EF8">
        <w:rPr>
          <w:rFonts w:ascii="宋体" w:hAnsi="宋体" w:cs="宋体" w:hint="eastAsia"/>
          <w:sz w:val="24"/>
          <w:szCs w:val="24"/>
        </w:rPr>
        <w:t>中小企业预留份额情况：</w:t>
      </w:r>
      <w:r w:rsidRPr="000E2EF8">
        <w:rPr>
          <w:rFonts w:ascii="宋体" w:hAnsi="宋体" w:cs="宋体" w:hint="eastAsia"/>
          <w:kern w:val="0"/>
          <w:sz w:val="24"/>
          <w:szCs w:val="24"/>
        </w:rPr>
        <w:t>根据《政府采购促进中小企业发展管理办法》（财库〔</w:t>
      </w:r>
      <w:r w:rsidRPr="000E2EF8">
        <w:rPr>
          <w:rFonts w:ascii="宋体" w:hAnsi="宋体" w:cs="宋体"/>
          <w:kern w:val="0"/>
          <w:sz w:val="24"/>
          <w:szCs w:val="24"/>
        </w:rPr>
        <w:t>2020</w:t>
      </w:r>
      <w:r w:rsidRPr="000E2EF8">
        <w:rPr>
          <w:rFonts w:ascii="宋体" w:hAnsi="宋体" w:cs="宋体" w:hint="eastAsia"/>
          <w:kern w:val="0"/>
          <w:sz w:val="24"/>
          <w:szCs w:val="24"/>
        </w:rPr>
        <w:t>〕</w:t>
      </w:r>
      <w:r w:rsidRPr="000E2EF8">
        <w:rPr>
          <w:rFonts w:ascii="宋体" w:hAnsi="宋体" w:cs="宋体"/>
          <w:kern w:val="0"/>
          <w:sz w:val="24"/>
          <w:szCs w:val="24"/>
        </w:rPr>
        <w:t>46</w:t>
      </w:r>
      <w:r w:rsidRPr="000E2EF8">
        <w:rPr>
          <w:rFonts w:ascii="宋体" w:hAnsi="宋体" w:cs="宋体" w:hint="eastAsia"/>
          <w:kern w:val="0"/>
          <w:sz w:val="24"/>
          <w:szCs w:val="24"/>
        </w:rPr>
        <w:t>号），本项目预留份额专门面向中小企业采购。</w:t>
      </w:r>
    </w:p>
    <w:p w14:paraId="7C4EF321" w14:textId="77777777" w:rsidR="00DC6DFB" w:rsidRPr="000E2EF8" w:rsidRDefault="00D16429">
      <w:pPr>
        <w:widowControl/>
        <w:spacing w:line="360" w:lineRule="auto"/>
        <w:ind w:left="960" w:hangingChars="400" w:hanging="960"/>
        <w:jc w:val="left"/>
        <w:rPr>
          <w:rFonts w:ascii="宋体" w:hAnsi="宋体"/>
          <w:sz w:val="24"/>
          <w:szCs w:val="24"/>
        </w:rPr>
      </w:pPr>
      <w:r w:rsidRPr="000E2EF8">
        <w:rPr>
          <w:rFonts w:ascii="宋体" w:hAnsi="宋体" w:cs="宋体"/>
          <w:sz w:val="24"/>
          <w:szCs w:val="24"/>
        </w:rPr>
        <w:lastRenderedPageBreak/>
        <w:t xml:space="preserve">1.11.4  </w:t>
      </w:r>
      <w:r w:rsidRPr="000E2EF8">
        <w:rPr>
          <w:rFonts w:ascii="宋体" w:hAnsi="宋体" w:cs="宋体" w:hint="eastAsia"/>
          <w:sz w:val="24"/>
          <w:szCs w:val="24"/>
        </w:rPr>
        <w:t>根据</w:t>
      </w:r>
      <w:r w:rsidRPr="000E2EF8">
        <w:rPr>
          <w:rFonts w:ascii="宋体" w:hAnsi="宋体" w:cs="宋体" w:hint="eastAsia"/>
          <w:snapToGrid w:val="0"/>
          <w:sz w:val="24"/>
          <w:szCs w:val="24"/>
        </w:rPr>
        <w:t>《政府采购促进中小企业发展管理办法》（财库〔</w:t>
      </w:r>
      <w:r w:rsidRPr="000E2EF8">
        <w:rPr>
          <w:rFonts w:ascii="宋体" w:hAnsi="宋体" w:cs="宋体"/>
          <w:snapToGrid w:val="0"/>
          <w:sz w:val="24"/>
          <w:szCs w:val="24"/>
        </w:rPr>
        <w:t>2020</w:t>
      </w:r>
      <w:r w:rsidRPr="000E2EF8">
        <w:rPr>
          <w:rFonts w:ascii="宋体" w:hAnsi="宋体" w:cs="宋体" w:hint="eastAsia"/>
          <w:snapToGrid w:val="0"/>
          <w:sz w:val="24"/>
          <w:szCs w:val="24"/>
        </w:rPr>
        <w:t>〕</w:t>
      </w:r>
      <w:r w:rsidRPr="000E2EF8">
        <w:rPr>
          <w:rFonts w:ascii="宋体" w:hAnsi="宋体" w:cs="宋体"/>
          <w:snapToGrid w:val="0"/>
          <w:sz w:val="24"/>
          <w:szCs w:val="24"/>
        </w:rPr>
        <w:t>46</w:t>
      </w:r>
      <w:r w:rsidRPr="000E2EF8">
        <w:rPr>
          <w:rFonts w:ascii="宋体" w:hAnsi="宋体" w:cs="宋体" w:hint="eastAsia"/>
          <w:snapToGrid w:val="0"/>
          <w:sz w:val="24"/>
          <w:szCs w:val="24"/>
        </w:rPr>
        <w:t>号）</w:t>
      </w:r>
      <w:r w:rsidRPr="000E2EF8">
        <w:rPr>
          <w:rFonts w:ascii="宋体" w:hAnsi="宋体" w:cs="宋体" w:hint="eastAsia"/>
          <w:sz w:val="24"/>
          <w:szCs w:val="24"/>
        </w:rPr>
        <w:t>，在政府采购活动按下列情形之一给予价格扣除：</w:t>
      </w:r>
    </w:p>
    <w:p w14:paraId="7BD2293A" w14:textId="77777777" w:rsidR="00DC6DFB" w:rsidRPr="000E2EF8" w:rsidRDefault="00D16429">
      <w:pPr>
        <w:spacing w:line="360" w:lineRule="auto"/>
        <w:ind w:leftChars="503" w:left="1056"/>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1 \* GB2 </w:instrText>
      </w:r>
      <w:r w:rsidRPr="000E2EF8">
        <w:rPr>
          <w:rFonts w:ascii="宋体" w:hAnsi="宋体" w:cs="宋体"/>
          <w:sz w:val="24"/>
          <w:szCs w:val="24"/>
        </w:rPr>
        <w:fldChar w:fldCharType="separate"/>
      </w:r>
      <w:r w:rsidRPr="000E2EF8">
        <w:rPr>
          <w:rFonts w:ascii="宋体" w:hAnsi="宋体" w:cs="宋体" w:hint="eastAsia"/>
          <w:sz w:val="24"/>
          <w:szCs w:val="24"/>
        </w:rPr>
        <w:t>⑴</w:t>
      </w:r>
      <w:r w:rsidRPr="000E2EF8">
        <w:rPr>
          <w:rFonts w:ascii="宋体" w:hAnsi="宋体" w:cs="宋体"/>
          <w:sz w:val="24"/>
          <w:szCs w:val="24"/>
        </w:rPr>
        <w:fldChar w:fldCharType="end"/>
      </w:r>
      <w:r w:rsidRPr="000E2EF8">
        <w:rPr>
          <w:rFonts w:ascii="宋体" w:hAnsi="宋体" w:cs="宋体" w:hint="eastAsia"/>
          <w:snapToGrid w:val="0"/>
          <w:sz w:val="24"/>
          <w:szCs w:val="24"/>
        </w:rPr>
        <w:t>对于未预留份额专门面向中小企业的政府采购货物或服务项目，以及预留份额政府采购货物或服务项目中的非预留部分标项，对小型和微型企业的投标报价给予扣除，用扣除后的价格参与评审。对于专面向中小企业的政府采购货物或服务项目</w:t>
      </w:r>
      <w:proofErr w:type="gramStart"/>
      <w:r w:rsidRPr="000E2EF8">
        <w:rPr>
          <w:rFonts w:ascii="宋体" w:hAnsi="宋体" w:cs="宋体" w:hint="eastAsia"/>
          <w:snapToGrid w:val="0"/>
          <w:sz w:val="24"/>
          <w:szCs w:val="24"/>
        </w:rPr>
        <w:t>项目</w:t>
      </w:r>
      <w:proofErr w:type="gramEnd"/>
      <w:r w:rsidRPr="000E2EF8">
        <w:rPr>
          <w:rFonts w:ascii="宋体" w:hAnsi="宋体" w:cs="宋体" w:hint="eastAsia"/>
          <w:snapToGrid w:val="0"/>
          <w:sz w:val="24"/>
          <w:szCs w:val="24"/>
        </w:rPr>
        <w:t>，对小型和微型企业的投标报价给予扣除，用扣除后的价格参与评审。</w:t>
      </w:r>
      <w:r w:rsidRPr="000E2EF8">
        <w:rPr>
          <w:rFonts w:ascii="宋体" w:hAnsi="宋体" w:cs="宋体" w:hint="eastAsia"/>
          <w:sz w:val="24"/>
          <w:szCs w:val="24"/>
        </w:rPr>
        <w:t>价格扣除比例见投标人须知前附表（一）；</w:t>
      </w:r>
    </w:p>
    <w:p w14:paraId="48849A2B" w14:textId="77777777" w:rsidR="00DC6DFB" w:rsidRPr="000E2EF8" w:rsidRDefault="00D16429">
      <w:pPr>
        <w:spacing w:line="360" w:lineRule="auto"/>
        <w:ind w:leftChars="503" w:left="1056" w:firstLine="3"/>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2 \* GB2 </w:instrText>
      </w:r>
      <w:r w:rsidRPr="000E2EF8">
        <w:rPr>
          <w:rFonts w:ascii="宋体" w:hAnsi="宋体" w:cs="宋体"/>
          <w:sz w:val="24"/>
          <w:szCs w:val="24"/>
        </w:rPr>
        <w:fldChar w:fldCharType="separate"/>
      </w:r>
      <w:r w:rsidRPr="000E2EF8">
        <w:rPr>
          <w:rFonts w:ascii="宋体" w:hAnsi="宋体" w:cs="宋体" w:hint="eastAsia"/>
          <w:sz w:val="24"/>
          <w:szCs w:val="24"/>
        </w:rPr>
        <w:t>⑵</w:t>
      </w:r>
      <w:r w:rsidRPr="000E2EF8">
        <w:rPr>
          <w:rFonts w:ascii="宋体" w:hAnsi="宋体" w:cs="宋体"/>
          <w:sz w:val="24"/>
          <w:szCs w:val="24"/>
        </w:rPr>
        <w:fldChar w:fldCharType="end"/>
      </w:r>
      <w:r w:rsidRPr="000E2EF8">
        <w:rPr>
          <w:rFonts w:ascii="宋体" w:hAnsi="宋体" w:cs="宋体" w:hint="eastAsia"/>
          <w:sz w:val="24"/>
          <w:szCs w:val="24"/>
        </w:rPr>
        <w:t>接受大中型企业与小</w:t>
      </w:r>
      <w:proofErr w:type="gramStart"/>
      <w:r w:rsidRPr="000E2EF8">
        <w:rPr>
          <w:rFonts w:ascii="宋体" w:hAnsi="宋体" w:cs="宋体" w:hint="eastAsia"/>
          <w:sz w:val="24"/>
          <w:szCs w:val="24"/>
        </w:rPr>
        <w:t>微企业</w:t>
      </w:r>
      <w:proofErr w:type="gramEnd"/>
      <w:r w:rsidRPr="000E2EF8">
        <w:rPr>
          <w:rFonts w:ascii="宋体" w:hAnsi="宋体" w:cs="宋体" w:hint="eastAsia"/>
          <w:sz w:val="24"/>
          <w:szCs w:val="24"/>
        </w:rPr>
        <w:t>组成联合体或者允许大中型企业向一家或者多家小</w:t>
      </w:r>
      <w:proofErr w:type="gramStart"/>
      <w:r w:rsidRPr="000E2EF8">
        <w:rPr>
          <w:rFonts w:ascii="宋体" w:hAnsi="宋体" w:cs="宋体" w:hint="eastAsia"/>
          <w:sz w:val="24"/>
          <w:szCs w:val="24"/>
        </w:rPr>
        <w:t>微企业</w:t>
      </w:r>
      <w:proofErr w:type="gramEnd"/>
      <w:r w:rsidRPr="000E2EF8">
        <w:rPr>
          <w:rFonts w:ascii="宋体" w:hAnsi="宋体" w:cs="宋体" w:hint="eastAsia"/>
          <w:sz w:val="24"/>
          <w:szCs w:val="24"/>
        </w:rPr>
        <w:t>分包的政府采购货物或服务项目，对于联合协议或者分包意向协议约定小</w:t>
      </w:r>
      <w:proofErr w:type="gramStart"/>
      <w:r w:rsidRPr="000E2EF8">
        <w:rPr>
          <w:rFonts w:ascii="宋体" w:hAnsi="宋体" w:cs="宋体" w:hint="eastAsia"/>
          <w:sz w:val="24"/>
          <w:szCs w:val="24"/>
        </w:rPr>
        <w:t>微企业</w:t>
      </w:r>
      <w:proofErr w:type="gramEnd"/>
      <w:r w:rsidRPr="000E2EF8">
        <w:rPr>
          <w:rFonts w:ascii="宋体" w:hAnsi="宋体" w:cs="宋体" w:hint="eastAsia"/>
          <w:sz w:val="24"/>
          <w:szCs w:val="24"/>
        </w:rPr>
        <w:t>的合同份额占到合同总金额</w:t>
      </w:r>
      <w:r w:rsidRPr="000E2EF8">
        <w:rPr>
          <w:rFonts w:ascii="宋体" w:hAnsi="宋体" w:cs="宋体"/>
          <w:sz w:val="24"/>
          <w:szCs w:val="24"/>
        </w:rPr>
        <w:t>30%</w:t>
      </w:r>
      <w:r w:rsidRPr="000E2EF8">
        <w:rPr>
          <w:rFonts w:ascii="宋体" w:hAnsi="宋体" w:cs="宋体" w:hint="eastAsia"/>
          <w:sz w:val="24"/>
          <w:szCs w:val="24"/>
        </w:rPr>
        <w:t>以上的，对联合体或者大中型企业的报价给予扣除，用扣除后的价格参加评审。价格扣除比例见投标人须知前附表（一）。组成联合体或者接受分包的小</w:t>
      </w:r>
      <w:proofErr w:type="gramStart"/>
      <w:r w:rsidRPr="000E2EF8">
        <w:rPr>
          <w:rFonts w:ascii="宋体" w:hAnsi="宋体" w:cs="宋体" w:hint="eastAsia"/>
          <w:sz w:val="24"/>
          <w:szCs w:val="24"/>
        </w:rPr>
        <w:t>微企业</w:t>
      </w:r>
      <w:proofErr w:type="gramEnd"/>
      <w:r w:rsidRPr="000E2EF8">
        <w:rPr>
          <w:rFonts w:ascii="宋体" w:hAnsi="宋体" w:cs="宋体" w:hint="eastAsia"/>
          <w:sz w:val="24"/>
          <w:szCs w:val="24"/>
        </w:rPr>
        <w:t>与联合体内其他企业、分包企业之间存在直接控股、管理关系的，不享受价格扣除优惠政策。</w:t>
      </w:r>
    </w:p>
    <w:p w14:paraId="221B4674" w14:textId="77777777" w:rsidR="00DC6DFB" w:rsidRPr="000E2EF8" w:rsidRDefault="00D16429">
      <w:pPr>
        <w:spacing w:line="360" w:lineRule="auto"/>
        <w:ind w:leftChars="450" w:left="1185" w:hangingChars="100" w:hanging="240"/>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3 \* GB2 </w:instrText>
      </w:r>
      <w:r w:rsidRPr="000E2EF8">
        <w:rPr>
          <w:rFonts w:ascii="宋体" w:hAnsi="宋体" w:cs="宋体"/>
          <w:sz w:val="24"/>
          <w:szCs w:val="24"/>
        </w:rPr>
        <w:fldChar w:fldCharType="separate"/>
      </w:r>
      <w:r w:rsidRPr="000E2EF8">
        <w:rPr>
          <w:rFonts w:ascii="宋体" w:hAnsi="宋体" w:cs="宋体" w:hint="eastAsia"/>
          <w:sz w:val="24"/>
          <w:szCs w:val="24"/>
        </w:rPr>
        <w:t>⑶</w:t>
      </w:r>
      <w:r w:rsidRPr="000E2EF8">
        <w:rPr>
          <w:rFonts w:ascii="宋体" w:hAnsi="宋体" w:cs="宋体"/>
          <w:sz w:val="24"/>
          <w:szCs w:val="24"/>
        </w:rPr>
        <w:fldChar w:fldCharType="end"/>
      </w:r>
      <w:r w:rsidRPr="000E2EF8">
        <w:rPr>
          <w:rFonts w:ascii="宋体" w:hAnsi="宋体" w:cs="宋体" w:hint="eastAsia"/>
          <w:sz w:val="24"/>
          <w:szCs w:val="24"/>
        </w:rPr>
        <w:t>参加政府采购活动的中小企业应当提供《投标人类型声明函》及相应的《小微企业声明函》或《监狱企业声明函》或《残疾人福利性企业声明函》。</w:t>
      </w:r>
    </w:p>
    <w:p w14:paraId="0B6A9A06"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1.11.5  </w:t>
      </w:r>
      <w:r w:rsidRPr="000E2EF8">
        <w:rPr>
          <w:rFonts w:ascii="宋体" w:hAnsi="宋体" w:cs="宋体" w:hint="eastAsia"/>
          <w:sz w:val="24"/>
          <w:szCs w:val="24"/>
        </w:rPr>
        <w:t>投标人符合《财政部、司法部关于政府采购支持监狱企业发展有关问题的通知》（财库〔</w:t>
      </w:r>
      <w:r w:rsidRPr="000E2EF8">
        <w:rPr>
          <w:rFonts w:ascii="宋体" w:hAnsi="宋体" w:cs="宋体"/>
          <w:sz w:val="24"/>
          <w:szCs w:val="24"/>
        </w:rPr>
        <w:t>2014</w:t>
      </w:r>
      <w:r w:rsidRPr="000E2EF8">
        <w:rPr>
          <w:rFonts w:ascii="宋体" w:hAnsi="宋体" w:cs="宋体" w:hint="eastAsia"/>
          <w:sz w:val="24"/>
          <w:szCs w:val="24"/>
        </w:rPr>
        <w:t>〕</w:t>
      </w:r>
      <w:r w:rsidRPr="000E2EF8">
        <w:rPr>
          <w:rFonts w:ascii="宋体" w:hAnsi="宋体" w:cs="宋体"/>
          <w:sz w:val="24"/>
          <w:szCs w:val="24"/>
        </w:rPr>
        <w:t>68</w:t>
      </w:r>
      <w:r w:rsidRPr="000E2EF8">
        <w:rPr>
          <w:rFonts w:ascii="宋体" w:hAnsi="宋体" w:cs="宋体" w:hint="eastAsia"/>
          <w:sz w:val="24"/>
          <w:szCs w:val="24"/>
        </w:rPr>
        <w:t>号）文件要求，并提供省级以上监狱管理局、戒毒管理局（含新疆生产建设兵团）出具的属于监狱企业的证明文件，则视同小型、微型企业，享受第</w:t>
      </w:r>
      <w:r w:rsidRPr="000E2EF8">
        <w:rPr>
          <w:rFonts w:ascii="宋体" w:hAnsi="宋体" w:cs="宋体"/>
          <w:sz w:val="24"/>
          <w:szCs w:val="24"/>
        </w:rPr>
        <w:t>1.11.3</w:t>
      </w:r>
      <w:r w:rsidRPr="000E2EF8">
        <w:rPr>
          <w:rFonts w:ascii="宋体" w:hAnsi="宋体" w:cs="宋体" w:hint="eastAsia"/>
          <w:sz w:val="24"/>
          <w:szCs w:val="24"/>
        </w:rPr>
        <w:t>条的扶持政策；</w:t>
      </w:r>
    </w:p>
    <w:p w14:paraId="13A38F68"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1.11.6  </w:t>
      </w:r>
      <w:r w:rsidRPr="000E2EF8">
        <w:rPr>
          <w:rFonts w:ascii="宋体" w:hAnsi="宋体" w:cs="宋体" w:hint="eastAsia"/>
          <w:sz w:val="24"/>
          <w:szCs w:val="24"/>
        </w:rPr>
        <w:t>投标人符合《三部门联合发布关于促进残疾人就业政府采购政策的通知》（财库〔</w:t>
      </w:r>
      <w:r w:rsidRPr="000E2EF8">
        <w:rPr>
          <w:rFonts w:ascii="宋体" w:hAnsi="宋体" w:cs="宋体"/>
          <w:sz w:val="24"/>
          <w:szCs w:val="24"/>
        </w:rPr>
        <w:t>2017</w:t>
      </w:r>
      <w:r w:rsidRPr="000E2EF8">
        <w:rPr>
          <w:rFonts w:ascii="宋体" w:hAnsi="宋体" w:cs="宋体" w:hint="eastAsia"/>
          <w:sz w:val="24"/>
          <w:szCs w:val="24"/>
        </w:rPr>
        <w:t>〕</w:t>
      </w:r>
      <w:r w:rsidRPr="000E2EF8">
        <w:rPr>
          <w:rFonts w:ascii="宋体" w:hAnsi="宋体" w:cs="宋体"/>
          <w:sz w:val="24"/>
          <w:szCs w:val="24"/>
        </w:rPr>
        <w:t>141</w:t>
      </w:r>
      <w:r w:rsidRPr="000E2EF8">
        <w:rPr>
          <w:rFonts w:ascii="宋体" w:hAnsi="宋体" w:cs="宋体" w:hint="eastAsia"/>
          <w:sz w:val="24"/>
          <w:szCs w:val="24"/>
        </w:rPr>
        <w:t>号）文件要求，并提供《残疾人福利性单位声明函》的，则视同小型、微型企业，享受第</w:t>
      </w:r>
      <w:r w:rsidRPr="000E2EF8">
        <w:rPr>
          <w:rFonts w:ascii="宋体" w:hAnsi="宋体" w:cs="宋体"/>
          <w:sz w:val="24"/>
          <w:szCs w:val="24"/>
        </w:rPr>
        <w:t>1.11.3</w:t>
      </w:r>
      <w:r w:rsidRPr="000E2EF8">
        <w:rPr>
          <w:rFonts w:ascii="宋体" w:hAnsi="宋体" w:cs="宋体" w:hint="eastAsia"/>
          <w:sz w:val="24"/>
          <w:szCs w:val="24"/>
        </w:rPr>
        <w:t>条的扶持政策。</w:t>
      </w:r>
    </w:p>
    <w:p w14:paraId="04C1373E" w14:textId="77777777" w:rsidR="00DC6DFB" w:rsidRPr="000E2EF8" w:rsidRDefault="00D16429">
      <w:pPr>
        <w:spacing w:line="360" w:lineRule="auto"/>
        <w:ind w:left="972" w:hangingChars="405" w:hanging="972"/>
        <w:rPr>
          <w:rFonts w:ascii="宋体" w:hAnsi="宋体"/>
          <w:sz w:val="24"/>
          <w:szCs w:val="24"/>
        </w:rPr>
      </w:pPr>
      <w:r w:rsidRPr="000E2EF8">
        <w:rPr>
          <w:rFonts w:ascii="宋体" w:hAnsi="宋体" w:cs="宋体"/>
          <w:sz w:val="24"/>
          <w:szCs w:val="24"/>
        </w:rPr>
        <w:t xml:space="preserve">1.11.6  </w:t>
      </w:r>
      <w:r w:rsidRPr="000E2EF8">
        <w:rPr>
          <w:rFonts w:ascii="宋体" w:hAnsi="宋体" w:cs="宋体" w:hint="eastAsia"/>
          <w:sz w:val="24"/>
          <w:szCs w:val="24"/>
        </w:rPr>
        <w:t>中小企业享受扶持政策获得政府采购合同的，小</w:t>
      </w:r>
      <w:proofErr w:type="gramStart"/>
      <w:r w:rsidRPr="000E2EF8">
        <w:rPr>
          <w:rFonts w:ascii="宋体" w:hAnsi="宋体" w:cs="宋体" w:hint="eastAsia"/>
          <w:sz w:val="24"/>
          <w:szCs w:val="24"/>
        </w:rPr>
        <w:t>微企业</w:t>
      </w:r>
      <w:proofErr w:type="gramEnd"/>
      <w:r w:rsidRPr="000E2EF8">
        <w:rPr>
          <w:rFonts w:ascii="宋体" w:hAnsi="宋体" w:cs="宋体" w:hint="eastAsia"/>
          <w:sz w:val="24"/>
          <w:szCs w:val="24"/>
        </w:rPr>
        <w:t>不得将合同分包给大中型企业，中型企业不得将合同分包给大型企业。</w:t>
      </w:r>
    </w:p>
    <w:p w14:paraId="0370EA51"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1.11.7  </w:t>
      </w:r>
      <w:r w:rsidRPr="000E2EF8">
        <w:rPr>
          <w:rFonts w:ascii="宋体" w:hAnsi="宋体" w:cs="宋体" w:hint="eastAsia"/>
          <w:sz w:val="24"/>
          <w:szCs w:val="24"/>
        </w:rPr>
        <w:t>▲采购进口产品：招标需求中未注明进口产品或允许进口产品，不得提供进口产品。</w:t>
      </w:r>
    </w:p>
    <w:p w14:paraId="1DD9E006" w14:textId="77777777" w:rsidR="00DC6DFB" w:rsidRPr="000E2EF8" w:rsidRDefault="00D16429">
      <w:pPr>
        <w:pStyle w:val="3111333rdlevelBOD0BoldHeadCTH3H31Heading1"/>
        <w:rPr>
          <w:rFonts w:ascii="宋体"/>
          <w:b w:val="0"/>
          <w:bCs w:val="0"/>
        </w:rPr>
      </w:pPr>
      <w:bookmarkStart w:id="60" w:name="_Toc104824007"/>
      <w:r w:rsidRPr="000E2EF8">
        <w:rPr>
          <w:rFonts w:ascii="宋体" w:cs="宋体"/>
        </w:rPr>
        <w:t xml:space="preserve">1.12    </w:t>
      </w:r>
      <w:proofErr w:type="gramStart"/>
      <w:r w:rsidRPr="000E2EF8">
        <w:rPr>
          <w:rFonts w:ascii="宋体" w:cs="宋体" w:hint="eastAsia"/>
        </w:rPr>
        <w:t>政采贷</w:t>
      </w:r>
      <w:bookmarkEnd w:id="58"/>
      <w:bookmarkEnd w:id="59"/>
      <w:proofErr w:type="gramEnd"/>
      <w:r w:rsidRPr="000E2EF8">
        <w:rPr>
          <w:rFonts w:ascii="宋体" w:cs="宋体" w:hint="eastAsia"/>
          <w:b w:val="0"/>
          <w:bCs w:val="0"/>
        </w:rPr>
        <w:t>详见附见</w:t>
      </w:r>
      <w:bookmarkEnd w:id="60"/>
    </w:p>
    <w:p w14:paraId="4A73FB4E" w14:textId="77777777" w:rsidR="00DC6DFB" w:rsidRPr="000E2EF8" w:rsidRDefault="00D16429">
      <w:pPr>
        <w:pStyle w:val="3111333rdlevelBOD0BoldHeadCTH3H31Heading1"/>
        <w:jc w:val="left"/>
        <w:rPr>
          <w:rFonts w:ascii="宋体"/>
        </w:rPr>
      </w:pPr>
      <w:bookmarkStart w:id="61" w:name="_Toc104824008"/>
      <w:r w:rsidRPr="000E2EF8">
        <w:rPr>
          <w:rFonts w:ascii="宋体" w:cs="宋体"/>
        </w:rPr>
        <w:t xml:space="preserve">1.13    </w:t>
      </w:r>
      <w:r w:rsidRPr="000E2EF8">
        <w:rPr>
          <w:rFonts w:ascii="宋体" w:cs="宋体" w:hint="eastAsia"/>
        </w:rPr>
        <w:t>信用信息记录查询</w:t>
      </w:r>
      <w:bookmarkEnd w:id="61"/>
    </w:p>
    <w:p w14:paraId="5E7CB0DB" w14:textId="77777777" w:rsidR="00DC6DFB" w:rsidRPr="000E2EF8" w:rsidRDefault="00D16429">
      <w:pPr>
        <w:spacing w:line="360" w:lineRule="auto"/>
        <w:ind w:left="960" w:hangingChars="400" w:hanging="960"/>
        <w:jc w:val="left"/>
        <w:rPr>
          <w:rFonts w:ascii="宋体" w:hAnsi="宋体"/>
          <w:sz w:val="24"/>
          <w:szCs w:val="24"/>
        </w:rPr>
      </w:pPr>
      <w:r w:rsidRPr="000E2EF8">
        <w:rPr>
          <w:rFonts w:ascii="宋体" w:hAnsi="宋体" w:cs="宋体"/>
          <w:sz w:val="24"/>
          <w:szCs w:val="24"/>
        </w:rPr>
        <w:t xml:space="preserve">1.13.1  </w:t>
      </w:r>
      <w:r w:rsidRPr="000E2EF8">
        <w:rPr>
          <w:rFonts w:ascii="宋体" w:hAnsi="宋体" w:cs="宋体" w:hint="eastAsia"/>
          <w:sz w:val="24"/>
          <w:szCs w:val="24"/>
        </w:rPr>
        <w:t>查询渠道：信用中国网站、中国政府采购网；</w:t>
      </w:r>
    </w:p>
    <w:p w14:paraId="7099B35F" w14:textId="77777777" w:rsidR="00DC6DFB" w:rsidRPr="000E2EF8" w:rsidRDefault="00D16429">
      <w:pPr>
        <w:spacing w:line="360" w:lineRule="auto"/>
        <w:ind w:left="960" w:hangingChars="400" w:hanging="960"/>
        <w:jc w:val="left"/>
        <w:rPr>
          <w:rFonts w:ascii="宋体" w:hAnsi="宋体"/>
          <w:sz w:val="24"/>
          <w:szCs w:val="24"/>
        </w:rPr>
      </w:pPr>
      <w:r w:rsidRPr="000E2EF8">
        <w:rPr>
          <w:rFonts w:ascii="宋体" w:hAnsi="宋体" w:cs="宋体"/>
          <w:sz w:val="24"/>
          <w:szCs w:val="24"/>
        </w:rPr>
        <w:t xml:space="preserve">1.13.2  </w:t>
      </w:r>
      <w:r w:rsidRPr="000E2EF8">
        <w:rPr>
          <w:rFonts w:ascii="宋体" w:hAnsi="宋体" w:cs="宋体" w:hint="eastAsia"/>
          <w:sz w:val="24"/>
          <w:szCs w:val="24"/>
        </w:rPr>
        <w:t>信用信息记录查询截止时间：</w:t>
      </w:r>
      <w:proofErr w:type="gramStart"/>
      <w:r w:rsidRPr="000E2EF8">
        <w:rPr>
          <w:rFonts w:ascii="宋体" w:hAnsi="宋体" w:cs="宋体" w:hint="eastAsia"/>
          <w:sz w:val="24"/>
          <w:szCs w:val="24"/>
        </w:rPr>
        <w:t>同资格</w:t>
      </w:r>
      <w:proofErr w:type="gramEnd"/>
      <w:r w:rsidRPr="000E2EF8">
        <w:rPr>
          <w:rFonts w:ascii="宋体" w:hAnsi="宋体" w:cs="宋体" w:hint="eastAsia"/>
          <w:sz w:val="24"/>
          <w:szCs w:val="24"/>
        </w:rPr>
        <w:t>审查结束时间，网站显示的信用信息记</w:t>
      </w:r>
      <w:r w:rsidRPr="000E2EF8">
        <w:rPr>
          <w:rFonts w:ascii="宋体" w:hAnsi="宋体" w:cs="宋体" w:hint="eastAsia"/>
          <w:sz w:val="24"/>
          <w:szCs w:val="24"/>
        </w:rPr>
        <w:lastRenderedPageBreak/>
        <w:t>录将作为投标人资格审查的参考依据；</w:t>
      </w:r>
    </w:p>
    <w:p w14:paraId="53834057" w14:textId="77777777" w:rsidR="00DC6DFB" w:rsidRPr="000E2EF8" w:rsidRDefault="00D16429">
      <w:pPr>
        <w:spacing w:line="360" w:lineRule="auto"/>
        <w:ind w:left="960" w:hangingChars="400" w:hanging="960"/>
        <w:jc w:val="left"/>
        <w:rPr>
          <w:rFonts w:ascii="宋体" w:hAnsi="宋体"/>
          <w:sz w:val="24"/>
          <w:szCs w:val="24"/>
        </w:rPr>
      </w:pPr>
      <w:r w:rsidRPr="000E2EF8">
        <w:rPr>
          <w:rFonts w:ascii="宋体" w:hAnsi="宋体" w:cs="宋体"/>
          <w:sz w:val="24"/>
          <w:szCs w:val="24"/>
        </w:rPr>
        <w:t xml:space="preserve">1.13.3  </w:t>
      </w:r>
      <w:r w:rsidRPr="000E2EF8">
        <w:rPr>
          <w:rFonts w:ascii="宋体" w:hAnsi="宋体" w:cs="宋体" w:hint="eastAsia"/>
          <w:sz w:val="24"/>
          <w:szCs w:val="24"/>
        </w:rPr>
        <w:t>查询内容：列入失信被执行人、重大税收违法案件当事人名单、政府采购严重违法失信行为记录名单；</w:t>
      </w:r>
    </w:p>
    <w:p w14:paraId="6D483B1F" w14:textId="77777777" w:rsidR="00DC6DFB" w:rsidRPr="000E2EF8" w:rsidRDefault="00D16429">
      <w:pPr>
        <w:spacing w:line="360" w:lineRule="auto"/>
        <w:ind w:left="960" w:hangingChars="400" w:hanging="960"/>
        <w:jc w:val="left"/>
        <w:rPr>
          <w:rFonts w:ascii="宋体" w:hAnsi="宋体"/>
          <w:sz w:val="24"/>
          <w:szCs w:val="24"/>
        </w:rPr>
      </w:pPr>
      <w:r w:rsidRPr="000E2EF8">
        <w:rPr>
          <w:rFonts w:ascii="宋体" w:hAnsi="宋体" w:cs="宋体"/>
          <w:sz w:val="24"/>
          <w:szCs w:val="24"/>
        </w:rPr>
        <w:t xml:space="preserve">1.13.4  </w:t>
      </w:r>
      <w:r w:rsidRPr="000E2EF8">
        <w:rPr>
          <w:rFonts w:ascii="宋体" w:hAnsi="宋体" w:cs="宋体" w:hint="eastAsia"/>
          <w:sz w:val="24"/>
          <w:szCs w:val="24"/>
        </w:rPr>
        <w:t>信用信息留存方式：信用信息查询记录和证据以网页页面打印（或截图）等方式进行留存；</w:t>
      </w:r>
    </w:p>
    <w:p w14:paraId="0710F539" w14:textId="77777777" w:rsidR="00DC6DFB" w:rsidRPr="000E2EF8" w:rsidRDefault="00D16429">
      <w:pPr>
        <w:spacing w:line="360" w:lineRule="auto"/>
        <w:ind w:left="960" w:hangingChars="400" w:hanging="960"/>
        <w:jc w:val="left"/>
        <w:rPr>
          <w:rFonts w:ascii="宋体" w:hAnsi="宋体"/>
          <w:sz w:val="24"/>
          <w:szCs w:val="24"/>
        </w:rPr>
      </w:pPr>
      <w:r w:rsidRPr="000E2EF8">
        <w:rPr>
          <w:rFonts w:ascii="宋体" w:hAnsi="宋体" w:cs="宋体"/>
          <w:sz w:val="24"/>
          <w:szCs w:val="24"/>
        </w:rPr>
        <w:t xml:space="preserve">1.13.5  </w:t>
      </w:r>
      <w:r w:rsidRPr="000E2EF8">
        <w:rPr>
          <w:rFonts w:ascii="宋体" w:hAnsi="宋体" w:cs="宋体" w:hint="eastAsia"/>
          <w:sz w:val="24"/>
          <w:szCs w:val="24"/>
        </w:rPr>
        <w:t>联合体成员存在不良信用信息记录的，视同联合体存在不良信用记录。</w:t>
      </w:r>
    </w:p>
    <w:p w14:paraId="309C40FB" w14:textId="77777777" w:rsidR="00DC6DFB" w:rsidRPr="000E2EF8" w:rsidRDefault="00D16429">
      <w:pPr>
        <w:pStyle w:val="3111333rdlevelBOD0BoldHeadCTH3H31Heading1"/>
        <w:rPr>
          <w:rFonts w:ascii="宋体"/>
        </w:rPr>
      </w:pPr>
      <w:bookmarkStart w:id="62" w:name="_Toc104824009"/>
      <w:r w:rsidRPr="000E2EF8">
        <w:rPr>
          <w:rFonts w:ascii="宋体" w:cs="宋体"/>
        </w:rPr>
        <w:t xml:space="preserve">1.14    </w:t>
      </w:r>
      <w:r w:rsidRPr="000E2EF8">
        <w:rPr>
          <w:rFonts w:ascii="宋体" w:cs="宋体" w:hint="eastAsia"/>
        </w:rPr>
        <w:t>质疑和投诉</w:t>
      </w:r>
      <w:bookmarkEnd w:id="62"/>
    </w:p>
    <w:p w14:paraId="7575BCA4" w14:textId="77777777" w:rsidR="00DC6DFB" w:rsidRPr="000E2EF8" w:rsidRDefault="00D16429">
      <w:pPr>
        <w:spacing w:line="360" w:lineRule="auto"/>
        <w:ind w:left="960" w:hangingChars="400" w:hanging="960"/>
        <w:jc w:val="left"/>
        <w:rPr>
          <w:rFonts w:ascii="宋体" w:hAnsi="宋体"/>
          <w:sz w:val="24"/>
          <w:szCs w:val="24"/>
        </w:rPr>
      </w:pPr>
      <w:r w:rsidRPr="000E2EF8">
        <w:rPr>
          <w:rFonts w:ascii="宋体" w:hAnsi="宋体" w:cs="宋体"/>
          <w:sz w:val="24"/>
          <w:szCs w:val="24"/>
        </w:rPr>
        <w:t xml:space="preserve">1.14.1  </w:t>
      </w:r>
      <w:r w:rsidRPr="000E2EF8">
        <w:rPr>
          <w:rFonts w:ascii="宋体" w:hAnsi="宋体" w:cs="宋体" w:hint="eastAsia"/>
          <w:sz w:val="24"/>
          <w:szCs w:val="24"/>
        </w:rPr>
        <w:t>投标人认为招标文件、招标过程、中标结果使自己的权益受到损害的，可以在知道或者应知其权益受到损害之日起</w:t>
      </w:r>
      <w:r w:rsidRPr="000E2EF8">
        <w:rPr>
          <w:rFonts w:ascii="宋体" w:hAnsi="宋体" w:cs="宋体"/>
          <w:sz w:val="24"/>
          <w:szCs w:val="24"/>
        </w:rPr>
        <w:t>7</w:t>
      </w:r>
      <w:r w:rsidRPr="000E2EF8">
        <w:rPr>
          <w:rFonts w:ascii="宋体" w:hAnsi="宋体" w:cs="宋体" w:hint="eastAsia"/>
          <w:sz w:val="24"/>
          <w:szCs w:val="24"/>
        </w:rPr>
        <w:t>个工作日内，以书面形式向采购人、采购代理机构提出质疑。</w:t>
      </w:r>
    </w:p>
    <w:p w14:paraId="40D2C927"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1.14.2  </w:t>
      </w:r>
      <w:r w:rsidRPr="000E2EF8">
        <w:rPr>
          <w:rFonts w:ascii="宋体" w:hAnsi="宋体" w:cs="宋体" w:hint="eastAsia"/>
          <w:sz w:val="24"/>
          <w:szCs w:val="24"/>
        </w:rPr>
        <w:t>提出质疑的投标人应当是参与所质疑项目招标活动的投标人；</w:t>
      </w:r>
    </w:p>
    <w:p w14:paraId="717BB475" w14:textId="77777777" w:rsidR="00DC6DFB" w:rsidRPr="000E2EF8" w:rsidRDefault="00D16429">
      <w:pPr>
        <w:spacing w:line="360" w:lineRule="auto"/>
        <w:ind w:leftChars="450" w:left="945"/>
        <w:rPr>
          <w:rFonts w:ascii="宋体" w:hAnsi="宋体"/>
          <w:sz w:val="24"/>
          <w:szCs w:val="24"/>
        </w:rPr>
      </w:pPr>
      <w:r w:rsidRPr="000E2EF8">
        <w:rPr>
          <w:rFonts w:ascii="宋体" w:hAnsi="宋体" w:cs="宋体" w:hint="eastAsia"/>
          <w:sz w:val="24"/>
          <w:szCs w:val="24"/>
        </w:rPr>
        <w:t>潜在投标人已依法获取其可质疑的招标文件的，可以对该文件提出质疑。对招标文件提出质疑的，应当在获取招标文件或者招标文件公告期限届满之日（公告期限届满后获取采购文件的，以公告期限届满之日为准）起</w:t>
      </w:r>
      <w:r w:rsidRPr="000E2EF8">
        <w:rPr>
          <w:rFonts w:ascii="宋体" w:hAnsi="宋体" w:cs="宋体"/>
          <w:sz w:val="24"/>
          <w:szCs w:val="24"/>
        </w:rPr>
        <w:t>7</w:t>
      </w:r>
      <w:r w:rsidRPr="000E2EF8">
        <w:rPr>
          <w:rFonts w:ascii="宋体" w:hAnsi="宋体" w:cs="宋体" w:hint="eastAsia"/>
          <w:sz w:val="24"/>
          <w:szCs w:val="24"/>
        </w:rPr>
        <w:t>个工作日内提出；</w:t>
      </w:r>
    </w:p>
    <w:p w14:paraId="31C6DDCC"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1.14.3  </w:t>
      </w:r>
      <w:r w:rsidRPr="000E2EF8">
        <w:rPr>
          <w:rFonts w:ascii="宋体" w:hAnsi="宋体" w:cs="宋体" w:hint="eastAsia"/>
          <w:sz w:val="24"/>
          <w:szCs w:val="24"/>
        </w:rPr>
        <w:t>同一招标程序环节的质疑，投标人须一次性提出，否则不予以答复；</w:t>
      </w:r>
    </w:p>
    <w:p w14:paraId="3537A72A"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1.14.4  </w:t>
      </w:r>
      <w:r w:rsidRPr="000E2EF8">
        <w:rPr>
          <w:rFonts w:ascii="宋体" w:hAnsi="宋体" w:cs="宋体" w:hint="eastAsia"/>
          <w:sz w:val="24"/>
          <w:szCs w:val="24"/>
        </w:rPr>
        <w:t>质疑主要内容应符合《政府采购质疑和投诉办法》（财政部</w:t>
      </w:r>
      <w:r w:rsidRPr="000E2EF8">
        <w:rPr>
          <w:rFonts w:ascii="宋体" w:hAnsi="宋体" w:cs="宋体"/>
          <w:sz w:val="24"/>
          <w:szCs w:val="24"/>
        </w:rPr>
        <w:t>94</w:t>
      </w:r>
      <w:r w:rsidRPr="000E2EF8">
        <w:rPr>
          <w:rFonts w:ascii="宋体" w:hAnsi="宋体" w:cs="宋体" w:hint="eastAsia"/>
          <w:sz w:val="24"/>
          <w:szCs w:val="24"/>
        </w:rPr>
        <w:t>号令）等相关规定，质疑内容涉及保密事项，质疑人应提供有效的信息来源或有效证据；</w:t>
      </w:r>
    </w:p>
    <w:p w14:paraId="3314B7BF"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1.14.5  </w:t>
      </w:r>
      <w:r w:rsidRPr="000E2EF8">
        <w:rPr>
          <w:rFonts w:ascii="宋体" w:hAnsi="宋体" w:cs="宋体" w:hint="eastAsia"/>
          <w:sz w:val="24"/>
          <w:szCs w:val="24"/>
        </w:rPr>
        <w:t>质疑人可直接提交、传真或邮寄方式提交质疑函（一式三份以上）。以其他方式提出的质疑，采购人或采购代理机构可不予接受、答复。</w:t>
      </w:r>
    </w:p>
    <w:p w14:paraId="3CD9EAC9" w14:textId="77777777" w:rsidR="00DC6DFB" w:rsidRPr="000E2EF8" w:rsidRDefault="00D16429">
      <w:pPr>
        <w:spacing w:line="360" w:lineRule="auto"/>
        <w:ind w:leftChars="450" w:left="1185" w:hangingChars="100" w:hanging="240"/>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1 \* GB2 </w:instrText>
      </w:r>
      <w:r w:rsidRPr="000E2EF8">
        <w:rPr>
          <w:rFonts w:ascii="宋体" w:hAnsi="宋体" w:cs="宋体"/>
          <w:sz w:val="24"/>
          <w:szCs w:val="24"/>
        </w:rPr>
        <w:fldChar w:fldCharType="separate"/>
      </w:r>
      <w:r w:rsidRPr="000E2EF8">
        <w:rPr>
          <w:rFonts w:ascii="宋体" w:hAnsi="宋体" w:cs="宋体" w:hint="eastAsia"/>
          <w:sz w:val="24"/>
          <w:szCs w:val="24"/>
        </w:rPr>
        <w:t>⑴</w:t>
      </w:r>
      <w:r w:rsidRPr="000E2EF8">
        <w:rPr>
          <w:rFonts w:ascii="宋体" w:hAnsi="宋体" w:cs="宋体"/>
          <w:sz w:val="24"/>
          <w:szCs w:val="24"/>
        </w:rPr>
        <w:fldChar w:fldCharType="end"/>
      </w:r>
      <w:r w:rsidRPr="000E2EF8">
        <w:rPr>
          <w:rFonts w:ascii="宋体" w:hAnsi="宋体" w:cs="宋体" w:hint="eastAsia"/>
          <w:sz w:val="24"/>
          <w:szCs w:val="24"/>
        </w:rPr>
        <w:t>邮寄方式送达质疑函的，以采购人或采购代理机构实际收到邮件之日作为收到质疑的日期。</w:t>
      </w:r>
    </w:p>
    <w:p w14:paraId="0F10F70A" w14:textId="77777777" w:rsidR="00DC6DFB" w:rsidRPr="000E2EF8" w:rsidRDefault="00D16429">
      <w:pPr>
        <w:spacing w:line="360" w:lineRule="auto"/>
        <w:ind w:leftChars="450" w:left="1185" w:hangingChars="100" w:hanging="240"/>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2 \* GB2 </w:instrText>
      </w:r>
      <w:r w:rsidRPr="000E2EF8">
        <w:rPr>
          <w:rFonts w:ascii="宋体" w:hAnsi="宋体" w:cs="宋体"/>
          <w:sz w:val="24"/>
          <w:szCs w:val="24"/>
        </w:rPr>
        <w:fldChar w:fldCharType="separate"/>
      </w:r>
      <w:r w:rsidRPr="000E2EF8">
        <w:rPr>
          <w:rFonts w:ascii="宋体" w:hAnsi="宋体" w:cs="宋体" w:hint="eastAsia"/>
          <w:sz w:val="24"/>
          <w:szCs w:val="24"/>
        </w:rPr>
        <w:t>⑵</w:t>
      </w:r>
      <w:r w:rsidRPr="000E2EF8">
        <w:rPr>
          <w:rFonts w:ascii="宋体" w:hAnsi="宋体" w:cs="宋体"/>
          <w:sz w:val="24"/>
          <w:szCs w:val="24"/>
        </w:rPr>
        <w:fldChar w:fldCharType="end"/>
      </w:r>
      <w:r w:rsidRPr="000E2EF8">
        <w:rPr>
          <w:rFonts w:ascii="宋体" w:hAnsi="宋体" w:cs="宋体" w:hint="eastAsia"/>
          <w:sz w:val="24"/>
          <w:szCs w:val="24"/>
        </w:rPr>
        <w:t>传真方式送达质疑函的，质疑人应当取得采购人或采购代理机构确认收到传真的意见，并及时将质疑函原件送达采购人或采购代理机构。采购人或采购代理机构以实际收到原件之日作为收到质疑的日期。</w:t>
      </w:r>
    </w:p>
    <w:p w14:paraId="18E20231" w14:textId="77777777" w:rsidR="00DC6DFB" w:rsidRPr="000E2EF8" w:rsidRDefault="00D16429">
      <w:pPr>
        <w:spacing w:line="360" w:lineRule="auto"/>
        <w:ind w:leftChars="450" w:left="945"/>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3 \* GB2 </w:instrText>
      </w:r>
      <w:r w:rsidRPr="000E2EF8">
        <w:rPr>
          <w:rFonts w:ascii="宋体" w:hAnsi="宋体" w:cs="宋体"/>
          <w:sz w:val="24"/>
          <w:szCs w:val="24"/>
        </w:rPr>
        <w:fldChar w:fldCharType="separate"/>
      </w:r>
      <w:r w:rsidRPr="000E2EF8">
        <w:rPr>
          <w:rFonts w:ascii="宋体" w:hAnsi="宋体" w:cs="宋体" w:hint="eastAsia"/>
          <w:sz w:val="24"/>
          <w:szCs w:val="24"/>
        </w:rPr>
        <w:t>⑶</w:t>
      </w:r>
      <w:r w:rsidRPr="000E2EF8">
        <w:rPr>
          <w:rFonts w:ascii="宋体" w:hAnsi="宋体" w:cs="宋体"/>
          <w:sz w:val="24"/>
          <w:szCs w:val="24"/>
        </w:rPr>
        <w:fldChar w:fldCharType="end"/>
      </w:r>
      <w:r w:rsidRPr="000E2EF8">
        <w:rPr>
          <w:rFonts w:ascii="宋体" w:hAnsi="宋体" w:cs="宋体" w:hint="eastAsia"/>
          <w:sz w:val="24"/>
          <w:szCs w:val="24"/>
        </w:rPr>
        <w:t>在质疑期限届满前，质疑</w:t>
      </w:r>
      <w:proofErr w:type="gramStart"/>
      <w:r w:rsidRPr="000E2EF8">
        <w:rPr>
          <w:rFonts w:ascii="宋体" w:hAnsi="宋体" w:cs="宋体" w:hint="eastAsia"/>
          <w:sz w:val="24"/>
          <w:szCs w:val="24"/>
        </w:rPr>
        <w:t>函已经</w:t>
      </w:r>
      <w:proofErr w:type="gramEnd"/>
      <w:r w:rsidRPr="000E2EF8">
        <w:rPr>
          <w:rFonts w:ascii="宋体" w:hAnsi="宋体" w:cs="宋体" w:hint="eastAsia"/>
          <w:sz w:val="24"/>
          <w:szCs w:val="24"/>
        </w:rPr>
        <w:t>邮寄或传真成功的，质疑</w:t>
      </w:r>
      <w:proofErr w:type="gramStart"/>
      <w:r w:rsidRPr="000E2EF8">
        <w:rPr>
          <w:rFonts w:ascii="宋体" w:hAnsi="宋体" w:cs="宋体" w:hint="eastAsia"/>
          <w:sz w:val="24"/>
          <w:szCs w:val="24"/>
        </w:rPr>
        <w:t>不</w:t>
      </w:r>
      <w:proofErr w:type="gramEnd"/>
      <w:r w:rsidRPr="000E2EF8">
        <w:rPr>
          <w:rFonts w:ascii="宋体" w:hAnsi="宋体" w:cs="宋体" w:hint="eastAsia"/>
          <w:sz w:val="24"/>
          <w:szCs w:val="24"/>
        </w:rPr>
        <w:t>视为过期。</w:t>
      </w:r>
    </w:p>
    <w:p w14:paraId="317AD730"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1.14.6  </w:t>
      </w:r>
      <w:r w:rsidRPr="000E2EF8">
        <w:rPr>
          <w:rFonts w:ascii="宋体" w:hAnsi="宋体" w:cs="宋体" w:hint="eastAsia"/>
          <w:sz w:val="24"/>
          <w:szCs w:val="24"/>
        </w:rPr>
        <w:t>质疑联系人：见投标人须知前附表（一）</w:t>
      </w:r>
    </w:p>
    <w:p w14:paraId="509E078E"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1.14.7  </w:t>
      </w:r>
      <w:r w:rsidRPr="000E2EF8">
        <w:rPr>
          <w:rFonts w:ascii="宋体" w:hAnsi="宋体" w:cs="宋体" w:hint="eastAsia"/>
          <w:sz w:val="24"/>
          <w:szCs w:val="24"/>
        </w:rPr>
        <w:t>相关当事人提供外文证书或者外国语视听资料的，应当附有中文译本，由翻译机构盖章或者翻译人员签名。相关当事人向财政部门提供的在中华人民共和国领域外形成的证据，应当说明来源，经所在国公证机关证明，并经中华人民共</w:t>
      </w:r>
      <w:r w:rsidRPr="000E2EF8">
        <w:rPr>
          <w:rFonts w:ascii="宋体" w:hAnsi="宋体" w:cs="宋体" w:hint="eastAsia"/>
          <w:sz w:val="24"/>
          <w:szCs w:val="24"/>
        </w:rPr>
        <w:lastRenderedPageBreak/>
        <w:t>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5994B87D"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1.14.8  </w:t>
      </w:r>
      <w:r w:rsidRPr="000E2EF8">
        <w:rPr>
          <w:rFonts w:ascii="宋体" w:hAnsi="宋体" w:cs="宋体" w:hint="eastAsia"/>
          <w:sz w:val="24"/>
          <w:szCs w:val="24"/>
        </w:rPr>
        <w:t>采购人或采购代理机构在收到质疑人的书面质疑后</w:t>
      </w:r>
      <w:r w:rsidRPr="000E2EF8">
        <w:rPr>
          <w:rFonts w:ascii="宋体" w:hAnsi="宋体" w:cs="宋体"/>
          <w:sz w:val="24"/>
          <w:szCs w:val="24"/>
        </w:rPr>
        <w:t>7</w:t>
      </w:r>
      <w:r w:rsidRPr="000E2EF8">
        <w:rPr>
          <w:rFonts w:ascii="宋体" w:hAnsi="宋体" w:cs="宋体" w:hint="eastAsia"/>
          <w:sz w:val="24"/>
          <w:szCs w:val="24"/>
        </w:rPr>
        <w:t>个工作日内</w:t>
      </w:r>
      <w:proofErr w:type="gramStart"/>
      <w:r w:rsidRPr="000E2EF8">
        <w:rPr>
          <w:rFonts w:ascii="宋体" w:hAnsi="宋体" w:cs="宋体" w:hint="eastAsia"/>
          <w:sz w:val="24"/>
          <w:szCs w:val="24"/>
        </w:rPr>
        <w:t>作出</w:t>
      </w:r>
      <w:proofErr w:type="gramEnd"/>
      <w:r w:rsidRPr="000E2EF8">
        <w:rPr>
          <w:rFonts w:ascii="宋体" w:hAnsi="宋体" w:cs="宋体" w:hint="eastAsia"/>
          <w:sz w:val="24"/>
          <w:szCs w:val="24"/>
        </w:rPr>
        <w:t>答复，并以书面形式答复质疑人；</w:t>
      </w:r>
    </w:p>
    <w:p w14:paraId="39766E73"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1.14.9  </w:t>
      </w:r>
      <w:r w:rsidRPr="000E2EF8">
        <w:rPr>
          <w:rFonts w:ascii="宋体" w:hAnsi="宋体" w:cs="宋体" w:hint="eastAsia"/>
          <w:sz w:val="24"/>
          <w:szCs w:val="24"/>
        </w:rPr>
        <w:t>质疑人捏造事实、提供虚假材料进行质疑的，采购人或采购代理机构报告同级政府采购监督管理部门，由同级政府采购监督管理部门审查，情况属实的，应列入不良行为记录，并在指定的媒体上公告；</w:t>
      </w:r>
    </w:p>
    <w:p w14:paraId="0F77FFDB"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1.14.10 </w:t>
      </w:r>
      <w:r w:rsidRPr="000E2EF8">
        <w:rPr>
          <w:rFonts w:ascii="宋体" w:hAnsi="宋体" w:cs="宋体" w:hint="eastAsia"/>
          <w:sz w:val="24"/>
          <w:szCs w:val="24"/>
        </w:rPr>
        <w:t>质疑人对采购人或采购代理机构的答复不满意或者采购人、采购代理机构未在规定时间内答复的，可以在答复期满后</w:t>
      </w:r>
      <w:r w:rsidRPr="000E2EF8">
        <w:rPr>
          <w:rFonts w:ascii="宋体" w:hAnsi="宋体" w:cs="宋体"/>
          <w:sz w:val="24"/>
          <w:szCs w:val="24"/>
        </w:rPr>
        <w:t>15</w:t>
      </w:r>
      <w:r w:rsidRPr="000E2EF8">
        <w:rPr>
          <w:rFonts w:ascii="宋体" w:hAnsi="宋体" w:cs="宋体" w:hint="eastAsia"/>
          <w:sz w:val="24"/>
          <w:szCs w:val="24"/>
        </w:rPr>
        <w:t>个工作日内向同级政府采购监督管理部门提起投诉；</w:t>
      </w:r>
    </w:p>
    <w:p w14:paraId="099F3261"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1.14.11 </w:t>
      </w:r>
      <w:r w:rsidRPr="000E2EF8">
        <w:rPr>
          <w:rFonts w:ascii="宋体" w:hAnsi="宋体" w:cs="宋体" w:hint="eastAsia"/>
          <w:sz w:val="24"/>
          <w:szCs w:val="24"/>
        </w:rPr>
        <w:t>同级政府采购监督管理部门：见投标人须知前附表（一）</w:t>
      </w:r>
    </w:p>
    <w:p w14:paraId="3B5C6118"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1.14.12 </w:t>
      </w:r>
      <w:r w:rsidRPr="000E2EF8">
        <w:rPr>
          <w:rFonts w:ascii="宋体" w:hAnsi="宋体" w:cs="宋体" w:hint="eastAsia"/>
          <w:sz w:val="24"/>
          <w:szCs w:val="24"/>
        </w:rPr>
        <w:t>质疑函、投诉书范本在浙江政府采购网（</w:t>
      </w:r>
      <w:r w:rsidRPr="000E2EF8">
        <w:rPr>
          <w:rFonts w:ascii="宋体" w:hAnsi="宋体" w:cs="宋体"/>
          <w:sz w:val="24"/>
          <w:szCs w:val="24"/>
        </w:rPr>
        <w:t>zfcg.czt.zj.gov.cn</w:t>
      </w:r>
      <w:r w:rsidRPr="000E2EF8">
        <w:rPr>
          <w:rFonts w:ascii="宋体" w:hAnsi="宋体" w:cs="宋体" w:hint="eastAsia"/>
          <w:sz w:val="24"/>
          <w:szCs w:val="24"/>
        </w:rPr>
        <w:t>）</w:t>
      </w:r>
      <w:r w:rsidRPr="000E2EF8">
        <w:rPr>
          <w:rFonts w:ascii="宋体" w:hAnsi="宋体" w:cs="宋体"/>
          <w:sz w:val="24"/>
          <w:szCs w:val="24"/>
        </w:rPr>
        <w:t>-</w:t>
      </w:r>
      <w:r w:rsidRPr="000E2EF8">
        <w:rPr>
          <w:rFonts w:ascii="宋体" w:hAnsi="宋体" w:cs="宋体" w:hint="eastAsia"/>
          <w:sz w:val="24"/>
          <w:szCs w:val="24"/>
        </w:rPr>
        <w:t>下载专区中下载。</w:t>
      </w:r>
    </w:p>
    <w:p w14:paraId="6205B5DA" w14:textId="77777777" w:rsidR="00DC6DFB" w:rsidRPr="000E2EF8" w:rsidRDefault="00D16429">
      <w:pPr>
        <w:pStyle w:val="3111333rdlevelBOD0BoldHeadCTH3H31Heading1"/>
        <w:rPr>
          <w:rFonts w:ascii="宋体"/>
        </w:rPr>
      </w:pPr>
      <w:bookmarkStart w:id="63" w:name="_Toc104824010"/>
      <w:r w:rsidRPr="000E2EF8">
        <w:rPr>
          <w:rFonts w:ascii="宋体" w:cs="宋体"/>
        </w:rPr>
        <w:t xml:space="preserve">1.15    </w:t>
      </w:r>
      <w:r w:rsidRPr="000E2EF8">
        <w:rPr>
          <w:rFonts w:ascii="宋体" w:cs="宋体" w:hint="eastAsia"/>
        </w:rPr>
        <w:t>特别声明</w:t>
      </w:r>
      <w:bookmarkEnd w:id="63"/>
    </w:p>
    <w:p w14:paraId="101E47C3"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1.15.1   </w:t>
      </w:r>
      <w:r w:rsidRPr="000E2EF8">
        <w:rPr>
          <w:rFonts w:ascii="宋体" w:hAnsi="宋体" w:cs="宋体" w:hint="eastAsia"/>
          <w:sz w:val="24"/>
          <w:szCs w:val="24"/>
        </w:rPr>
        <w:t>▲单位负责人为同一人或者存在直接控股、管理关系的不同投标人，以及属于同一母公司或集团的不同投标人不得参加同一合同项下的政府采购活动；</w:t>
      </w:r>
    </w:p>
    <w:p w14:paraId="74B3B5F7"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1.15.2   </w:t>
      </w:r>
      <w:r w:rsidRPr="000E2EF8">
        <w:rPr>
          <w:rFonts w:ascii="宋体" w:hAnsi="宋体" w:cs="宋体" w:hint="eastAsia"/>
          <w:sz w:val="24"/>
          <w:szCs w:val="24"/>
        </w:rPr>
        <w:t>▲为采购项目提供整体设计、规范编制或者项目管理、监理、检测等服务的供应商，不得再参加该采购项目的其他采购活动；</w:t>
      </w:r>
    </w:p>
    <w:p w14:paraId="2D58B26D" w14:textId="77777777" w:rsidR="00DC6DFB" w:rsidRPr="000E2EF8" w:rsidRDefault="00D16429">
      <w:pPr>
        <w:pStyle w:val="af8"/>
        <w:spacing w:beforeLines="100" w:afterLines="100" w:after="240"/>
        <w:jc w:val="left"/>
        <w:outlineLvl w:val="1"/>
        <w:rPr>
          <w:rFonts w:ascii="宋体" w:hAnsi="宋体" w:cs="Times New Roman"/>
          <w:sz w:val="30"/>
          <w:szCs w:val="30"/>
        </w:rPr>
      </w:pPr>
      <w:bookmarkStart w:id="64" w:name="_Toc104824011"/>
      <w:r w:rsidRPr="000E2EF8">
        <w:rPr>
          <w:rFonts w:ascii="宋体" w:hAnsi="宋体" w:cs="宋体" w:hint="eastAsia"/>
          <w:sz w:val="30"/>
          <w:szCs w:val="30"/>
        </w:rPr>
        <w:t>二招标文件</w:t>
      </w:r>
      <w:bookmarkEnd w:id="64"/>
    </w:p>
    <w:p w14:paraId="3EC1D671" w14:textId="77777777" w:rsidR="00DC6DFB" w:rsidRPr="000E2EF8" w:rsidRDefault="00D16429">
      <w:pPr>
        <w:pStyle w:val="3111333rdlevelBOD0BoldHeadCTH3H31Heading1"/>
        <w:rPr>
          <w:rFonts w:ascii="宋体"/>
        </w:rPr>
      </w:pPr>
      <w:bookmarkStart w:id="65" w:name="_Toc104824012"/>
      <w:r w:rsidRPr="000E2EF8">
        <w:rPr>
          <w:rFonts w:ascii="宋体" w:cs="宋体"/>
        </w:rPr>
        <w:t xml:space="preserve">2.1     </w:t>
      </w:r>
      <w:r w:rsidRPr="000E2EF8">
        <w:rPr>
          <w:rFonts w:ascii="宋体" w:cs="宋体" w:hint="eastAsia"/>
        </w:rPr>
        <w:t>招标文件的组成</w:t>
      </w:r>
      <w:bookmarkEnd w:id="65"/>
    </w:p>
    <w:p w14:paraId="2D4C7489"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2.1.1   </w:t>
      </w:r>
      <w:r w:rsidRPr="000E2EF8">
        <w:rPr>
          <w:rFonts w:ascii="宋体" w:hAnsi="宋体" w:cs="宋体" w:hint="eastAsia"/>
          <w:sz w:val="24"/>
          <w:szCs w:val="24"/>
        </w:rPr>
        <w:t>第一章招标公告（邀请）；</w:t>
      </w:r>
    </w:p>
    <w:p w14:paraId="691F6A2F"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2.1.2   </w:t>
      </w:r>
      <w:r w:rsidRPr="000E2EF8">
        <w:rPr>
          <w:rFonts w:ascii="宋体" w:hAnsi="宋体" w:cs="宋体" w:hint="eastAsia"/>
          <w:sz w:val="24"/>
          <w:szCs w:val="24"/>
        </w:rPr>
        <w:t>第二章招标需求；</w:t>
      </w:r>
    </w:p>
    <w:p w14:paraId="753972AD"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2.1.3   </w:t>
      </w:r>
      <w:r w:rsidRPr="000E2EF8">
        <w:rPr>
          <w:rFonts w:ascii="宋体" w:hAnsi="宋体" w:cs="宋体" w:hint="eastAsia"/>
          <w:sz w:val="24"/>
          <w:szCs w:val="24"/>
        </w:rPr>
        <w:t>第三章投标人须知；</w:t>
      </w:r>
    </w:p>
    <w:p w14:paraId="37F13C60"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2.1.4   </w:t>
      </w:r>
      <w:r w:rsidRPr="000E2EF8">
        <w:rPr>
          <w:rFonts w:ascii="宋体" w:hAnsi="宋体" w:cs="宋体" w:hint="eastAsia"/>
          <w:sz w:val="24"/>
          <w:szCs w:val="24"/>
        </w:rPr>
        <w:t>第四章政府采购合同格式；</w:t>
      </w:r>
    </w:p>
    <w:p w14:paraId="3CA60D83"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2.1.5   </w:t>
      </w:r>
      <w:r w:rsidRPr="000E2EF8">
        <w:rPr>
          <w:rFonts w:ascii="宋体" w:hAnsi="宋体" w:cs="宋体" w:hint="eastAsia"/>
          <w:sz w:val="24"/>
          <w:szCs w:val="24"/>
        </w:rPr>
        <w:t>第五章投标文件格式；</w:t>
      </w:r>
    </w:p>
    <w:p w14:paraId="49611DE0"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2.1.6   </w:t>
      </w:r>
      <w:r w:rsidRPr="000E2EF8">
        <w:rPr>
          <w:rFonts w:ascii="宋体" w:hAnsi="宋体" w:cs="宋体" w:hint="eastAsia"/>
          <w:sz w:val="24"/>
          <w:szCs w:val="24"/>
        </w:rPr>
        <w:t>第六章评标办法及标准；</w:t>
      </w:r>
    </w:p>
    <w:p w14:paraId="2DC3F890"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2.1.7   </w:t>
      </w:r>
      <w:r w:rsidRPr="000E2EF8">
        <w:rPr>
          <w:rFonts w:ascii="宋体" w:hAnsi="宋体" w:cs="宋体" w:hint="eastAsia"/>
          <w:sz w:val="24"/>
          <w:szCs w:val="24"/>
        </w:rPr>
        <w:t>本项目招标文件的澄清、修改的内容。</w:t>
      </w:r>
    </w:p>
    <w:p w14:paraId="52236C27" w14:textId="77777777" w:rsidR="00DC6DFB" w:rsidRPr="000E2EF8" w:rsidRDefault="00D16429">
      <w:pPr>
        <w:pStyle w:val="3111333rdlevelBOD0BoldHeadCTH3H31Heading1"/>
        <w:rPr>
          <w:rFonts w:ascii="宋体"/>
        </w:rPr>
      </w:pPr>
      <w:bookmarkStart w:id="66" w:name="_Toc104824013"/>
      <w:r w:rsidRPr="000E2EF8">
        <w:rPr>
          <w:rFonts w:ascii="宋体" w:cs="宋体"/>
        </w:rPr>
        <w:lastRenderedPageBreak/>
        <w:t xml:space="preserve">2.2     </w:t>
      </w:r>
      <w:r w:rsidRPr="000E2EF8">
        <w:rPr>
          <w:rFonts w:ascii="宋体" w:cs="宋体" w:hint="eastAsia"/>
        </w:rPr>
        <w:t>招标文件的澄清、修改</w:t>
      </w:r>
      <w:bookmarkEnd w:id="66"/>
    </w:p>
    <w:p w14:paraId="33F8E4B8"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2.2.1   </w:t>
      </w:r>
      <w:r w:rsidRPr="000E2EF8">
        <w:rPr>
          <w:rFonts w:ascii="宋体" w:hAnsi="宋体" w:cs="宋体" w:hint="eastAsia"/>
          <w:sz w:val="24"/>
          <w:szCs w:val="24"/>
        </w:rPr>
        <w:t>投标人应仔细阅读和检查招标文件的全部内容。发现其中有误或有不合理要求的，应当在招标文件的澄清、修改截止时间前以书面形式要求采购人或采购代理机构对招标文件予以澄清、修改；</w:t>
      </w:r>
    </w:p>
    <w:p w14:paraId="6E6B246F"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2.2.2   </w:t>
      </w:r>
      <w:r w:rsidRPr="000E2EF8">
        <w:rPr>
          <w:rFonts w:ascii="宋体" w:hAnsi="宋体" w:cs="宋体" w:hint="eastAsia"/>
          <w:sz w:val="24"/>
          <w:szCs w:val="24"/>
        </w:rPr>
        <w:t>澄清或修改内容可能影响投标文件编制的，采购代理机构在提交投标截止时间</w:t>
      </w:r>
      <w:r w:rsidRPr="000E2EF8">
        <w:rPr>
          <w:rFonts w:ascii="宋体" w:hAnsi="宋体" w:cs="宋体"/>
          <w:sz w:val="24"/>
          <w:szCs w:val="24"/>
        </w:rPr>
        <w:t>15</w:t>
      </w:r>
      <w:r w:rsidRPr="000E2EF8">
        <w:rPr>
          <w:rFonts w:ascii="宋体" w:hAnsi="宋体" w:cs="宋体" w:hint="eastAsia"/>
          <w:sz w:val="24"/>
          <w:szCs w:val="24"/>
        </w:rPr>
        <w:t>日前，将以发布更正公告的形式通知各潜在的投标人。不足</w:t>
      </w:r>
      <w:r w:rsidRPr="000E2EF8">
        <w:rPr>
          <w:rFonts w:ascii="宋体" w:hAnsi="宋体" w:cs="宋体"/>
          <w:sz w:val="24"/>
          <w:szCs w:val="24"/>
        </w:rPr>
        <w:t>15</w:t>
      </w:r>
      <w:r w:rsidRPr="000E2EF8">
        <w:rPr>
          <w:rFonts w:ascii="宋体" w:hAnsi="宋体" w:cs="宋体" w:hint="eastAsia"/>
          <w:sz w:val="24"/>
          <w:szCs w:val="24"/>
        </w:rPr>
        <w:t>日的，采购代理机构有权顺延投标截止时间；</w:t>
      </w:r>
    </w:p>
    <w:p w14:paraId="1F619C01"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2.2.3   </w:t>
      </w:r>
      <w:r w:rsidRPr="000E2EF8">
        <w:rPr>
          <w:rFonts w:ascii="宋体" w:hAnsi="宋体" w:cs="宋体" w:hint="eastAsia"/>
          <w:sz w:val="24"/>
          <w:szCs w:val="24"/>
        </w:rPr>
        <w:t>投标截止时间前，采购代理机构可以对发出的招标文件进行必要的澄清或修改，澄清或修改后的补充文件，作为招标文件的组成部分，对各投标人起同等约束作用；</w:t>
      </w:r>
    </w:p>
    <w:p w14:paraId="7EAA9891"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2.2.4   </w:t>
      </w:r>
      <w:r w:rsidRPr="000E2EF8">
        <w:rPr>
          <w:rFonts w:ascii="宋体" w:hAnsi="宋体" w:cs="宋体" w:hint="eastAsia"/>
          <w:sz w:val="24"/>
          <w:szCs w:val="24"/>
        </w:rPr>
        <w:t>澄清、修改等更正内容发布网址：见投标人须知前附表（一）；</w:t>
      </w:r>
    </w:p>
    <w:p w14:paraId="71ABFA71"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2.2.5   </w:t>
      </w:r>
      <w:r w:rsidRPr="000E2EF8">
        <w:rPr>
          <w:rFonts w:ascii="宋体" w:hAnsi="宋体" w:cs="宋体" w:hint="eastAsia"/>
          <w:sz w:val="24"/>
          <w:szCs w:val="24"/>
        </w:rPr>
        <w:t>当招标文件与澄清或修改文件就同一内容的表述不一致时，以最后发出的澄清或修改文件为准。</w:t>
      </w:r>
    </w:p>
    <w:p w14:paraId="6DB3C659" w14:textId="77777777" w:rsidR="00DC6DFB" w:rsidRPr="000E2EF8" w:rsidRDefault="00D16429">
      <w:pPr>
        <w:pStyle w:val="af8"/>
        <w:spacing w:beforeLines="100" w:afterLines="100" w:after="240"/>
        <w:jc w:val="left"/>
        <w:outlineLvl w:val="1"/>
        <w:rPr>
          <w:rFonts w:ascii="宋体" w:hAnsi="宋体" w:cs="Times New Roman"/>
          <w:sz w:val="30"/>
          <w:szCs w:val="30"/>
        </w:rPr>
      </w:pPr>
      <w:bookmarkStart w:id="67" w:name="_Toc104824014"/>
      <w:r w:rsidRPr="000E2EF8">
        <w:rPr>
          <w:rFonts w:ascii="宋体" w:hAnsi="宋体" w:cs="宋体" w:hint="eastAsia"/>
          <w:sz w:val="30"/>
          <w:szCs w:val="30"/>
        </w:rPr>
        <w:t>三投标文件</w:t>
      </w:r>
      <w:bookmarkEnd w:id="67"/>
    </w:p>
    <w:p w14:paraId="24CD2391" w14:textId="77777777" w:rsidR="00DC6DFB" w:rsidRPr="000E2EF8" w:rsidRDefault="00D16429">
      <w:pPr>
        <w:pStyle w:val="3111333rdlevelBOD0BoldHeadCTH3H31Heading1"/>
        <w:rPr>
          <w:rFonts w:ascii="宋体"/>
        </w:rPr>
      </w:pPr>
      <w:bookmarkStart w:id="68" w:name="_Toc104824015"/>
      <w:r w:rsidRPr="000E2EF8">
        <w:rPr>
          <w:rFonts w:ascii="宋体" w:cs="宋体"/>
        </w:rPr>
        <w:t xml:space="preserve">3.1     </w:t>
      </w:r>
      <w:r w:rsidRPr="000E2EF8">
        <w:rPr>
          <w:rFonts w:ascii="宋体" w:cs="宋体" w:hint="eastAsia"/>
        </w:rPr>
        <w:t>投标文件的形式和效力</w:t>
      </w:r>
      <w:bookmarkEnd w:id="68"/>
    </w:p>
    <w:p w14:paraId="6CDA466B"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3.1.1   </w:t>
      </w:r>
      <w:r w:rsidRPr="000E2EF8">
        <w:rPr>
          <w:rFonts w:ascii="宋体" w:hAnsi="宋体" w:cs="宋体" w:hint="eastAsia"/>
          <w:sz w:val="24"/>
          <w:szCs w:val="24"/>
        </w:rPr>
        <w:t>投标文件形式：电子投标文件（包括“电子加密投标文件”和“备份投标文件”，“电子加密投标文件”和“备份投标文件”在投标文件编制完成后同时生成）。</w:t>
      </w:r>
    </w:p>
    <w:p w14:paraId="0CCC616C" w14:textId="77777777" w:rsidR="00DC6DFB" w:rsidRPr="000E2EF8" w:rsidRDefault="00D16429">
      <w:pPr>
        <w:spacing w:line="360" w:lineRule="auto"/>
        <w:ind w:left="960" w:hangingChars="400" w:hanging="960"/>
        <w:jc w:val="left"/>
        <w:rPr>
          <w:rFonts w:ascii="宋体" w:hAnsi="宋体"/>
          <w:sz w:val="24"/>
          <w:szCs w:val="24"/>
        </w:rPr>
      </w:pPr>
      <w:r w:rsidRPr="000E2EF8">
        <w:rPr>
          <w:rFonts w:ascii="宋体" w:hAnsi="宋体" w:cs="宋体"/>
          <w:sz w:val="24"/>
          <w:szCs w:val="24"/>
        </w:rPr>
        <w:t xml:space="preserve">3.1.2   </w:t>
      </w:r>
      <w:r w:rsidRPr="000E2EF8">
        <w:rPr>
          <w:rFonts w:ascii="宋体" w:hAnsi="宋体" w:cs="宋体" w:hint="eastAsia"/>
          <w:sz w:val="24"/>
          <w:szCs w:val="24"/>
        </w:rPr>
        <w:t>投标文件的效力：“电子加密投标文件”和“备份投标文件”具有同等效力，数据电文内容应完全一致。</w:t>
      </w:r>
    </w:p>
    <w:p w14:paraId="17C22B1A" w14:textId="77777777" w:rsidR="00DC6DFB" w:rsidRPr="000E2EF8" w:rsidRDefault="00D16429">
      <w:pPr>
        <w:spacing w:line="360" w:lineRule="auto"/>
        <w:ind w:left="960" w:hangingChars="400" w:hanging="960"/>
        <w:jc w:val="left"/>
        <w:rPr>
          <w:rFonts w:ascii="宋体" w:hAnsi="宋体"/>
          <w:sz w:val="24"/>
          <w:szCs w:val="24"/>
        </w:rPr>
      </w:pPr>
      <w:r w:rsidRPr="000E2EF8">
        <w:rPr>
          <w:rFonts w:ascii="宋体" w:hAnsi="宋体" w:cs="宋体"/>
          <w:sz w:val="24"/>
          <w:szCs w:val="24"/>
        </w:rPr>
        <w:t xml:space="preserve">3.1.3   </w:t>
      </w:r>
      <w:r w:rsidRPr="000E2EF8">
        <w:rPr>
          <w:rFonts w:ascii="宋体" w:hAnsi="宋体" w:cs="宋体" w:hint="eastAsia"/>
          <w:sz w:val="24"/>
          <w:szCs w:val="24"/>
        </w:rPr>
        <w:t>▲电子加密投标文件按时解密成功的，备份投标文件自动失效；电子加密投标文件解密失败，按时启动备份投标文件电子且有效的，以备份投标文件为准；电子加密投标文件解密失败，又未提交备份投标文件，视同放弃投标；</w:t>
      </w:r>
    </w:p>
    <w:p w14:paraId="0EFC4723" w14:textId="77777777" w:rsidR="00DC6DFB" w:rsidRPr="000E2EF8" w:rsidRDefault="00D16429">
      <w:pPr>
        <w:pStyle w:val="3111333rdlevelBOD0BoldHeadCTH3H31Heading1"/>
        <w:rPr>
          <w:rFonts w:ascii="宋体"/>
        </w:rPr>
      </w:pPr>
      <w:bookmarkStart w:id="69" w:name="_Toc104824016"/>
      <w:r w:rsidRPr="000E2EF8">
        <w:rPr>
          <w:rFonts w:ascii="宋体" w:cs="宋体"/>
        </w:rPr>
        <w:t xml:space="preserve">3.2     </w:t>
      </w:r>
      <w:r w:rsidRPr="000E2EF8">
        <w:rPr>
          <w:rFonts w:ascii="宋体" w:cs="宋体" w:hint="eastAsia"/>
        </w:rPr>
        <w:t>投标文件组成</w:t>
      </w:r>
      <w:bookmarkEnd w:id="69"/>
    </w:p>
    <w:p w14:paraId="7F41B026" w14:textId="77777777" w:rsidR="00DC6DFB" w:rsidRPr="000E2EF8" w:rsidRDefault="00D16429">
      <w:pPr>
        <w:spacing w:line="360" w:lineRule="auto"/>
        <w:ind w:leftChars="450" w:left="945"/>
        <w:rPr>
          <w:rFonts w:ascii="宋体" w:hAnsi="宋体"/>
          <w:sz w:val="24"/>
          <w:szCs w:val="24"/>
        </w:rPr>
      </w:pPr>
      <w:r w:rsidRPr="000E2EF8">
        <w:rPr>
          <w:rFonts w:ascii="宋体" w:hAnsi="宋体" w:cs="宋体" w:hint="eastAsia"/>
          <w:sz w:val="24"/>
          <w:szCs w:val="24"/>
        </w:rPr>
        <w:t>投标文件由【资格审查文件】、【资信商务及技术文件】、【报价文件】三部分组成。</w:t>
      </w:r>
    </w:p>
    <w:p w14:paraId="160FA8FA" w14:textId="77777777" w:rsidR="00DC6DFB" w:rsidRPr="000E2EF8" w:rsidRDefault="00D16429">
      <w:pPr>
        <w:pStyle w:val="3111333rdlevelBOD0BoldHeadCTH3H31Heading1"/>
        <w:rPr>
          <w:rFonts w:ascii="宋体"/>
        </w:rPr>
      </w:pPr>
      <w:bookmarkStart w:id="70" w:name="_Toc104824017"/>
      <w:r w:rsidRPr="000E2EF8">
        <w:rPr>
          <w:rFonts w:ascii="宋体" w:cs="宋体"/>
        </w:rPr>
        <w:t xml:space="preserve">3.3     </w:t>
      </w:r>
      <w:r w:rsidRPr="000E2EF8">
        <w:rPr>
          <w:rFonts w:ascii="宋体" w:cs="宋体" w:hint="eastAsia"/>
        </w:rPr>
        <w:t>资格审查文件的组成</w:t>
      </w:r>
      <w:bookmarkEnd w:id="70"/>
    </w:p>
    <w:p w14:paraId="71D24C5E" w14:textId="77777777" w:rsidR="00DC6DFB" w:rsidRPr="000E2EF8" w:rsidRDefault="00D16429">
      <w:pPr>
        <w:spacing w:line="360" w:lineRule="auto"/>
        <w:ind w:leftChars="400" w:left="840" w:firstLineChars="50" w:firstLine="120"/>
        <w:rPr>
          <w:rFonts w:ascii="宋体" w:hAnsi="宋体"/>
          <w:sz w:val="24"/>
          <w:szCs w:val="24"/>
        </w:rPr>
      </w:pPr>
      <w:r w:rsidRPr="000E2EF8">
        <w:rPr>
          <w:rFonts w:ascii="宋体" w:hAnsi="宋体" w:cs="宋体" w:hint="eastAsia"/>
          <w:sz w:val="24"/>
          <w:szCs w:val="24"/>
        </w:rPr>
        <w:t>资格审查文件的组成：见投标人须知前附表（一）。</w:t>
      </w:r>
    </w:p>
    <w:p w14:paraId="2BC8B247" w14:textId="77777777" w:rsidR="00DC6DFB" w:rsidRPr="000E2EF8" w:rsidRDefault="00D16429">
      <w:pPr>
        <w:pStyle w:val="3111333rdlevelBOD0BoldHeadCTH3H31Heading1"/>
        <w:rPr>
          <w:rFonts w:ascii="宋体"/>
        </w:rPr>
      </w:pPr>
      <w:bookmarkStart w:id="71" w:name="_Toc104824018"/>
      <w:r w:rsidRPr="000E2EF8">
        <w:rPr>
          <w:rFonts w:ascii="宋体" w:cs="宋体"/>
        </w:rPr>
        <w:t xml:space="preserve">3.4     </w:t>
      </w:r>
      <w:r w:rsidRPr="000E2EF8">
        <w:rPr>
          <w:rFonts w:ascii="宋体" w:cs="宋体" w:hint="eastAsia"/>
        </w:rPr>
        <w:t>资信商务及技术文件的组成</w:t>
      </w:r>
      <w:bookmarkEnd w:id="71"/>
    </w:p>
    <w:p w14:paraId="4D6C18A5" w14:textId="77777777" w:rsidR="00DC6DFB" w:rsidRPr="000E2EF8" w:rsidRDefault="00D16429">
      <w:pPr>
        <w:spacing w:line="360" w:lineRule="auto"/>
        <w:ind w:leftChars="400" w:left="840" w:firstLineChars="50" w:firstLine="120"/>
        <w:rPr>
          <w:rFonts w:ascii="宋体" w:hAnsi="宋体"/>
          <w:sz w:val="24"/>
          <w:szCs w:val="24"/>
        </w:rPr>
      </w:pPr>
      <w:r w:rsidRPr="000E2EF8">
        <w:rPr>
          <w:rFonts w:ascii="宋体" w:hAnsi="宋体" w:cs="宋体" w:hint="eastAsia"/>
          <w:sz w:val="24"/>
          <w:szCs w:val="24"/>
        </w:rPr>
        <w:t>资信商务及技术文件的组成：见投标人须知前附表（一）。</w:t>
      </w:r>
    </w:p>
    <w:p w14:paraId="46FA5D63" w14:textId="77777777" w:rsidR="00DC6DFB" w:rsidRPr="000E2EF8" w:rsidRDefault="00D16429">
      <w:pPr>
        <w:pStyle w:val="3111333rdlevelBOD0BoldHeadCTH3H31Heading1"/>
        <w:rPr>
          <w:rFonts w:ascii="宋体"/>
        </w:rPr>
      </w:pPr>
      <w:bookmarkStart w:id="72" w:name="_Toc104824019"/>
      <w:r w:rsidRPr="000E2EF8">
        <w:rPr>
          <w:rFonts w:ascii="宋体" w:cs="宋体"/>
        </w:rPr>
        <w:lastRenderedPageBreak/>
        <w:t xml:space="preserve">3.5     </w:t>
      </w:r>
      <w:r w:rsidRPr="000E2EF8">
        <w:rPr>
          <w:rFonts w:ascii="宋体" w:cs="宋体" w:hint="eastAsia"/>
        </w:rPr>
        <w:t>报价文件的组成</w:t>
      </w:r>
      <w:bookmarkEnd w:id="72"/>
    </w:p>
    <w:p w14:paraId="0DDD8AF1" w14:textId="77777777" w:rsidR="00DC6DFB" w:rsidRPr="000E2EF8" w:rsidRDefault="00D16429">
      <w:pPr>
        <w:spacing w:line="360" w:lineRule="auto"/>
        <w:ind w:leftChars="400" w:left="840" w:firstLineChars="50" w:firstLine="120"/>
        <w:rPr>
          <w:rFonts w:ascii="宋体" w:hAnsi="宋体"/>
          <w:sz w:val="24"/>
          <w:szCs w:val="24"/>
        </w:rPr>
      </w:pPr>
      <w:r w:rsidRPr="000E2EF8">
        <w:rPr>
          <w:rFonts w:ascii="宋体" w:hAnsi="宋体" w:cs="宋体" w:hint="eastAsia"/>
          <w:sz w:val="24"/>
          <w:szCs w:val="24"/>
        </w:rPr>
        <w:t>报价文件的组成：见投标人须知前附表（一）。</w:t>
      </w:r>
    </w:p>
    <w:p w14:paraId="0727E937" w14:textId="77777777" w:rsidR="00DC6DFB" w:rsidRPr="000E2EF8" w:rsidRDefault="00D16429">
      <w:pPr>
        <w:pStyle w:val="af8"/>
        <w:spacing w:beforeLines="100" w:afterLines="100" w:after="240"/>
        <w:jc w:val="left"/>
        <w:outlineLvl w:val="1"/>
        <w:rPr>
          <w:rFonts w:ascii="宋体" w:hAnsi="宋体" w:cs="Times New Roman"/>
          <w:sz w:val="30"/>
          <w:szCs w:val="30"/>
        </w:rPr>
      </w:pPr>
      <w:bookmarkStart w:id="73" w:name="_Toc104824020"/>
      <w:r w:rsidRPr="000E2EF8">
        <w:rPr>
          <w:rFonts w:ascii="宋体" w:hAnsi="宋体" w:cs="宋体" w:hint="eastAsia"/>
          <w:sz w:val="30"/>
          <w:szCs w:val="30"/>
        </w:rPr>
        <w:t>四投标文件的编制</w:t>
      </w:r>
      <w:bookmarkEnd w:id="73"/>
    </w:p>
    <w:p w14:paraId="212A9629" w14:textId="77777777" w:rsidR="00DC6DFB" w:rsidRPr="000E2EF8" w:rsidRDefault="00D16429">
      <w:pPr>
        <w:pStyle w:val="3111333rdlevelBOD0BoldHeadCTH3H31Heading1"/>
        <w:rPr>
          <w:rFonts w:ascii="宋体"/>
        </w:rPr>
      </w:pPr>
      <w:bookmarkStart w:id="74" w:name="_Toc104824021"/>
      <w:r w:rsidRPr="000E2EF8">
        <w:rPr>
          <w:rFonts w:ascii="宋体" w:cs="宋体"/>
        </w:rPr>
        <w:t xml:space="preserve">4.1     </w:t>
      </w:r>
      <w:r w:rsidRPr="000E2EF8">
        <w:rPr>
          <w:rFonts w:ascii="宋体" w:cs="宋体" w:hint="eastAsia"/>
        </w:rPr>
        <w:t>投标文件编制</w:t>
      </w:r>
      <w:bookmarkEnd w:id="74"/>
    </w:p>
    <w:p w14:paraId="79CF58B1"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4.1.1   </w:t>
      </w:r>
      <w:r w:rsidRPr="000E2EF8">
        <w:rPr>
          <w:rFonts w:ascii="宋体" w:hAnsi="宋体" w:cs="宋体" w:hint="eastAsia"/>
          <w:sz w:val="24"/>
          <w:szCs w:val="24"/>
        </w:rPr>
        <w:t>▲本招标文件中若有</w:t>
      </w:r>
      <w:proofErr w:type="gramStart"/>
      <w:r w:rsidRPr="000E2EF8">
        <w:rPr>
          <w:rFonts w:ascii="宋体" w:hAnsi="宋体" w:cs="宋体" w:hint="eastAsia"/>
          <w:sz w:val="24"/>
          <w:szCs w:val="24"/>
        </w:rPr>
        <w:t>多标项的</w:t>
      </w:r>
      <w:proofErr w:type="gramEnd"/>
      <w:r w:rsidRPr="000E2EF8">
        <w:rPr>
          <w:rFonts w:ascii="宋体" w:hAnsi="宋体" w:cs="宋体" w:hint="eastAsia"/>
          <w:sz w:val="24"/>
          <w:szCs w:val="24"/>
        </w:rPr>
        <w:t>，</w:t>
      </w:r>
      <w:proofErr w:type="gramStart"/>
      <w:r w:rsidRPr="000E2EF8">
        <w:rPr>
          <w:rFonts w:ascii="宋体" w:hAnsi="宋体" w:cs="宋体" w:hint="eastAsia"/>
          <w:sz w:val="24"/>
          <w:szCs w:val="24"/>
        </w:rPr>
        <w:t>若参</w:t>
      </w:r>
      <w:proofErr w:type="gramEnd"/>
      <w:r w:rsidRPr="000E2EF8">
        <w:rPr>
          <w:rFonts w:ascii="宋体" w:hAnsi="宋体" w:cs="宋体" w:hint="eastAsia"/>
          <w:sz w:val="24"/>
          <w:szCs w:val="24"/>
        </w:rPr>
        <w:t>与</w:t>
      </w:r>
      <w:proofErr w:type="gramStart"/>
      <w:r w:rsidRPr="000E2EF8">
        <w:rPr>
          <w:rFonts w:ascii="宋体" w:hAnsi="宋体" w:cs="宋体" w:hint="eastAsia"/>
          <w:sz w:val="24"/>
          <w:szCs w:val="24"/>
        </w:rPr>
        <w:t>多标项投标</w:t>
      </w:r>
      <w:proofErr w:type="gramEnd"/>
      <w:r w:rsidRPr="000E2EF8">
        <w:rPr>
          <w:rFonts w:ascii="宋体" w:hAnsi="宋体" w:cs="宋体" w:hint="eastAsia"/>
          <w:sz w:val="24"/>
          <w:szCs w:val="24"/>
        </w:rPr>
        <w:t>的，则按</w:t>
      </w:r>
      <w:proofErr w:type="gramStart"/>
      <w:r w:rsidRPr="000E2EF8">
        <w:rPr>
          <w:rFonts w:ascii="宋体" w:hAnsi="宋体" w:cs="宋体" w:hint="eastAsia"/>
          <w:sz w:val="24"/>
          <w:szCs w:val="24"/>
        </w:rPr>
        <w:t>每个标项分别</w:t>
      </w:r>
      <w:proofErr w:type="gramEnd"/>
      <w:r w:rsidRPr="000E2EF8">
        <w:rPr>
          <w:rFonts w:ascii="宋体" w:hAnsi="宋体" w:cs="宋体" w:hint="eastAsia"/>
          <w:sz w:val="24"/>
          <w:szCs w:val="24"/>
        </w:rPr>
        <w:t>独立编制投标文件；</w:t>
      </w:r>
    </w:p>
    <w:p w14:paraId="228A682D" w14:textId="77777777" w:rsidR="00DC6DFB" w:rsidRPr="000E2EF8" w:rsidRDefault="00D16429">
      <w:pPr>
        <w:wordWrap w:val="0"/>
        <w:spacing w:line="360" w:lineRule="auto"/>
        <w:ind w:left="960" w:hangingChars="400" w:hanging="960"/>
        <w:rPr>
          <w:rFonts w:ascii="宋体" w:hAnsi="宋体"/>
          <w:sz w:val="24"/>
          <w:szCs w:val="24"/>
        </w:rPr>
      </w:pPr>
      <w:r w:rsidRPr="000E2EF8">
        <w:rPr>
          <w:rFonts w:ascii="宋体" w:hAnsi="宋体" w:cs="宋体"/>
          <w:sz w:val="24"/>
          <w:szCs w:val="24"/>
        </w:rPr>
        <w:t xml:space="preserve">4.1.2   </w:t>
      </w:r>
      <w:r w:rsidRPr="000E2EF8">
        <w:rPr>
          <w:rFonts w:ascii="宋体" w:hAnsi="宋体" w:cs="宋体" w:hint="eastAsia"/>
          <w:sz w:val="24"/>
          <w:szCs w:val="24"/>
        </w:rPr>
        <w:t>电子投标文件编制请按政府采购云平台供应商项目采购</w:t>
      </w:r>
      <w:r w:rsidRPr="000E2EF8">
        <w:rPr>
          <w:rFonts w:ascii="宋体" w:hAnsi="宋体" w:cs="宋体"/>
          <w:sz w:val="24"/>
          <w:szCs w:val="24"/>
        </w:rPr>
        <w:t>-</w:t>
      </w:r>
      <w:r w:rsidRPr="000E2EF8">
        <w:rPr>
          <w:rFonts w:ascii="宋体" w:hAnsi="宋体" w:cs="宋体" w:hint="eastAsia"/>
          <w:sz w:val="24"/>
          <w:szCs w:val="24"/>
        </w:rPr>
        <w:t>电子招投标操作指南（网址：</w:t>
      </w:r>
      <w:hyperlink r:id="rId16" w:anchor="/knowledges/CW1EtGwBFdiHxlNd6I3m/6IMVAG0BFdiHxlNdQ8Na" w:history="1">
        <w:r w:rsidRPr="000E2EF8">
          <w:rPr>
            <w:rStyle w:val="aff1"/>
            <w:rFonts w:ascii="宋体" w:hAnsi="宋体" w:cs="宋体"/>
            <w:color w:val="auto"/>
            <w:sz w:val="24"/>
            <w:szCs w:val="24"/>
          </w:rPr>
          <w:t>https://service.zcygov.cn/#/knowledges/CW1EtGwBFdiHxlNd6I3m/6IMVAG0BFdiHxlNdQ8Na</w:t>
        </w:r>
      </w:hyperlink>
      <w:r w:rsidRPr="000E2EF8">
        <w:rPr>
          <w:rFonts w:ascii="宋体" w:hAnsi="宋体" w:cs="宋体" w:hint="eastAsia"/>
          <w:sz w:val="24"/>
          <w:szCs w:val="24"/>
        </w:rPr>
        <w:t>）和本招标文件要求编制并进行关联定位。</w:t>
      </w:r>
    </w:p>
    <w:p w14:paraId="32CB5326"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4.1.3   </w:t>
      </w:r>
      <w:r w:rsidRPr="000E2EF8">
        <w:rPr>
          <w:rFonts w:ascii="宋体" w:hAnsi="宋体" w:cs="宋体" w:hint="eastAsia"/>
          <w:sz w:val="24"/>
          <w:szCs w:val="24"/>
        </w:rPr>
        <w:t>投标人应按招标文件的要求提供相关资料，并对招标文件中提出的所有内容要求给予明确响应，须保证投标文件的准确、真实、明确。投标文件响应内容对招标文件要求如有偏离均应填写偏离表，如不填写，评标委员会有权视作投标文件不完全响应招标文件要求；</w:t>
      </w:r>
    </w:p>
    <w:p w14:paraId="3D41B99D"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4.1.4   </w:t>
      </w:r>
      <w:r w:rsidRPr="000E2EF8">
        <w:rPr>
          <w:rFonts w:ascii="宋体" w:hAnsi="宋体" w:cs="宋体" w:hint="eastAsia"/>
          <w:sz w:val="24"/>
          <w:szCs w:val="24"/>
        </w:rPr>
        <w:t>投标文件编制时应有正确的索引目录及连续页码标注；</w:t>
      </w:r>
    </w:p>
    <w:p w14:paraId="1D7A8997"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4.1.5   </w:t>
      </w:r>
      <w:r w:rsidRPr="000E2EF8">
        <w:rPr>
          <w:rFonts w:ascii="宋体" w:hAnsi="宋体" w:cs="宋体" w:hint="eastAsia"/>
          <w:sz w:val="24"/>
          <w:szCs w:val="24"/>
        </w:rPr>
        <w:t>投标文件须清晰可辨，因模糊不清所引起的后果由投标人自行负责。</w:t>
      </w:r>
    </w:p>
    <w:p w14:paraId="00FD1943" w14:textId="77777777" w:rsidR="00DC6DFB" w:rsidRPr="000E2EF8" w:rsidRDefault="00D16429">
      <w:pPr>
        <w:pStyle w:val="3111333rdlevelBOD0BoldHeadCTH3H31Heading1"/>
        <w:rPr>
          <w:rFonts w:ascii="宋体"/>
        </w:rPr>
      </w:pPr>
      <w:bookmarkStart w:id="75" w:name="_Toc104824022"/>
      <w:r w:rsidRPr="000E2EF8">
        <w:rPr>
          <w:rFonts w:ascii="宋体" w:cs="宋体"/>
        </w:rPr>
        <w:t xml:space="preserve">4.2     </w:t>
      </w:r>
      <w:r w:rsidRPr="000E2EF8">
        <w:rPr>
          <w:rFonts w:ascii="宋体" w:cs="宋体" w:hint="eastAsia"/>
        </w:rPr>
        <w:t>投标报价要求</w:t>
      </w:r>
      <w:bookmarkEnd w:id="75"/>
    </w:p>
    <w:p w14:paraId="08BEC3AF"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4.2.1   </w:t>
      </w:r>
      <w:r w:rsidRPr="000E2EF8">
        <w:rPr>
          <w:rFonts w:ascii="宋体" w:hAnsi="宋体" w:cs="宋体" w:hint="eastAsia"/>
          <w:sz w:val="24"/>
          <w:szCs w:val="24"/>
        </w:rPr>
        <w:t>▲投标报价是履行合同的最终价格，包括产品、产品标准配件、备品备件、专用工具、包装、工时、运输、装卸、保险、税金、设备保护、安装、调试与试运行、培训、保修、售后服务费、工程配套费、以及实施本项目所需的其他一切费用；</w:t>
      </w:r>
    </w:p>
    <w:p w14:paraId="1965C7BA"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4.2.2   </w:t>
      </w:r>
      <w:r w:rsidRPr="000E2EF8">
        <w:rPr>
          <w:rFonts w:ascii="宋体" w:hAnsi="宋体" w:cs="宋体" w:hint="eastAsia"/>
          <w:sz w:val="24"/>
          <w:szCs w:val="24"/>
        </w:rPr>
        <w:t>▲投标文件只允许有一个报价，有选择的或有条件的报价将不予接受。</w:t>
      </w:r>
    </w:p>
    <w:p w14:paraId="70ABDD8E" w14:textId="77777777" w:rsidR="00DC6DFB" w:rsidRPr="000E2EF8" w:rsidRDefault="00D16429">
      <w:pPr>
        <w:pStyle w:val="3111333rdlevelBOD0BoldHeadCTH3H31Heading1"/>
        <w:rPr>
          <w:rFonts w:ascii="宋体"/>
        </w:rPr>
      </w:pPr>
      <w:bookmarkStart w:id="76" w:name="_Toc104824023"/>
      <w:r w:rsidRPr="000E2EF8">
        <w:rPr>
          <w:rFonts w:ascii="宋体" w:cs="宋体"/>
        </w:rPr>
        <w:t xml:space="preserve">4.3     </w:t>
      </w:r>
      <w:r w:rsidRPr="000E2EF8">
        <w:rPr>
          <w:rFonts w:ascii="宋体" w:cs="宋体" w:hint="eastAsia"/>
        </w:rPr>
        <w:t>投标有效期</w:t>
      </w:r>
      <w:bookmarkEnd w:id="76"/>
    </w:p>
    <w:p w14:paraId="0C5F94E0"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4.3.1   </w:t>
      </w:r>
      <w:r w:rsidRPr="000E2EF8">
        <w:rPr>
          <w:rFonts w:ascii="宋体" w:hAnsi="宋体" w:cs="宋体" w:hint="eastAsia"/>
          <w:sz w:val="24"/>
          <w:szCs w:val="24"/>
        </w:rPr>
        <w:t>▲投标有效期：见投标人须知前附表（一）。投标有效期从提交投标文件的截止之日起算。投标文件中承诺的投标有效期应当不少于招标文件中载明的投标有效期；</w:t>
      </w:r>
    </w:p>
    <w:p w14:paraId="49DF100B"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4.3.2   </w:t>
      </w:r>
      <w:r w:rsidRPr="000E2EF8">
        <w:rPr>
          <w:rFonts w:ascii="宋体" w:hAnsi="宋体" w:cs="宋体" w:hint="eastAsia"/>
          <w:sz w:val="24"/>
          <w:szCs w:val="24"/>
        </w:rPr>
        <w:t>在特殊情况下，采购人可与投标人协商延长投标书的有效期，这种要求和答复均以书面形式进行。</w:t>
      </w:r>
    </w:p>
    <w:p w14:paraId="0D775875" w14:textId="77777777" w:rsidR="00DC6DFB" w:rsidRPr="000E2EF8" w:rsidRDefault="00D16429">
      <w:pPr>
        <w:pStyle w:val="3111333rdlevelBOD0BoldHeadCTH3H31Heading1"/>
        <w:rPr>
          <w:rFonts w:ascii="宋体"/>
        </w:rPr>
      </w:pPr>
      <w:bookmarkStart w:id="77" w:name="_Toc104824024"/>
      <w:r w:rsidRPr="000E2EF8">
        <w:rPr>
          <w:rFonts w:ascii="宋体" w:cs="宋体"/>
        </w:rPr>
        <w:t xml:space="preserve">4.4     </w:t>
      </w:r>
      <w:r w:rsidRPr="000E2EF8">
        <w:rPr>
          <w:rFonts w:ascii="宋体" w:cs="宋体" w:hint="eastAsia"/>
        </w:rPr>
        <w:t>投标文件格式</w:t>
      </w:r>
      <w:bookmarkEnd w:id="77"/>
    </w:p>
    <w:p w14:paraId="3689278B" w14:textId="77777777" w:rsidR="00DC6DFB" w:rsidRPr="000E2EF8" w:rsidRDefault="00D16429">
      <w:pPr>
        <w:spacing w:line="360" w:lineRule="auto"/>
        <w:ind w:leftChars="450" w:left="945"/>
        <w:rPr>
          <w:rFonts w:ascii="宋体" w:hAnsi="宋体"/>
          <w:sz w:val="24"/>
          <w:szCs w:val="24"/>
        </w:rPr>
      </w:pPr>
      <w:r w:rsidRPr="000E2EF8">
        <w:rPr>
          <w:rFonts w:ascii="宋体" w:hAnsi="宋体" w:cs="宋体" w:hint="eastAsia"/>
          <w:sz w:val="24"/>
          <w:szCs w:val="24"/>
        </w:rPr>
        <w:t>投标文件格式见招标文件“第五章投标文件格式”，投标文件应当按照招标文</w:t>
      </w:r>
      <w:r w:rsidRPr="000E2EF8">
        <w:rPr>
          <w:rFonts w:ascii="宋体" w:hAnsi="宋体" w:cs="宋体" w:hint="eastAsia"/>
          <w:sz w:val="24"/>
          <w:szCs w:val="24"/>
        </w:rPr>
        <w:lastRenderedPageBreak/>
        <w:t>件已提供的格式填写，无格式的可自行设计。</w:t>
      </w:r>
    </w:p>
    <w:p w14:paraId="46BECB53" w14:textId="77777777" w:rsidR="00DC6DFB" w:rsidRPr="000E2EF8" w:rsidRDefault="00D16429">
      <w:pPr>
        <w:pStyle w:val="3111333rdlevelBOD0BoldHeadCTH3H31Heading1"/>
        <w:rPr>
          <w:rFonts w:ascii="宋体"/>
        </w:rPr>
      </w:pPr>
      <w:bookmarkStart w:id="78" w:name="_Toc104824025"/>
      <w:r w:rsidRPr="000E2EF8">
        <w:rPr>
          <w:rFonts w:ascii="宋体" w:cs="宋体"/>
        </w:rPr>
        <w:t xml:space="preserve">4.5     </w:t>
      </w:r>
      <w:r w:rsidRPr="000E2EF8">
        <w:rPr>
          <w:rFonts w:ascii="宋体" w:cs="宋体" w:hint="eastAsia"/>
        </w:rPr>
        <w:t>投标文件份数及签署</w:t>
      </w:r>
      <w:bookmarkEnd w:id="78"/>
    </w:p>
    <w:p w14:paraId="208B021A"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4.5.1   </w:t>
      </w:r>
      <w:r w:rsidRPr="000E2EF8">
        <w:rPr>
          <w:rFonts w:ascii="宋体" w:hAnsi="宋体" w:cs="宋体" w:hint="eastAsia"/>
          <w:sz w:val="24"/>
          <w:szCs w:val="24"/>
        </w:rPr>
        <w:t>投标文件份数：见投标人须知前附表（一）；</w:t>
      </w:r>
    </w:p>
    <w:p w14:paraId="0FDC55D9"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4.5.2   </w:t>
      </w:r>
      <w:r w:rsidRPr="000E2EF8">
        <w:rPr>
          <w:rFonts w:ascii="宋体" w:hAnsi="宋体" w:cs="宋体" w:hint="eastAsia"/>
          <w:sz w:val="24"/>
          <w:szCs w:val="24"/>
        </w:rPr>
        <w:t>投标文件中所须加盖公章部分均采用</w:t>
      </w:r>
      <w:r w:rsidRPr="000E2EF8">
        <w:rPr>
          <w:rFonts w:ascii="宋体" w:hAnsi="宋体" w:cs="宋体"/>
          <w:sz w:val="24"/>
          <w:szCs w:val="24"/>
        </w:rPr>
        <w:t>CA</w:t>
      </w:r>
      <w:r w:rsidRPr="000E2EF8">
        <w:rPr>
          <w:rFonts w:ascii="宋体" w:hAnsi="宋体" w:cs="宋体" w:hint="eastAsia"/>
          <w:sz w:val="24"/>
          <w:szCs w:val="24"/>
        </w:rPr>
        <w:t>签章。</w:t>
      </w:r>
    </w:p>
    <w:p w14:paraId="12D6145E" w14:textId="77777777" w:rsidR="00DC6DFB" w:rsidRPr="000E2EF8" w:rsidRDefault="00D16429">
      <w:pPr>
        <w:pStyle w:val="af8"/>
        <w:spacing w:beforeLines="100" w:afterLines="100" w:after="240"/>
        <w:jc w:val="left"/>
        <w:outlineLvl w:val="1"/>
        <w:rPr>
          <w:rFonts w:ascii="宋体" w:hAnsi="宋体" w:cs="Times New Roman"/>
          <w:sz w:val="30"/>
          <w:szCs w:val="30"/>
        </w:rPr>
      </w:pPr>
      <w:bookmarkStart w:id="79" w:name="_Toc104824026"/>
      <w:r w:rsidRPr="000E2EF8">
        <w:rPr>
          <w:rFonts w:ascii="宋体" w:hAnsi="宋体" w:cs="宋体" w:hint="eastAsia"/>
          <w:sz w:val="30"/>
          <w:szCs w:val="30"/>
        </w:rPr>
        <w:t>五投标文件的提交</w:t>
      </w:r>
      <w:bookmarkEnd w:id="79"/>
    </w:p>
    <w:p w14:paraId="39D805E8" w14:textId="77777777" w:rsidR="00DC6DFB" w:rsidRPr="000E2EF8" w:rsidRDefault="00D16429">
      <w:pPr>
        <w:pStyle w:val="3111333rdlevelBOD0BoldHeadCTH3H31Heading1"/>
        <w:rPr>
          <w:rFonts w:ascii="宋体"/>
        </w:rPr>
      </w:pPr>
      <w:bookmarkStart w:id="80" w:name="_Toc104824027"/>
      <w:r w:rsidRPr="000E2EF8">
        <w:rPr>
          <w:rFonts w:ascii="宋体" w:cs="宋体"/>
        </w:rPr>
        <w:t xml:space="preserve">5.1     </w:t>
      </w:r>
      <w:r w:rsidRPr="000E2EF8">
        <w:rPr>
          <w:rFonts w:ascii="宋体" w:cs="宋体" w:hint="eastAsia"/>
        </w:rPr>
        <w:t>投标文件导入和加密</w:t>
      </w:r>
      <w:bookmarkEnd w:id="80"/>
    </w:p>
    <w:p w14:paraId="2F67721E" w14:textId="77777777" w:rsidR="00DC6DFB" w:rsidRPr="000E2EF8" w:rsidRDefault="00D16429">
      <w:pPr>
        <w:wordWrap w:val="0"/>
        <w:spacing w:line="360" w:lineRule="auto"/>
        <w:ind w:left="960" w:hangingChars="400" w:hanging="960"/>
        <w:rPr>
          <w:rFonts w:ascii="宋体" w:hAnsi="宋体"/>
          <w:sz w:val="24"/>
          <w:szCs w:val="24"/>
        </w:rPr>
      </w:pPr>
      <w:r w:rsidRPr="000E2EF8">
        <w:rPr>
          <w:rFonts w:ascii="宋体" w:hAnsi="宋体" w:cs="宋体"/>
          <w:sz w:val="24"/>
          <w:szCs w:val="24"/>
        </w:rPr>
        <w:t xml:space="preserve">5.1.1   </w:t>
      </w:r>
      <w:r w:rsidRPr="000E2EF8">
        <w:rPr>
          <w:rFonts w:ascii="宋体" w:hAnsi="宋体" w:cs="宋体" w:hint="eastAsia"/>
          <w:sz w:val="24"/>
          <w:szCs w:val="24"/>
        </w:rPr>
        <w:t>投标人应当按照资格审查文件、资信商务及技术文件和报价文件三部分分别导入相应位置，各文件之间不得导错位置；</w:t>
      </w:r>
    </w:p>
    <w:p w14:paraId="2E91C4C3" w14:textId="77777777" w:rsidR="00DC6DFB" w:rsidRPr="000E2EF8" w:rsidRDefault="00D16429">
      <w:pPr>
        <w:wordWrap w:val="0"/>
        <w:spacing w:line="360" w:lineRule="auto"/>
        <w:ind w:left="960" w:hangingChars="400" w:hanging="960"/>
        <w:jc w:val="left"/>
        <w:rPr>
          <w:rFonts w:ascii="宋体" w:hAnsi="宋体"/>
          <w:sz w:val="24"/>
          <w:szCs w:val="24"/>
        </w:rPr>
      </w:pPr>
      <w:r w:rsidRPr="000E2EF8">
        <w:rPr>
          <w:rFonts w:ascii="宋体" w:hAnsi="宋体" w:cs="宋体"/>
          <w:sz w:val="24"/>
          <w:szCs w:val="24"/>
        </w:rPr>
        <w:t xml:space="preserve">5.1.2   </w:t>
      </w:r>
      <w:r w:rsidRPr="000E2EF8">
        <w:rPr>
          <w:rFonts w:ascii="宋体" w:hAnsi="宋体" w:cs="宋体" w:hint="eastAsia"/>
          <w:sz w:val="24"/>
          <w:szCs w:val="24"/>
        </w:rPr>
        <w:t>投标文件编制好后应当生成电子加密投标文件，生成电子加密投标文件具体操作详见（电子招投标操作指南网址：</w:t>
      </w:r>
      <w:hyperlink r:id="rId17" w:anchor="/knowledges/CW1EtGwBFdiHxlNd6I3m/6IMVAG0BFdiHxlNdQ8Na" w:history="1">
        <w:r w:rsidRPr="000E2EF8">
          <w:rPr>
            <w:rFonts w:ascii="宋体" w:hAnsi="宋体" w:cs="宋体"/>
            <w:sz w:val="24"/>
            <w:szCs w:val="24"/>
          </w:rPr>
          <w:t>https://service.zcygov.cn/#/knowledges/CW1EtGwBFdiHxlNd6I3m/6IMVAG0BFdiHxlNdQ8Na</w:t>
        </w:r>
      </w:hyperlink>
      <w:r w:rsidRPr="000E2EF8">
        <w:rPr>
          <w:rFonts w:ascii="宋体" w:hAnsi="宋体" w:cs="宋体" w:hint="eastAsia"/>
          <w:sz w:val="24"/>
          <w:szCs w:val="24"/>
        </w:rPr>
        <w:t>）。</w:t>
      </w:r>
    </w:p>
    <w:p w14:paraId="29363AD8" w14:textId="77777777" w:rsidR="00DC6DFB" w:rsidRPr="000E2EF8" w:rsidRDefault="00D16429">
      <w:pPr>
        <w:pStyle w:val="3111333rdlevelBOD0BoldHeadCTH3H31Heading1"/>
        <w:rPr>
          <w:rFonts w:ascii="宋体"/>
        </w:rPr>
      </w:pPr>
      <w:bookmarkStart w:id="81" w:name="_Toc104824028"/>
      <w:r w:rsidRPr="000E2EF8">
        <w:rPr>
          <w:rFonts w:ascii="宋体" w:cs="宋体"/>
        </w:rPr>
        <w:t xml:space="preserve">5.2     </w:t>
      </w:r>
      <w:r w:rsidRPr="000E2EF8">
        <w:rPr>
          <w:rFonts w:ascii="宋体" w:cs="宋体" w:hint="eastAsia"/>
        </w:rPr>
        <w:t>投标文件的提交</w:t>
      </w:r>
      <w:bookmarkEnd w:id="81"/>
    </w:p>
    <w:p w14:paraId="207C2752"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5.2.1   </w:t>
      </w:r>
      <w:r w:rsidRPr="000E2EF8">
        <w:rPr>
          <w:rFonts w:ascii="宋体" w:hAnsi="宋体" w:cs="宋体" w:hint="eastAsia"/>
          <w:sz w:val="24"/>
          <w:szCs w:val="24"/>
        </w:rPr>
        <w:t>投标文件提交截止时间：见投标人须知前附表（一）</w:t>
      </w:r>
    </w:p>
    <w:p w14:paraId="55FD26C4"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5.2.2   </w:t>
      </w:r>
      <w:r w:rsidRPr="000E2EF8">
        <w:rPr>
          <w:rFonts w:ascii="宋体" w:hAnsi="宋体" w:cs="宋体" w:hint="eastAsia"/>
          <w:sz w:val="24"/>
          <w:szCs w:val="24"/>
        </w:rPr>
        <w:t>投标文件提交地点：见投标人须知前附表（一）</w:t>
      </w:r>
    </w:p>
    <w:p w14:paraId="6BC50CF6"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5.2.3   </w:t>
      </w:r>
      <w:r w:rsidRPr="000E2EF8">
        <w:rPr>
          <w:rFonts w:ascii="宋体" w:hAnsi="宋体" w:cs="宋体" w:hint="eastAsia"/>
          <w:sz w:val="24"/>
          <w:szCs w:val="24"/>
        </w:rPr>
        <w:t>不予接收的投标文件情形</w:t>
      </w:r>
    </w:p>
    <w:p w14:paraId="018F1875" w14:textId="77777777" w:rsidR="00DC6DFB" w:rsidRPr="000E2EF8" w:rsidRDefault="00D16429">
      <w:pPr>
        <w:spacing w:line="360" w:lineRule="auto"/>
        <w:ind w:leftChars="400" w:left="840" w:firstLineChars="50" w:firstLine="120"/>
        <w:rPr>
          <w:rFonts w:ascii="宋体" w:hAnsi="宋体"/>
          <w:sz w:val="24"/>
          <w:szCs w:val="24"/>
        </w:rPr>
      </w:pPr>
      <w:r w:rsidRPr="000E2EF8">
        <w:rPr>
          <w:rFonts w:ascii="宋体" w:hAnsi="宋体" w:cs="宋体" w:hint="eastAsia"/>
          <w:sz w:val="24"/>
          <w:szCs w:val="24"/>
        </w:rPr>
        <w:t>▲</w:t>
      </w:r>
      <w:r w:rsidRPr="000E2EF8">
        <w:rPr>
          <w:rFonts w:ascii="宋体" w:hAnsi="宋体" w:cs="宋体"/>
          <w:sz w:val="24"/>
          <w:szCs w:val="24"/>
        </w:rPr>
        <w:fldChar w:fldCharType="begin"/>
      </w:r>
      <w:r w:rsidRPr="000E2EF8">
        <w:rPr>
          <w:rFonts w:ascii="宋体" w:hAnsi="宋体" w:cs="宋体"/>
          <w:sz w:val="24"/>
          <w:szCs w:val="24"/>
        </w:rPr>
        <w:instrText xml:space="preserve"> = 1 \* GB2 </w:instrText>
      </w:r>
      <w:r w:rsidRPr="000E2EF8">
        <w:rPr>
          <w:rFonts w:ascii="宋体" w:hAnsi="宋体" w:cs="宋体"/>
          <w:sz w:val="24"/>
          <w:szCs w:val="24"/>
        </w:rPr>
        <w:fldChar w:fldCharType="separate"/>
      </w:r>
      <w:r w:rsidRPr="000E2EF8">
        <w:rPr>
          <w:rFonts w:ascii="宋体" w:hAnsi="宋体" w:cs="宋体" w:hint="eastAsia"/>
          <w:sz w:val="24"/>
          <w:szCs w:val="24"/>
        </w:rPr>
        <w:t>⑴</w:t>
      </w:r>
      <w:r w:rsidRPr="000E2EF8">
        <w:rPr>
          <w:rFonts w:ascii="宋体" w:hAnsi="宋体" w:cs="宋体"/>
          <w:sz w:val="24"/>
          <w:szCs w:val="24"/>
        </w:rPr>
        <w:fldChar w:fldCharType="end"/>
      </w:r>
      <w:r w:rsidRPr="000E2EF8">
        <w:rPr>
          <w:rFonts w:ascii="宋体" w:hAnsi="宋体" w:cs="宋体" w:hint="eastAsia"/>
          <w:sz w:val="24"/>
          <w:szCs w:val="24"/>
        </w:rPr>
        <w:t>投标截止时间前未完成传输的投标文件；</w:t>
      </w:r>
    </w:p>
    <w:p w14:paraId="69A9E0F2" w14:textId="77777777" w:rsidR="00DC6DFB" w:rsidRPr="000E2EF8" w:rsidRDefault="00D16429">
      <w:pPr>
        <w:spacing w:line="360" w:lineRule="auto"/>
        <w:ind w:leftChars="400" w:left="840" w:firstLineChars="50" w:firstLine="120"/>
        <w:rPr>
          <w:rFonts w:ascii="宋体" w:hAnsi="宋体"/>
          <w:sz w:val="24"/>
          <w:szCs w:val="24"/>
        </w:rPr>
      </w:pPr>
      <w:r w:rsidRPr="000E2EF8">
        <w:rPr>
          <w:rFonts w:ascii="宋体" w:hAnsi="宋体" w:cs="宋体" w:hint="eastAsia"/>
          <w:sz w:val="24"/>
          <w:szCs w:val="24"/>
        </w:rPr>
        <w:t>▲⑵未生成加密的投标文件。</w:t>
      </w:r>
    </w:p>
    <w:p w14:paraId="352796B5"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5.2.4   </w:t>
      </w:r>
      <w:r w:rsidRPr="000E2EF8">
        <w:rPr>
          <w:rFonts w:ascii="宋体" w:hAnsi="宋体" w:cs="宋体" w:hint="eastAsia"/>
          <w:sz w:val="24"/>
          <w:szCs w:val="24"/>
        </w:rPr>
        <w:t>投标人所提交的投标文件不予退还。</w:t>
      </w:r>
    </w:p>
    <w:p w14:paraId="4ACD672F" w14:textId="77777777" w:rsidR="00DC6DFB" w:rsidRPr="000E2EF8" w:rsidRDefault="00D16429">
      <w:pPr>
        <w:pStyle w:val="3111333rdlevelBOD0BoldHeadCTH3H31Heading1"/>
        <w:rPr>
          <w:rFonts w:ascii="宋体"/>
        </w:rPr>
      </w:pPr>
      <w:bookmarkStart w:id="82" w:name="_Toc104824029"/>
      <w:r w:rsidRPr="000E2EF8">
        <w:rPr>
          <w:rFonts w:ascii="宋体" w:cs="宋体"/>
        </w:rPr>
        <w:t xml:space="preserve">5.3     </w:t>
      </w:r>
      <w:r w:rsidRPr="000E2EF8">
        <w:rPr>
          <w:rFonts w:ascii="宋体" w:cs="宋体" w:hint="eastAsia"/>
        </w:rPr>
        <w:t>投标文件修改和撤回</w:t>
      </w:r>
      <w:bookmarkEnd w:id="82"/>
    </w:p>
    <w:p w14:paraId="44FC5037"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5.3.1   </w:t>
      </w:r>
      <w:r w:rsidRPr="000E2EF8">
        <w:rPr>
          <w:rFonts w:ascii="宋体" w:hAnsi="宋体" w:cs="宋体" w:hint="eastAsia"/>
          <w:sz w:val="24"/>
          <w:szCs w:val="24"/>
        </w:rPr>
        <w:t>在投标截止时间前，投标人可对已提交的</w:t>
      </w:r>
      <w:r w:rsidRPr="000E2EF8">
        <w:rPr>
          <w:rFonts w:ascii="宋体" w:hAnsi="宋体" w:cs="宋体" w:hint="eastAsia"/>
          <w:kern w:val="0"/>
          <w:sz w:val="24"/>
          <w:szCs w:val="24"/>
        </w:rPr>
        <w:t>投标文件</w:t>
      </w:r>
      <w:r w:rsidRPr="000E2EF8">
        <w:rPr>
          <w:rFonts w:ascii="宋体" w:hAnsi="宋体" w:cs="宋体" w:hint="eastAsia"/>
          <w:sz w:val="24"/>
          <w:szCs w:val="24"/>
        </w:rPr>
        <w:t>进行补充、修改或撤回。补充、修改投标文件的，应当先行撤回原文件，补充、修改后重新生成加密的投标文件并重新上传提交；</w:t>
      </w:r>
    </w:p>
    <w:p w14:paraId="1E9E152A"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5.3.2   </w:t>
      </w:r>
      <w:r w:rsidRPr="000E2EF8">
        <w:rPr>
          <w:rFonts w:ascii="宋体" w:hAnsi="宋体" w:cs="宋体" w:hint="eastAsia"/>
          <w:sz w:val="24"/>
          <w:szCs w:val="24"/>
        </w:rPr>
        <w:t>补充、修改后重新提交的投标文件应按招标文件的规定编制、加密、导入和提交；</w:t>
      </w:r>
    </w:p>
    <w:p w14:paraId="319EB52A"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5.3.3   </w:t>
      </w:r>
      <w:r w:rsidRPr="000E2EF8">
        <w:rPr>
          <w:rFonts w:ascii="宋体" w:hAnsi="宋体" w:cs="宋体" w:hint="eastAsia"/>
          <w:sz w:val="24"/>
          <w:szCs w:val="24"/>
        </w:rPr>
        <w:t>在投标截止时间后，投标人不得修改、撤回已提交的投标文件。</w:t>
      </w:r>
    </w:p>
    <w:p w14:paraId="3098DBFC" w14:textId="77777777" w:rsidR="00DC6DFB" w:rsidRPr="000E2EF8" w:rsidRDefault="00D16429">
      <w:pPr>
        <w:pStyle w:val="3111333rdlevelBOD0BoldHeadCTH3H31Heading1"/>
        <w:rPr>
          <w:rFonts w:ascii="宋体"/>
        </w:rPr>
      </w:pPr>
      <w:bookmarkStart w:id="83" w:name="_Toc104824030"/>
      <w:r w:rsidRPr="000E2EF8">
        <w:rPr>
          <w:rFonts w:ascii="宋体" w:cs="宋体"/>
        </w:rPr>
        <w:t xml:space="preserve">5.4     </w:t>
      </w:r>
      <w:r w:rsidRPr="000E2EF8">
        <w:rPr>
          <w:rFonts w:ascii="宋体" w:cs="宋体" w:hint="eastAsia"/>
        </w:rPr>
        <w:t>备选投标方案</w:t>
      </w:r>
      <w:bookmarkEnd w:id="83"/>
    </w:p>
    <w:p w14:paraId="733C1036"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hint="eastAsia"/>
          <w:sz w:val="24"/>
          <w:szCs w:val="24"/>
        </w:rPr>
        <w:t>本项目不接受备选投标方案。与“电子投标文件”同时生成的“备份投标文件”不是投标备选（替代）投标方案。</w:t>
      </w:r>
    </w:p>
    <w:p w14:paraId="6246D443" w14:textId="77777777" w:rsidR="00DC6DFB" w:rsidRPr="000E2EF8" w:rsidRDefault="00D16429">
      <w:pPr>
        <w:pStyle w:val="3111333rdlevelBOD0BoldHeadCTH3H31Heading1"/>
        <w:rPr>
          <w:rFonts w:ascii="宋体"/>
        </w:rPr>
      </w:pPr>
      <w:bookmarkStart w:id="84" w:name="_Toc104824031"/>
      <w:r w:rsidRPr="000E2EF8">
        <w:rPr>
          <w:rFonts w:ascii="宋体" w:cs="宋体"/>
        </w:rPr>
        <w:lastRenderedPageBreak/>
        <w:t xml:space="preserve">5.5     </w:t>
      </w:r>
      <w:r w:rsidRPr="000E2EF8">
        <w:rPr>
          <w:rFonts w:ascii="宋体" w:cs="宋体" w:hint="eastAsia"/>
        </w:rPr>
        <w:t>投标诚实信用</w:t>
      </w:r>
      <w:bookmarkEnd w:id="84"/>
    </w:p>
    <w:p w14:paraId="5249F6DD"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5.5.1   </w:t>
      </w:r>
      <w:r w:rsidRPr="000E2EF8">
        <w:rPr>
          <w:rFonts w:ascii="宋体" w:hAnsi="宋体" w:cs="宋体" w:hint="eastAsia"/>
          <w:sz w:val="24"/>
          <w:szCs w:val="24"/>
        </w:rPr>
        <w:t>投标人应当遵守诚实信用原则。</w:t>
      </w:r>
    </w:p>
    <w:p w14:paraId="7A906508"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5.5.2   </w:t>
      </w:r>
      <w:r w:rsidRPr="000E2EF8">
        <w:rPr>
          <w:rFonts w:ascii="宋体" w:hAnsi="宋体" w:cs="宋体" w:hint="eastAsia"/>
          <w:sz w:val="24"/>
          <w:szCs w:val="24"/>
        </w:rPr>
        <w:t>投标人有下列情形之一的，将会报告财政部门并按照相关规定处理：</w:t>
      </w:r>
    </w:p>
    <w:p w14:paraId="1080E190" w14:textId="77777777" w:rsidR="00DC6DFB" w:rsidRPr="000E2EF8" w:rsidRDefault="00D16429">
      <w:pPr>
        <w:spacing w:line="360" w:lineRule="auto"/>
        <w:ind w:leftChars="400" w:left="840" w:firstLineChars="50" w:firstLine="120"/>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1 \* GB2 </w:instrText>
      </w:r>
      <w:r w:rsidRPr="000E2EF8">
        <w:rPr>
          <w:rFonts w:ascii="宋体" w:hAnsi="宋体" w:cs="宋体"/>
          <w:sz w:val="24"/>
          <w:szCs w:val="24"/>
        </w:rPr>
        <w:fldChar w:fldCharType="separate"/>
      </w:r>
      <w:r w:rsidRPr="000E2EF8">
        <w:rPr>
          <w:rFonts w:ascii="宋体" w:hAnsi="宋体" w:cs="宋体" w:hint="eastAsia"/>
          <w:sz w:val="24"/>
          <w:szCs w:val="24"/>
        </w:rPr>
        <w:t>⑴</w:t>
      </w:r>
      <w:r w:rsidRPr="000E2EF8">
        <w:rPr>
          <w:rFonts w:ascii="宋体" w:hAnsi="宋体" w:cs="宋体"/>
          <w:sz w:val="24"/>
          <w:szCs w:val="24"/>
        </w:rPr>
        <w:fldChar w:fldCharType="end"/>
      </w:r>
      <w:r w:rsidRPr="000E2EF8">
        <w:rPr>
          <w:rFonts w:ascii="宋体" w:hAnsi="宋体" w:cs="宋体" w:hint="eastAsia"/>
          <w:sz w:val="24"/>
          <w:szCs w:val="24"/>
        </w:rPr>
        <w:t>投标人在投标有效期内撤销投标文件的；</w:t>
      </w:r>
    </w:p>
    <w:p w14:paraId="3B5A1C51" w14:textId="77777777" w:rsidR="00DC6DFB" w:rsidRPr="000E2EF8" w:rsidRDefault="00D16429">
      <w:pPr>
        <w:spacing w:line="360" w:lineRule="auto"/>
        <w:ind w:leftChars="400" w:left="840" w:firstLineChars="50" w:firstLine="120"/>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2 \* GB2 </w:instrText>
      </w:r>
      <w:r w:rsidRPr="000E2EF8">
        <w:rPr>
          <w:rFonts w:ascii="宋体" w:hAnsi="宋体" w:cs="宋体"/>
          <w:sz w:val="24"/>
          <w:szCs w:val="24"/>
        </w:rPr>
        <w:fldChar w:fldCharType="separate"/>
      </w:r>
      <w:r w:rsidRPr="000E2EF8">
        <w:rPr>
          <w:rFonts w:ascii="宋体" w:hAnsi="宋体" w:cs="宋体" w:hint="eastAsia"/>
          <w:sz w:val="24"/>
          <w:szCs w:val="24"/>
        </w:rPr>
        <w:t>⑵</w:t>
      </w:r>
      <w:r w:rsidRPr="000E2EF8">
        <w:rPr>
          <w:rFonts w:ascii="宋体" w:hAnsi="宋体" w:cs="宋体"/>
          <w:sz w:val="24"/>
          <w:szCs w:val="24"/>
        </w:rPr>
        <w:fldChar w:fldCharType="end"/>
      </w:r>
      <w:r w:rsidRPr="000E2EF8">
        <w:rPr>
          <w:rFonts w:ascii="宋体" w:hAnsi="宋体" w:cs="宋体" w:hint="eastAsia"/>
          <w:sz w:val="24"/>
          <w:szCs w:val="24"/>
        </w:rPr>
        <w:t>未按规定提交履约保证金的；</w:t>
      </w:r>
    </w:p>
    <w:p w14:paraId="0AFD2273" w14:textId="77777777" w:rsidR="00DC6DFB" w:rsidRPr="000E2EF8" w:rsidRDefault="00D16429">
      <w:pPr>
        <w:spacing w:line="360" w:lineRule="auto"/>
        <w:ind w:leftChars="400" w:left="840" w:firstLineChars="50" w:firstLine="120"/>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3 \* GB2 </w:instrText>
      </w:r>
      <w:r w:rsidRPr="000E2EF8">
        <w:rPr>
          <w:rFonts w:ascii="宋体" w:hAnsi="宋体" w:cs="宋体"/>
          <w:sz w:val="24"/>
          <w:szCs w:val="24"/>
        </w:rPr>
        <w:fldChar w:fldCharType="separate"/>
      </w:r>
      <w:r w:rsidRPr="000E2EF8">
        <w:rPr>
          <w:rFonts w:ascii="宋体" w:hAnsi="宋体" w:cs="宋体" w:hint="eastAsia"/>
          <w:sz w:val="24"/>
          <w:szCs w:val="24"/>
        </w:rPr>
        <w:t>⑶</w:t>
      </w:r>
      <w:r w:rsidRPr="000E2EF8">
        <w:rPr>
          <w:rFonts w:ascii="宋体" w:hAnsi="宋体" w:cs="宋体"/>
          <w:sz w:val="24"/>
          <w:szCs w:val="24"/>
        </w:rPr>
        <w:fldChar w:fldCharType="end"/>
      </w:r>
      <w:r w:rsidRPr="000E2EF8">
        <w:rPr>
          <w:rFonts w:ascii="宋体" w:hAnsi="宋体" w:cs="宋体" w:hint="eastAsia"/>
          <w:sz w:val="24"/>
          <w:szCs w:val="24"/>
        </w:rPr>
        <w:t>投标人在投标过程中弄虚作假，提供虚假材料的；</w:t>
      </w:r>
    </w:p>
    <w:p w14:paraId="2C1F5325" w14:textId="77777777" w:rsidR="00DC6DFB" w:rsidRPr="000E2EF8" w:rsidRDefault="00D16429">
      <w:pPr>
        <w:spacing w:line="360" w:lineRule="auto"/>
        <w:ind w:leftChars="400" w:left="840" w:firstLineChars="50" w:firstLine="120"/>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4 \* GB2 </w:instrText>
      </w:r>
      <w:r w:rsidRPr="000E2EF8">
        <w:rPr>
          <w:rFonts w:ascii="宋体" w:hAnsi="宋体" w:cs="宋体"/>
          <w:sz w:val="24"/>
          <w:szCs w:val="24"/>
        </w:rPr>
        <w:fldChar w:fldCharType="separate"/>
      </w:r>
      <w:r w:rsidRPr="000E2EF8">
        <w:rPr>
          <w:rFonts w:ascii="宋体" w:hAnsi="宋体" w:cs="宋体" w:hint="eastAsia"/>
          <w:sz w:val="24"/>
          <w:szCs w:val="24"/>
        </w:rPr>
        <w:t>⑷</w:t>
      </w:r>
      <w:r w:rsidRPr="000E2EF8">
        <w:rPr>
          <w:rFonts w:ascii="宋体" w:hAnsi="宋体" w:cs="宋体"/>
          <w:sz w:val="24"/>
          <w:szCs w:val="24"/>
        </w:rPr>
        <w:fldChar w:fldCharType="end"/>
      </w:r>
      <w:r w:rsidRPr="000E2EF8">
        <w:rPr>
          <w:rFonts w:ascii="宋体" w:hAnsi="宋体" w:cs="宋体" w:hint="eastAsia"/>
          <w:sz w:val="24"/>
          <w:szCs w:val="24"/>
        </w:rPr>
        <w:t>中标人无正当理由不与采购人签订合同的；</w:t>
      </w:r>
    </w:p>
    <w:p w14:paraId="48C58337" w14:textId="77777777" w:rsidR="00DC6DFB" w:rsidRPr="000E2EF8" w:rsidRDefault="00D16429">
      <w:pPr>
        <w:spacing w:line="360" w:lineRule="auto"/>
        <w:ind w:leftChars="400" w:left="840" w:firstLineChars="50" w:firstLine="120"/>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5 \* GB2 </w:instrText>
      </w:r>
      <w:r w:rsidRPr="000E2EF8">
        <w:rPr>
          <w:rFonts w:ascii="宋体" w:hAnsi="宋体" w:cs="宋体"/>
          <w:sz w:val="24"/>
          <w:szCs w:val="24"/>
        </w:rPr>
        <w:fldChar w:fldCharType="separate"/>
      </w:r>
      <w:r w:rsidRPr="000E2EF8">
        <w:rPr>
          <w:rFonts w:ascii="宋体" w:hAnsi="宋体" w:cs="宋体" w:hint="eastAsia"/>
          <w:sz w:val="24"/>
          <w:szCs w:val="24"/>
        </w:rPr>
        <w:t>⑸</w:t>
      </w:r>
      <w:r w:rsidRPr="000E2EF8">
        <w:rPr>
          <w:rFonts w:ascii="宋体" w:hAnsi="宋体" w:cs="宋体"/>
          <w:sz w:val="24"/>
          <w:szCs w:val="24"/>
        </w:rPr>
        <w:fldChar w:fldCharType="end"/>
      </w:r>
      <w:r w:rsidRPr="000E2EF8">
        <w:rPr>
          <w:rFonts w:ascii="宋体" w:hAnsi="宋体" w:cs="宋体" w:hint="eastAsia"/>
          <w:sz w:val="24"/>
          <w:szCs w:val="24"/>
        </w:rPr>
        <w:t>投标人有串通投标行为的；</w:t>
      </w:r>
    </w:p>
    <w:p w14:paraId="5C47A77A" w14:textId="77777777" w:rsidR="00DC6DFB" w:rsidRPr="000E2EF8" w:rsidRDefault="00D16429">
      <w:pPr>
        <w:spacing w:line="360" w:lineRule="auto"/>
        <w:ind w:leftChars="400" w:left="840" w:firstLineChars="50" w:firstLine="120"/>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6 \* GB2 </w:instrText>
      </w:r>
      <w:r w:rsidRPr="000E2EF8">
        <w:rPr>
          <w:rFonts w:ascii="宋体" w:hAnsi="宋体" w:cs="宋体"/>
          <w:sz w:val="24"/>
          <w:szCs w:val="24"/>
        </w:rPr>
        <w:fldChar w:fldCharType="separate"/>
      </w:r>
      <w:r w:rsidRPr="000E2EF8">
        <w:rPr>
          <w:rFonts w:ascii="宋体" w:hAnsi="宋体" w:cs="宋体" w:hint="eastAsia"/>
          <w:sz w:val="24"/>
          <w:szCs w:val="24"/>
        </w:rPr>
        <w:t>⑹</w:t>
      </w:r>
      <w:r w:rsidRPr="000E2EF8">
        <w:rPr>
          <w:rFonts w:ascii="宋体" w:hAnsi="宋体" w:cs="宋体"/>
          <w:sz w:val="24"/>
          <w:szCs w:val="24"/>
        </w:rPr>
        <w:fldChar w:fldCharType="end"/>
      </w:r>
      <w:r w:rsidRPr="000E2EF8">
        <w:rPr>
          <w:rFonts w:ascii="宋体" w:hAnsi="宋体" w:cs="宋体" w:hint="eastAsia"/>
          <w:sz w:val="24"/>
          <w:szCs w:val="24"/>
        </w:rPr>
        <w:t>严重扰乱政府采购程序的；</w:t>
      </w:r>
    </w:p>
    <w:p w14:paraId="43F0CCA3" w14:textId="77777777" w:rsidR="00DC6DFB" w:rsidRPr="000E2EF8" w:rsidRDefault="00D16429">
      <w:pPr>
        <w:spacing w:line="360" w:lineRule="auto"/>
        <w:ind w:leftChars="400" w:left="840" w:firstLineChars="50" w:firstLine="120"/>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7 \* GB2 </w:instrText>
      </w:r>
      <w:r w:rsidRPr="000E2EF8">
        <w:rPr>
          <w:rFonts w:ascii="宋体" w:hAnsi="宋体" w:cs="宋体"/>
          <w:sz w:val="24"/>
          <w:szCs w:val="24"/>
        </w:rPr>
        <w:fldChar w:fldCharType="separate"/>
      </w:r>
      <w:r w:rsidRPr="000E2EF8">
        <w:rPr>
          <w:rFonts w:ascii="宋体" w:hAnsi="宋体" w:cs="宋体" w:hint="eastAsia"/>
          <w:sz w:val="24"/>
          <w:szCs w:val="24"/>
        </w:rPr>
        <w:t>⑺</w:t>
      </w:r>
      <w:r w:rsidRPr="000E2EF8">
        <w:rPr>
          <w:rFonts w:ascii="宋体" w:hAnsi="宋体" w:cs="宋体"/>
          <w:sz w:val="24"/>
          <w:szCs w:val="24"/>
        </w:rPr>
        <w:fldChar w:fldCharType="end"/>
      </w:r>
      <w:r w:rsidRPr="000E2EF8">
        <w:rPr>
          <w:rFonts w:ascii="宋体" w:hAnsi="宋体" w:cs="宋体" w:hint="eastAsia"/>
          <w:sz w:val="24"/>
          <w:szCs w:val="24"/>
        </w:rPr>
        <w:t>违反其他法律法规规定的情形。</w:t>
      </w:r>
    </w:p>
    <w:p w14:paraId="07E7507A" w14:textId="77777777" w:rsidR="00DC6DFB" w:rsidRPr="000E2EF8" w:rsidRDefault="00D16429">
      <w:pPr>
        <w:spacing w:line="360" w:lineRule="auto"/>
        <w:ind w:left="972" w:hangingChars="405" w:hanging="972"/>
        <w:rPr>
          <w:rFonts w:ascii="宋体" w:hAnsi="宋体"/>
          <w:sz w:val="24"/>
          <w:szCs w:val="24"/>
        </w:rPr>
      </w:pPr>
      <w:r w:rsidRPr="000E2EF8">
        <w:rPr>
          <w:rFonts w:ascii="宋体" w:hAnsi="宋体" w:cs="宋体"/>
          <w:sz w:val="24"/>
          <w:szCs w:val="24"/>
        </w:rPr>
        <w:t xml:space="preserve">5.5.3   </w:t>
      </w:r>
      <w:r w:rsidRPr="000E2EF8">
        <w:rPr>
          <w:rFonts w:ascii="宋体" w:hAnsi="宋体" w:cs="宋体" w:hint="eastAsia"/>
          <w:sz w:val="24"/>
          <w:szCs w:val="24"/>
        </w:rPr>
        <w:t>因投标人有第</w:t>
      </w:r>
      <w:r w:rsidRPr="000E2EF8">
        <w:rPr>
          <w:rFonts w:ascii="宋体" w:hAnsi="宋体" w:cs="宋体"/>
          <w:sz w:val="24"/>
          <w:szCs w:val="24"/>
        </w:rPr>
        <w:t>5.5.2</w:t>
      </w:r>
      <w:r w:rsidRPr="000E2EF8">
        <w:rPr>
          <w:rFonts w:ascii="宋体" w:hAnsi="宋体" w:cs="宋体" w:hint="eastAsia"/>
          <w:sz w:val="24"/>
          <w:szCs w:val="24"/>
        </w:rPr>
        <w:t>条情形之一造成采购人和采购代理机构损失的，采购人和采购代理机构有权追究投标人赔偿责任。</w:t>
      </w:r>
    </w:p>
    <w:p w14:paraId="500701D4" w14:textId="77777777" w:rsidR="00DC6DFB" w:rsidRPr="000E2EF8" w:rsidRDefault="00D16429">
      <w:pPr>
        <w:pStyle w:val="af8"/>
        <w:spacing w:beforeLines="100" w:afterLines="100" w:after="240"/>
        <w:jc w:val="left"/>
        <w:outlineLvl w:val="1"/>
        <w:rPr>
          <w:rFonts w:ascii="宋体" w:hAnsi="宋体" w:cs="Times New Roman"/>
          <w:sz w:val="30"/>
          <w:szCs w:val="30"/>
        </w:rPr>
      </w:pPr>
      <w:bookmarkStart w:id="85" w:name="_Toc104824032"/>
      <w:r w:rsidRPr="000E2EF8">
        <w:rPr>
          <w:rFonts w:ascii="宋体" w:hAnsi="宋体" w:cs="宋体" w:hint="eastAsia"/>
          <w:sz w:val="30"/>
          <w:szCs w:val="30"/>
        </w:rPr>
        <w:t>六开标、资格审查、评标</w:t>
      </w:r>
      <w:bookmarkEnd w:id="85"/>
    </w:p>
    <w:p w14:paraId="37DE13FB" w14:textId="77777777" w:rsidR="00DC6DFB" w:rsidRPr="000E2EF8" w:rsidRDefault="00D16429">
      <w:pPr>
        <w:spacing w:line="360" w:lineRule="auto"/>
        <w:ind w:leftChars="450" w:left="945"/>
        <w:rPr>
          <w:rFonts w:ascii="宋体" w:hAnsi="宋体"/>
          <w:b/>
          <w:bCs/>
          <w:sz w:val="24"/>
          <w:szCs w:val="24"/>
        </w:rPr>
      </w:pPr>
      <w:r w:rsidRPr="000E2EF8">
        <w:rPr>
          <w:rFonts w:ascii="宋体" w:hAnsi="宋体" w:cs="宋体" w:hint="eastAsia"/>
          <w:b/>
          <w:bCs/>
          <w:sz w:val="24"/>
          <w:szCs w:val="24"/>
        </w:rPr>
        <w:t>本项目通过政府采购云平台进行开标、资格审查、评审、询标，投标人应当准时在线参加，否则产生的风险由投标人自行承担（投标人务必不要离开电脑太久，并留意手机短信，建议投标人提前做好检查“政府采购云平台”内，关于“项目采购”的岗位权限是否勾选。如有问题，请致电</w:t>
      </w:r>
      <w:r w:rsidRPr="000E2EF8">
        <w:rPr>
          <w:rFonts w:ascii="宋体" w:hAnsi="宋体" w:cs="宋体"/>
          <w:b/>
          <w:bCs/>
          <w:sz w:val="24"/>
          <w:szCs w:val="24"/>
        </w:rPr>
        <w:t>400-881-7190</w:t>
      </w:r>
      <w:r w:rsidRPr="000E2EF8">
        <w:rPr>
          <w:rFonts w:ascii="宋体" w:hAnsi="宋体" w:cs="宋体" w:hint="eastAsia"/>
          <w:b/>
          <w:bCs/>
          <w:sz w:val="24"/>
          <w:szCs w:val="24"/>
        </w:rPr>
        <w:t>）。</w:t>
      </w:r>
    </w:p>
    <w:p w14:paraId="5DB16896" w14:textId="77777777" w:rsidR="00DC6DFB" w:rsidRPr="000E2EF8" w:rsidRDefault="00D16429">
      <w:pPr>
        <w:pStyle w:val="3111333rdlevelBOD0BoldHeadCTH3H31Heading1"/>
        <w:rPr>
          <w:rFonts w:ascii="宋体"/>
        </w:rPr>
      </w:pPr>
      <w:bookmarkStart w:id="86" w:name="_Toc104824033"/>
      <w:r w:rsidRPr="000E2EF8">
        <w:rPr>
          <w:rFonts w:ascii="宋体" w:cs="宋体"/>
        </w:rPr>
        <w:t xml:space="preserve">6.1     </w:t>
      </w:r>
      <w:r w:rsidRPr="000E2EF8">
        <w:rPr>
          <w:rFonts w:ascii="宋体" w:cs="宋体" w:hint="eastAsia"/>
        </w:rPr>
        <w:t>开标</w:t>
      </w:r>
      <w:bookmarkEnd w:id="86"/>
    </w:p>
    <w:p w14:paraId="7A062B9D" w14:textId="77777777" w:rsidR="00DC6DFB" w:rsidRPr="000E2EF8" w:rsidRDefault="00D16429">
      <w:pPr>
        <w:spacing w:line="360" w:lineRule="auto"/>
        <w:ind w:left="960" w:hangingChars="400" w:hanging="960"/>
        <w:rPr>
          <w:rFonts w:ascii="宋体" w:hAnsi="宋体"/>
          <w:sz w:val="24"/>
          <w:szCs w:val="24"/>
        </w:rPr>
      </w:pPr>
      <w:bookmarkStart w:id="87" w:name="_Toc62137895"/>
      <w:bookmarkStart w:id="88" w:name="_Toc28989"/>
      <w:bookmarkStart w:id="89" w:name="_Toc61443371"/>
      <w:bookmarkStart w:id="90" w:name="_Toc57015807"/>
      <w:bookmarkStart w:id="91" w:name="_Toc61531171"/>
      <w:bookmarkStart w:id="92" w:name="_Toc61530938"/>
      <w:bookmarkStart w:id="93" w:name="_Toc63255639"/>
      <w:r w:rsidRPr="000E2EF8">
        <w:rPr>
          <w:rFonts w:ascii="宋体" w:hAnsi="宋体" w:cs="宋体"/>
          <w:sz w:val="24"/>
          <w:szCs w:val="24"/>
        </w:rPr>
        <w:t>6.1.1 </w:t>
      </w:r>
      <w:r w:rsidRPr="000E2EF8">
        <w:rPr>
          <w:rFonts w:ascii="宋体" w:hAnsi="宋体" w:cs="宋体" w:hint="eastAsia"/>
          <w:sz w:val="24"/>
          <w:szCs w:val="24"/>
        </w:rPr>
        <w:t>开标时间和地点：见投标人须知前附表（一）</w:t>
      </w:r>
      <w:bookmarkEnd w:id="87"/>
      <w:bookmarkEnd w:id="88"/>
      <w:bookmarkEnd w:id="89"/>
      <w:bookmarkEnd w:id="90"/>
      <w:bookmarkEnd w:id="91"/>
      <w:bookmarkEnd w:id="92"/>
      <w:bookmarkEnd w:id="93"/>
    </w:p>
    <w:p w14:paraId="59C4202B" w14:textId="77777777" w:rsidR="00DC6DFB" w:rsidRPr="000E2EF8" w:rsidRDefault="00D16429">
      <w:pPr>
        <w:spacing w:line="360" w:lineRule="auto"/>
        <w:ind w:left="960" w:hangingChars="400" w:hanging="960"/>
        <w:rPr>
          <w:rFonts w:ascii="宋体" w:hAnsi="宋体"/>
          <w:sz w:val="24"/>
          <w:szCs w:val="24"/>
        </w:rPr>
      </w:pPr>
      <w:bookmarkStart w:id="94" w:name="_Toc20163"/>
      <w:bookmarkStart w:id="95" w:name="_Toc57015808"/>
      <w:bookmarkStart w:id="96" w:name="_Toc61443372"/>
      <w:bookmarkStart w:id="97" w:name="_Toc61531172"/>
      <w:bookmarkStart w:id="98" w:name="_Toc63255640"/>
      <w:bookmarkStart w:id="99" w:name="_Toc61530939"/>
      <w:bookmarkStart w:id="100" w:name="_Toc62137896"/>
      <w:r w:rsidRPr="000E2EF8">
        <w:rPr>
          <w:rFonts w:ascii="宋体" w:hAnsi="宋体" w:cs="宋体"/>
          <w:sz w:val="24"/>
          <w:szCs w:val="24"/>
        </w:rPr>
        <w:t>6.1.2 </w:t>
      </w:r>
      <w:r w:rsidRPr="000E2EF8">
        <w:rPr>
          <w:rFonts w:ascii="宋体" w:hAnsi="宋体" w:cs="宋体" w:hint="eastAsia"/>
          <w:sz w:val="24"/>
          <w:szCs w:val="24"/>
        </w:rPr>
        <w:t>投标人的投标人代表应当在线参加，否则视同认可开标结果，事后不得对采购相关人员、开标过程和开标结果提出质疑；</w:t>
      </w:r>
      <w:bookmarkEnd w:id="94"/>
      <w:bookmarkEnd w:id="95"/>
      <w:bookmarkEnd w:id="96"/>
      <w:bookmarkEnd w:id="97"/>
      <w:bookmarkEnd w:id="98"/>
      <w:bookmarkEnd w:id="99"/>
      <w:bookmarkEnd w:id="100"/>
    </w:p>
    <w:p w14:paraId="5412EE75" w14:textId="77777777" w:rsidR="00DC6DFB" w:rsidRPr="000E2EF8" w:rsidRDefault="00D16429">
      <w:pPr>
        <w:spacing w:line="360" w:lineRule="auto"/>
        <w:ind w:left="960" w:hangingChars="400" w:hanging="960"/>
        <w:rPr>
          <w:rFonts w:ascii="宋体" w:hAnsi="宋体"/>
          <w:sz w:val="24"/>
          <w:szCs w:val="24"/>
        </w:rPr>
      </w:pPr>
      <w:bookmarkStart w:id="101" w:name="_Toc336"/>
      <w:bookmarkStart w:id="102" w:name="_Toc61443373"/>
      <w:bookmarkStart w:id="103" w:name="_Toc61530940"/>
      <w:bookmarkStart w:id="104" w:name="_Toc61531173"/>
      <w:bookmarkStart w:id="105" w:name="_Toc57015809"/>
      <w:bookmarkStart w:id="106" w:name="_Toc62137897"/>
      <w:bookmarkStart w:id="107" w:name="_Toc63255641"/>
      <w:r w:rsidRPr="000E2EF8">
        <w:rPr>
          <w:rFonts w:ascii="宋体" w:hAnsi="宋体" w:cs="宋体"/>
          <w:sz w:val="24"/>
          <w:szCs w:val="24"/>
        </w:rPr>
        <w:t xml:space="preserve">6.1.3   </w:t>
      </w:r>
      <w:r w:rsidRPr="000E2EF8">
        <w:rPr>
          <w:rFonts w:ascii="宋体" w:hAnsi="宋体" w:cs="宋体" w:hint="eastAsia"/>
          <w:sz w:val="24"/>
          <w:szCs w:val="24"/>
        </w:rPr>
        <w:t>开标程序</w:t>
      </w:r>
      <w:bookmarkEnd w:id="101"/>
      <w:bookmarkEnd w:id="102"/>
      <w:bookmarkEnd w:id="103"/>
      <w:bookmarkEnd w:id="104"/>
      <w:bookmarkEnd w:id="105"/>
      <w:bookmarkEnd w:id="106"/>
      <w:bookmarkEnd w:id="107"/>
    </w:p>
    <w:p w14:paraId="7552DA5D" w14:textId="77777777" w:rsidR="00DC6DFB" w:rsidRPr="000E2EF8" w:rsidRDefault="00D16429">
      <w:pPr>
        <w:spacing w:line="360" w:lineRule="auto"/>
        <w:ind w:leftChars="399" w:left="958" w:hangingChars="50" w:hanging="120"/>
        <w:rPr>
          <w:rFonts w:ascii="宋体" w:hAnsi="宋体"/>
          <w:sz w:val="24"/>
          <w:szCs w:val="24"/>
        </w:rPr>
      </w:pPr>
      <w:bookmarkStart w:id="108" w:name="_Toc57015810"/>
      <w:bookmarkStart w:id="109" w:name="_Toc61443374"/>
      <w:bookmarkStart w:id="110" w:name="_Toc6779"/>
      <w:bookmarkStart w:id="111" w:name="_Toc63255642"/>
      <w:bookmarkStart w:id="112" w:name="_Toc61530941"/>
      <w:bookmarkStart w:id="113" w:name="_Toc62137898"/>
      <w:bookmarkStart w:id="114" w:name="_Toc61531174"/>
      <w:r w:rsidRPr="000E2EF8">
        <w:rPr>
          <w:rFonts w:ascii="宋体" w:hAnsi="宋体" w:cs="宋体" w:hint="eastAsia"/>
          <w:sz w:val="24"/>
          <w:szCs w:val="24"/>
        </w:rPr>
        <w:t>⑴采购代理机构按照采购文件规定的时间通过政</w:t>
      </w:r>
      <w:proofErr w:type="gramStart"/>
      <w:r w:rsidRPr="000E2EF8">
        <w:rPr>
          <w:rFonts w:ascii="宋体" w:hAnsi="宋体" w:cs="宋体" w:hint="eastAsia"/>
          <w:sz w:val="24"/>
          <w:szCs w:val="24"/>
        </w:rPr>
        <w:t>采云</w:t>
      </w:r>
      <w:proofErr w:type="gramEnd"/>
      <w:r w:rsidRPr="000E2EF8">
        <w:rPr>
          <w:rFonts w:ascii="宋体" w:hAnsi="宋体" w:cs="宋体" w:hint="eastAsia"/>
          <w:sz w:val="24"/>
          <w:szCs w:val="24"/>
        </w:rPr>
        <w:t>平台组织开标、开启响应文件；</w:t>
      </w:r>
      <w:bookmarkEnd w:id="108"/>
      <w:bookmarkEnd w:id="109"/>
      <w:bookmarkEnd w:id="110"/>
      <w:bookmarkEnd w:id="111"/>
      <w:bookmarkEnd w:id="112"/>
      <w:bookmarkEnd w:id="113"/>
      <w:bookmarkEnd w:id="114"/>
    </w:p>
    <w:p w14:paraId="06901627" w14:textId="77777777" w:rsidR="00DC6DFB" w:rsidRPr="000E2EF8" w:rsidRDefault="00D16429">
      <w:pPr>
        <w:spacing w:line="360" w:lineRule="auto"/>
        <w:ind w:leftChars="400" w:left="840"/>
        <w:rPr>
          <w:rFonts w:ascii="宋体" w:hAnsi="宋体"/>
          <w:sz w:val="24"/>
          <w:szCs w:val="24"/>
        </w:rPr>
      </w:pPr>
      <w:bookmarkStart w:id="115" w:name="_Toc62137899"/>
      <w:bookmarkStart w:id="116" w:name="_Toc57015811"/>
      <w:bookmarkStart w:id="117" w:name="_Toc17904"/>
      <w:bookmarkStart w:id="118" w:name="_Toc63255643"/>
      <w:bookmarkStart w:id="119" w:name="_Toc61530942"/>
      <w:bookmarkStart w:id="120" w:name="_Toc61531175"/>
      <w:bookmarkStart w:id="121" w:name="_Toc61443375"/>
      <w:r w:rsidRPr="000E2EF8">
        <w:rPr>
          <w:rFonts w:ascii="宋体" w:hAnsi="宋体" w:cs="宋体" w:hint="eastAsia"/>
          <w:sz w:val="24"/>
          <w:szCs w:val="24"/>
        </w:rPr>
        <w:t>⑵</w:t>
      </w:r>
      <w:r w:rsidRPr="000E2EF8">
        <w:rPr>
          <w:rFonts w:ascii="宋体" w:hAnsi="宋体" w:cs="宋体" w:hint="eastAsia"/>
          <w:bCs/>
          <w:sz w:val="24"/>
          <w:szCs w:val="24"/>
        </w:rPr>
        <w:t>投标人填写并通过在线询标澄清方式递交《政府采购活动现场确认声明书》，递交时间为询标</w:t>
      </w:r>
      <w:proofErr w:type="gramStart"/>
      <w:r w:rsidRPr="000E2EF8">
        <w:rPr>
          <w:rFonts w:ascii="宋体" w:hAnsi="宋体" w:cs="宋体" w:hint="eastAsia"/>
          <w:bCs/>
          <w:sz w:val="24"/>
          <w:szCs w:val="24"/>
        </w:rPr>
        <w:t>函发出</w:t>
      </w:r>
      <w:proofErr w:type="gramEnd"/>
      <w:r w:rsidRPr="000E2EF8">
        <w:rPr>
          <w:rFonts w:ascii="宋体" w:hAnsi="宋体" w:cs="宋体" w:hint="eastAsia"/>
          <w:bCs/>
          <w:sz w:val="24"/>
          <w:szCs w:val="24"/>
        </w:rPr>
        <w:t>后</w:t>
      </w:r>
      <w:r w:rsidRPr="000E2EF8">
        <w:rPr>
          <w:rFonts w:ascii="宋体" w:hAnsi="宋体" w:cs="宋体"/>
          <w:bCs/>
          <w:sz w:val="24"/>
          <w:szCs w:val="24"/>
        </w:rPr>
        <w:t>20</w:t>
      </w:r>
      <w:r w:rsidRPr="000E2EF8">
        <w:rPr>
          <w:rFonts w:ascii="宋体" w:hAnsi="宋体" w:cs="宋体" w:hint="eastAsia"/>
          <w:bCs/>
          <w:sz w:val="24"/>
          <w:szCs w:val="24"/>
        </w:rPr>
        <w:t>分钟内，如未在规定时间（询标</w:t>
      </w:r>
      <w:proofErr w:type="gramStart"/>
      <w:r w:rsidRPr="000E2EF8">
        <w:rPr>
          <w:rFonts w:ascii="宋体" w:hAnsi="宋体" w:cs="宋体" w:hint="eastAsia"/>
          <w:bCs/>
          <w:sz w:val="24"/>
          <w:szCs w:val="24"/>
        </w:rPr>
        <w:t>函发出</w:t>
      </w:r>
      <w:proofErr w:type="gramEnd"/>
      <w:r w:rsidRPr="000E2EF8">
        <w:rPr>
          <w:rFonts w:ascii="宋体" w:hAnsi="宋体" w:cs="宋体" w:hint="eastAsia"/>
          <w:bCs/>
          <w:sz w:val="24"/>
          <w:szCs w:val="24"/>
        </w:rPr>
        <w:t>后20分钟）内未签署《政府采购活动现场确认声明书》的，将视同该投标人已如实确认与采购人以及参加本次采购的其他供应商不存在影响公平竞争的利害关系</w:t>
      </w:r>
      <w:r w:rsidRPr="000E2EF8">
        <w:rPr>
          <w:rFonts w:ascii="宋体" w:hAnsi="宋体" w:cs="宋体" w:hint="eastAsia"/>
          <w:sz w:val="24"/>
          <w:szCs w:val="24"/>
        </w:rPr>
        <w:t>；</w:t>
      </w:r>
      <w:bookmarkEnd w:id="115"/>
      <w:bookmarkEnd w:id="116"/>
      <w:bookmarkEnd w:id="117"/>
      <w:bookmarkEnd w:id="118"/>
      <w:bookmarkEnd w:id="119"/>
      <w:bookmarkEnd w:id="120"/>
      <w:bookmarkEnd w:id="121"/>
    </w:p>
    <w:p w14:paraId="60AE8D17" w14:textId="77777777" w:rsidR="00DC6DFB" w:rsidRPr="000E2EF8" w:rsidRDefault="00D16429">
      <w:pPr>
        <w:spacing w:line="360" w:lineRule="auto"/>
        <w:ind w:leftChars="400" w:left="840"/>
        <w:rPr>
          <w:rFonts w:ascii="宋体" w:hAnsi="宋体"/>
          <w:sz w:val="24"/>
          <w:szCs w:val="24"/>
        </w:rPr>
      </w:pPr>
      <w:bookmarkStart w:id="122" w:name="_Toc61443376"/>
      <w:bookmarkStart w:id="123" w:name="_Toc62137900"/>
      <w:bookmarkStart w:id="124" w:name="_Toc57015812"/>
      <w:bookmarkStart w:id="125" w:name="_Toc61530943"/>
      <w:bookmarkStart w:id="126" w:name="_Toc61531176"/>
      <w:bookmarkStart w:id="127" w:name="_Toc63255644"/>
      <w:bookmarkStart w:id="128" w:name="_Toc612"/>
      <w:r w:rsidRPr="000E2EF8">
        <w:rPr>
          <w:rFonts w:ascii="宋体" w:hAnsi="宋体" w:cs="宋体" w:hint="eastAsia"/>
          <w:sz w:val="24"/>
          <w:szCs w:val="24"/>
        </w:rPr>
        <w:t>⑶投标人进行在线解密（解密时间为投标截止时间后</w:t>
      </w:r>
      <w:r w:rsidRPr="000E2EF8">
        <w:rPr>
          <w:rFonts w:ascii="宋体" w:hAnsi="宋体" w:cs="宋体"/>
          <w:sz w:val="24"/>
          <w:szCs w:val="24"/>
        </w:rPr>
        <w:t>30</w:t>
      </w:r>
      <w:r w:rsidRPr="000E2EF8">
        <w:rPr>
          <w:rFonts w:ascii="宋体" w:hAnsi="宋体" w:cs="宋体" w:hint="eastAsia"/>
          <w:sz w:val="24"/>
          <w:szCs w:val="24"/>
        </w:rPr>
        <w:t>分钟内），若投标人在</w:t>
      </w:r>
      <w:r w:rsidRPr="000E2EF8">
        <w:rPr>
          <w:rFonts w:ascii="宋体" w:hAnsi="宋体" w:cs="宋体" w:hint="eastAsia"/>
          <w:sz w:val="24"/>
          <w:szCs w:val="24"/>
        </w:rPr>
        <w:lastRenderedPageBreak/>
        <w:t>规定时间内无法解密或解密失败，采购代理机构将开启投标人递交的以介质存储的数据电文形式的备份投标文件，上传至政</w:t>
      </w:r>
      <w:proofErr w:type="gramStart"/>
      <w:r w:rsidRPr="000E2EF8">
        <w:rPr>
          <w:rFonts w:ascii="宋体" w:hAnsi="宋体" w:cs="宋体" w:hint="eastAsia"/>
          <w:sz w:val="24"/>
          <w:szCs w:val="24"/>
        </w:rPr>
        <w:t>采云</w:t>
      </w:r>
      <w:proofErr w:type="gramEnd"/>
      <w:r w:rsidRPr="000E2EF8">
        <w:rPr>
          <w:rFonts w:ascii="宋体" w:hAnsi="宋体" w:cs="宋体" w:hint="eastAsia"/>
          <w:sz w:val="24"/>
          <w:szCs w:val="24"/>
        </w:rPr>
        <w:t>平台项目采购模块，以完成开标，电子投标文件自动失效。供应商未提供备份投标文件或备份投标文件未能被有效读取的，视为投标文件撤回；</w:t>
      </w:r>
      <w:bookmarkEnd w:id="122"/>
      <w:bookmarkEnd w:id="123"/>
      <w:bookmarkEnd w:id="124"/>
      <w:bookmarkEnd w:id="125"/>
      <w:bookmarkEnd w:id="126"/>
      <w:bookmarkEnd w:id="127"/>
      <w:bookmarkEnd w:id="128"/>
    </w:p>
    <w:p w14:paraId="23678AAB" w14:textId="77777777" w:rsidR="00DC6DFB" w:rsidRPr="000E2EF8" w:rsidRDefault="00D16429">
      <w:pPr>
        <w:spacing w:line="360" w:lineRule="auto"/>
        <w:ind w:leftChars="400" w:left="840"/>
        <w:rPr>
          <w:rFonts w:ascii="宋体" w:hAnsi="宋体"/>
          <w:sz w:val="24"/>
          <w:szCs w:val="24"/>
        </w:rPr>
      </w:pPr>
      <w:bookmarkStart w:id="129" w:name="_Toc57015813"/>
      <w:bookmarkStart w:id="130" w:name="_Toc61443377"/>
      <w:bookmarkStart w:id="131" w:name="_Toc61530944"/>
      <w:bookmarkStart w:id="132" w:name="_Toc63255645"/>
      <w:bookmarkStart w:id="133" w:name="_Toc61531177"/>
      <w:bookmarkStart w:id="134" w:name="_Toc62137901"/>
      <w:bookmarkStart w:id="135" w:name="_Toc25990"/>
      <w:r w:rsidRPr="000E2EF8">
        <w:rPr>
          <w:rFonts w:ascii="宋体" w:hAnsi="宋体" w:cs="宋体" w:hint="eastAsia"/>
          <w:sz w:val="24"/>
          <w:szCs w:val="24"/>
        </w:rPr>
        <w:t>⑷采购代理机构做好开标记录，投标人在解密完成后可点击【查看开标记录】查看；</w:t>
      </w:r>
      <w:bookmarkEnd w:id="129"/>
      <w:bookmarkEnd w:id="130"/>
      <w:bookmarkEnd w:id="131"/>
      <w:bookmarkEnd w:id="132"/>
      <w:bookmarkEnd w:id="133"/>
      <w:bookmarkEnd w:id="134"/>
      <w:bookmarkEnd w:id="135"/>
    </w:p>
    <w:p w14:paraId="563F7765" w14:textId="77777777" w:rsidR="00DC6DFB" w:rsidRPr="000E2EF8" w:rsidRDefault="00D16429">
      <w:pPr>
        <w:spacing w:line="360" w:lineRule="auto"/>
        <w:ind w:left="960" w:hangingChars="400" w:hanging="960"/>
        <w:rPr>
          <w:rFonts w:ascii="宋体" w:hAnsi="宋体"/>
          <w:sz w:val="24"/>
          <w:szCs w:val="24"/>
        </w:rPr>
      </w:pPr>
      <w:bookmarkStart w:id="136" w:name="_Toc62137902"/>
      <w:bookmarkStart w:id="137" w:name="_Toc13267"/>
      <w:bookmarkStart w:id="138" w:name="_Toc63255646"/>
      <w:bookmarkStart w:id="139" w:name="_Toc57015814"/>
      <w:bookmarkStart w:id="140" w:name="_Toc61531178"/>
      <w:bookmarkStart w:id="141" w:name="_Toc61443378"/>
      <w:bookmarkStart w:id="142" w:name="_Toc61530945"/>
      <w:r w:rsidRPr="000E2EF8">
        <w:rPr>
          <w:rFonts w:ascii="宋体" w:hAnsi="宋体" w:cs="宋体"/>
          <w:sz w:val="24"/>
          <w:szCs w:val="24"/>
        </w:rPr>
        <w:t xml:space="preserve">6.1.4   </w:t>
      </w:r>
      <w:r w:rsidRPr="000E2EF8">
        <w:rPr>
          <w:rFonts w:ascii="宋体" w:hAnsi="宋体" w:cs="宋体" w:hint="eastAsia"/>
          <w:sz w:val="24"/>
          <w:szCs w:val="24"/>
        </w:rPr>
        <w:t>投标人代表对开标过程和开标记录有疑义，以及认为采购人、采购代理机构相关工作人员有需要回避的情形，应向采购代理机构提出询问或回避申请；</w:t>
      </w:r>
      <w:bookmarkEnd w:id="136"/>
      <w:bookmarkEnd w:id="137"/>
      <w:bookmarkEnd w:id="138"/>
      <w:bookmarkEnd w:id="139"/>
      <w:bookmarkEnd w:id="140"/>
      <w:bookmarkEnd w:id="141"/>
      <w:bookmarkEnd w:id="142"/>
    </w:p>
    <w:p w14:paraId="5BD43D26" w14:textId="77777777" w:rsidR="00DC6DFB" w:rsidRPr="000E2EF8" w:rsidRDefault="00D16429">
      <w:pPr>
        <w:spacing w:line="360" w:lineRule="auto"/>
        <w:ind w:left="960" w:hangingChars="400" w:hanging="960"/>
        <w:rPr>
          <w:rFonts w:ascii="宋体" w:hAnsi="宋体"/>
          <w:sz w:val="24"/>
          <w:szCs w:val="24"/>
        </w:rPr>
      </w:pPr>
      <w:bookmarkStart w:id="143" w:name="_Toc24126"/>
      <w:bookmarkStart w:id="144" w:name="_Toc62137903"/>
      <w:bookmarkStart w:id="145" w:name="_Toc57015815"/>
      <w:bookmarkStart w:id="146" w:name="_Toc61443379"/>
      <w:bookmarkStart w:id="147" w:name="_Toc63255647"/>
      <w:bookmarkStart w:id="148" w:name="_Toc61530946"/>
      <w:bookmarkStart w:id="149" w:name="_Toc61531179"/>
      <w:r w:rsidRPr="000E2EF8">
        <w:rPr>
          <w:rFonts w:ascii="宋体" w:hAnsi="宋体" w:cs="宋体"/>
          <w:sz w:val="24"/>
          <w:szCs w:val="24"/>
        </w:rPr>
        <w:t xml:space="preserve">6.1.5   </w:t>
      </w:r>
      <w:r w:rsidRPr="000E2EF8">
        <w:rPr>
          <w:rFonts w:ascii="宋体" w:hAnsi="宋体" w:cs="宋体" w:hint="eastAsia"/>
          <w:sz w:val="24"/>
          <w:szCs w:val="24"/>
        </w:rPr>
        <w:t>开标结束。</w:t>
      </w:r>
      <w:bookmarkEnd w:id="143"/>
      <w:bookmarkEnd w:id="144"/>
      <w:bookmarkEnd w:id="145"/>
      <w:bookmarkEnd w:id="146"/>
      <w:bookmarkEnd w:id="147"/>
      <w:bookmarkEnd w:id="148"/>
      <w:bookmarkEnd w:id="149"/>
    </w:p>
    <w:p w14:paraId="783AC460" w14:textId="77777777" w:rsidR="00DC6DFB" w:rsidRPr="000E2EF8" w:rsidRDefault="00D16429">
      <w:pPr>
        <w:pStyle w:val="3111333rdlevelBOD0BoldHeadCTH3H31Heading1"/>
        <w:rPr>
          <w:rFonts w:ascii="宋体"/>
        </w:rPr>
      </w:pPr>
      <w:bookmarkStart w:id="150" w:name="_Toc62137904"/>
      <w:bookmarkStart w:id="151" w:name="_Toc104824034"/>
      <w:r w:rsidRPr="000E2EF8">
        <w:rPr>
          <w:rFonts w:ascii="宋体" w:cs="宋体"/>
        </w:rPr>
        <w:t xml:space="preserve">6.2     </w:t>
      </w:r>
      <w:r w:rsidRPr="000E2EF8">
        <w:rPr>
          <w:rFonts w:ascii="宋体" w:cs="宋体" w:hint="eastAsia"/>
        </w:rPr>
        <w:t>资格审查</w:t>
      </w:r>
      <w:bookmarkEnd w:id="150"/>
      <w:bookmarkEnd w:id="151"/>
    </w:p>
    <w:p w14:paraId="018C9475"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6.2.1   </w:t>
      </w:r>
      <w:r w:rsidRPr="000E2EF8">
        <w:rPr>
          <w:rFonts w:ascii="宋体" w:hAnsi="宋体" w:cs="宋体" w:hint="eastAsia"/>
          <w:sz w:val="24"/>
          <w:szCs w:val="24"/>
        </w:rPr>
        <w:t>资格审查内容：</w:t>
      </w:r>
    </w:p>
    <w:p w14:paraId="09281078" w14:textId="77777777" w:rsidR="00DC6DFB" w:rsidRPr="000E2EF8" w:rsidRDefault="00D16429">
      <w:pPr>
        <w:spacing w:line="360" w:lineRule="auto"/>
        <w:ind w:leftChars="450" w:left="945"/>
        <w:rPr>
          <w:rFonts w:ascii="宋体" w:hAnsi="宋体"/>
          <w:sz w:val="24"/>
          <w:szCs w:val="24"/>
        </w:rPr>
      </w:pPr>
      <w:r w:rsidRPr="000E2EF8">
        <w:rPr>
          <w:rFonts w:ascii="宋体" w:hAnsi="宋体" w:cs="宋体" w:hint="eastAsia"/>
          <w:sz w:val="24"/>
          <w:szCs w:val="24"/>
        </w:rPr>
        <w:t>采购人按招标公告内投标人资格要求及本章第</w:t>
      </w:r>
      <w:r w:rsidRPr="000E2EF8">
        <w:rPr>
          <w:rFonts w:ascii="宋体" w:hAnsi="宋体" w:cs="宋体"/>
          <w:sz w:val="24"/>
          <w:szCs w:val="24"/>
        </w:rPr>
        <w:t>3.3</w:t>
      </w:r>
      <w:r w:rsidRPr="000E2EF8">
        <w:rPr>
          <w:rFonts w:ascii="宋体" w:hAnsi="宋体" w:cs="宋体" w:hint="eastAsia"/>
          <w:sz w:val="24"/>
          <w:szCs w:val="24"/>
        </w:rPr>
        <w:t>条资格审查文件的组成内容进行审查；</w:t>
      </w:r>
    </w:p>
    <w:p w14:paraId="610C7567"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6.2.2   </w:t>
      </w:r>
      <w:r w:rsidRPr="000E2EF8">
        <w:rPr>
          <w:rFonts w:ascii="宋体" w:hAnsi="宋体" w:cs="宋体" w:hint="eastAsia"/>
          <w:sz w:val="24"/>
          <w:szCs w:val="24"/>
        </w:rPr>
        <w:t>▲资格审查：全部满足下表要求的投标人为合格投标人，否则资格审查不予以通过；</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701"/>
        <w:gridCol w:w="6666"/>
      </w:tblGrid>
      <w:tr w:rsidR="00DC6DFB" w:rsidRPr="000E2EF8" w14:paraId="18410FDE" w14:textId="77777777">
        <w:trPr>
          <w:trHeight w:val="510"/>
          <w:jc w:val="center"/>
        </w:trPr>
        <w:tc>
          <w:tcPr>
            <w:tcW w:w="708" w:type="dxa"/>
            <w:vAlign w:val="center"/>
          </w:tcPr>
          <w:p w14:paraId="3600E365" w14:textId="77777777" w:rsidR="00DC6DFB" w:rsidRPr="000E2EF8" w:rsidRDefault="00D16429">
            <w:pPr>
              <w:jc w:val="center"/>
              <w:rPr>
                <w:rFonts w:ascii="宋体" w:hAnsi="宋体"/>
                <w:sz w:val="24"/>
                <w:szCs w:val="24"/>
              </w:rPr>
            </w:pPr>
            <w:r w:rsidRPr="000E2EF8">
              <w:rPr>
                <w:rFonts w:ascii="宋体" w:hAnsi="宋体" w:cs="宋体" w:hint="eastAsia"/>
                <w:sz w:val="24"/>
                <w:szCs w:val="24"/>
              </w:rPr>
              <w:t>序号</w:t>
            </w:r>
          </w:p>
        </w:tc>
        <w:tc>
          <w:tcPr>
            <w:tcW w:w="1701" w:type="dxa"/>
            <w:vAlign w:val="center"/>
          </w:tcPr>
          <w:p w14:paraId="5B207C4C" w14:textId="77777777" w:rsidR="00DC6DFB" w:rsidRPr="000E2EF8" w:rsidRDefault="00D16429">
            <w:pPr>
              <w:jc w:val="center"/>
              <w:rPr>
                <w:rFonts w:ascii="宋体" w:hAnsi="宋体"/>
                <w:sz w:val="24"/>
                <w:szCs w:val="24"/>
              </w:rPr>
            </w:pPr>
            <w:r w:rsidRPr="000E2EF8">
              <w:rPr>
                <w:rFonts w:ascii="宋体" w:hAnsi="宋体" w:cs="宋体" w:hint="eastAsia"/>
                <w:sz w:val="24"/>
                <w:szCs w:val="24"/>
              </w:rPr>
              <w:t>资格审查内容</w:t>
            </w:r>
          </w:p>
        </w:tc>
        <w:tc>
          <w:tcPr>
            <w:tcW w:w="6666" w:type="dxa"/>
            <w:vAlign w:val="center"/>
          </w:tcPr>
          <w:p w14:paraId="084D4AF3" w14:textId="77777777" w:rsidR="00DC6DFB" w:rsidRPr="000E2EF8" w:rsidRDefault="00D16429">
            <w:pPr>
              <w:jc w:val="center"/>
              <w:rPr>
                <w:rFonts w:ascii="宋体" w:hAnsi="宋体"/>
                <w:sz w:val="24"/>
                <w:szCs w:val="24"/>
              </w:rPr>
            </w:pPr>
            <w:r w:rsidRPr="000E2EF8">
              <w:rPr>
                <w:rFonts w:ascii="宋体" w:hAnsi="宋体" w:cs="宋体" w:hint="eastAsia"/>
                <w:sz w:val="24"/>
                <w:szCs w:val="24"/>
              </w:rPr>
              <w:t>审查因素</w:t>
            </w:r>
          </w:p>
        </w:tc>
      </w:tr>
      <w:tr w:rsidR="00DC6DFB" w:rsidRPr="000E2EF8" w14:paraId="1600A29A" w14:textId="77777777">
        <w:trPr>
          <w:trHeight w:val="510"/>
          <w:jc w:val="center"/>
        </w:trPr>
        <w:tc>
          <w:tcPr>
            <w:tcW w:w="708" w:type="dxa"/>
            <w:vMerge w:val="restart"/>
            <w:vAlign w:val="center"/>
          </w:tcPr>
          <w:p w14:paraId="130A64FC" w14:textId="77777777" w:rsidR="00DC6DFB" w:rsidRPr="000E2EF8" w:rsidRDefault="00D16429">
            <w:pPr>
              <w:jc w:val="center"/>
              <w:rPr>
                <w:rFonts w:ascii="宋体" w:hAnsi="宋体"/>
                <w:sz w:val="24"/>
                <w:szCs w:val="24"/>
              </w:rPr>
            </w:pPr>
            <w:r w:rsidRPr="000E2EF8">
              <w:rPr>
                <w:rFonts w:ascii="宋体" w:hAnsi="宋体" w:cs="宋体"/>
                <w:sz w:val="24"/>
                <w:szCs w:val="24"/>
              </w:rPr>
              <w:t>1</w:t>
            </w:r>
          </w:p>
        </w:tc>
        <w:tc>
          <w:tcPr>
            <w:tcW w:w="1701" w:type="dxa"/>
            <w:vAlign w:val="center"/>
          </w:tcPr>
          <w:p w14:paraId="10D0C6E8" w14:textId="77777777" w:rsidR="00DC6DFB" w:rsidRPr="000E2EF8" w:rsidRDefault="00D16429">
            <w:pPr>
              <w:jc w:val="center"/>
              <w:rPr>
                <w:rFonts w:ascii="宋体" w:hAnsi="宋体"/>
                <w:sz w:val="24"/>
                <w:szCs w:val="24"/>
              </w:rPr>
            </w:pPr>
            <w:r w:rsidRPr="000E2EF8">
              <w:rPr>
                <w:rFonts w:ascii="宋体" w:hAnsi="宋体" w:cs="宋体" w:hint="eastAsia"/>
                <w:sz w:val="24"/>
                <w:szCs w:val="24"/>
              </w:rPr>
              <w:t>营业执照</w:t>
            </w:r>
          </w:p>
        </w:tc>
        <w:tc>
          <w:tcPr>
            <w:tcW w:w="6666" w:type="dxa"/>
            <w:vAlign w:val="center"/>
          </w:tcPr>
          <w:p w14:paraId="346B5DF7" w14:textId="77777777" w:rsidR="00DC6DFB" w:rsidRPr="000E2EF8" w:rsidRDefault="00D16429">
            <w:pPr>
              <w:ind w:leftChars="-44" w:left="-92" w:firstLineChars="38" w:firstLine="91"/>
              <w:jc w:val="left"/>
              <w:rPr>
                <w:rFonts w:ascii="宋体" w:hAnsi="宋体"/>
                <w:sz w:val="24"/>
                <w:szCs w:val="24"/>
              </w:rPr>
            </w:pPr>
            <w:r w:rsidRPr="000E2EF8">
              <w:rPr>
                <w:rFonts w:ascii="宋体" w:hAnsi="宋体" w:cs="宋体" w:hint="eastAsia"/>
                <w:sz w:val="24"/>
                <w:szCs w:val="24"/>
              </w:rPr>
              <w:t>营业期限在有效期内；</w:t>
            </w:r>
          </w:p>
        </w:tc>
      </w:tr>
      <w:tr w:rsidR="00DC6DFB" w:rsidRPr="000E2EF8" w14:paraId="02598822" w14:textId="77777777">
        <w:trPr>
          <w:trHeight w:val="510"/>
          <w:jc w:val="center"/>
        </w:trPr>
        <w:tc>
          <w:tcPr>
            <w:tcW w:w="708" w:type="dxa"/>
            <w:vMerge/>
            <w:vAlign w:val="center"/>
          </w:tcPr>
          <w:p w14:paraId="316AA791" w14:textId="77777777" w:rsidR="00DC6DFB" w:rsidRPr="000E2EF8" w:rsidRDefault="00DC6DFB">
            <w:pPr>
              <w:jc w:val="center"/>
              <w:rPr>
                <w:rFonts w:ascii="宋体" w:hAnsi="宋体"/>
                <w:sz w:val="24"/>
                <w:szCs w:val="24"/>
              </w:rPr>
            </w:pPr>
          </w:p>
        </w:tc>
        <w:tc>
          <w:tcPr>
            <w:tcW w:w="1701" w:type="dxa"/>
            <w:vAlign w:val="center"/>
          </w:tcPr>
          <w:p w14:paraId="63AB334D" w14:textId="77777777" w:rsidR="00DC6DFB" w:rsidRPr="000E2EF8" w:rsidRDefault="00D16429">
            <w:pPr>
              <w:jc w:val="center"/>
              <w:rPr>
                <w:rFonts w:ascii="宋体" w:hAnsi="宋体"/>
                <w:sz w:val="24"/>
                <w:szCs w:val="24"/>
              </w:rPr>
            </w:pPr>
            <w:r w:rsidRPr="000E2EF8">
              <w:rPr>
                <w:rFonts w:ascii="宋体" w:hAnsi="宋体" w:cs="宋体" w:hint="eastAsia"/>
                <w:sz w:val="24"/>
                <w:szCs w:val="24"/>
              </w:rPr>
              <w:t>负责人身份</w:t>
            </w:r>
          </w:p>
        </w:tc>
        <w:tc>
          <w:tcPr>
            <w:tcW w:w="6666" w:type="dxa"/>
            <w:vAlign w:val="center"/>
          </w:tcPr>
          <w:p w14:paraId="39DBF1B5" w14:textId="77777777" w:rsidR="00DC6DFB" w:rsidRPr="000E2EF8" w:rsidRDefault="00D16429">
            <w:pPr>
              <w:ind w:leftChars="-44" w:left="-92" w:firstLineChars="38" w:firstLine="91"/>
              <w:jc w:val="left"/>
              <w:rPr>
                <w:rFonts w:ascii="宋体" w:hAnsi="宋体"/>
                <w:sz w:val="24"/>
                <w:szCs w:val="24"/>
              </w:rPr>
            </w:pPr>
            <w:r w:rsidRPr="000E2EF8">
              <w:rPr>
                <w:rFonts w:ascii="宋体" w:hAnsi="宋体" w:cs="宋体"/>
                <w:sz w:val="24"/>
                <w:szCs w:val="24"/>
              </w:rPr>
              <w:t xml:space="preserve">1. </w:t>
            </w:r>
            <w:r w:rsidRPr="000E2EF8">
              <w:rPr>
                <w:rFonts w:ascii="宋体" w:hAnsi="宋体" w:cs="宋体" w:hint="eastAsia"/>
                <w:sz w:val="24"/>
                <w:szCs w:val="24"/>
              </w:rPr>
              <w:t>负责人身份证正、反面电子文档；</w:t>
            </w:r>
          </w:p>
          <w:p w14:paraId="45D47356" w14:textId="77777777" w:rsidR="00DC6DFB" w:rsidRPr="000E2EF8" w:rsidRDefault="00D16429">
            <w:pPr>
              <w:ind w:leftChars="-44" w:left="-92" w:firstLineChars="38" w:firstLine="91"/>
              <w:jc w:val="left"/>
              <w:rPr>
                <w:rFonts w:ascii="宋体" w:hAnsi="宋体"/>
                <w:sz w:val="24"/>
                <w:szCs w:val="24"/>
              </w:rPr>
            </w:pPr>
            <w:r w:rsidRPr="000E2EF8">
              <w:rPr>
                <w:rFonts w:ascii="宋体" w:hAnsi="宋体" w:cs="宋体"/>
                <w:sz w:val="24"/>
                <w:szCs w:val="24"/>
              </w:rPr>
              <w:t xml:space="preserve">2. </w:t>
            </w:r>
            <w:r w:rsidRPr="000E2EF8">
              <w:rPr>
                <w:rFonts w:ascii="宋体" w:hAnsi="宋体" w:cs="宋体" w:hint="eastAsia"/>
                <w:sz w:val="24"/>
                <w:szCs w:val="24"/>
              </w:rPr>
              <w:t>和营业执照上的法定代表人或负责人一致；</w:t>
            </w:r>
          </w:p>
        </w:tc>
      </w:tr>
      <w:tr w:rsidR="00DC6DFB" w:rsidRPr="000E2EF8" w14:paraId="6686A1B2" w14:textId="77777777">
        <w:trPr>
          <w:trHeight w:val="510"/>
          <w:jc w:val="center"/>
        </w:trPr>
        <w:tc>
          <w:tcPr>
            <w:tcW w:w="708" w:type="dxa"/>
            <w:vMerge/>
            <w:vAlign w:val="center"/>
          </w:tcPr>
          <w:p w14:paraId="3FC82451" w14:textId="77777777" w:rsidR="00DC6DFB" w:rsidRPr="000E2EF8" w:rsidRDefault="00DC6DFB">
            <w:pPr>
              <w:jc w:val="center"/>
              <w:rPr>
                <w:rFonts w:ascii="宋体" w:hAnsi="宋体"/>
                <w:sz w:val="24"/>
                <w:szCs w:val="24"/>
              </w:rPr>
            </w:pPr>
          </w:p>
        </w:tc>
        <w:tc>
          <w:tcPr>
            <w:tcW w:w="1701" w:type="dxa"/>
            <w:vAlign w:val="center"/>
          </w:tcPr>
          <w:p w14:paraId="7C261875" w14:textId="77777777" w:rsidR="00DC6DFB" w:rsidRPr="000E2EF8" w:rsidRDefault="00D16429">
            <w:pPr>
              <w:jc w:val="center"/>
              <w:rPr>
                <w:rFonts w:ascii="宋体" w:hAnsi="宋体"/>
                <w:sz w:val="24"/>
                <w:szCs w:val="24"/>
              </w:rPr>
            </w:pPr>
            <w:r w:rsidRPr="000E2EF8">
              <w:rPr>
                <w:rFonts w:ascii="宋体" w:hAnsi="宋体" w:cs="宋体" w:hint="eastAsia"/>
                <w:sz w:val="24"/>
                <w:szCs w:val="24"/>
              </w:rPr>
              <w:t>授权委托书及委托代理人（若有）</w:t>
            </w:r>
          </w:p>
        </w:tc>
        <w:tc>
          <w:tcPr>
            <w:tcW w:w="6666" w:type="dxa"/>
            <w:vAlign w:val="center"/>
          </w:tcPr>
          <w:p w14:paraId="5C8539F6" w14:textId="77777777" w:rsidR="00DC6DFB" w:rsidRPr="000E2EF8" w:rsidRDefault="00D16429">
            <w:pPr>
              <w:ind w:leftChars="-44" w:left="-92" w:firstLineChars="38" w:firstLine="91"/>
              <w:jc w:val="left"/>
              <w:rPr>
                <w:rFonts w:ascii="宋体" w:hAnsi="宋体"/>
                <w:sz w:val="24"/>
                <w:szCs w:val="24"/>
              </w:rPr>
            </w:pPr>
            <w:r w:rsidRPr="000E2EF8">
              <w:rPr>
                <w:rFonts w:ascii="宋体" w:hAnsi="宋体" w:cs="宋体"/>
                <w:sz w:val="24"/>
                <w:szCs w:val="24"/>
              </w:rPr>
              <w:t xml:space="preserve">1. </w:t>
            </w:r>
            <w:r w:rsidRPr="000E2EF8">
              <w:rPr>
                <w:rFonts w:ascii="宋体" w:hAnsi="宋体" w:cs="宋体" w:hint="eastAsia"/>
                <w:sz w:val="24"/>
                <w:szCs w:val="24"/>
              </w:rPr>
              <w:t>是否按授权委托书格式内容填写且盖章；</w:t>
            </w:r>
          </w:p>
          <w:p w14:paraId="7E0D7D23" w14:textId="77777777" w:rsidR="00DC6DFB" w:rsidRPr="000E2EF8" w:rsidRDefault="00D16429">
            <w:pPr>
              <w:ind w:leftChars="-44" w:left="-92" w:firstLineChars="38" w:firstLine="91"/>
              <w:jc w:val="left"/>
              <w:rPr>
                <w:rFonts w:ascii="宋体" w:hAnsi="宋体"/>
                <w:sz w:val="24"/>
                <w:szCs w:val="24"/>
              </w:rPr>
            </w:pPr>
            <w:r w:rsidRPr="000E2EF8">
              <w:rPr>
                <w:rFonts w:ascii="宋体" w:hAnsi="宋体" w:cs="宋体"/>
                <w:sz w:val="24"/>
                <w:szCs w:val="24"/>
              </w:rPr>
              <w:t xml:space="preserve">2. </w:t>
            </w:r>
            <w:r w:rsidRPr="000E2EF8">
              <w:rPr>
                <w:rFonts w:ascii="宋体" w:hAnsi="宋体" w:cs="宋体" w:hint="eastAsia"/>
                <w:sz w:val="24"/>
                <w:szCs w:val="24"/>
              </w:rPr>
              <w:t>委托代理人的身份证正、反面电子文档；</w:t>
            </w:r>
          </w:p>
        </w:tc>
      </w:tr>
      <w:tr w:rsidR="00DC6DFB" w:rsidRPr="000E2EF8" w14:paraId="568D1EED" w14:textId="77777777">
        <w:trPr>
          <w:trHeight w:val="510"/>
          <w:jc w:val="center"/>
        </w:trPr>
        <w:tc>
          <w:tcPr>
            <w:tcW w:w="708" w:type="dxa"/>
            <w:vAlign w:val="center"/>
          </w:tcPr>
          <w:p w14:paraId="55F61EC7" w14:textId="77777777" w:rsidR="00DC6DFB" w:rsidRPr="000E2EF8" w:rsidRDefault="00D16429">
            <w:pPr>
              <w:jc w:val="center"/>
              <w:rPr>
                <w:rFonts w:ascii="宋体" w:hAnsi="宋体"/>
                <w:sz w:val="24"/>
                <w:szCs w:val="24"/>
              </w:rPr>
            </w:pPr>
            <w:r w:rsidRPr="000E2EF8">
              <w:rPr>
                <w:rFonts w:ascii="宋体" w:hAnsi="宋体" w:cs="宋体"/>
                <w:sz w:val="24"/>
                <w:szCs w:val="24"/>
              </w:rPr>
              <w:t>2</w:t>
            </w:r>
          </w:p>
        </w:tc>
        <w:tc>
          <w:tcPr>
            <w:tcW w:w="1701" w:type="dxa"/>
            <w:vAlign w:val="center"/>
          </w:tcPr>
          <w:p w14:paraId="5E078E76" w14:textId="77777777" w:rsidR="00DC6DFB" w:rsidRPr="000E2EF8" w:rsidRDefault="00D16429">
            <w:pPr>
              <w:jc w:val="center"/>
              <w:rPr>
                <w:rFonts w:ascii="宋体" w:hAnsi="宋体"/>
                <w:sz w:val="24"/>
                <w:szCs w:val="24"/>
              </w:rPr>
            </w:pPr>
            <w:r w:rsidRPr="000E2EF8">
              <w:rPr>
                <w:rFonts w:ascii="宋体" w:hAnsi="宋体" w:cs="宋体" w:hint="eastAsia"/>
                <w:sz w:val="24"/>
                <w:szCs w:val="24"/>
              </w:rPr>
              <w:t>履行合同所必需的设备和专业技术能力</w:t>
            </w:r>
          </w:p>
        </w:tc>
        <w:tc>
          <w:tcPr>
            <w:tcW w:w="6666" w:type="dxa"/>
            <w:vAlign w:val="center"/>
          </w:tcPr>
          <w:p w14:paraId="62F11A5C" w14:textId="77777777" w:rsidR="00DC6DFB" w:rsidRPr="000E2EF8" w:rsidRDefault="00D16429">
            <w:pPr>
              <w:pStyle w:val="3"/>
              <w:spacing w:before="0" w:after="0"/>
              <w:ind w:firstLineChars="0" w:firstLine="0"/>
              <w:jc w:val="left"/>
              <w:rPr>
                <w:rFonts w:ascii="宋体" w:eastAsia="宋体" w:hAnsi="宋体" w:cs="Times New Roman"/>
                <w:b w:val="0"/>
                <w:bCs w:val="0"/>
                <w:sz w:val="24"/>
                <w:szCs w:val="24"/>
              </w:rPr>
            </w:pPr>
            <w:bookmarkStart w:id="152" w:name="_Toc48030739"/>
            <w:bookmarkStart w:id="153" w:name="_Toc1816"/>
            <w:bookmarkStart w:id="154" w:name="_Toc48827934"/>
            <w:bookmarkStart w:id="155" w:name="_Toc62137905"/>
            <w:bookmarkStart w:id="156" w:name="_Toc61531181"/>
            <w:bookmarkStart w:id="157" w:name="_Toc63255649"/>
            <w:bookmarkStart w:id="158" w:name="_Toc104824035"/>
            <w:r w:rsidRPr="000E2EF8">
              <w:rPr>
                <w:rFonts w:ascii="宋体" w:eastAsia="宋体" w:hAnsi="宋体" w:cs="宋体" w:hint="eastAsia"/>
                <w:b w:val="0"/>
                <w:bCs w:val="0"/>
                <w:sz w:val="24"/>
                <w:szCs w:val="24"/>
              </w:rPr>
              <w:t>是否</w:t>
            </w:r>
            <w:proofErr w:type="gramStart"/>
            <w:r w:rsidRPr="000E2EF8">
              <w:rPr>
                <w:rFonts w:ascii="宋体" w:eastAsia="宋体" w:hAnsi="宋体" w:cs="宋体" w:hint="eastAsia"/>
                <w:b w:val="0"/>
                <w:bCs w:val="0"/>
                <w:sz w:val="24"/>
                <w:szCs w:val="24"/>
              </w:rPr>
              <w:t>按具有</w:t>
            </w:r>
            <w:proofErr w:type="gramEnd"/>
            <w:r w:rsidRPr="000E2EF8">
              <w:rPr>
                <w:rFonts w:ascii="宋体" w:eastAsia="宋体" w:hAnsi="宋体" w:cs="宋体" w:hint="eastAsia"/>
                <w:b w:val="0"/>
                <w:bCs w:val="0"/>
                <w:sz w:val="24"/>
                <w:szCs w:val="24"/>
              </w:rPr>
              <w:t>履行合同所必需的设备和专业技术能力承诺函格式填写且盖章</w:t>
            </w:r>
            <w:bookmarkEnd w:id="152"/>
            <w:bookmarkEnd w:id="153"/>
            <w:bookmarkEnd w:id="154"/>
            <w:bookmarkEnd w:id="155"/>
            <w:bookmarkEnd w:id="156"/>
            <w:bookmarkEnd w:id="157"/>
            <w:bookmarkEnd w:id="158"/>
          </w:p>
        </w:tc>
      </w:tr>
      <w:tr w:rsidR="00DC6DFB" w:rsidRPr="000E2EF8" w14:paraId="7602E5BC" w14:textId="77777777">
        <w:trPr>
          <w:trHeight w:val="510"/>
          <w:jc w:val="center"/>
        </w:trPr>
        <w:tc>
          <w:tcPr>
            <w:tcW w:w="708" w:type="dxa"/>
            <w:vAlign w:val="center"/>
          </w:tcPr>
          <w:p w14:paraId="7EE84C53" w14:textId="77777777" w:rsidR="00DC6DFB" w:rsidRPr="000E2EF8" w:rsidRDefault="00D16429">
            <w:pPr>
              <w:jc w:val="center"/>
              <w:rPr>
                <w:rFonts w:ascii="宋体" w:hAnsi="宋体"/>
                <w:sz w:val="24"/>
                <w:szCs w:val="24"/>
              </w:rPr>
            </w:pPr>
            <w:r w:rsidRPr="000E2EF8">
              <w:rPr>
                <w:rFonts w:ascii="宋体" w:hAnsi="宋体" w:cs="宋体"/>
                <w:sz w:val="24"/>
                <w:szCs w:val="24"/>
              </w:rPr>
              <w:t>3</w:t>
            </w:r>
          </w:p>
        </w:tc>
        <w:tc>
          <w:tcPr>
            <w:tcW w:w="1701" w:type="dxa"/>
            <w:vAlign w:val="center"/>
          </w:tcPr>
          <w:p w14:paraId="30C51160" w14:textId="77777777" w:rsidR="00DC6DFB" w:rsidRPr="000E2EF8" w:rsidRDefault="00D16429">
            <w:pPr>
              <w:jc w:val="center"/>
              <w:rPr>
                <w:rFonts w:ascii="宋体" w:hAnsi="宋体"/>
                <w:sz w:val="24"/>
                <w:szCs w:val="24"/>
              </w:rPr>
            </w:pPr>
            <w:r w:rsidRPr="000E2EF8">
              <w:rPr>
                <w:rFonts w:ascii="宋体" w:hAnsi="宋体" w:cs="宋体" w:hint="eastAsia"/>
                <w:sz w:val="24"/>
                <w:szCs w:val="24"/>
              </w:rPr>
              <w:t>无重大违法记录</w:t>
            </w:r>
          </w:p>
        </w:tc>
        <w:tc>
          <w:tcPr>
            <w:tcW w:w="6666" w:type="dxa"/>
            <w:vAlign w:val="center"/>
          </w:tcPr>
          <w:p w14:paraId="13386838" w14:textId="77777777" w:rsidR="00DC6DFB" w:rsidRPr="000E2EF8" w:rsidRDefault="00D16429">
            <w:pPr>
              <w:ind w:leftChars="-44" w:left="-92" w:firstLineChars="38" w:firstLine="91"/>
              <w:jc w:val="left"/>
              <w:rPr>
                <w:rFonts w:ascii="宋体" w:hAnsi="宋体"/>
                <w:sz w:val="24"/>
                <w:szCs w:val="24"/>
              </w:rPr>
            </w:pPr>
            <w:r w:rsidRPr="000E2EF8">
              <w:rPr>
                <w:rFonts w:ascii="宋体" w:hAnsi="宋体" w:cs="宋体" w:hint="eastAsia"/>
                <w:sz w:val="24"/>
                <w:szCs w:val="24"/>
              </w:rPr>
              <w:t>是否按无重大违法记录声明书格式填写且盖章</w:t>
            </w:r>
          </w:p>
        </w:tc>
      </w:tr>
      <w:tr w:rsidR="00DC6DFB" w:rsidRPr="000E2EF8" w14:paraId="2DE36730" w14:textId="77777777">
        <w:trPr>
          <w:trHeight w:val="510"/>
          <w:jc w:val="center"/>
        </w:trPr>
        <w:tc>
          <w:tcPr>
            <w:tcW w:w="708" w:type="dxa"/>
            <w:vAlign w:val="center"/>
          </w:tcPr>
          <w:p w14:paraId="683462BE" w14:textId="77777777" w:rsidR="00DC6DFB" w:rsidRPr="000E2EF8" w:rsidRDefault="00D16429">
            <w:pPr>
              <w:jc w:val="center"/>
              <w:rPr>
                <w:rFonts w:ascii="宋体" w:hAnsi="宋体" w:cs="宋体"/>
                <w:sz w:val="24"/>
                <w:szCs w:val="24"/>
              </w:rPr>
            </w:pPr>
            <w:r w:rsidRPr="000E2EF8">
              <w:rPr>
                <w:rFonts w:ascii="宋体" w:hAnsi="宋体" w:cs="宋体" w:hint="eastAsia"/>
                <w:sz w:val="24"/>
                <w:szCs w:val="24"/>
              </w:rPr>
              <w:t>4</w:t>
            </w:r>
          </w:p>
        </w:tc>
        <w:tc>
          <w:tcPr>
            <w:tcW w:w="1701" w:type="dxa"/>
            <w:vAlign w:val="center"/>
          </w:tcPr>
          <w:p w14:paraId="3CBD0032" w14:textId="77777777" w:rsidR="00DC6DFB" w:rsidRPr="000E2EF8" w:rsidRDefault="00D16429">
            <w:pPr>
              <w:jc w:val="center"/>
              <w:rPr>
                <w:rFonts w:ascii="宋体" w:hAnsi="宋体" w:cs="宋体"/>
                <w:sz w:val="24"/>
                <w:szCs w:val="24"/>
              </w:rPr>
            </w:pPr>
            <w:r w:rsidRPr="000E2EF8">
              <w:rPr>
                <w:rFonts w:ascii="宋体" w:hAnsi="宋体" w:cs="宋体" w:hint="eastAsia"/>
                <w:sz w:val="24"/>
                <w:szCs w:val="24"/>
              </w:rPr>
              <w:t>财务报告</w:t>
            </w:r>
          </w:p>
        </w:tc>
        <w:tc>
          <w:tcPr>
            <w:tcW w:w="6666" w:type="dxa"/>
            <w:vAlign w:val="center"/>
          </w:tcPr>
          <w:p w14:paraId="39BD4A97" w14:textId="77777777" w:rsidR="00DC6DFB" w:rsidRPr="000E2EF8" w:rsidRDefault="00D16429">
            <w:pPr>
              <w:ind w:leftChars="-44" w:left="-92" w:firstLineChars="38" w:firstLine="91"/>
              <w:jc w:val="left"/>
              <w:rPr>
                <w:rFonts w:ascii="宋体" w:hAnsi="宋体" w:cs="宋体"/>
                <w:sz w:val="24"/>
                <w:szCs w:val="24"/>
              </w:rPr>
            </w:pPr>
            <w:r w:rsidRPr="000E2EF8">
              <w:rPr>
                <w:rFonts w:ascii="宋体" w:hAnsi="宋体" w:cs="宋体" w:hint="eastAsia"/>
                <w:sz w:val="24"/>
                <w:szCs w:val="24"/>
              </w:rPr>
              <w:t>最近一年内的资产负债表和利润表</w:t>
            </w:r>
          </w:p>
        </w:tc>
      </w:tr>
      <w:tr w:rsidR="00DC6DFB" w:rsidRPr="000E2EF8" w14:paraId="54861A25" w14:textId="77777777">
        <w:trPr>
          <w:trHeight w:val="1868"/>
          <w:jc w:val="center"/>
        </w:trPr>
        <w:tc>
          <w:tcPr>
            <w:tcW w:w="708" w:type="dxa"/>
            <w:vAlign w:val="center"/>
          </w:tcPr>
          <w:p w14:paraId="07FA583C" w14:textId="77777777" w:rsidR="00DC6DFB" w:rsidRPr="000E2EF8" w:rsidRDefault="00D16429">
            <w:pPr>
              <w:jc w:val="center"/>
              <w:rPr>
                <w:rFonts w:ascii="宋体" w:hAnsi="宋体"/>
                <w:sz w:val="24"/>
                <w:szCs w:val="24"/>
              </w:rPr>
            </w:pPr>
            <w:r w:rsidRPr="000E2EF8">
              <w:rPr>
                <w:rFonts w:ascii="宋体" w:hAnsi="宋体" w:cs="宋体"/>
                <w:sz w:val="24"/>
                <w:szCs w:val="24"/>
              </w:rPr>
              <w:t>5</w:t>
            </w:r>
          </w:p>
        </w:tc>
        <w:tc>
          <w:tcPr>
            <w:tcW w:w="1701" w:type="dxa"/>
            <w:vAlign w:val="center"/>
          </w:tcPr>
          <w:p w14:paraId="2A17A753" w14:textId="77777777" w:rsidR="00DC6DFB" w:rsidRPr="000E2EF8" w:rsidRDefault="00D16429">
            <w:pPr>
              <w:jc w:val="center"/>
              <w:rPr>
                <w:rFonts w:ascii="宋体" w:hAnsi="宋体"/>
                <w:sz w:val="24"/>
                <w:szCs w:val="24"/>
              </w:rPr>
            </w:pPr>
            <w:r w:rsidRPr="000E2EF8">
              <w:rPr>
                <w:rFonts w:ascii="宋体" w:hAnsi="宋体" w:cs="宋体" w:hint="eastAsia"/>
                <w:sz w:val="24"/>
                <w:szCs w:val="24"/>
              </w:rPr>
              <w:t>信用信息查询</w:t>
            </w:r>
          </w:p>
        </w:tc>
        <w:tc>
          <w:tcPr>
            <w:tcW w:w="6666" w:type="dxa"/>
            <w:vAlign w:val="center"/>
          </w:tcPr>
          <w:p w14:paraId="687AF776" w14:textId="77777777" w:rsidR="00DC6DFB" w:rsidRPr="000E2EF8" w:rsidRDefault="00D16429">
            <w:pPr>
              <w:ind w:leftChars="-44" w:left="-92" w:firstLineChars="38" w:firstLine="91"/>
              <w:jc w:val="left"/>
              <w:rPr>
                <w:rFonts w:ascii="宋体" w:hAnsi="宋体"/>
                <w:sz w:val="24"/>
                <w:szCs w:val="24"/>
              </w:rPr>
            </w:pPr>
            <w:r w:rsidRPr="000E2EF8">
              <w:rPr>
                <w:rFonts w:ascii="宋体" w:hAnsi="宋体" w:cs="宋体"/>
                <w:sz w:val="24"/>
                <w:szCs w:val="24"/>
              </w:rPr>
              <w:t xml:space="preserve">1. </w:t>
            </w:r>
            <w:r w:rsidRPr="000E2EF8">
              <w:rPr>
                <w:rFonts w:ascii="宋体" w:hAnsi="宋体" w:cs="宋体" w:hint="eastAsia"/>
                <w:sz w:val="24"/>
                <w:szCs w:val="24"/>
              </w:rPr>
              <w:t>查询网址：</w:t>
            </w:r>
          </w:p>
          <w:p w14:paraId="507461AD" w14:textId="77777777" w:rsidR="00DC6DFB" w:rsidRPr="000E2EF8" w:rsidRDefault="00D16429">
            <w:pPr>
              <w:ind w:leftChars="-44" w:left="-92" w:firstLineChars="38" w:firstLine="91"/>
              <w:jc w:val="left"/>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1 \* GB2 </w:instrText>
            </w:r>
            <w:r w:rsidRPr="000E2EF8">
              <w:rPr>
                <w:rFonts w:ascii="宋体" w:hAnsi="宋体" w:cs="宋体"/>
                <w:sz w:val="24"/>
                <w:szCs w:val="24"/>
              </w:rPr>
              <w:fldChar w:fldCharType="separate"/>
            </w:r>
            <w:r w:rsidRPr="000E2EF8">
              <w:rPr>
                <w:rFonts w:ascii="宋体" w:hAnsi="宋体" w:cs="宋体" w:hint="eastAsia"/>
                <w:sz w:val="24"/>
                <w:szCs w:val="24"/>
              </w:rPr>
              <w:t>⑴</w:t>
            </w:r>
            <w:r w:rsidRPr="000E2EF8">
              <w:rPr>
                <w:rFonts w:ascii="宋体" w:hAnsi="宋体" w:cs="宋体"/>
                <w:sz w:val="24"/>
                <w:szCs w:val="24"/>
              </w:rPr>
              <w:fldChar w:fldCharType="end"/>
            </w:r>
            <w:r w:rsidRPr="000E2EF8">
              <w:rPr>
                <w:rFonts w:ascii="宋体" w:hAnsi="宋体" w:cs="宋体" w:hint="eastAsia"/>
                <w:sz w:val="24"/>
                <w:szCs w:val="24"/>
              </w:rPr>
              <w:t>信用中国</w:t>
            </w:r>
          </w:p>
          <w:p w14:paraId="1BD414B3" w14:textId="77777777" w:rsidR="00DC6DFB" w:rsidRPr="000E2EF8" w:rsidRDefault="00D16429">
            <w:pPr>
              <w:ind w:leftChars="-44" w:left="-92" w:firstLineChars="38" w:firstLine="91"/>
              <w:jc w:val="left"/>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2 \* GB2 </w:instrText>
            </w:r>
            <w:r w:rsidRPr="000E2EF8">
              <w:rPr>
                <w:rFonts w:ascii="宋体" w:hAnsi="宋体" w:cs="宋体"/>
                <w:sz w:val="24"/>
                <w:szCs w:val="24"/>
              </w:rPr>
              <w:fldChar w:fldCharType="separate"/>
            </w:r>
            <w:r w:rsidRPr="000E2EF8">
              <w:rPr>
                <w:rFonts w:ascii="宋体" w:hAnsi="宋体" w:cs="宋体" w:hint="eastAsia"/>
                <w:sz w:val="24"/>
                <w:szCs w:val="24"/>
              </w:rPr>
              <w:t>⑵</w:t>
            </w:r>
            <w:r w:rsidRPr="000E2EF8">
              <w:rPr>
                <w:rFonts w:ascii="宋体" w:hAnsi="宋体" w:cs="宋体"/>
                <w:sz w:val="24"/>
                <w:szCs w:val="24"/>
              </w:rPr>
              <w:fldChar w:fldCharType="end"/>
            </w:r>
            <w:r w:rsidRPr="000E2EF8">
              <w:rPr>
                <w:rFonts w:ascii="宋体" w:hAnsi="宋体" w:cs="宋体" w:hint="eastAsia"/>
                <w:sz w:val="24"/>
                <w:szCs w:val="24"/>
              </w:rPr>
              <w:t>中国政府采购网</w:t>
            </w:r>
          </w:p>
          <w:p w14:paraId="322ACB41" w14:textId="77777777" w:rsidR="00DC6DFB" w:rsidRPr="000E2EF8" w:rsidRDefault="00D16429">
            <w:pPr>
              <w:ind w:leftChars="-44" w:left="-92" w:firstLineChars="38" w:firstLine="91"/>
              <w:jc w:val="left"/>
              <w:rPr>
                <w:rFonts w:ascii="宋体" w:hAnsi="宋体"/>
                <w:sz w:val="24"/>
                <w:szCs w:val="24"/>
              </w:rPr>
            </w:pPr>
            <w:r w:rsidRPr="000E2EF8">
              <w:rPr>
                <w:rFonts w:ascii="宋体" w:hAnsi="宋体" w:cs="宋体"/>
                <w:sz w:val="24"/>
                <w:szCs w:val="24"/>
              </w:rPr>
              <w:t xml:space="preserve">2. </w:t>
            </w:r>
            <w:r w:rsidRPr="000E2EF8">
              <w:rPr>
                <w:rFonts w:ascii="宋体" w:hAnsi="宋体" w:cs="宋体" w:hint="eastAsia"/>
                <w:sz w:val="24"/>
                <w:szCs w:val="24"/>
              </w:rPr>
              <w:t>核对事项：</w:t>
            </w:r>
          </w:p>
          <w:p w14:paraId="2EC4473E" w14:textId="77777777" w:rsidR="00DC6DFB" w:rsidRPr="000E2EF8" w:rsidRDefault="00D16429">
            <w:pPr>
              <w:ind w:leftChars="-44" w:left="-92" w:firstLineChars="38" w:firstLine="91"/>
              <w:jc w:val="left"/>
              <w:rPr>
                <w:rFonts w:ascii="宋体" w:hAnsi="宋体"/>
                <w:sz w:val="24"/>
                <w:szCs w:val="24"/>
              </w:rPr>
            </w:pPr>
            <w:r w:rsidRPr="000E2EF8">
              <w:rPr>
                <w:rFonts w:ascii="宋体" w:hAnsi="宋体" w:cs="宋体" w:hint="eastAsia"/>
                <w:sz w:val="24"/>
                <w:szCs w:val="24"/>
              </w:rPr>
              <w:t>有无被列入失信被执行人、重大税收违法案件当事人名单、政府采购严重违法失信行为记录名单。</w:t>
            </w:r>
          </w:p>
          <w:p w14:paraId="3AEDEC11" w14:textId="77777777" w:rsidR="00DC6DFB" w:rsidRPr="000E2EF8" w:rsidRDefault="00DC6DFB">
            <w:pPr>
              <w:ind w:leftChars="-44" w:left="-92" w:firstLineChars="38" w:firstLine="91"/>
              <w:jc w:val="left"/>
              <w:rPr>
                <w:rFonts w:ascii="宋体" w:hAnsi="宋体"/>
                <w:sz w:val="24"/>
                <w:szCs w:val="24"/>
              </w:rPr>
            </w:pPr>
          </w:p>
        </w:tc>
      </w:tr>
      <w:tr w:rsidR="00DC6DFB" w:rsidRPr="000E2EF8" w14:paraId="040D5A4C" w14:textId="77777777">
        <w:trPr>
          <w:trHeight w:val="510"/>
          <w:jc w:val="center"/>
        </w:trPr>
        <w:tc>
          <w:tcPr>
            <w:tcW w:w="708" w:type="dxa"/>
            <w:vAlign w:val="center"/>
          </w:tcPr>
          <w:p w14:paraId="37A5F2B4" w14:textId="77777777" w:rsidR="00DC6DFB" w:rsidRPr="000E2EF8" w:rsidRDefault="00D16429">
            <w:pPr>
              <w:jc w:val="center"/>
              <w:rPr>
                <w:rFonts w:ascii="宋体" w:hAnsi="宋体"/>
                <w:sz w:val="24"/>
                <w:szCs w:val="24"/>
              </w:rPr>
            </w:pPr>
            <w:r w:rsidRPr="000E2EF8">
              <w:rPr>
                <w:rFonts w:ascii="宋体" w:hAnsi="宋体" w:cs="宋体"/>
                <w:sz w:val="24"/>
                <w:szCs w:val="24"/>
              </w:rPr>
              <w:lastRenderedPageBreak/>
              <w:t>6</w:t>
            </w:r>
          </w:p>
        </w:tc>
        <w:tc>
          <w:tcPr>
            <w:tcW w:w="1701" w:type="dxa"/>
            <w:vAlign w:val="center"/>
          </w:tcPr>
          <w:p w14:paraId="745CC77E" w14:textId="77777777" w:rsidR="00DC6DFB" w:rsidRPr="000E2EF8" w:rsidRDefault="00D16429">
            <w:pPr>
              <w:jc w:val="center"/>
              <w:rPr>
                <w:rFonts w:ascii="宋体" w:hAnsi="宋体"/>
                <w:sz w:val="24"/>
                <w:szCs w:val="24"/>
              </w:rPr>
            </w:pPr>
            <w:r w:rsidRPr="000E2EF8">
              <w:rPr>
                <w:rFonts w:ascii="宋体" w:hAnsi="宋体" w:cs="宋体" w:hint="eastAsia"/>
                <w:sz w:val="24"/>
                <w:szCs w:val="24"/>
              </w:rPr>
              <w:t>特定资格条件（若有）</w:t>
            </w:r>
          </w:p>
        </w:tc>
        <w:tc>
          <w:tcPr>
            <w:tcW w:w="6666" w:type="dxa"/>
            <w:vAlign w:val="center"/>
          </w:tcPr>
          <w:p w14:paraId="265E2064" w14:textId="77777777" w:rsidR="00DC6DFB" w:rsidRPr="000E2EF8" w:rsidRDefault="00D16429">
            <w:pPr>
              <w:ind w:leftChars="-44" w:left="-92" w:firstLineChars="38" w:firstLine="91"/>
              <w:jc w:val="left"/>
              <w:rPr>
                <w:rFonts w:ascii="宋体" w:hAnsi="宋体"/>
                <w:sz w:val="24"/>
                <w:szCs w:val="24"/>
              </w:rPr>
            </w:pPr>
            <w:r w:rsidRPr="000E2EF8">
              <w:rPr>
                <w:rFonts w:ascii="宋体" w:hAnsi="宋体" w:cs="宋体" w:hint="eastAsia"/>
                <w:sz w:val="24"/>
                <w:szCs w:val="24"/>
              </w:rPr>
              <w:t>提供特定资格条件相关证书电子文档。</w:t>
            </w:r>
          </w:p>
        </w:tc>
      </w:tr>
      <w:tr w:rsidR="00DC6DFB" w:rsidRPr="000E2EF8" w14:paraId="4F5648FC" w14:textId="77777777">
        <w:trPr>
          <w:trHeight w:val="1848"/>
          <w:jc w:val="center"/>
        </w:trPr>
        <w:tc>
          <w:tcPr>
            <w:tcW w:w="708" w:type="dxa"/>
            <w:vAlign w:val="center"/>
          </w:tcPr>
          <w:p w14:paraId="0F4DD168" w14:textId="77777777" w:rsidR="00DC6DFB" w:rsidRPr="000E2EF8" w:rsidRDefault="00D16429">
            <w:pPr>
              <w:jc w:val="center"/>
              <w:rPr>
                <w:rFonts w:ascii="宋体" w:hAnsi="宋体"/>
                <w:sz w:val="24"/>
                <w:szCs w:val="24"/>
              </w:rPr>
            </w:pPr>
            <w:r w:rsidRPr="000E2EF8">
              <w:rPr>
                <w:rFonts w:ascii="宋体" w:hAnsi="宋体" w:cs="宋体"/>
                <w:sz w:val="24"/>
                <w:szCs w:val="24"/>
              </w:rPr>
              <w:t>7</w:t>
            </w:r>
          </w:p>
        </w:tc>
        <w:tc>
          <w:tcPr>
            <w:tcW w:w="1701" w:type="dxa"/>
            <w:vAlign w:val="center"/>
          </w:tcPr>
          <w:p w14:paraId="3767344F" w14:textId="77777777" w:rsidR="00DC6DFB" w:rsidRPr="000E2EF8" w:rsidRDefault="00D16429">
            <w:pPr>
              <w:jc w:val="center"/>
              <w:rPr>
                <w:rFonts w:ascii="宋体" w:hAnsi="宋体"/>
                <w:sz w:val="24"/>
                <w:szCs w:val="24"/>
              </w:rPr>
            </w:pPr>
            <w:r w:rsidRPr="000E2EF8">
              <w:rPr>
                <w:rFonts w:ascii="宋体" w:hAnsi="宋体" w:cs="宋体" w:hint="eastAsia"/>
                <w:sz w:val="24"/>
                <w:szCs w:val="24"/>
              </w:rPr>
              <w:t>联合体（若有）</w:t>
            </w:r>
          </w:p>
        </w:tc>
        <w:tc>
          <w:tcPr>
            <w:tcW w:w="6666" w:type="dxa"/>
            <w:vAlign w:val="center"/>
          </w:tcPr>
          <w:p w14:paraId="0D4E9704" w14:textId="77777777" w:rsidR="00DC6DFB" w:rsidRPr="000E2EF8" w:rsidRDefault="00D16429">
            <w:pPr>
              <w:ind w:leftChars="-44" w:left="-92" w:firstLineChars="38" w:firstLine="91"/>
              <w:jc w:val="left"/>
              <w:rPr>
                <w:rFonts w:ascii="宋体" w:hAnsi="宋体"/>
                <w:sz w:val="24"/>
                <w:szCs w:val="24"/>
              </w:rPr>
            </w:pPr>
            <w:r w:rsidRPr="000E2EF8">
              <w:rPr>
                <w:rFonts w:ascii="宋体" w:hAnsi="宋体" w:cs="宋体"/>
                <w:sz w:val="24"/>
                <w:szCs w:val="24"/>
              </w:rPr>
              <w:t xml:space="preserve">1. </w:t>
            </w:r>
            <w:r w:rsidRPr="000E2EF8">
              <w:rPr>
                <w:rFonts w:ascii="宋体" w:hAnsi="宋体" w:cs="宋体" w:hint="eastAsia"/>
                <w:sz w:val="24"/>
                <w:szCs w:val="24"/>
              </w:rPr>
              <w:t>是否按联合体协议书格式内容填写且盖章；</w:t>
            </w:r>
          </w:p>
          <w:p w14:paraId="1B041F8A" w14:textId="77777777" w:rsidR="00DC6DFB" w:rsidRPr="000E2EF8" w:rsidRDefault="00D16429">
            <w:pPr>
              <w:ind w:leftChars="-44" w:left="-92" w:firstLineChars="38" w:firstLine="91"/>
              <w:jc w:val="left"/>
              <w:rPr>
                <w:rFonts w:ascii="宋体" w:hAnsi="宋体"/>
                <w:sz w:val="24"/>
                <w:szCs w:val="24"/>
              </w:rPr>
            </w:pPr>
            <w:r w:rsidRPr="000E2EF8">
              <w:rPr>
                <w:rFonts w:ascii="宋体" w:hAnsi="宋体" w:cs="宋体"/>
                <w:sz w:val="24"/>
                <w:szCs w:val="24"/>
              </w:rPr>
              <w:t xml:space="preserve">2. </w:t>
            </w:r>
            <w:r w:rsidRPr="000E2EF8">
              <w:rPr>
                <w:rFonts w:ascii="宋体" w:hAnsi="宋体" w:cs="宋体" w:hint="eastAsia"/>
                <w:sz w:val="24"/>
                <w:szCs w:val="24"/>
              </w:rPr>
              <w:t>联合体各方资料是否齐全；</w:t>
            </w:r>
          </w:p>
          <w:p w14:paraId="083AB59F" w14:textId="77777777" w:rsidR="00DC6DFB" w:rsidRPr="000E2EF8" w:rsidRDefault="00D16429">
            <w:pPr>
              <w:ind w:leftChars="-44" w:left="-92" w:rightChars="-37" w:right="-78" w:firstLineChars="38" w:firstLine="91"/>
              <w:jc w:val="left"/>
              <w:rPr>
                <w:rFonts w:ascii="宋体" w:hAnsi="宋体"/>
                <w:sz w:val="24"/>
                <w:szCs w:val="24"/>
              </w:rPr>
            </w:pPr>
            <w:r w:rsidRPr="000E2EF8">
              <w:rPr>
                <w:rFonts w:ascii="宋体" w:hAnsi="宋体" w:cs="宋体"/>
                <w:sz w:val="24"/>
                <w:szCs w:val="24"/>
              </w:rPr>
              <w:t xml:space="preserve">3. </w:t>
            </w:r>
            <w:r w:rsidRPr="000E2EF8">
              <w:rPr>
                <w:rFonts w:ascii="宋体" w:hAnsi="宋体" w:cs="宋体" w:hint="eastAsia"/>
                <w:sz w:val="24"/>
                <w:szCs w:val="24"/>
              </w:rPr>
              <w:t>联合体各方资料审查内容按上述要求提供，委托书由主办方提供一份。</w:t>
            </w:r>
          </w:p>
        </w:tc>
      </w:tr>
      <w:tr w:rsidR="00DC6DFB" w:rsidRPr="000E2EF8" w14:paraId="392B70AD" w14:textId="77777777">
        <w:trPr>
          <w:trHeight w:val="510"/>
          <w:jc w:val="center"/>
        </w:trPr>
        <w:tc>
          <w:tcPr>
            <w:tcW w:w="9075" w:type="dxa"/>
            <w:gridSpan w:val="3"/>
            <w:vAlign w:val="center"/>
          </w:tcPr>
          <w:p w14:paraId="3C3ADC8A" w14:textId="77777777" w:rsidR="00DC6DFB" w:rsidRPr="000E2EF8" w:rsidRDefault="00D16429">
            <w:pPr>
              <w:jc w:val="left"/>
              <w:rPr>
                <w:rFonts w:ascii="宋体" w:hAnsi="宋体"/>
                <w:b/>
                <w:bCs/>
                <w:sz w:val="24"/>
                <w:szCs w:val="24"/>
              </w:rPr>
            </w:pPr>
            <w:r w:rsidRPr="000E2EF8">
              <w:rPr>
                <w:rFonts w:ascii="宋体" w:hAnsi="宋体" w:cs="宋体" w:hint="eastAsia"/>
                <w:b/>
                <w:bCs/>
                <w:sz w:val="24"/>
                <w:szCs w:val="24"/>
              </w:rPr>
              <w:t>注：以上资料内容须清晰可辨，模糊不清造成资格审查不予通过的，由投标人自行负责。</w:t>
            </w:r>
          </w:p>
        </w:tc>
      </w:tr>
    </w:tbl>
    <w:p w14:paraId="528E6ED2"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6.2.3   </w:t>
      </w:r>
      <w:r w:rsidRPr="000E2EF8">
        <w:rPr>
          <w:rFonts w:ascii="宋体" w:hAnsi="宋体" w:cs="宋体" w:hint="eastAsia"/>
          <w:sz w:val="24"/>
          <w:szCs w:val="24"/>
        </w:rPr>
        <w:t>经资格审查后合格的投标人不足三家的，不得进入评标，并按相关规定重新组织采购。</w:t>
      </w:r>
    </w:p>
    <w:p w14:paraId="3D3E3D30" w14:textId="77777777" w:rsidR="00DC6DFB" w:rsidRPr="000E2EF8" w:rsidRDefault="00D16429">
      <w:pPr>
        <w:pStyle w:val="3111333rdlevelBOD0BoldHeadCTH3H31Heading1"/>
        <w:rPr>
          <w:rFonts w:ascii="宋体"/>
        </w:rPr>
      </w:pPr>
      <w:bookmarkStart w:id="159" w:name="_Toc104824036"/>
      <w:r w:rsidRPr="000E2EF8">
        <w:rPr>
          <w:rFonts w:ascii="宋体" w:cs="宋体"/>
        </w:rPr>
        <w:t xml:space="preserve">6.3     </w:t>
      </w:r>
      <w:r w:rsidRPr="000E2EF8">
        <w:rPr>
          <w:rFonts w:ascii="宋体" w:cs="宋体" w:hint="eastAsia"/>
        </w:rPr>
        <w:t>评标</w:t>
      </w:r>
      <w:bookmarkEnd w:id="159"/>
    </w:p>
    <w:p w14:paraId="17BE3E8B" w14:textId="77777777" w:rsidR="00DC6DFB" w:rsidRPr="000E2EF8" w:rsidRDefault="00D16429">
      <w:pPr>
        <w:pStyle w:val="a1"/>
        <w:spacing w:line="360" w:lineRule="auto"/>
        <w:ind w:firstLine="0"/>
        <w:rPr>
          <w:rFonts w:ascii="宋体" w:hAnsi="宋体"/>
        </w:rPr>
      </w:pPr>
      <w:r w:rsidRPr="000E2EF8">
        <w:rPr>
          <w:rFonts w:ascii="宋体" w:hAnsi="宋体" w:cs="宋体"/>
          <w:sz w:val="24"/>
          <w:szCs w:val="24"/>
        </w:rPr>
        <w:t xml:space="preserve">6.3.1   </w:t>
      </w:r>
      <w:r w:rsidRPr="000E2EF8">
        <w:rPr>
          <w:rFonts w:ascii="宋体" w:hAnsi="宋体" w:cs="宋体" w:hint="eastAsia"/>
          <w:sz w:val="24"/>
          <w:szCs w:val="24"/>
        </w:rPr>
        <w:t>评标办法：见投标人须知前附表（一）；</w:t>
      </w:r>
    </w:p>
    <w:p w14:paraId="787227BE"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6.3.2   </w:t>
      </w:r>
      <w:r w:rsidRPr="000E2EF8">
        <w:rPr>
          <w:rFonts w:ascii="宋体" w:hAnsi="宋体" w:cs="宋体" w:hint="eastAsia"/>
          <w:sz w:val="24"/>
          <w:szCs w:val="24"/>
        </w:rPr>
        <w:t>评标委员会由采购代理机构组建：评标委员会由评审专家或采购人代表和评审专家组成，成员人数为</w:t>
      </w:r>
      <w:r w:rsidRPr="000E2EF8">
        <w:rPr>
          <w:rFonts w:ascii="宋体" w:hAnsi="宋体" w:cs="宋体"/>
          <w:sz w:val="24"/>
          <w:szCs w:val="24"/>
        </w:rPr>
        <w:t>5</w:t>
      </w:r>
      <w:r w:rsidRPr="000E2EF8">
        <w:rPr>
          <w:rFonts w:ascii="宋体" w:hAnsi="宋体" w:cs="宋体" w:hint="eastAsia"/>
          <w:sz w:val="24"/>
          <w:szCs w:val="24"/>
        </w:rPr>
        <w:t>人以上单数，其中评审专家不少于成员总数的三分之二，评审专家按规定从评审专家库中随机抽取。如有特殊情况的，按相关规定组建评标委员会；</w:t>
      </w:r>
    </w:p>
    <w:p w14:paraId="4E6BAEA4"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6.3.3   </w:t>
      </w:r>
      <w:r w:rsidRPr="000E2EF8">
        <w:rPr>
          <w:rFonts w:ascii="宋体" w:hAnsi="宋体" w:cs="宋体" w:hint="eastAsia"/>
          <w:sz w:val="24"/>
          <w:szCs w:val="24"/>
        </w:rPr>
        <w:t>评标由评标委员会负责，评标委员会应当按照客观、公正、审慎的原则，根据招标文件确定评标程序、评标办法和评审标准独立评审；</w:t>
      </w:r>
    </w:p>
    <w:p w14:paraId="1417A4EB" w14:textId="77777777" w:rsidR="00DC6DFB" w:rsidRPr="000E2EF8" w:rsidRDefault="00D16429">
      <w:pPr>
        <w:spacing w:line="360" w:lineRule="auto"/>
        <w:jc w:val="left"/>
        <w:rPr>
          <w:rFonts w:ascii="宋体" w:hAnsi="宋体"/>
          <w:sz w:val="24"/>
          <w:szCs w:val="24"/>
        </w:rPr>
      </w:pPr>
      <w:r w:rsidRPr="000E2EF8">
        <w:rPr>
          <w:rFonts w:ascii="宋体" w:hAnsi="宋体" w:cs="宋体"/>
          <w:sz w:val="24"/>
          <w:szCs w:val="24"/>
        </w:rPr>
        <w:t xml:space="preserve">6.3.4   </w:t>
      </w:r>
      <w:r w:rsidRPr="000E2EF8">
        <w:rPr>
          <w:rFonts w:ascii="宋体" w:hAnsi="宋体" w:cs="宋体" w:hint="eastAsia"/>
          <w:sz w:val="24"/>
          <w:szCs w:val="24"/>
        </w:rPr>
        <w:t>评标程序：符合性审查、资信商务及技术文件评审、报价文件评审；</w:t>
      </w:r>
    </w:p>
    <w:p w14:paraId="6A1E8EF4" w14:textId="77777777" w:rsidR="00DC6DFB" w:rsidRPr="000E2EF8" w:rsidRDefault="00D16429">
      <w:pPr>
        <w:spacing w:line="360" w:lineRule="auto"/>
        <w:jc w:val="left"/>
        <w:rPr>
          <w:rFonts w:ascii="宋体" w:hAnsi="宋体"/>
          <w:sz w:val="24"/>
          <w:szCs w:val="24"/>
        </w:rPr>
      </w:pPr>
      <w:r w:rsidRPr="000E2EF8">
        <w:rPr>
          <w:rFonts w:ascii="宋体" w:hAnsi="宋体" w:cs="宋体"/>
          <w:sz w:val="24"/>
          <w:szCs w:val="24"/>
        </w:rPr>
        <w:t xml:space="preserve">6.3.5   </w:t>
      </w:r>
      <w:r w:rsidRPr="000E2EF8">
        <w:rPr>
          <w:rFonts w:ascii="宋体" w:hAnsi="宋体" w:cs="宋体" w:hint="eastAsia"/>
          <w:sz w:val="24"/>
          <w:szCs w:val="24"/>
        </w:rPr>
        <w:t>符合性审查</w:t>
      </w:r>
    </w:p>
    <w:p w14:paraId="315F20B3" w14:textId="77777777" w:rsidR="00DC6DFB" w:rsidRPr="000E2EF8" w:rsidRDefault="00D16429">
      <w:pPr>
        <w:spacing w:line="360" w:lineRule="auto"/>
        <w:ind w:leftChars="500" w:left="1290" w:hangingChars="100" w:hanging="240"/>
        <w:jc w:val="left"/>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1 \* GB2 </w:instrText>
      </w:r>
      <w:r w:rsidRPr="000E2EF8">
        <w:rPr>
          <w:rFonts w:ascii="宋体" w:hAnsi="宋体" w:cs="宋体"/>
          <w:sz w:val="24"/>
          <w:szCs w:val="24"/>
        </w:rPr>
        <w:fldChar w:fldCharType="separate"/>
      </w:r>
      <w:r w:rsidRPr="000E2EF8">
        <w:rPr>
          <w:rFonts w:ascii="宋体" w:hAnsi="宋体" w:cs="宋体" w:hint="eastAsia"/>
          <w:sz w:val="24"/>
          <w:szCs w:val="24"/>
        </w:rPr>
        <w:t>⑴</w:t>
      </w:r>
      <w:r w:rsidRPr="000E2EF8">
        <w:rPr>
          <w:rFonts w:ascii="宋体" w:hAnsi="宋体" w:cs="宋体"/>
          <w:sz w:val="24"/>
          <w:szCs w:val="24"/>
        </w:rPr>
        <w:fldChar w:fldCharType="end"/>
      </w:r>
      <w:r w:rsidRPr="000E2EF8">
        <w:rPr>
          <w:rFonts w:ascii="宋体" w:hAnsi="宋体" w:cs="宋体" w:hint="eastAsia"/>
          <w:sz w:val="24"/>
          <w:szCs w:val="24"/>
        </w:rPr>
        <w:t>评标委员会对投标文件的有效性、完整性和对招标文件的响应程度进行符合性审查，以确定是否对招标文件的实质性要求</w:t>
      </w:r>
      <w:proofErr w:type="gramStart"/>
      <w:r w:rsidRPr="000E2EF8">
        <w:rPr>
          <w:rFonts w:ascii="宋体" w:hAnsi="宋体" w:cs="宋体" w:hint="eastAsia"/>
          <w:sz w:val="24"/>
          <w:szCs w:val="24"/>
        </w:rPr>
        <w:t>作出</w:t>
      </w:r>
      <w:proofErr w:type="gramEnd"/>
      <w:r w:rsidRPr="000E2EF8">
        <w:rPr>
          <w:rFonts w:ascii="宋体" w:hAnsi="宋体" w:cs="宋体" w:hint="eastAsia"/>
          <w:sz w:val="24"/>
          <w:szCs w:val="24"/>
        </w:rPr>
        <w:t>响应，实质性响应是指投标文件符合招标文件规定的实质性内容、条件和规定；</w:t>
      </w:r>
    </w:p>
    <w:p w14:paraId="297648BF" w14:textId="77777777" w:rsidR="00DC6DFB" w:rsidRPr="000E2EF8" w:rsidRDefault="00D16429">
      <w:pPr>
        <w:spacing w:line="360" w:lineRule="auto"/>
        <w:ind w:leftChars="500" w:left="1290" w:hangingChars="100" w:hanging="240"/>
        <w:jc w:val="left"/>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2 \* GB2 </w:instrText>
      </w:r>
      <w:r w:rsidRPr="000E2EF8">
        <w:rPr>
          <w:rFonts w:ascii="宋体" w:hAnsi="宋体" w:cs="宋体"/>
          <w:sz w:val="24"/>
          <w:szCs w:val="24"/>
        </w:rPr>
        <w:fldChar w:fldCharType="separate"/>
      </w:r>
      <w:r w:rsidRPr="000E2EF8">
        <w:rPr>
          <w:rFonts w:ascii="宋体" w:hAnsi="宋体" w:cs="宋体" w:hint="eastAsia"/>
          <w:sz w:val="24"/>
          <w:szCs w:val="24"/>
        </w:rPr>
        <w:t>⑵</w:t>
      </w:r>
      <w:r w:rsidRPr="000E2EF8">
        <w:rPr>
          <w:rFonts w:ascii="宋体" w:hAnsi="宋体" w:cs="宋体"/>
          <w:sz w:val="24"/>
          <w:szCs w:val="24"/>
        </w:rPr>
        <w:fldChar w:fldCharType="end"/>
      </w:r>
      <w:r w:rsidRPr="000E2EF8">
        <w:rPr>
          <w:rFonts w:ascii="宋体" w:hAnsi="宋体" w:cs="宋体" w:hint="eastAsia"/>
          <w:sz w:val="24"/>
          <w:szCs w:val="24"/>
        </w:rPr>
        <w:t>通过符合性审查不足三家的，除采购任务取消情形外，按相关规定重新组织招标。</w:t>
      </w:r>
    </w:p>
    <w:p w14:paraId="39D1996F"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6.3.6   </w:t>
      </w:r>
      <w:r w:rsidRPr="000E2EF8">
        <w:rPr>
          <w:rFonts w:ascii="宋体" w:hAnsi="宋体" w:cs="宋体" w:hint="eastAsia"/>
          <w:sz w:val="24"/>
          <w:szCs w:val="24"/>
        </w:rPr>
        <w:t>资信商务及技术文件评审</w:t>
      </w:r>
    </w:p>
    <w:p w14:paraId="38F80D31" w14:textId="77777777" w:rsidR="00DC6DFB" w:rsidRPr="000E2EF8" w:rsidRDefault="00D16429">
      <w:pPr>
        <w:spacing w:line="360" w:lineRule="auto"/>
        <w:ind w:leftChars="500" w:left="1290" w:hangingChars="100" w:hanging="240"/>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1 \* GB2 </w:instrText>
      </w:r>
      <w:r w:rsidRPr="000E2EF8">
        <w:rPr>
          <w:rFonts w:ascii="宋体" w:hAnsi="宋体" w:cs="宋体"/>
          <w:sz w:val="24"/>
          <w:szCs w:val="24"/>
        </w:rPr>
        <w:fldChar w:fldCharType="separate"/>
      </w:r>
      <w:r w:rsidRPr="000E2EF8">
        <w:rPr>
          <w:rFonts w:ascii="宋体" w:hAnsi="宋体" w:cs="宋体" w:hint="eastAsia"/>
          <w:sz w:val="24"/>
          <w:szCs w:val="24"/>
        </w:rPr>
        <w:t>⑴</w:t>
      </w:r>
      <w:r w:rsidRPr="000E2EF8">
        <w:rPr>
          <w:rFonts w:ascii="宋体" w:hAnsi="宋体" w:cs="宋体"/>
          <w:sz w:val="24"/>
          <w:szCs w:val="24"/>
        </w:rPr>
        <w:fldChar w:fldCharType="end"/>
      </w:r>
      <w:r w:rsidRPr="000E2EF8">
        <w:rPr>
          <w:rFonts w:ascii="宋体" w:hAnsi="宋体" w:cs="宋体" w:hint="eastAsia"/>
          <w:sz w:val="24"/>
          <w:szCs w:val="24"/>
        </w:rPr>
        <w:t>评标委员会依据招标文件的规定，对各投标人的资信商务及技术文件进行评审，其中客观部分应统一意见后统一给分，其他技术部分由评委委员会对各投标文件进行比较和必要的澄清，若有演示环节要求的和资信商务及技术文件评审同步进行，演示顺序由开标现场随机抽取产生，并根据澄清、演示、样品等情况按评审细则进行独立打分；</w:t>
      </w:r>
    </w:p>
    <w:p w14:paraId="1F1EF0C9" w14:textId="77777777" w:rsidR="00DC6DFB" w:rsidRPr="000E2EF8" w:rsidRDefault="00D16429">
      <w:pPr>
        <w:spacing w:line="360" w:lineRule="auto"/>
        <w:ind w:leftChars="500" w:left="1290" w:hangingChars="100" w:hanging="240"/>
        <w:rPr>
          <w:rFonts w:ascii="宋体" w:hAnsi="宋体"/>
          <w:sz w:val="24"/>
          <w:szCs w:val="24"/>
        </w:rPr>
      </w:pPr>
      <w:r w:rsidRPr="000E2EF8">
        <w:rPr>
          <w:rFonts w:ascii="宋体" w:hAnsi="宋体" w:cs="宋体"/>
          <w:sz w:val="24"/>
          <w:szCs w:val="24"/>
        </w:rPr>
        <w:lastRenderedPageBreak/>
        <w:fldChar w:fldCharType="begin"/>
      </w:r>
      <w:r w:rsidRPr="000E2EF8">
        <w:rPr>
          <w:rFonts w:ascii="宋体" w:hAnsi="宋体" w:cs="宋体"/>
          <w:sz w:val="24"/>
          <w:szCs w:val="24"/>
        </w:rPr>
        <w:instrText xml:space="preserve"> = 2 \* GB2 </w:instrText>
      </w:r>
      <w:r w:rsidRPr="000E2EF8">
        <w:rPr>
          <w:rFonts w:ascii="宋体" w:hAnsi="宋体" w:cs="宋体"/>
          <w:sz w:val="24"/>
          <w:szCs w:val="24"/>
        </w:rPr>
        <w:fldChar w:fldCharType="separate"/>
      </w:r>
      <w:r w:rsidRPr="000E2EF8">
        <w:rPr>
          <w:rFonts w:ascii="宋体" w:hAnsi="宋体" w:cs="宋体" w:hint="eastAsia"/>
          <w:sz w:val="24"/>
          <w:szCs w:val="24"/>
        </w:rPr>
        <w:t>⑵</w:t>
      </w:r>
      <w:r w:rsidRPr="000E2EF8">
        <w:rPr>
          <w:rFonts w:ascii="宋体" w:hAnsi="宋体" w:cs="宋体"/>
          <w:sz w:val="24"/>
          <w:szCs w:val="24"/>
        </w:rPr>
        <w:fldChar w:fldCharType="end"/>
      </w:r>
      <w:r w:rsidRPr="000E2EF8">
        <w:rPr>
          <w:rFonts w:ascii="宋体" w:hAnsi="宋体" w:cs="宋体" w:hint="eastAsia"/>
          <w:sz w:val="24"/>
          <w:szCs w:val="24"/>
        </w:rPr>
        <w:t>各投标人的资信商务及技术得分，为各评审专家对该投标人的评审得分结果汇总后的算术平均数。</w:t>
      </w:r>
    </w:p>
    <w:p w14:paraId="01081CA6"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6.3.7   </w:t>
      </w:r>
      <w:r w:rsidRPr="000E2EF8">
        <w:rPr>
          <w:rFonts w:ascii="宋体" w:hAnsi="宋体" w:cs="宋体" w:hint="eastAsia"/>
          <w:sz w:val="24"/>
          <w:szCs w:val="24"/>
        </w:rPr>
        <w:t>报价文件评审</w:t>
      </w:r>
    </w:p>
    <w:p w14:paraId="2F3FC6AD" w14:textId="77777777" w:rsidR="00DC6DFB" w:rsidRPr="000E2EF8" w:rsidRDefault="00D16429">
      <w:pPr>
        <w:spacing w:line="360" w:lineRule="auto"/>
        <w:ind w:leftChars="450" w:left="1185" w:hangingChars="100" w:hanging="240"/>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1 \* GB2 </w:instrText>
      </w:r>
      <w:r w:rsidRPr="000E2EF8">
        <w:rPr>
          <w:rFonts w:ascii="宋体" w:hAnsi="宋体" w:cs="宋体"/>
          <w:sz w:val="24"/>
          <w:szCs w:val="24"/>
        </w:rPr>
        <w:fldChar w:fldCharType="separate"/>
      </w:r>
      <w:r w:rsidRPr="000E2EF8">
        <w:rPr>
          <w:rFonts w:ascii="宋体" w:hAnsi="宋体" w:cs="宋体" w:hint="eastAsia"/>
          <w:sz w:val="24"/>
          <w:szCs w:val="24"/>
        </w:rPr>
        <w:t>⑴</w:t>
      </w:r>
      <w:r w:rsidRPr="000E2EF8">
        <w:rPr>
          <w:rFonts w:ascii="宋体" w:hAnsi="宋体" w:cs="宋体"/>
          <w:sz w:val="24"/>
          <w:szCs w:val="24"/>
        </w:rPr>
        <w:fldChar w:fldCharType="end"/>
      </w:r>
      <w:r w:rsidRPr="000E2EF8">
        <w:rPr>
          <w:rFonts w:ascii="宋体" w:hAnsi="宋体" w:cs="宋体" w:hint="eastAsia"/>
          <w:sz w:val="24"/>
          <w:szCs w:val="24"/>
        </w:rPr>
        <w:t>评标委员会依据招标文件的规定，对各投标人的报价的完整性、合理性进行审查，必要时可要求投标人对其报价做出澄清、说明；</w:t>
      </w:r>
    </w:p>
    <w:p w14:paraId="3CB5A16F" w14:textId="77777777" w:rsidR="00DC6DFB" w:rsidRPr="000E2EF8" w:rsidRDefault="00D16429">
      <w:pPr>
        <w:spacing w:line="360" w:lineRule="auto"/>
        <w:ind w:leftChars="450" w:left="945"/>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2 \* GB2 </w:instrText>
      </w:r>
      <w:r w:rsidRPr="000E2EF8">
        <w:rPr>
          <w:rFonts w:ascii="宋体" w:hAnsi="宋体" w:cs="宋体"/>
          <w:sz w:val="24"/>
          <w:szCs w:val="24"/>
        </w:rPr>
        <w:fldChar w:fldCharType="separate"/>
      </w:r>
      <w:r w:rsidRPr="000E2EF8">
        <w:rPr>
          <w:rFonts w:ascii="宋体" w:hAnsi="宋体" w:cs="宋体" w:hint="eastAsia"/>
          <w:sz w:val="24"/>
          <w:szCs w:val="24"/>
        </w:rPr>
        <w:t>⑵</w:t>
      </w:r>
      <w:r w:rsidRPr="000E2EF8">
        <w:rPr>
          <w:rFonts w:ascii="宋体" w:hAnsi="宋体" w:cs="宋体"/>
          <w:sz w:val="24"/>
          <w:szCs w:val="24"/>
        </w:rPr>
        <w:fldChar w:fldCharType="end"/>
      </w:r>
      <w:r w:rsidRPr="000E2EF8">
        <w:rPr>
          <w:rFonts w:ascii="宋体" w:hAnsi="宋体" w:cs="宋体" w:hint="eastAsia"/>
          <w:sz w:val="24"/>
          <w:szCs w:val="24"/>
        </w:rPr>
        <w:t>报价修正；</w:t>
      </w:r>
    </w:p>
    <w:p w14:paraId="1EFEE25A" w14:textId="77777777" w:rsidR="00DC6DFB" w:rsidRPr="000E2EF8" w:rsidRDefault="00D16429">
      <w:pPr>
        <w:spacing w:line="360" w:lineRule="auto"/>
        <w:ind w:leftChars="450" w:left="945"/>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3 \* GB2 </w:instrText>
      </w:r>
      <w:r w:rsidRPr="000E2EF8">
        <w:rPr>
          <w:rFonts w:ascii="宋体" w:hAnsi="宋体" w:cs="宋体"/>
          <w:sz w:val="24"/>
          <w:szCs w:val="24"/>
        </w:rPr>
        <w:fldChar w:fldCharType="separate"/>
      </w:r>
      <w:r w:rsidRPr="000E2EF8">
        <w:rPr>
          <w:rFonts w:ascii="宋体" w:hAnsi="宋体" w:cs="宋体" w:hint="eastAsia"/>
          <w:sz w:val="24"/>
          <w:szCs w:val="24"/>
        </w:rPr>
        <w:t>⑶</w:t>
      </w:r>
      <w:r w:rsidRPr="000E2EF8">
        <w:rPr>
          <w:rFonts w:ascii="宋体" w:hAnsi="宋体" w:cs="宋体"/>
          <w:sz w:val="24"/>
          <w:szCs w:val="24"/>
        </w:rPr>
        <w:fldChar w:fldCharType="end"/>
      </w:r>
      <w:r w:rsidRPr="000E2EF8">
        <w:rPr>
          <w:rFonts w:ascii="宋体" w:hAnsi="宋体" w:cs="宋体" w:hint="eastAsia"/>
          <w:sz w:val="24"/>
          <w:szCs w:val="24"/>
        </w:rPr>
        <w:t>政府采购政策价格扣除；</w:t>
      </w:r>
    </w:p>
    <w:p w14:paraId="333E4959" w14:textId="77777777" w:rsidR="00DC6DFB" w:rsidRPr="000E2EF8" w:rsidRDefault="00D16429">
      <w:pPr>
        <w:spacing w:line="360" w:lineRule="auto"/>
        <w:ind w:leftChars="450" w:left="945"/>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4 \* GB2 </w:instrText>
      </w:r>
      <w:r w:rsidRPr="000E2EF8">
        <w:rPr>
          <w:rFonts w:ascii="宋体" w:hAnsi="宋体" w:cs="宋体"/>
          <w:sz w:val="24"/>
          <w:szCs w:val="24"/>
        </w:rPr>
        <w:fldChar w:fldCharType="separate"/>
      </w:r>
      <w:r w:rsidRPr="000E2EF8">
        <w:rPr>
          <w:rFonts w:ascii="宋体" w:hAnsi="宋体" w:cs="宋体" w:hint="eastAsia"/>
          <w:sz w:val="24"/>
          <w:szCs w:val="24"/>
        </w:rPr>
        <w:t>⑷</w:t>
      </w:r>
      <w:r w:rsidRPr="000E2EF8">
        <w:rPr>
          <w:rFonts w:ascii="宋体" w:hAnsi="宋体" w:cs="宋体"/>
          <w:sz w:val="24"/>
          <w:szCs w:val="24"/>
        </w:rPr>
        <w:fldChar w:fldCharType="end"/>
      </w:r>
      <w:r w:rsidRPr="000E2EF8">
        <w:rPr>
          <w:rFonts w:ascii="宋体" w:hAnsi="宋体" w:cs="宋体" w:hint="eastAsia"/>
          <w:sz w:val="24"/>
          <w:szCs w:val="24"/>
        </w:rPr>
        <w:t>评审委员会根据投标人的报价和评审标准，计算各投标人的报价得分。</w:t>
      </w:r>
    </w:p>
    <w:p w14:paraId="7790AD13" w14:textId="77777777" w:rsidR="00DC6DFB" w:rsidRPr="000E2EF8" w:rsidRDefault="00D16429">
      <w:pPr>
        <w:pStyle w:val="3111333rdlevelBOD0BoldHeadCTH3H31Heading1"/>
        <w:rPr>
          <w:rFonts w:ascii="宋体"/>
        </w:rPr>
      </w:pPr>
      <w:bookmarkStart w:id="160" w:name="_Toc104824037"/>
      <w:r w:rsidRPr="000E2EF8">
        <w:rPr>
          <w:rFonts w:ascii="宋体" w:cs="宋体"/>
        </w:rPr>
        <w:t xml:space="preserve">6.4     </w:t>
      </w:r>
      <w:r w:rsidRPr="000E2EF8">
        <w:rPr>
          <w:rFonts w:ascii="宋体" w:cs="宋体" w:hint="eastAsia"/>
        </w:rPr>
        <w:t>投标文件的澄清、说明或补正</w:t>
      </w:r>
      <w:bookmarkEnd w:id="160"/>
    </w:p>
    <w:p w14:paraId="044CB8A1" w14:textId="77777777" w:rsidR="00DC6DFB" w:rsidRPr="000E2EF8" w:rsidRDefault="00D16429">
      <w:pPr>
        <w:spacing w:line="360" w:lineRule="auto"/>
        <w:ind w:left="1200" w:hangingChars="500" w:hanging="1200"/>
        <w:rPr>
          <w:rFonts w:ascii="宋体" w:hAnsi="宋体"/>
          <w:sz w:val="24"/>
          <w:szCs w:val="24"/>
        </w:rPr>
      </w:pPr>
      <w:r w:rsidRPr="000E2EF8">
        <w:rPr>
          <w:rFonts w:ascii="宋体" w:hAnsi="宋体" w:cs="宋体"/>
          <w:sz w:val="24"/>
          <w:szCs w:val="24"/>
        </w:rPr>
        <w:t xml:space="preserve">6.4.1   </w:t>
      </w:r>
      <w:r w:rsidRPr="000E2EF8">
        <w:rPr>
          <w:rFonts w:ascii="宋体" w:hAnsi="宋体" w:cs="宋体"/>
          <w:sz w:val="24"/>
          <w:szCs w:val="24"/>
        </w:rPr>
        <w:fldChar w:fldCharType="begin"/>
      </w:r>
      <w:r w:rsidRPr="000E2EF8">
        <w:rPr>
          <w:rFonts w:ascii="宋体" w:hAnsi="宋体" w:cs="宋体"/>
          <w:sz w:val="24"/>
          <w:szCs w:val="24"/>
        </w:rPr>
        <w:instrText xml:space="preserve"> = 1 \* GB2 </w:instrText>
      </w:r>
      <w:r w:rsidRPr="000E2EF8">
        <w:rPr>
          <w:rFonts w:ascii="宋体" w:hAnsi="宋体" w:cs="宋体"/>
          <w:sz w:val="24"/>
          <w:szCs w:val="24"/>
        </w:rPr>
        <w:fldChar w:fldCharType="separate"/>
      </w:r>
      <w:r w:rsidRPr="000E2EF8">
        <w:rPr>
          <w:rFonts w:ascii="宋体" w:hAnsi="宋体" w:cs="宋体" w:hint="eastAsia"/>
          <w:sz w:val="24"/>
          <w:szCs w:val="24"/>
        </w:rPr>
        <w:t>⑴</w:t>
      </w:r>
      <w:r w:rsidRPr="000E2EF8">
        <w:rPr>
          <w:rFonts w:ascii="宋体" w:hAnsi="宋体" w:cs="宋体"/>
          <w:sz w:val="24"/>
          <w:szCs w:val="24"/>
        </w:rPr>
        <w:fldChar w:fldCharType="end"/>
      </w:r>
      <w:r w:rsidRPr="000E2EF8">
        <w:rPr>
          <w:rFonts w:ascii="宋体" w:hAnsi="宋体" w:cs="宋体" w:hint="eastAsia"/>
          <w:sz w:val="24"/>
          <w:szCs w:val="24"/>
        </w:rPr>
        <w:t>对投标文件中含义不明确、同类问题表述不一致或者有明显文字和计算错误的内容，</w:t>
      </w:r>
      <w:r w:rsidRPr="000E2EF8">
        <w:rPr>
          <w:rFonts w:ascii="宋体" w:hAnsi="宋体" w:cs="宋体" w:hint="eastAsia"/>
          <w:b/>
          <w:bCs/>
          <w:sz w:val="24"/>
          <w:szCs w:val="24"/>
        </w:rPr>
        <w:t>评标委员会通过政府采购云平台要求投标人</w:t>
      </w:r>
      <w:proofErr w:type="gramStart"/>
      <w:r w:rsidRPr="000E2EF8">
        <w:rPr>
          <w:rFonts w:ascii="宋体" w:hAnsi="宋体" w:cs="宋体" w:hint="eastAsia"/>
          <w:b/>
          <w:bCs/>
          <w:sz w:val="24"/>
          <w:szCs w:val="24"/>
        </w:rPr>
        <w:t>作出</w:t>
      </w:r>
      <w:proofErr w:type="gramEnd"/>
      <w:r w:rsidRPr="000E2EF8">
        <w:rPr>
          <w:rFonts w:ascii="宋体" w:hAnsi="宋体" w:cs="宋体" w:hint="eastAsia"/>
          <w:b/>
          <w:bCs/>
          <w:sz w:val="24"/>
          <w:szCs w:val="24"/>
        </w:rPr>
        <w:t>必要的澄清、说明或者补正。电子投标文件的澄清、说明或者补正采用政府采购云平台交换数据电文，投标人提交的澄清、说明或补正的时间为</w:t>
      </w:r>
      <w:r w:rsidRPr="000E2EF8">
        <w:rPr>
          <w:rFonts w:ascii="宋体" w:hAnsi="宋体" w:cs="宋体"/>
          <w:b/>
          <w:bCs/>
          <w:sz w:val="24"/>
          <w:szCs w:val="24"/>
        </w:rPr>
        <w:t>30</w:t>
      </w:r>
      <w:r w:rsidRPr="000E2EF8">
        <w:rPr>
          <w:rFonts w:ascii="宋体" w:hAnsi="宋体" w:cs="宋体" w:hint="eastAsia"/>
          <w:b/>
          <w:bCs/>
          <w:sz w:val="24"/>
          <w:szCs w:val="24"/>
        </w:rPr>
        <w:t>分钟（投标人务必在线等待，留意手机短信，及时在线澄清、说明或补正）。</w:t>
      </w:r>
      <w:r w:rsidRPr="000E2EF8">
        <w:rPr>
          <w:rFonts w:ascii="宋体" w:hAnsi="宋体" w:cs="宋体" w:hint="eastAsia"/>
          <w:sz w:val="24"/>
          <w:szCs w:val="24"/>
        </w:rPr>
        <w:t>投标人的澄清、说明或者补正不得超出投标文件的范围或者改变投标文件的实质性内容；</w:t>
      </w:r>
    </w:p>
    <w:p w14:paraId="0E539C62" w14:textId="77777777" w:rsidR="00DC6DFB" w:rsidRPr="000E2EF8" w:rsidRDefault="00D16429">
      <w:pPr>
        <w:spacing w:line="360" w:lineRule="auto"/>
        <w:ind w:leftChars="399" w:left="958" w:hangingChars="50" w:hanging="120"/>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2 \* GB2 </w:instrText>
      </w:r>
      <w:r w:rsidRPr="000E2EF8">
        <w:rPr>
          <w:rFonts w:ascii="宋体" w:hAnsi="宋体" w:cs="宋体"/>
          <w:sz w:val="24"/>
          <w:szCs w:val="24"/>
        </w:rPr>
        <w:fldChar w:fldCharType="separate"/>
      </w:r>
      <w:r w:rsidRPr="000E2EF8">
        <w:rPr>
          <w:rFonts w:ascii="宋体" w:hAnsi="宋体" w:cs="宋体" w:hint="eastAsia"/>
          <w:sz w:val="24"/>
          <w:szCs w:val="24"/>
        </w:rPr>
        <w:t>⑵</w:t>
      </w:r>
      <w:r w:rsidRPr="000E2EF8">
        <w:rPr>
          <w:rFonts w:ascii="宋体" w:hAnsi="宋体" w:cs="宋体"/>
          <w:sz w:val="24"/>
          <w:szCs w:val="24"/>
        </w:rPr>
        <w:fldChar w:fldCharType="end"/>
      </w:r>
      <w:r w:rsidRPr="000E2EF8">
        <w:rPr>
          <w:rFonts w:ascii="宋体" w:hAnsi="宋体" w:cs="宋体" w:hint="eastAsia"/>
          <w:sz w:val="24"/>
          <w:szCs w:val="24"/>
        </w:rPr>
        <w:t>投标人的</w:t>
      </w:r>
      <w:proofErr w:type="gramStart"/>
      <w:r w:rsidRPr="000E2EF8">
        <w:rPr>
          <w:rFonts w:ascii="宋体" w:hAnsi="宋体" w:cs="宋体" w:hint="eastAsia"/>
          <w:sz w:val="24"/>
          <w:szCs w:val="24"/>
        </w:rPr>
        <w:t>的</w:t>
      </w:r>
      <w:proofErr w:type="gramEnd"/>
      <w:r w:rsidRPr="000E2EF8">
        <w:rPr>
          <w:rFonts w:ascii="宋体" w:hAnsi="宋体" w:cs="宋体" w:hint="eastAsia"/>
          <w:sz w:val="24"/>
          <w:szCs w:val="24"/>
        </w:rPr>
        <w:t>澄清、说明或补正将作为投标文件的一部分；</w:t>
      </w:r>
    </w:p>
    <w:p w14:paraId="38A30F4E"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6.4.2   </w:t>
      </w:r>
      <w:r w:rsidRPr="000E2EF8">
        <w:rPr>
          <w:rFonts w:ascii="宋体" w:hAnsi="宋体" w:cs="宋体" w:hint="eastAsia"/>
          <w:sz w:val="24"/>
          <w:szCs w:val="24"/>
        </w:rPr>
        <w:t>评审时评标委员会认为投标人的报价明显低于其他通过符合性审查投标人的报价，有可能影响产品质量或者不能诚信履约的，在评标合理的时间内说明原因和提供证明材料；</w:t>
      </w:r>
    </w:p>
    <w:p w14:paraId="628EE38C"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6.4.3   </w:t>
      </w:r>
      <w:r w:rsidRPr="000E2EF8">
        <w:rPr>
          <w:rFonts w:ascii="宋体" w:hAnsi="宋体" w:cs="宋体" w:hint="eastAsia"/>
          <w:sz w:val="24"/>
          <w:szCs w:val="24"/>
        </w:rPr>
        <w:t>不接受投标人主动对投标文件的澄清、说明或者补正。</w:t>
      </w:r>
    </w:p>
    <w:p w14:paraId="1EBC6540" w14:textId="77777777" w:rsidR="00DC6DFB" w:rsidRPr="000E2EF8" w:rsidRDefault="00D16429">
      <w:pPr>
        <w:pStyle w:val="3111333rdlevelBOD0BoldHeadCTH3H31Heading1"/>
        <w:rPr>
          <w:rFonts w:ascii="宋体"/>
        </w:rPr>
      </w:pPr>
      <w:bookmarkStart w:id="161" w:name="_Toc104824038"/>
      <w:r w:rsidRPr="000E2EF8">
        <w:rPr>
          <w:rFonts w:ascii="宋体" w:cs="宋体"/>
        </w:rPr>
        <w:t xml:space="preserve">6.5     </w:t>
      </w:r>
      <w:r w:rsidRPr="000E2EF8">
        <w:rPr>
          <w:rFonts w:ascii="宋体" w:cs="宋体" w:hint="eastAsia"/>
        </w:rPr>
        <w:t>报价错误修正</w:t>
      </w:r>
      <w:bookmarkEnd w:id="161"/>
    </w:p>
    <w:p w14:paraId="3C851799"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6.5.1   </w:t>
      </w:r>
      <w:r w:rsidRPr="000E2EF8">
        <w:rPr>
          <w:rFonts w:ascii="宋体" w:hAnsi="宋体" w:cs="宋体" w:hint="eastAsia"/>
          <w:sz w:val="24"/>
          <w:szCs w:val="24"/>
        </w:rPr>
        <w:t>评标委员会对确定投标文件为实质上响应招标文件要求的，投标文件报价出现前后不一致的，按照下列规定修正：</w:t>
      </w:r>
    </w:p>
    <w:p w14:paraId="58E73022" w14:textId="77777777" w:rsidR="00DC6DFB" w:rsidRPr="000E2EF8" w:rsidRDefault="00D16429">
      <w:pPr>
        <w:spacing w:line="360" w:lineRule="auto"/>
        <w:ind w:leftChars="450" w:left="1185" w:hangingChars="100" w:hanging="240"/>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1 \* GB2 </w:instrText>
      </w:r>
      <w:r w:rsidRPr="000E2EF8">
        <w:rPr>
          <w:rFonts w:ascii="宋体" w:hAnsi="宋体" w:cs="宋体"/>
          <w:sz w:val="24"/>
          <w:szCs w:val="24"/>
        </w:rPr>
        <w:fldChar w:fldCharType="separate"/>
      </w:r>
      <w:r w:rsidRPr="000E2EF8">
        <w:rPr>
          <w:rFonts w:ascii="宋体" w:hAnsi="宋体" w:cs="宋体" w:hint="eastAsia"/>
          <w:sz w:val="24"/>
          <w:szCs w:val="24"/>
        </w:rPr>
        <w:t>⑴</w:t>
      </w:r>
      <w:r w:rsidRPr="000E2EF8">
        <w:rPr>
          <w:rFonts w:ascii="宋体" w:hAnsi="宋体" w:cs="宋体"/>
          <w:sz w:val="24"/>
          <w:szCs w:val="24"/>
        </w:rPr>
        <w:fldChar w:fldCharType="end"/>
      </w:r>
      <w:r w:rsidRPr="000E2EF8">
        <w:rPr>
          <w:rFonts w:ascii="宋体" w:hAnsi="宋体" w:cs="宋体" w:hint="eastAsia"/>
          <w:kern w:val="0"/>
          <w:sz w:val="24"/>
          <w:szCs w:val="24"/>
        </w:rPr>
        <w:t>报价文件</w:t>
      </w:r>
      <w:r w:rsidRPr="000E2EF8">
        <w:rPr>
          <w:rFonts w:ascii="宋体" w:hAnsi="宋体" w:cs="宋体" w:hint="eastAsia"/>
          <w:sz w:val="24"/>
          <w:szCs w:val="24"/>
        </w:rPr>
        <w:t>中开标一览表（报价表）内容与</w:t>
      </w:r>
      <w:r w:rsidRPr="000E2EF8">
        <w:rPr>
          <w:rFonts w:ascii="宋体" w:hAnsi="宋体" w:cs="宋体" w:hint="eastAsia"/>
          <w:kern w:val="0"/>
          <w:sz w:val="24"/>
          <w:szCs w:val="24"/>
        </w:rPr>
        <w:t>报价</w:t>
      </w:r>
      <w:r w:rsidRPr="000E2EF8">
        <w:rPr>
          <w:rFonts w:ascii="宋体" w:hAnsi="宋体" w:cs="宋体" w:hint="eastAsia"/>
          <w:sz w:val="24"/>
          <w:szCs w:val="24"/>
        </w:rPr>
        <w:t>明细表相应内容不一致的，以开标一览表（报价表）为准；</w:t>
      </w:r>
    </w:p>
    <w:p w14:paraId="382E633E" w14:textId="77777777" w:rsidR="00DC6DFB" w:rsidRPr="000E2EF8" w:rsidRDefault="00D16429">
      <w:pPr>
        <w:spacing w:line="360" w:lineRule="auto"/>
        <w:ind w:leftChars="450" w:left="1185" w:hangingChars="100" w:hanging="240"/>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2 \* GB2 </w:instrText>
      </w:r>
      <w:r w:rsidRPr="000E2EF8">
        <w:rPr>
          <w:rFonts w:ascii="宋体" w:hAnsi="宋体" w:cs="宋体"/>
          <w:sz w:val="24"/>
          <w:szCs w:val="24"/>
        </w:rPr>
        <w:fldChar w:fldCharType="separate"/>
      </w:r>
      <w:r w:rsidRPr="000E2EF8">
        <w:rPr>
          <w:rFonts w:ascii="宋体" w:hAnsi="宋体" w:cs="宋体" w:hint="eastAsia"/>
          <w:sz w:val="24"/>
          <w:szCs w:val="24"/>
        </w:rPr>
        <w:t>⑵</w:t>
      </w:r>
      <w:r w:rsidRPr="000E2EF8">
        <w:rPr>
          <w:rFonts w:ascii="宋体" w:hAnsi="宋体" w:cs="宋体"/>
          <w:sz w:val="24"/>
          <w:szCs w:val="24"/>
        </w:rPr>
        <w:fldChar w:fldCharType="end"/>
      </w:r>
      <w:r w:rsidRPr="000E2EF8">
        <w:rPr>
          <w:rFonts w:ascii="宋体" w:hAnsi="宋体" w:cs="宋体" w:hint="eastAsia"/>
          <w:sz w:val="24"/>
          <w:szCs w:val="24"/>
        </w:rPr>
        <w:t>报价文件的大写金额和小写金额不一致的，以大写金额为准；</w:t>
      </w:r>
    </w:p>
    <w:p w14:paraId="66A201A9" w14:textId="77777777" w:rsidR="00DC6DFB" w:rsidRPr="000E2EF8" w:rsidRDefault="00D16429">
      <w:pPr>
        <w:spacing w:line="360" w:lineRule="auto"/>
        <w:ind w:leftChars="450" w:left="1185" w:hangingChars="100" w:hanging="240"/>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3 \* GB2 </w:instrText>
      </w:r>
      <w:r w:rsidRPr="000E2EF8">
        <w:rPr>
          <w:rFonts w:ascii="宋体" w:hAnsi="宋体" w:cs="宋体"/>
          <w:sz w:val="24"/>
          <w:szCs w:val="24"/>
        </w:rPr>
        <w:fldChar w:fldCharType="separate"/>
      </w:r>
      <w:r w:rsidRPr="000E2EF8">
        <w:rPr>
          <w:rFonts w:ascii="宋体" w:hAnsi="宋体" w:cs="宋体" w:hint="eastAsia"/>
          <w:sz w:val="24"/>
          <w:szCs w:val="24"/>
        </w:rPr>
        <w:t>⑶</w:t>
      </w:r>
      <w:r w:rsidRPr="000E2EF8">
        <w:rPr>
          <w:rFonts w:ascii="宋体" w:hAnsi="宋体" w:cs="宋体"/>
          <w:sz w:val="24"/>
          <w:szCs w:val="24"/>
        </w:rPr>
        <w:fldChar w:fldCharType="end"/>
      </w:r>
      <w:r w:rsidRPr="000E2EF8">
        <w:rPr>
          <w:rFonts w:ascii="宋体" w:hAnsi="宋体" w:cs="宋体" w:hint="eastAsia"/>
          <w:sz w:val="24"/>
          <w:szCs w:val="24"/>
        </w:rPr>
        <w:t>单价金额小数点或者百分比有明显错位的，以开标一览表（报价表）的总价为准，并修改单价；</w:t>
      </w:r>
    </w:p>
    <w:p w14:paraId="70269CD0" w14:textId="77777777" w:rsidR="00DC6DFB" w:rsidRPr="000E2EF8" w:rsidRDefault="00D16429">
      <w:pPr>
        <w:spacing w:line="360" w:lineRule="auto"/>
        <w:ind w:leftChars="450" w:left="1185" w:hangingChars="100" w:hanging="240"/>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4 \* GB2 </w:instrText>
      </w:r>
      <w:r w:rsidRPr="000E2EF8">
        <w:rPr>
          <w:rFonts w:ascii="宋体" w:hAnsi="宋体" w:cs="宋体"/>
          <w:sz w:val="24"/>
          <w:szCs w:val="24"/>
        </w:rPr>
        <w:fldChar w:fldCharType="separate"/>
      </w:r>
      <w:r w:rsidRPr="000E2EF8">
        <w:rPr>
          <w:rFonts w:ascii="宋体" w:hAnsi="宋体" w:cs="宋体" w:hint="eastAsia"/>
          <w:sz w:val="24"/>
          <w:szCs w:val="24"/>
        </w:rPr>
        <w:t>⑷</w:t>
      </w:r>
      <w:r w:rsidRPr="000E2EF8">
        <w:rPr>
          <w:rFonts w:ascii="宋体" w:hAnsi="宋体" w:cs="宋体"/>
          <w:sz w:val="24"/>
          <w:szCs w:val="24"/>
        </w:rPr>
        <w:fldChar w:fldCharType="end"/>
      </w:r>
      <w:r w:rsidRPr="000E2EF8">
        <w:rPr>
          <w:rFonts w:ascii="宋体" w:hAnsi="宋体" w:cs="宋体" w:hint="eastAsia"/>
          <w:sz w:val="24"/>
          <w:szCs w:val="24"/>
        </w:rPr>
        <w:t>总价金额与按单价汇总金额不一致的，以单价金额计算结果为准；</w:t>
      </w:r>
    </w:p>
    <w:p w14:paraId="145AD166" w14:textId="77777777" w:rsidR="00DC6DFB" w:rsidRPr="000E2EF8" w:rsidRDefault="00D16429">
      <w:pPr>
        <w:spacing w:line="360" w:lineRule="auto"/>
        <w:ind w:leftChars="400" w:left="840" w:firstLineChars="50" w:firstLine="120"/>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5 \* GB2 </w:instrText>
      </w:r>
      <w:r w:rsidRPr="000E2EF8">
        <w:rPr>
          <w:rFonts w:ascii="宋体" w:hAnsi="宋体" w:cs="宋体"/>
          <w:sz w:val="24"/>
          <w:szCs w:val="24"/>
        </w:rPr>
        <w:fldChar w:fldCharType="separate"/>
      </w:r>
      <w:r w:rsidRPr="000E2EF8">
        <w:rPr>
          <w:rFonts w:ascii="宋体" w:hAnsi="宋体" w:cs="宋体" w:hint="eastAsia"/>
          <w:sz w:val="24"/>
          <w:szCs w:val="24"/>
        </w:rPr>
        <w:t>⑸</w:t>
      </w:r>
      <w:r w:rsidRPr="000E2EF8">
        <w:rPr>
          <w:rFonts w:ascii="宋体" w:hAnsi="宋体" w:cs="宋体"/>
          <w:sz w:val="24"/>
          <w:szCs w:val="24"/>
        </w:rPr>
        <w:fldChar w:fldCharType="end"/>
      </w:r>
      <w:r w:rsidRPr="000E2EF8">
        <w:rPr>
          <w:rFonts w:ascii="宋体" w:hAnsi="宋体" w:cs="宋体" w:hint="eastAsia"/>
          <w:sz w:val="24"/>
          <w:szCs w:val="24"/>
        </w:rPr>
        <w:t>同时出现两种以上不一致的，按上述顺序修正；</w:t>
      </w:r>
    </w:p>
    <w:p w14:paraId="7B1FF704" w14:textId="77777777" w:rsidR="00DC6DFB" w:rsidRPr="000E2EF8" w:rsidRDefault="00D16429">
      <w:pPr>
        <w:spacing w:line="360" w:lineRule="auto"/>
        <w:ind w:leftChars="400" w:left="840" w:firstLineChars="50" w:firstLine="120"/>
        <w:rPr>
          <w:rFonts w:ascii="宋体" w:hAnsi="宋体"/>
          <w:sz w:val="24"/>
          <w:szCs w:val="24"/>
        </w:rPr>
      </w:pPr>
      <w:r w:rsidRPr="000E2EF8">
        <w:rPr>
          <w:rFonts w:ascii="宋体" w:hAnsi="宋体" w:cs="宋体"/>
          <w:sz w:val="24"/>
          <w:szCs w:val="24"/>
        </w:rPr>
        <w:lastRenderedPageBreak/>
        <w:fldChar w:fldCharType="begin"/>
      </w:r>
      <w:r w:rsidRPr="000E2EF8">
        <w:rPr>
          <w:rFonts w:ascii="宋体" w:hAnsi="宋体" w:cs="宋体"/>
          <w:sz w:val="24"/>
          <w:szCs w:val="24"/>
        </w:rPr>
        <w:instrText xml:space="preserve"> = 6 \* GB2 </w:instrText>
      </w:r>
      <w:r w:rsidRPr="000E2EF8">
        <w:rPr>
          <w:rFonts w:ascii="宋体" w:hAnsi="宋体" w:cs="宋体"/>
          <w:sz w:val="24"/>
          <w:szCs w:val="24"/>
        </w:rPr>
        <w:fldChar w:fldCharType="separate"/>
      </w:r>
      <w:r w:rsidRPr="000E2EF8">
        <w:rPr>
          <w:rFonts w:ascii="宋体" w:hAnsi="宋体" w:cs="宋体" w:hint="eastAsia"/>
          <w:sz w:val="24"/>
          <w:szCs w:val="24"/>
        </w:rPr>
        <w:t>⑹</w:t>
      </w:r>
      <w:r w:rsidRPr="000E2EF8">
        <w:rPr>
          <w:rFonts w:ascii="宋体" w:hAnsi="宋体" w:cs="宋体"/>
          <w:sz w:val="24"/>
          <w:szCs w:val="24"/>
        </w:rPr>
        <w:fldChar w:fldCharType="end"/>
      </w:r>
      <w:r w:rsidRPr="000E2EF8">
        <w:rPr>
          <w:rFonts w:ascii="宋体" w:hAnsi="宋体" w:cs="宋体" w:hint="eastAsia"/>
          <w:sz w:val="24"/>
          <w:szCs w:val="24"/>
        </w:rPr>
        <w:t>对不同文字文本</w:t>
      </w:r>
      <w:r w:rsidRPr="000E2EF8">
        <w:rPr>
          <w:rFonts w:ascii="宋体" w:hAnsi="宋体" w:cs="宋体" w:hint="eastAsia"/>
          <w:kern w:val="0"/>
          <w:sz w:val="24"/>
          <w:szCs w:val="24"/>
        </w:rPr>
        <w:t>投标文件</w:t>
      </w:r>
      <w:r w:rsidRPr="000E2EF8">
        <w:rPr>
          <w:rFonts w:ascii="宋体" w:hAnsi="宋体" w:cs="宋体" w:hint="eastAsia"/>
          <w:sz w:val="24"/>
          <w:szCs w:val="24"/>
        </w:rPr>
        <w:t>的解释发生异议的，以中文文本为准；</w:t>
      </w:r>
    </w:p>
    <w:p w14:paraId="145440CD" w14:textId="77777777" w:rsidR="00DC6DFB" w:rsidRPr="000E2EF8" w:rsidRDefault="00D16429">
      <w:pPr>
        <w:spacing w:line="360" w:lineRule="auto"/>
        <w:ind w:leftChars="450" w:left="1185" w:hangingChars="100" w:hanging="240"/>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7 \* GB2 </w:instrText>
      </w:r>
      <w:r w:rsidRPr="000E2EF8">
        <w:rPr>
          <w:rFonts w:ascii="宋体" w:hAnsi="宋体" w:cs="宋体"/>
          <w:sz w:val="24"/>
          <w:szCs w:val="24"/>
        </w:rPr>
        <w:fldChar w:fldCharType="separate"/>
      </w:r>
      <w:r w:rsidRPr="000E2EF8">
        <w:rPr>
          <w:rFonts w:ascii="宋体" w:hAnsi="宋体" w:cs="宋体" w:hint="eastAsia"/>
          <w:sz w:val="24"/>
          <w:szCs w:val="24"/>
        </w:rPr>
        <w:t>⑺</w:t>
      </w:r>
      <w:r w:rsidRPr="000E2EF8">
        <w:rPr>
          <w:rFonts w:ascii="宋体" w:hAnsi="宋体" w:cs="宋体"/>
          <w:sz w:val="24"/>
          <w:szCs w:val="24"/>
        </w:rPr>
        <w:fldChar w:fldCharType="end"/>
      </w:r>
      <w:r w:rsidRPr="000E2EF8">
        <w:rPr>
          <w:rFonts w:ascii="宋体" w:hAnsi="宋体" w:cs="宋体" w:hint="eastAsia"/>
          <w:sz w:val="24"/>
          <w:szCs w:val="24"/>
        </w:rPr>
        <w:t>修正错误的投标报价，经投标人在线签章确认后产生约束力。调整后的投标报价对投标人具有约束作用。若投标人不接受修正后的投标报价，则其投标无效。</w:t>
      </w:r>
    </w:p>
    <w:p w14:paraId="7F46C51F" w14:textId="77777777" w:rsidR="00DC6DFB" w:rsidRPr="000E2EF8" w:rsidRDefault="00D16429">
      <w:pPr>
        <w:pStyle w:val="3111333rdlevelBOD0BoldHeadCTH3H31Heading1"/>
        <w:rPr>
          <w:rFonts w:ascii="宋体"/>
        </w:rPr>
      </w:pPr>
      <w:bookmarkStart w:id="162" w:name="_Toc104824039"/>
      <w:r w:rsidRPr="000E2EF8">
        <w:rPr>
          <w:rFonts w:ascii="宋体" w:cs="宋体"/>
        </w:rPr>
        <w:t xml:space="preserve">6.6     </w:t>
      </w:r>
      <w:r w:rsidRPr="000E2EF8">
        <w:rPr>
          <w:rFonts w:ascii="宋体" w:cs="宋体" w:hint="eastAsia"/>
        </w:rPr>
        <w:t>评标报告</w:t>
      </w:r>
      <w:bookmarkEnd w:id="162"/>
    </w:p>
    <w:p w14:paraId="59052F7F"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6.6.1   </w:t>
      </w:r>
      <w:r w:rsidRPr="000E2EF8">
        <w:rPr>
          <w:rFonts w:ascii="宋体" w:hAnsi="宋体" w:cs="宋体" w:hint="eastAsia"/>
          <w:sz w:val="24"/>
          <w:szCs w:val="24"/>
        </w:rPr>
        <w:t>评审结果汇总，同品牌投标人的确定，投标人结果排序；</w:t>
      </w:r>
    </w:p>
    <w:p w14:paraId="36FBF115"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6.6.2   </w:t>
      </w:r>
      <w:r w:rsidRPr="000E2EF8">
        <w:rPr>
          <w:rFonts w:ascii="宋体" w:hAnsi="宋体" w:cs="宋体" w:hint="eastAsia"/>
          <w:sz w:val="24"/>
          <w:szCs w:val="24"/>
        </w:rPr>
        <w:t>评标委员会根据全体评审成员签字的原始评审记录和评审结果编写评标报告，并推荐中标候选人或确定中标人；</w:t>
      </w:r>
    </w:p>
    <w:p w14:paraId="7A5C7337"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6.6.3   </w:t>
      </w:r>
      <w:r w:rsidRPr="000E2EF8">
        <w:rPr>
          <w:rFonts w:ascii="宋体" w:hAnsi="宋体" w:cs="宋体" w:hint="eastAsia"/>
          <w:sz w:val="24"/>
          <w:szCs w:val="24"/>
        </w:rPr>
        <w:t>评标报告由评标委员会成员签字确认生效，持不同意见的评标委员会成员应当在评标报告上签署不同意见及理由，否则视为同意评标报告；</w:t>
      </w:r>
    </w:p>
    <w:p w14:paraId="47BCF4D9"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6.6.4   </w:t>
      </w:r>
      <w:r w:rsidRPr="000E2EF8">
        <w:rPr>
          <w:rFonts w:ascii="宋体" w:hAnsi="宋体" w:cs="宋体" w:hint="eastAsia"/>
          <w:sz w:val="24"/>
          <w:szCs w:val="24"/>
        </w:rPr>
        <w:t>评标结束后，采购代理机构通过中标公告的形式宣布评标结果。</w:t>
      </w:r>
    </w:p>
    <w:p w14:paraId="370A0A04" w14:textId="77777777" w:rsidR="00DC6DFB" w:rsidRPr="000E2EF8" w:rsidRDefault="00D16429">
      <w:pPr>
        <w:pStyle w:val="af8"/>
        <w:spacing w:beforeLines="100" w:afterLines="100" w:after="240"/>
        <w:jc w:val="left"/>
        <w:outlineLvl w:val="1"/>
        <w:rPr>
          <w:rFonts w:ascii="宋体" w:hAnsi="宋体" w:cs="Times New Roman"/>
          <w:sz w:val="30"/>
          <w:szCs w:val="30"/>
        </w:rPr>
      </w:pPr>
      <w:bookmarkStart w:id="163" w:name="_Toc104824040"/>
      <w:r w:rsidRPr="000E2EF8">
        <w:rPr>
          <w:rFonts w:ascii="宋体" w:hAnsi="宋体" w:cs="宋体" w:hint="eastAsia"/>
          <w:sz w:val="30"/>
          <w:szCs w:val="30"/>
        </w:rPr>
        <w:t>七▲投标无效的情形</w:t>
      </w:r>
      <w:bookmarkEnd w:id="163"/>
    </w:p>
    <w:p w14:paraId="172F057C" w14:textId="77777777" w:rsidR="00DC6DFB" w:rsidRPr="000E2EF8" w:rsidRDefault="00D16429">
      <w:pPr>
        <w:pStyle w:val="3111333rdlevelBOD0BoldHeadCTH3H31Heading1"/>
        <w:rPr>
          <w:rFonts w:ascii="宋体"/>
        </w:rPr>
      </w:pPr>
      <w:bookmarkStart w:id="164" w:name="_Toc104824041"/>
      <w:r w:rsidRPr="000E2EF8">
        <w:rPr>
          <w:rFonts w:ascii="宋体" w:cs="宋体"/>
        </w:rPr>
        <w:t xml:space="preserve">7.1     </w:t>
      </w:r>
      <w:r w:rsidRPr="000E2EF8">
        <w:rPr>
          <w:rFonts w:ascii="宋体" w:cs="宋体" w:hint="eastAsia"/>
        </w:rPr>
        <w:t>在开标时，如发现有以下情形之一的，其投标无效</w:t>
      </w:r>
      <w:bookmarkEnd w:id="164"/>
    </w:p>
    <w:p w14:paraId="01F22B36" w14:textId="77777777" w:rsidR="00DC6DFB" w:rsidRPr="000E2EF8" w:rsidRDefault="00D16429">
      <w:pPr>
        <w:spacing w:line="360" w:lineRule="auto"/>
        <w:ind w:leftChars="400" w:left="840" w:firstLineChars="50" w:firstLine="120"/>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1 \* GB2 </w:instrText>
      </w:r>
      <w:r w:rsidRPr="000E2EF8">
        <w:rPr>
          <w:rFonts w:ascii="宋体" w:hAnsi="宋体" w:cs="宋体"/>
          <w:sz w:val="24"/>
          <w:szCs w:val="24"/>
        </w:rPr>
        <w:fldChar w:fldCharType="separate"/>
      </w:r>
      <w:r w:rsidRPr="000E2EF8">
        <w:rPr>
          <w:rFonts w:ascii="宋体" w:hAnsi="宋体" w:cs="宋体" w:hint="eastAsia"/>
          <w:sz w:val="24"/>
          <w:szCs w:val="24"/>
        </w:rPr>
        <w:t>⑴</w:t>
      </w:r>
      <w:r w:rsidRPr="000E2EF8">
        <w:rPr>
          <w:rFonts w:ascii="宋体" w:hAnsi="宋体" w:cs="宋体"/>
          <w:sz w:val="24"/>
          <w:szCs w:val="24"/>
        </w:rPr>
        <w:fldChar w:fldCharType="end"/>
      </w:r>
      <w:r w:rsidRPr="000E2EF8">
        <w:rPr>
          <w:rFonts w:ascii="宋体" w:hAnsi="宋体" w:cs="宋体" w:hint="eastAsia"/>
          <w:sz w:val="24"/>
          <w:szCs w:val="24"/>
        </w:rPr>
        <w:t>未按要求提交电子加密投标文件的；</w:t>
      </w:r>
    </w:p>
    <w:p w14:paraId="42705CD5" w14:textId="77777777" w:rsidR="00DC6DFB" w:rsidRPr="000E2EF8" w:rsidRDefault="00D16429">
      <w:pPr>
        <w:spacing w:line="360" w:lineRule="auto"/>
        <w:ind w:leftChars="400" w:left="840" w:firstLineChars="50" w:firstLine="120"/>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2 \* GB2 </w:instrText>
      </w:r>
      <w:r w:rsidRPr="000E2EF8">
        <w:rPr>
          <w:rFonts w:ascii="宋体" w:hAnsi="宋体" w:cs="宋体"/>
          <w:sz w:val="24"/>
          <w:szCs w:val="24"/>
        </w:rPr>
        <w:fldChar w:fldCharType="separate"/>
      </w:r>
      <w:r w:rsidRPr="000E2EF8">
        <w:rPr>
          <w:rFonts w:ascii="宋体" w:hAnsi="宋体" w:cs="宋体" w:hint="eastAsia"/>
          <w:sz w:val="24"/>
          <w:szCs w:val="24"/>
        </w:rPr>
        <w:t>⑵</w:t>
      </w:r>
      <w:r w:rsidRPr="000E2EF8">
        <w:rPr>
          <w:rFonts w:ascii="宋体" w:hAnsi="宋体" w:cs="宋体"/>
          <w:sz w:val="24"/>
          <w:szCs w:val="24"/>
        </w:rPr>
        <w:fldChar w:fldCharType="end"/>
      </w:r>
      <w:r w:rsidRPr="000E2EF8">
        <w:rPr>
          <w:rFonts w:ascii="宋体" w:hAnsi="宋体" w:cs="宋体" w:hint="eastAsia"/>
          <w:sz w:val="24"/>
          <w:szCs w:val="24"/>
        </w:rPr>
        <w:t>在规定时间内未解密电子加密投标文件；</w:t>
      </w:r>
    </w:p>
    <w:p w14:paraId="6BA62348" w14:textId="77777777" w:rsidR="00DC6DFB" w:rsidRPr="000E2EF8" w:rsidRDefault="00D16429">
      <w:pPr>
        <w:spacing w:line="360" w:lineRule="auto"/>
        <w:ind w:leftChars="450" w:left="1185" w:hangingChars="100" w:hanging="240"/>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3 \* GB2 </w:instrText>
      </w:r>
      <w:r w:rsidRPr="000E2EF8">
        <w:rPr>
          <w:rFonts w:ascii="宋体" w:hAnsi="宋体" w:cs="宋体"/>
          <w:sz w:val="24"/>
          <w:szCs w:val="24"/>
        </w:rPr>
        <w:fldChar w:fldCharType="separate"/>
      </w:r>
      <w:r w:rsidRPr="000E2EF8">
        <w:rPr>
          <w:rFonts w:ascii="宋体" w:hAnsi="宋体" w:cs="宋体" w:hint="eastAsia"/>
          <w:sz w:val="24"/>
          <w:szCs w:val="24"/>
        </w:rPr>
        <w:t>⑶</w:t>
      </w:r>
      <w:r w:rsidRPr="000E2EF8">
        <w:rPr>
          <w:rFonts w:ascii="宋体" w:hAnsi="宋体" w:cs="宋体"/>
          <w:sz w:val="24"/>
          <w:szCs w:val="24"/>
        </w:rPr>
        <w:fldChar w:fldCharType="end"/>
      </w:r>
      <w:r w:rsidRPr="000E2EF8">
        <w:rPr>
          <w:rFonts w:ascii="宋体" w:hAnsi="宋体" w:cs="宋体" w:hint="eastAsia"/>
          <w:sz w:val="24"/>
          <w:szCs w:val="24"/>
        </w:rPr>
        <w:t>提交电子加密投标文件无法解密，且未提交备份投标文件（包括提交了备份投标文件，但在规定时间内无法被系统读取或解密失败的）。</w:t>
      </w:r>
    </w:p>
    <w:p w14:paraId="5FA47212" w14:textId="77777777" w:rsidR="00DC6DFB" w:rsidRPr="000E2EF8" w:rsidRDefault="00D16429">
      <w:pPr>
        <w:pStyle w:val="3111333rdlevelBOD0BoldHeadCTH3H31Heading1"/>
        <w:rPr>
          <w:rFonts w:ascii="宋体"/>
        </w:rPr>
      </w:pPr>
      <w:bookmarkStart w:id="165" w:name="_Toc104824042"/>
      <w:r w:rsidRPr="000E2EF8">
        <w:rPr>
          <w:rFonts w:ascii="宋体" w:cs="宋体"/>
        </w:rPr>
        <w:t xml:space="preserve">7.2     </w:t>
      </w:r>
      <w:r w:rsidRPr="000E2EF8">
        <w:rPr>
          <w:rFonts w:ascii="宋体" w:cs="宋体" w:hint="eastAsia"/>
        </w:rPr>
        <w:t>在符合性审查时，如发现下列情形之一的，其投标无效</w:t>
      </w:r>
      <w:bookmarkEnd w:id="165"/>
    </w:p>
    <w:p w14:paraId="42B9128D" w14:textId="77777777" w:rsidR="00DC6DFB" w:rsidRPr="000E2EF8" w:rsidRDefault="00D16429">
      <w:pPr>
        <w:spacing w:line="360" w:lineRule="auto"/>
        <w:ind w:leftChars="400" w:left="840" w:firstLineChars="50" w:firstLine="120"/>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1 \* GB2 </w:instrText>
      </w:r>
      <w:r w:rsidRPr="000E2EF8">
        <w:rPr>
          <w:rFonts w:ascii="宋体" w:hAnsi="宋体" w:cs="宋体"/>
          <w:sz w:val="24"/>
          <w:szCs w:val="24"/>
        </w:rPr>
        <w:fldChar w:fldCharType="separate"/>
      </w:r>
      <w:r w:rsidRPr="000E2EF8">
        <w:rPr>
          <w:rFonts w:ascii="宋体" w:hAnsi="宋体" w:cs="宋体" w:hint="eastAsia"/>
          <w:sz w:val="24"/>
          <w:szCs w:val="24"/>
        </w:rPr>
        <w:t>⑴</w:t>
      </w:r>
      <w:r w:rsidRPr="000E2EF8">
        <w:rPr>
          <w:rFonts w:ascii="宋体" w:hAnsi="宋体" w:cs="宋体"/>
          <w:sz w:val="24"/>
          <w:szCs w:val="24"/>
        </w:rPr>
        <w:fldChar w:fldCharType="end"/>
      </w:r>
      <w:r w:rsidRPr="000E2EF8">
        <w:rPr>
          <w:rFonts w:ascii="宋体" w:hAnsi="宋体" w:cs="宋体" w:hint="eastAsia"/>
          <w:sz w:val="24"/>
          <w:szCs w:val="24"/>
        </w:rPr>
        <w:t>未按招标文件规定进行盖章的；</w:t>
      </w:r>
    </w:p>
    <w:p w14:paraId="51098848" w14:textId="77777777" w:rsidR="00DC6DFB" w:rsidRPr="000E2EF8" w:rsidRDefault="00D16429">
      <w:pPr>
        <w:spacing w:line="360" w:lineRule="auto"/>
        <w:ind w:leftChars="400" w:left="840" w:firstLineChars="50" w:firstLine="120"/>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2 \* GB2 </w:instrText>
      </w:r>
      <w:r w:rsidRPr="000E2EF8">
        <w:rPr>
          <w:rFonts w:ascii="宋体" w:hAnsi="宋体" w:cs="宋体"/>
          <w:sz w:val="24"/>
          <w:szCs w:val="24"/>
        </w:rPr>
        <w:fldChar w:fldCharType="separate"/>
      </w:r>
      <w:r w:rsidRPr="000E2EF8">
        <w:rPr>
          <w:rFonts w:ascii="宋体" w:hAnsi="宋体" w:cs="宋体" w:hint="eastAsia"/>
          <w:sz w:val="24"/>
          <w:szCs w:val="24"/>
        </w:rPr>
        <w:t>⑵</w:t>
      </w:r>
      <w:r w:rsidRPr="000E2EF8">
        <w:rPr>
          <w:rFonts w:ascii="宋体" w:hAnsi="宋体" w:cs="宋体"/>
          <w:sz w:val="24"/>
          <w:szCs w:val="24"/>
        </w:rPr>
        <w:fldChar w:fldCharType="end"/>
      </w:r>
      <w:r w:rsidRPr="000E2EF8">
        <w:rPr>
          <w:rFonts w:ascii="宋体" w:hAnsi="宋体" w:cs="宋体" w:hint="eastAsia"/>
          <w:sz w:val="24"/>
          <w:szCs w:val="24"/>
        </w:rPr>
        <w:t>未实质响应招标文件中带“▲”条款要求的投标文件；</w:t>
      </w:r>
    </w:p>
    <w:p w14:paraId="75BE22EC" w14:textId="77777777" w:rsidR="00DC6DFB" w:rsidRPr="000E2EF8" w:rsidRDefault="00D16429">
      <w:pPr>
        <w:pStyle w:val="aff3"/>
        <w:ind w:firstLineChars="400" w:firstLine="960"/>
        <w:rPr>
          <w:rFonts w:ascii="宋体" w:hAnsi="宋体"/>
        </w:rPr>
      </w:pPr>
      <w:r w:rsidRPr="000E2EF8">
        <w:rPr>
          <w:rFonts w:ascii="宋体" w:hAnsi="宋体" w:cs="宋体"/>
          <w:sz w:val="24"/>
          <w:szCs w:val="24"/>
        </w:rPr>
        <w:fldChar w:fldCharType="begin"/>
      </w:r>
      <w:r w:rsidRPr="000E2EF8">
        <w:rPr>
          <w:rFonts w:ascii="宋体" w:hAnsi="宋体" w:cs="宋体"/>
          <w:sz w:val="24"/>
          <w:szCs w:val="24"/>
        </w:rPr>
        <w:instrText xml:space="preserve"> = 3 \* GB2 </w:instrText>
      </w:r>
      <w:r w:rsidRPr="000E2EF8">
        <w:rPr>
          <w:rFonts w:ascii="宋体" w:hAnsi="宋体" w:cs="宋体"/>
          <w:sz w:val="24"/>
          <w:szCs w:val="24"/>
        </w:rPr>
        <w:fldChar w:fldCharType="separate"/>
      </w:r>
      <w:r w:rsidRPr="000E2EF8">
        <w:rPr>
          <w:rFonts w:ascii="宋体" w:hAnsi="宋体" w:cs="宋体" w:hint="eastAsia"/>
          <w:sz w:val="24"/>
          <w:szCs w:val="24"/>
        </w:rPr>
        <w:t>⑶</w:t>
      </w:r>
      <w:r w:rsidRPr="000E2EF8">
        <w:rPr>
          <w:rFonts w:ascii="宋体" w:hAnsi="宋体" w:cs="宋体"/>
          <w:sz w:val="24"/>
          <w:szCs w:val="24"/>
        </w:rPr>
        <w:fldChar w:fldCharType="end"/>
      </w:r>
      <w:r w:rsidRPr="000E2EF8">
        <w:rPr>
          <w:rFonts w:ascii="宋体" w:hAnsi="宋体" w:cs="宋体" w:hint="eastAsia"/>
          <w:sz w:val="24"/>
          <w:szCs w:val="24"/>
        </w:rPr>
        <w:t>资格证明文件不全的，或者不具备招标文件中规定的资格要求的；</w:t>
      </w:r>
    </w:p>
    <w:p w14:paraId="1A4E9FBD" w14:textId="77777777" w:rsidR="00DC6DFB" w:rsidRPr="000E2EF8" w:rsidRDefault="00DC6DFB">
      <w:pPr>
        <w:pStyle w:val="aff3"/>
        <w:rPr>
          <w:rFonts w:ascii="宋体" w:hAnsi="宋体"/>
        </w:rPr>
      </w:pPr>
    </w:p>
    <w:p w14:paraId="5552CDA1" w14:textId="77777777" w:rsidR="00DC6DFB" w:rsidRPr="000E2EF8" w:rsidRDefault="00D16429">
      <w:pPr>
        <w:spacing w:line="360" w:lineRule="auto"/>
        <w:ind w:leftChars="400" w:left="840" w:firstLineChars="50" w:firstLine="120"/>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4 \* GB2 </w:instrText>
      </w:r>
      <w:r w:rsidRPr="000E2EF8">
        <w:rPr>
          <w:rFonts w:ascii="宋体" w:hAnsi="宋体" w:cs="宋体"/>
          <w:sz w:val="24"/>
          <w:szCs w:val="24"/>
        </w:rPr>
        <w:fldChar w:fldCharType="separate"/>
      </w:r>
      <w:r w:rsidRPr="000E2EF8">
        <w:rPr>
          <w:rFonts w:ascii="宋体" w:hAnsi="宋体" w:cs="宋体" w:hint="eastAsia"/>
          <w:sz w:val="24"/>
          <w:szCs w:val="24"/>
        </w:rPr>
        <w:t>⑷</w:t>
      </w:r>
      <w:r w:rsidRPr="000E2EF8">
        <w:rPr>
          <w:rFonts w:ascii="宋体" w:hAnsi="宋体" w:cs="宋体"/>
          <w:sz w:val="24"/>
          <w:szCs w:val="24"/>
        </w:rPr>
        <w:fldChar w:fldCharType="end"/>
      </w:r>
      <w:r w:rsidRPr="000E2EF8">
        <w:rPr>
          <w:rFonts w:ascii="宋体" w:hAnsi="宋体" w:cs="宋体" w:hint="eastAsia"/>
          <w:sz w:val="24"/>
          <w:szCs w:val="24"/>
        </w:rPr>
        <w:t>投标文件组成不全的；</w:t>
      </w:r>
    </w:p>
    <w:p w14:paraId="64A78DA0" w14:textId="77777777" w:rsidR="00DC6DFB" w:rsidRPr="000E2EF8" w:rsidRDefault="00D16429">
      <w:pPr>
        <w:spacing w:line="360" w:lineRule="auto"/>
        <w:ind w:leftChars="400" w:left="840" w:firstLineChars="50" w:firstLine="120"/>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5 \* GB2 </w:instrText>
      </w:r>
      <w:r w:rsidRPr="000E2EF8">
        <w:rPr>
          <w:rFonts w:ascii="宋体" w:hAnsi="宋体" w:cs="宋体"/>
          <w:sz w:val="24"/>
          <w:szCs w:val="24"/>
        </w:rPr>
        <w:fldChar w:fldCharType="separate"/>
      </w:r>
      <w:r w:rsidRPr="000E2EF8">
        <w:rPr>
          <w:rFonts w:ascii="宋体" w:hAnsi="宋体" w:cs="宋体" w:hint="eastAsia"/>
          <w:sz w:val="24"/>
          <w:szCs w:val="24"/>
        </w:rPr>
        <w:t>⑸</w:t>
      </w:r>
      <w:r w:rsidRPr="000E2EF8">
        <w:rPr>
          <w:rFonts w:ascii="宋体" w:hAnsi="宋体" w:cs="宋体"/>
          <w:sz w:val="24"/>
          <w:szCs w:val="24"/>
        </w:rPr>
        <w:fldChar w:fldCharType="end"/>
      </w:r>
      <w:r w:rsidRPr="000E2EF8">
        <w:rPr>
          <w:rFonts w:ascii="宋体" w:hAnsi="宋体" w:cs="宋体" w:hint="eastAsia"/>
          <w:sz w:val="24"/>
          <w:szCs w:val="24"/>
        </w:rPr>
        <w:t>存在一个或一个以上备选（替代）投标方案的；</w:t>
      </w:r>
    </w:p>
    <w:p w14:paraId="0AF121CC" w14:textId="77777777" w:rsidR="00DC6DFB" w:rsidRPr="000E2EF8" w:rsidRDefault="00D16429">
      <w:pPr>
        <w:spacing w:line="360" w:lineRule="auto"/>
        <w:ind w:leftChars="450" w:left="1185" w:hangingChars="100" w:hanging="240"/>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6 \* GB2 </w:instrText>
      </w:r>
      <w:r w:rsidRPr="000E2EF8">
        <w:rPr>
          <w:rFonts w:ascii="宋体" w:hAnsi="宋体" w:cs="宋体"/>
          <w:sz w:val="24"/>
          <w:szCs w:val="24"/>
        </w:rPr>
        <w:fldChar w:fldCharType="separate"/>
      </w:r>
      <w:r w:rsidRPr="000E2EF8">
        <w:rPr>
          <w:rFonts w:ascii="宋体" w:hAnsi="宋体" w:cs="宋体" w:hint="eastAsia"/>
          <w:sz w:val="24"/>
          <w:szCs w:val="24"/>
        </w:rPr>
        <w:t>⑹</w:t>
      </w:r>
      <w:r w:rsidRPr="000E2EF8">
        <w:rPr>
          <w:rFonts w:ascii="宋体" w:hAnsi="宋体" w:cs="宋体"/>
          <w:sz w:val="24"/>
          <w:szCs w:val="24"/>
        </w:rPr>
        <w:fldChar w:fldCharType="end"/>
      </w:r>
      <w:r w:rsidRPr="000E2EF8">
        <w:rPr>
          <w:rFonts w:ascii="宋体" w:hAnsi="宋体" w:cs="宋体" w:hint="eastAsia"/>
          <w:sz w:val="24"/>
          <w:szCs w:val="24"/>
        </w:rPr>
        <w:t>投标人提交两份或两份以上内容不同的投标文件，未声明哪一份有效的；</w:t>
      </w:r>
    </w:p>
    <w:p w14:paraId="5FAA4D73" w14:textId="77777777" w:rsidR="00DC6DFB" w:rsidRPr="000E2EF8" w:rsidRDefault="00D16429">
      <w:pPr>
        <w:spacing w:line="360" w:lineRule="auto"/>
        <w:ind w:leftChars="445" w:left="1234" w:hangingChars="125" w:hanging="300"/>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7 \* GB2 </w:instrText>
      </w:r>
      <w:r w:rsidRPr="000E2EF8">
        <w:rPr>
          <w:rFonts w:ascii="宋体" w:hAnsi="宋体" w:cs="宋体"/>
          <w:sz w:val="24"/>
          <w:szCs w:val="24"/>
        </w:rPr>
        <w:fldChar w:fldCharType="separate"/>
      </w:r>
      <w:r w:rsidRPr="000E2EF8">
        <w:rPr>
          <w:rFonts w:ascii="宋体" w:hAnsi="宋体" w:cs="宋体" w:hint="eastAsia"/>
          <w:sz w:val="24"/>
          <w:szCs w:val="24"/>
        </w:rPr>
        <w:t>⑺</w:t>
      </w:r>
      <w:r w:rsidRPr="000E2EF8">
        <w:rPr>
          <w:rFonts w:ascii="宋体" w:hAnsi="宋体" w:cs="宋体"/>
          <w:sz w:val="24"/>
          <w:szCs w:val="24"/>
        </w:rPr>
        <w:fldChar w:fldCharType="end"/>
      </w:r>
      <w:r w:rsidRPr="000E2EF8">
        <w:rPr>
          <w:rFonts w:ascii="宋体" w:hAnsi="宋体" w:cs="宋体" w:hint="eastAsia"/>
          <w:sz w:val="24"/>
          <w:szCs w:val="24"/>
        </w:rPr>
        <w:t>未提供或未如实提供投标产品的技术参数，或者投标文件标明的响应与事实不符或虚假投标的；</w:t>
      </w:r>
    </w:p>
    <w:p w14:paraId="236A136A" w14:textId="77777777" w:rsidR="00DC6DFB" w:rsidRPr="000E2EF8" w:rsidRDefault="00D16429">
      <w:pPr>
        <w:spacing w:line="360" w:lineRule="auto"/>
        <w:ind w:leftChars="450" w:left="1185" w:hangingChars="100" w:hanging="240"/>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8 \* GB2 </w:instrText>
      </w:r>
      <w:r w:rsidRPr="000E2EF8">
        <w:rPr>
          <w:rFonts w:ascii="宋体" w:hAnsi="宋体" w:cs="宋体"/>
          <w:sz w:val="24"/>
          <w:szCs w:val="24"/>
        </w:rPr>
        <w:fldChar w:fldCharType="separate"/>
      </w:r>
      <w:r w:rsidRPr="000E2EF8">
        <w:rPr>
          <w:rFonts w:ascii="宋体" w:hAnsi="宋体" w:cs="宋体" w:hint="eastAsia"/>
          <w:sz w:val="24"/>
          <w:szCs w:val="24"/>
        </w:rPr>
        <w:t>⑻</w:t>
      </w:r>
      <w:r w:rsidRPr="000E2EF8">
        <w:rPr>
          <w:rFonts w:ascii="宋体" w:hAnsi="宋体" w:cs="宋体"/>
          <w:sz w:val="24"/>
          <w:szCs w:val="24"/>
        </w:rPr>
        <w:fldChar w:fldCharType="end"/>
      </w:r>
      <w:r w:rsidRPr="000E2EF8">
        <w:rPr>
          <w:rFonts w:ascii="宋体" w:hAnsi="宋体" w:cs="宋体" w:hint="eastAsia"/>
          <w:sz w:val="24"/>
          <w:szCs w:val="24"/>
        </w:rPr>
        <w:t>投标文件的实质性内容未使用中文表述、意思表述不明确、前后矛盾或者使用计量单位不符合招标文件要求的；（经评标委员会认定并符合本招标文件规定的情形除外）</w:t>
      </w:r>
    </w:p>
    <w:p w14:paraId="37778CCB" w14:textId="77777777" w:rsidR="00DC6DFB" w:rsidRPr="000E2EF8" w:rsidRDefault="00D16429">
      <w:pPr>
        <w:pStyle w:val="3"/>
        <w:spacing w:before="0" w:after="0"/>
        <w:ind w:left="964" w:hangingChars="400" w:hanging="964"/>
        <w:rPr>
          <w:rFonts w:ascii="宋体" w:eastAsia="宋体" w:hAnsi="宋体" w:cs="Times New Roman"/>
          <w:sz w:val="24"/>
          <w:szCs w:val="24"/>
        </w:rPr>
      </w:pPr>
      <w:bookmarkStart w:id="166" w:name="_Toc104824043"/>
      <w:r w:rsidRPr="000E2EF8">
        <w:rPr>
          <w:rFonts w:ascii="宋体" w:eastAsia="宋体" w:hAnsi="宋体" w:cs="宋体"/>
          <w:sz w:val="24"/>
          <w:szCs w:val="24"/>
        </w:rPr>
        <w:lastRenderedPageBreak/>
        <w:t xml:space="preserve">7.3     </w:t>
      </w:r>
      <w:r w:rsidRPr="000E2EF8">
        <w:rPr>
          <w:rFonts w:ascii="宋体" w:eastAsia="宋体" w:hAnsi="宋体" w:cs="宋体" w:hint="eastAsia"/>
          <w:sz w:val="24"/>
          <w:szCs w:val="24"/>
        </w:rPr>
        <w:t>在资信商务技术评审时，如发现下列情形之一的，其投标无效</w:t>
      </w:r>
      <w:bookmarkEnd w:id="166"/>
    </w:p>
    <w:p w14:paraId="006125EF" w14:textId="77777777" w:rsidR="00DC6DFB" w:rsidRPr="000E2EF8" w:rsidRDefault="00D16429">
      <w:pPr>
        <w:spacing w:line="360" w:lineRule="auto"/>
        <w:ind w:leftChars="450" w:left="1185" w:hangingChars="100" w:hanging="240"/>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1 \* GB2 </w:instrText>
      </w:r>
      <w:r w:rsidRPr="000E2EF8">
        <w:rPr>
          <w:rFonts w:ascii="宋体" w:hAnsi="宋体" w:cs="宋体"/>
          <w:sz w:val="24"/>
          <w:szCs w:val="24"/>
        </w:rPr>
        <w:fldChar w:fldCharType="separate"/>
      </w:r>
      <w:r w:rsidRPr="000E2EF8">
        <w:rPr>
          <w:rFonts w:ascii="宋体" w:hAnsi="宋体" w:cs="宋体" w:hint="eastAsia"/>
          <w:sz w:val="24"/>
          <w:szCs w:val="24"/>
        </w:rPr>
        <w:t>⑴</w:t>
      </w:r>
      <w:r w:rsidRPr="000E2EF8">
        <w:rPr>
          <w:rFonts w:ascii="宋体" w:hAnsi="宋体" w:cs="宋体"/>
          <w:sz w:val="24"/>
          <w:szCs w:val="24"/>
        </w:rPr>
        <w:fldChar w:fldCharType="end"/>
      </w:r>
      <w:r w:rsidRPr="000E2EF8">
        <w:rPr>
          <w:rFonts w:ascii="宋体" w:hAnsi="宋体" w:cs="宋体" w:hint="eastAsia"/>
          <w:sz w:val="24"/>
          <w:szCs w:val="24"/>
        </w:rPr>
        <w:t>投标文件含有采购人不能接受的附加条款的；</w:t>
      </w:r>
    </w:p>
    <w:p w14:paraId="29F901AA" w14:textId="77777777" w:rsidR="00DC6DFB" w:rsidRPr="000E2EF8" w:rsidRDefault="00D16429">
      <w:pPr>
        <w:spacing w:line="360" w:lineRule="auto"/>
        <w:ind w:leftChars="400" w:left="840" w:firstLineChars="50" w:firstLine="120"/>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2 \* GB2 </w:instrText>
      </w:r>
      <w:r w:rsidRPr="000E2EF8">
        <w:rPr>
          <w:rFonts w:ascii="宋体" w:hAnsi="宋体" w:cs="宋体"/>
          <w:sz w:val="24"/>
          <w:szCs w:val="24"/>
        </w:rPr>
        <w:fldChar w:fldCharType="separate"/>
      </w:r>
      <w:r w:rsidRPr="000E2EF8">
        <w:rPr>
          <w:rFonts w:ascii="宋体" w:hAnsi="宋体" w:cs="宋体" w:hint="eastAsia"/>
          <w:sz w:val="24"/>
          <w:szCs w:val="24"/>
        </w:rPr>
        <w:t>⑵</w:t>
      </w:r>
      <w:r w:rsidRPr="000E2EF8">
        <w:rPr>
          <w:rFonts w:ascii="宋体" w:hAnsi="宋体" w:cs="宋体"/>
          <w:sz w:val="24"/>
          <w:szCs w:val="24"/>
        </w:rPr>
        <w:fldChar w:fldCharType="end"/>
      </w:r>
      <w:r w:rsidRPr="000E2EF8">
        <w:rPr>
          <w:rFonts w:ascii="宋体" w:hAnsi="宋体" w:cs="宋体" w:hint="eastAsia"/>
          <w:sz w:val="24"/>
          <w:szCs w:val="24"/>
        </w:rPr>
        <w:t>投标文件中提供赠品、回扣或者与采购无关的其他商品、服务的；</w:t>
      </w:r>
    </w:p>
    <w:p w14:paraId="50C1A74E" w14:textId="77777777" w:rsidR="00DC6DFB" w:rsidRPr="000E2EF8" w:rsidRDefault="00D16429">
      <w:pPr>
        <w:spacing w:line="360" w:lineRule="auto"/>
        <w:ind w:leftChars="450" w:left="1185" w:hangingChars="100" w:hanging="240"/>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3 \* GB2 </w:instrText>
      </w:r>
      <w:r w:rsidRPr="000E2EF8">
        <w:rPr>
          <w:rFonts w:ascii="宋体" w:hAnsi="宋体" w:cs="宋体"/>
          <w:sz w:val="24"/>
          <w:szCs w:val="24"/>
        </w:rPr>
        <w:fldChar w:fldCharType="separate"/>
      </w:r>
      <w:r w:rsidRPr="000E2EF8">
        <w:rPr>
          <w:rFonts w:ascii="宋体" w:hAnsi="宋体" w:cs="宋体" w:hint="eastAsia"/>
          <w:sz w:val="24"/>
          <w:szCs w:val="24"/>
        </w:rPr>
        <w:t>⑶</w:t>
      </w:r>
      <w:r w:rsidRPr="000E2EF8">
        <w:rPr>
          <w:rFonts w:ascii="宋体" w:hAnsi="宋体" w:cs="宋体"/>
          <w:sz w:val="24"/>
          <w:szCs w:val="24"/>
        </w:rPr>
        <w:fldChar w:fldCharType="end"/>
      </w:r>
      <w:r w:rsidRPr="000E2EF8">
        <w:rPr>
          <w:rFonts w:ascii="宋体" w:hAnsi="宋体" w:cs="宋体" w:hint="eastAsia"/>
          <w:sz w:val="24"/>
          <w:szCs w:val="24"/>
        </w:rPr>
        <w:t>投标人已明知采购期间或之后企业将发生兼并改制，或提供的产品将停产、淘汰，或必须有偿使用专供的备品备件和试剂耗材的，及其他应当告知采购人可能影响采购项目实施或损害采购人利益的信息，不在投标文件中予以特别说明的；</w:t>
      </w:r>
    </w:p>
    <w:p w14:paraId="303C4DAE" w14:textId="77777777" w:rsidR="00DC6DFB" w:rsidRPr="000E2EF8" w:rsidRDefault="00D16429">
      <w:pPr>
        <w:spacing w:line="360" w:lineRule="auto"/>
        <w:ind w:leftChars="450" w:left="1185" w:hangingChars="100" w:hanging="240"/>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4 \* GB2 </w:instrText>
      </w:r>
      <w:r w:rsidRPr="000E2EF8">
        <w:rPr>
          <w:rFonts w:ascii="宋体" w:hAnsi="宋体" w:cs="宋体"/>
          <w:sz w:val="24"/>
          <w:szCs w:val="24"/>
        </w:rPr>
        <w:fldChar w:fldCharType="separate"/>
      </w:r>
      <w:r w:rsidRPr="000E2EF8">
        <w:rPr>
          <w:rFonts w:ascii="宋体" w:hAnsi="宋体" w:cs="宋体" w:hint="eastAsia"/>
          <w:sz w:val="24"/>
          <w:szCs w:val="24"/>
        </w:rPr>
        <w:t>⑷</w:t>
      </w:r>
      <w:r w:rsidRPr="000E2EF8">
        <w:rPr>
          <w:rFonts w:ascii="宋体" w:hAnsi="宋体" w:cs="宋体"/>
          <w:sz w:val="24"/>
          <w:szCs w:val="24"/>
        </w:rPr>
        <w:fldChar w:fldCharType="end"/>
      </w:r>
      <w:r w:rsidRPr="000E2EF8">
        <w:rPr>
          <w:rFonts w:ascii="宋体" w:hAnsi="宋体" w:cs="宋体" w:hint="eastAsia"/>
          <w:sz w:val="24"/>
          <w:szCs w:val="24"/>
        </w:rPr>
        <w:t>采购产品为政府强制采购的节能产品，投标人未提供节能产品认证证书的；</w:t>
      </w:r>
    </w:p>
    <w:p w14:paraId="147CC6BC" w14:textId="77777777" w:rsidR="00DC6DFB" w:rsidRPr="000E2EF8" w:rsidRDefault="00D16429">
      <w:pPr>
        <w:spacing w:line="360" w:lineRule="auto"/>
        <w:ind w:leftChars="450" w:left="1185" w:hangingChars="100" w:hanging="240"/>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5 \* GB2 </w:instrText>
      </w:r>
      <w:r w:rsidRPr="000E2EF8">
        <w:rPr>
          <w:rFonts w:ascii="宋体" w:hAnsi="宋体" w:cs="宋体"/>
          <w:sz w:val="24"/>
          <w:szCs w:val="24"/>
        </w:rPr>
        <w:fldChar w:fldCharType="separate"/>
      </w:r>
      <w:r w:rsidRPr="000E2EF8">
        <w:rPr>
          <w:rFonts w:ascii="宋体" w:hAnsi="宋体" w:cs="宋体" w:hint="eastAsia"/>
          <w:sz w:val="24"/>
          <w:szCs w:val="24"/>
        </w:rPr>
        <w:t>⑸</w:t>
      </w:r>
      <w:r w:rsidRPr="000E2EF8">
        <w:rPr>
          <w:rFonts w:ascii="宋体" w:hAnsi="宋体" w:cs="宋体"/>
          <w:sz w:val="24"/>
          <w:szCs w:val="24"/>
        </w:rPr>
        <w:fldChar w:fldCharType="end"/>
      </w:r>
      <w:r w:rsidRPr="000E2EF8">
        <w:rPr>
          <w:rFonts w:ascii="宋体" w:hAnsi="宋体" w:cs="宋体" w:hint="eastAsia"/>
          <w:sz w:val="24"/>
          <w:szCs w:val="24"/>
        </w:rPr>
        <w:t>投标文件内容不全或内容字迹模糊辨认不清的而导致评标无法正常进行（经评标委员会认定并允许其当场更正的笔误除外的）；</w:t>
      </w:r>
    </w:p>
    <w:p w14:paraId="11E0C875" w14:textId="77777777" w:rsidR="00DC6DFB" w:rsidRPr="000E2EF8" w:rsidRDefault="00D16429">
      <w:pPr>
        <w:spacing w:line="360" w:lineRule="auto"/>
        <w:ind w:leftChars="450" w:left="1185" w:hangingChars="100" w:hanging="240"/>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6 \* GB2 </w:instrText>
      </w:r>
      <w:r w:rsidRPr="000E2EF8">
        <w:rPr>
          <w:rFonts w:ascii="宋体" w:hAnsi="宋体" w:cs="宋体"/>
          <w:sz w:val="24"/>
          <w:szCs w:val="24"/>
        </w:rPr>
        <w:fldChar w:fldCharType="separate"/>
      </w:r>
      <w:r w:rsidRPr="000E2EF8">
        <w:rPr>
          <w:rFonts w:ascii="宋体" w:hAnsi="宋体" w:cs="宋体" w:hint="eastAsia"/>
          <w:sz w:val="24"/>
          <w:szCs w:val="24"/>
        </w:rPr>
        <w:t>⑹</w:t>
      </w:r>
      <w:r w:rsidRPr="000E2EF8">
        <w:rPr>
          <w:rFonts w:ascii="宋体" w:hAnsi="宋体" w:cs="宋体"/>
          <w:sz w:val="24"/>
          <w:szCs w:val="24"/>
        </w:rPr>
        <w:fldChar w:fldCharType="end"/>
      </w:r>
      <w:r w:rsidRPr="000E2EF8">
        <w:rPr>
          <w:rFonts w:ascii="宋体" w:hAnsi="宋体" w:cs="宋体" w:hint="eastAsia"/>
          <w:sz w:val="24"/>
          <w:szCs w:val="24"/>
        </w:rPr>
        <w:t>违反国家及政府部门相关法律、法规、文件规定或经评标委员认定的其他属于重大偏离的。</w:t>
      </w:r>
    </w:p>
    <w:p w14:paraId="7776DFC8" w14:textId="77777777" w:rsidR="00DC6DFB" w:rsidRPr="000E2EF8" w:rsidRDefault="00D16429">
      <w:pPr>
        <w:pStyle w:val="aff3"/>
        <w:ind w:firstLineChars="350" w:firstLine="840"/>
        <w:rPr>
          <w:rFonts w:ascii="宋体" w:hAnsi="宋体"/>
        </w:rPr>
      </w:pPr>
      <w:r w:rsidRPr="000E2EF8">
        <w:rPr>
          <w:rFonts w:ascii="宋体" w:hAnsi="宋体" w:cs="宋体"/>
          <w:sz w:val="24"/>
          <w:szCs w:val="24"/>
        </w:rPr>
        <w:fldChar w:fldCharType="begin"/>
      </w:r>
      <w:r w:rsidRPr="000E2EF8">
        <w:rPr>
          <w:rFonts w:ascii="宋体" w:hAnsi="宋体" w:cs="宋体"/>
          <w:sz w:val="24"/>
          <w:szCs w:val="24"/>
        </w:rPr>
        <w:instrText xml:space="preserve"> = 7 \* GB2 </w:instrText>
      </w:r>
      <w:r w:rsidRPr="000E2EF8">
        <w:rPr>
          <w:rFonts w:ascii="宋体" w:hAnsi="宋体" w:cs="宋体"/>
          <w:sz w:val="24"/>
          <w:szCs w:val="24"/>
        </w:rPr>
        <w:fldChar w:fldCharType="separate"/>
      </w:r>
      <w:r w:rsidRPr="000E2EF8">
        <w:rPr>
          <w:rFonts w:ascii="宋体" w:hAnsi="宋体" w:cs="宋体" w:hint="eastAsia"/>
          <w:sz w:val="24"/>
          <w:szCs w:val="24"/>
        </w:rPr>
        <w:t>⑺</w:t>
      </w:r>
      <w:r w:rsidRPr="000E2EF8">
        <w:rPr>
          <w:rFonts w:ascii="宋体" w:hAnsi="宋体" w:cs="宋体"/>
          <w:sz w:val="24"/>
          <w:szCs w:val="24"/>
        </w:rPr>
        <w:fldChar w:fldCharType="end"/>
      </w:r>
      <w:r w:rsidRPr="000E2EF8">
        <w:rPr>
          <w:rFonts w:ascii="宋体" w:hAnsi="宋体" w:cs="宋体" w:hint="eastAsia"/>
          <w:sz w:val="24"/>
          <w:szCs w:val="24"/>
        </w:rPr>
        <w:t>在投标文件的资格、资信商务、技术部分中出现投标报价信息的；</w:t>
      </w:r>
    </w:p>
    <w:p w14:paraId="2673ED19" w14:textId="77777777" w:rsidR="00DC6DFB" w:rsidRPr="000E2EF8" w:rsidRDefault="00D16429">
      <w:pPr>
        <w:pStyle w:val="3"/>
        <w:spacing w:before="0" w:after="0"/>
        <w:ind w:left="964" w:hangingChars="400" w:hanging="964"/>
        <w:rPr>
          <w:rFonts w:ascii="宋体" w:eastAsia="宋体" w:hAnsi="宋体" w:cs="Times New Roman"/>
          <w:sz w:val="24"/>
          <w:szCs w:val="24"/>
        </w:rPr>
      </w:pPr>
      <w:bookmarkStart w:id="167" w:name="_Toc104824044"/>
      <w:r w:rsidRPr="000E2EF8">
        <w:rPr>
          <w:rFonts w:ascii="宋体" w:eastAsia="宋体" w:hAnsi="宋体" w:cs="宋体"/>
          <w:sz w:val="24"/>
          <w:szCs w:val="24"/>
        </w:rPr>
        <w:t xml:space="preserve">7.4     </w:t>
      </w:r>
      <w:r w:rsidRPr="000E2EF8">
        <w:rPr>
          <w:rFonts w:ascii="宋体" w:eastAsia="宋体" w:hAnsi="宋体" w:cs="宋体" w:hint="eastAsia"/>
          <w:sz w:val="24"/>
          <w:szCs w:val="24"/>
        </w:rPr>
        <w:t>在报价评审时，如发现下列情形之一的，其投标无效</w:t>
      </w:r>
      <w:bookmarkEnd w:id="167"/>
    </w:p>
    <w:p w14:paraId="485BB238" w14:textId="77777777" w:rsidR="00DC6DFB" w:rsidRPr="000E2EF8" w:rsidRDefault="00D16429">
      <w:pPr>
        <w:spacing w:line="360" w:lineRule="auto"/>
        <w:ind w:leftChars="450" w:left="945"/>
        <w:rPr>
          <w:rFonts w:ascii="宋体" w:hAnsi="宋体"/>
          <w:b/>
          <w:bCs/>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1 \* GB2 </w:instrText>
      </w:r>
      <w:r w:rsidRPr="000E2EF8">
        <w:rPr>
          <w:rFonts w:ascii="宋体" w:hAnsi="宋体" w:cs="宋体"/>
          <w:sz w:val="24"/>
          <w:szCs w:val="24"/>
        </w:rPr>
        <w:fldChar w:fldCharType="separate"/>
      </w:r>
      <w:r w:rsidRPr="000E2EF8">
        <w:rPr>
          <w:rFonts w:ascii="宋体" w:hAnsi="宋体" w:cs="宋体" w:hint="eastAsia"/>
          <w:sz w:val="24"/>
          <w:szCs w:val="24"/>
        </w:rPr>
        <w:t>⑴</w:t>
      </w:r>
      <w:r w:rsidRPr="000E2EF8">
        <w:rPr>
          <w:rFonts w:ascii="宋体" w:hAnsi="宋体" w:cs="宋体"/>
          <w:sz w:val="24"/>
          <w:szCs w:val="24"/>
        </w:rPr>
        <w:fldChar w:fldCharType="end"/>
      </w:r>
      <w:r w:rsidRPr="000E2EF8">
        <w:rPr>
          <w:rFonts w:ascii="宋体" w:hAnsi="宋体" w:cs="宋体" w:hint="eastAsia"/>
          <w:sz w:val="24"/>
          <w:szCs w:val="24"/>
        </w:rPr>
        <w:t>报价超过招标文件中规定的最高限价的；</w:t>
      </w:r>
    </w:p>
    <w:p w14:paraId="00D0FBE5" w14:textId="77777777" w:rsidR="00DC6DFB" w:rsidRPr="000E2EF8" w:rsidRDefault="00D16429">
      <w:pPr>
        <w:spacing w:line="360" w:lineRule="auto"/>
        <w:ind w:leftChars="450" w:left="1185" w:hangingChars="100" w:hanging="240"/>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2 \* GB2 </w:instrText>
      </w:r>
      <w:r w:rsidRPr="000E2EF8">
        <w:rPr>
          <w:rFonts w:ascii="宋体" w:hAnsi="宋体" w:cs="宋体"/>
          <w:sz w:val="24"/>
          <w:szCs w:val="24"/>
        </w:rPr>
        <w:fldChar w:fldCharType="separate"/>
      </w:r>
      <w:r w:rsidRPr="000E2EF8">
        <w:rPr>
          <w:rFonts w:ascii="宋体" w:hAnsi="宋体" w:cs="宋体" w:hint="eastAsia"/>
          <w:sz w:val="24"/>
          <w:szCs w:val="24"/>
        </w:rPr>
        <w:t>⑵</w:t>
      </w:r>
      <w:r w:rsidRPr="000E2EF8">
        <w:rPr>
          <w:rFonts w:ascii="宋体" w:hAnsi="宋体" w:cs="宋体"/>
          <w:sz w:val="24"/>
          <w:szCs w:val="24"/>
        </w:rPr>
        <w:fldChar w:fldCharType="end"/>
      </w:r>
      <w:r w:rsidRPr="000E2EF8">
        <w:rPr>
          <w:rFonts w:ascii="宋体" w:hAnsi="宋体" w:cs="宋体" w:hint="eastAsia"/>
          <w:sz w:val="24"/>
          <w:szCs w:val="24"/>
        </w:rPr>
        <w:t>投标报价存在漏项或报价数量少于采购要求的，报价文件内容与对应资信商务及技术文件内容不一致的；</w:t>
      </w:r>
    </w:p>
    <w:p w14:paraId="6C5C22BB" w14:textId="77777777" w:rsidR="00DC6DFB" w:rsidRPr="000E2EF8" w:rsidRDefault="00D16429">
      <w:pPr>
        <w:spacing w:line="360" w:lineRule="auto"/>
        <w:ind w:leftChars="450" w:left="1185" w:hangingChars="100" w:hanging="240"/>
        <w:rPr>
          <w:rFonts w:ascii="宋体" w:hAnsi="宋体"/>
          <w:sz w:val="24"/>
          <w:szCs w:val="24"/>
        </w:rPr>
      </w:pPr>
      <w:r w:rsidRPr="000E2EF8">
        <w:rPr>
          <w:rFonts w:ascii="宋体" w:hAnsi="宋体" w:cs="宋体" w:hint="eastAsia"/>
          <w:sz w:val="24"/>
          <w:szCs w:val="24"/>
        </w:rPr>
        <w:t>⑶评标委员会评定其投标的报价明显不合理或低于成本，有可能影响产品质量或者不能诚信履约的，在评标现场合理的时间内不能合理说明原因和提供证明材料的来证明其报价合理性的；</w:t>
      </w:r>
    </w:p>
    <w:p w14:paraId="25AD5606" w14:textId="77777777" w:rsidR="00DC6DFB" w:rsidRPr="000E2EF8" w:rsidRDefault="00D16429">
      <w:pPr>
        <w:spacing w:line="360" w:lineRule="auto"/>
        <w:ind w:leftChars="450" w:left="1185" w:hangingChars="100" w:hanging="240"/>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4 \* GB2 </w:instrText>
      </w:r>
      <w:r w:rsidRPr="000E2EF8">
        <w:rPr>
          <w:rFonts w:ascii="宋体" w:hAnsi="宋体" w:cs="宋体"/>
          <w:sz w:val="24"/>
          <w:szCs w:val="24"/>
        </w:rPr>
        <w:fldChar w:fldCharType="separate"/>
      </w:r>
      <w:r w:rsidRPr="000E2EF8">
        <w:rPr>
          <w:rFonts w:ascii="宋体" w:hAnsi="宋体" w:cs="宋体" w:hint="eastAsia"/>
          <w:sz w:val="24"/>
          <w:szCs w:val="24"/>
        </w:rPr>
        <w:t>⑷</w:t>
      </w:r>
      <w:r w:rsidRPr="000E2EF8">
        <w:rPr>
          <w:rFonts w:ascii="宋体" w:hAnsi="宋体" w:cs="宋体"/>
          <w:sz w:val="24"/>
          <w:szCs w:val="24"/>
        </w:rPr>
        <w:fldChar w:fldCharType="end"/>
      </w:r>
      <w:r w:rsidRPr="000E2EF8">
        <w:rPr>
          <w:rFonts w:ascii="宋体" w:hAnsi="宋体" w:cs="宋体" w:hint="eastAsia"/>
          <w:sz w:val="24"/>
          <w:szCs w:val="24"/>
        </w:rPr>
        <w:t>拒不接受报价错误修正或报价错误修正后未盖章确认的。</w:t>
      </w:r>
    </w:p>
    <w:p w14:paraId="05C9ED63" w14:textId="77777777" w:rsidR="00DC6DFB" w:rsidRPr="000E2EF8" w:rsidRDefault="00D16429">
      <w:pPr>
        <w:pStyle w:val="aff3"/>
        <w:ind w:firstLineChars="400" w:firstLine="960"/>
        <w:rPr>
          <w:rFonts w:ascii="宋体" w:hAnsi="宋体"/>
        </w:rPr>
      </w:pPr>
      <w:r w:rsidRPr="000E2EF8">
        <w:rPr>
          <w:rFonts w:ascii="宋体" w:hAnsi="宋体" w:cs="宋体"/>
          <w:sz w:val="24"/>
          <w:szCs w:val="24"/>
        </w:rPr>
        <w:fldChar w:fldCharType="begin"/>
      </w:r>
      <w:r w:rsidRPr="000E2EF8">
        <w:rPr>
          <w:rFonts w:ascii="宋体" w:hAnsi="宋体" w:cs="宋体"/>
          <w:sz w:val="24"/>
          <w:szCs w:val="24"/>
        </w:rPr>
        <w:instrText xml:space="preserve"> = 5 \* GB2 </w:instrText>
      </w:r>
      <w:r w:rsidRPr="000E2EF8">
        <w:rPr>
          <w:rFonts w:ascii="宋体" w:hAnsi="宋体" w:cs="宋体"/>
          <w:sz w:val="24"/>
          <w:szCs w:val="24"/>
        </w:rPr>
        <w:fldChar w:fldCharType="separate"/>
      </w:r>
      <w:r w:rsidRPr="000E2EF8">
        <w:rPr>
          <w:rFonts w:ascii="宋体" w:hAnsi="宋体" w:cs="宋体" w:hint="eastAsia"/>
          <w:sz w:val="24"/>
          <w:szCs w:val="24"/>
        </w:rPr>
        <w:t>⑸</w:t>
      </w:r>
      <w:r w:rsidRPr="000E2EF8">
        <w:rPr>
          <w:rFonts w:ascii="宋体" w:hAnsi="宋体" w:cs="宋体"/>
          <w:sz w:val="24"/>
          <w:szCs w:val="24"/>
        </w:rPr>
        <w:fldChar w:fldCharType="end"/>
      </w:r>
      <w:r w:rsidRPr="000E2EF8">
        <w:rPr>
          <w:rFonts w:ascii="宋体" w:hAnsi="宋体" w:cs="宋体" w:hint="eastAsia"/>
          <w:sz w:val="24"/>
          <w:szCs w:val="24"/>
        </w:rPr>
        <w:t>《开标一览表》或《投标分项报价表》出现其他错误情形的。</w:t>
      </w:r>
    </w:p>
    <w:p w14:paraId="2EA4B433" w14:textId="77777777" w:rsidR="00DC6DFB" w:rsidRPr="000E2EF8" w:rsidRDefault="00D16429">
      <w:pPr>
        <w:pStyle w:val="3"/>
        <w:spacing w:before="0" w:after="0"/>
        <w:ind w:left="964" w:hangingChars="400" w:hanging="964"/>
        <w:rPr>
          <w:rFonts w:ascii="宋体" w:eastAsia="宋体" w:hAnsi="宋体" w:cs="Times New Roman"/>
          <w:sz w:val="24"/>
          <w:szCs w:val="24"/>
        </w:rPr>
      </w:pPr>
      <w:bookmarkStart w:id="168" w:name="_Toc104824045"/>
      <w:r w:rsidRPr="000E2EF8">
        <w:rPr>
          <w:rFonts w:ascii="宋体" w:eastAsia="宋体" w:hAnsi="宋体" w:cs="宋体"/>
          <w:sz w:val="24"/>
          <w:szCs w:val="24"/>
        </w:rPr>
        <w:t xml:space="preserve">7.5     </w:t>
      </w:r>
      <w:r w:rsidRPr="000E2EF8">
        <w:rPr>
          <w:rFonts w:ascii="宋体" w:eastAsia="宋体" w:hAnsi="宋体" w:cs="宋体" w:hint="eastAsia"/>
          <w:sz w:val="24"/>
          <w:szCs w:val="24"/>
        </w:rPr>
        <w:t>如有下列情形之一的，其投标无效</w:t>
      </w:r>
      <w:bookmarkEnd w:id="168"/>
    </w:p>
    <w:p w14:paraId="7FA1DC12" w14:textId="77777777" w:rsidR="00DC6DFB" w:rsidRPr="000E2EF8" w:rsidRDefault="00D16429">
      <w:pPr>
        <w:spacing w:line="360" w:lineRule="auto"/>
        <w:ind w:leftChars="450" w:left="1185" w:hangingChars="100" w:hanging="240"/>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1 \* GB2 </w:instrText>
      </w:r>
      <w:r w:rsidRPr="000E2EF8">
        <w:rPr>
          <w:rFonts w:ascii="宋体" w:hAnsi="宋体" w:cs="宋体"/>
          <w:sz w:val="24"/>
          <w:szCs w:val="24"/>
        </w:rPr>
        <w:fldChar w:fldCharType="separate"/>
      </w:r>
      <w:r w:rsidRPr="000E2EF8">
        <w:rPr>
          <w:rFonts w:ascii="宋体" w:hAnsi="宋体" w:cs="宋体" w:hint="eastAsia"/>
          <w:sz w:val="24"/>
          <w:szCs w:val="24"/>
        </w:rPr>
        <w:t>⑴</w:t>
      </w:r>
      <w:r w:rsidRPr="000E2EF8">
        <w:rPr>
          <w:rFonts w:ascii="宋体" w:hAnsi="宋体" w:cs="宋体"/>
          <w:sz w:val="24"/>
          <w:szCs w:val="24"/>
        </w:rPr>
        <w:fldChar w:fldCharType="end"/>
      </w:r>
      <w:r w:rsidRPr="000E2EF8">
        <w:rPr>
          <w:rFonts w:ascii="宋体" w:hAnsi="宋体" w:cs="宋体" w:hint="eastAsia"/>
          <w:sz w:val="24"/>
          <w:szCs w:val="24"/>
        </w:rPr>
        <w:t>投标人直接或者间接从采购人或者采购代理机构处获得其他投标人的相关情况并修改其投标文件；</w:t>
      </w:r>
    </w:p>
    <w:p w14:paraId="7F848CAE" w14:textId="77777777" w:rsidR="00DC6DFB" w:rsidRPr="000E2EF8" w:rsidRDefault="00D16429">
      <w:pPr>
        <w:spacing w:line="360" w:lineRule="auto"/>
        <w:ind w:leftChars="450" w:left="945"/>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2 \* GB2 </w:instrText>
      </w:r>
      <w:r w:rsidRPr="000E2EF8">
        <w:rPr>
          <w:rFonts w:ascii="宋体" w:hAnsi="宋体" w:cs="宋体"/>
          <w:sz w:val="24"/>
          <w:szCs w:val="24"/>
        </w:rPr>
        <w:fldChar w:fldCharType="separate"/>
      </w:r>
      <w:r w:rsidRPr="000E2EF8">
        <w:rPr>
          <w:rFonts w:ascii="宋体" w:hAnsi="宋体" w:cs="宋体" w:hint="eastAsia"/>
          <w:sz w:val="24"/>
          <w:szCs w:val="24"/>
        </w:rPr>
        <w:t>⑵</w:t>
      </w:r>
      <w:r w:rsidRPr="000E2EF8">
        <w:rPr>
          <w:rFonts w:ascii="宋体" w:hAnsi="宋体" w:cs="宋体"/>
          <w:sz w:val="24"/>
          <w:szCs w:val="24"/>
        </w:rPr>
        <w:fldChar w:fldCharType="end"/>
      </w:r>
      <w:r w:rsidRPr="000E2EF8">
        <w:rPr>
          <w:rFonts w:ascii="宋体" w:hAnsi="宋体" w:cs="宋体" w:hint="eastAsia"/>
          <w:sz w:val="24"/>
          <w:szCs w:val="24"/>
        </w:rPr>
        <w:t>投标人按照采购人或者采购代理机构的授意撤换、修改投标文件；</w:t>
      </w:r>
    </w:p>
    <w:p w14:paraId="1B15F004" w14:textId="77777777" w:rsidR="00DC6DFB" w:rsidRPr="000E2EF8" w:rsidRDefault="00D16429">
      <w:pPr>
        <w:spacing w:line="360" w:lineRule="auto"/>
        <w:ind w:leftChars="450" w:left="945"/>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3 \* GB2 </w:instrText>
      </w:r>
      <w:r w:rsidRPr="000E2EF8">
        <w:rPr>
          <w:rFonts w:ascii="宋体" w:hAnsi="宋体" w:cs="宋体"/>
          <w:sz w:val="24"/>
          <w:szCs w:val="24"/>
        </w:rPr>
        <w:fldChar w:fldCharType="separate"/>
      </w:r>
      <w:r w:rsidRPr="000E2EF8">
        <w:rPr>
          <w:rFonts w:ascii="宋体" w:hAnsi="宋体" w:cs="宋体" w:hint="eastAsia"/>
          <w:sz w:val="24"/>
          <w:szCs w:val="24"/>
        </w:rPr>
        <w:t>⑶</w:t>
      </w:r>
      <w:r w:rsidRPr="000E2EF8">
        <w:rPr>
          <w:rFonts w:ascii="宋体" w:hAnsi="宋体" w:cs="宋体"/>
          <w:sz w:val="24"/>
          <w:szCs w:val="24"/>
        </w:rPr>
        <w:fldChar w:fldCharType="end"/>
      </w:r>
      <w:r w:rsidRPr="000E2EF8">
        <w:rPr>
          <w:rFonts w:ascii="宋体" w:hAnsi="宋体" w:cs="宋体" w:hint="eastAsia"/>
          <w:sz w:val="24"/>
          <w:szCs w:val="24"/>
        </w:rPr>
        <w:t>投标人之间协商投标文件的实质性内容；</w:t>
      </w:r>
    </w:p>
    <w:p w14:paraId="33A58639" w14:textId="77777777" w:rsidR="00DC6DFB" w:rsidRPr="000E2EF8" w:rsidRDefault="00D16429">
      <w:pPr>
        <w:spacing w:line="360" w:lineRule="auto"/>
        <w:ind w:leftChars="450" w:left="1185" w:hangingChars="100" w:hanging="240"/>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4 \* GB2 </w:instrText>
      </w:r>
      <w:r w:rsidRPr="000E2EF8">
        <w:rPr>
          <w:rFonts w:ascii="宋体" w:hAnsi="宋体" w:cs="宋体"/>
          <w:sz w:val="24"/>
          <w:szCs w:val="24"/>
        </w:rPr>
        <w:fldChar w:fldCharType="separate"/>
      </w:r>
      <w:r w:rsidRPr="000E2EF8">
        <w:rPr>
          <w:rFonts w:ascii="宋体" w:hAnsi="宋体" w:cs="宋体" w:hint="eastAsia"/>
          <w:sz w:val="24"/>
          <w:szCs w:val="24"/>
        </w:rPr>
        <w:t>⑷</w:t>
      </w:r>
      <w:r w:rsidRPr="000E2EF8">
        <w:rPr>
          <w:rFonts w:ascii="宋体" w:hAnsi="宋体" w:cs="宋体"/>
          <w:sz w:val="24"/>
          <w:szCs w:val="24"/>
        </w:rPr>
        <w:fldChar w:fldCharType="end"/>
      </w:r>
      <w:r w:rsidRPr="000E2EF8">
        <w:rPr>
          <w:rFonts w:ascii="宋体" w:hAnsi="宋体" w:cs="宋体" w:hint="eastAsia"/>
          <w:sz w:val="24"/>
          <w:szCs w:val="24"/>
        </w:rPr>
        <w:t>属于同一集团、协会、商会等组织成员的投标人按照该组织要求协同参加政府采购活动；</w:t>
      </w:r>
    </w:p>
    <w:p w14:paraId="701AF818" w14:textId="77777777" w:rsidR="00DC6DFB" w:rsidRPr="000E2EF8" w:rsidRDefault="00D16429">
      <w:pPr>
        <w:spacing w:line="360" w:lineRule="auto"/>
        <w:ind w:leftChars="450" w:left="945"/>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5 \* GB2 </w:instrText>
      </w:r>
      <w:r w:rsidRPr="000E2EF8">
        <w:rPr>
          <w:rFonts w:ascii="宋体" w:hAnsi="宋体" w:cs="宋体"/>
          <w:sz w:val="24"/>
          <w:szCs w:val="24"/>
        </w:rPr>
        <w:fldChar w:fldCharType="separate"/>
      </w:r>
      <w:r w:rsidRPr="000E2EF8">
        <w:rPr>
          <w:rFonts w:ascii="宋体" w:hAnsi="宋体" w:cs="宋体" w:hint="eastAsia"/>
          <w:sz w:val="24"/>
          <w:szCs w:val="24"/>
        </w:rPr>
        <w:t>⑸</w:t>
      </w:r>
      <w:r w:rsidRPr="000E2EF8">
        <w:rPr>
          <w:rFonts w:ascii="宋体" w:hAnsi="宋体" w:cs="宋体"/>
          <w:sz w:val="24"/>
          <w:szCs w:val="24"/>
        </w:rPr>
        <w:fldChar w:fldCharType="end"/>
      </w:r>
      <w:r w:rsidRPr="000E2EF8">
        <w:rPr>
          <w:rFonts w:ascii="宋体" w:hAnsi="宋体" w:cs="宋体" w:hint="eastAsia"/>
          <w:sz w:val="24"/>
          <w:szCs w:val="24"/>
        </w:rPr>
        <w:t>投标人之间事先约定由某一特定投标人中标、成交；</w:t>
      </w:r>
    </w:p>
    <w:p w14:paraId="55ACA42F" w14:textId="77777777" w:rsidR="00DC6DFB" w:rsidRPr="000E2EF8" w:rsidRDefault="00D16429">
      <w:pPr>
        <w:spacing w:line="360" w:lineRule="auto"/>
        <w:ind w:leftChars="450" w:left="945"/>
        <w:rPr>
          <w:rFonts w:ascii="宋体" w:hAnsi="宋体"/>
          <w:sz w:val="24"/>
          <w:szCs w:val="24"/>
        </w:rPr>
      </w:pPr>
      <w:r w:rsidRPr="000E2EF8">
        <w:rPr>
          <w:rFonts w:ascii="宋体" w:hAnsi="宋体" w:cs="宋体"/>
          <w:sz w:val="24"/>
          <w:szCs w:val="24"/>
        </w:rPr>
        <w:lastRenderedPageBreak/>
        <w:fldChar w:fldCharType="begin"/>
      </w:r>
      <w:r w:rsidRPr="000E2EF8">
        <w:rPr>
          <w:rFonts w:ascii="宋体" w:hAnsi="宋体" w:cs="宋体"/>
          <w:sz w:val="24"/>
          <w:szCs w:val="24"/>
        </w:rPr>
        <w:instrText xml:space="preserve"> = 6 \* GB2 </w:instrText>
      </w:r>
      <w:r w:rsidRPr="000E2EF8">
        <w:rPr>
          <w:rFonts w:ascii="宋体" w:hAnsi="宋体" w:cs="宋体"/>
          <w:sz w:val="24"/>
          <w:szCs w:val="24"/>
        </w:rPr>
        <w:fldChar w:fldCharType="separate"/>
      </w:r>
      <w:r w:rsidRPr="000E2EF8">
        <w:rPr>
          <w:rFonts w:ascii="宋体" w:hAnsi="宋体" w:cs="宋体" w:hint="eastAsia"/>
          <w:sz w:val="24"/>
          <w:szCs w:val="24"/>
        </w:rPr>
        <w:t>⑹</w:t>
      </w:r>
      <w:r w:rsidRPr="000E2EF8">
        <w:rPr>
          <w:rFonts w:ascii="宋体" w:hAnsi="宋体" w:cs="宋体"/>
          <w:sz w:val="24"/>
          <w:szCs w:val="24"/>
        </w:rPr>
        <w:fldChar w:fldCharType="end"/>
      </w:r>
      <w:r w:rsidRPr="000E2EF8">
        <w:rPr>
          <w:rFonts w:ascii="宋体" w:hAnsi="宋体" w:cs="宋体" w:hint="eastAsia"/>
          <w:sz w:val="24"/>
          <w:szCs w:val="24"/>
        </w:rPr>
        <w:t>投标人之间商定部分投标人放弃参加政府采购活动或者放弃中标、成交；</w:t>
      </w:r>
    </w:p>
    <w:p w14:paraId="5B237577" w14:textId="77777777" w:rsidR="00DC6DFB" w:rsidRPr="000E2EF8" w:rsidRDefault="00D16429">
      <w:pPr>
        <w:spacing w:line="360" w:lineRule="auto"/>
        <w:ind w:leftChars="450" w:left="1185" w:hangingChars="100" w:hanging="240"/>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7 \* GB2 </w:instrText>
      </w:r>
      <w:r w:rsidRPr="000E2EF8">
        <w:rPr>
          <w:rFonts w:ascii="宋体" w:hAnsi="宋体" w:cs="宋体"/>
          <w:sz w:val="24"/>
          <w:szCs w:val="24"/>
        </w:rPr>
        <w:fldChar w:fldCharType="separate"/>
      </w:r>
      <w:r w:rsidRPr="000E2EF8">
        <w:rPr>
          <w:rFonts w:ascii="宋体" w:hAnsi="宋体" w:cs="宋体" w:hint="eastAsia"/>
          <w:sz w:val="24"/>
          <w:szCs w:val="24"/>
        </w:rPr>
        <w:t>⑺</w:t>
      </w:r>
      <w:r w:rsidRPr="000E2EF8">
        <w:rPr>
          <w:rFonts w:ascii="宋体" w:hAnsi="宋体" w:cs="宋体"/>
          <w:sz w:val="24"/>
          <w:szCs w:val="24"/>
        </w:rPr>
        <w:fldChar w:fldCharType="end"/>
      </w:r>
      <w:r w:rsidRPr="000E2EF8">
        <w:rPr>
          <w:rFonts w:ascii="宋体" w:hAnsi="宋体" w:cs="宋体" w:hint="eastAsia"/>
          <w:sz w:val="24"/>
          <w:szCs w:val="24"/>
        </w:rPr>
        <w:t>投标人与采购人或者采购代理机构之间、投标人相互之间，为谋求特定投标人中标、成交或者排斥其他投标人的其他串通行为；</w:t>
      </w:r>
    </w:p>
    <w:p w14:paraId="7A5E40A0" w14:textId="77777777" w:rsidR="00DC6DFB" w:rsidRPr="000E2EF8" w:rsidRDefault="00D16429">
      <w:pPr>
        <w:spacing w:line="360" w:lineRule="auto"/>
        <w:ind w:leftChars="450" w:left="945"/>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8 \* GB2 </w:instrText>
      </w:r>
      <w:r w:rsidRPr="000E2EF8">
        <w:rPr>
          <w:rFonts w:ascii="宋体" w:hAnsi="宋体" w:cs="宋体"/>
          <w:sz w:val="24"/>
          <w:szCs w:val="24"/>
        </w:rPr>
        <w:fldChar w:fldCharType="separate"/>
      </w:r>
      <w:r w:rsidRPr="000E2EF8">
        <w:rPr>
          <w:rFonts w:ascii="宋体" w:hAnsi="宋体" w:cs="宋体" w:hint="eastAsia"/>
          <w:sz w:val="24"/>
          <w:szCs w:val="24"/>
        </w:rPr>
        <w:t>⑻</w:t>
      </w:r>
      <w:r w:rsidRPr="000E2EF8">
        <w:rPr>
          <w:rFonts w:ascii="宋体" w:hAnsi="宋体" w:cs="宋体"/>
          <w:sz w:val="24"/>
          <w:szCs w:val="24"/>
        </w:rPr>
        <w:fldChar w:fldCharType="end"/>
      </w:r>
      <w:r w:rsidRPr="000E2EF8">
        <w:rPr>
          <w:rFonts w:ascii="宋体" w:hAnsi="宋体" w:cs="宋体" w:hint="eastAsia"/>
          <w:sz w:val="24"/>
          <w:szCs w:val="24"/>
        </w:rPr>
        <w:t>不同投标人的投标文件由同一单位或者个人编制；</w:t>
      </w:r>
    </w:p>
    <w:p w14:paraId="0CE237A2" w14:textId="77777777" w:rsidR="00DC6DFB" w:rsidRPr="000E2EF8" w:rsidRDefault="00D16429">
      <w:pPr>
        <w:spacing w:line="360" w:lineRule="auto"/>
        <w:ind w:leftChars="450" w:left="945"/>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9 \* GB2 </w:instrText>
      </w:r>
      <w:r w:rsidRPr="000E2EF8">
        <w:rPr>
          <w:rFonts w:ascii="宋体" w:hAnsi="宋体" w:cs="宋体"/>
          <w:sz w:val="24"/>
          <w:szCs w:val="24"/>
        </w:rPr>
        <w:fldChar w:fldCharType="separate"/>
      </w:r>
      <w:r w:rsidRPr="000E2EF8">
        <w:rPr>
          <w:rFonts w:ascii="宋体" w:hAnsi="宋体" w:cs="宋体" w:hint="eastAsia"/>
          <w:sz w:val="24"/>
          <w:szCs w:val="24"/>
        </w:rPr>
        <w:t>⑼</w:t>
      </w:r>
      <w:r w:rsidRPr="000E2EF8">
        <w:rPr>
          <w:rFonts w:ascii="宋体" w:hAnsi="宋体" w:cs="宋体"/>
          <w:sz w:val="24"/>
          <w:szCs w:val="24"/>
        </w:rPr>
        <w:fldChar w:fldCharType="end"/>
      </w:r>
      <w:r w:rsidRPr="000E2EF8">
        <w:rPr>
          <w:rFonts w:ascii="宋体" w:hAnsi="宋体" w:cs="宋体" w:hint="eastAsia"/>
          <w:sz w:val="24"/>
          <w:szCs w:val="24"/>
        </w:rPr>
        <w:t>不同投标人委托同一单位或者个人办理投标事宜；</w:t>
      </w:r>
    </w:p>
    <w:p w14:paraId="5D7CFEEB" w14:textId="77777777" w:rsidR="00DC6DFB" w:rsidRPr="000E2EF8" w:rsidRDefault="00D16429">
      <w:pPr>
        <w:spacing w:line="360" w:lineRule="auto"/>
        <w:ind w:leftChars="450" w:left="945"/>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10 \* GB2 </w:instrText>
      </w:r>
      <w:r w:rsidRPr="000E2EF8">
        <w:rPr>
          <w:rFonts w:ascii="宋体" w:hAnsi="宋体" w:cs="宋体"/>
          <w:sz w:val="24"/>
          <w:szCs w:val="24"/>
        </w:rPr>
        <w:fldChar w:fldCharType="separate"/>
      </w:r>
      <w:r w:rsidRPr="000E2EF8">
        <w:rPr>
          <w:rFonts w:ascii="宋体" w:hAnsi="宋体" w:cs="宋体" w:hint="eastAsia"/>
          <w:sz w:val="24"/>
          <w:szCs w:val="24"/>
        </w:rPr>
        <w:t>⑽</w:t>
      </w:r>
      <w:r w:rsidRPr="000E2EF8">
        <w:rPr>
          <w:rFonts w:ascii="宋体" w:hAnsi="宋体" w:cs="宋体"/>
          <w:sz w:val="24"/>
          <w:szCs w:val="24"/>
        </w:rPr>
        <w:fldChar w:fldCharType="end"/>
      </w:r>
      <w:r w:rsidRPr="000E2EF8">
        <w:rPr>
          <w:rFonts w:ascii="宋体" w:hAnsi="宋体" w:cs="宋体" w:hint="eastAsia"/>
          <w:sz w:val="24"/>
          <w:szCs w:val="24"/>
        </w:rPr>
        <w:t>不同投标人的投标文件载明的项目管理成员或者联系人员为同一人；</w:t>
      </w:r>
    </w:p>
    <w:p w14:paraId="1F4C58A3" w14:textId="77777777" w:rsidR="00DC6DFB" w:rsidRPr="000E2EF8" w:rsidRDefault="00D16429">
      <w:pPr>
        <w:spacing w:line="360" w:lineRule="auto"/>
        <w:ind w:leftChars="450" w:left="945"/>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11 \* GB2 </w:instrText>
      </w:r>
      <w:r w:rsidRPr="000E2EF8">
        <w:rPr>
          <w:rFonts w:ascii="宋体" w:hAnsi="宋体" w:cs="宋体"/>
          <w:sz w:val="24"/>
          <w:szCs w:val="24"/>
        </w:rPr>
        <w:fldChar w:fldCharType="separate"/>
      </w:r>
      <w:r w:rsidRPr="000E2EF8">
        <w:rPr>
          <w:rFonts w:ascii="宋体" w:hAnsi="宋体" w:cs="宋体" w:hint="eastAsia"/>
          <w:sz w:val="24"/>
          <w:szCs w:val="24"/>
        </w:rPr>
        <w:t>⑾</w:t>
      </w:r>
      <w:r w:rsidRPr="000E2EF8">
        <w:rPr>
          <w:rFonts w:ascii="宋体" w:hAnsi="宋体" w:cs="宋体"/>
          <w:sz w:val="24"/>
          <w:szCs w:val="24"/>
        </w:rPr>
        <w:fldChar w:fldCharType="end"/>
      </w:r>
      <w:r w:rsidRPr="000E2EF8">
        <w:rPr>
          <w:rFonts w:ascii="宋体" w:hAnsi="宋体" w:cs="宋体" w:hint="eastAsia"/>
          <w:sz w:val="24"/>
          <w:szCs w:val="24"/>
        </w:rPr>
        <w:t>不同投标人的投标文件异常一致或者投标报价呈规律性差异；</w:t>
      </w:r>
    </w:p>
    <w:p w14:paraId="4EF121D5" w14:textId="77777777" w:rsidR="00DC6DFB" w:rsidRPr="000E2EF8" w:rsidRDefault="00D16429">
      <w:pPr>
        <w:spacing w:line="360" w:lineRule="auto"/>
        <w:ind w:leftChars="450" w:left="945"/>
        <w:rPr>
          <w:rFonts w:ascii="宋体" w:hAnsi="宋体"/>
          <w:sz w:val="24"/>
          <w:szCs w:val="24"/>
        </w:rPr>
      </w:pPr>
      <w:r w:rsidRPr="000E2EF8">
        <w:rPr>
          <w:rFonts w:ascii="宋体" w:hAnsi="宋体" w:cs="宋体"/>
          <w:sz w:val="24"/>
          <w:szCs w:val="24"/>
        </w:rPr>
        <w:fldChar w:fldCharType="begin"/>
      </w:r>
      <w:r w:rsidRPr="000E2EF8">
        <w:rPr>
          <w:rFonts w:ascii="宋体" w:hAnsi="宋体" w:cs="宋体"/>
          <w:sz w:val="24"/>
          <w:szCs w:val="24"/>
        </w:rPr>
        <w:instrText xml:space="preserve"> = 12 \* GB2 </w:instrText>
      </w:r>
      <w:r w:rsidRPr="000E2EF8">
        <w:rPr>
          <w:rFonts w:ascii="宋体" w:hAnsi="宋体" w:cs="宋体"/>
          <w:sz w:val="24"/>
          <w:szCs w:val="24"/>
        </w:rPr>
        <w:fldChar w:fldCharType="separate"/>
      </w:r>
      <w:r w:rsidRPr="000E2EF8">
        <w:rPr>
          <w:rFonts w:ascii="宋体" w:hAnsi="宋体" w:cs="宋体" w:hint="eastAsia"/>
          <w:sz w:val="24"/>
          <w:szCs w:val="24"/>
        </w:rPr>
        <w:t>⑿</w:t>
      </w:r>
      <w:r w:rsidRPr="000E2EF8">
        <w:rPr>
          <w:rFonts w:ascii="宋体" w:hAnsi="宋体" w:cs="宋体"/>
          <w:sz w:val="24"/>
          <w:szCs w:val="24"/>
        </w:rPr>
        <w:fldChar w:fldCharType="end"/>
      </w:r>
      <w:r w:rsidRPr="000E2EF8">
        <w:rPr>
          <w:rFonts w:ascii="宋体" w:hAnsi="宋体" w:cs="宋体" w:hint="eastAsia"/>
          <w:sz w:val="24"/>
          <w:szCs w:val="24"/>
        </w:rPr>
        <w:t>提供虚假材料谋取中标的。</w:t>
      </w:r>
    </w:p>
    <w:p w14:paraId="13ABC033" w14:textId="77777777" w:rsidR="00DC6DFB" w:rsidRPr="000E2EF8" w:rsidRDefault="00D16429">
      <w:pPr>
        <w:pStyle w:val="3"/>
        <w:spacing w:before="0" w:after="0"/>
        <w:ind w:left="964" w:hangingChars="400" w:hanging="964"/>
        <w:rPr>
          <w:rFonts w:ascii="宋体" w:eastAsia="宋体" w:hAnsi="宋体" w:cs="Times New Roman"/>
          <w:sz w:val="24"/>
          <w:szCs w:val="24"/>
        </w:rPr>
      </w:pPr>
      <w:bookmarkStart w:id="169" w:name="_Toc104824046"/>
      <w:r w:rsidRPr="000E2EF8">
        <w:rPr>
          <w:rFonts w:ascii="宋体" w:eastAsia="宋体" w:hAnsi="宋体" w:cs="宋体"/>
          <w:sz w:val="24"/>
          <w:szCs w:val="24"/>
        </w:rPr>
        <w:t xml:space="preserve">7.6     </w:t>
      </w:r>
      <w:r w:rsidRPr="000E2EF8">
        <w:rPr>
          <w:rFonts w:ascii="宋体" w:eastAsia="宋体" w:hAnsi="宋体" w:cs="宋体" w:hint="eastAsia"/>
          <w:sz w:val="24"/>
          <w:szCs w:val="24"/>
        </w:rPr>
        <w:t>如有下列情形之一的，可中止电子交易活动的情形</w:t>
      </w:r>
      <w:bookmarkEnd w:id="169"/>
    </w:p>
    <w:p w14:paraId="3EF91382" w14:textId="77777777" w:rsidR="00DC6DFB" w:rsidRPr="000E2EF8" w:rsidRDefault="00D16429">
      <w:pPr>
        <w:spacing w:line="360" w:lineRule="auto"/>
        <w:ind w:left="960" w:hangingChars="400" w:hanging="960"/>
        <w:jc w:val="left"/>
        <w:rPr>
          <w:rFonts w:ascii="宋体" w:hAnsi="宋体"/>
          <w:sz w:val="24"/>
          <w:szCs w:val="24"/>
        </w:rPr>
      </w:pPr>
      <w:r w:rsidRPr="000E2EF8">
        <w:rPr>
          <w:rFonts w:ascii="宋体" w:hAnsi="宋体" w:cs="宋体"/>
          <w:sz w:val="24"/>
          <w:szCs w:val="24"/>
        </w:rPr>
        <w:t xml:space="preserve">7.6.1   </w:t>
      </w:r>
      <w:r w:rsidRPr="000E2EF8">
        <w:rPr>
          <w:rFonts w:ascii="宋体" w:hAnsi="宋体" w:cs="宋体" w:hint="eastAsia"/>
          <w:sz w:val="24"/>
          <w:szCs w:val="24"/>
        </w:rPr>
        <w:t>招标过程中出现以下情形，导致政府采购云平台无法正常运行，或者无法保证电子交易的公平、公正和安全时，采购代理机构将中止电子交易活动：</w:t>
      </w:r>
    </w:p>
    <w:p w14:paraId="746E37CB" w14:textId="77777777" w:rsidR="00DC6DFB" w:rsidRPr="000E2EF8" w:rsidRDefault="00D16429">
      <w:pPr>
        <w:spacing w:line="360" w:lineRule="auto"/>
        <w:ind w:left="960" w:hangingChars="400" w:hanging="960"/>
        <w:jc w:val="left"/>
        <w:rPr>
          <w:rFonts w:ascii="宋体" w:hAnsi="宋体"/>
          <w:sz w:val="24"/>
          <w:szCs w:val="24"/>
        </w:rPr>
      </w:pPr>
      <w:r w:rsidRPr="000E2EF8">
        <w:rPr>
          <w:rFonts w:ascii="宋体" w:hAnsi="宋体" w:cs="宋体" w:hint="eastAsia"/>
          <w:sz w:val="24"/>
          <w:szCs w:val="24"/>
        </w:rPr>
        <w:t>⑴电子交易平台发生故障而无法登录访问的；</w:t>
      </w:r>
    </w:p>
    <w:p w14:paraId="435F5138" w14:textId="77777777" w:rsidR="00DC6DFB" w:rsidRPr="000E2EF8" w:rsidRDefault="00D16429">
      <w:pPr>
        <w:spacing w:line="360" w:lineRule="auto"/>
        <w:ind w:leftChars="400" w:left="840" w:firstLineChars="50" w:firstLine="120"/>
        <w:jc w:val="left"/>
        <w:rPr>
          <w:rFonts w:ascii="宋体" w:hAnsi="宋体"/>
          <w:sz w:val="24"/>
          <w:szCs w:val="24"/>
        </w:rPr>
      </w:pPr>
      <w:r w:rsidRPr="000E2EF8">
        <w:rPr>
          <w:rFonts w:ascii="宋体" w:hAnsi="宋体" w:cs="宋体" w:hint="eastAsia"/>
          <w:sz w:val="24"/>
          <w:szCs w:val="24"/>
        </w:rPr>
        <w:t>⑵电子交易平台应用或数据库出现错误，不能进行正常操作的；</w:t>
      </w:r>
    </w:p>
    <w:p w14:paraId="3ABBAF87" w14:textId="77777777" w:rsidR="00DC6DFB" w:rsidRPr="000E2EF8" w:rsidRDefault="00D16429">
      <w:pPr>
        <w:spacing w:line="360" w:lineRule="auto"/>
        <w:ind w:leftChars="450" w:left="945"/>
        <w:rPr>
          <w:rFonts w:ascii="宋体" w:hAnsi="宋体"/>
          <w:sz w:val="24"/>
          <w:szCs w:val="24"/>
        </w:rPr>
      </w:pPr>
      <w:r w:rsidRPr="000E2EF8">
        <w:rPr>
          <w:rFonts w:ascii="宋体" w:hAnsi="宋体" w:cs="宋体" w:hint="eastAsia"/>
          <w:sz w:val="24"/>
          <w:szCs w:val="24"/>
        </w:rPr>
        <w:t>⑶电子交易平台发现严重安全漏洞，有潜在泄密危险的；</w:t>
      </w:r>
    </w:p>
    <w:p w14:paraId="4D49B43F" w14:textId="77777777" w:rsidR="00DC6DFB" w:rsidRPr="000E2EF8" w:rsidRDefault="00D16429">
      <w:pPr>
        <w:spacing w:line="360" w:lineRule="auto"/>
        <w:ind w:leftChars="450" w:left="945"/>
        <w:rPr>
          <w:rFonts w:ascii="宋体" w:hAnsi="宋体"/>
          <w:sz w:val="24"/>
          <w:szCs w:val="24"/>
        </w:rPr>
      </w:pPr>
      <w:r w:rsidRPr="000E2EF8">
        <w:rPr>
          <w:rFonts w:ascii="宋体" w:hAnsi="宋体" w:cs="宋体" w:hint="eastAsia"/>
          <w:sz w:val="24"/>
          <w:szCs w:val="24"/>
        </w:rPr>
        <w:t>⑷病毒发作导致不能进行正常操作的；</w:t>
      </w:r>
    </w:p>
    <w:p w14:paraId="1F94A570" w14:textId="77777777" w:rsidR="00DC6DFB" w:rsidRPr="000E2EF8" w:rsidRDefault="00D16429">
      <w:pPr>
        <w:spacing w:line="360" w:lineRule="auto"/>
        <w:ind w:leftChars="450" w:left="945"/>
        <w:rPr>
          <w:rFonts w:ascii="宋体" w:hAnsi="宋体"/>
          <w:sz w:val="24"/>
          <w:szCs w:val="24"/>
        </w:rPr>
      </w:pPr>
      <w:r w:rsidRPr="000E2EF8">
        <w:rPr>
          <w:rFonts w:ascii="宋体" w:hAnsi="宋体" w:cs="宋体" w:hint="eastAsia"/>
          <w:sz w:val="24"/>
          <w:szCs w:val="24"/>
        </w:rPr>
        <w:t>⑸其他无法保证电子交易的公平、公正和安全的情况</w:t>
      </w:r>
    </w:p>
    <w:p w14:paraId="249B7748" w14:textId="77777777" w:rsidR="00DC6DFB" w:rsidRPr="000E2EF8" w:rsidRDefault="00D16429">
      <w:pPr>
        <w:spacing w:line="360" w:lineRule="auto"/>
        <w:ind w:leftChars="450" w:left="945"/>
        <w:rPr>
          <w:rFonts w:ascii="宋体" w:hAnsi="宋体"/>
          <w:sz w:val="24"/>
          <w:szCs w:val="24"/>
        </w:rPr>
      </w:pPr>
      <w:r w:rsidRPr="000E2EF8">
        <w:rPr>
          <w:rFonts w:ascii="宋体" w:hAnsi="宋体" w:cs="宋体" w:hint="eastAsia"/>
          <w:sz w:val="24"/>
          <w:szCs w:val="24"/>
        </w:rPr>
        <w:t>出现上述规定情形，不影响采购公平、公正性的，采购代理机构可以待上述情形消除后继续组织电子交易活动；影响或可能影响采购公平、公正性的，应当重新组织采购。</w:t>
      </w:r>
    </w:p>
    <w:p w14:paraId="7B3BC478" w14:textId="77777777" w:rsidR="00DC6DFB" w:rsidRPr="000E2EF8" w:rsidRDefault="00D16429">
      <w:pPr>
        <w:pStyle w:val="af8"/>
        <w:spacing w:beforeLines="100" w:afterLines="100" w:after="240"/>
        <w:jc w:val="left"/>
        <w:outlineLvl w:val="1"/>
        <w:rPr>
          <w:rFonts w:ascii="宋体" w:hAnsi="宋体" w:cs="Times New Roman"/>
          <w:sz w:val="30"/>
          <w:szCs w:val="30"/>
        </w:rPr>
      </w:pPr>
      <w:bookmarkStart w:id="170" w:name="_Toc104824047"/>
      <w:r w:rsidRPr="000E2EF8">
        <w:rPr>
          <w:rFonts w:ascii="宋体" w:hAnsi="宋体" w:cs="宋体" w:hint="eastAsia"/>
          <w:sz w:val="30"/>
          <w:szCs w:val="30"/>
        </w:rPr>
        <w:t>八中标和合同</w:t>
      </w:r>
      <w:bookmarkEnd w:id="170"/>
    </w:p>
    <w:p w14:paraId="3EED1C17" w14:textId="77777777" w:rsidR="00DC6DFB" w:rsidRPr="000E2EF8" w:rsidRDefault="00D16429">
      <w:pPr>
        <w:pStyle w:val="3111333rdlevelBOD0BoldHeadCTH3H31Heading1"/>
        <w:rPr>
          <w:rFonts w:ascii="宋体"/>
        </w:rPr>
      </w:pPr>
      <w:bookmarkStart w:id="171" w:name="_Toc104824048"/>
      <w:r w:rsidRPr="000E2EF8">
        <w:rPr>
          <w:rFonts w:ascii="宋体" w:cs="宋体"/>
        </w:rPr>
        <w:t xml:space="preserve">8.1     </w:t>
      </w:r>
      <w:r w:rsidRPr="000E2EF8">
        <w:rPr>
          <w:rFonts w:ascii="宋体" w:cs="宋体" w:hint="eastAsia"/>
        </w:rPr>
        <w:t>中标</w:t>
      </w:r>
      <w:bookmarkEnd w:id="171"/>
    </w:p>
    <w:p w14:paraId="295B78CC"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8.1.1   </w:t>
      </w:r>
      <w:r w:rsidRPr="000E2EF8">
        <w:rPr>
          <w:rFonts w:ascii="宋体" w:hAnsi="宋体" w:cs="宋体" w:hint="eastAsia"/>
          <w:sz w:val="24"/>
          <w:szCs w:val="24"/>
        </w:rPr>
        <w:t>采购代理机构在评标结束后</w:t>
      </w:r>
      <w:r w:rsidRPr="000E2EF8">
        <w:rPr>
          <w:rFonts w:ascii="宋体" w:hAnsi="宋体" w:cs="宋体"/>
          <w:sz w:val="24"/>
          <w:szCs w:val="24"/>
        </w:rPr>
        <w:t>2</w:t>
      </w:r>
      <w:r w:rsidRPr="000E2EF8">
        <w:rPr>
          <w:rFonts w:ascii="宋体" w:hAnsi="宋体" w:cs="宋体" w:hint="eastAsia"/>
          <w:sz w:val="24"/>
          <w:szCs w:val="24"/>
        </w:rPr>
        <w:t>个工作日内将评标报告提交采购人确认；</w:t>
      </w:r>
    </w:p>
    <w:p w14:paraId="3535E6CD"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8.1.2   </w:t>
      </w:r>
      <w:r w:rsidRPr="000E2EF8">
        <w:rPr>
          <w:rFonts w:ascii="宋体" w:hAnsi="宋体" w:cs="宋体" w:hint="eastAsia"/>
          <w:sz w:val="24"/>
          <w:szCs w:val="24"/>
        </w:rPr>
        <w:t>采购人应当自收到评标报告之日起</w:t>
      </w:r>
      <w:r w:rsidRPr="000E2EF8">
        <w:rPr>
          <w:rFonts w:ascii="宋体" w:hAnsi="宋体" w:cs="宋体"/>
          <w:sz w:val="24"/>
          <w:szCs w:val="24"/>
        </w:rPr>
        <w:t>5</w:t>
      </w:r>
      <w:r w:rsidRPr="000E2EF8">
        <w:rPr>
          <w:rFonts w:ascii="宋体" w:hAnsi="宋体" w:cs="宋体" w:hint="eastAsia"/>
          <w:sz w:val="24"/>
          <w:szCs w:val="24"/>
        </w:rPr>
        <w:t>个工作日内，在评标报告确定的中标候选人名单中按顺序确定中标人；</w:t>
      </w:r>
    </w:p>
    <w:p w14:paraId="6FE42541"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8.1.3   </w:t>
      </w:r>
      <w:r w:rsidRPr="000E2EF8">
        <w:rPr>
          <w:rFonts w:ascii="宋体" w:hAnsi="宋体" w:cs="宋体" w:hint="eastAsia"/>
          <w:sz w:val="24"/>
          <w:szCs w:val="24"/>
        </w:rPr>
        <w:t>采购人在收到评标报告</w:t>
      </w:r>
      <w:r w:rsidRPr="000E2EF8">
        <w:rPr>
          <w:rFonts w:ascii="宋体" w:hAnsi="宋体" w:cs="宋体"/>
          <w:sz w:val="24"/>
          <w:szCs w:val="24"/>
        </w:rPr>
        <w:t>5</w:t>
      </w:r>
      <w:r w:rsidRPr="000E2EF8">
        <w:rPr>
          <w:rFonts w:ascii="宋体" w:hAnsi="宋体" w:cs="宋体" w:hint="eastAsia"/>
          <w:sz w:val="24"/>
          <w:szCs w:val="24"/>
        </w:rPr>
        <w:t>个工作日内未按评标报告推荐的中标候选人顺序确定中标人，又不能说明合法理由的，视同按评标报告推荐的顺序确定排名第一的中标候选人为中标人；</w:t>
      </w:r>
    </w:p>
    <w:p w14:paraId="1E762634"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8.1.4   </w:t>
      </w:r>
      <w:r w:rsidRPr="000E2EF8">
        <w:rPr>
          <w:rFonts w:ascii="宋体" w:hAnsi="宋体" w:cs="宋体" w:hint="eastAsia"/>
          <w:sz w:val="24"/>
          <w:szCs w:val="24"/>
        </w:rPr>
        <w:t>中标人拒绝与采购人签订合同的，采购人可以按照评标报告推荐的中标人名单排序，确定下一候选人为中标人，也可以重新开展政府采购活动。</w:t>
      </w:r>
    </w:p>
    <w:p w14:paraId="35A44879" w14:textId="77777777" w:rsidR="00DC6DFB" w:rsidRPr="000E2EF8" w:rsidRDefault="00D16429">
      <w:pPr>
        <w:pStyle w:val="3111333rdlevelBOD0BoldHeadCTH3H31Heading1"/>
        <w:rPr>
          <w:rFonts w:ascii="宋体"/>
        </w:rPr>
      </w:pPr>
      <w:bookmarkStart w:id="172" w:name="_Toc104824049"/>
      <w:r w:rsidRPr="000E2EF8">
        <w:rPr>
          <w:rFonts w:ascii="宋体" w:cs="宋体"/>
        </w:rPr>
        <w:lastRenderedPageBreak/>
        <w:t xml:space="preserve">8.2     </w:t>
      </w:r>
      <w:r w:rsidRPr="000E2EF8">
        <w:rPr>
          <w:rFonts w:ascii="宋体" w:cs="宋体" w:hint="eastAsia"/>
        </w:rPr>
        <w:t>中标公告和中标通知书</w:t>
      </w:r>
      <w:bookmarkEnd w:id="172"/>
    </w:p>
    <w:p w14:paraId="7A7D0A8B"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8.2.1   </w:t>
      </w:r>
      <w:r w:rsidRPr="000E2EF8">
        <w:rPr>
          <w:rFonts w:ascii="宋体" w:hAnsi="宋体" w:cs="宋体" w:hint="eastAsia"/>
          <w:sz w:val="24"/>
          <w:szCs w:val="24"/>
        </w:rPr>
        <w:t>采购代理机构应当自中标人确定之日起</w:t>
      </w:r>
      <w:r w:rsidRPr="000E2EF8">
        <w:rPr>
          <w:rFonts w:ascii="宋体" w:hAnsi="宋体" w:cs="宋体"/>
          <w:sz w:val="24"/>
          <w:szCs w:val="24"/>
        </w:rPr>
        <w:t>2</w:t>
      </w:r>
      <w:r w:rsidRPr="000E2EF8">
        <w:rPr>
          <w:rFonts w:ascii="宋体" w:hAnsi="宋体" w:cs="宋体" w:hint="eastAsia"/>
          <w:sz w:val="24"/>
          <w:szCs w:val="24"/>
        </w:rPr>
        <w:t>个工作日内，在投标人须知前附表（一）规定的网址发布中标结果；</w:t>
      </w:r>
    </w:p>
    <w:p w14:paraId="2A0A665E"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8.2.2   </w:t>
      </w:r>
      <w:r w:rsidRPr="000E2EF8">
        <w:rPr>
          <w:rFonts w:ascii="宋体" w:hAnsi="宋体" w:cs="宋体" w:hint="eastAsia"/>
          <w:sz w:val="24"/>
          <w:szCs w:val="24"/>
        </w:rPr>
        <w:t>中标结果公告内容包括采购人和采购代理机构的名称、地址、联系方式，项目名称和项目编号，中标人名称、地址和中标金额，主要中标标的</w:t>
      </w:r>
      <w:proofErr w:type="gramStart"/>
      <w:r w:rsidRPr="000E2EF8">
        <w:rPr>
          <w:rFonts w:ascii="宋体" w:hAnsi="宋体" w:cs="宋体" w:hint="eastAsia"/>
          <w:sz w:val="24"/>
          <w:szCs w:val="24"/>
        </w:rPr>
        <w:t>的</w:t>
      </w:r>
      <w:proofErr w:type="gramEnd"/>
      <w:r w:rsidRPr="000E2EF8">
        <w:rPr>
          <w:rFonts w:ascii="宋体" w:hAnsi="宋体" w:cs="宋体" w:hint="eastAsia"/>
          <w:sz w:val="24"/>
          <w:szCs w:val="24"/>
        </w:rPr>
        <w:t>名称、规格型号、数量、单价、服务要求，中标公告期限以及评审专家名单，但不包括国家秘密或商业秘密；</w:t>
      </w:r>
    </w:p>
    <w:p w14:paraId="6C05DEF7"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8.2.3   </w:t>
      </w:r>
      <w:r w:rsidRPr="000E2EF8">
        <w:rPr>
          <w:rFonts w:ascii="宋体" w:hAnsi="宋体" w:cs="宋体" w:hint="eastAsia"/>
          <w:sz w:val="24"/>
          <w:szCs w:val="24"/>
        </w:rPr>
        <w:t>中标公告期限为</w:t>
      </w:r>
      <w:r w:rsidRPr="000E2EF8">
        <w:rPr>
          <w:rFonts w:ascii="宋体" w:hAnsi="宋体" w:cs="宋体"/>
          <w:sz w:val="24"/>
          <w:szCs w:val="24"/>
        </w:rPr>
        <w:t>1</w:t>
      </w:r>
      <w:r w:rsidRPr="000E2EF8">
        <w:rPr>
          <w:rFonts w:ascii="宋体" w:hAnsi="宋体" w:cs="宋体" w:hint="eastAsia"/>
          <w:sz w:val="24"/>
          <w:szCs w:val="24"/>
        </w:rPr>
        <w:t>个工作日；</w:t>
      </w:r>
    </w:p>
    <w:p w14:paraId="38479A20"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8.2.4   </w:t>
      </w:r>
      <w:r w:rsidRPr="000E2EF8">
        <w:rPr>
          <w:rFonts w:ascii="宋体" w:hAnsi="宋体" w:cs="宋体" w:hint="eastAsia"/>
          <w:sz w:val="24"/>
          <w:szCs w:val="24"/>
        </w:rPr>
        <w:t>采购代理机构将在中标结果公告发布的同时发出中标通知书；</w:t>
      </w:r>
    </w:p>
    <w:p w14:paraId="2DF082C9"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8.2.5   </w:t>
      </w:r>
      <w:r w:rsidRPr="000E2EF8">
        <w:rPr>
          <w:rFonts w:ascii="宋体" w:hAnsi="宋体" w:cs="宋体" w:hint="eastAsia"/>
          <w:sz w:val="24"/>
          <w:szCs w:val="24"/>
        </w:rPr>
        <w:t>中标通知书发出后，采购人不得改变中标结果，中标人无正当理由不得放弃中标。否则将作为不良行为记录上报财政部门，由财政部门按相关法律法规给</w:t>
      </w:r>
      <w:proofErr w:type="gramStart"/>
      <w:r w:rsidRPr="000E2EF8">
        <w:rPr>
          <w:rFonts w:ascii="宋体" w:hAnsi="宋体" w:cs="宋体" w:hint="eastAsia"/>
          <w:sz w:val="24"/>
          <w:szCs w:val="24"/>
        </w:rPr>
        <w:t>予处理</w:t>
      </w:r>
      <w:proofErr w:type="gramEnd"/>
      <w:r w:rsidRPr="000E2EF8">
        <w:rPr>
          <w:rFonts w:ascii="宋体" w:hAnsi="宋体" w:cs="宋体" w:hint="eastAsia"/>
          <w:sz w:val="24"/>
          <w:szCs w:val="24"/>
        </w:rPr>
        <w:t>。</w:t>
      </w:r>
    </w:p>
    <w:p w14:paraId="7ED62598" w14:textId="77777777" w:rsidR="00DC6DFB" w:rsidRPr="000E2EF8" w:rsidRDefault="00D16429">
      <w:pPr>
        <w:pStyle w:val="3111333rdlevelBOD0BoldHeadCTH3H31Heading1"/>
        <w:rPr>
          <w:rFonts w:ascii="宋体"/>
        </w:rPr>
      </w:pPr>
      <w:bookmarkStart w:id="173" w:name="_Toc104824050"/>
      <w:r w:rsidRPr="000E2EF8">
        <w:rPr>
          <w:rFonts w:ascii="宋体" w:cs="宋体"/>
        </w:rPr>
        <w:t xml:space="preserve">8.3     </w:t>
      </w:r>
      <w:r w:rsidRPr="000E2EF8">
        <w:rPr>
          <w:rFonts w:ascii="宋体" w:cs="宋体" w:hint="eastAsia"/>
        </w:rPr>
        <w:t>履约保证金</w:t>
      </w:r>
      <w:bookmarkEnd w:id="173"/>
    </w:p>
    <w:p w14:paraId="786D2A7B"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8.3.1   </w:t>
      </w:r>
      <w:r w:rsidRPr="000E2EF8">
        <w:rPr>
          <w:rFonts w:ascii="宋体" w:hAnsi="宋体" w:cs="宋体" w:hint="eastAsia"/>
          <w:sz w:val="24"/>
          <w:szCs w:val="24"/>
        </w:rPr>
        <w:t>履约保证金：见投标人须知前附表（一）。</w:t>
      </w:r>
    </w:p>
    <w:p w14:paraId="0F03B10A"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8.3.2   </w:t>
      </w:r>
      <w:r w:rsidRPr="000E2EF8">
        <w:rPr>
          <w:rFonts w:ascii="宋体" w:hAnsi="宋体" w:cs="宋体" w:hint="eastAsia"/>
          <w:sz w:val="24"/>
          <w:szCs w:val="24"/>
        </w:rPr>
        <w:t>中标人提供的货物质量和服务符合合同约定并经验收合格的，其履约保证金按规定要求由采购人无息退还。</w:t>
      </w:r>
    </w:p>
    <w:p w14:paraId="1BAB85F5" w14:textId="77777777" w:rsidR="00DC6DFB" w:rsidRPr="000E2EF8" w:rsidRDefault="00D16429">
      <w:pPr>
        <w:pStyle w:val="3111333rdlevelBOD0BoldHeadCTH3H31Heading1"/>
        <w:rPr>
          <w:rFonts w:ascii="宋体"/>
        </w:rPr>
      </w:pPr>
      <w:bookmarkStart w:id="174" w:name="_Toc104824051"/>
      <w:r w:rsidRPr="000E2EF8">
        <w:rPr>
          <w:rFonts w:ascii="宋体" w:cs="宋体"/>
        </w:rPr>
        <w:t xml:space="preserve">8.4     </w:t>
      </w:r>
      <w:r w:rsidRPr="000E2EF8">
        <w:rPr>
          <w:rFonts w:ascii="宋体" w:cs="宋体" w:hint="eastAsia"/>
        </w:rPr>
        <w:t>合同</w:t>
      </w:r>
      <w:bookmarkEnd w:id="174"/>
    </w:p>
    <w:p w14:paraId="1E3EB9C2"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8.4.1   </w:t>
      </w:r>
      <w:r w:rsidRPr="000E2EF8">
        <w:rPr>
          <w:rFonts w:ascii="宋体" w:hAnsi="宋体" w:cs="宋体" w:hint="eastAsia"/>
          <w:sz w:val="24"/>
          <w:szCs w:val="24"/>
        </w:rPr>
        <w:t>采购人应当自中标通知书发出之日起</w:t>
      </w:r>
      <w:r w:rsidRPr="000E2EF8">
        <w:rPr>
          <w:rFonts w:ascii="宋体" w:hAnsi="宋体" w:cs="宋体"/>
          <w:sz w:val="24"/>
          <w:szCs w:val="24"/>
        </w:rPr>
        <w:t>30</w:t>
      </w:r>
      <w:r w:rsidRPr="000E2EF8">
        <w:rPr>
          <w:rFonts w:ascii="宋体" w:hAnsi="宋体" w:cs="宋体" w:hint="eastAsia"/>
          <w:sz w:val="24"/>
          <w:szCs w:val="24"/>
        </w:rPr>
        <w:t>日内，按照招标文件和中标人投标文件的规定，与中标人签订书面合同。所签订的合同不得对招标文件确定的事项和中标人投标文件作实质性修改。</w:t>
      </w:r>
    </w:p>
    <w:p w14:paraId="67691254"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8.4.2   </w:t>
      </w:r>
      <w:r w:rsidRPr="000E2EF8">
        <w:rPr>
          <w:rFonts w:ascii="宋体" w:hAnsi="宋体" w:cs="宋体" w:hint="eastAsia"/>
          <w:sz w:val="24"/>
          <w:szCs w:val="24"/>
        </w:rPr>
        <w:t>询问或者质疑事项可能影响中标（成交）结果的，采购人应当暂停签订合同，已经签订合同的，应当中止履行合同。</w:t>
      </w:r>
    </w:p>
    <w:p w14:paraId="44F10BF6"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8.4.3   </w:t>
      </w:r>
      <w:r w:rsidRPr="000E2EF8">
        <w:rPr>
          <w:rFonts w:ascii="宋体" w:hAnsi="宋体" w:cs="宋体" w:hint="eastAsia"/>
          <w:sz w:val="24"/>
          <w:szCs w:val="24"/>
        </w:rPr>
        <w:t>采购人应当自政府采购合同签订之日起</w:t>
      </w:r>
      <w:r w:rsidRPr="000E2EF8">
        <w:rPr>
          <w:rFonts w:ascii="宋体" w:hAnsi="宋体" w:cs="宋体"/>
          <w:sz w:val="24"/>
          <w:szCs w:val="24"/>
        </w:rPr>
        <w:t>2</w:t>
      </w:r>
      <w:r w:rsidRPr="000E2EF8">
        <w:rPr>
          <w:rFonts w:ascii="宋体" w:hAnsi="宋体" w:cs="宋体" w:hint="eastAsia"/>
          <w:sz w:val="24"/>
          <w:szCs w:val="24"/>
        </w:rPr>
        <w:t>个工作日内，将政府采购合同在浙江省政府采购网（</w:t>
      </w:r>
      <w:r w:rsidRPr="000E2EF8">
        <w:rPr>
          <w:rFonts w:ascii="宋体" w:hAnsi="宋体" w:cs="宋体"/>
          <w:sz w:val="24"/>
          <w:szCs w:val="24"/>
        </w:rPr>
        <w:t>zfcg.czt.zj.gov.cn</w:t>
      </w:r>
      <w:r w:rsidRPr="000E2EF8">
        <w:rPr>
          <w:rFonts w:ascii="宋体" w:hAnsi="宋体" w:cs="宋体" w:hint="eastAsia"/>
          <w:sz w:val="24"/>
          <w:szCs w:val="24"/>
        </w:rPr>
        <w:t>）上公告，但政府采购合同中涉及国家秘密、商业秘密的内容除外。</w:t>
      </w:r>
    </w:p>
    <w:p w14:paraId="6E64C856" w14:textId="77777777" w:rsidR="00DC6DFB" w:rsidRPr="000E2EF8" w:rsidRDefault="00D16429">
      <w:pPr>
        <w:pStyle w:val="af8"/>
        <w:spacing w:beforeLines="100" w:afterLines="100" w:after="240"/>
        <w:jc w:val="left"/>
        <w:outlineLvl w:val="1"/>
        <w:rPr>
          <w:rFonts w:ascii="宋体" w:hAnsi="宋体" w:cs="Times New Roman"/>
          <w:sz w:val="30"/>
          <w:szCs w:val="30"/>
        </w:rPr>
      </w:pPr>
      <w:bookmarkStart w:id="175" w:name="_Toc104824052"/>
      <w:r w:rsidRPr="000E2EF8">
        <w:rPr>
          <w:rFonts w:ascii="宋体" w:hAnsi="宋体" w:cs="宋体" w:hint="eastAsia"/>
          <w:sz w:val="30"/>
          <w:szCs w:val="30"/>
        </w:rPr>
        <w:t>九其他事项</w:t>
      </w:r>
      <w:bookmarkEnd w:id="175"/>
    </w:p>
    <w:p w14:paraId="2B6681A1" w14:textId="77777777" w:rsidR="00DC6DFB" w:rsidRPr="000E2EF8" w:rsidRDefault="00D16429">
      <w:pPr>
        <w:pStyle w:val="3111333rdlevelBOD0BoldHeadCTH3H31Heading1"/>
        <w:rPr>
          <w:rFonts w:ascii="宋体"/>
        </w:rPr>
      </w:pPr>
      <w:bookmarkStart w:id="176" w:name="_Toc104824053"/>
      <w:r w:rsidRPr="000E2EF8">
        <w:rPr>
          <w:rFonts w:ascii="宋体" w:cs="宋体"/>
        </w:rPr>
        <w:t xml:space="preserve">9.1     </w:t>
      </w:r>
      <w:r w:rsidRPr="000E2EF8">
        <w:rPr>
          <w:rFonts w:ascii="宋体" w:cs="宋体" w:hint="eastAsia"/>
        </w:rPr>
        <w:t>解释权</w:t>
      </w:r>
      <w:bookmarkEnd w:id="176"/>
    </w:p>
    <w:p w14:paraId="1687D708" w14:textId="77777777" w:rsidR="00DC6DFB" w:rsidRPr="000E2EF8" w:rsidRDefault="00D16429">
      <w:pPr>
        <w:spacing w:line="360" w:lineRule="auto"/>
        <w:ind w:left="960" w:hangingChars="400" w:hanging="960"/>
        <w:rPr>
          <w:rFonts w:ascii="宋体" w:hAnsi="宋体"/>
          <w:sz w:val="24"/>
          <w:szCs w:val="24"/>
        </w:rPr>
      </w:pPr>
      <w:r w:rsidRPr="000E2EF8">
        <w:rPr>
          <w:rFonts w:ascii="宋体" w:hAnsi="宋体" w:cs="宋体"/>
          <w:sz w:val="24"/>
          <w:szCs w:val="24"/>
        </w:rPr>
        <w:t xml:space="preserve">9.1.1   </w:t>
      </w:r>
      <w:r w:rsidRPr="000E2EF8">
        <w:rPr>
          <w:rFonts w:ascii="宋体" w:hAnsi="宋体" w:cs="宋体" w:hint="eastAsia"/>
          <w:sz w:val="24"/>
          <w:szCs w:val="24"/>
        </w:rPr>
        <w:t>本招标文件解释权属采购代理机构；</w:t>
      </w:r>
    </w:p>
    <w:p w14:paraId="745103B4" w14:textId="77777777" w:rsidR="00DC6DFB" w:rsidRPr="000E2EF8" w:rsidRDefault="00D16429">
      <w:pPr>
        <w:pStyle w:val="aff9"/>
        <w:numPr>
          <w:ilvl w:val="2"/>
          <w:numId w:val="2"/>
        </w:numPr>
        <w:ind w:firstLineChars="0"/>
        <w:rPr>
          <w:rFonts w:ascii="宋体" w:hAnsi="宋体"/>
        </w:rPr>
      </w:pPr>
      <w:r w:rsidRPr="000E2EF8">
        <w:rPr>
          <w:rFonts w:ascii="宋体" w:hAnsi="宋体" w:cs="宋体" w:hint="eastAsia"/>
        </w:rPr>
        <w:t>采购代理机构对决</w:t>
      </w:r>
      <w:proofErr w:type="gramStart"/>
      <w:r w:rsidRPr="000E2EF8">
        <w:rPr>
          <w:rFonts w:ascii="宋体" w:hAnsi="宋体" w:cs="宋体" w:hint="eastAsia"/>
        </w:rPr>
        <w:t>标结果</w:t>
      </w:r>
      <w:proofErr w:type="gramEnd"/>
      <w:r w:rsidRPr="000E2EF8">
        <w:rPr>
          <w:rFonts w:ascii="宋体" w:hAnsi="宋体" w:cs="宋体" w:hint="eastAsia"/>
        </w:rPr>
        <w:t>不负责解释。</w:t>
      </w:r>
    </w:p>
    <w:p w14:paraId="6307FA43" w14:textId="77777777" w:rsidR="00DC6DFB" w:rsidRPr="000E2EF8" w:rsidRDefault="00DC6DFB">
      <w:pPr>
        <w:spacing w:line="360" w:lineRule="auto"/>
        <w:ind w:firstLineChars="400" w:firstLine="840"/>
        <w:rPr>
          <w:rFonts w:ascii="宋体" w:hAnsi="宋体"/>
        </w:rPr>
        <w:sectPr w:rsidR="00DC6DFB" w:rsidRPr="000E2EF8">
          <w:pgSz w:w="11906" w:h="16838"/>
          <w:pgMar w:top="1418" w:right="1418" w:bottom="1418" w:left="1418" w:header="851" w:footer="851" w:gutter="0"/>
          <w:cols w:space="720"/>
          <w:docGrid w:linePitch="312"/>
        </w:sectPr>
      </w:pPr>
    </w:p>
    <w:p w14:paraId="4418CF81" w14:textId="77777777" w:rsidR="00DC6DFB" w:rsidRPr="000E2EF8" w:rsidRDefault="00D16429">
      <w:pPr>
        <w:jc w:val="center"/>
        <w:rPr>
          <w:rFonts w:ascii="宋体" w:hAnsi="宋体"/>
          <w:sz w:val="36"/>
          <w:szCs w:val="36"/>
        </w:rPr>
      </w:pPr>
      <w:bookmarkStart w:id="177" w:name="_Toc530551874"/>
      <w:bookmarkStart w:id="178" w:name="_Toc531359036"/>
      <w:bookmarkStart w:id="179" w:name="_Toc34895583"/>
      <w:bookmarkStart w:id="180" w:name="_Toc493956049"/>
      <w:bookmarkEnd w:id="41"/>
      <w:bookmarkEnd w:id="43"/>
      <w:bookmarkEnd w:id="44"/>
      <w:bookmarkEnd w:id="45"/>
      <w:bookmarkEnd w:id="46"/>
      <w:r w:rsidRPr="000E2EF8">
        <w:rPr>
          <w:rFonts w:ascii="宋体" w:hAnsi="宋体" w:cs="宋体" w:hint="eastAsia"/>
          <w:sz w:val="36"/>
          <w:szCs w:val="36"/>
        </w:rPr>
        <w:lastRenderedPageBreak/>
        <w:t>第四章</w:t>
      </w:r>
      <w:bookmarkStart w:id="181" w:name="_Toc531359037"/>
      <w:bookmarkStart w:id="182" w:name="_Toc530551875"/>
      <w:bookmarkStart w:id="183" w:name="_Toc493956050"/>
      <w:bookmarkStart w:id="184" w:name="_Toc34895584"/>
      <w:bookmarkEnd w:id="177"/>
      <w:bookmarkEnd w:id="178"/>
      <w:bookmarkEnd w:id="179"/>
      <w:bookmarkEnd w:id="180"/>
      <w:r w:rsidRPr="000E2EF8">
        <w:rPr>
          <w:rFonts w:ascii="宋体" w:hAnsi="宋体" w:cs="宋体" w:hint="eastAsia"/>
          <w:sz w:val="36"/>
          <w:szCs w:val="36"/>
        </w:rPr>
        <w:t>合同条款</w:t>
      </w:r>
    </w:p>
    <w:p w14:paraId="06DD68AD" w14:textId="77777777" w:rsidR="00DC6DFB" w:rsidRPr="000E2EF8" w:rsidRDefault="00D16429">
      <w:pPr>
        <w:spacing w:line="480" w:lineRule="auto"/>
        <w:jc w:val="center"/>
        <w:rPr>
          <w:rFonts w:ascii="宋体" w:hAnsi="宋体" w:cs="宋体"/>
          <w:b/>
          <w:kern w:val="0"/>
          <w:sz w:val="44"/>
          <w:szCs w:val="44"/>
        </w:rPr>
      </w:pPr>
      <w:bookmarkStart w:id="185" w:name="_Hlk534720381"/>
      <w:bookmarkStart w:id="186" w:name="_Toc61598978"/>
      <w:r w:rsidRPr="000E2EF8">
        <w:rPr>
          <w:rFonts w:ascii="宋体" w:hAnsi="宋体" w:cs="宋体" w:hint="eastAsia"/>
          <w:b/>
          <w:kern w:val="0"/>
          <w:sz w:val="44"/>
          <w:szCs w:val="44"/>
        </w:rPr>
        <w:t>政府采购合同</w:t>
      </w:r>
    </w:p>
    <w:p w14:paraId="77055C08" w14:textId="77777777" w:rsidR="00DC6DFB" w:rsidRPr="000E2EF8" w:rsidRDefault="00D16429">
      <w:pPr>
        <w:spacing w:line="360" w:lineRule="auto"/>
        <w:jc w:val="center"/>
        <w:rPr>
          <w:rFonts w:ascii="宋体" w:hAnsi="宋体" w:cs="宋体"/>
          <w:b/>
          <w:kern w:val="0"/>
          <w:sz w:val="24"/>
        </w:rPr>
      </w:pPr>
      <w:r w:rsidRPr="000E2EF8">
        <w:rPr>
          <w:rFonts w:ascii="宋体" w:hAnsi="宋体" w:cs="宋体" w:hint="eastAsia"/>
          <w:b/>
          <w:kern w:val="0"/>
          <w:sz w:val="24"/>
        </w:rPr>
        <w:t>（本合同样式供参考）</w:t>
      </w:r>
    </w:p>
    <w:p w14:paraId="23A89F09" w14:textId="77777777" w:rsidR="00DC6DFB" w:rsidRPr="000E2EF8" w:rsidRDefault="00D16429">
      <w:pPr>
        <w:tabs>
          <w:tab w:val="left" w:pos="2592"/>
          <w:tab w:val="center" w:pos="4465"/>
        </w:tabs>
        <w:spacing w:line="360" w:lineRule="auto"/>
        <w:jc w:val="right"/>
        <w:rPr>
          <w:rFonts w:ascii="宋体" w:hAnsi="宋体" w:cs="宋体"/>
          <w:b/>
          <w:kern w:val="0"/>
          <w:sz w:val="22"/>
          <w:szCs w:val="22"/>
        </w:rPr>
      </w:pPr>
      <w:r w:rsidRPr="000E2EF8">
        <w:rPr>
          <w:rFonts w:ascii="宋体" w:hAnsi="宋体" w:cs="宋体" w:hint="eastAsia"/>
          <w:b/>
          <w:kern w:val="0"/>
          <w:sz w:val="22"/>
          <w:szCs w:val="22"/>
        </w:rPr>
        <w:tab/>
      </w:r>
      <w:r w:rsidRPr="000E2EF8">
        <w:rPr>
          <w:rFonts w:ascii="宋体" w:hAnsi="宋体" w:cs="宋体" w:hint="eastAsia"/>
          <w:b/>
          <w:kern w:val="0"/>
          <w:sz w:val="22"/>
          <w:szCs w:val="22"/>
        </w:rPr>
        <w:tab/>
      </w:r>
      <w:r w:rsidRPr="000E2EF8">
        <w:rPr>
          <w:rFonts w:ascii="宋体" w:hAnsi="宋体" w:cs="宋体" w:hint="eastAsia"/>
          <w:b/>
          <w:kern w:val="0"/>
          <w:sz w:val="24"/>
          <w:szCs w:val="22"/>
        </w:rPr>
        <w:t>（合同编号：</w:t>
      </w:r>
      <w:r w:rsidRPr="000E2EF8">
        <w:rPr>
          <w:rFonts w:ascii="宋体" w:hAnsi="宋体" w:cs="宋体" w:hint="eastAsia"/>
          <w:b/>
          <w:kern w:val="0"/>
          <w:sz w:val="24"/>
          <w:szCs w:val="22"/>
          <w:u w:val="single"/>
        </w:rPr>
        <w:t xml:space="preserve">        </w:t>
      </w:r>
      <w:r w:rsidRPr="000E2EF8">
        <w:rPr>
          <w:rFonts w:ascii="宋体" w:hAnsi="宋体" w:cs="宋体" w:hint="eastAsia"/>
          <w:b/>
          <w:kern w:val="0"/>
          <w:sz w:val="24"/>
          <w:szCs w:val="22"/>
        </w:rPr>
        <w:t>）</w:t>
      </w:r>
    </w:p>
    <w:p w14:paraId="16E9E720" w14:textId="77777777" w:rsidR="00DC6DFB" w:rsidRPr="000E2EF8" w:rsidRDefault="00DC6DFB">
      <w:pPr>
        <w:spacing w:line="360" w:lineRule="auto"/>
        <w:jc w:val="center"/>
        <w:rPr>
          <w:rFonts w:ascii="宋体" w:hAnsi="宋体" w:cs="宋体"/>
          <w:b/>
          <w:kern w:val="0"/>
          <w:sz w:val="22"/>
          <w:szCs w:val="22"/>
        </w:rPr>
      </w:pPr>
    </w:p>
    <w:p w14:paraId="26547BB6" w14:textId="77777777" w:rsidR="00DC6DFB" w:rsidRPr="000E2EF8" w:rsidRDefault="00D16429">
      <w:pPr>
        <w:spacing w:line="360" w:lineRule="auto"/>
        <w:rPr>
          <w:rFonts w:ascii="宋体" w:hAnsi="宋体" w:cs="宋体"/>
          <w:kern w:val="0"/>
        </w:rPr>
      </w:pPr>
      <w:r w:rsidRPr="000E2EF8">
        <w:rPr>
          <w:rFonts w:ascii="宋体" w:hAnsi="宋体" w:cs="宋体" w:hint="eastAsia"/>
          <w:b/>
          <w:kern w:val="0"/>
        </w:rPr>
        <w:t>甲方（采购人）：</w:t>
      </w:r>
      <w:r w:rsidRPr="000E2EF8">
        <w:rPr>
          <w:rFonts w:ascii="宋体" w:hAnsi="宋体" w:cs="宋体" w:hint="eastAsia"/>
          <w:kern w:val="0"/>
        </w:rPr>
        <w:t>______________________________________________________</w:t>
      </w:r>
    </w:p>
    <w:p w14:paraId="121ABABB" w14:textId="77777777" w:rsidR="00DC6DFB" w:rsidRPr="000E2EF8" w:rsidRDefault="00D16429">
      <w:pPr>
        <w:spacing w:line="360" w:lineRule="auto"/>
        <w:rPr>
          <w:rFonts w:ascii="宋体" w:hAnsi="宋体" w:cs="宋体"/>
          <w:kern w:val="0"/>
        </w:rPr>
      </w:pPr>
      <w:r w:rsidRPr="000E2EF8">
        <w:rPr>
          <w:rFonts w:ascii="宋体" w:hAnsi="宋体" w:cs="宋体" w:hint="eastAsia"/>
          <w:b/>
          <w:kern w:val="0"/>
        </w:rPr>
        <w:t>乙方（中标供应商）：</w:t>
      </w:r>
      <w:r w:rsidRPr="000E2EF8">
        <w:rPr>
          <w:rFonts w:ascii="宋体" w:hAnsi="宋体" w:cs="宋体" w:hint="eastAsia"/>
          <w:kern w:val="0"/>
        </w:rPr>
        <w:t>__________________________________________________</w:t>
      </w:r>
    </w:p>
    <w:p w14:paraId="267A4198" w14:textId="77777777" w:rsidR="00DC6DFB" w:rsidRPr="000E2EF8" w:rsidRDefault="00DC6DFB">
      <w:pPr>
        <w:spacing w:line="360" w:lineRule="auto"/>
        <w:rPr>
          <w:rFonts w:ascii="宋体" w:hAnsi="宋体" w:cs="宋体"/>
          <w:kern w:val="0"/>
          <w:u w:val="single"/>
        </w:rPr>
      </w:pPr>
    </w:p>
    <w:p w14:paraId="3B333DC2" w14:textId="77777777" w:rsidR="00DC6DFB" w:rsidRPr="000E2EF8" w:rsidRDefault="00D16429">
      <w:pPr>
        <w:spacing w:line="360" w:lineRule="auto"/>
        <w:ind w:firstLineChars="200" w:firstLine="420"/>
        <w:rPr>
          <w:rFonts w:ascii="宋体" w:hAnsi="宋体" w:cs="宋体"/>
          <w:kern w:val="0"/>
        </w:rPr>
      </w:pPr>
      <w:r w:rsidRPr="000E2EF8">
        <w:rPr>
          <w:rFonts w:ascii="宋体" w:hAnsi="宋体" w:cs="宋体" w:hint="eastAsia"/>
          <w:kern w:val="0"/>
        </w:rPr>
        <w:t>甲、乙双方根据</w:t>
      </w:r>
      <w:r w:rsidRPr="000E2EF8">
        <w:rPr>
          <w:rFonts w:ascii="宋体" w:hAnsi="宋体" w:cs="宋体" w:hint="eastAsia"/>
          <w:b/>
          <w:bCs/>
          <w:kern w:val="0"/>
          <w:u w:val="single"/>
        </w:rPr>
        <w:t xml:space="preserve"> </w:t>
      </w:r>
      <w:r w:rsidRPr="000E2EF8">
        <w:rPr>
          <w:rFonts w:ascii="宋体" w:hAnsi="宋体" w:cs="宋体"/>
          <w:b/>
          <w:bCs/>
          <w:kern w:val="0"/>
          <w:u w:val="single"/>
        </w:rPr>
        <w:t xml:space="preserve">                    </w:t>
      </w:r>
      <w:r w:rsidRPr="000E2EF8">
        <w:rPr>
          <w:rFonts w:ascii="宋体" w:hAnsi="宋体" w:cs="宋体" w:hint="eastAsia"/>
          <w:b/>
          <w:kern w:val="0"/>
          <w:u w:val="single"/>
        </w:rPr>
        <w:t>（项目编号：</w:t>
      </w:r>
      <w:r w:rsidRPr="000E2EF8">
        <w:rPr>
          <w:rFonts w:ascii="宋体" w:hAnsi="宋体" w:cs="宋体"/>
          <w:b/>
          <w:kern w:val="0"/>
          <w:u w:val="single"/>
        </w:rPr>
        <w:t xml:space="preserve">          </w:t>
      </w:r>
      <w:r w:rsidRPr="000E2EF8">
        <w:rPr>
          <w:rFonts w:ascii="宋体" w:hAnsi="宋体" w:cs="宋体" w:hint="eastAsia"/>
          <w:b/>
          <w:kern w:val="0"/>
          <w:u w:val="single"/>
        </w:rPr>
        <w:t>）</w:t>
      </w:r>
      <w:r w:rsidRPr="000E2EF8">
        <w:rPr>
          <w:rFonts w:ascii="宋体" w:hAnsi="宋体" w:cs="宋体" w:hint="eastAsia"/>
          <w:kern w:val="0"/>
        </w:rPr>
        <w:t>的采购结果，签署本合同，具体内容如下：</w:t>
      </w:r>
    </w:p>
    <w:p w14:paraId="37D517A4" w14:textId="77777777" w:rsidR="00DC6DFB" w:rsidRPr="000E2EF8" w:rsidRDefault="00D16429">
      <w:pPr>
        <w:pStyle w:val="3"/>
        <w:adjustRightInd w:val="0"/>
        <w:snapToGrid w:val="0"/>
        <w:ind w:firstLine="482"/>
        <w:rPr>
          <w:rFonts w:ascii="宋体" w:eastAsia="宋体" w:hAnsi="宋体" w:cs="宋体"/>
          <w:sz w:val="24"/>
          <w:szCs w:val="24"/>
          <w:u w:val="single"/>
        </w:rPr>
      </w:pPr>
      <w:bookmarkStart w:id="187" w:name="_Toc79389994"/>
      <w:bookmarkStart w:id="188" w:name="_Toc104824054"/>
      <w:r w:rsidRPr="000E2EF8">
        <w:rPr>
          <w:rFonts w:ascii="宋体" w:eastAsia="宋体" w:hAnsi="宋体" w:cs="宋体" w:hint="eastAsia"/>
          <w:sz w:val="24"/>
          <w:szCs w:val="24"/>
        </w:rPr>
        <w:t>一、合同采购内容</w:t>
      </w:r>
      <w:bookmarkEnd w:id="187"/>
      <w:bookmarkEnd w:id="188"/>
    </w:p>
    <w:p w14:paraId="04F8B218" w14:textId="77777777" w:rsidR="00DC6DFB" w:rsidRPr="000E2EF8" w:rsidRDefault="00D16429">
      <w:pPr>
        <w:adjustRightInd w:val="0"/>
        <w:snapToGrid w:val="0"/>
        <w:spacing w:line="360" w:lineRule="auto"/>
        <w:ind w:firstLineChars="200" w:firstLine="480"/>
        <w:rPr>
          <w:rFonts w:ascii="宋体" w:hAnsi="宋体"/>
        </w:rPr>
      </w:pPr>
      <w:r w:rsidRPr="000E2EF8">
        <w:rPr>
          <w:rFonts w:ascii="宋体" w:hAnsi="宋体" w:cs="仿宋" w:hint="eastAsia"/>
          <w:kern w:val="0"/>
          <w:sz w:val="24"/>
        </w:rPr>
        <w:t>__________________________________________________________________</w:t>
      </w:r>
    </w:p>
    <w:p w14:paraId="53D4E915" w14:textId="77777777" w:rsidR="00DC6DFB" w:rsidRPr="000E2EF8" w:rsidRDefault="00D16429">
      <w:pPr>
        <w:pStyle w:val="3"/>
        <w:adjustRightInd w:val="0"/>
        <w:snapToGrid w:val="0"/>
        <w:ind w:firstLine="482"/>
        <w:rPr>
          <w:rFonts w:ascii="宋体" w:eastAsia="宋体" w:hAnsi="宋体" w:cs="宋体"/>
          <w:sz w:val="24"/>
          <w:szCs w:val="24"/>
        </w:rPr>
      </w:pPr>
      <w:bookmarkStart w:id="189" w:name="_Toc79389995"/>
      <w:bookmarkStart w:id="190" w:name="_Toc104824055"/>
      <w:r w:rsidRPr="000E2EF8">
        <w:rPr>
          <w:rFonts w:ascii="宋体" w:eastAsia="宋体" w:hAnsi="宋体" w:cs="宋体" w:hint="eastAsia"/>
          <w:sz w:val="24"/>
          <w:szCs w:val="24"/>
        </w:rPr>
        <w:t>二、合同金额</w:t>
      </w:r>
      <w:bookmarkEnd w:id="189"/>
      <w:bookmarkEnd w:id="190"/>
    </w:p>
    <w:p w14:paraId="29FEA478" w14:textId="77777777" w:rsidR="00DC6DFB" w:rsidRPr="000E2EF8" w:rsidRDefault="00D16429">
      <w:pPr>
        <w:adjustRightInd w:val="0"/>
        <w:snapToGrid w:val="0"/>
        <w:spacing w:line="360" w:lineRule="auto"/>
        <w:ind w:firstLineChars="200" w:firstLine="420"/>
        <w:jc w:val="left"/>
        <w:rPr>
          <w:rFonts w:ascii="宋体" w:hAnsi="宋体" w:cs="宋体"/>
          <w:kern w:val="0"/>
        </w:rPr>
      </w:pPr>
      <w:r w:rsidRPr="000E2EF8">
        <w:rPr>
          <w:rFonts w:ascii="宋体" w:hAnsi="宋体" w:cs="宋体" w:hint="eastAsia"/>
          <w:kern w:val="0"/>
        </w:rPr>
        <w:t>2.1本合同金额为人民币________</w:t>
      </w:r>
      <w:r w:rsidRPr="000E2EF8">
        <w:rPr>
          <w:rFonts w:ascii="宋体" w:hAnsi="宋体" w:cs="宋体" w:hint="eastAsia"/>
          <w:kern w:val="0"/>
          <w:u w:val="single"/>
        </w:rPr>
        <w:t>（大写）</w:t>
      </w:r>
      <w:r w:rsidRPr="000E2EF8">
        <w:rPr>
          <w:rFonts w:ascii="宋体" w:hAnsi="宋体" w:cs="宋体" w:hint="eastAsia"/>
          <w:kern w:val="0"/>
        </w:rPr>
        <w:t>________元（￥___________元）。</w:t>
      </w:r>
    </w:p>
    <w:p w14:paraId="28F86144" w14:textId="77777777" w:rsidR="00DC6DFB" w:rsidRPr="000E2EF8" w:rsidRDefault="00D16429">
      <w:pPr>
        <w:pStyle w:val="3"/>
        <w:ind w:firstLine="482"/>
        <w:rPr>
          <w:rFonts w:ascii="宋体" w:eastAsia="宋体" w:hAnsi="宋体" w:cs="宋体"/>
          <w:sz w:val="24"/>
          <w:szCs w:val="24"/>
        </w:rPr>
      </w:pPr>
      <w:bookmarkStart w:id="191" w:name="_Toc79389996"/>
      <w:bookmarkStart w:id="192" w:name="_Toc104824056"/>
      <w:r w:rsidRPr="000E2EF8">
        <w:rPr>
          <w:rFonts w:ascii="宋体" w:eastAsia="宋体" w:hAnsi="宋体" w:cs="宋体" w:hint="eastAsia"/>
          <w:sz w:val="24"/>
          <w:szCs w:val="24"/>
        </w:rPr>
        <w:t>三、质量或服务要求</w:t>
      </w:r>
      <w:bookmarkEnd w:id="191"/>
      <w:bookmarkEnd w:id="192"/>
    </w:p>
    <w:p w14:paraId="5BB84717" w14:textId="77777777" w:rsidR="00DC6DFB" w:rsidRPr="000E2EF8" w:rsidRDefault="00D16429">
      <w:pPr>
        <w:adjustRightInd w:val="0"/>
        <w:snapToGrid w:val="0"/>
        <w:spacing w:line="360" w:lineRule="auto"/>
        <w:ind w:firstLineChars="200" w:firstLine="420"/>
        <w:jc w:val="left"/>
        <w:rPr>
          <w:rFonts w:ascii="宋体" w:hAnsi="宋体" w:cs="宋体"/>
          <w:kern w:val="0"/>
          <w:u w:val="single"/>
        </w:rPr>
      </w:pPr>
      <w:r w:rsidRPr="000E2EF8">
        <w:rPr>
          <w:rFonts w:ascii="宋体" w:hAnsi="宋体" w:cs="宋体" w:hint="eastAsia"/>
          <w:kern w:val="0"/>
        </w:rPr>
        <w:t>3.1</w:t>
      </w:r>
      <w:r w:rsidRPr="000E2EF8">
        <w:rPr>
          <w:rFonts w:ascii="宋体" w:hAnsi="宋体" w:cs="宋体" w:hint="eastAsia"/>
          <w:kern w:val="0"/>
          <w:u w:val="single"/>
        </w:rPr>
        <w:t>详见采购文件第二章采购需求书、乙方投标文件承诺、询标记录（如有）。</w:t>
      </w:r>
    </w:p>
    <w:p w14:paraId="478C31F2" w14:textId="77777777" w:rsidR="00DC6DFB" w:rsidRPr="000E2EF8" w:rsidRDefault="00D16429">
      <w:pPr>
        <w:pStyle w:val="3"/>
        <w:ind w:firstLine="482"/>
        <w:rPr>
          <w:rFonts w:ascii="宋体" w:eastAsia="宋体" w:hAnsi="宋体" w:cs="宋体"/>
          <w:sz w:val="24"/>
          <w:szCs w:val="24"/>
        </w:rPr>
      </w:pPr>
      <w:bookmarkStart w:id="193" w:name="_Toc79389997"/>
      <w:bookmarkStart w:id="194" w:name="_Toc104824057"/>
      <w:r w:rsidRPr="000E2EF8">
        <w:rPr>
          <w:rFonts w:ascii="宋体" w:eastAsia="宋体" w:hAnsi="宋体" w:cs="宋体" w:hint="eastAsia"/>
          <w:sz w:val="24"/>
          <w:szCs w:val="24"/>
        </w:rPr>
        <w:t>四、技术资料</w:t>
      </w:r>
      <w:bookmarkEnd w:id="193"/>
      <w:bookmarkEnd w:id="194"/>
    </w:p>
    <w:p w14:paraId="6864DCAA" w14:textId="77777777" w:rsidR="00DC6DFB" w:rsidRPr="000E2EF8" w:rsidRDefault="00D16429">
      <w:pPr>
        <w:adjustRightInd w:val="0"/>
        <w:snapToGrid w:val="0"/>
        <w:spacing w:line="360" w:lineRule="auto"/>
        <w:ind w:firstLineChars="200" w:firstLine="420"/>
        <w:rPr>
          <w:rFonts w:ascii="宋体" w:hAnsi="宋体" w:cs="宋体"/>
          <w:kern w:val="0"/>
        </w:rPr>
      </w:pPr>
      <w:r w:rsidRPr="000E2EF8">
        <w:rPr>
          <w:rFonts w:ascii="宋体" w:hAnsi="宋体" w:cs="宋体" w:hint="eastAsia"/>
          <w:kern w:val="0"/>
        </w:rPr>
        <w:t>4.1乙方应按《采购文件》规定的时间向甲方提供有关技术资料。</w:t>
      </w:r>
    </w:p>
    <w:p w14:paraId="0072581A" w14:textId="77777777" w:rsidR="00DC6DFB" w:rsidRPr="000E2EF8" w:rsidRDefault="00D16429">
      <w:pPr>
        <w:adjustRightInd w:val="0"/>
        <w:snapToGrid w:val="0"/>
        <w:spacing w:line="360" w:lineRule="auto"/>
        <w:ind w:left="1" w:firstLineChars="200" w:firstLine="420"/>
        <w:rPr>
          <w:rFonts w:ascii="宋体" w:hAnsi="宋体" w:cs="宋体"/>
          <w:snapToGrid w:val="0"/>
          <w:kern w:val="0"/>
        </w:rPr>
      </w:pPr>
      <w:r w:rsidRPr="000E2EF8">
        <w:rPr>
          <w:rFonts w:ascii="宋体" w:hAnsi="宋体" w:cs="宋体" w:hint="eastAsia"/>
          <w:kern w:val="0"/>
        </w:rPr>
        <w:t>4.2没有甲方事先书面同意，乙方不得将由甲方提供的有关合同或任何合同条文、规格、计划、图纸、样品或资料提供给与履行本合同无关的任何其他人。即使</w:t>
      </w:r>
      <w:proofErr w:type="gramStart"/>
      <w:r w:rsidRPr="000E2EF8">
        <w:rPr>
          <w:rFonts w:ascii="宋体" w:hAnsi="宋体" w:cs="宋体" w:hint="eastAsia"/>
          <w:kern w:val="0"/>
        </w:rPr>
        <w:t>向履行</w:t>
      </w:r>
      <w:proofErr w:type="gramEnd"/>
      <w:r w:rsidRPr="000E2EF8">
        <w:rPr>
          <w:rFonts w:ascii="宋体" w:hAnsi="宋体" w:cs="宋体" w:hint="eastAsia"/>
          <w:kern w:val="0"/>
        </w:rPr>
        <w:t>本合同有关的人员提供，也应注意保密并限于履行合同的必需范围。</w:t>
      </w:r>
    </w:p>
    <w:p w14:paraId="3DAA97F7" w14:textId="77777777" w:rsidR="00DC6DFB" w:rsidRPr="000E2EF8" w:rsidRDefault="00D16429">
      <w:pPr>
        <w:pStyle w:val="3"/>
        <w:ind w:firstLine="482"/>
        <w:rPr>
          <w:rFonts w:ascii="宋体" w:eastAsia="宋体" w:hAnsi="宋体" w:cs="宋体"/>
          <w:sz w:val="24"/>
          <w:szCs w:val="24"/>
        </w:rPr>
      </w:pPr>
      <w:bookmarkStart w:id="195" w:name="_Toc79389998"/>
      <w:bookmarkStart w:id="196" w:name="_Toc104824058"/>
      <w:r w:rsidRPr="000E2EF8">
        <w:rPr>
          <w:rFonts w:ascii="宋体" w:eastAsia="宋体" w:hAnsi="宋体" w:cs="宋体" w:hint="eastAsia"/>
          <w:sz w:val="24"/>
          <w:szCs w:val="24"/>
        </w:rPr>
        <w:t>五、知识产权与产权担保</w:t>
      </w:r>
      <w:bookmarkEnd w:id="195"/>
      <w:bookmarkEnd w:id="196"/>
    </w:p>
    <w:p w14:paraId="5494B340" w14:textId="77777777" w:rsidR="00DC6DFB" w:rsidRPr="000E2EF8" w:rsidRDefault="00D16429">
      <w:pPr>
        <w:adjustRightInd w:val="0"/>
        <w:snapToGrid w:val="0"/>
        <w:spacing w:line="360" w:lineRule="auto"/>
        <w:ind w:firstLineChars="200" w:firstLine="420"/>
        <w:rPr>
          <w:rFonts w:ascii="宋体" w:hAnsi="宋体" w:cs="宋体"/>
          <w:b/>
          <w:kern w:val="0"/>
        </w:rPr>
      </w:pPr>
      <w:r w:rsidRPr="000E2EF8">
        <w:rPr>
          <w:rFonts w:ascii="宋体" w:hAnsi="宋体" w:cs="宋体" w:hint="eastAsia"/>
          <w:kern w:val="0"/>
        </w:rPr>
        <w:t>5.1乙方应保证所提供的产品（服务/工程）其任何一部分均不会侵犯任何第三方的知识产权。</w:t>
      </w:r>
    </w:p>
    <w:p w14:paraId="67AD7F5B" w14:textId="77777777" w:rsidR="00DC6DFB" w:rsidRPr="000E2EF8" w:rsidRDefault="00D16429">
      <w:pPr>
        <w:adjustRightInd w:val="0"/>
        <w:snapToGrid w:val="0"/>
        <w:spacing w:line="360" w:lineRule="auto"/>
        <w:ind w:firstLineChars="200" w:firstLine="420"/>
        <w:rPr>
          <w:rFonts w:ascii="宋体" w:hAnsi="宋体" w:cs="宋体"/>
          <w:b/>
          <w:kern w:val="0"/>
        </w:rPr>
      </w:pPr>
      <w:r w:rsidRPr="000E2EF8">
        <w:rPr>
          <w:rFonts w:ascii="宋体" w:hAnsi="宋体" w:cs="宋体" w:hint="eastAsia"/>
          <w:kern w:val="0"/>
        </w:rPr>
        <w:t>5.2乙方保证所交付的产品（服务/工程）的所有权完全属于</w:t>
      </w:r>
      <w:proofErr w:type="gramStart"/>
      <w:r w:rsidRPr="000E2EF8">
        <w:rPr>
          <w:rFonts w:ascii="宋体" w:hAnsi="宋体" w:cs="宋体" w:hint="eastAsia"/>
          <w:kern w:val="0"/>
        </w:rPr>
        <w:t>乙方且</w:t>
      </w:r>
      <w:proofErr w:type="gramEnd"/>
      <w:r w:rsidRPr="000E2EF8">
        <w:rPr>
          <w:rFonts w:ascii="宋体" w:hAnsi="宋体" w:cs="宋体" w:hint="eastAsia"/>
          <w:kern w:val="0"/>
        </w:rPr>
        <w:t>无任何抵押、查封等产权瑕疵。</w:t>
      </w:r>
    </w:p>
    <w:p w14:paraId="05FBAF7D" w14:textId="77777777" w:rsidR="00DC6DFB" w:rsidRPr="000E2EF8" w:rsidRDefault="00D16429">
      <w:pPr>
        <w:pStyle w:val="3"/>
        <w:ind w:firstLine="482"/>
        <w:rPr>
          <w:rFonts w:ascii="宋体" w:eastAsia="宋体" w:hAnsi="宋体" w:cs="宋体"/>
          <w:sz w:val="24"/>
          <w:szCs w:val="24"/>
        </w:rPr>
      </w:pPr>
      <w:bookmarkStart w:id="197" w:name="_Toc79389999"/>
      <w:bookmarkStart w:id="198" w:name="_Toc104824059"/>
      <w:r w:rsidRPr="000E2EF8">
        <w:rPr>
          <w:rFonts w:ascii="宋体" w:eastAsia="宋体" w:hAnsi="宋体" w:cs="宋体" w:hint="eastAsia"/>
          <w:sz w:val="24"/>
          <w:szCs w:val="24"/>
        </w:rPr>
        <w:lastRenderedPageBreak/>
        <w:t>六、转包或分包</w:t>
      </w:r>
      <w:bookmarkEnd w:id="197"/>
      <w:bookmarkEnd w:id="198"/>
    </w:p>
    <w:p w14:paraId="2387F154" w14:textId="77777777" w:rsidR="00DC6DFB" w:rsidRPr="000E2EF8" w:rsidRDefault="00D16429">
      <w:pPr>
        <w:adjustRightInd w:val="0"/>
        <w:snapToGrid w:val="0"/>
        <w:spacing w:line="360" w:lineRule="auto"/>
        <w:ind w:firstLineChars="200" w:firstLine="420"/>
        <w:rPr>
          <w:rFonts w:ascii="宋体" w:hAnsi="宋体" w:cs="宋体"/>
          <w:kern w:val="0"/>
        </w:rPr>
      </w:pPr>
      <w:r w:rsidRPr="000E2EF8">
        <w:rPr>
          <w:rFonts w:ascii="宋体" w:hAnsi="宋体" w:cs="宋体" w:hint="eastAsia"/>
          <w:kern w:val="0"/>
        </w:rPr>
        <w:t>6.1本项目不允许转包、分包；</w:t>
      </w:r>
    </w:p>
    <w:p w14:paraId="3141EFB8" w14:textId="77777777" w:rsidR="00DC6DFB" w:rsidRPr="000E2EF8" w:rsidRDefault="00D16429">
      <w:pPr>
        <w:adjustRightInd w:val="0"/>
        <w:snapToGrid w:val="0"/>
        <w:spacing w:line="360" w:lineRule="auto"/>
        <w:ind w:firstLineChars="200" w:firstLine="420"/>
        <w:rPr>
          <w:rFonts w:ascii="宋体" w:hAnsi="宋体" w:cs="宋体"/>
          <w:kern w:val="0"/>
        </w:rPr>
      </w:pPr>
      <w:r w:rsidRPr="000E2EF8">
        <w:rPr>
          <w:rFonts w:ascii="宋体" w:hAnsi="宋体" w:cs="宋体" w:hint="eastAsia"/>
          <w:kern w:val="0"/>
        </w:rPr>
        <w:t>6.2乙方如将项目转包或有未经甲方同意的分包行为，甲方有权解除合同，没收履约保证金并追究乙方的违约责任。</w:t>
      </w:r>
    </w:p>
    <w:p w14:paraId="49963544" w14:textId="77777777" w:rsidR="00DC6DFB" w:rsidRPr="000E2EF8" w:rsidRDefault="00D16429">
      <w:pPr>
        <w:pStyle w:val="3"/>
        <w:ind w:firstLine="482"/>
        <w:rPr>
          <w:rFonts w:ascii="宋体" w:eastAsia="宋体" w:hAnsi="宋体" w:cs="宋体"/>
          <w:sz w:val="24"/>
          <w:szCs w:val="24"/>
        </w:rPr>
      </w:pPr>
      <w:bookmarkStart w:id="199" w:name="_Toc79390000"/>
      <w:bookmarkStart w:id="200" w:name="_Toc104824060"/>
      <w:r w:rsidRPr="000E2EF8">
        <w:rPr>
          <w:rFonts w:ascii="宋体" w:eastAsia="宋体" w:hAnsi="宋体" w:cs="宋体" w:hint="eastAsia"/>
          <w:sz w:val="24"/>
          <w:szCs w:val="24"/>
        </w:rPr>
        <w:t>七、完工期和实施地点</w:t>
      </w:r>
      <w:bookmarkEnd w:id="199"/>
      <w:bookmarkEnd w:id="200"/>
    </w:p>
    <w:p w14:paraId="22866039" w14:textId="77777777" w:rsidR="00DC6DFB" w:rsidRPr="000E2EF8" w:rsidRDefault="00D16429">
      <w:pPr>
        <w:adjustRightInd w:val="0"/>
        <w:snapToGrid w:val="0"/>
        <w:spacing w:line="360" w:lineRule="auto"/>
        <w:ind w:firstLineChars="200" w:firstLine="420"/>
        <w:rPr>
          <w:rFonts w:ascii="宋体" w:hAnsi="宋体" w:cs="宋体"/>
          <w:kern w:val="0"/>
        </w:rPr>
      </w:pPr>
      <w:r w:rsidRPr="000E2EF8">
        <w:rPr>
          <w:rFonts w:ascii="宋体" w:hAnsi="宋体" w:cs="宋体" w:hint="eastAsia"/>
          <w:kern w:val="0"/>
        </w:rPr>
        <w:t>7.1完工期：______________________________________________________</w:t>
      </w:r>
    </w:p>
    <w:p w14:paraId="1826417A" w14:textId="77777777" w:rsidR="00DC6DFB" w:rsidRPr="000E2EF8" w:rsidRDefault="00D16429">
      <w:pPr>
        <w:adjustRightInd w:val="0"/>
        <w:snapToGrid w:val="0"/>
        <w:spacing w:line="360" w:lineRule="auto"/>
        <w:ind w:firstLineChars="200" w:firstLine="420"/>
        <w:rPr>
          <w:rFonts w:ascii="宋体" w:hAnsi="宋体" w:cs="宋体"/>
          <w:kern w:val="0"/>
        </w:rPr>
      </w:pPr>
      <w:r w:rsidRPr="000E2EF8">
        <w:rPr>
          <w:rFonts w:ascii="宋体" w:hAnsi="宋体" w:cs="宋体" w:hint="eastAsia"/>
          <w:kern w:val="0"/>
        </w:rPr>
        <w:t>7.2实施地点：______________________________________________________</w:t>
      </w:r>
    </w:p>
    <w:p w14:paraId="0EAAA5D6" w14:textId="77777777" w:rsidR="00DC6DFB" w:rsidRPr="000E2EF8" w:rsidRDefault="00D16429">
      <w:pPr>
        <w:pStyle w:val="3"/>
        <w:ind w:firstLine="482"/>
        <w:rPr>
          <w:rFonts w:ascii="宋体" w:eastAsia="宋体" w:hAnsi="宋体" w:cs="宋体"/>
          <w:sz w:val="24"/>
          <w:szCs w:val="24"/>
        </w:rPr>
      </w:pPr>
      <w:bookmarkStart w:id="201" w:name="_Toc79390001"/>
      <w:bookmarkStart w:id="202" w:name="_Toc104824061"/>
      <w:r w:rsidRPr="000E2EF8">
        <w:rPr>
          <w:rFonts w:ascii="宋体" w:eastAsia="宋体" w:hAnsi="宋体" w:cs="宋体" w:hint="eastAsia"/>
          <w:sz w:val="24"/>
          <w:szCs w:val="24"/>
        </w:rPr>
        <w:t>八、履约保证金</w:t>
      </w:r>
      <w:bookmarkEnd w:id="201"/>
      <w:bookmarkEnd w:id="202"/>
    </w:p>
    <w:p w14:paraId="43A8C547" w14:textId="77777777" w:rsidR="00DC6DFB" w:rsidRPr="000E2EF8" w:rsidRDefault="00D16429">
      <w:pPr>
        <w:adjustRightInd w:val="0"/>
        <w:snapToGrid w:val="0"/>
        <w:spacing w:line="360" w:lineRule="auto"/>
        <w:ind w:firstLineChars="200" w:firstLine="420"/>
        <w:rPr>
          <w:rFonts w:ascii="宋体" w:hAnsi="宋体" w:cs="宋体"/>
          <w:kern w:val="0"/>
        </w:rPr>
      </w:pPr>
      <w:r w:rsidRPr="000E2EF8">
        <w:rPr>
          <w:rFonts w:ascii="宋体" w:hAnsi="宋体" w:cs="宋体" w:hint="eastAsia"/>
          <w:kern w:val="0"/>
        </w:rPr>
        <w:t>8.1乙方向甲方缴纳人民币________元作为本合同的履约保证金；</w:t>
      </w:r>
    </w:p>
    <w:p w14:paraId="3CA51A06" w14:textId="77777777" w:rsidR="00DC6DFB" w:rsidRPr="000E2EF8" w:rsidRDefault="00D16429">
      <w:pPr>
        <w:adjustRightInd w:val="0"/>
        <w:snapToGrid w:val="0"/>
        <w:spacing w:line="360" w:lineRule="auto"/>
        <w:ind w:firstLineChars="200" w:firstLine="420"/>
        <w:rPr>
          <w:rFonts w:ascii="宋体" w:hAnsi="宋体" w:cs="宋体"/>
        </w:rPr>
      </w:pPr>
      <w:r w:rsidRPr="000E2EF8">
        <w:rPr>
          <w:rFonts w:ascii="宋体" w:hAnsi="宋体" w:cs="宋体" w:hint="eastAsia"/>
          <w:kern w:val="0"/>
        </w:rPr>
        <w:t>8.2</w:t>
      </w:r>
      <w:r w:rsidRPr="000E2EF8">
        <w:rPr>
          <w:rFonts w:ascii="宋体" w:hAnsi="宋体" w:cs="宋体" w:hint="eastAsia"/>
        </w:rPr>
        <w:t>履约保证金缴纳形式：</w:t>
      </w:r>
      <w:r w:rsidRPr="000E2EF8">
        <w:rPr>
          <w:rFonts w:ascii="宋体" w:hAnsi="宋体" w:cs="宋体" w:hint="eastAsia"/>
          <w:u w:val="single"/>
        </w:rPr>
        <w:t>支票/汇票/电汇/保函等非现金形式</w:t>
      </w:r>
      <w:r w:rsidRPr="000E2EF8">
        <w:rPr>
          <w:rFonts w:ascii="宋体" w:hAnsi="宋体" w:cs="宋体" w:hint="eastAsia"/>
        </w:rPr>
        <w:t>；</w:t>
      </w:r>
    </w:p>
    <w:p w14:paraId="24E41ADE" w14:textId="77777777" w:rsidR="00DC6DFB" w:rsidRPr="000E2EF8" w:rsidRDefault="00D16429">
      <w:pPr>
        <w:adjustRightInd w:val="0"/>
        <w:snapToGrid w:val="0"/>
        <w:spacing w:line="360" w:lineRule="auto"/>
        <w:ind w:firstLineChars="200" w:firstLine="420"/>
        <w:rPr>
          <w:rFonts w:ascii="宋体" w:hAnsi="宋体" w:cs="宋体"/>
          <w:kern w:val="0"/>
        </w:rPr>
      </w:pPr>
      <w:r w:rsidRPr="000E2EF8">
        <w:rPr>
          <w:rFonts w:ascii="宋体" w:hAnsi="宋体" w:cs="宋体" w:hint="eastAsia"/>
        </w:rPr>
        <w:t>8.3履约保证金合同履行完毕前有效，合同履行完毕后一次性结清退还。</w:t>
      </w:r>
    </w:p>
    <w:p w14:paraId="5DE78373" w14:textId="77777777" w:rsidR="00DC6DFB" w:rsidRPr="000E2EF8" w:rsidRDefault="00D16429">
      <w:pPr>
        <w:pStyle w:val="3"/>
        <w:ind w:firstLine="482"/>
        <w:rPr>
          <w:rFonts w:ascii="宋体" w:eastAsia="宋体" w:hAnsi="宋体" w:cs="宋体"/>
          <w:sz w:val="24"/>
          <w:szCs w:val="24"/>
        </w:rPr>
      </w:pPr>
      <w:bookmarkStart w:id="203" w:name="_Toc79390002"/>
      <w:bookmarkStart w:id="204" w:name="_Toc104824062"/>
      <w:r w:rsidRPr="000E2EF8">
        <w:rPr>
          <w:rFonts w:ascii="宋体" w:eastAsia="宋体" w:hAnsi="宋体" w:cs="宋体" w:hint="eastAsia"/>
          <w:sz w:val="24"/>
          <w:szCs w:val="24"/>
        </w:rPr>
        <w:t>九、合同款支付</w:t>
      </w:r>
      <w:bookmarkEnd w:id="203"/>
      <w:bookmarkEnd w:id="204"/>
    </w:p>
    <w:p w14:paraId="15AAB396" w14:textId="77777777" w:rsidR="00DC6DFB" w:rsidRPr="000E2EF8" w:rsidRDefault="00D16429">
      <w:pPr>
        <w:widowControl/>
        <w:adjustRightInd w:val="0"/>
        <w:snapToGrid w:val="0"/>
        <w:spacing w:line="360" w:lineRule="auto"/>
        <w:ind w:firstLineChars="200" w:firstLine="420"/>
        <w:jc w:val="left"/>
        <w:rPr>
          <w:rFonts w:ascii="宋体" w:hAnsi="宋体" w:cs="宋体"/>
          <w:u w:val="single"/>
        </w:rPr>
      </w:pPr>
      <w:r w:rsidRPr="000E2EF8">
        <w:rPr>
          <w:rFonts w:ascii="宋体" w:hAnsi="宋体" w:cs="宋体" w:hint="eastAsia"/>
          <w:kern w:val="0"/>
        </w:rPr>
        <w:t>_____________________________________________________________________</w:t>
      </w:r>
    </w:p>
    <w:p w14:paraId="50B84F0B" w14:textId="77777777" w:rsidR="00DC6DFB" w:rsidRPr="000E2EF8" w:rsidRDefault="00D16429">
      <w:pPr>
        <w:pStyle w:val="3"/>
        <w:ind w:firstLine="482"/>
        <w:rPr>
          <w:rFonts w:ascii="宋体" w:eastAsia="宋体" w:hAnsi="宋体" w:cs="宋体"/>
          <w:sz w:val="24"/>
          <w:szCs w:val="24"/>
        </w:rPr>
      </w:pPr>
      <w:bookmarkStart w:id="205" w:name="_Toc79390003"/>
      <w:bookmarkStart w:id="206" w:name="_Toc104824063"/>
      <w:r w:rsidRPr="000E2EF8">
        <w:rPr>
          <w:rFonts w:ascii="宋体" w:eastAsia="宋体" w:hAnsi="宋体" w:cs="宋体" w:hint="eastAsia"/>
          <w:sz w:val="24"/>
          <w:szCs w:val="24"/>
        </w:rPr>
        <w:t>十、税费</w:t>
      </w:r>
      <w:bookmarkEnd w:id="205"/>
      <w:bookmarkEnd w:id="206"/>
    </w:p>
    <w:p w14:paraId="49BD32C3" w14:textId="77777777" w:rsidR="00DC6DFB" w:rsidRPr="000E2EF8" w:rsidRDefault="00D16429">
      <w:pPr>
        <w:adjustRightInd w:val="0"/>
        <w:snapToGrid w:val="0"/>
        <w:spacing w:line="360" w:lineRule="auto"/>
        <w:ind w:firstLineChars="200" w:firstLine="420"/>
        <w:rPr>
          <w:rFonts w:ascii="宋体" w:hAnsi="宋体" w:cs="宋体"/>
          <w:kern w:val="0"/>
        </w:rPr>
      </w:pPr>
      <w:r w:rsidRPr="000E2EF8">
        <w:rPr>
          <w:rFonts w:ascii="宋体" w:hAnsi="宋体" w:cs="宋体" w:hint="eastAsia"/>
          <w:kern w:val="0"/>
        </w:rPr>
        <w:t>10.1本合同执行中相关的一切税费均由供方负担。</w:t>
      </w:r>
    </w:p>
    <w:p w14:paraId="7A512D8A" w14:textId="77777777" w:rsidR="00DC6DFB" w:rsidRPr="000E2EF8" w:rsidRDefault="00D16429">
      <w:pPr>
        <w:pStyle w:val="3"/>
        <w:ind w:firstLine="482"/>
        <w:rPr>
          <w:rFonts w:ascii="宋体" w:eastAsia="宋体" w:hAnsi="宋体" w:cs="宋体"/>
          <w:sz w:val="24"/>
          <w:szCs w:val="24"/>
        </w:rPr>
      </w:pPr>
      <w:bookmarkStart w:id="207" w:name="_Toc79390004"/>
      <w:bookmarkStart w:id="208" w:name="_Toc104824064"/>
      <w:r w:rsidRPr="000E2EF8">
        <w:rPr>
          <w:rFonts w:ascii="宋体" w:eastAsia="宋体" w:hAnsi="宋体" w:cs="宋体" w:hint="eastAsia"/>
          <w:sz w:val="24"/>
          <w:szCs w:val="24"/>
        </w:rPr>
        <w:t>十一、验收标准和方式</w:t>
      </w:r>
      <w:bookmarkEnd w:id="207"/>
      <w:bookmarkEnd w:id="208"/>
    </w:p>
    <w:p w14:paraId="174D0B02" w14:textId="77777777" w:rsidR="00DC6DFB" w:rsidRPr="000E2EF8" w:rsidRDefault="00D16429">
      <w:pPr>
        <w:adjustRightInd w:val="0"/>
        <w:snapToGrid w:val="0"/>
        <w:spacing w:line="360" w:lineRule="auto"/>
        <w:ind w:firstLineChars="200" w:firstLine="420"/>
        <w:jc w:val="left"/>
        <w:rPr>
          <w:rFonts w:ascii="宋体" w:hAnsi="宋体" w:cs="宋体"/>
          <w:b/>
        </w:rPr>
      </w:pPr>
      <w:r w:rsidRPr="000E2EF8">
        <w:rPr>
          <w:rFonts w:ascii="宋体" w:hAnsi="宋体" w:cs="宋体" w:hint="eastAsia"/>
        </w:rPr>
        <w:t>11.1</w:t>
      </w:r>
      <w:r w:rsidRPr="000E2EF8">
        <w:rPr>
          <w:rFonts w:ascii="宋体" w:hAnsi="宋体" w:cs="宋体" w:hint="eastAsia"/>
          <w:kern w:val="0"/>
        </w:rPr>
        <w:t>本合同验收工作由甲方组织实施，验收工作于乙方完工后7个工作日内完成，</w:t>
      </w:r>
      <w:r w:rsidRPr="000E2EF8">
        <w:rPr>
          <w:rFonts w:ascii="宋体" w:hAnsi="宋体" w:cs="宋体" w:hint="eastAsia"/>
        </w:rPr>
        <w:t>验收过程中，乙方应派专业的技术人员协助甲方进行验收。</w:t>
      </w:r>
    </w:p>
    <w:p w14:paraId="01AC1995" w14:textId="77777777" w:rsidR="00DC6DFB" w:rsidRPr="000E2EF8" w:rsidRDefault="00D16429">
      <w:pPr>
        <w:adjustRightInd w:val="0"/>
        <w:snapToGrid w:val="0"/>
        <w:spacing w:line="360" w:lineRule="auto"/>
        <w:ind w:firstLineChars="200" w:firstLine="422"/>
        <w:jc w:val="left"/>
        <w:rPr>
          <w:rFonts w:ascii="宋体" w:hAnsi="宋体" w:cs="宋体"/>
          <w:b/>
        </w:rPr>
      </w:pPr>
      <w:r w:rsidRPr="000E2EF8">
        <w:rPr>
          <w:rFonts w:ascii="宋体" w:hAnsi="宋体" w:cs="宋体" w:hint="eastAsia"/>
          <w:b/>
        </w:rPr>
        <w:t>11.2验收合格标准：</w:t>
      </w:r>
    </w:p>
    <w:p w14:paraId="425E120A" w14:textId="77777777" w:rsidR="00DC6DFB" w:rsidRPr="000E2EF8" w:rsidRDefault="00D16429">
      <w:pPr>
        <w:numPr>
          <w:ilvl w:val="0"/>
          <w:numId w:val="3"/>
        </w:numPr>
        <w:spacing w:line="360" w:lineRule="auto"/>
        <w:ind w:firstLineChars="176" w:firstLine="370"/>
        <w:jc w:val="left"/>
        <w:rPr>
          <w:rFonts w:ascii="宋体" w:hAnsi="宋体" w:cs="宋体"/>
        </w:rPr>
      </w:pPr>
      <w:r w:rsidRPr="000E2EF8">
        <w:rPr>
          <w:rFonts w:ascii="宋体" w:hAnsi="宋体" w:cs="宋体" w:hint="eastAsia"/>
        </w:rPr>
        <w:t>所有产品安装调试完毕，符合采购文件要求、投标承诺以及国家、行业有关技术规范和标准；</w:t>
      </w:r>
    </w:p>
    <w:p w14:paraId="2DE6EA38" w14:textId="77777777" w:rsidR="00DC6DFB" w:rsidRPr="000E2EF8" w:rsidRDefault="00D16429">
      <w:pPr>
        <w:numPr>
          <w:ilvl w:val="0"/>
          <w:numId w:val="3"/>
        </w:numPr>
        <w:spacing w:line="360" w:lineRule="auto"/>
        <w:ind w:firstLineChars="176" w:firstLine="370"/>
        <w:jc w:val="left"/>
        <w:rPr>
          <w:rFonts w:ascii="宋体" w:hAnsi="宋体" w:cs="宋体"/>
        </w:rPr>
      </w:pPr>
      <w:r w:rsidRPr="000E2EF8">
        <w:rPr>
          <w:rFonts w:ascii="宋体" w:hAnsi="宋体" w:cs="宋体" w:hint="eastAsia"/>
        </w:rPr>
        <w:t>乙方完成其他投标承诺事项。</w:t>
      </w:r>
    </w:p>
    <w:p w14:paraId="0EB435FF" w14:textId="77777777" w:rsidR="00DC6DFB" w:rsidRPr="000E2EF8" w:rsidRDefault="00D16429">
      <w:pPr>
        <w:pStyle w:val="3"/>
        <w:ind w:firstLine="482"/>
        <w:rPr>
          <w:rFonts w:ascii="宋体" w:eastAsia="宋体" w:hAnsi="宋体" w:cs="宋体"/>
          <w:sz w:val="24"/>
          <w:szCs w:val="24"/>
        </w:rPr>
      </w:pPr>
      <w:bookmarkStart w:id="209" w:name="_Toc79390005"/>
      <w:bookmarkStart w:id="210" w:name="_Toc104824065"/>
      <w:r w:rsidRPr="000E2EF8">
        <w:rPr>
          <w:rFonts w:ascii="宋体" w:eastAsia="宋体" w:hAnsi="宋体" w:cs="宋体" w:hint="eastAsia"/>
          <w:sz w:val="24"/>
          <w:szCs w:val="24"/>
        </w:rPr>
        <w:t>十二、违约责任</w:t>
      </w:r>
      <w:bookmarkEnd w:id="209"/>
      <w:bookmarkEnd w:id="210"/>
    </w:p>
    <w:p w14:paraId="32882E56" w14:textId="77777777" w:rsidR="00DC6DFB" w:rsidRPr="000E2EF8" w:rsidRDefault="00D16429">
      <w:pPr>
        <w:adjustRightInd w:val="0"/>
        <w:snapToGrid w:val="0"/>
        <w:spacing w:line="360" w:lineRule="auto"/>
        <w:ind w:firstLineChars="200" w:firstLine="422"/>
        <w:rPr>
          <w:rFonts w:ascii="宋体" w:hAnsi="宋体" w:cs="宋体"/>
          <w:b/>
          <w:kern w:val="0"/>
        </w:rPr>
      </w:pPr>
      <w:r w:rsidRPr="000E2EF8">
        <w:rPr>
          <w:rFonts w:ascii="宋体" w:hAnsi="宋体" w:cs="宋体" w:hint="eastAsia"/>
          <w:b/>
          <w:kern w:val="0"/>
        </w:rPr>
        <w:t>12.1甲方违约责任</w:t>
      </w:r>
    </w:p>
    <w:p w14:paraId="2D6663A6" w14:textId="77777777" w:rsidR="00DC6DFB" w:rsidRPr="000E2EF8" w:rsidRDefault="00D16429">
      <w:pPr>
        <w:adjustRightInd w:val="0"/>
        <w:snapToGrid w:val="0"/>
        <w:spacing w:line="360" w:lineRule="auto"/>
        <w:ind w:firstLineChars="200" w:firstLine="420"/>
        <w:rPr>
          <w:rFonts w:ascii="宋体" w:hAnsi="宋体" w:cs="宋体"/>
          <w:kern w:val="0"/>
        </w:rPr>
      </w:pPr>
      <w:r w:rsidRPr="000E2EF8">
        <w:rPr>
          <w:rFonts w:ascii="宋体" w:hAnsi="宋体" w:cs="宋体" w:hint="eastAsia"/>
          <w:kern w:val="0"/>
        </w:rPr>
        <w:t>12.1.1甲方无正当理由拒收乙方交付的合格产品（服务/工程）的，甲方向乙方偿付拒收货款</w:t>
      </w:r>
      <w:r w:rsidRPr="000E2EF8">
        <w:rPr>
          <w:rFonts w:ascii="宋体" w:hAnsi="宋体" w:cs="宋体" w:hint="eastAsia"/>
          <w:kern w:val="0"/>
        </w:rPr>
        <w:lastRenderedPageBreak/>
        <w:t>总值的百分之五违约金；</w:t>
      </w:r>
    </w:p>
    <w:p w14:paraId="4C0998F1" w14:textId="77777777" w:rsidR="00DC6DFB" w:rsidRPr="000E2EF8" w:rsidRDefault="00D16429">
      <w:pPr>
        <w:adjustRightInd w:val="0"/>
        <w:snapToGrid w:val="0"/>
        <w:spacing w:line="360" w:lineRule="auto"/>
        <w:ind w:firstLineChars="200" w:firstLine="420"/>
        <w:rPr>
          <w:rFonts w:ascii="宋体" w:hAnsi="宋体" w:cs="宋体"/>
          <w:kern w:val="0"/>
        </w:rPr>
      </w:pPr>
      <w:r w:rsidRPr="000E2EF8">
        <w:rPr>
          <w:rFonts w:ascii="宋体" w:hAnsi="宋体" w:cs="宋体" w:hint="eastAsia"/>
          <w:kern w:val="0"/>
        </w:rPr>
        <w:t>12.1.2甲方无故逾期验收和办理合同款项支付手续的,甲方应按逾期付款总额每日万分之五向乙方支付违约金。</w:t>
      </w:r>
    </w:p>
    <w:p w14:paraId="273D33E3" w14:textId="77777777" w:rsidR="00DC6DFB" w:rsidRPr="000E2EF8" w:rsidRDefault="00D16429">
      <w:pPr>
        <w:adjustRightInd w:val="0"/>
        <w:snapToGrid w:val="0"/>
        <w:spacing w:line="360" w:lineRule="auto"/>
        <w:ind w:firstLineChars="200" w:firstLine="422"/>
        <w:rPr>
          <w:rFonts w:ascii="宋体" w:hAnsi="宋体" w:cs="宋体"/>
          <w:b/>
          <w:kern w:val="0"/>
        </w:rPr>
      </w:pPr>
      <w:r w:rsidRPr="000E2EF8">
        <w:rPr>
          <w:rFonts w:ascii="宋体" w:hAnsi="宋体" w:cs="宋体" w:hint="eastAsia"/>
          <w:b/>
          <w:kern w:val="0"/>
        </w:rPr>
        <w:t>12.2乙方违约责任</w:t>
      </w:r>
    </w:p>
    <w:p w14:paraId="71FC593D" w14:textId="77777777" w:rsidR="00DC6DFB" w:rsidRPr="000E2EF8" w:rsidRDefault="00D16429">
      <w:pPr>
        <w:adjustRightInd w:val="0"/>
        <w:snapToGrid w:val="0"/>
        <w:spacing w:line="360" w:lineRule="auto"/>
        <w:ind w:firstLineChars="200" w:firstLine="420"/>
        <w:rPr>
          <w:rFonts w:ascii="宋体" w:hAnsi="宋体" w:cs="宋体"/>
          <w:kern w:val="0"/>
        </w:rPr>
      </w:pPr>
      <w:r w:rsidRPr="000E2EF8">
        <w:rPr>
          <w:rFonts w:ascii="宋体" w:hAnsi="宋体" w:cs="宋体" w:hint="eastAsia"/>
          <w:kern w:val="0"/>
        </w:rPr>
        <w:t>12.2.1乙方逾期交付合格产品（服务/工程）的，乙方应按逾期交付总额每日千分之六向甲方支付违约金，由甲方从待付货款中扣除。乙方无正当理由逾期超过约定日期10日不能交付的，视为“乙方不按合同约定履约”。</w:t>
      </w:r>
    </w:p>
    <w:p w14:paraId="78F867D3" w14:textId="77777777" w:rsidR="00DC6DFB" w:rsidRPr="000E2EF8" w:rsidRDefault="00D16429">
      <w:pPr>
        <w:adjustRightInd w:val="0"/>
        <w:snapToGrid w:val="0"/>
        <w:spacing w:line="360" w:lineRule="auto"/>
        <w:ind w:firstLineChars="200" w:firstLine="420"/>
        <w:rPr>
          <w:rFonts w:ascii="宋体" w:hAnsi="宋体" w:cs="宋体"/>
          <w:kern w:val="0"/>
        </w:rPr>
      </w:pPr>
      <w:r w:rsidRPr="000E2EF8">
        <w:rPr>
          <w:rFonts w:ascii="宋体" w:hAnsi="宋体" w:cs="宋体" w:hint="eastAsia"/>
          <w:kern w:val="0"/>
        </w:rPr>
        <w:t>12.2.2乙方所交付的产品（服务/工程）不符合合同规定及《采购文件》规定标准的，甲方有权拒收，乙方愿意更换产品但逾期交货的，按乙方逾期交货处理。乙方拒绝更换产品的，视为“乙方不按合同约定履约”。</w:t>
      </w:r>
    </w:p>
    <w:p w14:paraId="6CB414CB" w14:textId="77777777" w:rsidR="00DC6DFB" w:rsidRPr="000E2EF8" w:rsidRDefault="00D16429">
      <w:pPr>
        <w:adjustRightInd w:val="0"/>
        <w:snapToGrid w:val="0"/>
        <w:spacing w:line="360" w:lineRule="auto"/>
        <w:ind w:firstLineChars="200" w:firstLine="420"/>
        <w:rPr>
          <w:rFonts w:ascii="宋体" w:hAnsi="宋体" w:cs="宋体"/>
          <w:kern w:val="0"/>
        </w:rPr>
      </w:pPr>
      <w:r w:rsidRPr="000E2EF8">
        <w:rPr>
          <w:rFonts w:ascii="宋体" w:hAnsi="宋体" w:cs="宋体" w:hint="eastAsia"/>
          <w:kern w:val="0"/>
        </w:rPr>
        <w:t>12.2.3乙方不按合同约定履约的，甲方可以解除采购合同，并对乙方已缴纳的履约保证金作“不予退还”处理。同时，乙方须按以下约定向甲方支付违约金：</w:t>
      </w:r>
    </w:p>
    <w:p w14:paraId="538E956C" w14:textId="77777777" w:rsidR="00DC6DFB" w:rsidRPr="000E2EF8" w:rsidRDefault="00D16429">
      <w:pPr>
        <w:adjustRightInd w:val="0"/>
        <w:snapToGrid w:val="0"/>
        <w:spacing w:line="360" w:lineRule="auto"/>
        <w:ind w:firstLineChars="200" w:firstLine="420"/>
        <w:rPr>
          <w:rFonts w:ascii="宋体" w:hAnsi="宋体" w:cs="宋体"/>
          <w:kern w:val="0"/>
        </w:rPr>
      </w:pPr>
      <w:r w:rsidRPr="000E2EF8">
        <w:rPr>
          <w:rFonts w:ascii="宋体" w:hAnsi="宋体" w:cs="宋体" w:hint="eastAsia"/>
          <w:kern w:val="0"/>
        </w:rPr>
        <w:t>（1）甲方已向乙方支付了合同款的，乙方须一次性退还甲方已支付的合同款，并向甲方支付等额违约金；</w:t>
      </w:r>
    </w:p>
    <w:p w14:paraId="20073CCF" w14:textId="77777777" w:rsidR="00DC6DFB" w:rsidRPr="000E2EF8" w:rsidRDefault="00D16429">
      <w:pPr>
        <w:adjustRightInd w:val="0"/>
        <w:snapToGrid w:val="0"/>
        <w:spacing w:line="360" w:lineRule="auto"/>
        <w:ind w:firstLineChars="200" w:firstLine="420"/>
        <w:rPr>
          <w:rFonts w:ascii="宋体" w:hAnsi="宋体" w:cs="宋体"/>
          <w:kern w:val="0"/>
        </w:rPr>
      </w:pPr>
      <w:r w:rsidRPr="000E2EF8">
        <w:rPr>
          <w:rFonts w:ascii="宋体" w:hAnsi="宋体" w:cs="宋体" w:hint="eastAsia"/>
          <w:kern w:val="0"/>
        </w:rPr>
        <w:t>（2）甲方还未向乙方支付合同款的，乙方须一次性向甲方支付合同总额30%的违约金。</w:t>
      </w:r>
    </w:p>
    <w:p w14:paraId="50B48C3E" w14:textId="77777777" w:rsidR="00DC6DFB" w:rsidRPr="000E2EF8" w:rsidRDefault="00D16429">
      <w:pPr>
        <w:pStyle w:val="3"/>
        <w:ind w:firstLine="482"/>
        <w:rPr>
          <w:rFonts w:ascii="宋体" w:eastAsia="宋体" w:hAnsi="宋体" w:cs="宋体"/>
          <w:sz w:val="24"/>
          <w:szCs w:val="24"/>
        </w:rPr>
      </w:pPr>
      <w:bookmarkStart w:id="211" w:name="_Toc79390006"/>
      <w:bookmarkStart w:id="212" w:name="_Toc104824066"/>
      <w:r w:rsidRPr="000E2EF8">
        <w:rPr>
          <w:rFonts w:ascii="宋体" w:eastAsia="宋体" w:hAnsi="宋体" w:cs="宋体" w:hint="eastAsia"/>
          <w:sz w:val="24"/>
          <w:szCs w:val="24"/>
        </w:rPr>
        <w:t>十三、不可抗力事件处理</w:t>
      </w:r>
      <w:bookmarkEnd w:id="211"/>
      <w:bookmarkEnd w:id="212"/>
    </w:p>
    <w:p w14:paraId="39750575" w14:textId="77777777" w:rsidR="00DC6DFB" w:rsidRPr="000E2EF8" w:rsidRDefault="00D16429">
      <w:pPr>
        <w:adjustRightInd w:val="0"/>
        <w:snapToGrid w:val="0"/>
        <w:spacing w:line="360" w:lineRule="auto"/>
        <w:ind w:firstLineChars="200" w:firstLine="420"/>
        <w:rPr>
          <w:rFonts w:ascii="宋体" w:hAnsi="宋体" w:cs="宋体"/>
          <w:kern w:val="0"/>
        </w:rPr>
      </w:pPr>
      <w:r w:rsidRPr="000E2EF8">
        <w:rPr>
          <w:rFonts w:ascii="宋体" w:hAnsi="宋体" w:cs="宋体" w:hint="eastAsia"/>
          <w:kern w:val="0"/>
        </w:rPr>
        <w:t>13.1在合同有效期内，任何一方因不可抗力事件导致不能履行合同，则合同履行期可延长，其延长期与不可抗力影响期相同。</w:t>
      </w:r>
    </w:p>
    <w:p w14:paraId="595F38A9" w14:textId="77777777" w:rsidR="00DC6DFB" w:rsidRPr="000E2EF8" w:rsidRDefault="00D16429">
      <w:pPr>
        <w:adjustRightInd w:val="0"/>
        <w:snapToGrid w:val="0"/>
        <w:spacing w:line="360" w:lineRule="auto"/>
        <w:ind w:firstLineChars="200" w:firstLine="420"/>
        <w:rPr>
          <w:rFonts w:ascii="宋体" w:hAnsi="宋体" w:cs="宋体"/>
          <w:kern w:val="0"/>
        </w:rPr>
      </w:pPr>
      <w:r w:rsidRPr="000E2EF8">
        <w:rPr>
          <w:rFonts w:ascii="宋体" w:hAnsi="宋体" w:cs="宋体" w:hint="eastAsia"/>
          <w:kern w:val="0"/>
        </w:rPr>
        <w:t>13.2不可抗力事件发生后，应立即通知对方，并寄送有关权威机构出具的证明。</w:t>
      </w:r>
    </w:p>
    <w:p w14:paraId="350D9F76" w14:textId="77777777" w:rsidR="00DC6DFB" w:rsidRPr="000E2EF8" w:rsidRDefault="00D16429">
      <w:pPr>
        <w:adjustRightInd w:val="0"/>
        <w:snapToGrid w:val="0"/>
        <w:spacing w:line="360" w:lineRule="auto"/>
        <w:ind w:firstLineChars="200" w:firstLine="420"/>
        <w:rPr>
          <w:rFonts w:ascii="宋体" w:hAnsi="宋体" w:cs="宋体"/>
          <w:kern w:val="0"/>
        </w:rPr>
      </w:pPr>
      <w:r w:rsidRPr="000E2EF8">
        <w:rPr>
          <w:rFonts w:ascii="宋体" w:hAnsi="宋体" w:cs="宋体" w:hint="eastAsia"/>
          <w:kern w:val="0"/>
        </w:rPr>
        <w:t>13.3不可抗力事件延续120天以上，双方应通过友好协商，确定是否继续履行合同。</w:t>
      </w:r>
    </w:p>
    <w:p w14:paraId="66AB3334" w14:textId="77777777" w:rsidR="00DC6DFB" w:rsidRPr="000E2EF8" w:rsidRDefault="00D16429">
      <w:pPr>
        <w:pStyle w:val="3"/>
        <w:ind w:firstLine="482"/>
        <w:rPr>
          <w:rFonts w:ascii="宋体" w:eastAsia="宋体" w:hAnsi="宋体" w:cs="宋体"/>
          <w:sz w:val="24"/>
          <w:szCs w:val="24"/>
        </w:rPr>
      </w:pPr>
      <w:bookmarkStart w:id="213" w:name="_Toc79390007"/>
      <w:bookmarkStart w:id="214" w:name="_Toc104824067"/>
      <w:r w:rsidRPr="000E2EF8">
        <w:rPr>
          <w:rFonts w:ascii="宋体" w:eastAsia="宋体" w:hAnsi="宋体" w:cs="宋体" w:hint="eastAsia"/>
          <w:sz w:val="24"/>
          <w:szCs w:val="24"/>
        </w:rPr>
        <w:t>十四、争议解决与诉讼</w:t>
      </w:r>
      <w:bookmarkEnd w:id="213"/>
      <w:bookmarkEnd w:id="214"/>
    </w:p>
    <w:p w14:paraId="50D83AB7" w14:textId="77777777" w:rsidR="00DC6DFB" w:rsidRPr="000E2EF8" w:rsidRDefault="00D16429">
      <w:pPr>
        <w:adjustRightInd w:val="0"/>
        <w:snapToGrid w:val="0"/>
        <w:spacing w:line="360" w:lineRule="auto"/>
        <w:ind w:firstLineChars="200" w:firstLine="420"/>
        <w:rPr>
          <w:rFonts w:ascii="宋体" w:hAnsi="宋体" w:cs="宋体"/>
          <w:kern w:val="0"/>
        </w:rPr>
      </w:pPr>
      <w:r w:rsidRPr="000E2EF8">
        <w:rPr>
          <w:rFonts w:ascii="宋体" w:hAnsi="宋体" w:cs="宋体" w:hint="eastAsia"/>
          <w:kern w:val="0"/>
        </w:rPr>
        <w:t>14.1双方在执行合同中所发生的一切争议，应通过协商解决。如协商不成，可向合同签订地法院起诉，合同签订地在此约定为____</w:t>
      </w:r>
      <w:r w:rsidRPr="000E2EF8">
        <w:rPr>
          <w:rFonts w:ascii="宋体" w:hAnsi="宋体" w:cs="宋体" w:hint="eastAsia"/>
          <w:kern w:val="0"/>
          <w:u w:val="single"/>
        </w:rPr>
        <w:t>市</w:t>
      </w:r>
      <w:r w:rsidRPr="000E2EF8">
        <w:rPr>
          <w:rFonts w:ascii="宋体" w:hAnsi="宋体" w:cs="宋体" w:hint="eastAsia"/>
          <w:kern w:val="0"/>
        </w:rPr>
        <w:t>______</w:t>
      </w:r>
      <w:r w:rsidRPr="000E2EF8">
        <w:rPr>
          <w:rFonts w:ascii="宋体" w:hAnsi="宋体" w:cs="宋体" w:hint="eastAsia"/>
          <w:kern w:val="0"/>
          <w:u w:val="single"/>
        </w:rPr>
        <w:t>（县/区）</w:t>
      </w:r>
      <w:r w:rsidRPr="000E2EF8">
        <w:rPr>
          <w:rFonts w:ascii="宋体" w:hAnsi="宋体" w:cs="宋体" w:hint="eastAsia"/>
          <w:kern w:val="0"/>
        </w:rPr>
        <w:t>。</w:t>
      </w:r>
    </w:p>
    <w:p w14:paraId="12515CBE" w14:textId="77777777" w:rsidR="00DC6DFB" w:rsidRPr="000E2EF8" w:rsidRDefault="00D16429">
      <w:pPr>
        <w:pStyle w:val="3"/>
        <w:ind w:firstLine="482"/>
        <w:rPr>
          <w:rFonts w:ascii="宋体" w:eastAsia="宋体" w:hAnsi="宋体" w:cs="宋体"/>
          <w:sz w:val="24"/>
          <w:szCs w:val="24"/>
        </w:rPr>
      </w:pPr>
      <w:bookmarkStart w:id="215" w:name="_Toc79390008"/>
      <w:bookmarkStart w:id="216" w:name="_Toc104824068"/>
      <w:r w:rsidRPr="000E2EF8">
        <w:rPr>
          <w:rFonts w:ascii="宋体" w:eastAsia="宋体" w:hAnsi="宋体" w:cs="宋体" w:hint="eastAsia"/>
          <w:sz w:val="24"/>
          <w:szCs w:val="24"/>
        </w:rPr>
        <w:t>十五、合同生效及其它</w:t>
      </w:r>
      <w:bookmarkEnd w:id="215"/>
      <w:bookmarkEnd w:id="216"/>
    </w:p>
    <w:p w14:paraId="565FABD4" w14:textId="77777777" w:rsidR="00DC6DFB" w:rsidRPr="000E2EF8" w:rsidRDefault="00D16429">
      <w:pPr>
        <w:adjustRightInd w:val="0"/>
        <w:snapToGrid w:val="0"/>
        <w:spacing w:line="360" w:lineRule="auto"/>
        <w:ind w:firstLineChars="200" w:firstLine="420"/>
        <w:rPr>
          <w:rFonts w:ascii="宋体" w:hAnsi="宋体" w:cs="宋体"/>
          <w:kern w:val="0"/>
        </w:rPr>
      </w:pPr>
      <w:r w:rsidRPr="000E2EF8">
        <w:rPr>
          <w:rFonts w:ascii="宋体" w:hAnsi="宋体" w:cs="宋体" w:hint="eastAsia"/>
          <w:kern w:val="0"/>
        </w:rPr>
        <w:t>15.1合同经双方法定代表人或授权委托代理人签字并加盖单位公章后生效。</w:t>
      </w:r>
    </w:p>
    <w:p w14:paraId="2F4FD6CF" w14:textId="77777777" w:rsidR="00DC6DFB" w:rsidRPr="000E2EF8" w:rsidRDefault="00D16429">
      <w:pPr>
        <w:adjustRightInd w:val="0"/>
        <w:snapToGrid w:val="0"/>
        <w:spacing w:line="360" w:lineRule="auto"/>
        <w:ind w:firstLineChars="200" w:firstLine="420"/>
        <w:rPr>
          <w:rFonts w:ascii="宋体" w:hAnsi="宋体" w:cs="宋体"/>
          <w:b/>
          <w:kern w:val="0"/>
        </w:rPr>
      </w:pPr>
      <w:r w:rsidRPr="000E2EF8">
        <w:rPr>
          <w:rFonts w:ascii="宋体" w:hAnsi="宋体" w:cs="宋体" w:hint="eastAsia"/>
          <w:kern w:val="0"/>
        </w:rPr>
        <w:t>15.2合同组成部分：</w:t>
      </w:r>
      <w:r w:rsidRPr="000E2EF8">
        <w:rPr>
          <w:rFonts w:ascii="宋体" w:hAnsi="宋体" w:cs="宋体" w:hint="eastAsia"/>
          <w:kern w:val="0"/>
          <w:u w:val="single"/>
        </w:rPr>
        <w:t>本合同（含附件）、甲方采购文件、乙方投标文件、中标通知书、履约保证金、询标记录（如有）</w:t>
      </w:r>
      <w:r w:rsidRPr="000E2EF8">
        <w:rPr>
          <w:rFonts w:ascii="宋体" w:hAnsi="宋体" w:cs="宋体" w:hint="eastAsia"/>
          <w:kern w:val="0"/>
        </w:rPr>
        <w:t>；</w:t>
      </w:r>
    </w:p>
    <w:p w14:paraId="24F0812B" w14:textId="77777777" w:rsidR="00DC6DFB" w:rsidRPr="000E2EF8" w:rsidRDefault="00D16429">
      <w:pPr>
        <w:adjustRightInd w:val="0"/>
        <w:snapToGrid w:val="0"/>
        <w:spacing w:line="360" w:lineRule="auto"/>
        <w:ind w:firstLineChars="200" w:firstLine="420"/>
        <w:rPr>
          <w:rFonts w:ascii="宋体" w:hAnsi="宋体" w:cs="宋体"/>
          <w:kern w:val="0"/>
        </w:rPr>
      </w:pPr>
      <w:r w:rsidRPr="000E2EF8">
        <w:rPr>
          <w:rFonts w:ascii="宋体" w:hAnsi="宋体" w:cs="宋体" w:hint="eastAsia"/>
          <w:kern w:val="0"/>
        </w:rPr>
        <w:t>15.3合同执行中涉及采购资金和采购内容修改或补充的，须经同级财政部门审批，并签书面补充协议报同级政府采购监督管理部门备案，方可作为主合同不可分割的一部分。</w:t>
      </w:r>
    </w:p>
    <w:p w14:paraId="39980A6A" w14:textId="77777777" w:rsidR="00DC6DFB" w:rsidRPr="000E2EF8" w:rsidRDefault="00D16429">
      <w:pPr>
        <w:adjustRightInd w:val="0"/>
        <w:snapToGrid w:val="0"/>
        <w:spacing w:line="360" w:lineRule="auto"/>
        <w:ind w:firstLineChars="200" w:firstLine="420"/>
        <w:rPr>
          <w:rFonts w:ascii="宋体" w:hAnsi="宋体" w:cs="宋体"/>
          <w:kern w:val="0"/>
        </w:rPr>
      </w:pPr>
      <w:r w:rsidRPr="000E2EF8">
        <w:rPr>
          <w:rFonts w:ascii="宋体" w:hAnsi="宋体" w:cs="宋体" w:hint="eastAsia"/>
          <w:kern w:val="0"/>
        </w:rPr>
        <w:t>15.4本合同未尽事宜，遵照《民法典》有关条文执行。</w:t>
      </w:r>
    </w:p>
    <w:p w14:paraId="18D45C67" w14:textId="77777777" w:rsidR="00DC6DFB" w:rsidRPr="000E2EF8" w:rsidRDefault="00D16429">
      <w:pPr>
        <w:adjustRightInd w:val="0"/>
        <w:snapToGrid w:val="0"/>
        <w:spacing w:line="360" w:lineRule="auto"/>
        <w:ind w:firstLineChars="200" w:firstLine="420"/>
        <w:rPr>
          <w:rFonts w:ascii="宋体" w:hAnsi="宋体" w:cs="宋体"/>
          <w:kern w:val="0"/>
        </w:rPr>
      </w:pPr>
      <w:r w:rsidRPr="000E2EF8">
        <w:rPr>
          <w:rFonts w:ascii="宋体" w:hAnsi="宋体" w:cs="宋体" w:hint="eastAsia"/>
          <w:kern w:val="0"/>
        </w:rPr>
        <w:lastRenderedPageBreak/>
        <w:t>15.5本合同正本一式肆份，具有同等法律效力，甲方、乙方各执贰份。</w:t>
      </w:r>
    </w:p>
    <w:tbl>
      <w:tblPr>
        <w:tblW w:w="9039" w:type="dxa"/>
        <w:tblLayout w:type="fixed"/>
        <w:tblLook w:val="04A0" w:firstRow="1" w:lastRow="0" w:firstColumn="1" w:lastColumn="0" w:noHBand="0" w:noVBand="1"/>
      </w:tblPr>
      <w:tblGrid>
        <w:gridCol w:w="4519"/>
        <w:gridCol w:w="4520"/>
      </w:tblGrid>
      <w:tr w:rsidR="00DC6DFB" w:rsidRPr="000E2EF8" w14:paraId="55A37611" w14:textId="77777777">
        <w:trPr>
          <w:trHeight w:val="680"/>
        </w:trPr>
        <w:tc>
          <w:tcPr>
            <w:tcW w:w="4519" w:type="dxa"/>
            <w:vAlign w:val="center"/>
          </w:tcPr>
          <w:p w14:paraId="25E9915E" w14:textId="77777777" w:rsidR="00DC6DFB" w:rsidRPr="000E2EF8" w:rsidRDefault="00D16429">
            <w:pPr>
              <w:jc w:val="left"/>
              <w:rPr>
                <w:rFonts w:ascii="宋体" w:hAnsi="宋体" w:cs="宋体"/>
              </w:rPr>
            </w:pPr>
            <w:r w:rsidRPr="000E2EF8">
              <w:rPr>
                <w:rFonts w:ascii="宋体" w:hAnsi="宋体" w:cs="宋体" w:hint="eastAsia"/>
              </w:rPr>
              <w:t>甲方（盖章）：</w:t>
            </w:r>
            <w:r w:rsidRPr="000E2EF8">
              <w:rPr>
                <w:rFonts w:ascii="宋体" w:hAnsi="宋体" w:cs="宋体" w:hint="eastAsia"/>
                <w:kern w:val="0"/>
              </w:rPr>
              <w:t>__________________</w:t>
            </w:r>
          </w:p>
        </w:tc>
        <w:tc>
          <w:tcPr>
            <w:tcW w:w="4520" w:type="dxa"/>
            <w:vAlign w:val="center"/>
          </w:tcPr>
          <w:p w14:paraId="0C7A9499" w14:textId="77777777" w:rsidR="00DC6DFB" w:rsidRPr="000E2EF8" w:rsidRDefault="00D16429">
            <w:pPr>
              <w:jc w:val="left"/>
              <w:rPr>
                <w:rFonts w:ascii="宋体" w:hAnsi="宋体" w:cs="宋体"/>
              </w:rPr>
            </w:pPr>
            <w:r w:rsidRPr="000E2EF8">
              <w:rPr>
                <w:rFonts w:ascii="宋体" w:hAnsi="宋体" w:cs="宋体" w:hint="eastAsia"/>
              </w:rPr>
              <w:t>乙方（盖章）：</w:t>
            </w:r>
            <w:r w:rsidRPr="000E2EF8">
              <w:rPr>
                <w:rFonts w:ascii="宋体" w:hAnsi="宋体" w:cs="宋体" w:hint="eastAsia"/>
                <w:kern w:val="0"/>
              </w:rPr>
              <w:t>__________________</w:t>
            </w:r>
          </w:p>
        </w:tc>
      </w:tr>
      <w:tr w:rsidR="00DC6DFB" w:rsidRPr="000E2EF8" w14:paraId="155A0AED" w14:textId="77777777">
        <w:trPr>
          <w:trHeight w:val="680"/>
        </w:trPr>
        <w:tc>
          <w:tcPr>
            <w:tcW w:w="4519" w:type="dxa"/>
            <w:vAlign w:val="center"/>
          </w:tcPr>
          <w:p w14:paraId="7AF544C3" w14:textId="77777777" w:rsidR="00DC6DFB" w:rsidRPr="000E2EF8" w:rsidRDefault="00D16429">
            <w:pPr>
              <w:jc w:val="left"/>
              <w:rPr>
                <w:rFonts w:ascii="宋体" w:hAnsi="宋体" w:cs="宋体"/>
              </w:rPr>
            </w:pPr>
            <w:r w:rsidRPr="000E2EF8">
              <w:rPr>
                <w:rFonts w:ascii="宋体" w:hAnsi="宋体" w:cs="宋体" w:hint="eastAsia"/>
              </w:rPr>
              <w:t>地址：</w:t>
            </w:r>
            <w:r w:rsidRPr="000E2EF8">
              <w:rPr>
                <w:rFonts w:ascii="宋体" w:hAnsi="宋体" w:cs="宋体" w:hint="eastAsia"/>
                <w:kern w:val="0"/>
              </w:rPr>
              <w:t>_________________________</w:t>
            </w:r>
          </w:p>
        </w:tc>
        <w:tc>
          <w:tcPr>
            <w:tcW w:w="4520" w:type="dxa"/>
            <w:vAlign w:val="center"/>
          </w:tcPr>
          <w:p w14:paraId="2E5BDDD5" w14:textId="77777777" w:rsidR="00DC6DFB" w:rsidRPr="000E2EF8" w:rsidRDefault="00D16429">
            <w:pPr>
              <w:jc w:val="left"/>
              <w:rPr>
                <w:rFonts w:ascii="宋体" w:hAnsi="宋体" w:cs="宋体"/>
              </w:rPr>
            </w:pPr>
            <w:r w:rsidRPr="000E2EF8">
              <w:rPr>
                <w:rFonts w:ascii="宋体" w:hAnsi="宋体" w:cs="宋体" w:hint="eastAsia"/>
              </w:rPr>
              <w:t>地址：</w:t>
            </w:r>
            <w:r w:rsidRPr="000E2EF8">
              <w:rPr>
                <w:rFonts w:ascii="宋体" w:hAnsi="宋体" w:cs="宋体" w:hint="eastAsia"/>
                <w:kern w:val="0"/>
              </w:rPr>
              <w:t>_________________________</w:t>
            </w:r>
          </w:p>
        </w:tc>
      </w:tr>
      <w:tr w:rsidR="00DC6DFB" w:rsidRPr="000E2EF8" w14:paraId="34A8BEF7" w14:textId="77777777">
        <w:trPr>
          <w:trHeight w:val="680"/>
        </w:trPr>
        <w:tc>
          <w:tcPr>
            <w:tcW w:w="4519" w:type="dxa"/>
            <w:vAlign w:val="center"/>
          </w:tcPr>
          <w:p w14:paraId="3A61D1B5" w14:textId="77777777" w:rsidR="00DC6DFB" w:rsidRPr="000E2EF8" w:rsidRDefault="00D16429">
            <w:pPr>
              <w:adjustRightInd w:val="0"/>
              <w:snapToGrid w:val="0"/>
              <w:spacing w:line="360" w:lineRule="auto"/>
              <w:jc w:val="left"/>
              <w:rPr>
                <w:rFonts w:ascii="宋体" w:hAnsi="宋体" w:cs="宋体"/>
              </w:rPr>
            </w:pPr>
            <w:r w:rsidRPr="000E2EF8">
              <w:rPr>
                <w:rFonts w:ascii="宋体" w:hAnsi="宋体" w:cs="宋体" w:hint="eastAsia"/>
              </w:rPr>
              <w:t>法定代表人或授权委托代理人</w:t>
            </w:r>
          </w:p>
          <w:p w14:paraId="55B6DBA7" w14:textId="77777777" w:rsidR="00DC6DFB" w:rsidRPr="000E2EF8" w:rsidRDefault="00D16429">
            <w:pPr>
              <w:adjustRightInd w:val="0"/>
              <w:snapToGrid w:val="0"/>
              <w:spacing w:line="360" w:lineRule="auto"/>
              <w:jc w:val="left"/>
              <w:rPr>
                <w:rFonts w:ascii="宋体" w:hAnsi="宋体" w:cs="宋体"/>
              </w:rPr>
            </w:pPr>
            <w:r w:rsidRPr="000E2EF8">
              <w:rPr>
                <w:rFonts w:ascii="宋体" w:hAnsi="宋体" w:cs="宋体" w:hint="eastAsia"/>
              </w:rPr>
              <w:t>（签字或盖章）：</w:t>
            </w:r>
            <w:r w:rsidRPr="000E2EF8">
              <w:rPr>
                <w:rFonts w:ascii="宋体" w:hAnsi="宋体" w:cs="宋体" w:hint="eastAsia"/>
                <w:kern w:val="0"/>
              </w:rPr>
              <w:t>________________</w:t>
            </w:r>
          </w:p>
        </w:tc>
        <w:tc>
          <w:tcPr>
            <w:tcW w:w="4520" w:type="dxa"/>
            <w:vAlign w:val="center"/>
          </w:tcPr>
          <w:p w14:paraId="631579C5" w14:textId="77777777" w:rsidR="00DC6DFB" w:rsidRPr="000E2EF8" w:rsidRDefault="00D16429">
            <w:pPr>
              <w:adjustRightInd w:val="0"/>
              <w:snapToGrid w:val="0"/>
              <w:spacing w:line="360" w:lineRule="auto"/>
              <w:jc w:val="left"/>
              <w:rPr>
                <w:rFonts w:ascii="宋体" w:hAnsi="宋体" w:cs="宋体"/>
              </w:rPr>
            </w:pPr>
            <w:r w:rsidRPr="000E2EF8">
              <w:rPr>
                <w:rFonts w:ascii="宋体" w:hAnsi="宋体" w:cs="宋体" w:hint="eastAsia"/>
              </w:rPr>
              <w:t>法定代表人或授权委托代理人</w:t>
            </w:r>
          </w:p>
          <w:p w14:paraId="49ED6E2E" w14:textId="77777777" w:rsidR="00DC6DFB" w:rsidRPr="000E2EF8" w:rsidRDefault="00D16429">
            <w:pPr>
              <w:adjustRightInd w:val="0"/>
              <w:snapToGrid w:val="0"/>
              <w:spacing w:line="360" w:lineRule="auto"/>
              <w:jc w:val="left"/>
              <w:rPr>
                <w:rFonts w:ascii="宋体" w:hAnsi="宋体" w:cs="宋体"/>
              </w:rPr>
            </w:pPr>
            <w:r w:rsidRPr="000E2EF8">
              <w:rPr>
                <w:rFonts w:ascii="宋体" w:hAnsi="宋体" w:cs="宋体" w:hint="eastAsia"/>
              </w:rPr>
              <w:t>（签字或盖章）：</w:t>
            </w:r>
            <w:r w:rsidRPr="000E2EF8">
              <w:rPr>
                <w:rFonts w:ascii="宋体" w:hAnsi="宋体" w:cs="宋体" w:hint="eastAsia"/>
                <w:kern w:val="0"/>
              </w:rPr>
              <w:t>________________</w:t>
            </w:r>
          </w:p>
        </w:tc>
      </w:tr>
      <w:tr w:rsidR="00DC6DFB" w:rsidRPr="000E2EF8" w14:paraId="612D7689" w14:textId="77777777">
        <w:trPr>
          <w:trHeight w:val="680"/>
        </w:trPr>
        <w:tc>
          <w:tcPr>
            <w:tcW w:w="4519" w:type="dxa"/>
            <w:vAlign w:val="center"/>
          </w:tcPr>
          <w:p w14:paraId="48B2E4EB" w14:textId="77777777" w:rsidR="00DC6DFB" w:rsidRPr="000E2EF8" w:rsidRDefault="00D16429">
            <w:pPr>
              <w:jc w:val="left"/>
              <w:rPr>
                <w:rFonts w:ascii="宋体" w:hAnsi="宋体" w:cs="宋体"/>
              </w:rPr>
            </w:pPr>
            <w:r w:rsidRPr="000E2EF8">
              <w:rPr>
                <w:rFonts w:ascii="宋体" w:hAnsi="宋体" w:cs="宋体" w:hint="eastAsia"/>
              </w:rPr>
              <w:t>电话：</w:t>
            </w:r>
            <w:r w:rsidRPr="000E2EF8">
              <w:rPr>
                <w:rFonts w:ascii="宋体" w:hAnsi="宋体" w:cs="宋体" w:hint="eastAsia"/>
                <w:kern w:val="0"/>
              </w:rPr>
              <w:t>_________________________</w:t>
            </w:r>
          </w:p>
        </w:tc>
        <w:tc>
          <w:tcPr>
            <w:tcW w:w="4520" w:type="dxa"/>
            <w:vAlign w:val="center"/>
          </w:tcPr>
          <w:p w14:paraId="1204E763" w14:textId="77777777" w:rsidR="00DC6DFB" w:rsidRPr="000E2EF8" w:rsidRDefault="00D16429">
            <w:pPr>
              <w:jc w:val="left"/>
              <w:rPr>
                <w:rFonts w:ascii="宋体" w:hAnsi="宋体" w:cs="宋体"/>
              </w:rPr>
            </w:pPr>
            <w:r w:rsidRPr="000E2EF8">
              <w:rPr>
                <w:rFonts w:ascii="宋体" w:hAnsi="宋体" w:cs="宋体" w:hint="eastAsia"/>
              </w:rPr>
              <w:t>电话：</w:t>
            </w:r>
            <w:r w:rsidRPr="000E2EF8">
              <w:rPr>
                <w:rFonts w:ascii="宋体" w:hAnsi="宋体" w:cs="宋体" w:hint="eastAsia"/>
                <w:kern w:val="0"/>
              </w:rPr>
              <w:t>_________________________</w:t>
            </w:r>
          </w:p>
        </w:tc>
      </w:tr>
      <w:tr w:rsidR="00DC6DFB" w:rsidRPr="000E2EF8" w14:paraId="60848F7C" w14:textId="77777777">
        <w:trPr>
          <w:trHeight w:val="680"/>
        </w:trPr>
        <w:tc>
          <w:tcPr>
            <w:tcW w:w="4519" w:type="dxa"/>
            <w:vAlign w:val="center"/>
          </w:tcPr>
          <w:p w14:paraId="2829611A" w14:textId="77777777" w:rsidR="00DC6DFB" w:rsidRPr="000E2EF8" w:rsidRDefault="00D16429">
            <w:pPr>
              <w:jc w:val="left"/>
              <w:rPr>
                <w:rFonts w:ascii="宋体" w:hAnsi="宋体" w:cs="宋体"/>
              </w:rPr>
            </w:pPr>
            <w:r w:rsidRPr="000E2EF8">
              <w:rPr>
                <w:rFonts w:ascii="宋体" w:hAnsi="宋体" w:cs="宋体" w:hint="eastAsia"/>
              </w:rPr>
              <w:t>开户行：</w:t>
            </w:r>
            <w:r w:rsidRPr="000E2EF8">
              <w:rPr>
                <w:rFonts w:ascii="宋体" w:hAnsi="宋体" w:cs="宋体" w:hint="eastAsia"/>
                <w:kern w:val="0"/>
              </w:rPr>
              <w:t>_______________________</w:t>
            </w:r>
          </w:p>
        </w:tc>
        <w:tc>
          <w:tcPr>
            <w:tcW w:w="4520" w:type="dxa"/>
            <w:vAlign w:val="center"/>
          </w:tcPr>
          <w:p w14:paraId="567EFB89" w14:textId="77777777" w:rsidR="00DC6DFB" w:rsidRPr="000E2EF8" w:rsidRDefault="00D16429">
            <w:pPr>
              <w:jc w:val="left"/>
              <w:rPr>
                <w:rFonts w:ascii="宋体" w:hAnsi="宋体" w:cs="宋体"/>
              </w:rPr>
            </w:pPr>
            <w:r w:rsidRPr="000E2EF8">
              <w:rPr>
                <w:rFonts w:ascii="宋体" w:hAnsi="宋体" w:cs="宋体" w:hint="eastAsia"/>
              </w:rPr>
              <w:t>开户行：</w:t>
            </w:r>
            <w:r w:rsidRPr="000E2EF8">
              <w:rPr>
                <w:rFonts w:ascii="宋体" w:hAnsi="宋体" w:cs="宋体" w:hint="eastAsia"/>
                <w:kern w:val="0"/>
              </w:rPr>
              <w:t>_______________________</w:t>
            </w:r>
          </w:p>
        </w:tc>
      </w:tr>
      <w:tr w:rsidR="00DC6DFB" w:rsidRPr="000E2EF8" w14:paraId="18D93B9C" w14:textId="77777777">
        <w:trPr>
          <w:trHeight w:val="680"/>
        </w:trPr>
        <w:tc>
          <w:tcPr>
            <w:tcW w:w="4519" w:type="dxa"/>
            <w:vAlign w:val="center"/>
          </w:tcPr>
          <w:p w14:paraId="58816448" w14:textId="77777777" w:rsidR="00DC6DFB" w:rsidRPr="000E2EF8" w:rsidRDefault="00D16429">
            <w:pPr>
              <w:jc w:val="left"/>
              <w:rPr>
                <w:rFonts w:ascii="宋体" w:hAnsi="宋体" w:cs="宋体"/>
              </w:rPr>
            </w:pPr>
            <w:r w:rsidRPr="000E2EF8">
              <w:rPr>
                <w:rFonts w:ascii="宋体" w:hAnsi="宋体" w:cs="宋体" w:hint="eastAsia"/>
              </w:rPr>
              <w:t>银行账户：</w:t>
            </w:r>
            <w:r w:rsidRPr="000E2EF8">
              <w:rPr>
                <w:rFonts w:ascii="宋体" w:hAnsi="宋体" w:cs="宋体" w:hint="eastAsia"/>
                <w:kern w:val="0"/>
              </w:rPr>
              <w:t>_____________________</w:t>
            </w:r>
          </w:p>
        </w:tc>
        <w:tc>
          <w:tcPr>
            <w:tcW w:w="4520" w:type="dxa"/>
            <w:vAlign w:val="center"/>
          </w:tcPr>
          <w:p w14:paraId="76F10EFF" w14:textId="77777777" w:rsidR="00DC6DFB" w:rsidRPr="000E2EF8" w:rsidRDefault="00D16429">
            <w:pPr>
              <w:jc w:val="left"/>
              <w:rPr>
                <w:rFonts w:ascii="宋体" w:hAnsi="宋体" w:cs="宋体"/>
              </w:rPr>
            </w:pPr>
            <w:r w:rsidRPr="000E2EF8">
              <w:rPr>
                <w:rFonts w:ascii="宋体" w:hAnsi="宋体" w:cs="宋体" w:hint="eastAsia"/>
              </w:rPr>
              <w:t>银行账户：</w:t>
            </w:r>
            <w:r w:rsidRPr="000E2EF8">
              <w:rPr>
                <w:rFonts w:ascii="宋体" w:hAnsi="宋体" w:cs="宋体" w:hint="eastAsia"/>
                <w:kern w:val="0"/>
              </w:rPr>
              <w:t>_____________________</w:t>
            </w:r>
          </w:p>
        </w:tc>
      </w:tr>
      <w:tr w:rsidR="00DC6DFB" w:rsidRPr="000E2EF8" w14:paraId="775F0F0D" w14:textId="77777777">
        <w:trPr>
          <w:trHeight w:val="680"/>
        </w:trPr>
        <w:tc>
          <w:tcPr>
            <w:tcW w:w="4519" w:type="dxa"/>
            <w:vAlign w:val="center"/>
          </w:tcPr>
          <w:p w14:paraId="60D08398" w14:textId="77777777" w:rsidR="00DC6DFB" w:rsidRPr="000E2EF8" w:rsidRDefault="00D16429">
            <w:pPr>
              <w:jc w:val="left"/>
              <w:rPr>
                <w:rFonts w:ascii="宋体" w:hAnsi="宋体" w:cs="宋体"/>
              </w:rPr>
            </w:pPr>
            <w:r w:rsidRPr="000E2EF8">
              <w:rPr>
                <w:rFonts w:ascii="宋体" w:hAnsi="宋体" w:cs="宋体" w:hint="eastAsia"/>
              </w:rPr>
              <w:t>签订日期：</w:t>
            </w:r>
            <w:r w:rsidRPr="000E2EF8">
              <w:rPr>
                <w:rFonts w:ascii="宋体" w:hAnsi="宋体" w:cs="宋体" w:hint="eastAsia"/>
                <w:kern w:val="0"/>
              </w:rPr>
              <w:t>______</w:t>
            </w:r>
            <w:r w:rsidRPr="000E2EF8">
              <w:rPr>
                <w:rFonts w:ascii="宋体" w:hAnsi="宋体" w:cs="宋体" w:hint="eastAsia"/>
              </w:rPr>
              <w:t>年</w:t>
            </w:r>
            <w:r w:rsidRPr="000E2EF8">
              <w:rPr>
                <w:rFonts w:ascii="宋体" w:hAnsi="宋体" w:cs="宋体" w:hint="eastAsia"/>
                <w:kern w:val="0"/>
              </w:rPr>
              <w:t>_____</w:t>
            </w:r>
            <w:r w:rsidRPr="000E2EF8">
              <w:rPr>
                <w:rFonts w:ascii="宋体" w:hAnsi="宋体" w:cs="宋体" w:hint="eastAsia"/>
              </w:rPr>
              <w:t>月</w:t>
            </w:r>
            <w:r w:rsidRPr="000E2EF8">
              <w:rPr>
                <w:rFonts w:ascii="宋体" w:hAnsi="宋体" w:cs="宋体" w:hint="eastAsia"/>
                <w:kern w:val="0"/>
              </w:rPr>
              <w:t>____日</w:t>
            </w:r>
          </w:p>
        </w:tc>
        <w:tc>
          <w:tcPr>
            <w:tcW w:w="4520" w:type="dxa"/>
            <w:vAlign w:val="center"/>
          </w:tcPr>
          <w:p w14:paraId="3A5559B4" w14:textId="77777777" w:rsidR="00DC6DFB" w:rsidRPr="000E2EF8" w:rsidRDefault="00D16429">
            <w:pPr>
              <w:jc w:val="left"/>
              <w:rPr>
                <w:rFonts w:ascii="宋体" w:hAnsi="宋体" w:cs="宋体"/>
              </w:rPr>
            </w:pPr>
            <w:r w:rsidRPr="000E2EF8">
              <w:rPr>
                <w:rFonts w:ascii="宋体" w:hAnsi="宋体" w:cs="宋体" w:hint="eastAsia"/>
              </w:rPr>
              <w:t>签订日期：</w:t>
            </w:r>
            <w:r w:rsidRPr="000E2EF8">
              <w:rPr>
                <w:rFonts w:ascii="宋体" w:hAnsi="宋体" w:cs="宋体" w:hint="eastAsia"/>
                <w:kern w:val="0"/>
              </w:rPr>
              <w:t>______</w:t>
            </w:r>
            <w:r w:rsidRPr="000E2EF8">
              <w:rPr>
                <w:rFonts w:ascii="宋体" w:hAnsi="宋体" w:cs="宋体" w:hint="eastAsia"/>
              </w:rPr>
              <w:t>年</w:t>
            </w:r>
            <w:r w:rsidRPr="000E2EF8">
              <w:rPr>
                <w:rFonts w:ascii="宋体" w:hAnsi="宋体" w:cs="宋体" w:hint="eastAsia"/>
                <w:kern w:val="0"/>
              </w:rPr>
              <w:t>_____</w:t>
            </w:r>
            <w:r w:rsidRPr="000E2EF8">
              <w:rPr>
                <w:rFonts w:ascii="宋体" w:hAnsi="宋体" w:cs="宋体" w:hint="eastAsia"/>
              </w:rPr>
              <w:t>月</w:t>
            </w:r>
            <w:r w:rsidRPr="000E2EF8">
              <w:rPr>
                <w:rFonts w:ascii="宋体" w:hAnsi="宋体" w:cs="宋体" w:hint="eastAsia"/>
                <w:kern w:val="0"/>
              </w:rPr>
              <w:t>____日</w:t>
            </w:r>
          </w:p>
        </w:tc>
      </w:tr>
      <w:tr w:rsidR="00DC6DFB" w:rsidRPr="000E2EF8" w14:paraId="1AF4985E" w14:textId="77777777">
        <w:trPr>
          <w:trHeight w:val="680"/>
        </w:trPr>
        <w:tc>
          <w:tcPr>
            <w:tcW w:w="4519" w:type="dxa"/>
            <w:vAlign w:val="center"/>
          </w:tcPr>
          <w:p w14:paraId="14D15C90" w14:textId="77777777" w:rsidR="00DC6DFB" w:rsidRPr="000E2EF8" w:rsidRDefault="00D16429">
            <w:pPr>
              <w:jc w:val="left"/>
              <w:rPr>
                <w:rFonts w:ascii="宋体" w:hAnsi="宋体" w:cs="宋体"/>
              </w:rPr>
            </w:pPr>
            <w:r w:rsidRPr="000E2EF8">
              <w:rPr>
                <w:rFonts w:ascii="宋体" w:hAnsi="宋体" w:cs="宋体" w:hint="eastAsia"/>
              </w:rPr>
              <w:t>签订地点：</w:t>
            </w:r>
            <w:r w:rsidRPr="000E2EF8">
              <w:rPr>
                <w:rFonts w:ascii="宋体" w:hAnsi="宋体" w:cs="宋体" w:hint="eastAsia"/>
                <w:kern w:val="0"/>
              </w:rPr>
              <w:t>_____________________</w:t>
            </w:r>
          </w:p>
        </w:tc>
        <w:tc>
          <w:tcPr>
            <w:tcW w:w="4520" w:type="dxa"/>
            <w:vAlign w:val="center"/>
          </w:tcPr>
          <w:p w14:paraId="3ED8B716" w14:textId="77777777" w:rsidR="00DC6DFB" w:rsidRPr="000E2EF8" w:rsidRDefault="00D16429">
            <w:pPr>
              <w:jc w:val="left"/>
              <w:rPr>
                <w:rFonts w:ascii="宋体" w:hAnsi="宋体" w:cs="宋体"/>
              </w:rPr>
            </w:pPr>
            <w:r w:rsidRPr="000E2EF8">
              <w:rPr>
                <w:rFonts w:ascii="宋体" w:hAnsi="宋体" w:cs="宋体" w:hint="eastAsia"/>
              </w:rPr>
              <w:t>签订地点：</w:t>
            </w:r>
            <w:r w:rsidRPr="000E2EF8">
              <w:rPr>
                <w:rFonts w:ascii="宋体" w:hAnsi="宋体" w:cs="宋体" w:hint="eastAsia"/>
                <w:kern w:val="0"/>
              </w:rPr>
              <w:t>_____________________</w:t>
            </w:r>
          </w:p>
        </w:tc>
      </w:tr>
    </w:tbl>
    <w:p w14:paraId="34860BAA" w14:textId="77777777" w:rsidR="00DC6DFB" w:rsidRPr="000E2EF8" w:rsidRDefault="00DC6DFB">
      <w:pPr>
        <w:spacing w:line="360" w:lineRule="auto"/>
        <w:ind w:firstLineChars="200" w:firstLine="420"/>
        <w:rPr>
          <w:rFonts w:ascii="宋体" w:hAnsi="宋体" w:cs="宋体"/>
        </w:rPr>
      </w:pPr>
    </w:p>
    <w:p w14:paraId="157A5778" w14:textId="77777777" w:rsidR="00DC6DFB" w:rsidRPr="000E2EF8" w:rsidRDefault="00DC6DFB">
      <w:pPr>
        <w:spacing w:line="336" w:lineRule="auto"/>
        <w:outlineLvl w:val="0"/>
        <w:rPr>
          <w:rFonts w:ascii="宋体" w:hAnsi="宋体"/>
        </w:rPr>
      </w:pPr>
    </w:p>
    <w:p w14:paraId="117A60DA" w14:textId="77777777" w:rsidR="00DC6DFB" w:rsidRPr="000E2EF8" w:rsidRDefault="00DC6DFB">
      <w:pPr>
        <w:spacing w:line="360" w:lineRule="auto"/>
        <w:ind w:firstLineChars="200" w:firstLine="420"/>
        <w:rPr>
          <w:rFonts w:ascii="宋体" w:hAnsi="宋体" w:cs="宋体"/>
        </w:rPr>
      </w:pPr>
    </w:p>
    <w:bookmarkEnd w:id="185"/>
    <w:p w14:paraId="1EE23EE6" w14:textId="77777777" w:rsidR="00DC6DFB" w:rsidRPr="000E2EF8" w:rsidRDefault="00DC6DFB">
      <w:pPr>
        <w:spacing w:line="336" w:lineRule="auto"/>
        <w:outlineLvl w:val="0"/>
        <w:rPr>
          <w:rFonts w:ascii="宋体" w:hAnsi="宋体"/>
        </w:rPr>
      </w:pPr>
    </w:p>
    <w:p w14:paraId="6893BDC4" w14:textId="77777777" w:rsidR="00DC6DFB" w:rsidRPr="000E2EF8" w:rsidRDefault="00DC6DFB">
      <w:pPr>
        <w:pStyle w:val="af8"/>
        <w:spacing w:before="0" w:after="0" w:line="360" w:lineRule="auto"/>
        <w:rPr>
          <w:rFonts w:ascii="宋体" w:hAnsi="宋体" w:cs="Times New Roman"/>
          <w:sz w:val="36"/>
          <w:szCs w:val="36"/>
        </w:rPr>
      </w:pPr>
    </w:p>
    <w:p w14:paraId="06E3FB99" w14:textId="77777777" w:rsidR="00DC6DFB" w:rsidRPr="000E2EF8" w:rsidRDefault="00DC6DFB">
      <w:pPr>
        <w:pStyle w:val="af8"/>
        <w:spacing w:before="0" w:after="0" w:line="360" w:lineRule="auto"/>
        <w:rPr>
          <w:rFonts w:ascii="宋体" w:hAnsi="宋体" w:cs="Times New Roman"/>
          <w:sz w:val="36"/>
          <w:szCs w:val="36"/>
        </w:rPr>
      </w:pPr>
    </w:p>
    <w:p w14:paraId="7337C591" w14:textId="77777777" w:rsidR="00DC6DFB" w:rsidRPr="000E2EF8" w:rsidRDefault="00DC6DFB">
      <w:pPr>
        <w:pStyle w:val="af8"/>
        <w:spacing w:before="0" w:after="0" w:line="360" w:lineRule="auto"/>
        <w:rPr>
          <w:rFonts w:ascii="宋体" w:hAnsi="宋体" w:cs="Times New Roman"/>
          <w:sz w:val="36"/>
          <w:szCs w:val="36"/>
        </w:rPr>
      </w:pPr>
    </w:p>
    <w:p w14:paraId="3DA3333A" w14:textId="77777777" w:rsidR="00DC6DFB" w:rsidRPr="000E2EF8" w:rsidRDefault="00DC6DFB">
      <w:pPr>
        <w:pStyle w:val="af8"/>
        <w:spacing w:before="0" w:after="0" w:line="360" w:lineRule="auto"/>
        <w:rPr>
          <w:rFonts w:ascii="宋体" w:hAnsi="宋体" w:cs="Times New Roman"/>
          <w:sz w:val="36"/>
          <w:szCs w:val="36"/>
        </w:rPr>
      </w:pPr>
    </w:p>
    <w:p w14:paraId="38F1131C" w14:textId="77777777" w:rsidR="00DC6DFB" w:rsidRPr="000E2EF8" w:rsidRDefault="00DC6DFB">
      <w:pPr>
        <w:pStyle w:val="af8"/>
        <w:spacing w:before="0" w:after="0" w:line="360" w:lineRule="auto"/>
        <w:rPr>
          <w:rFonts w:ascii="宋体" w:hAnsi="宋体" w:cs="Times New Roman"/>
          <w:sz w:val="36"/>
          <w:szCs w:val="36"/>
        </w:rPr>
      </w:pPr>
    </w:p>
    <w:p w14:paraId="1376E740" w14:textId="77777777" w:rsidR="00DC6DFB" w:rsidRPr="000E2EF8" w:rsidRDefault="00DC6DFB">
      <w:pPr>
        <w:pStyle w:val="af8"/>
        <w:spacing w:before="0" w:after="0" w:line="360" w:lineRule="auto"/>
        <w:rPr>
          <w:rFonts w:ascii="宋体" w:hAnsi="宋体" w:cs="Times New Roman"/>
          <w:sz w:val="36"/>
          <w:szCs w:val="36"/>
        </w:rPr>
      </w:pPr>
    </w:p>
    <w:p w14:paraId="53924011" w14:textId="77777777" w:rsidR="00DC6DFB" w:rsidRPr="000E2EF8" w:rsidRDefault="00DC6DFB">
      <w:pPr>
        <w:pStyle w:val="af8"/>
        <w:spacing w:before="0" w:after="0" w:line="360" w:lineRule="auto"/>
        <w:rPr>
          <w:rFonts w:ascii="宋体" w:hAnsi="宋体" w:cs="Times New Roman"/>
          <w:sz w:val="36"/>
          <w:szCs w:val="36"/>
        </w:rPr>
      </w:pPr>
    </w:p>
    <w:p w14:paraId="2CB0A066" w14:textId="77777777" w:rsidR="00DC6DFB" w:rsidRPr="000E2EF8" w:rsidRDefault="00DC6DFB">
      <w:pPr>
        <w:pStyle w:val="af8"/>
        <w:spacing w:before="0" w:after="0" w:line="360" w:lineRule="auto"/>
        <w:rPr>
          <w:rFonts w:ascii="宋体" w:hAnsi="宋体" w:cs="Times New Roman"/>
          <w:sz w:val="36"/>
          <w:szCs w:val="36"/>
        </w:rPr>
      </w:pPr>
    </w:p>
    <w:p w14:paraId="0F0622D4" w14:textId="77777777" w:rsidR="00DC6DFB" w:rsidRPr="000E2EF8" w:rsidRDefault="00DC6DFB">
      <w:pPr>
        <w:pStyle w:val="af8"/>
        <w:spacing w:before="0" w:after="0" w:line="360" w:lineRule="auto"/>
        <w:jc w:val="both"/>
        <w:rPr>
          <w:rFonts w:ascii="宋体" w:hAnsi="宋体" w:cs="Times New Roman"/>
          <w:sz w:val="36"/>
          <w:szCs w:val="36"/>
        </w:rPr>
      </w:pPr>
    </w:p>
    <w:p w14:paraId="7972D436" w14:textId="77777777" w:rsidR="00DC6DFB" w:rsidRPr="000E2EF8" w:rsidRDefault="00D16429">
      <w:pPr>
        <w:pStyle w:val="af8"/>
        <w:spacing w:before="0" w:after="0" w:line="360" w:lineRule="auto"/>
        <w:rPr>
          <w:rFonts w:ascii="宋体" w:hAnsi="宋体" w:cs="Times New Roman"/>
          <w:sz w:val="36"/>
          <w:szCs w:val="36"/>
        </w:rPr>
      </w:pPr>
      <w:bookmarkStart w:id="217" w:name="_Toc104824069"/>
      <w:r w:rsidRPr="000E2EF8">
        <w:rPr>
          <w:rFonts w:ascii="宋体" w:hAnsi="宋体" w:cs="宋体" w:hint="eastAsia"/>
          <w:sz w:val="36"/>
          <w:szCs w:val="36"/>
        </w:rPr>
        <w:lastRenderedPageBreak/>
        <w:t>第五章投标文件格式</w:t>
      </w:r>
      <w:bookmarkStart w:id="218" w:name="_Toc15805942"/>
      <w:bookmarkEnd w:id="181"/>
      <w:bookmarkEnd w:id="182"/>
      <w:bookmarkEnd w:id="183"/>
      <w:bookmarkEnd w:id="184"/>
      <w:bookmarkEnd w:id="186"/>
      <w:bookmarkEnd w:id="217"/>
    </w:p>
    <w:p w14:paraId="45441A79" w14:textId="77777777" w:rsidR="00DC6DFB" w:rsidRPr="000E2EF8" w:rsidRDefault="00D16429">
      <w:pPr>
        <w:pStyle w:val="af8"/>
        <w:spacing w:beforeLines="100" w:afterLines="100" w:after="240"/>
        <w:outlineLvl w:val="1"/>
        <w:rPr>
          <w:rFonts w:ascii="宋体" w:hAnsi="宋体" w:cs="Times New Roman"/>
          <w:sz w:val="44"/>
          <w:szCs w:val="44"/>
        </w:rPr>
      </w:pPr>
      <w:bookmarkStart w:id="219" w:name="_Toc104824070"/>
      <w:bookmarkStart w:id="220" w:name="_Toc530551876"/>
      <w:bookmarkStart w:id="221" w:name="_Toc531359038"/>
      <w:bookmarkStart w:id="222" w:name="_Toc61598979"/>
      <w:bookmarkStart w:id="223" w:name="_Toc34895585"/>
      <w:bookmarkStart w:id="224" w:name="_Toc493956051"/>
      <w:proofErr w:type="gramStart"/>
      <w:r w:rsidRPr="000E2EF8">
        <w:rPr>
          <w:rFonts w:ascii="宋体" w:hAnsi="宋体" w:cs="宋体" w:hint="eastAsia"/>
          <w:sz w:val="44"/>
          <w:szCs w:val="44"/>
        </w:rPr>
        <w:t>一</w:t>
      </w:r>
      <w:proofErr w:type="gramEnd"/>
      <w:r w:rsidRPr="000E2EF8">
        <w:rPr>
          <w:rFonts w:ascii="宋体" w:hAnsi="宋体" w:cs="宋体" w:hint="eastAsia"/>
          <w:sz w:val="44"/>
          <w:szCs w:val="44"/>
        </w:rPr>
        <w:t>资格审查文件格式</w:t>
      </w:r>
      <w:bookmarkEnd w:id="219"/>
    </w:p>
    <w:p w14:paraId="60B85B5D" w14:textId="77777777" w:rsidR="00DC6DFB" w:rsidRPr="000E2EF8" w:rsidRDefault="00DC6DFB">
      <w:pPr>
        <w:spacing w:line="360" w:lineRule="auto"/>
        <w:rPr>
          <w:rFonts w:ascii="宋体" w:hAnsi="宋体"/>
          <w:sz w:val="24"/>
          <w:szCs w:val="24"/>
        </w:rPr>
      </w:pPr>
    </w:p>
    <w:p w14:paraId="1B95DC99" w14:textId="77777777" w:rsidR="00DC6DFB" w:rsidRPr="000E2EF8" w:rsidRDefault="00D16429">
      <w:pPr>
        <w:pStyle w:val="3"/>
        <w:spacing w:before="0" w:after="0"/>
        <w:ind w:firstLineChars="0" w:firstLine="0"/>
        <w:jc w:val="left"/>
        <w:rPr>
          <w:rFonts w:ascii="宋体" w:eastAsia="宋体" w:hAnsi="宋体" w:cs="Times New Roman"/>
          <w:sz w:val="24"/>
          <w:szCs w:val="24"/>
        </w:rPr>
      </w:pPr>
      <w:bookmarkStart w:id="225" w:name="_Toc104824071"/>
      <w:r w:rsidRPr="000E2EF8">
        <w:rPr>
          <w:rFonts w:ascii="宋体" w:eastAsia="宋体" w:hAnsi="宋体" w:cs="宋体"/>
          <w:sz w:val="24"/>
          <w:szCs w:val="24"/>
        </w:rPr>
        <w:t xml:space="preserve">1.1   </w:t>
      </w:r>
      <w:r w:rsidRPr="000E2EF8">
        <w:rPr>
          <w:rFonts w:ascii="宋体" w:eastAsia="宋体" w:hAnsi="宋体" w:cs="宋体" w:hint="eastAsia"/>
          <w:sz w:val="24"/>
          <w:szCs w:val="24"/>
        </w:rPr>
        <w:t>资格审查文件封面格式</w:t>
      </w:r>
      <w:bookmarkEnd w:id="225"/>
    </w:p>
    <w:p w14:paraId="5F3C9CF1" w14:textId="77777777" w:rsidR="00DC6DFB" w:rsidRPr="000E2EF8" w:rsidRDefault="00DC6DFB">
      <w:pPr>
        <w:pStyle w:val="a1"/>
        <w:spacing w:line="360" w:lineRule="auto"/>
        <w:ind w:firstLine="0"/>
        <w:jc w:val="left"/>
        <w:rPr>
          <w:rFonts w:ascii="宋体" w:hAnsi="宋体"/>
        </w:rPr>
      </w:pPr>
    </w:p>
    <w:p w14:paraId="335DAEB4" w14:textId="77777777" w:rsidR="00DC6DFB" w:rsidRPr="000E2EF8" w:rsidRDefault="00D16429">
      <w:pPr>
        <w:pStyle w:val="a1"/>
        <w:spacing w:line="360" w:lineRule="auto"/>
        <w:ind w:firstLine="0"/>
        <w:jc w:val="center"/>
        <w:rPr>
          <w:rFonts w:ascii="宋体" w:hAnsi="宋体"/>
          <w:b/>
          <w:bCs/>
          <w:sz w:val="32"/>
          <w:szCs w:val="32"/>
        </w:rPr>
      </w:pPr>
      <w:r w:rsidRPr="000E2EF8">
        <w:rPr>
          <w:rFonts w:ascii="宋体" w:hAnsi="宋体" w:cs="宋体" w:hint="eastAsia"/>
          <w:b/>
          <w:bCs/>
          <w:sz w:val="32"/>
          <w:szCs w:val="32"/>
        </w:rPr>
        <w:t>投标文件</w:t>
      </w:r>
    </w:p>
    <w:tbl>
      <w:tblPr>
        <w:tblW w:w="7054" w:type="dxa"/>
        <w:jc w:val="center"/>
        <w:tblLayout w:type="fixed"/>
        <w:tblLook w:val="04A0" w:firstRow="1" w:lastRow="0" w:firstColumn="1" w:lastColumn="0" w:noHBand="0" w:noVBand="1"/>
      </w:tblPr>
      <w:tblGrid>
        <w:gridCol w:w="2518"/>
        <w:gridCol w:w="4536"/>
      </w:tblGrid>
      <w:tr w:rsidR="00DC6DFB" w:rsidRPr="000E2EF8" w14:paraId="4C16DB2C" w14:textId="77777777">
        <w:trPr>
          <w:trHeight w:val="397"/>
          <w:jc w:val="center"/>
        </w:trPr>
        <w:tc>
          <w:tcPr>
            <w:tcW w:w="2518" w:type="dxa"/>
            <w:vAlign w:val="center"/>
          </w:tcPr>
          <w:p w14:paraId="2C041179" w14:textId="77777777" w:rsidR="00DC6DFB" w:rsidRPr="000E2EF8" w:rsidRDefault="00D16429">
            <w:pPr>
              <w:jc w:val="distribute"/>
              <w:rPr>
                <w:rFonts w:ascii="宋体" w:hAnsi="宋体"/>
                <w:sz w:val="24"/>
                <w:szCs w:val="24"/>
              </w:rPr>
            </w:pPr>
            <w:r w:rsidRPr="000E2EF8">
              <w:rPr>
                <w:rFonts w:ascii="宋体" w:hAnsi="宋体" w:cs="宋体" w:hint="eastAsia"/>
                <w:sz w:val="24"/>
                <w:szCs w:val="24"/>
              </w:rPr>
              <w:t>投标文件名称：</w:t>
            </w:r>
          </w:p>
        </w:tc>
        <w:tc>
          <w:tcPr>
            <w:tcW w:w="4536" w:type="dxa"/>
            <w:vAlign w:val="center"/>
          </w:tcPr>
          <w:p w14:paraId="331F1FE1" w14:textId="77777777" w:rsidR="00DC6DFB" w:rsidRPr="000E2EF8" w:rsidRDefault="00D16429">
            <w:pPr>
              <w:jc w:val="left"/>
              <w:rPr>
                <w:rFonts w:ascii="宋体" w:hAnsi="宋体"/>
                <w:sz w:val="24"/>
                <w:szCs w:val="24"/>
              </w:rPr>
            </w:pPr>
            <w:r w:rsidRPr="000E2EF8">
              <w:rPr>
                <w:rFonts w:ascii="宋体" w:hAnsi="宋体" w:cs="宋体" w:hint="eastAsia"/>
                <w:sz w:val="24"/>
                <w:szCs w:val="24"/>
                <w:u w:val="single"/>
              </w:rPr>
              <w:t>资格审查文件</w:t>
            </w:r>
          </w:p>
        </w:tc>
      </w:tr>
      <w:tr w:rsidR="00DC6DFB" w:rsidRPr="000E2EF8" w14:paraId="70EA9455" w14:textId="77777777">
        <w:trPr>
          <w:trHeight w:val="397"/>
          <w:jc w:val="center"/>
        </w:trPr>
        <w:tc>
          <w:tcPr>
            <w:tcW w:w="2518" w:type="dxa"/>
            <w:vAlign w:val="center"/>
          </w:tcPr>
          <w:p w14:paraId="23E2F80F" w14:textId="77777777" w:rsidR="00DC6DFB" w:rsidRPr="000E2EF8" w:rsidRDefault="00D16429">
            <w:pPr>
              <w:jc w:val="distribute"/>
              <w:rPr>
                <w:rFonts w:ascii="宋体" w:hAnsi="宋体"/>
                <w:sz w:val="24"/>
                <w:szCs w:val="24"/>
              </w:rPr>
            </w:pPr>
            <w:r w:rsidRPr="000E2EF8">
              <w:rPr>
                <w:rFonts w:ascii="宋体" w:hAnsi="宋体" w:cs="宋体" w:hint="eastAsia"/>
                <w:sz w:val="24"/>
                <w:szCs w:val="24"/>
              </w:rPr>
              <w:t>采购编号：</w:t>
            </w:r>
          </w:p>
        </w:tc>
        <w:tc>
          <w:tcPr>
            <w:tcW w:w="4536" w:type="dxa"/>
            <w:vAlign w:val="center"/>
          </w:tcPr>
          <w:p w14:paraId="55531F74" w14:textId="77777777" w:rsidR="00DC6DFB" w:rsidRPr="000E2EF8" w:rsidRDefault="00DC6DFB">
            <w:pPr>
              <w:jc w:val="left"/>
              <w:rPr>
                <w:rFonts w:ascii="宋体" w:hAnsi="宋体"/>
                <w:sz w:val="24"/>
                <w:szCs w:val="24"/>
              </w:rPr>
            </w:pPr>
          </w:p>
        </w:tc>
      </w:tr>
      <w:tr w:rsidR="00DC6DFB" w:rsidRPr="000E2EF8" w14:paraId="56CEF83C" w14:textId="77777777">
        <w:trPr>
          <w:trHeight w:val="397"/>
          <w:jc w:val="center"/>
        </w:trPr>
        <w:tc>
          <w:tcPr>
            <w:tcW w:w="2518" w:type="dxa"/>
            <w:vAlign w:val="center"/>
          </w:tcPr>
          <w:p w14:paraId="72496FFF" w14:textId="77777777" w:rsidR="00DC6DFB" w:rsidRPr="000E2EF8" w:rsidRDefault="00D16429">
            <w:pPr>
              <w:jc w:val="distribute"/>
              <w:rPr>
                <w:rFonts w:ascii="宋体" w:hAnsi="宋体"/>
                <w:sz w:val="24"/>
                <w:szCs w:val="24"/>
              </w:rPr>
            </w:pPr>
            <w:r w:rsidRPr="000E2EF8">
              <w:rPr>
                <w:rFonts w:ascii="宋体" w:hAnsi="宋体" w:cs="宋体" w:hint="eastAsia"/>
                <w:sz w:val="24"/>
                <w:szCs w:val="24"/>
              </w:rPr>
              <w:t>项目名称：</w:t>
            </w:r>
          </w:p>
        </w:tc>
        <w:tc>
          <w:tcPr>
            <w:tcW w:w="4536" w:type="dxa"/>
            <w:vAlign w:val="center"/>
          </w:tcPr>
          <w:p w14:paraId="065A71DE" w14:textId="77777777" w:rsidR="00DC6DFB" w:rsidRPr="000E2EF8" w:rsidRDefault="00DC6DFB">
            <w:pPr>
              <w:jc w:val="left"/>
              <w:rPr>
                <w:rFonts w:ascii="宋体" w:hAnsi="宋体"/>
                <w:sz w:val="24"/>
                <w:szCs w:val="24"/>
              </w:rPr>
            </w:pPr>
          </w:p>
        </w:tc>
      </w:tr>
      <w:tr w:rsidR="00DC6DFB" w:rsidRPr="000E2EF8" w14:paraId="46537259" w14:textId="77777777">
        <w:trPr>
          <w:trHeight w:val="397"/>
          <w:jc w:val="center"/>
        </w:trPr>
        <w:tc>
          <w:tcPr>
            <w:tcW w:w="2518" w:type="dxa"/>
            <w:vAlign w:val="center"/>
          </w:tcPr>
          <w:p w14:paraId="5D16048A" w14:textId="77777777" w:rsidR="00DC6DFB" w:rsidRPr="000E2EF8" w:rsidRDefault="00D16429">
            <w:pPr>
              <w:jc w:val="distribute"/>
              <w:rPr>
                <w:rFonts w:ascii="宋体" w:hAnsi="宋体"/>
                <w:sz w:val="24"/>
                <w:szCs w:val="24"/>
              </w:rPr>
            </w:pPr>
            <w:r w:rsidRPr="000E2EF8">
              <w:rPr>
                <w:rFonts w:ascii="宋体" w:hAnsi="宋体" w:cs="宋体" w:hint="eastAsia"/>
                <w:sz w:val="24"/>
                <w:szCs w:val="24"/>
              </w:rPr>
              <w:t>标项：</w:t>
            </w:r>
          </w:p>
        </w:tc>
        <w:tc>
          <w:tcPr>
            <w:tcW w:w="4536" w:type="dxa"/>
            <w:vAlign w:val="center"/>
          </w:tcPr>
          <w:p w14:paraId="30B90DCE" w14:textId="77777777" w:rsidR="00DC6DFB" w:rsidRPr="000E2EF8" w:rsidRDefault="00D16429">
            <w:pPr>
              <w:jc w:val="left"/>
              <w:rPr>
                <w:rFonts w:ascii="宋体" w:hAnsi="宋体"/>
                <w:sz w:val="24"/>
                <w:szCs w:val="24"/>
              </w:rPr>
            </w:pPr>
            <w:r w:rsidRPr="000E2EF8">
              <w:rPr>
                <w:rFonts w:ascii="宋体" w:hAnsi="宋体" w:cs="宋体" w:hint="eastAsia"/>
                <w:sz w:val="24"/>
                <w:szCs w:val="24"/>
                <w:u w:val="single"/>
              </w:rPr>
              <w:t>（若有）</w:t>
            </w:r>
          </w:p>
        </w:tc>
      </w:tr>
      <w:tr w:rsidR="00DC6DFB" w:rsidRPr="000E2EF8" w14:paraId="51E36DCE" w14:textId="77777777">
        <w:trPr>
          <w:trHeight w:val="397"/>
          <w:jc w:val="center"/>
        </w:trPr>
        <w:tc>
          <w:tcPr>
            <w:tcW w:w="2518" w:type="dxa"/>
            <w:vAlign w:val="center"/>
          </w:tcPr>
          <w:p w14:paraId="0A56AA5C" w14:textId="77777777" w:rsidR="00DC6DFB" w:rsidRPr="000E2EF8" w:rsidRDefault="00DC6DFB">
            <w:pPr>
              <w:jc w:val="distribute"/>
              <w:rPr>
                <w:rFonts w:ascii="宋体" w:hAnsi="宋体"/>
                <w:sz w:val="24"/>
                <w:szCs w:val="24"/>
              </w:rPr>
            </w:pPr>
          </w:p>
        </w:tc>
        <w:tc>
          <w:tcPr>
            <w:tcW w:w="4536" w:type="dxa"/>
            <w:vAlign w:val="center"/>
          </w:tcPr>
          <w:p w14:paraId="39D23FB9" w14:textId="77777777" w:rsidR="00DC6DFB" w:rsidRPr="000E2EF8" w:rsidRDefault="00DC6DFB">
            <w:pPr>
              <w:jc w:val="left"/>
              <w:rPr>
                <w:rFonts w:ascii="宋体" w:hAnsi="宋体"/>
                <w:sz w:val="24"/>
                <w:szCs w:val="24"/>
              </w:rPr>
            </w:pPr>
          </w:p>
        </w:tc>
      </w:tr>
      <w:tr w:rsidR="00DC6DFB" w:rsidRPr="000E2EF8" w14:paraId="14F17388" w14:textId="77777777">
        <w:trPr>
          <w:trHeight w:val="397"/>
          <w:jc w:val="center"/>
        </w:trPr>
        <w:tc>
          <w:tcPr>
            <w:tcW w:w="2518" w:type="dxa"/>
            <w:vAlign w:val="center"/>
          </w:tcPr>
          <w:p w14:paraId="1CF84A42" w14:textId="77777777" w:rsidR="00DC6DFB" w:rsidRPr="000E2EF8" w:rsidRDefault="00D16429">
            <w:pPr>
              <w:jc w:val="distribute"/>
              <w:rPr>
                <w:rFonts w:ascii="宋体" w:hAnsi="宋体"/>
                <w:sz w:val="24"/>
                <w:szCs w:val="24"/>
              </w:rPr>
            </w:pPr>
            <w:r w:rsidRPr="000E2EF8">
              <w:rPr>
                <w:rFonts w:ascii="宋体" w:hAnsi="宋体" w:cs="宋体" w:hint="eastAsia"/>
                <w:sz w:val="24"/>
                <w:szCs w:val="24"/>
              </w:rPr>
              <w:t>投标人全称（盖章）：</w:t>
            </w:r>
          </w:p>
        </w:tc>
        <w:tc>
          <w:tcPr>
            <w:tcW w:w="4536" w:type="dxa"/>
            <w:vAlign w:val="center"/>
          </w:tcPr>
          <w:p w14:paraId="7C459852" w14:textId="77777777" w:rsidR="00DC6DFB" w:rsidRPr="000E2EF8" w:rsidRDefault="00DC6DFB">
            <w:pPr>
              <w:jc w:val="left"/>
              <w:rPr>
                <w:rFonts w:ascii="宋体" w:hAnsi="宋体"/>
                <w:sz w:val="24"/>
                <w:szCs w:val="24"/>
              </w:rPr>
            </w:pPr>
          </w:p>
        </w:tc>
      </w:tr>
      <w:tr w:rsidR="00DC6DFB" w:rsidRPr="000E2EF8" w14:paraId="58D19235" w14:textId="77777777">
        <w:trPr>
          <w:trHeight w:val="397"/>
          <w:jc w:val="center"/>
        </w:trPr>
        <w:tc>
          <w:tcPr>
            <w:tcW w:w="2518" w:type="dxa"/>
            <w:vAlign w:val="center"/>
          </w:tcPr>
          <w:p w14:paraId="0DE9F80F" w14:textId="77777777" w:rsidR="00DC6DFB" w:rsidRPr="000E2EF8" w:rsidRDefault="00D16429">
            <w:pPr>
              <w:jc w:val="distribute"/>
              <w:rPr>
                <w:rFonts w:ascii="宋体" w:hAnsi="宋体"/>
                <w:sz w:val="24"/>
                <w:szCs w:val="24"/>
              </w:rPr>
            </w:pPr>
            <w:r w:rsidRPr="000E2EF8">
              <w:rPr>
                <w:rFonts w:ascii="宋体" w:hAnsi="宋体" w:cs="宋体" w:hint="eastAsia"/>
                <w:sz w:val="24"/>
                <w:szCs w:val="24"/>
              </w:rPr>
              <w:t>投标人地址：</w:t>
            </w:r>
          </w:p>
        </w:tc>
        <w:tc>
          <w:tcPr>
            <w:tcW w:w="4536" w:type="dxa"/>
            <w:vAlign w:val="center"/>
          </w:tcPr>
          <w:p w14:paraId="63DE0E25" w14:textId="77777777" w:rsidR="00DC6DFB" w:rsidRPr="000E2EF8" w:rsidRDefault="00DC6DFB">
            <w:pPr>
              <w:jc w:val="left"/>
              <w:rPr>
                <w:rFonts w:ascii="宋体" w:hAnsi="宋体"/>
                <w:sz w:val="24"/>
                <w:szCs w:val="24"/>
              </w:rPr>
            </w:pPr>
          </w:p>
        </w:tc>
      </w:tr>
      <w:tr w:rsidR="00DC6DFB" w:rsidRPr="000E2EF8" w14:paraId="6D3512F2" w14:textId="77777777">
        <w:trPr>
          <w:trHeight w:val="397"/>
          <w:jc w:val="center"/>
        </w:trPr>
        <w:tc>
          <w:tcPr>
            <w:tcW w:w="7054" w:type="dxa"/>
            <w:gridSpan w:val="2"/>
            <w:vAlign w:val="center"/>
          </w:tcPr>
          <w:p w14:paraId="7AE2E340" w14:textId="77777777" w:rsidR="00DC6DFB" w:rsidRPr="000E2EF8" w:rsidRDefault="00DC6DFB">
            <w:pPr>
              <w:jc w:val="left"/>
              <w:rPr>
                <w:rFonts w:ascii="宋体" w:hAnsi="宋体"/>
                <w:sz w:val="24"/>
                <w:szCs w:val="24"/>
                <w:u w:val="single"/>
              </w:rPr>
            </w:pPr>
          </w:p>
        </w:tc>
      </w:tr>
      <w:tr w:rsidR="00DC6DFB" w:rsidRPr="000E2EF8" w14:paraId="25383B57" w14:textId="77777777">
        <w:trPr>
          <w:trHeight w:val="397"/>
          <w:jc w:val="center"/>
        </w:trPr>
        <w:tc>
          <w:tcPr>
            <w:tcW w:w="7054" w:type="dxa"/>
            <w:gridSpan w:val="2"/>
            <w:vAlign w:val="center"/>
          </w:tcPr>
          <w:p w14:paraId="2824C221" w14:textId="77777777" w:rsidR="00DC6DFB" w:rsidRPr="000E2EF8" w:rsidRDefault="00D16429">
            <w:pPr>
              <w:jc w:val="center"/>
              <w:rPr>
                <w:rFonts w:ascii="宋体" w:hAnsi="宋体"/>
                <w:sz w:val="24"/>
                <w:szCs w:val="24"/>
              </w:rPr>
            </w:pPr>
            <w:r w:rsidRPr="000E2EF8">
              <w:rPr>
                <w:rFonts w:ascii="宋体" w:hAnsi="宋体" w:cs="宋体" w:hint="eastAsia"/>
                <w:sz w:val="24"/>
                <w:szCs w:val="24"/>
              </w:rPr>
              <w:t>年月日</w:t>
            </w:r>
          </w:p>
        </w:tc>
      </w:tr>
    </w:tbl>
    <w:p w14:paraId="794939CA" w14:textId="77777777" w:rsidR="00DC6DFB" w:rsidRPr="000E2EF8" w:rsidRDefault="00DC6DFB">
      <w:pPr>
        <w:pStyle w:val="a1"/>
        <w:spacing w:line="360" w:lineRule="auto"/>
        <w:ind w:firstLine="0"/>
        <w:jc w:val="left"/>
        <w:rPr>
          <w:rFonts w:ascii="宋体" w:hAnsi="宋体"/>
          <w:sz w:val="24"/>
          <w:szCs w:val="24"/>
        </w:rPr>
      </w:pPr>
    </w:p>
    <w:p w14:paraId="093AFBA3" w14:textId="77777777" w:rsidR="00DC6DFB" w:rsidRPr="000E2EF8" w:rsidRDefault="00D16429">
      <w:pPr>
        <w:pStyle w:val="3"/>
        <w:spacing w:before="0" w:after="0"/>
        <w:ind w:firstLineChars="0" w:firstLine="0"/>
        <w:jc w:val="left"/>
        <w:rPr>
          <w:rFonts w:ascii="宋体" w:eastAsia="宋体" w:hAnsi="宋体" w:cs="Times New Roman"/>
          <w:sz w:val="24"/>
          <w:szCs w:val="24"/>
        </w:rPr>
      </w:pPr>
      <w:bookmarkStart w:id="226" w:name="_Toc104824072"/>
      <w:r w:rsidRPr="000E2EF8">
        <w:rPr>
          <w:rFonts w:ascii="宋体" w:eastAsia="宋体" w:hAnsi="宋体" w:cs="宋体"/>
          <w:sz w:val="24"/>
          <w:szCs w:val="24"/>
        </w:rPr>
        <w:t xml:space="preserve">1.2    </w:t>
      </w:r>
      <w:r w:rsidRPr="000E2EF8">
        <w:rPr>
          <w:rFonts w:ascii="宋体" w:eastAsia="宋体" w:hAnsi="宋体" w:cs="宋体" w:hint="eastAsia"/>
          <w:sz w:val="24"/>
          <w:szCs w:val="24"/>
        </w:rPr>
        <w:t>资格审查文件目录</w:t>
      </w:r>
      <w:bookmarkEnd w:id="226"/>
    </w:p>
    <w:p w14:paraId="36D45C6E" w14:textId="77777777" w:rsidR="00DC6DFB" w:rsidRPr="000E2EF8" w:rsidRDefault="00D16429">
      <w:pPr>
        <w:pStyle w:val="a1"/>
        <w:ind w:firstLine="0"/>
        <w:jc w:val="center"/>
        <w:rPr>
          <w:rFonts w:ascii="宋体" w:hAnsi="宋体"/>
          <w:sz w:val="24"/>
          <w:szCs w:val="24"/>
        </w:rPr>
      </w:pPr>
      <w:r w:rsidRPr="000E2EF8">
        <w:rPr>
          <w:rFonts w:ascii="宋体" w:hAnsi="宋体" w:cs="宋体" w:hint="eastAsia"/>
          <w:sz w:val="24"/>
          <w:szCs w:val="24"/>
        </w:rPr>
        <w:t>（格式自行设计）</w:t>
      </w:r>
    </w:p>
    <w:p w14:paraId="0BEAB4FE" w14:textId="77777777" w:rsidR="00DC6DFB" w:rsidRPr="000E2EF8" w:rsidRDefault="00DC6DFB">
      <w:pPr>
        <w:pStyle w:val="a1"/>
        <w:spacing w:line="360" w:lineRule="auto"/>
        <w:ind w:firstLine="0"/>
        <w:jc w:val="left"/>
        <w:rPr>
          <w:rFonts w:ascii="宋体" w:hAnsi="宋体"/>
          <w:sz w:val="24"/>
          <w:szCs w:val="24"/>
        </w:rPr>
      </w:pPr>
    </w:p>
    <w:p w14:paraId="462E1D42" w14:textId="77777777" w:rsidR="00DC6DFB" w:rsidRPr="000E2EF8" w:rsidRDefault="00D16429">
      <w:pPr>
        <w:pStyle w:val="3"/>
        <w:spacing w:before="0" w:after="0"/>
        <w:ind w:firstLineChars="0" w:firstLine="0"/>
        <w:jc w:val="left"/>
        <w:rPr>
          <w:rFonts w:ascii="宋体" w:eastAsia="宋体" w:hAnsi="宋体" w:cs="Times New Roman"/>
          <w:sz w:val="24"/>
          <w:szCs w:val="24"/>
        </w:rPr>
      </w:pPr>
      <w:bookmarkStart w:id="227" w:name="_Toc104824073"/>
      <w:r w:rsidRPr="000E2EF8">
        <w:rPr>
          <w:rFonts w:ascii="宋体" w:eastAsia="宋体" w:hAnsi="宋体" w:cs="宋体"/>
          <w:sz w:val="24"/>
          <w:szCs w:val="24"/>
        </w:rPr>
        <w:t xml:space="preserve">1.3    </w:t>
      </w:r>
      <w:r w:rsidRPr="000E2EF8">
        <w:rPr>
          <w:rFonts w:ascii="宋体" w:eastAsia="宋体" w:hAnsi="宋体" w:cs="宋体" w:hint="eastAsia"/>
          <w:sz w:val="24"/>
          <w:szCs w:val="24"/>
        </w:rPr>
        <w:t>有效营业执照电子文档</w:t>
      </w:r>
      <w:bookmarkEnd w:id="227"/>
    </w:p>
    <w:p w14:paraId="72255486" w14:textId="77777777" w:rsidR="00DC6DFB" w:rsidRPr="000E2EF8" w:rsidRDefault="00DC6DFB">
      <w:pPr>
        <w:pStyle w:val="a1"/>
        <w:spacing w:line="360" w:lineRule="auto"/>
        <w:ind w:firstLine="0"/>
        <w:jc w:val="left"/>
        <w:rPr>
          <w:rFonts w:ascii="宋体" w:hAnsi="宋体"/>
        </w:rPr>
      </w:pPr>
    </w:p>
    <w:p w14:paraId="1D2899EF" w14:textId="77777777" w:rsidR="00DC6DFB" w:rsidRPr="000E2EF8" w:rsidRDefault="00D16429">
      <w:pPr>
        <w:spacing w:line="360" w:lineRule="auto"/>
        <w:rPr>
          <w:rFonts w:ascii="宋体" w:hAnsi="宋体"/>
          <w:sz w:val="24"/>
          <w:szCs w:val="24"/>
        </w:rPr>
      </w:pPr>
      <w:r w:rsidRPr="000E2EF8">
        <w:rPr>
          <w:rFonts w:ascii="宋体" w:hAnsi="宋体" w:cs="宋体" w:hint="eastAsia"/>
          <w:sz w:val="24"/>
          <w:szCs w:val="24"/>
        </w:rPr>
        <w:t>内容要求：提供有效的营业执照电子文档并加盖公司公章；事业单位的，则提供有效的《事业单位法人证书》副本电子文档并加盖单位公章；自然人的，则提供有效的身份证电子文档；</w:t>
      </w:r>
    </w:p>
    <w:p w14:paraId="39A6260A" w14:textId="77777777" w:rsidR="00DC6DFB" w:rsidRPr="000E2EF8" w:rsidRDefault="00DC6DFB">
      <w:pPr>
        <w:spacing w:line="360" w:lineRule="auto"/>
        <w:rPr>
          <w:rFonts w:ascii="宋体" w:hAnsi="宋体"/>
          <w:sz w:val="24"/>
          <w:szCs w:val="24"/>
        </w:rPr>
      </w:pPr>
    </w:p>
    <w:p w14:paraId="360E1AA9" w14:textId="77777777" w:rsidR="00DC6DFB" w:rsidRPr="000E2EF8" w:rsidRDefault="00D16429">
      <w:pPr>
        <w:pStyle w:val="3"/>
        <w:spacing w:before="0" w:after="0"/>
        <w:ind w:firstLineChars="0" w:firstLine="0"/>
        <w:jc w:val="left"/>
        <w:rPr>
          <w:rFonts w:ascii="宋体" w:eastAsia="宋体" w:hAnsi="宋体" w:cs="Times New Roman"/>
          <w:sz w:val="24"/>
          <w:szCs w:val="24"/>
        </w:rPr>
      </w:pPr>
      <w:bookmarkStart w:id="228" w:name="_Toc104824074"/>
      <w:r w:rsidRPr="000E2EF8">
        <w:rPr>
          <w:rFonts w:ascii="宋体" w:eastAsia="宋体" w:hAnsi="宋体" w:cs="宋体"/>
          <w:sz w:val="24"/>
          <w:szCs w:val="24"/>
        </w:rPr>
        <w:t xml:space="preserve">1.4    </w:t>
      </w:r>
      <w:r w:rsidRPr="000E2EF8">
        <w:rPr>
          <w:rFonts w:ascii="宋体" w:eastAsia="宋体" w:hAnsi="宋体" w:cs="宋体" w:hint="eastAsia"/>
          <w:sz w:val="24"/>
          <w:szCs w:val="24"/>
        </w:rPr>
        <w:t>负责人身份证电子文档</w:t>
      </w:r>
      <w:bookmarkEnd w:id="228"/>
    </w:p>
    <w:p w14:paraId="562194BE" w14:textId="77777777" w:rsidR="00DC6DFB" w:rsidRPr="000E2EF8" w:rsidRDefault="00DC6DFB">
      <w:pPr>
        <w:pStyle w:val="a1"/>
        <w:ind w:firstLine="0"/>
        <w:rPr>
          <w:rFonts w:ascii="宋体" w:hAnsi="宋体"/>
        </w:rPr>
      </w:pPr>
    </w:p>
    <w:p w14:paraId="61542493" w14:textId="77777777" w:rsidR="00DC6DFB" w:rsidRPr="000E2EF8" w:rsidRDefault="00D16429">
      <w:pPr>
        <w:spacing w:line="360" w:lineRule="auto"/>
        <w:rPr>
          <w:rFonts w:ascii="宋体" w:hAnsi="宋体"/>
          <w:sz w:val="24"/>
          <w:szCs w:val="24"/>
        </w:rPr>
      </w:pPr>
      <w:r w:rsidRPr="000E2EF8">
        <w:rPr>
          <w:rFonts w:ascii="宋体" w:hAnsi="宋体" w:cs="宋体" w:hint="eastAsia"/>
          <w:sz w:val="24"/>
          <w:szCs w:val="24"/>
        </w:rPr>
        <w:t>内容要求：</w:t>
      </w:r>
    </w:p>
    <w:p w14:paraId="740BF64A" w14:textId="77777777" w:rsidR="00DC6DFB" w:rsidRPr="000E2EF8" w:rsidRDefault="00D16429">
      <w:pPr>
        <w:spacing w:line="360" w:lineRule="auto"/>
        <w:ind w:firstLine="480"/>
        <w:rPr>
          <w:rFonts w:ascii="宋体" w:hAnsi="宋体"/>
          <w:sz w:val="24"/>
          <w:szCs w:val="24"/>
        </w:rPr>
      </w:pPr>
      <w:r w:rsidRPr="000E2EF8">
        <w:rPr>
          <w:rFonts w:ascii="宋体" w:hAnsi="宋体" w:cs="宋体"/>
          <w:sz w:val="24"/>
          <w:szCs w:val="24"/>
        </w:rPr>
        <w:t>1</w:t>
      </w:r>
      <w:r w:rsidRPr="000E2EF8">
        <w:rPr>
          <w:rFonts w:ascii="宋体" w:hAnsi="宋体" w:cs="宋体" w:hint="eastAsia"/>
          <w:sz w:val="24"/>
          <w:szCs w:val="24"/>
        </w:rPr>
        <w:t>、负责人身份证正、反面电子文档；</w:t>
      </w:r>
    </w:p>
    <w:p w14:paraId="09F45B63" w14:textId="77777777" w:rsidR="00DC6DFB" w:rsidRPr="000E2EF8" w:rsidRDefault="00D16429">
      <w:pPr>
        <w:spacing w:line="360" w:lineRule="auto"/>
        <w:ind w:firstLine="480"/>
        <w:rPr>
          <w:rFonts w:ascii="宋体" w:hAnsi="宋体"/>
          <w:sz w:val="24"/>
          <w:szCs w:val="24"/>
        </w:rPr>
      </w:pPr>
      <w:r w:rsidRPr="000E2EF8">
        <w:rPr>
          <w:rFonts w:ascii="宋体" w:hAnsi="宋体" w:cs="宋体"/>
          <w:sz w:val="24"/>
          <w:szCs w:val="24"/>
        </w:rPr>
        <w:t>2</w:t>
      </w:r>
      <w:r w:rsidRPr="000E2EF8">
        <w:rPr>
          <w:rFonts w:ascii="宋体" w:hAnsi="宋体" w:cs="宋体" w:hint="eastAsia"/>
          <w:sz w:val="24"/>
          <w:szCs w:val="24"/>
        </w:rPr>
        <w:t>、若有委托代理人的，则还应当提供授权委托书及委托代理人的身份证电子文档。</w:t>
      </w:r>
    </w:p>
    <w:p w14:paraId="7E62AB05" w14:textId="77777777" w:rsidR="00DC6DFB" w:rsidRPr="000E2EF8" w:rsidRDefault="00DC6DFB">
      <w:pPr>
        <w:pStyle w:val="aff3"/>
        <w:rPr>
          <w:rFonts w:ascii="宋体" w:hAnsi="宋体"/>
        </w:rPr>
      </w:pPr>
    </w:p>
    <w:p w14:paraId="2A47D8A7" w14:textId="77777777" w:rsidR="00DC6DFB" w:rsidRPr="000E2EF8" w:rsidRDefault="00D16429">
      <w:pPr>
        <w:pStyle w:val="3"/>
        <w:spacing w:before="0" w:after="0"/>
        <w:ind w:firstLineChars="0" w:firstLine="0"/>
        <w:jc w:val="left"/>
        <w:rPr>
          <w:rFonts w:ascii="宋体" w:eastAsia="宋体" w:hAnsi="宋体" w:cs="Times New Roman"/>
          <w:sz w:val="24"/>
          <w:szCs w:val="24"/>
        </w:rPr>
      </w:pPr>
      <w:bookmarkStart w:id="229" w:name="_Toc104824075"/>
      <w:r w:rsidRPr="000E2EF8">
        <w:rPr>
          <w:rFonts w:ascii="宋体" w:eastAsia="宋体" w:hAnsi="宋体" w:cs="宋体"/>
          <w:sz w:val="24"/>
          <w:szCs w:val="24"/>
        </w:rPr>
        <w:t xml:space="preserve">1.5 </w:t>
      </w:r>
      <w:r w:rsidRPr="000E2EF8">
        <w:rPr>
          <w:rFonts w:ascii="宋体" w:eastAsia="宋体" w:hAnsi="宋体" w:cs="宋体" w:hint="eastAsia"/>
          <w:sz w:val="24"/>
          <w:szCs w:val="24"/>
        </w:rPr>
        <w:t>授权委托书格式</w:t>
      </w:r>
      <w:bookmarkEnd w:id="229"/>
    </w:p>
    <w:p w14:paraId="214F3FA2" w14:textId="77777777" w:rsidR="00DC6DFB" w:rsidRPr="000E2EF8" w:rsidRDefault="00DC6DFB">
      <w:pPr>
        <w:pStyle w:val="a1"/>
        <w:ind w:firstLine="0"/>
        <w:rPr>
          <w:rFonts w:ascii="宋体" w:hAnsi="宋体"/>
        </w:rPr>
      </w:pPr>
    </w:p>
    <w:p w14:paraId="7848EFD5" w14:textId="77777777" w:rsidR="00DC6DFB" w:rsidRPr="000E2EF8" w:rsidRDefault="00D16429">
      <w:pPr>
        <w:pStyle w:val="a1"/>
        <w:spacing w:line="360" w:lineRule="auto"/>
        <w:ind w:firstLine="0"/>
        <w:jc w:val="center"/>
        <w:rPr>
          <w:rFonts w:ascii="宋体" w:hAnsi="宋体"/>
          <w:b/>
          <w:bCs/>
          <w:sz w:val="32"/>
          <w:szCs w:val="32"/>
        </w:rPr>
      </w:pPr>
      <w:r w:rsidRPr="000E2EF8">
        <w:rPr>
          <w:rFonts w:ascii="宋体" w:hAnsi="宋体" w:cs="宋体" w:hint="eastAsia"/>
          <w:b/>
          <w:bCs/>
          <w:sz w:val="32"/>
          <w:szCs w:val="32"/>
        </w:rPr>
        <w:t>授权委托书</w:t>
      </w:r>
    </w:p>
    <w:p w14:paraId="2125B13F" w14:textId="77777777" w:rsidR="00DC6DFB" w:rsidRPr="000E2EF8" w:rsidRDefault="00D16429">
      <w:pPr>
        <w:pStyle w:val="100"/>
        <w:spacing w:line="360" w:lineRule="auto"/>
        <w:rPr>
          <w:rFonts w:ascii="宋体" w:hAnsi="宋体"/>
          <w:b/>
          <w:bCs/>
          <w:sz w:val="24"/>
          <w:szCs w:val="24"/>
        </w:rPr>
      </w:pPr>
      <w:r w:rsidRPr="000E2EF8">
        <w:rPr>
          <w:rFonts w:ascii="宋体" w:hAnsi="宋体" w:cs="宋体" w:hint="eastAsia"/>
          <w:sz w:val="24"/>
          <w:szCs w:val="24"/>
          <w:u w:val="single"/>
        </w:rPr>
        <w:t>（采购代理机构名称）</w:t>
      </w:r>
      <w:r w:rsidRPr="000E2EF8">
        <w:rPr>
          <w:rFonts w:ascii="宋体" w:hAnsi="宋体" w:cs="宋体" w:hint="eastAsia"/>
          <w:sz w:val="24"/>
          <w:szCs w:val="24"/>
        </w:rPr>
        <w:t>：</w:t>
      </w:r>
    </w:p>
    <w:p w14:paraId="3E0D82E5" w14:textId="77777777" w:rsidR="00DC6DFB" w:rsidRPr="000E2EF8" w:rsidRDefault="00D16429">
      <w:pPr>
        <w:pStyle w:val="100"/>
        <w:autoSpaceDE w:val="0"/>
        <w:autoSpaceDN w:val="0"/>
        <w:spacing w:line="360" w:lineRule="auto"/>
        <w:textAlignment w:val="bottom"/>
        <w:rPr>
          <w:rFonts w:ascii="宋体" w:hAnsi="宋体"/>
          <w:sz w:val="24"/>
          <w:szCs w:val="24"/>
        </w:rPr>
      </w:pPr>
      <w:r w:rsidRPr="000E2EF8">
        <w:rPr>
          <w:rFonts w:ascii="宋体" w:hAnsi="宋体" w:cs="宋体" w:hint="eastAsia"/>
          <w:sz w:val="24"/>
          <w:szCs w:val="24"/>
        </w:rPr>
        <w:t>我</w:t>
      </w:r>
      <w:r w:rsidRPr="000E2EF8">
        <w:rPr>
          <w:rFonts w:ascii="宋体" w:hAnsi="宋体" w:cs="宋体" w:hint="eastAsia"/>
          <w:sz w:val="24"/>
          <w:szCs w:val="24"/>
          <w:u w:val="single"/>
        </w:rPr>
        <w:t>法定代表人（负责人）</w:t>
      </w:r>
      <w:r w:rsidRPr="000E2EF8">
        <w:rPr>
          <w:rFonts w:ascii="宋体" w:hAnsi="宋体" w:cs="宋体" w:hint="eastAsia"/>
          <w:sz w:val="24"/>
          <w:szCs w:val="24"/>
        </w:rPr>
        <w:t>系</w:t>
      </w:r>
      <w:r w:rsidRPr="000E2EF8">
        <w:rPr>
          <w:rFonts w:ascii="宋体" w:hAnsi="宋体" w:cs="宋体" w:hint="eastAsia"/>
          <w:sz w:val="24"/>
          <w:szCs w:val="24"/>
          <w:u w:val="single"/>
        </w:rPr>
        <w:t>（投标人全称）</w:t>
      </w:r>
      <w:r w:rsidRPr="000E2EF8">
        <w:rPr>
          <w:rFonts w:ascii="宋体" w:hAnsi="宋体" w:cs="宋体" w:hint="eastAsia"/>
          <w:sz w:val="24"/>
          <w:szCs w:val="24"/>
        </w:rPr>
        <w:t>的法定代表人（或负责人），现授权委托本单位在职职工</w:t>
      </w:r>
      <w:r w:rsidRPr="000E2EF8">
        <w:rPr>
          <w:rFonts w:ascii="宋体" w:hAnsi="宋体" w:cs="宋体" w:hint="eastAsia"/>
          <w:sz w:val="24"/>
          <w:szCs w:val="24"/>
          <w:u w:val="single"/>
        </w:rPr>
        <w:t>（姓名）</w:t>
      </w:r>
      <w:r w:rsidRPr="000E2EF8">
        <w:rPr>
          <w:rFonts w:ascii="宋体" w:hAnsi="宋体" w:cs="宋体" w:hint="eastAsia"/>
          <w:sz w:val="24"/>
          <w:szCs w:val="24"/>
        </w:rPr>
        <w:t>以我方的名义参加就贵方组织的</w:t>
      </w:r>
      <w:r w:rsidRPr="000E2EF8">
        <w:rPr>
          <w:rFonts w:ascii="宋体" w:hAnsi="宋体" w:cs="宋体" w:hint="eastAsia"/>
          <w:sz w:val="24"/>
          <w:szCs w:val="24"/>
          <w:u w:val="single"/>
        </w:rPr>
        <w:t>（项目名称）（项目编号）（标项）</w:t>
      </w:r>
      <w:r w:rsidRPr="000E2EF8">
        <w:rPr>
          <w:rFonts w:ascii="宋体" w:hAnsi="宋体" w:cs="宋体" w:hint="eastAsia"/>
          <w:sz w:val="24"/>
          <w:szCs w:val="24"/>
        </w:rPr>
        <w:t>的投标活动，并代表我方全权办理针对上述项目的投标、开标、评审、签约等具体事务和签署相关文件。</w:t>
      </w:r>
    </w:p>
    <w:p w14:paraId="27637032" w14:textId="77777777" w:rsidR="00DC6DFB" w:rsidRPr="000E2EF8" w:rsidRDefault="00D16429">
      <w:pPr>
        <w:pStyle w:val="100"/>
        <w:autoSpaceDE w:val="0"/>
        <w:autoSpaceDN w:val="0"/>
        <w:spacing w:line="360" w:lineRule="auto"/>
        <w:textAlignment w:val="bottom"/>
        <w:rPr>
          <w:rFonts w:ascii="宋体" w:hAnsi="宋体"/>
          <w:sz w:val="24"/>
          <w:szCs w:val="24"/>
        </w:rPr>
      </w:pPr>
      <w:r w:rsidRPr="000E2EF8">
        <w:rPr>
          <w:rFonts w:ascii="宋体" w:hAnsi="宋体" w:cs="宋体" w:hint="eastAsia"/>
          <w:sz w:val="24"/>
          <w:szCs w:val="24"/>
        </w:rPr>
        <w:t>我方对委托代理人的签字或盖章事项负全部责任。</w:t>
      </w:r>
    </w:p>
    <w:p w14:paraId="2CD4024F" w14:textId="77777777" w:rsidR="00DC6DFB" w:rsidRPr="000E2EF8" w:rsidRDefault="00D16429">
      <w:pPr>
        <w:pStyle w:val="100"/>
        <w:spacing w:line="360" w:lineRule="auto"/>
        <w:ind w:firstLine="480"/>
        <w:rPr>
          <w:rFonts w:ascii="宋体" w:hAnsi="宋体"/>
          <w:sz w:val="24"/>
          <w:szCs w:val="24"/>
        </w:rPr>
      </w:pPr>
      <w:r w:rsidRPr="000E2EF8">
        <w:rPr>
          <w:rFonts w:ascii="宋体" w:hAnsi="宋体" w:cs="宋体" w:hint="eastAsia"/>
          <w:sz w:val="24"/>
          <w:szCs w:val="24"/>
        </w:rPr>
        <w:t>本授权书自签署之日起生效，在撤销授权的书面通知送达贵方以前，本授权委托书一直有效。委托代理人在授权书有效期内签署的所有文件不因授权的撤销而失效。</w:t>
      </w:r>
    </w:p>
    <w:p w14:paraId="5C6969DD" w14:textId="77777777" w:rsidR="00DC6DFB" w:rsidRPr="000E2EF8" w:rsidRDefault="00D16429">
      <w:pPr>
        <w:pStyle w:val="100"/>
        <w:spacing w:line="360" w:lineRule="auto"/>
        <w:ind w:firstLine="480"/>
        <w:rPr>
          <w:rFonts w:ascii="宋体" w:hAnsi="宋体"/>
          <w:sz w:val="24"/>
          <w:szCs w:val="24"/>
        </w:rPr>
      </w:pPr>
      <w:r w:rsidRPr="000E2EF8">
        <w:rPr>
          <w:rFonts w:ascii="宋体" w:hAnsi="宋体" w:cs="宋体" w:hint="eastAsia"/>
          <w:sz w:val="24"/>
          <w:szCs w:val="24"/>
        </w:rPr>
        <w:t>委托代理人无转委托权，特此声明。</w:t>
      </w:r>
    </w:p>
    <w:p w14:paraId="530F22F8" w14:textId="77777777" w:rsidR="00DC6DFB" w:rsidRPr="000E2EF8" w:rsidRDefault="00DC6DFB">
      <w:pPr>
        <w:pStyle w:val="100"/>
        <w:spacing w:line="360" w:lineRule="auto"/>
        <w:ind w:firstLine="480"/>
        <w:rPr>
          <w:rFonts w:ascii="宋体" w:hAnsi="宋体"/>
          <w:sz w:val="24"/>
          <w:szCs w:val="24"/>
        </w:rPr>
      </w:pPr>
    </w:p>
    <w:p w14:paraId="06BD5C37" w14:textId="77777777" w:rsidR="00DC6DFB" w:rsidRPr="000E2EF8" w:rsidRDefault="00DC6DFB">
      <w:pPr>
        <w:pStyle w:val="100"/>
        <w:spacing w:line="360" w:lineRule="auto"/>
        <w:ind w:firstLine="480"/>
        <w:rPr>
          <w:rFonts w:ascii="宋体" w:hAnsi="宋体"/>
          <w:sz w:val="24"/>
          <w:szCs w:val="24"/>
        </w:rPr>
      </w:pPr>
    </w:p>
    <w:p w14:paraId="29874E79" w14:textId="77777777" w:rsidR="00DC6DFB" w:rsidRPr="000E2EF8" w:rsidRDefault="00D16429">
      <w:pPr>
        <w:pStyle w:val="100"/>
        <w:wordWrap w:val="0"/>
        <w:spacing w:line="360" w:lineRule="auto"/>
        <w:ind w:firstLine="480"/>
        <w:jc w:val="right"/>
        <w:rPr>
          <w:rFonts w:ascii="宋体" w:hAnsi="宋体"/>
          <w:sz w:val="24"/>
          <w:szCs w:val="24"/>
          <w:u w:val="single"/>
        </w:rPr>
      </w:pPr>
      <w:r w:rsidRPr="000E2EF8">
        <w:rPr>
          <w:rFonts w:ascii="宋体" w:hAnsi="宋体" w:cs="宋体" w:hint="eastAsia"/>
          <w:sz w:val="24"/>
          <w:szCs w:val="24"/>
        </w:rPr>
        <w:t>投标人盖章：</w:t>
      </w:r>
    </w:p>
    <w:p w14:paraId="46DA3D0A" w14:textId="77777777" w:rsidR="00DC6DFB" w:rsidRPr="000E2EF8" w:rsidRDefault="00D16429">
      <w:pPr>
        <w:pStyle w:val="100"/>
        <w:wordWrap w:val="0"/>
        <w:spacing w:line="360" w:lineRule="auto"/>
        <w:ind w:firstLine="480"/>
        <w:jc w:val="right"/>
        <w:rPr>
          <w:rFonts w:ascii="宋体" w:hAnsi="宋体"/>
          <w:sz w:val="24"/>
          <w:szCs w:val="24"/>
          <w:u w:val="single"/>
        </w:rPr>
      </w:pPr>
      <w:r w:rsidRPr="000E2EF8">
        <w:rPr>
          <w:rFonts w:ascii="宋体" w:hAnsi="宋体" w:cs="宋体" w:hint="eastAsia"/>
          <w:sz w:val="24"/>
          <w:szCs w:val="24"/>
        </w:rPr>
        <w:t>日期：</w:t>
      </w:r>
    </w:p>
    <w:p w14:paraId="3D64949B" w14:textId="77777777" w:rsidR="00DC6DFB" w:rsidRPr="000E2EF8" w:rsidRDefault="00D16429">
      <w:pPr>
        <w:pStyle w:val="100"/>
        <w:spacing w:line="440" w:lineRule="exact"/>
        <w:rPr>
          <w:rFonts w:ascii="宋体" w:hAnsi="宋体"/>
          <w:sz w:val="24"/>
          <w:szCs w:val="24"/>
        </w:rPr>
      </w:pPr>
      <w:r w:rsidRPr="000E2EF8">
        <w:rPr>
          <w:rFonts w:ascii="宋体" w:hAnsi="宋体"/>
          <w:noProof/>
        </w:rPr>
        <mc:AlternateContent>
          <mc:Choice Requires="wps">
            <w:drawing>
              <wp:anchor distT="0" distB="0" distL="114300" distR="114300" simplePos="0" relativeHeight="251659264" behindDoc="0" locked="0" layoutInCell="1" allowOverlap="1" wp14:anchorId="695D3D3F" wp14:editId="39038B8E">
                <wp:simplePos x="0" y="0"/>
                <wp:positionH relativeFrom="column">
                  <wp:posOffset>-209550</wp:posOffset>
                </wp:positionH>
                <wp:positionV relativeFrom="paragraph">
                  <wp:posOffset>133350</wp:posOffset>
                </wp:positionV>
                <wp:extent cx="6067425" cy="0"/>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prstDash val="lgDash"/>
                          <a:round/>
                        </a:ln>
                      </wps:spPr>
                      <wps:bodyPr/>
                    </wps:wsp>
                  </a:graphicData>
                </a:graphic>
              </wp:anchor>
            </w:drawing>
          </mc:Choice>
          <mc:Fallback xmlns:wpsCustomData="http://www.wps.cn/officeDocument/2013/wpsCustomData">
            <w:pict>
              <v:shape id="AutoShape 2" o:spid="_x0000_s1026" o:spt="32" type="#_x0000_t32" style="position:absolute;left:0pt;margin-left:-16.5pt;margin-top:10.5pt;height:0pt;width:477.75pt;z-index:251659264;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BDCyDYAAAACQEAAA8A&#10;AAAAAAAAAQAgAAAAIgAAAGRycy9kb3ducmV2LnhtbFBLAQIUABQAAAAIAIdO4kAK6rGm3gEAAMwD&#10;AAAOAAAAAAAAAAEAIAAAACcBAABkcnMvZTJvRG9jLnhtbFBLBQYAAAAABgAGAFkBAAB3BQAAAAA=&#10;">
                <v:fill on="f" focussize="0,0"/>
                <v:stroke color="#000000" joinstyle="round" dashstyle="longDash"/>
                <v:imagedata o:title=""/>
                <o:lock v:ext="edit" aspectratio="f"/>
              </v:shape>
            </w:pict>
          </mc:Fallback>
        </mc:AlternateContent>
      </w:r>
    </w:p>
    <w:p w14:paraId="56A5CE55" w14:textId="77777777" w:rsidR="00DC6DFB" w:rsidRPr="000E2EF8" w:rsidRDefault="00D16429">
      <w:pPr>
        <w:pStyle w:val="100"/>
        <w:spacing w:line="440" w:lineRule="exact"/>
        <w:rPr>
          <w:rFonts w:ascii="宋体" w:hAnsi="宋体"/>
          <w:sz w:val="24"/>
          <w:szCs w:val="24"/>
        </w:rPr>
      </w:pPr>
      <w:r w:rsidRPr="000E2EF8">
        <w:rPr>
          <w:rFonts w:ascii="宋体" w:hAnsi="宋体" w:cs="宋体" w:hint="eastAsia"/>
          <w:sz w:val="24"/>
          <w:szCs w:val="24"/>
        </w:rPr>
        <w:t>附：</w:t>
      </w:r>
      <w:r w:rsidRPr="000E2EF8">
        <w:rPr>
          <w:rFonts w:ascii="宋体" w:hAnsi="宋体" w:cs="宋体"/>
          <w:sz w:val="24"/>
          <w:szCs w:val="24"/>
        </w:rPr>
        <w:t>1</w:t>
      </w:r>
      <w:r w:rsidRPr="000E2EF8">
        <w:rPr>
          <w:rFonts w:ascii="宋体" w:hAnsi="宋体" w:cs="宋体" w:hint="eastAsia"/>
          <w:sz w:val="24"/>
          <w:szCs w:val="24"/>
        </w:rPr>
        <w:t>、委托代理人工作单位：</w:t>
      </w:r>
      <w:r w:rsidRPr="000E2EF8">
        <w:rPr>
          <w:rFonts w:ascii="宋体" w:hAnsi="宋体"/>
          <w:sz w:val="24"/>
          <w:szCs w:val="24"/>
        </w:rPr>
        <w:tab/>
      </w:r>
      <w:r w:rsidRPr="000E2EF8">
        <w:rPr>
          <w:rFonts w:ascii="宋体" w:hAnsi="宋体"/>
          <w:sz w:val="24"/>
          <w:szCs w:val="24"/>
        </w:rPr>
        <w:tab/>
      </w:r>
      <w:r w:rsidRPr="000E2EF8">
        <w:rPr>
          <w:rFonts w:ascii="宋体" w:hAnsi="宋体"/>
          <w:sz w:val="24"/>
          <w:szCs w:val="24"/>
        </w:rPr>
        <w:tab/>
      </w:r>
      <w:r w:rsidRPr="000E2EF8">
        <w:rPr>
          <w:rFonts w:ascii="宋体" w:hAnsi="宋体"/>
          <w:sz w:val="24"/>
          <w:szCs w:val="24"/>
        </w:rPr>
        <w:tab/>
      </w:r>
      <w:r w:rsidRPr="000E2EF8">
        <w:rPr>
          <w:rFonts w:ascii="宋体" w:hAnsi="宋体"/>
          <w:sz w:val="24"/>
          <w:szCs w:val="24"/>
        </w:rPr>
        <w:tab/>
      </w:r>
      <w:r w:rsidRPr="000E2EF8">
        <w:rPr>
          <w:rFonts w:ascii="宋体" w:hAnsi="宋体" w:cs="宋体" w:hint="eastAsia"/>
          <w:sz w:val="24"/>
          <w:szCs w:val="24"/>
        </w:rPr>
        <w:t>职务：</w:t>
      </w:r>
    </w:p>
    <w:p w14:paraId="31E96C6B" w14:textId="77777777" w:rsidR="00DC6DFB" w:rsidRPr="000E2EF8" w:rsidRDefault="00D16429">
      <w:pPr>
        <w:pStyle w:val="100"/>
        <w:spacing w:line="440" w:lineRule="exact"/>
        <w:ind w:firstLine="480"/>
        <w:rPr>
          <w:rFonts w:ascii="宋体" w:hAnsi="宋体"/>
          <w:sz w:val="24"/>
          <w:szCs w:val="24"/>
        </w:rPr>
      </w:pPr>
      <w:r w:rsidRPr="000E2EF8">
        <w:rPr>
          <w:rFonts w:ascii="宋体" w:hAnsi="宋体" w:cs="宋体" w:hint="eastAsia"/>
          <w:sz w:val="24"/>
          <w:szCs w:val="24"/>
        </w:rPr>
        <w:t xml:space="preserve">身份证号码：　　　　　　　　　　</w:t>
      </w:r>
      <w:r w:rsidRPr="000E2EF8">
        <w:rPr>
          <w:rFonts w:ascii="宋体" w:hAnsi="宋体"/>
          <w:sz w:val="24"/>
          <w:szCs w:val="24"/>
        </w:rPr>
        <w:tab/>
      </w:r>
      <w:r w:rsidRPr="000E2EF8">
        <w:rPr>
          <w:rFonts w:ascii="宋体" w:hAnsi="宋体" w:cs="宋体" w:hint="eastAsia"/>
          <w:sz w:val="24"/>
          <w:szCs w:val="24"/>
        </w:rPr>
        <w:t>性别：</w:t>
      </w:r>
    </w:p>
    <w:p w14:paraId="62F12108" w14:textId="77777777" w:rsidR="00DC6DFB" w:rsidRPr="000E2EF8" w:rsidRDefault="00D16429">
      <w:pPr>
        <w:pStyle w:val="100"/>
        <w:spacing w:line="440" w:lineRule="exact"/>
        <w:ind w:firstLine="480"/>
        <w:rPr>
          <w:rFonts w:ascii="宋体" w:hAnsi="宋体"/>
          <w:spacing w:val="20"/>
          <w:sz w:val="24"/>
          <w:szCs w:val="24"/>
          <w:u w:val="single"/>
        </w:rPr>
      </w:pPr>
      <w:r w:rsidRPr="000E2EF8">
        <w:rPr>
          <w:rFonts w:ascii="宋体" w:hAnsi="宋体" w:cs="宋体"/>
          <w:sz w:val="24"/>
          <w:szCs w:val="24"/>
        </w:rPr>
        <w:t>2</w:t>
      </w:r>
      <w:r w:rsidRPr="000E2EF8">
        <w:rPr>
          <w:rFonts w:ascii="宋体" w:hAnsi="宋体" w:cs="宋体" w:hint="eastAsia"/>
          <w:sz w:val="24"/>
          <w:szCs w:val="24"/>
        </w:rPr>
        <w:t>、委托代理人身份证正、反面电子文档：</w:t>
      </w:r>
    </w:p>
    <w:tbl>
      <w:tblPr>
        <w:tblW w:w="9242" w:type="dxa"/>
        <w:tblInd w:w="2" w:type="dxa"/>
        <w:tblLayout w:type="fixed"/>
        <w:tblLook w:val="04A0" w:firstRow="1" w:lastRow="0" w:firstColumn="1" w:lastColumn="0" w:noHBand="0" w:noVBand="1"/>
      </w:tblPr>
      <w:tblGrid>
        <w:gridCol w:w="4621"/>
        <w:gridCol w:w="4621"/>
      </w:tblGrid>
      <w:tr w:rsidR="00DC6DFB" w:rsidRPr="000E2EF8" w14:paraId="63392598" w14:textId="77777777">
        <w:trPr>
          <w:trHeight w:val="2733"/>
        </w:trPr>
        <w:tc>
          <w:tcPr>
            <w:tcW w:w="4621" w:type="dxa"/>
          </w:tcPr>
          <w:p w14:paraId="578D19C7" w14:textId="77777777" w:rsidR="00DC6DFB" w:rsidRPr="000E2EF8" w:rsidRDefault="00D16429">
            <w:pPr>
              <w:pStyle w:val="100"/>
              <w:spacing w:line="440" w:lineRule="exact"/>
              <w:rPr>
                <w:rFonts w:ascii="宋体" w:hAnsi="宋体"/>
                <w:spacing w:val="20"/>
                <w:sz w:val="24"/>
                <w:szCs w:val="24"/>
              </w:rPr>
            </w:pPr>
            <w:r w:rsidRPr="000E2EF8">
              <w:rPr>
                <w:rFonts w:ascii="宋体" w:hAnsi="宋体" w:cs="宋体" w:hint="eastAsia"/>
                <w:spacing w:val="20"/>
                <w:sz w:val="24"/>
                <w:szCs w:val="24"/>
              </w:rPr>
              <w:t>正面：</w:t>
            </w:r>
          </w:p>
          <w:p w14:paraId="5B22DA62" w14:textId="77777777" w:rsidR="00DC6DFB" w:rsidRPr="000E2EF8" w:rsidRDefault="00DC6DFB">
            <w:pPr>
              <w:pStyle w:val="100"/>
              <w:spacing w:line="440" w:lineRule="exact"/>
              <w:rPr>
                <w:rFonts w:ascii="宋体" w:hAnsi="宋体"/>
                <w:spacing w:val="20"/>
                <w:sz w:val="24"/>
                <w:szCs w:val="24"/>
              </w:rPr>
            </w:pPr>
          </w:p>
        </w:tc>
        <w:tc>
          <w:tcPr>
            <w:tcW w:w="4621" w:type="dxa"/>
          </w:tcPr>
          <w:p w14:paraId="6320BB70" w14:textId="77777777" w:rsidR="00DC6DFB" w:rsidRPr="000E2EF8" w:rsidRDefault="00D16429">
            <w:pPr>
              <w:pStyle w:val="100"/>
              <w:spacing w:line="440" w:lineRule="exact"/>
              <w:rPr>
                <w:rFonts w:ascii="宋体" w:hAnsi="宋体"/>
                <w:spacing w:val="20"/>
                <w:sz w:val="24"/>
                <w:szCs w:val="24"/>
              </w:rPr>
            </w:pPr>
            <w:r w:rsidRPr="000E2EF8">
              <w:rPr>
                <w:rFonts w:ascii="宋体" w:hAnsi="宋体" w:cs="宋体" w:hint="eastAsia"/>
                <w:spacing w:val="20"/>
                <w:sz w:val="24"/>
                <w:szCs w:val="24"/>
              </w:rPr>
              <w:t>反面：</w:t>
            </w:r>
          </w:p>
          <w:p w14:paraId="79C3AFB8" w14:textId="77777777" w:rsidR="00DC6DFB" w:rsidRPr="000E2EF8" w:rsidRDefault="00DC6DFB">
            <w:pPr>
              <w:pStyle w:val="100"/>
              <w:spacing w:line="440" w:lineRule="exact"/>
              <w:rPr>
                <w:rFonts w:ascii="宋体" w:hAnsi="宋体"/>
                <w:spacing w:val="20"/>
                <w:sz w:val="24"/>
                <w:szCs w:val="24"/>
                <w:u w:val="single"/>
              </w:rPr>
            </w:pPr>
          </w:p>
        </w:tc>
      </w:tr>
    </w:tbl>
    <w:p w14:paraId="22642CE2" w14:textId="77777777" w:rsidR="00DC6DFB" w:rsidRPr="000E2EF8" w:rsidRDefault="00D16429">
      <w:pPr>
        <w:pStyle w:val="100"/>
        <w:ind w:leftChars="50" w:left="587" w:hangingChars="200" w:hanging="482"/>
        <w:rPr>
          <w:rFonts w:ascii="宋体" w:hAnsi="宋体"/>
          <w:sz w:val="24"/>
          <w:szCs w:val="24"/>
        </w:rPr>
      </w:pPr>
      <w:r w:rsidRPr="000E2EF8">
        <w:rPr>
          <w:rFonts w:ascii="宋体" w:hAnsi="宋体" w:cs="宋体" w:hint="eastAsia"/>
          <w:b/>
          <w:bCs/>
          <w:sz w:val="24"/>
          <w:szCs w:val="24"/>
        </w:rPr>
        <w:t>注：</w:t>
      </w:r>
      <w:r w:rsidRPr="000E2EF8">
        <w:rPr>
          <w:rFonts w:ascii="宋体" w:hAnsi="宋体" w:cs="宋体"/>
          <w:sz w:val="24"/>
          <w:szCs w:val="24"/>
        </w:rPr>
        <w:t xml:space="preserve">1. </w:t>
      </w:r>
      <w:r w:rsidRPr="000E2EF8">
        <w:rPr>
          <w:rFonts w:ascii="宋体" w:hAnsi="宋体" w:cs="宋体" w:hint="eastAsia"/>
          <w:sz w:val="24"/>
          <w:szCs w:val="24"/>
        </w:rPr>
        <w:t>投标人为法人企业的，其负责人为其法定代表人；投标人为其他组织的，其负责人为法律、行政法规规定代表单位行使职权的主要负责人；投标人为自然人的，其负责人为自然人本人。</w:t>
      </w:r>
    </w:p>
    <w:p w14:paraId="781AACD2" w14:textId="77777777" w:rsidR="00DC6DFB" w:rsidRPr="000E2EF8" w:rsidRDefault="00D16429">
      <w:pPr>
        <w:pStyle w:val="100"/>
        <w:ind w:leftChars="50" w:left="585" w:hangingChars="200" w:hanging="480"/>
        <w:rPr>
          <w:rFonts w:ascii="宋体" w:hAnsi="宋体"/>
        </w:rPr>
      </w:pPr>
      <w:r w:rsidRPr="000E2EF8">
        <w:rPr>
          <w:rFonts w:ascii="宋体" w:hAnsi="宋体" w:cs="宋体"/>
          <w:sz w:val="24"/>
          <w:szCs w:val="24"/>
        </w:rPr>
        <w:t xml:space="preserve">    2. </w:t>
      </w:r>
      <w:r w:rsidRPr="000E2EF8">
        <w:rPr>
          <w:rFonts w:ascii="宋体" w:hAnsi="宋体" w:cs="宋体" w:hint="eastAsia"/>
          <w:sz w:val="24"/>
          <w:szCs w:val="24"/>
        </w:rPr>
        <w:t>若是负责人参会的，不需要提供此授权委托书。</w:t>
      </w:r>
    </w:p>
    <w:p w14:paraId="3264E282" w14:textId="77777777" w:rsidR="00DC6DFB" w:rsidRPr="000E2EF8" w:rsidRDefault="00DC6DFB">
      <w:pPr>
        <w:pStyle w:val="aa"/>
        <w:rPr>
          <w:rFonts w:ascii="宋体" w:eastAsia="宋体" w:hAnsi="宋体" w:cs="Times New Roman"/>
        </w:rPr>
      </w:pPr>
    </w:p>
    <w:p w14:paraId="6352768E" w14:textId="77777777" w:rsidR="00DC6DFB" w:rsidRPr="000E2EF8" w:rsidRDefault="00DC6DFB">
      <w:pPr>
        <w:pStyle w:val="a1"/>
        <w:spacing w:line="360" w:lineRule="auto"/>
        <w:rPr>
          <w:rFonts w:ascii="宋体" w:hAnsi="宋体"/>
        </w:rPr>
      </w:pPr>
    </w:p>
    <w:p w14:paraId="6D9B23EA" w14:textId="77777777" w:rsidR="00DC6DFB" w:rsidRPr="000E2EF8" w:rsidRDefault="00D16429">
      <w:pPr>
        <w:pStyle w:val="3"/>
        <w:spacing w:before="0" w:after="0"/>
        <w:ind w:firstLineChars="0" w:firstLine="0"/>
        <w:jc w:val="left"/>
        <w:rPr>
          <w:rFonts w:ascii="宋体" w:eastAsia="宋体" w:hAnsi="宋体" w:cs="Times New Roman"/>
          <w:sz w:val="24"/>
          <w:szCs w:val="24"/>
        </w:rPr>
      </w:pPr>
      <w:bookmarkStart w:id="230" w:name="_Toc104824076"/>
      <w:r w:rsidRPr="000E2EF8">
        <w:rPr>
          <w:rFonts w:ascii="宋体" w:eastAsia="宋体" w:hAnsi="宋体" w:cs="宋体"/>
          <w:sz w:val="24"/>
          <w:szCs w:val="24"/>
        </w:rPr>
        <w:t xml:space="preserve">1.6   </w:t>
      </w:r>
      <w:r w:rsidRPr="000E2EF8">
        <w:rPr>
          <w:rFonts w:ascii="宋体" w:eastAsia="宋体" w:hAnsi="宋体" w:cs="宋体" w:hint="eastAsia"/>
          <w:sz w:val="24"/>
          <w:szCs w:val="24"/>
        </w:rPr>
        <w:t>具有履行合同所必需的设备和专业技术能力承诺函格式</w:t>
      </w:r>
      <w:bookmarkEnd w:id="230"/>
    </w:p>
    <w:p w14:paraId="73BDAB49" w14:textId="77777777" w:rsidR="00DC6DFB" w:rsidRPr="000E2EF8" w:rsidRDefault="00DC6DFB">
      <w:pPr>
        <w:pStyle w:val="a1"/>
        <w:rPr>
          <w:rFonts w:ascii="宋体" w:hAnsi="宋体"/>
        </w:rPr>
      </w:pPr>
    </w:p>
    <w:p w14:paraId="4E610348" w14:textId="77777777" w:rsidR="00DC6DFB" w:rsidRPr="000E2EF8" w:rsidRDefault="00D16429">
      <w:pPr>
        <w:pStyle w:val="a1"/>
        <w:spacing w:line="360" w:lineRule="auto"/>
        <w:ind w:firstLine="0"/>
        <w:jc w:val="center"/>
        <w:rPr>
          <w:rFonts w:ascii="宋体" w:hAnsi="宋体"/>
          <w:b/>
          <w:bCs/>
          <w:sz w:val="32"/>
          <w:szCs w:val="32"/>
        </w:rPr>
      </w:pPr>
      <w:r w:rsidRPr="000E2EF8">
        <w:rPr>
          <w:rFonts w:ascii="宋体" w:hAnsi="宋体" w:cs="宋体" w:hint="eastAsia"/>
          <w:b/>
          <w:bCs/>
          <w:sz w:val="32"/>
          <w:szCs w:val="32"/>
        </w:rPr>
        <w:t>具有履行合同所必需设备和专业技术能力的承诺函</w:t>
      </w:r>
    </w:p>
    <w:p w14:paraId="7AC7D36B" w14:textId="77777777" w:rsidR="00DC6DFB" w:rsidRPr="000E2EF8" w:rsidRDefault="00DC6DFB">
      <w:pPr>
        <w:snapToGrid w:val="0"/>
        <w:spacing w:line="360" w:lineRule="auto"/>
        <w:rPr>
          <w:rFonts w:ascii="宋体" w:hAnsi="宋体"/>
        </w:rPr>
      </w:pPr>
    </w:p>
    <w:p w14:paraId="5F06B026" w14:textId="77777777" w:rsidR="00DC6DFB" w:rsidRPr="000E2EF8" w:rsidRDefault="00D16429">
      <w:pPr>
        <w:pStyle w:val="51"/>
        <w:spacing w:line="360" w:lineRule="auto"/>
        <w:rPr>
          <w:rFonts w:ascii="宋体" w:hAnsi="宋体"/>
          <w:spacing w:val="6"/>
          <w:sz w:val="24"/>
          <w:szCs w:val="24"/>
        </w:rPr>
      </w:pPr>
      <w:r w:rsidRPr="000E2EF8">
        <w:rPr>
          <w:rFonts w:ascii="宋体" w:hAnsi="宋体" w:cs="宋体" w:hint="eastAsia"/>
          <w:sz w:val="24"/>
          <w:szCs w:val="24"/>
          <w:u w:val="single"/>
        </w:rPr>
        <w:t>（采购代理机构名称）</w:t>
      </w:r>
      <w:r w:rsidRPr="000E2EF8">
        <w:rPr>
          <w:rFonts w:ascii="宋体" w:hAnsi="宋体" w:cs="宋体" w:hint="eastAsia"/>
          <w:spacing w:val="6"/>
          <w:sz w:val="24"/>
          <w:szCs w:val="24"/>
        </w:rPr>
        <w:t>：</w:t>
      </w:r>
    </w:p>
    <w:p w14:paraId="1EA07A72" w14:textId="77777777" w:rsidR="00DC6DFB" w:rsidRPr="000E2EF8" w:rsidRDefault="00D16429">
      <w:pPr>
        <w:pStyle w:val="51"/>
        <w:spacing w:line="360" w:lineRule="auto"/>
        <w:ind w:firstLineChars="200" w:firstLine="504"/>
        <w:rPr>
          <w:rFonts w:ascii="宋体" w:hAnsi="宋体"/>
          <w:spacing w:val="6"/>
          <w:sz w:val="24"/>
          <w:szCs w:val="24"/>
        </w:rPr>
      </w:pPr>
      <w:r w:rsidRPr="000E2EF8">
        <w:rPr>
          <w:rFonts w:ascii="宋体" w:hAnsi="宋体" w:cs="宋体" w:hint="eastAsia"/>
          <w:spacing w:val="6"/>
          <w:sz w:val="24"/>
          <w:szCs w:val="24"/>
        </w:rPr>
        <w:t>我方参与的</w:t>
      </w:r>
      <w:r w:rsidRPr="000E2EF8">
        <w:rPr>
          <w:rFonts w:ascii="宋体" w:hAnsi="宋体" w:cs="宋体" w:hint="eastAsia"/>
          <w:spacing w:val="6"/>
          <w:sz w:val="24"/>
          <w:szCs w:val="24"/>
          <w:u w:val="single"/>
        </w:rPr>
        <w:t>（项目名称）（项目编号）（标项）</w:t>
      </w:r>
      <w:r w:rsidRPr="000E2EF8">
        <w:rPr>
          <w:rFonts w:ascii="宋体" w:hAnsi="宋体" w:cs="宋体" w:hint="eastAsia"/>
          <w:spacing w:val="6"/>
          <w:sz w:val="24"/>
          <w:szCs w:val="24"/>
        </w:rPr>
        <w:t>的投标活动，我方郑重承诺，我方承诺具有履行合同所必需设备和专业技术能力。如有虚假，招标人可取消我方任何资格（投标</w:t>
      </w:r>
      <w:r w:rsidRPr="000E2EF8">
        <w:rPr>
          <w:rFonts w:ascii="宋体" w:hAnsi="宋体" w:cs="宋体"/>
          <w:spacing w:val="6"/>
          <w:sz w:val="24"/>
          <w:szCs w:val="24"/>
        </w:rPr>
        <w:t>/</w:t>
      </w:r>
      <w:r w:rsidRPr="000E2EF8">
        <w:rPr>
          <w:rFonts w:ascii="宋体" w:hAnsi="宋体" w:cs="宋体" w:hint="eastAsia"/>
          <w:spacing w:val="6"/>
          <w:sz w:val="24"/>
          <w:szCs w:val="24"/>
        </w:rPr>
        <w:t>中标</w:t>
      </w:r>
      <w:r w:rsidRPr="000E2EF8">
        <w:rPr>
          <w:rFonts w:ascii="宋体" w:hAnsi="宋体" w:cs="宋体"/>
          <w:spacing w:val="6"/>
          <w:sz w:val="24"/>
          <w:szCs w:val="24"/>
        </w:rPr>
        <w:t>/</w:t>
      </w:r>
      <w:r w:rsidRPr="000E2EF8">
        <w:rPr>
          <w:rFonts w:ascii="宋体" w:hAnsi="宋体" w:cs="宋体" w:hint="eastAsia"/>
          <w:spacing w:val="6"/>
          <w:sz w:val="24"/>
          <w:szCs w:val="24"/>
        </w:rPr>
        <w:t>签订合同），我方对此无任何异议。</w:t>
      </w:r>
    </w:p>
    <w:p w14:paraId="0D863CB0" w14:textId="77777777" w:rsidR="00DC6DFB" w:rsidRPr="000E2EF8" w:rsidRDefault="00DC6DFB">
      <w:pPr>
        <w:pStyle w:val="51"/>
        <w:spacing w:line="360" w:lineRule="auto"/>
        <w:ind w:firstLineChars="200" w:firstLine="504"/>
        <w:rPr>
          <w:rFonts w:ascii="宋体" w:hAnsi="宋体"/>
          <w:spacing w:val="6"/>
          <w:sz w:val="24"/>
          <w:szCs w:val="24"/>
        </w:rPr>
      </w:pPr>
    </w:p>
    <w:p w14:paraId="71D2D42C" w14:textId="77777777" w:rsidR="00DC6DFB" w:rsidRPr="000E2EF8" w:rsidRDefault="00D16429">
      <w:pPr>
        <w:pStyle w:val="51"/>
        <w:spacing w:line="360" w:lineRule="auto"/>
        <w:ind w:firstLineChars="200" w:firstLine="504"/>
        <w:rPr>
          <w:rFonts w:ascii="宋体" w:hAnsi="宋体"/>
          <w:spacing w:val="6"/>
          <w:sz w:val="24"/>
          <w:szCs w:val="24"/>
        </w:rPr>
      </w:pPr>
      <w:r w:rsidRPr="000E2EF8">
        <w:rPr>
          <w:rFonts w:ascii="宋体" w:hAnsi="宋体" w:cs="宋体" w:hint="eastAsia"/>
          <w:spacing w:val="6"/>
          <w:sz w:val="24"/>
          <w:szCs w:val="24"/>
        </w:rPr>
        <w:t>特此承诺！</w:t>
      </w:r>
    </w:p>
    <w:p w14:paraId="40228A94" w14:textId="77777777" w:rsidR="00DC6DFB" w:rsidRPr="000E2EF8" w:rsidRDefault="00DC6DFB">
      <w:pPr>
        <w:pStyle w:val="51"/>
        <w:spacing w:line="360" w:lineRule="auto"/>
        <w:ind w:firstLineChars="200" w:firstLine="504"/>
        <w:rPr>
          <w:rFonts w:ascii="宋体" w:hAnsi="宋体"/>
          <w:spacing w:val="6"/>
          <w:sz w:val="24"/>
          <w:szCs w:val="24"/>
        </w:rPr>
      </w:pPr>
    </w:p>
    <w:p w14:paraId="082B2D81" w14:textId="77777777" w:rsidR="00DC6DFB" w:rsidRPr="000E2EF8" w:rsidRDefault="00D16429">
      <w:pPr>
        <w:pStyle w:val="100"/>
        <w:wordWrap w:val="0"/>
        <w:spacing w:line="360" w:lineRule="auto"/>
        <w:ind w:firstLine="480"/>
        <w:jc w:val="right"/>
        <w:rPr>
          <w:rFonts w:ascii="宋体" w:hAnsi="宋体"/>
          <w:sz w:val="24"/>
          <w:szCs w:val="24"/>
          <w:u w:val="single"/>
        </w:rPr>
      </w:pPr>
      <w:r w:rsidRPr="000E2EF8">
        <w:rPr>
          <w:rFonts w:ascii="宋体" w:hAnsi="宋体" w:cs="宋体" w:hint="eastAsia"/>
          <w:sz w:val="24"/>
          <w:szCs w:val="24"/>
        </w:rPr>
        <w:t>投标人盖章：</w:t>
      </w:r>
    </w:p>
    <w:p w14:paraId="7B7D6A41" w14:textId="77777777" w:rsidR="00DC6DFB" w:rsidRPr="000E2EF8" w:rsidRDefault="00D16429">
      <w:pPr>
        <w:pStyle w:val="100"/>
        <w:wordWrap w:val="0"/>
        <w:spacing w:line="360" w:lineRule="auto"/>
        <w:ind w:firstLine="480"/>
        <w:jc w:val="right"/>
        <w:rPr>
          <w:rFonts w:ascii="宋体" w:hAnsi="宋体"/>
          <w:sz w:val="24"/>
          <w:szCs w:val="24"/>
          <w:u w:val="single"/>
        </w:rPr>
      </w:pPr>
      <w:r w:rsidRPr="000E2EF8">
        <w:rPr>
          <w:rFonts w:ascii="宋体" w:hAnsi="宋体" w:cs="宋体" w:hint="eastAsia"/>
          <w:sz w:val="24"/>
          <w:szCs w:val="24"/>
        </w:rPr>
        <w:t>日期：</w:t>
      </w:r>
    </w:p>
    <w:p w14:paraId="156228E4" w14:textId="77777777" w:rsidR="00DC6DFB" w:rsidRPr="000E2EF8" w:rsidRDefault="00DC6DFB">
      <w:pPr>
        <w:pStyle w:val="a1"/>
        <w:spacing w:line="360" w:lineRule="auto"/>
        <w:rPr>
          <w:rFonts w:ascii="宋体" w:hAnsi="宋体"/>
        </w:rPr>
        <w:sectPr w:rsidR="00DC6DFB" w:rsidRPr="000E2EF8">
          <w:headerReference w:type="default" r:id="rId18"/>
          <w:footerReference w:type="default" r:id="rId19"/>
          <w:pgSz w:w="11906" w:h="16838"/>
          <w:pgMar w:top="1440" w:right="1440" w:bottom="1440" w:left="1440" w:header="851" w:footer="851" w:gutter="0"/>
          <w:cols w:space="720"/>
          <w:docGrid w:linePitch="312"/>
        </w:sectPr>
      </w:pPr>
    </w:p>
    <w:p w14:paraId="71C76E3E" w14:textId="77777777" w:rsidR="00DC6DFB" w:rsidRPr="000E2EF8" w:rsidRDefault="00D16429">
      <w:pPr>
        <w:pStyle w:val="3"/>
        <w:spacing w:before="0" w:after="0"/>
        <w:ind w:firstLineChars="0" w:firstLine="0"/>
        <w:jc w:val="left"/>
        <w:rPr>
          <w:rFonts w:ascii="宋体" w:eastAsia="宋体" w:hAnsi="宋体" w:cs="Times New Roman"/>
          <w:sz w:val="24"/>
          <w:szCs w:val="24"/>
        </w:rPr>
      </w:pPr>
      <w:bookmarkStart w:id="231" w:name="_Toc104824077"/>
      <w:r w:rsidRPr="000E2EF8">
        <w:rPr>
          <w:rFonts w:ascii="宋体" w:eastAsia="宋体" w:hAnsi="宋体" w:cs="宋体"/>
          <w:sz w:val="24"/>
          <w:szCs w:val="24"/>
        </w:rPr>
        <w:lastRenderedPageBreak/>
        <w:t>1.7</w:t>
      </w:r>
      <w:r w:rsidRPr="000E2EF8">
        <w:rPr>
          <w:rFonts w:ascii="宋体" w:eastAsia="宋体" w:hAnsi="宋体" w:cs="宋体" w:hint="eastAsia"/>
          <w:sz w:val="24"/>
          <w:szCs w:val="24"/>
        </w:rPr>
        <w:t>无重大违法记录声明书格式</w:t>
      </w:r>
      <w:bookmarkEnd w:id="231"/>
    </w:p>
    <w:p w14:paraId="0ADD424E" w14:textId="77777777" w:rsidR="00DC6DFB" w:rsidRPr="000E2EF8" w:rsidRDefault="00DC6DFB">
      <w:pPr>
        <w:pStyle w:val="a1"/>
        <w:ind w:firstLine="0"/>
        <w:rPr>
          <w:rFonts w:ascii="宋体" w:hAnsi="宋体"/>
        </w:rPr>
      </w:pPr>
    </w:p>
    <w:p w14:paraId="65454E86" w14:textId="77777777" w:rsidR="00DC6DFB" w:rsidRPr="000E2EF8" w:rsidRDefault="00D16429">
      <w:pPr>
        <w:pStyle w:val="a1"/>
        <w:spacing w:line="360" w:lineRule="auto"/>
        <w:ind w:firstLine="0"/>
        <w:jc w:val="center"/>
        <w:rPr>
          <w:rFonts w:ascii="宋体" w:hAnsi="宋体"/>
          <w:b/>
          <w:bCs/>
          <w:sz w:val="32"/>
          <w:szCs w:val="32"/>
        </w:rPr>
      </w:pPr>
      <w:r w:rsidRPr="000E2EF8">
        <w:rPr>
          <w:rFonts w:ascii="宋体" w:hAnsi="宋体" w:cs="宋体" w:hint="eastAsia"/>
          <w:b/>
          <w:bCs/>
          <w:sz w:val="32"/>
          <w:szCs w:val="32"/>
        </w:rPr>
        <w:t>无重大违法记录声明书</w:t>
      </w:r>
    </w:p>
    <w:p w14:paraId="2EE2609E" w14:textId="77777777" w:rsidR="00DC6DFB" w:rsidRPr="000E2EF8" w:rsidRDefault="00D16429">
      <w:pPr>
        <w:pStyle w:val="51"/>
        <w:spacing w:line="360" w:lineRule="auto"/>
        <w:rPr>
          <w:rFonts w:ascii="宋体" w:hAnsi="宋体"/>
          <w:spacing w:val="6"/>
          <w:sz w:val="24"/>
          <w:szCs w:val="24"/>
        </w:rPr>
      </w:pPr>
      <w:r w:rsidRPr="000E2EF8">
        <w:rPr>
          <w:rFonts w:ascii="宋体" w:hAnsi="宋体" w:cs="宋体" w:hint="eastAsia"/>
          <w:sz w:val="24"/>
          <w:szCs w:val="24"/>
          <w:u w:val="single"/>
        </w:rPr>
        <w:t>（采购代理机构名称）</w:t>
      </w:r>
      <w:r w:rsidRPr="000E2EF8">
        <w:rPr>
          <w:rFonts w:ascii="宋体" w:hAnsi="宋体" w:cs="宋体" w:hint="eastAsia"/>
          <w:spacing w:val="6"/>
          <w:sz w:val="24"/>
          <w:szCs w:val="24"/>
        </w:rPr>
        <w:t>：</w:t>
      </w:r>
    </w:p>
    <w:p w14:paraId="3DA1637E" w14:textId="77777777" w:rsidR="00DC6DFB" w:rsidRPr="000E2EF8" w:rsidRDefault="00D16429">
      <w:pPr>
        <w:pStyle w:val="51"/>
        <w:spacing w:line="360" w:lineRule="auto"/>
        <w:ind w:firstLineChars="200" w:firstLine="504"/>
        <w:rPr>
          <w:rFonts w:ascii="宋体" w:hAnsi="宋体"/>
          <w:spacing w:val="6"/>
          <w:sz w:val="24"/>
          <w:szCs w:val="24"/>
        </w:rPr>
      </w:pPr>
      <w:r w:rsidRPr="000E2EF8">
        <w:rPr>
          <w:rFonts w:ascii="宋体" w:hAnsi="宋体" w:cs="宋体" w:hint="eastAsia"/>
          <w:spacing w:val="6"/>
          <w:sz w:val="24"/>
          <w:szCs w:val="24"/>
        </w:rPr>
        <w:t>我方参与的</w:t>
      </w:r>
      <w:r w:rsidRPr="000E2EF8">
        <w:rPr>
          <w:rFonts w:ascii="宋体" w:hAnsi="宋体" w:cs="宋体" w:hint="eastAsia"/>
          <w:spacing w:val="6"/>
          <w:sz w:val="24"/>
          <w:szCs w:val="24"/>
          <w:u w:val="single"/>
        </w:rPr>
        <w:t>（项目名称）（项目编号）（标项）</w:t>
      </w:r>
      <w:r w:rsidRPr="000E2EF8">
        <w:rPr>
          <w:rFonts w:ascii="宋体" w:hAnsi="宋体" w:cs="宋体" w:hint="eastAsia"/>
          <w:spacing w:val="6"/>
          <w:sz w:val="24"/>
          <w:szCs w:val="24"/>
        </w:rPr>
        <w:t>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7372A74C" w14:textId="77777777" w:rsidR="00DC6DFB" w:rsidRPr="000E2EF8" w:rsidRDefault="00D16429">
      <w:pPr>
        <w:pStyle w:val="51"/>
        <w:spacing w:line="360" w:lineRule="auto"/>
        <w:ind w:firstLineChars="200" w:firstLine="504"/>
        <w:rPr>
          <w:rFonts w:ascii="宋体" w:hAnsi="宋体"/>
          <w:spacing w:val="6"/>
          <w:sz w:val="24"/>
          <w:szCs w:val="24"/>
        </w:rPr>
      </w:pPr>
      <w:r w:rsidRPr="000E2EF8">
        <w:rPr>
          <w:rFonts w:ascii="宋体" w:hAnsi="宋体"/>
          <w:spacing w:val="6"/>
          <w:sz w:val="24"/>
          <w:szCs w:val="24"/>
        </w:rPr>
        <w:tab/>
      </w:r>
      <w:r w:rsidRPr="000E2EF8">
        <w:rPr>
          <w:rFonts w:ascii="宋体" w:hAnsi="宋体" w:cs="宋体" w:hint="eastAsia"/>
          <w:spacing w:val="6"/>
          <w:sz w:val="24"/>
          <w:szCs w:val="24"/>
        </w:rPr>
        <w:t>特此声明。</w:t>
      </w:r>
    </w:p>
    <w:p w14:paraId="1088F63D" w14:textId="77777777" w:rsidR="00DC6DFB" w:rsidRPr="000E2EF8" w:rsidRDefault="00D16429">
      <w:pPr>
        <w:pStyle w:val="51"/>
        <w:spacing w:line="360" w:lineRule="auto"/>
        <w:rPr>
          <w:rFonts w:ascii="宋体" w:hAnsi="宋体"/>
          <w:spacing w:val="6"/>
          <w:sz w:val="24"/>
          <w:szCs w:val="24"/>
        </w:rPr>
      </w:pPr>
      <w:r w:rsidRPr="000E2EF8">
        <w:rPr>
          <w:rFonts w:ascii="宋体" w:hAnsi="宋体" w:cs="宋体" w:hint="eastAsia"/>
          <w:spacing w:val="6"/>
          <w:sz w:val="24"/>
          <w:szCs w:val="24"/>
        </w:rPr>
        <w:t>注：以上所述较大数额罚款评定标准为《浙江省人民政府法制办公室关于明确实施行政处罚适用听证程序较大数额罚款标准的函》（</w:t>
      </w:r>
      <w:proofErr w:type="gramStart"/>
      <w:r w:rsidRPr="000E2EF8">
        <w:rPr>
          <w:rFonts w:ascii="宋体" w:hAnsi="宋体" w:cs="宋体" w:hint="eastAsia"/>
          <w:spacing w:val="6"/>
          <w:sz w:val="24"/>
          <w:szCs w:val="24"/>
        </w:rPr>
        <w:t>浙府法</w:t>
      </w:r>
      <w:proofErr w:type="gramEnd"/>
      <w:r w:rsidRPr="000E2EF8">
        <w:rPr>
          <w:rFonts w:ascii="宋体" w:hAnsi="宋体" w:cs="宋体" w:hint="eastAsia"/>
          <w:spacing w:val="6"/>
          <w:sz w:val="24"/>
          <w:szCs w:val="24"/>
        </w:rPr>
        <w:t>发〔</w:t>
      </w:r>
      <w:r w:rsidRPr="000E2EF8">
        <w:rPr>
          <w:rFonts w:ascii="宋体" w:hAnsi="宋体" w:cs="宋体"/>
          <w:spacing w:val="6"/>
          <w:sz w:val="24"/>
          <w:szCs w:val="24"/>
        </w:rPr>
        <w:t>2014</w:t>
      </w:r>
      <w:r w:rsidRPr="000E2EF8">
        <w:rPr>
          <w:rFonts w:ascii="宋体" w:hAnsi="宋体" w:cs="宋体" w:hint="eastAsia"/>
          <w:spacing w:val="6"/>
          <w:sz w:val="24"/>
          <w:szCs w:val="24"/>
        </w:rPr>
        <w:t>〕</w:t>
      </w:r>
      <w:r w:rsidRPr="000E2EF8">
        <w:rPr>
          <w:rFonts w:ascii="宋体" w:hAnsi="宋体" w:cs="宋体"/>
          <w:spacing w:val="6"/>
          <w:sz w:val="24"/>
          <w:szCs w:val="24"/>
        </w:rPr>
        <w:t>10</w:t>
      </w:r>
      <w:r w:rsidRPr="000E2EF8">
        <w:rPr>
          <w:rFonts w:ascii="宋体" w:hAnsi="宋体" w:cs="宋体" w:hint="eastAsia"/>
          <w:spacing w:val="6"/>
          <w:sz w:val="24"/>
          <w:szCs w:val="24"/>
        </w:rPr>
        <w:t>号）</w:t>
      </w:r>
    </w:p>
    <w:p w14:paraId="715B3DBA" w14:textId="77777777" w:rsidR="00DC6DFB" w:rsidRPr="000E2EF8" w:rsidRDefault="00DC6DFB">
      <w:pPr>
        <w:pStyle w:val="51"/>
        <w:spacing w:line="360" w:lineRule="auto"/>
        <w:ind w:right="140"/>
        <w:jc w:val="left"/>
        <w:rPr>
          <w:rFonts w:ascii="宋体" w:hAnsi="宋体"/>
          <w:spacing w:val="20"/>
          <w:sz w:val="24"/>
          <w:szCs w:val="24"/>
        </w:rPr>
      </w:pPr>
    </w:p>
    <w:p w14:paraId="545BF1EB" w14:textId="77777777" w:rsidR="00DC6DFB" w:rsidRPr="000E2EF8" w:rsidRDefault="00D16429">
      <w:pPr>
        <w:pStyle w:val="100"/>
        <w:wordWrap w:val="0"/>
        <w:spacing w:line="360" w:lineRule="auto"/>
        <w:ind w:firstLine="480"/>
        <w:jc w:val="right"/>
        <w:rPr>
          <w:rFonts w:ascii="宋体" w:hAnsi="宋体"/>
          <w:sz w:val="24"/>
          <w:szCs w:val="24"/>
          <w:u w:val="single"/>
        </w:rPr>
      </w:pPr>
      <w:r w:rsidRPr="000E2EF8">
        <w:rPr>
          <w:rFonts w:ascii="宋体" w:hAnsi="宋体" w:cs="宋体" w:hint="eastAsia"/>
          <w:sz w:val="24"/>
          <w:szCs w:val="24"/>
        </w:rPr>
        <w:t>投标人盖章：</w:t>
      </w:r>
    </w:p>
    <w:p w14:paraId="665CAD32" w14:textId="77777777" w:rsidR="00DC6DFB" w:rsidRPr="000E2EF8" w:rsidRDefault="00D16429">
      <w:pPr>
        <w:pStyle w:val="100"/>
        <w:wordWrap w:val="0"/>
        <w:spacing w:line="360" w:lineRule="auto"/>
        <w:ind w:firstLine="480"/>
        <w:jc w:val="right"/>
        <w:rPr>
          <w:rFonts w:ascii="宋体" w:hAnsi="宋体"/>
          <w:sz w:val="24"/>
          <w:szCs w:val="24"/>
          <w:u w:val="single"/>
        </w:rPr>
      </w:pPr>
      <w:r w:rsidRPr="000E2EF8">
        <w:rPr>
          <w:rFonts w:ascii="宋体" w:hAnsi="宋体" w:cs="宋体" w:hint="eastAsia"/>
          <w:sz w:val="24"/>
          <w:szCs w:val="24"/>
        </w:rPr>
        <w:t>日期：</w:t>
      </w:r>
    </w:p>
    <w:p w14:paraId="0C6D356D" w14:textId="77777777" w:rsidR="00DC6DFB" w:rsidRPr="000E2EF8" w:rsidRDefault="00DC6DFB">
      <w:pPr>
        <w:pStyle w:val="3"/>
        <w:spacing w:before="0" w:after="0"/>
        <w:ind w:firstLineChars="0" w:firstLine="0"/>
        <w:jc w:val="right"/>
        <w:rPr>
          <w:rFonts w:ascii="宋体" w:eastAsia="宋体" w:hAnsi="宋体" w:cs="Times New Roman"/>
          <w:sz w:val="28"/>
          <w:szCs w:val="28"/>
        </w:rPr>
        <w:sectPr w:rsidR="00DC6DFB" w:rsidRPr="000E2EF8">
          <w:pgSz w:w="11906" w:h="16838"/>
          <w:pgMar w:top="1440" w:right="1440" w:bottom="1440" w:left="1440" w:header="851" w:footer="851" w:gutter="0"/>
          <w:cols w:space="720"/>
          <w:docGrid w:linePitch="312"/>
        </w:sectPr>
      </w:pPr>
    </w:p>
    <w:p w14:paraId="22FE70AF" w14:textId="76DC5850" w:rsidR="00D10A2F" w:rsidRDefault="00D10A2F">
      <w:pPr>
        <w:pStyle w:val="3"/>
        <w:spacing w:before="0" w:after="0"/>
        <w:ind w:firstLineChars="0" w:firstLine="0"/>
        <w:rPr>
          <w:rFonts w:ascii="宋体" w:eastAsia="宋体" w:hAnsi="宋体" w:cs="宋体"/>
          <w:sz w:val="24"/>
          <w:szCs w:val="24"/>
        </w:rPr>
      </w:pPr>
      <w:bookmarkStart w:id="232" w:name="_Toc104824078"/>
      <w:r>
        <w:rPr>
          <w:rFonts w:ascii="宋体" w:eastAsia="宋体" w:hAnsi="宋体" w:cs="宋体" w:hint="eastAsia"/>
          <w:sz w:val="24"/>
          <w:szCs w:val="24"/>
        </w:rPr>
        <w:lastRenderedPageBreak/>
        <w:t>1</w:t>
      </w:r>
      <w:r>
        <w:rPr>
          <w:rFonts w:ascii="宋体" w:eastAsia="宋体" w:hAnsi="宋体" w:cs="宋体"/>
          <w:sz w:val="24"/>
          <w:szCs w:val="24"/>
        </w:rPr>
        <w:t xml:space="preserve">.8 </w:t>
      </w:r>
      <w:r w:rsidRPr="00D10A2F">
        <w:rPr>
          <w:rFonts w:ascii="宋体" w:eastAsia="宋体" w:hAnsi="宋体" w:cs="宋体" w:hint="eastAsia"/>
          <w:sz w:val="24"/>
          <w:szCs w:val="24"/>
        </w:rPr>
        <w:t>落实政府采购政策需满足的资格要求：</w:t>
      </w:r>
    </w:p>
    <w:p w14:paraId="55C6EE8A" w14:textId="77777777" w:rsidR="00D10A2F" w:rsidRPr="000E2EF8" w:rsidRDefault="00D10A2F" w:rsidP="00D10A2F">
      <w:pPr>
        <w:pStyle w:val="4"/>
        <w:spacing w:before="0" w:after="0" w:line="240" w:lineRule="auto"/>
        <w:rPr>
          <w:rFonts w:ascii="宋体" w:eastAsia="宋体" w:hAnsi="宋体" w:cs="Times New Roman"/>
          <w:color w:val="auto"/>
          <w:sz w:val="24"/>
          <w:szCs w:val="24"/>
        </w:rPr>
      </w:pPr>
      <w:r w:rsidRPr="000E2EF8">
        <w:rPr>
          <w:rFonts w:ascii="宋体" w:eastAsia="宋体" w:hAnsi="宋体" w:cs="宋体" w:hint="eastAsia"/>
          <w:color w:val="auto"/>
          <w:sz w:val="24"/>
          <w:szCs w:val="24"/>
        </w:rPr>
        <w:t>附件</w:t>
      </w:r>
      <w:r w:rsidRPr="000E2EF8">
        <w:rPr>
          <w:rFonts w:ascii="宋体" w:eastAsia="宋体" w:hAnsi="宋体" w:cs="宋体"/>
          <w:color w:val="auto"/>
          <w:sz w:val="24"/>
          <w:szCs w:val="24"/>
        </w:rPr>
        <w:t>1</w:t>
      </w:r>
      <w:r w:rsidRPr="000E2EF8">
        <w:rPr>
          <w:rFonts w:ascii="宋体" w:eastAsia="宋体" w:hAnsi="宋体" w:cs="宋体" w:hint="eastAsia"/>
          <w:color w:val="auto"/>
          <w:sz w:val="24"/>
          <w:szCs w:val="24"/>
        </w:rPr>
        <w:t>：</w:t>
      </w:r>
      <w:r w:rsidRPr="000E2EF8">
        <w:rPr>
          <w:rFonts w:ascii="宋体" w:eastAsia="宋体" w:hAnsi="宋体" w:cs="宋体" w:hint="eastAsia"/>
          <w:color w:val="auto"/>
          <w:kern w:val="0"/>
          <w:sz w:val="24"/>
          <w:szCs w:val="24"/>
        </w:rPr>
        <w:t>中小企业声明函</w:t>
      </w:r>
    </w:p>
    <w:p w14:paraId="4BB9FAC0" w14:textId="77777777" w:rsidR="00D10A2F" w:rsidRPr="000E2EF8" w:rsidRDefault="00D10A2F" w:rsidP="00D10A2F">
      <w:pPr>
        <w:pStyle w:val="18"/>
        <w:keepNext w:val="0"/>
        <w:pageBreakBefore w:val="0"/>
        <w:tabs>
          <w:tab w:val="clear" w:pos="720"/>
        </w:tabs>
        <w:snapToGrid w:val="0"/>
        <w:spacing w:before="120" w:after="120"/>
        <w:ind w:firstLine="643"/>
        <w:outlineLvl w:val="9"/>
        <w:rPr>
          <w:rFonts w:ascii="宋体" w:eastAsia="宋体" w:hAnsi="宋体"/>
          <w:kern w:val="2"/>
          <w:sz w:val="32"/>
          <w:szCs w:val="32"/>
        </w:rPr>
      </w:pPr>
      <w:r w:rsidRPr="000E2EF8">
        <w:rPr>
          <w:rFonts w:ascii="宋体" w:eastAsia="宋体" w:hAnsi="宋体" w:cs="宋体" w:hint="eastAsia"/>
          <w:kern w:val="2"/>
          <w:sz w:val="32"/>
          <w:szCs w:val="32"/>
        </w:rPr>
        <w:t>中小企业声明函</w:t>
      </w:r>
    </w:p>
    <w:p w14:paraId="38D570B1" w14:textId="77777777" w:rsidR="00D10A2F" w:rsidRPr="000E2EF8" w:rsidRDefault="00D10A2F" w:rsidP="00D10A2F">
      <w:pPr>
        <w:spacing w:line="360" w:lineRule="auto"/>
        <w:rPr>
          <w:rFonts w:ascii="宋体" w:hAnsi="宋体"/>
        </w:rPr>
      </w:pPr>
    </w:p>
    <w:p w14:paraId="6F510114" w14:textId="77777777" w:rsidR="00D10A2F" w:rsidRPr="000E2EF8" w:rsidRDefault="00D10A2F" w:rsidP="00D10A2F">
      <w:pPr>
        <w:spacing w:line="360" w:lineRule="auto"/>
        <w:ind w:firstLineChars="150" w:firstLine="360"/>
        <w:jc w:val="left"/>
        <w:rPr>
          <w:rFonts w:ascii="宋体" w:hAnsi="宋体"/>
          <w:sz w:val="24"/>
          <w:szCs w:val="24"/>
        </w:rPr>
      </w:pPr>
      <w:r w:rsidRPr="000E2EF8">
        <w:rPr>
          <w:rFonts w:ascii="宋体" w:hAnsi="宋体" w:cs="宋体" w:hint="eastAsia"/>
          <w:sz w:val="24"/>
          <w:szCs w:val="24"/>
        </w:rPr>
        <w:t>本公司（联合体）郑重声明，根据《政府采购促进中小企业发展管理办法》（财库﹝</w:t>
      </w:r>
      <w:r w:rsidRPr="000E2EF8">
        <w:rPr>
          <w:rFonts w:ascii="宋体" w:hAnsi="宋体" w:cs="宋体"/>
          <w:sz w:val="24"/>
          <w:szCs w:val="24"/>
        </w:rPr>
        <w:t>2020</w:t>
      </w:r>
      <w:r w:rsidRPr="000E2EF8">
        <w:rPr>
          <w:rFonts w:ascii="宋体" w:hAnsi="宋体" w:cs="宋体" w:hint="eastAsia"/>
          <w:sz w:val="24"/>
          <w:szCs w:val="24"/>
        </w:rPr>
        <w:t>﹞</w:t>
      </w:r>
      <w:r w:rsidRPr="000E2EF8">
        <w:rPr>
          <w:rFonts w:ascii="宋体" w:hAnsi="宋体" w:cs="宋体"/>
          <w:sz w:val="24"/>
          <w:szCs w:val="24"/>
        </w:rPr>
        <w:t xml:space="preserve">46 </w:t>
      </w:r>
      <w:r w:rsidRPr="000E2EF8">
        <w:rPr>
          <w:rFonts w:ascii="宋体" w:hAnsi="宋体" w:cs="宋体" w:hint="eastAsia"/>
          <w:sz w:val="24"/>
          <w:szCs w:val="24"/>
        </w:rPr>
        <w:t>号）的规定，本公司（联合体）参加（单位名称）的（项目名称）（</w:t>
      </w:r>
      <w:proofErr w:type="gramStart"/>
      <w:r w:rsidRPr="000E2EF8">
        <w:rPr>
          <w:rFonts w:ascii="宋体" w:hAnsi="宋体" w:cs="宋体" w:hint="eastAsia"/>
          <w:sz w:val="24"/>
          <w:szCs w:val="24"/>
        </w:rPr>
        <w:t>标项</w:t>
      </w:r>
      <w:proofErr w:type="gramEnd"/>
      <w:r w:rsidRPr="000E2EF8">
        <w:rPr>
          <w:rFonts w:ascii="宋体" w:hAnsi="宋体" w:cs="宋体" w:hint="eastAsia"/>
          <w:sz w:val="24"/>
          <w:szCs w:val="24"/>
        </w:rPr>
        <w:t>:</w:t>
      </w:r>
      <w:r w:rsidRPr="000E2EF8">
        <w:rPr>
          <w:rFonts w:ascii="宋体" w:hAnsi="宋体" w:cs="宋体"/>
          <w:sz w:val="24"/>
          <w:szCs w:val="24"/>
        </w:rPr>
        <w:t>）</w:t>
      </w:r>
      <w:r w:rsidRPr="000E2EF8">
        <w:rPr>
          <w:rFonts w:ascii="宋体" w:hAnsi="宋体" w:cs="宋体"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11A340BF" w14:textId="77777777" w:rsidR="00D10A2F" w:rsidRPr="000E2EF8" w:rsidRDefault="00D10A2F" w:rsidP="00D10A2F">
      <w:pPr>
        <w:spacing w:line="360" w:lineRule="auto"/>
        <w:ind w:firstLineChars="200" w:firstLine="480"/>
        <w:jc w:val="left"/>
        <w:rPr>
          <w:rFonts w:ascii="宋体" w:hAnsi="宋体"/>
          <w:sz w:val="24"/>
          <w:szCs w:val="24"/>
        </w:rPr>
      </w:pPr>
      <w:r w:rsidRPr="000E2EF8">
        <w:rPr>
          <w:rFonts w:ascii="宋体" w:hAnsi="宋体" w:cs="宋体"/>
          <w:sz w:val="24"/>
          <w:szCs w:val="24"/>
        </w:rPr>
        <w:t>1.</w:t>
      </w:r>
      <w:r w:rsidRPr="000E2EF8">
        <w:rPr>
          <w:rFonts w:ascii="宋体" w:hAnsi="宋体" w:cs="宋体" w:hint="eastAsia"/>
          <w:sz w:val="24"/>
          <w:szCs w:val="24"/>
          <w:u w:val="single"/>
        </w:rPr>
        <w:t>（标的名称）（</w:t>
      </w:r>
      <w:proofErr w:type="gramStart"/>
      <w:r w:rsidRPr="000E2EF8">
        <w:rPr>
          <w:rFonts w:ascii="宋体" w:hAnsi="宋体" w:cs="宋体" w:hint="eastAsia"/>
          <w:sz w:val="24"/>
          <w:szCs w:val="24"/>
          <w:u w:val="single"/>
        </w:rPr>
        <w:t>标项</w:t>
      </w:r>
      <w:proofErr w:type="gramEnd"/>
      <w:r w:rsidRPr="000E2EF8">
        <w:rPr>
          <w:rFonts w:ascii="宋体" w:hAnsi="宋体" w:cs="宋体" w:hint="eastAsia"/>
          <w:sz w:val="24"/>
          <w:szCs w:val="24"/>
          <w:u w:val="single"/>
        </w:rPr>
        <w:t>:</w:t>
      </w:r>
      <w:r w:rsidRPr="000E2EF8">
        <w:rPr>
          <w:rFonts w:ascii="宋体" w:hAnsi="宋体" w:cs="宋体"/>
          <w:sz w:val="24"/>
          <w:szCs w:val="24"/>
          <w:u w:val="single"/>
        </w:rPr>
        <w:t>）</w:t>
      </w:r>
      <w:r w:rsidRPr="000E2EF8">
        <w:rPr>
          <w:rFonts w:ascii="宋体" w:hAnsi="宋体" w:cs="宋体" w:hint="eastAsia"/>
          <w:sz w:val="24"/>
          <w:szCs w:val="24"/>
        </w:rPr>
        <w:t>，属于</w:t>
      </w:r>
      <w:r w:rsidRPr="000E2EF8">
        <w:rPr>
          <w:rFonts w:ascii="宋体" w:hAnsi="宋体" w:cs="宋体" w:hint="eastAsia"/>
          <w:sz w:val="24"/>
          <w:szCs w:val="24"/>
          <w:u w:val="single"/>
        </w:rPr>
        <w:t>（采购文件中明确的所属行业）</w:t>
      </w:r>
      <w:r w:rsidRPr="000E2EF8">
        <w:rPr>
          <w:rFonts w:ascii="宋体" w:hAnsi="宋体" w:cs="宋体" w:hint="eastAsia"/>
          <w:sz w:val="24"/>
          <w:szCs w:val="24"/>
        </w:rPr>
        <w:t>；承建（承接）企业为</w:t>
      </w:r>
      <w:r w:rsidRPr="000E2EF8">
        <w:rPr>
          <w:rFonts w:ascii="宋体" w:hAnsi="宋体" w:cs="宋体" w:hint="eastAsia"/>
          <w:sz w:val="24"/>
          <w:szCs w:val="24"/>
          <w:u w:val="single"/>
        </w:rPr>
        <w:t>（企业名称）</w:t>
      </w:r>
      <w:r w:rsidRPr="000E2EF8">
        <w:rPr>
          <w:rFonts w:ascii="宋体" w:hAnsi="宋体" w:cs="宋体" w:hint="eastAsia"/>
          <w:sz w:val="24"/>
          <w:szCs w:val="24"/>
        </w:rPr>
        <w:t>，从业人员人，营业收入为万元，资产总额为万元属于</w:t>
      </w:r>
      <w:r w:rsidRPr="000E2EF8">
        <w:rPr>
          <w:rFonts w:ascii="宋体" w:hAnsi="宋体" w:cs="宋体" w:hint="eastAsia"/>
          <w:sz w:val="24"/>
          <w:szCs w:val="24"/>
          <w:u w:val="single"/>
        </w:rPr>
        <w:t>（中型企业、小型企业、微型企业）</w:t>
      </w:r>
      <w:r w:rsidRPr="000E2EF8">
        <w:rPr>
          <w:rFonts w:ascii="宋体" w:hAnsi="宋体" w:cs="宋体" w:hint="eastAsia"/>
          <w:sz w:val="24"/>
          <w:szCs w:val="24"/>
        </w:rPr>
        <w:t>；</w:t>
      </w:r>
    </w:p>
    <w:p w14:paraId="3EF7A931" w14:textId="77777777" w:rsidR="00D10A2F" w:rsidRPr="000E2EF8" w:rsidRDefault="00D10A2F" w:rsidP="00D10A2F">
      <w:pPr>
        <w:spacing w:line="360" w:lineRule="auto"/>
        <w:ind w:firstLineChars="200" w:firstLine="480"/>
        <w:jc w:val="left"/>
        <w:rPr>
          <w:rFonts w:ascii="宋体" w:hAnsi="宋体"/>
          <w:sz w:val="24"/>
          <w:szCs w:val="24"/>
        </w:rPr>
      </w:pPr>
      <w:r w:rsidRPr="000E2EF8">
        <w:rPr>
          <w:rFonts w:ascii="宋体" w:hAnsi="宋体" w:cs="宋体"/>
          <w:sz w:val="24"/>
          <w:szCs w:val="24"/>
        </w:rPr>
        <w:t>2.</w:t>
      </w:r>
      <w:r w:rsidRPr="000E2EF8">
        <w:rPr>
          <w:rFonts w:ascii="宋体" w:hAnsi="宋体" w:cs="宋体" w:hint="eastAsia"/>
          <w:sz w:val="24"/>
          <w:szCs w:val="24"/>
          <w:u w:val="single"/>
        </w:rPr>
        <w:t>（标的名称）（</w:t>
      </w:r>
      <w:proofErr w:type="gramStart"/>
      <w:r w:rsidRPr="000E2EF8">
        <w:rPr>
          <w:rFonts w:ascii="宋体" w:hAnsi="宋体" w:cs="宋体" w:hint="eastAsia"/>
          <w:sz w:val="24"/>
          <w:szCs w:val="24"/>
          <w:u w:val="single"/>
        </w:rPr>
        <w:t>标项</w:t>
      </w:r>
      <w:proofErr w:type="gramEnd"/>
      <w:r w:rsidRPr="000E2EF8">
        <w:rPr>
          <w:rFonts w:ascii="宋体" w:hAnsi="宋体" w:cs="宋体" w:hint="eastAsia"/>
          <w:sz w:val="24"/>
          <w:szCs w:val="24"/>
          <w:u w:val="single"/>
        </w:rPr>
        <w:t>:</w:t>
      </w:r>
      <w:r w:rsidRPr="000E2EF8">
        <w:rPr>
          <w:rFonts w:ascii="宋体" w:hAnsi="宋体" w:cs="宋体"/>
          <w:sz w:val="24"/>
          <w:szCs w:val="24"/>
          <w:u w:val="single"/>
        </w:rPr>
        <w:t>）</w:t>
      </w:r>
      <w:r w:rsidRPr="000E2EF8">
        <w:rPr>
          <w:rFonts w:ascii="宋体" w:hAnsi="宋体" w:cs="宋体" w:hint="eastAsia"/>
          <w:sz w:val="24"/>
          <w:szCs w:val="24"/>
        </w:rPr>
        <w:t>，属于</w:t>
      </w:r>
      <w:r w:rsidRPr="000E2EF8">
        <w:rPr>
          <w:rFonts w:ascii="宋体" w:hAnsi="宋体" w:cs="宋体" w:hint="eastAsia"/>
          <w:sz w:val="24"/>
          <w:szCs w:val="24"/>
          <w:u w:val="single"/>
        </w:rPr>
        <w:t>（采购文件中明确的所属行业）</w:t>
      </w:r>
      <w:r w:rsidRPr="000E2EF8">
        <w:rPr>
          <w:rFonts w:ascii="宋体" w:hAnsi="宋体" w:cs="宋体" w:hint="eastAsia"/>
          <w:sz w:val="24"/>
          <w:szCs w:val="24"/>
        </w:rPr>
        <w:t>；承建（承接）企业为</w:t>
      </w:r>
      <w:r w:rsidRPr="000E2EF8">
        <w:rPr>
          <w:rFonts w:ascii="宋体" w:hAnsi="宋体" w:cs="宋体" w:hint="eastAsia"/>
          <w:sz w:val="24"/>
          <w:szCs w:val="24"/>
          <w:u w:val="single"/>
        </w:rPr>
        <w:t>（企业名称）</w:t>
      </w:r>
      <w:r w:rsidRPr="000E2EF8">
        <w:rPr>
          <w:rFonts w:ascii="宋体" w:hAnsi="宋体" w:cs="宋体" w:hint="eastAsia"/>
          <w:sz w:val="24"/>
          <w:szCs w:val="24"/>
        </w:rPr>
        <w:t>，从业人员人，营业收入为万元，资产总额为万元，属于</w:t>
      </w:r>
      <w:r w:rsidRPr="000E2EF8">
        <w:rPr>
          <w:rFonts w:ascii="宋体" w:hAnsi="宋体" w:cs="宋体" w:hint="eastAsia"/>
          <w:sz w:val="24"/>
          <w:szCs w:val="24"/>
          <w:u w:val="single"/>
        </w:rPr>
        <w:t>（中型企业、小型企业、微型企业）</w:t>
      </w:r>
      <w:r w:rsidRPr="000E2EF8">
        <w:rPr>
          <w:rFonts w:ascii="宋体" w:hAnsi="宋体" w:cs="宋体" w:hint="eastAsia"/>
          <w:sz w:val="24"/>
          <w:szCs w:val="24"/>
        </w:rPr>
        <w:t>；</w:t>
      </w:r>
    </w:p>
    <w:p w14:paraId="3E22936B" w14:textId="77777777" w:rsidR="00D10A2F" w:rsidRPr="000E2EF8" w:rsidRDefault="00D10A2F" w:rsidP="00D10A2F">
      <w:pPr>
        <w:spacing w:line="360" w:lineRule="auto"/>
        <w:ind w:firstLineChars="200" w:firstLine="480"/>
        <w:jc w:val="left"/>
        <w:rPr>
          <w:rFonts w:ascii="宋体" w:hAnsi="宋体"/>
          <w:sz w:val="24"/>
          <w:szCs w:val="24"/>
        </w:rPr>
      </w:pPr>
      <w:r w:rsidRPr="000E2EF8">
        <w:rPr>
          <w:rFonts w:ascii="宋体" w:hAnsi="宋体" w:cs="宋体" w:hint="eastAsia"/>
          <w:sz w:val="24"/>
          <w:szCs w:val="24"/>
        </w:rPr>
        <w:t>……</w:t>
      </w:r>
    </w:p>
    <w:p w14:paraId="4F7E48CF" w14:textId="77777777" w:rsidR="00D10A2F" w:rsidRPr="000E2EF8" w:rsidRDefault="00D10A2F" w:rsidP="00D10A2F">
      <w:pPr>
        <w:spacing w:line="360" w:lineRule="auto"/>
        <w:ind w:firstLineChars="200" w:firstLine="480"/>
        <w:jc w:val="left"/>
        <w:rPr>
          <w:rFonts w:ascii="宋体" w:hAnsi="宋体"/>
          <w:sz w:val="24"/>
          <w:szCs w:val="24"/>
        </w:rPr>
      </w:pPr>
      <w:r w:rsidRPr="000E2EF8">
        <w:rPr>
          <w:rFonts w:ascii="宋体" w:hAnsi="宋体" w:cs="宋体" w:hint="eastAsia"/>
          <w:sz w:val="24"/>
          <w:szCs w:val="24"/>
        </w:rPr>
        <w:t>以上企业，不属于大企业的分支机构，不存在控股股东为大企业的情形，也不存在与大企业的负责人为同一人的情形。</w:t>
      </w:r>
    </w:p>
    <w:p w14:paraId="3ABC1E57" w14:textId="77777777" w:rsidR="00D10A2F" w:rsidRPr="000E2EF8" w:rsidRDefault="00D10A2F" w:rsidP="00D10A2F">
      <w:pPr>
        <w:spacing w:line="360" w:lineRule="auto"/>
        <w:ind w:firstLineChars="200" w:firstLine="480"/>
        <w:jc w:val="left"/>
        <w:rPr>
          <w:rFonts w:ascii="宋体" w:hAnsi="宋体"/>
          <w:sz w:val="24"/>
          <w:szCs w:val="24"/>
        </w:rPr>
      </w:pPr>
      <w:r w:rsidRPr="000E2EF8">
        <w:rPr>
          <w:rFonts w:ascii="宋体" w:hAnsi="宋体" w:cs="宋体" w:hint="eastAsia"/>
          <w:sz w:val="24"/>
          <w:szCs w:val="24"/>
        </w:rPr>
        <w:t>本企业对上述声明内容的真实性负责。如有虚假，将依法承担相应责任。</w:t>
      </w:r>
    </w:p>
    <w:p w14:paraId="5DE4D415" w14:textId="77777777" w:rsidR="00D10A2F" w:rsidRPr="000E2EF8" w:rsidRDefault="00D10A2F" w:rsidP="00D10A2F">
      <w:pPr>
        <w:spacing w:line="360" w:lineRule="auto"/>
        <w:ind w:right="1040"/>
        <w:jc w:val="right"/>
        <w:rPr>
          <w:rFonts w:ascii="宋体" w:hAnsi="宋体"/>
          <w:sz w:val="24"/>
          <w:szCs w:val="24"/>
        </w:rPr>
      </w:pPr>
      <w:r w:rsidRPr="000E2EF8">
        <w:rPr>
          <w:rFonts w:ascii="宋体" w:hAnsi="宋体" w:cs="宋体" w:hint="eastAsia"/>
          <w:sz w:val="24"/>
          <w:szCs w:val="24"/>
        </w:rPr>
        <w:t>投标人名称（盖章</w:t>
      </w:r>
      <w:r w:rsidRPr="000E2EF8">
        <w:rPr>
          <w:rFonts w:ascii="宋体" w:hAnsi="宋体" w:cs="宋体"/>
          <w:sz w:val="24"/>
          <w:szCs w:val="24"/>
        </w:rPr>
        <w:t>/</w:t>
      </w:r>
      <w:r w:rsidRPr="000E2EF8">
        <w:rPr>
          <w:rFonts w:ascii="宋体" w:hAnsi="宋体" w:cs="宋体" w:hint="eastAsia"/>
          <w:sz w:val="24"/>
          <w:szCs w:val="24"/>
        </w:rPr>
        <w:t>电子签名）：</w:t>
      </w:r>
    </w:p>
    <w:p w14:paraId="2EA919B9" w14:textId="77777777" w:rsidR="00D10A2F" w:rsidRPr="000E2EF8" w:rsidRDefault="00D10A2F" w:rsidP="00D10A2F">
      <w:pPr>
        <w:spacing w:line="360" w:lineRule="auto"/>
        <w:ind w:right="1120" w:firstLineChars="1950" w:firstLine="4680"/>
        <w:rPr>
          <w:rFonts w:ascii="宋体" w:hAnsi="宋体"/>
          <w:sz w:val="24"/>
          <w:szCs w:val="24"/>
        </w:rPr>
      </w:pPr>
      <w:r w:rsidRPr="000E2EF8">
        <w:rPr>
          <w:rFonts w:ascii="宋体" w:hAnsi="宋体" w:cs="宋体" w:hint="eastAsia"/>
          <w:sz w:val="24"/>
          <w:szCs w:val="24"/>
        </w:rPr>
        <w:t>日期：</w:t>
      </w:r>
    </w:p>
    <w:p w14:paraId="284C9DDC" w14:textId="77777777" w:rsidR="00D10A2F" w:rsidRPr="000E2EF8" w:rsidRDefault="00D10A2F" w:rsidP="00D10A2F">
      <w:pPr>
        <w:spacing w:line="360" w:lineRule="auto"/>
        <w:ind w:firstLineChars="147" w:firstLine="310"/>
        <w:jc w:val="left"/>
        <w:rPr>
          <w:rFonts w:ascii="宋体" w:hAnsi="宋体"/>
          <w:b/>
          <w:bCs/>
        </w:rPr>
      </w:pPr>
      <w:r w:rsidRPr="000E2EF8">
        <w:rPr>
          <w:rFonts w:ascii="宋体" w:hAnsi="宋体" w:cs="宋体" w:hint="eastAsia"/>
          <w:b/>
          <w:bCs/>
        </w:rPr>
        <w:t>从业人员、营业收入、资产总额填报上一年度数据，无上</w:t>
      </w:r>
      <w:proofErr w:type="gramStart"/>
      <w:r w:rsidRPr="000E2EF8">
        <w:rPr>
          <w:rFonts w:ascii="宋体" w:hAnsi="宋体" w:cs="宋体" w:hint="eastAsia"/>
          <w:b/>
          <w:bCs/>
        </w:rPr>
        <w:t>一</w:t>
      </w:r>
      <w:proofErr w:type="gramEnd"/>
      <w:r w:rsidRPr="000E2EF8">
        <w:rPr>
          <w:rFonts w:ascii="宋体" w:hAnsi="宋体" w:cs="宋体" w:hint="eastAsia"/>
          <w:b/>
          <w:bCs/>
        </w:rPr>
        <w:t>年度数据的新成立企业可不填报。</w:t>
      </w:r>
    </w:p>
    <w:p w14:paraId="1E50B79F" w14:textId="77777777" w:rsidR="00D10A2F" w:rsidRPr="000E2EF8" w:rsidRDefault="00D10A2F" w:rsidP="00D10A2F">
      <w:pPr>
        <w:spacing w:line="360" w:lineRule="auto"/>
        <w:ind w:right="420"/>
        <w:rPr>
          <w:rFonts w:ascii="宋体" w:hAnsi="宋体"/>
          <w:sz w:val="24"/>
          <w:szCs w:val="24"/>
        </w:rPr>
      </w:pPr>
    </w:p>
    <w:p w14:paraId="19A1192B" w14:textId="77777777" w:rsidR="00D10A2F" w:rsidRPr="000E2EF8" w:rsidRDefault="00D10A2F" w:rsidP="00D10A2F">
      <w:pPr>
        <w:spacing w:line="360" w:lineRule="auto"/>
        <w:ind w:right="420"/>
        <w:rPr>
          <w:rFonts w:ascii="宋体" w:hAnsi="宋体"/>
          <w:sz w:val="24"/>
          <w:szCs w:val="24"/>
        </w:rPr>
      </w:pPr>
    </w:p>
    <w:p w14:paraId="544F4842" w14:textId="77777777" w:rsidR="00D10A2F" w:rsidRPr="000E2EF8" w:rsidRDefault="00D10A2F" w:rsidP="00D10A2F">
      <w:pPr>
        <w:pStyle w:val="aff3"/>
        <w:rPr>
          <w:rFonts w:ascii="宋体" w:hAnsi="宋体"/>
        </w:rPr>
      </w:pPr>
    </w:p>
    <w:p w14:paraId="0093EA51" w14:textId="77777777" w:rsidR="00D10A2F" w:rsidRPr="000E2EF8" w:rsidRDefault="00D10A2F" w:rsidP="00D10A2F">
      <w:pPr>
        <w:pStyle w:val="aa"/>
        <w:rPr>
          <w:rFonts w:ascii="宋体" w:eastAsia="宋体" w:hAnsi="宋体" w:cs="Times New Roman"/>
        </w:rPr>
      </w:pPr>
    </w:p>
    <w:p w14:paraId="4590CCD7" w14:textId="77777777" w:rsidR="00D10A2F" w:rsidRPr="000E2EF8" w:rsidRDefault="00D10A2F" w:rsidP="00D10A2F">
      <w:pPr>
        <w:pStyle w:val="aa"/>
        <w:rPr>
          <w:rFonts w:ascii="宋体" w:eastAsia="宋体" w:hAnsi="宋体" w:cs="Times New Roman"/>
        </w:rPr>
      </w:pPr>
    </w:p>
    <w:p w14:paraId="5F0F1C69" w14:textId="77777777" w:rsidR="00D10A2F" w:rsidRPr="000E2EF8" w:rsidRDefault="00D10A2F" w:rsidP="00D10A2F">
      <w:pPr>
        <w:pStyle w:val="aa"/>
        <w:rPr>
          <w:rFonts w:ascii="宋体" w:eastAsia="宋体" w:hAnsi="宋体" w:cs="Times New Roman"/>
        </w:rPr>
      </w:pPr>
    </w:p>
    <w:p w14:paraId="61C1D84F" w14:textId="77777777" w:rsidR="00D10A2F" w:rsidRPr="000E2EF8" w:rsidRDefault="00D10A2F" w:rsidP="00D10A2F">
      <w:pPr>
        <w:pStyle w:val="aa"/>
        <w:rPr>
          <w:rFonts w:ascii="宋体" w:eastAsia="宋体" w:hAnsi="宋体" w:cs="Times New Roman"/>
        </w:rPr>
      </w:pPr>
    </w:p>
    <w:p w14:paraId="64944BAD" w14:textId="77777777" w:rsidR="00D10A2F" w:rsidRPr="000E2EF8" w:rsidRDefault="00D10A2F" w:rsidP="00D10A2F">
      <w:pPr>
        <w:pStyle w:val="4"/>
        <w:spacing w:before="0" w:after="0" w:line="240" w:lineRule="auto"/>
        <w:rPr>
          <w:rFonts w:ascii="宋体" w:eastAsia="宋体" w:hAnsi="宋体" w:cs="Times New Roman"/>
          <w:color w:val="auto"/>
          <w:sz w:val="24"/>
          <w:szCs w:val="24"/>
        </w:rPr>
      </w:pPr>
      <w:r w:rsidRPr="000E2EF8">
        <w:rPr>
          <w:rFonts w:ascii="宋体" w:eastAsia="宋体" w:hAnsi="宋体" w:cs="宋体" w:hint="eastAsia"/>
          <w:color w:val="auto"/>
          <w:sz w:val="24"/>
          <w:szCs w:val="24"/>
        </w:rPr>
        <w:lastRenderedPageBreak/>
        <w:t>附件</w:t>
      </w:r>
      <w:r w:rsidRPr="000E2EF8">
        <w:rPr>
          <w:rFonts w:ascii="宋体" w:eastAsia="宋体" w:hAnsi="宋体" w:cs="宋体"/>
          <w:color w:val="auto"/>
          <w:sz w:val="24"/>
          <w:szCs w:val="24"/>
        </w:rPr>
        <w:t>2</w:t>
      </w:r>
      <w:r w:rsidRPr="000E2EF8">
        <w:rPr>
          <w:rFonts w:ascii="宋体" w:eastAsia="宋体" w:hAnsi="宋体" w:cs="宋体" w:hint="eastAsia"/>
          <w:color w:val="auto"/>
          <w:sz w:val="24"/>
          <w:szCs w:val="24"/>
        </w:rPr>
        <w:t>：监狱企业声明函</w:t>
      </w:r>
    </w:p>
    <w:p w14:paraId="28282B27" w14:textId="77777777" w:rsidR="00D10A2F" w:rsidRPr="000E2EF8" w:rsidRDefault="00D10A2F" w:rsidP="00D10A2F">
      <w:pPr>
        <w:pStyle w:val="a1"/>
        <w:spacing w:line="360" w:lineRule="auto"/>
        <w:ind w:firstLine="0"/>
        <w:jc w:val="center"/>
        <w:rPr>
          <w:rFonts w:ascii="宋体" w:hAnsi="宋体"/>
          <w:b/>
          <w:bCs/>
          <w:sz w:val="32"/>
          <w:szCs w:val="32"/>
        </w:rPr>
      </w:pPr>
      <w:r w:rsidRPr="000E2EF8">
        <w:rPr>
          <w:rFonts w:ascii="宋体" w:hAnsi="宋体" w:cs="宋体" w:hint="eastAsia"/>
          <w:b/>
          <w:bCs/>
          <w:sz w:val="32"/>
          <w:szCs w:val="32"/>
        </w:rPr>
        <w:t>监狱企业声明函</w:t>
      </w:r>
    </w:p>
    <w:p w14:paraId="280C41F3" w14:textId="77777777" w:rsidR="00D10A2F" w:rsidRPr="000E2EF8" w:rsidRDefault="00D10A2F" w:rsidP="00D10A2F">
      <w:pPr>
        <w:pStyle w:val="a1"/>
        <w:ind w:firstLine="0"/>
        <w:jc w:val="center"/>
        <w:rPr>
          <w:rFonts w:ascii="宋体" w:hAnsi="宋体"/>
          <w:sz w:val="24"/>
          <w:szCs w:val="24"/>
        </w:rPr>
      </w:pPr>
      <w:r w:rsidRPr="000E2EF8">
        <w:rPr>
          <w:rFonts w:ascii="宋体" w:hAnsi="宋体" w:cs="宋体" w:hint="eastAsia"/>
          <w:sz w:val="24"/>
          <w:szCs w:val="24"/>
        </w:rPr>
        <w:t>【监狱企业提供】</w:t>
      </w:r>
    </w:p>
    <w:p w14:paraId="794AC564" w14:textId="77777777" w:rsidR="00D10A2F" w:rsidRPr="000E2EF8" w:rsidRDefault="00D10A2F" w:rsidP="00D10A2F">
      <w:pPr>
        <w:pStyle w:val="a1"/>
        <w:ind w:firstLine="0"/>
        <w:jc w:val="center"/>
        <w:rPr>
          <w:rFonts w:ascii="宋体" w:hAnsi="宋体"/>
          <w:sz w:val="24"/>
          <w:szCs w:val="24"/>
        </w:rPr>
      </w:pPr>
    </w:p>
    <w:p w14:paraId="44837D6C" w14:textId="77777777" w:rsidR="00D10A2F" w:rsidRPr="000E2EF8" w:rsidRDefault="00D10A2F" w:rsidP="00D10A2F">
      <w:pPr>
        <w:pStyle w:val="42"/>
        <w:spacing w:line="360" w:lineRule="auto"/>
        <w:ind w:firstLineChars="200" w:firstLine="504"/>
        <w:rPr>
          <w:rFonts w:ascii="宋体" w:hAnsi="宋体"/>
          <w:spacing w:val="6"/>
          <w:sz w:val="24"/>
          <w:szCs w:val="24"/>
        </w:rPr>
      </w:pPr>
      <w:r w:rsidRPr="000E2EF8">
        <w:rPr>
          <w:rFonts w:ascii="宋体" w:hAnsi="宋体" w:cs="宋体" w:hint="eastAsia"/>
          <w:spacing w:val="6"/>
          <w:sz w:val="24"/>
          <w:szCs w:val="24"/>
        </w:rPr>
        <w:t>本公司郑重声明，根据</w:t>
      </w:r>
      <w:r w:rsidRPr="000E2EF8">
        <w:rPr>
          <w:rFonts w:ascii="宋体" w:hAnsi="宋体" w:cs="宋体" w:hint="eastAsia"/>
          <w:sz w:val="24"/>
          <w:szCs w:val="24"/>
        </w:rPr>
        <w:t>《财政部、司法部关于政府采购支持监狱企业发展有关问题的通知》（财库〔</w:t>
      </w:r>
      <w:r w:rsidRPr="000E2EF8">
        <w:rPr>
          <w:rFonts w:ascii="宋体" w:hAnsi="宋体" w:cs="宋体"/>
          <w:sz w:val="24"/>
          <w:szCs w:val="24"/>
        </w:rPr>
        <w:t>2014</w:t>
      </w:r>
      <w:r w:rsidRPr="000E2EF8">
        <w:rPr>
          <w:rFonts w:ascii="宋体" w:hAnsi="宋体" w:cs="宋体" w:hint="eastAsia"/>
          <w:sz w:val="24"/>
          <w:szCs w:val="24"/>
        </w:rPr>
        <w:t>〕</w:t>
      </w:r>
      <w:r w:rsidRPr="000E2EF8">
        <w:rPr>
          <w:rFonts w:ascii="宋体" w:hAnsi="宋体" w:cs="宋体"/>
          <w:sz w:val="24"/>
          <w:szCs w:val="24"/>
        </w:rPr>
        <w:t>68</w:t>
      </w:r>
      <w:r w:rsidRPr="000E2EF8">
        <w:rPr>
          <w:rFonts w:ascii="宋体" w:hAnsi="宋体" w:cs="宋体" w:hint="eastAsia"/>
          <w:sz w:val="24"/>
          <w:szCs w:val="24"/>
        </w:rPr>
        <w:t>号）</w:t>
      </w:r>
      <w:r w:rsidRPr="000E2EF8">
        <w:rPr>
          <w:rFonts w:ascii="宋体" w:hAnsi="宋体" w:cs="宋体" w:hint="eastAsia"/>
          <w:spacing w:val="6"/>
          <w:sz w:val="24"/>
          <w:szCs w:val="24"/>
        </w:rPr>
        <w:t>的规定，本公司为监狱企业。</w:t>
      </w:r>
    </w:p>
    <w:p w14:paraId="036F67E3" w14:textId="77777777" w:rsidR="00D10A2F" w:rsidRPr="000E2EF8" w:rsidRDefault="00D10A2F" w:rsidP="00D10A2F">
      <w:pPr>
        <w:pStyle w:val="42"/>
        <w:spacing w:line="360" w:lineRule="auto"/>
        <w:ind w:firstLineChars="200" w:firstLine="504"/>
        <w:rPr>
          <w:rFonts w:ascii="宋体" w:hAnsi="宋体"/>
          <w:sz w:val="24"/>
          <w:szCs w:val="24"/>
        </w:rPr>
      </w:pPr>
      <w:r w:rsidRPr="000E2EF8">
        <w:rPr>
          <w:rFonts w:ascii="宋体" w:hAnsi="宋体" w:cs="宋体" w:hint="eastAsia"/>
          <w:spacing w:val="6"/>
          <w:sz w:val="24"/>
          <w:szCs w:val="24"/>
        </w:rPr>
        <w:t>本公司参加</w:t>
      </w:r>
      <w:r w:rsidRPr="000E2EF8">
        <w:rPr>
          <w:rFonts w:ascii="宋体" w:hAnsi="宋体" w:cs="宋体" w:hint="eastAsia"/>
          <w:spacing w:val="6"/>
          <w:sz w:val="24"/>
          <w:szCs w:val="24"/>
          <w:u w:val="single"/>
        </w:rPr>
        <w:t>（采购人名称）</w:t>
      </w:r>
      <w:r w:rsidRPr="000E2EF8">
        <w:rPr>
          <w:rFonts w:ascii="宋体" w:hAnsi="宋体" w:cs="宋体" w:hint="eastAsia"/>
          <w:spacing w:val="6"/>
          <w:sz w:val="24"/>
          <w:szCs w:val="24"/>
        </w:rPr>
        <w:t>的</w:t>
      </w:r>
      <w:r w:rsidRPr="000E2EF8">
        <w:rPr>
          <w:rFonts w:ascii="宋体" w:hAnsi="宋体" w:cs="宋体" w:hint="eastAsia"/>
          <w:spacing w:val="6"/>
          <w:sz w:val="24"/>
          <w:szCs w:val="24"/>
          <w:u w:val="single"/>
        </w:rPr>
        <w:t>（项目名称）（项目编号）（标项）</w:t>
      </w:r>
      <w:r w:rsidRPr="000E2EF8">
        <w:rPr>
          <w:rFonts w:ascii="宋体" w:hAnsi="宋体" w:cs="宋体" w:hint="eastAsia"/>
          <w:spacing w:val="6"/>
          <w:sz w:val="24"/>
          <w:szCs w:val="24"/>
        </w:rPr>
        <w:t>供本企业制造的货物，或者提供其他监狱企业制造的货物（本条所称货物不包括使用其他非监狱企业</w:t>
      </w:r>
      <w:r w:rsidRPr="000E2EF8">
        <w:rPr>
          <w:rFonts w:ascii="宋体" w:hAnsi="宋体" w:cs="宋体" w:hint="eastAsia"/>
          <w:sz w:val="24"/>
          <w:szCs w:val="24"/>
        </w:rPr>
        <w:t>注册商标的货物</w:t>
      </w:r>
      <w:r w:rsidRPr="000E2EF8">
        <w:rPr>
          <w:rFonts w:ascii="宋体" w:hAnsi="宋体" w:cs="宋体" w:hint="eastAsia"/>
          <w:spacing w:val="6"/>
          <w:sz w:val="24"/>
          <w:szCs w:val="24"/>
        </w:rPr>
        <w:t>）。</w:t>
      </w:r>
    </w:p>
    <w:p w14:paraId="63F12629" w14:textId="77777777" w:rsidR="00D10A2F" w:rsidRPr="000E2EF8" w:rsidRDefault="00D10A2F" w:rsidP="00D10A2F">
      <w:pPr>
        <w:pStyle w:val="42"/>
        <w:spacing w:line="360" w:lineRule="auto"/>
        <w:ind w:firstLineChars="200" w:firstLine="504"/>
        <w:rPr>
          <w:rFonts w:ascii="宋体" w:hAnsi="宋体"/>
          <w:spacing w:val="6"/>
          <w:sz w:val="24"/>
          <w:szCs w:val="24"/>
        </w:rPr>
      </w:pPr>
      <w:r w:rsidRPr="000E2EF8">
        <w:rPr>
          <w:rFonts w:ascii="宋体" w:hAnsi="宋体" w:cs="宋体" w:hint="eastAsia"/>
          <w:spacing w:val="6"/>
          <w:sz w:val="24"/>
          <w:szCs w:val="24"/>
        </w:rPr>
        <w:t>本公司对上述声明的真实性负责。如有虚假，将依法承担相应责任。</w:t>
      </w:r>
    </w:p>
    <w:p w14:paraId="3551E3AA" w14:textId="77777777" w:rsidR="00D10A2F" w:rsidRPr="000E2EF8" w:rsidRDefault="00D10A2F" w:rsidP="00D10A2F">
      <w:pPr>
        <w:pStyle w:val="af6"/>
        <w:snapToGrid w:val="0"/>
        <w:spacing w:line="360" w:lineRule="auto"/>
        <w:ind w:left="482" w:hanging="482"/>
        <w:jc w:val="left"/>
        <w:rPr>
          <w:rFonts w:ascii="宋体" w:hAnsi="宋体"/>
          <w:b/>
          <w:bCs/>
          <w:sz w:val="24"/>
          <w:szCs w:val="24"/>
        </w:rPr>
      </w:pPr>
    </w:p>
    <w:p w14:paraId="2197B266" w14:textId="77777777" w:rsidR="00D10A2F" w:rsidRPr="000E2EF8" w:rsidRDefault="00D10A2F" w:rsidP="00D10A2F">
      <w:pPr>
        <w:pStyle w:val="af6"/>
        <w:wordWrap w:val="0"/>
        <w:snapToGrid w:val="0"/>
        <w:spacing w:line="360" w:lineRule="auto"/>
        <w:ind w:left="480" w:hanging="480"/>
        <w:jc w:val="right"/>
        <w:rPr>
          <w:rFonts w:ascii="宋体" w:hAnsi="宋体"/>
          <w:sz w:val="24"/>
          <w:szCs w:val="24"/>
        </w:rPr>
      </w:pPr>
      <w:r w:rsidRPr="000E2EF8">
        <w:rPr>
          <w:rFonts w:ascii="宋体" w:hAnsi="宋体" w:cs="宋体" w:hint="eastAsia"/>
          <w:sz w:val="24"/>
          <w:szCs w:val="24"/>
        </w:rPr>
        <w:t>监狱企业盖章：</w:t>
      </w:r>
    </w:p>
    <w:p w14:paraId="53A3AB06" w14:textId="77777777" w:rsidR="00D10A2F" w:rsidRPr="000E2EF8" w:rsidRDefault="00D10A2F" w:rsidP="00D10A2F">
      <w:pPr>
        <w:pStyle w:val="100"/>
        <w:wordWrap w:val="0"/>
        <w:spacing w:line="360" w:lineRule="auto"/>
        <w:jc w:val="right"/>
        <w:rPr>
          <w:rFonts w:ascii="宋体" w:hAnsi="宋体"/>
          <w:sz w:val="24"/>
          <w:szCs w:val="24"/>
          <w:u w:val="single"/>
        </w:rPr>
      </w:pPr>
      <w:r w:rsidRPr="000E2EF8">
        <w:rPr>
          <w:rFonts w:ascii="宋体" w:hAnsi="宋体" w:cs="宋体" w:hint="eastAsia"/>
          <w:sz w:val="24"/>
          <w:szCs w:val="24"/>
        </w:rPr>
        <w:t>日期：</w:t>
      </w:r>
    </w:p>
    <w:p w14:paraId="48E4F951" w14:textId="77777777" w:rsidR="00D10A2F" w:rsidRPr="000E2EF8" w:rsidRDefault="00D10A2F" w:rsidP="00D10A2F">
      <w:pPr>
        <w:pStyle w:val="100"/>
        <w:spacing w:line="360" w:lineRule="auto"/>
        <w:jc w:val="left"/>
        <w:rPr>
          <w:rFonts w:ascii="宋体" w:hAnsi="宋体"/>
          <w:sz w:val="24"/>
          <w:szCs w:val="24"/>
          <w:u w:val="single"/>
        </w:rPr>
      </w:pPr>
    </w:p>
    <w:p w14:paraId="133D8719" w14:textId="77777777" w:rsidR="00D10A2F" w:rsidRPr="000E2EF8" w:rsidRDefault="00D10A2F" w:rsidP="00D10A2F">
      <w:pPr>
        <w:pStyle w:val="af6"/>
        <w:snapToGrid w:val="0"/>
        <w:ind w:left="756" w:hangingChars="300" w:hanging="756"/>
        <w:jc w:val="left"/>
        <w:rPr>
          <w:rFonts w:ascii="宋体" w:hAnsi="宋体"/>
          <w:kern w:val="0"/>
          <w:sz w:val="24"/>
          <w:szCs w:val="24"/>
        </w:rPr>
      </w:pPr>
      <w:r w:rsidRPr="000E2EF8">
        <w:rPr>
          <w:rFonts w:ascii="宋体" w:hAnsi="宋体" w:cs="宋体" w:hint="eastAsia"/>
          <w:spacing w:val="6"/>
          <w:sz w:val="24"/>
          <w:szCs w:val="24"/>
        </w:rPr>
        <w:t>注：</w:t>
      </w:r>
      <w:r w:rsidRPr="000E2EF8">
        <w:rPr>
          <w:rFonts w:ascii="宋体" w:hAnsi="宋体" w:cs="宋体"/>
          <w:spacing w:val="6"/>
          <w:sz w:val="24"/>
          <w:szCs w:val="24"/>
        </w:rPr>
        <w:t>1.</w:t>
      </w:r>
      <w:r w:rsidRPr="000E2EF8">
        <w:rPr>
          <w:rFonts w:ascii="宋体" w:hAnsi="宋体" w:cs="宋体" w:hint="eastAsia"/>
          <w:kern w:val="0"/>
          <w:sz w:val="24"/>
          <w:szCs w:val="24"/>
        </w:rPr>
        <w:t>须附省级以上监狱管理局、戒毒管理局（含新疆生产建设兵团）出具的属于监狱企业的证明文件，否则视为非监狱企业。</w:t>
      </w:r>
    </w:p>
    <w:p w14:paraId="3A74886C" w14:textId="77777777" w:rsidR="00D10A2F" w:rsidRPr="000E2EF8" w:rsidRDefault="00D10A2F" w:rsidP="00D10A2F">
      <w:pPr>
        <w:pStyle w:val="42"/>
        <w:tabs>
          <w:tab w:val="left" w:pos="4860"/>
        </w:tabs>
        <w:ind w:leftChars="250" w:left="777" w:right="-17" w:hangingChars="100" w:hanging="252"/>
        <w:jc w:val="left"/>
        <w:rPr>
          <w:rFonts w:ascii="宋体" w:hAnsi="宋体"/>
          <w:spacing w:val="6"/>
          <w:sz w:val="24"/>
          <w:szCs w:val="24"/>
        </w:rPr>
      </w:pPr>
      <w:r w:rsidRPr="000E2EF8">
        <w:rPr>
          <w:rFonts w:ascii="宋体" w:hAnsi="宋体" w:cs="宋体"/>
          <w:spacing w:val="6"/>
          <w:sz w:val="24"/>
          <w:szCs w:val="24"/>
        </w:rPr>
        <w:t>2.</w:t>
      </w:r>
      <w:r w:rsidRPr="000E2EF8">
        <w:rPr>
          <w:rFonts w:ascii="宋体" w:hAnsi="宋体" w:cs="宋体" w:hint="eastAsia"/>
          <w:spacing w:val="6"/>
          <w:sz w:val="24"/>
          <w:szCs w:val="24"/>
        </w:rPr>
        <w:t>提供的货物须按附表要求填写并作为监狱企业声明函附件。</w:t>
      </w:r>
    </w:p>
    <w:p w14:paraId="23A275DF" w14:textId="77777777" w:rsidR="00D10A2F" w:rsidRPr="000E2EF8" w:rsidRDefault="00D10A2F" w:rsidP="00D10A2F">
      <w:pPr>
        <w:pStyle w:val="4"/>
        <w:spacing w:before="0" w:after="0" w:line="240" w:lineRule="auto"/>
        <w:rPr>
          <w:rFonts w:ascii="宋体" w:eastAsia="宋体" w:hAnsi="宋体" w:cs="Times New Roman"/>
          <w:color w:val="auto"/>
          <w:sz w:val="24"/>
          <w:szCs w:val="24"/>
        </w:rPr>
        <w:sectPr w:rsidR="00D10A2F" w:rsidRPr="000E2EF8">
          <w:pgSz w:w="11906" w:h="16838"/>
          <w:pgMar w:top="1440" w:right="1440" w:bottom="1440" w:left="1440" w:header="851" w:footer="851" w:gutter="0"/>
          <w:cols w:space="720"/>
          <w:docGrid w:linePitch="312"/>
        </w:sectPr>
      </w:pPr>
    </w:p>
    <w:p w14:paraId="2A90AF4D" w14:textId="77777777" w:rsidR="00D10A2F" w:rsidRPr="000E2EF8" w:rsidRDefault="00D10A2F" w:rsidP="00D10A2F">
      <w:pPr>
        <w:pStyle w:val="4"/>
        <w:spacing w:before="0" w:after="0" w:line="240" w:lineRule="auto"/>
        <w:rPr>
          <w:rFonts w:ascii="宋体" w:eastAsia="宋体" w:hAnsi="宋体" w:cs="Times New Roman"/>
          <w:color w:val="auto"/>
          <w:sz w:val="24"/>
          <w:szCs w:val="24"/>
        </w:rPr>
      </w:pPr>
      <w:r w:rsidRPr="000E2EF8">
        <w:rPr>
          <w:rFonts w:ascii="宋体" w:eastAsia="宋体" w:hAnsi="宋体" w:cs="宋体" w:hint="eastAsia"/>
          <w:color w:val="auto"/>
          <w:sz w:val="24"/>
          <w:szCs w:val="24"/>
        </w:rPr>
        <w:lastRenderedPageBreak/>
        <w:t>附件</w:t>
      </w:r>
      <w:r w:rsidRPr="000E2EF8">
        <w:rPr>
          <w:rFonts w:ascii="宋体" w:eastAsia="宋体" w:hAnsi="宋体" w:cs="宋体"/>
          <w:color w:val="auto"/>
          <w:sz w:val="24"/>
          <w:szCs w:val="24"/>
        </w:rPr>
        <w:t>3</w:t>
      </w:r>
      <w:r w:rsidRPr="000E2EF8">
        <w:rPr>
          <w:rFonts w:ascii="宋体" w:eastAsia="宋体" w:hAnsi="宋体" w:cs="宋体" w:hint="eastAsia"/>
          <w:color w:val="auto"/>
          <w:sz w:val="24"/>
          <w:szCs w:val="24"/>
        </w:rPr>
        <w:t>：残疾人福利性企业声明函</w:t>
      </w:r>
    </w:p>
    <w:p w14:paraId="0BA1D4CC" w14:textId="77777777" w:rsidR="00D10A2F" w:rsidRPr="000E2EF8" w:rsidRDefault="00D10A2F" w:rsidP="00D10A2F">
      <w:pPr>
        <w:pStyle w:val="a1"/>
        <w:spacing w:line="360" w:lineRule="auto"/>
        <w:ind w:firstLine="0"/>
        <w:jc w:val="center"/>
        <w:rPr>
          <w:rFonts w:ascii="宋体" w:hAnsi="宋体"/>
          <w:b/>
          <w:bCs/>
          <w:sz w:val="32"/>
          <w:szCs w:val="32"/>
        </w:rPr>
      </w:pPr>
      <w:r w:rsidRPr="000E2EF8">
        <w:rPr>
          <w:rFonts w:ascii="宋体" w:hAnsi="宋体" w:cs="宋体" w:hint="eastAsia"/>
          <w:b/>
          <w:bCs/>
          <w:sz w:val="32"/>
          <w:szCs w:val="32"/>
        </w:rPr>
        <w:t>残疾人福利性企业声明函</w:t>
      </w:r>
    </w:p>
    <w:p w14:paraId="5A6D55F2" w14:textId="77777777" w:rsidR="00D10A2F" w:rsidRPr="000E2EF8" w:rsidRDefault="00D10A2F" w:rsidP="00D10A2F">
      <w:pPr>
        <w:pStyle w:val="a1"/>
        <w:ind w:firstLine="0"/>
        <w:jc w:val="center"/>
        <w:rPr>
          <w:rFonts w:ascii="宋体" w:hAnsi="宋体"/>
          <w:sz w:val="24"/>
          <w:szCs w:val="24"/>
        </w:rPr>
      </w:pPr>
      <w:r w:rsidRPr="000E2EF8">
        <w:rPr>
          <w:rFonts w:ascii="宋体" w:hAnsi="宋体" w:cs="宋体" w:hint="eastAsia"/>
          <w:sz w:val="24"/>
          <w:szCs w:val="24"/>
        </w:rPr>
        <w:t>【残疾人福利性企业提供】</w:t>
      </w:r>
    </w:p>
    <w:p w14:paraId="2F871BD4" w14:textId="77777777" w:rsidR="00D10A2F" w:rsidRPr="000E2EF8" w:rsidRDefault="00D10A2F" w:rsidP="00D10A2F">
      <w:pPr>
        <w:spacing w:line="360" w:lineRule="auto"/>
        <w:rPr>
          <w:rFonts w:ascii="宋体" w:hAnsi="宋体"/>
        </w:rPr>
      </w:pPr>
    </w:p>
    <w:p w14:paraId="6D43519B" w14:textId="77777777" w:rsidR="00D10A2F" w:rsidRPr="000E2EF8" w:rsidRDefault="00D10A2F" w:rsidP="00D10A2F">
      <w:pPr>
        <w:spacing w:line="360" w:lineRule="auto"/>
        <w:ind w:firstLineChars="200" w:firstLine="480"/>
        <w:rPr>
          <w:rFonts w:ascii="宋体" w:hAnsi="宋体"/>
          <w:sz w:val="24"/>
          <w:szCs w:val="24"/>
        </w:rPr>
      </w:pPr>
      <w:r w:rsidRPr="000E2EF8">
        <w:rPr>
          <w:rFonts w:ascii="宋体" w:hAnsi="宋体" w:cs="宋体" w:hint="eastAsia"/>
          <w:sz w:val="24"/>
          <w:szCs w:val="24"/>
        </w:rPr>
        <w:t>本单位郑重声明，根据《财政部民政部中国残疾人联合会关于促进残疾人就业政府采购政策的通知》（财库〔</w:t>
      </w:r>
      <w:r w:rsidRPr="000E2EF8">
        <w:rPr>
          <w:rFonts w:ascii="宋体" w:hAnsi="宋体" w:cs="宋体"/>
          <w:sz w:val="24"/>
          <w:szCs w:val="24"/>
        </w:rPr>
        <w:t>2017</w:t>
      </w:r>
      <w:r w:rsidRPr="000E2EF8">
        <w:rPr>
          <w:rFonts w:ascii="宋体" w:hAnsi="宋体" w:cs="宋体" w:hint="eastAsia"/>
          <w:sz w:val="24"/>
          <w:szCs w:val="24"/>
        </w:rPr>
        <w:t>〕</w:t>
      </w:r>
      <w:r w:rsidRPr="000E2EF8">
        <w:rPr>
          <w:rFonts w:ascii="宋体" w:hAnsi="宋体" w:cs="宋体"/>
          <w:sz w:val="24"/>
          <w:szCs w:val="24"/>
        </w:rPr>
        <w:t>141</w:t>
      </w:r>
      <w:r w:rsidRPr="000E2EF8">
        <w:rPr>
          <w:rFonts w:ascii="宋体" w:hAnsi="宋体" w:cs="宋体" w:hint="eastAsia"/>
          <w:sz w:val="24"/>
          <w:szCs w:val="24"/>
        </w:rPr>
        <w:t>号）的规定，本企业为符合条件的残疾人福利性单位，且本单位参加</w:t>
      </w:r>
      <w:r w:rsidRPr="000E2EF8">
        <w:rPr>
          <w:rFonts w:ascii="宋体" w:hAnsi="宋体" w:cs="宋体" w:hint="eastAsia"/>
          <w:spacing w:val="6"/>
          <w:sz w:val="24"/>
          <w:szCs w:val="24"/>
          <w:u w:val="single"/>
        </w:rPr>
        <w:t>（采购人名称）</w:t>
      </w:r>
      <w:r w:rsidRPr="000E2EF8">
        <w:rPr>
          <w:rFonts w:ascii="宋体" w:hAnsi="宋体" w:cs="宋体" w:hint="eastAsia"/>
          <w:spacing w:val="6"/>
          <w:sz w:val="24"/>
          <w:szCs w:val="24"/>
        </w:rPr>
        <w:t>的</w:t>
      </w:r>
      <w:r w:rsidRPr="000E2EF8">
        <w:rPr>
          <w:rFonts w:ascii="宋体" w:hAnsi="宋体" w:cs="宋体" w:hint="eastAsia"/>
          <w:spacing w:val="6"/>
          <w:sz w:val="24"/>
          <w:szCs w:val="24"/>
          <w:u w:val="single"/>
        </w:rPr>
        <w:t>（项目名称）（项目编号）（标项）</w:t>
      </w:r>
      <w:r w:rsidRPr="000E2EF8">
        <w:rPr>
          <w:rFonts w:ascii="宋体" w:hAnsi="宋体" w:cs="宋体" w:hint="eastAsia"/>
          <w:sz w:val="24"/>
          <w:szCs w:val="24"/>
        </w:rPr>
        <w:t>项目采购活动提供本单位制造的货物，或者提供其他残疾人福利性单位制造的货物（本条不包括使用非残疾人福利性单位注册商标的货物）。</w:t>
      </w:r>
    </w:p>
    <w:p w14:paraId="4A9E8CFC" w14:textId="77777777" w:rsidR="00D10A2F" w:rsidRPr="000E2EF8" w:rsidRDefault="00D10A2F" w:rsidP="00D10A2F">
      <w:pPr>
        <w:spacing w:line="360" w:lineRule="auto"/>
        <w:ind w:firstLineChars="200" w:firstLine="480"/>
        <w:rPr>
          <w:rFonts w:ascii="宋体" w:hAnsi="宋体"/>
          <w:sz w:val="24"/>
          <w:szCs w:val="24"/>
        </w:rPr>
      </w:pPr>
      <w:r w:rsidRPr="000E2EF8">
        <w:rPr>
          <w:rFonts w:ascii="宋体" w:hAnsi="宋体" w:cs="宋体" w:hint="eastAsia"/>
          <w:sz w:val="24"/>
          <w:szCs w:val="24"/>
        </w:rPr>
        <w:t>本公司对上述声明的真实性负责。如有虚假，将依法承担相应责任。</w:t>
      </w:r>
    </w:p>
    <w:p w14:paraId="3F938C1E" w14:textId="77777777" w:rsidR="00D10A2F" w:rsidRPr="000E2EF8" w:rsidRDefault="00D10A2F" w:rsidP="00D10A2F">
      <w:pPr>
        <w:pStyle w:val="af6"/>
        <w:snapToGrid w:val="0"/>
        <w:spacing w:line="360" w:lineRule="auto"/>
        <w:ind w:hangingChars="83"/>
        <w:jc w:val="left"/>
        <w:rPr>
          <w:rFonts w:ascii="宋体" w:hAnsi="宋体"/>
          <w:b/>
          <w:bCs/>
          <w:sz w:val="24"/>
          <w:szCs w:val="24"/>
        </w:rPr>
      </w:pPr>
    </w:p>
    <w:p w14:paraId="1A733C4F" w14:textId="77777777" w:rsidR="00D10A2F" w:rsidRPr="000E2EF8" w:rsidRDefault="00D10A2F" w:rsidP="00D10A2F">
      <w:pPr>
        <w:pStyle w:val="af6"/>
        <w:wordWrap w:val="0"/>
        <w:snapToGrid w:val="0"/>
        <w:spacing w:line="360" w:lineRule="auto"/>
        <w:ind w:left="480" w:hanging="480"/>
        <w:jc w:val="right"/>
        <w:rPr>
          <w:rFonts w:ascii="宋体" w:hAnsi="宋体"/>
          <w:sz w:val="24"/>
          <w:szCs w:val="24"/>
        </w:rPr>
      </w:pPr>
      <w:r w:rsidRPr="000E2EF8">
        <w:rPr>
          <w:rFonts w:ascii="宋体" w:hAnsi="宋体" w:cs="宋体" w:hint="eastAsia"/>
          <w:sz w:val="24"/>
          <w:szCs w:val="24"/>
        </w:rPr>
        <w:t>残疾人福利性企业盖章：</w:t>
      </w:r>
    </w:p>
    <w:p w14:paraId="51DD5B45" w14:textId="77777777" w:rsidR="00D10A2F" w:rsidRPr="000E2EF8" w:rsidRDefault="00D10A2F" w:rsidP="00D10A2F">
      <w:pPr>
        <w:pStyle w:val="100"/>
        <w:wordWrap w:val="0"/>
        <w:spacing w:line="360" w:lineRule="auto"/>
        <w:jc w:val="right"/>
        <w:rPr>
          <w:rFonts w:ascii="宋体" w:hAnsi="宋体"/>
          <w:spacing w:val="20"/>
          <w:sz w:val="24"/>
          <w:szCs w:val="24"/>
          <w:u w:val="single"/>
        </w:rPr>
      </w:pPr>
      <w:r w:rsidRPr="000E2EF8">
        <w:rPr>
          <w:rFonts w:ascii="宋体" w:hAnsi="宋体" w:cs="宋体" w:hint="eastAsia"/>
          <w:sz w:val="24"/>
          <w:szCs w:val="24"/>
        </w:rPr>
        <w:t>日期：</w:t>
      </w:r>
    </w:p>
    <w:p w14:paraId="3403453A" w14:textId="77777777" w:rsidR="00D10A2F" w:rsidRPr="000E2EF8" w:rsidRDefault="00D10A2F" w:rsidP="00D10A2F">
      <w:pPr>
        <w:pStyle w:val="af6"/>
        <w:snapToGrid w:val="0"/>
        <w:ind w:left="682" w:hangingChars="283" w:hanging="682"/>
        <w:rPr>
          <w:rFonts w:ascii="宋体" w:hAnsi="宋体"/>
          <w:b/>
          <w:bCs/>
          <w:sz w:val="24"/>
          <w:szCs w:val="24"/>
        </w:rPr>
      </w:pPr>
    </w:p>
    <w:p w14:paraId="7C838FC5" w14:textId="77777777" w:rsidR="00D10A2F" w:rsidRPr="000E2EF8" w:rsidRDefault="00D10A2F" w:rsidP="00D10A2F">
      <w:pPr>
        <w:pStyle w:val="af6"/>
        <w:snapToGrid w:val="0"/>
        <w:ind w:left="682" w:hangingChars="283" w:hanging="682"/>
        <w:rPr>
          <w:rFonts w:ascii="宋体" w:hAnsi="宋体"/>
          <w:b/>
          <w:bCs/>
          <w:sz w:val="24"/>
          <w:szCs w:val="24"/>
        </w:rPr>
      </w:pPr>
    </w:p>
    <w:p w14:paraId="5E2F6044" w14:textId="77777777" w:rsidR="00D10A2F" w:rsidRPr="000E2EF8" w:rsidRDefault="00D10A2F" w:rsidP="00D10A2F">
      <w:pPr>
        <w:pStyle w:val="af6"/>
        <w:snapToGrid w:val="0"/>
        <w:ind w:left="759" w:hangingChars="300" w:hanging="759"/>
        <w:jc w:val="left"/>
        <w:rPr>
          <w:rFonts w:ascii="宋体" w:hAnsi="宋体"/>
          <w:spacing w:val="6"/>
          <w:sz w:val="24"/>
          <w:szCs w:val="24"/>
        </w:rPr>
      </w:pPr>
      <w:r w:rsidRPr="000E2EF8">
        <w:rPr>
          <w:rFonts w:ascii="宋体" w:hAnsi="宋体" w:cs="宋体" w:hint="eastAsia"/>
          <w:b/>
          <w:bCs/>
          <w:spacing w:val="6"/>
          <w:sz w:val="24"/>
          <w:szCs w:val="24"/>
        </w:rPr>
        <w:t>注：</w:t>
      </w:r>
      <w:r w:rsidRPr="000E2EF8">
        <w:rPr>
          <w:rFonts w:ascii="宋体" w:hAnsi="宋体" w:cs="宋体"/>
          <w:spacing w:val="6"/>
          <w:sz w:val="24"/>
          <w:szCs w:val="24"/>
        </w:rPr>
        <w:t>1.</w:t>
      </w:r>
      <w:r w:rsidRPr="000E2EF8">
        <w:rPr>
          <w:rFonts w:ascii="宋体" w:hAnsi="宋体" w:cs="宋体" w:hint="eastAsia"/>
          <w:spacing w:val="6"/>
          <w:sz w:val="24"/>
          <w:szCs w:val="24"/>
        </w:rPr>
        <w:t>须附相关主管部门（民政或残疾人联合会）的证明文件，否则视为非残疾人福利性企业。</w:t>
      </w:r>
    </w:p>
    <w:p w14:paraId="5A8CF987" w14:textId="77777777" w:rsidR="00D10A2F" w:rsidRPr="000E2EF8" w:rsidRDefault="00D10A2F" w:rsidP="00D10A2F">
      <w:pPr>
        <w:pStyle w:val="af6"/>
        <w:snapToGrid w:val="0"/>
        <w:ind w:leftChars="250" w:left="651" w:hangingChars="50" w:hanging="126"/>
        <w:jc w:val="left"/>
        <w:rPr>
          <w:rFonts w:ascii="宋体" w:hAnsi="宋体"/>
          <w:spacing w:val="6"/>
          <w:sz w:val="24"/>
          <w:szCs w:val="24"/>
        </w:rPr>
        <w:sectPr w:rsidR="00D10A2F" w:rsidRPr="000E2EF8">
          <w:pgSz w:w="11906" w:h="16838"/>
          <w:pgMar w:top="1440" w:right="1440" w:bottom="1440" w:left="1440" w:header="851" w:footer="851" w:gutter="0"/>
          <w:cols w:space="720"/>
          <w:docGrid w:linePitch="312"/>
        </w:sectPr>
      </w:pPr>
      <w:r w:rsidRPr="000E2EF8">
        <w:rPr>
          <w:rFonts w:ascii="宋体" w:hAnsi="宋体" w:cs="宋体"/>
          <w:spacing w:val="6"/>
          <w:sz w:val="24"/>
          <w:szCs w:val="24"/>
        </w:rPr>
        <w:t>2.</w:t>
      </w:r>
      <w:r w:rsidRPr="000E2EF8">
        <w:rPr>
          <w:rFonts w:ascii="宋体" w:hAnsi="宋体" w:cs="宋体" w:hint="eastAsia"/>
          <w:spacing w:val="6"/>
          <w:sz w:val="24"/>
          <w:szCs w:val="24"/>
        </w:rPr>
        <w:t>提供的货物须按附表要求填写并作为残疾人福利性企业声明函附件。</w:t>
      </w:r>
    </w:p>
    <w:p w14:paraId="231773EC" w14:textId="77777777" w:rsidR="00D10A2F" w:rsidRPr="00D10A2F" w:rsidRDefault="00D10A2F" w:rsidP="00D10A2F">
      <w:pPr>
        <w:pStyle w:val="a1"/>
      </w:pPr>
    </w:p>
    <w:p w14:paraId="54A75D67" w14:textId="5A8465AD" w:rsidR="00DC6DFB" w:rsidRPr="000E2EF8" w:rsidRDefault="00D16429">
      <w:pPr>
        <w:pStyle w:val="3"/>
        <w:spacing w:before="0" w:after="0"/>
        <w:ind w:firstLineChars="0" w:firstLine="0"/>
        <w:rPr>
          <w:rFonts w:ascii="宋体" w:eastAsia="宋体" w:hAnsi="宋体" w:cs="Times New Roman"/>
          <w:sz w:val="24"/>
          <w:szCs w:val="24"/>
        </w:rPr>
      </w:pPr>
      <w:r w:rsidRPr="000E2EF8">
        <w:rPr>
          <w:rFonts w:ascii="宋体" w:eastAsia="宋体" w:hAnsi="宋体" w:cs="宋体"/>
          <w:sz w:val="24"/>
          <w:szCs w:val="24"/>
        </w:rPr>
        <w:t>1.</w:t>
      </w:r>
      <w:r w:rsidR="00D10A2F">
        <w:rPr>
          <w:rFonts w:ascii="宋体" w:eastAsia="宋体" w:hAnsi="宋体" w:cs="宋体"/>
          <w:sz w:val="24"/>
          <w:szCs w:val="24"/>
        </w:rPr>
        <w:t>9</w:t>
      </w:r>
      <w:r w:rsidRPr="000E2EF8">
        <w:rPr>
          <w:rFonts w:ascii="宋体" w:eastAsia="宋体" w:hAnsi="宋体" w:cs="宋体"/>
          <w:sz w:val="24"/>
          <w:szCs w:val="24"/>
        </w:rPr>
        <w:t xml:space="preserve"> </w:t>
      </w:r>
      <w:r w:rsidRPr="000E2EF8">
        <w:rPr>
          <w:rFonts w:ascii="宋体" w:eastAsia="宋体" w:hAnsi="宋体" w:cs="宋体" w:hint="eastAsia"/>
          <w:sz w:val="24"/>
          <w:szCs w:val="24"/>
        </w:rPr>
        <w:t>特定资格条件证明材料附件（若有）</w:t>
      </w:r>
      <w:bookmarkEnd w:id="232"/>
    </w:p>
    <w:p w14:paraId="33B72B36" w14:textId="77777777" w:rsidR="00DC6DFB" w:rsidRPr="000E2EF8" w:rsidRDefault="00DC6DFB">
      <w:pPr>
        <w:pStyle w:val="a1"/>
        <w:spacing w:line="360" w:lineRule="auto"/>
        <w:ind w:firstLine="0"/>
        <w:jc w:val="left"/>
        <w:rPr>
          <w:rFonts w:ascii="宋体" w:hAnsi="宋体"/>
        </w:rPr>
      </w:pPr>
    </w:p>
    <w:p w14:paraId="15017496" w14:textId="77777777" w:rsidR="00DC6DFB" w:rsidRPr="000E2EF8" w:rsidRDefault="00D16429">
      <w:pPr>
        <w:pStyle w:val="a1"/>
        <w:spacing w:line="360" w:lineRule="auto"/>
        <w:ind w:firstLine="0"/>
        <w:jc w:val="center"/>
        <w:rPr>
          <w:rFonts w:ascii="宋体" w:hAnsi="宋体"/>
          <w:sz w:val="24"/>
          <w:szCs w:val="24"/>
        </w:rPr>
      </w:pPr>
      <w:r w:rsidRPr="000E2EF8">
        <w:rPr>
          <w:rFonts w:ascii="宋体" w:hAnsi="宋体" w:cs="宋体" w:hint="eastAsia"/>
          <w:sz w:val="24"/>
          <w:szCs w:val="24"/>
        </w:rPr>
        <w:t>（格式自行设计）</w:t>
      </w:r>
    </w:p>
    <w:p w14:paraId="73E25A48" w14:textId="77777777" w:rsidR="00DC6DFB" w:rsidRPr="000E2EF8" w:rsidRDefault="00DC6DFB">
      <w:pPr>
        <w:pStyle w:val="33"/>
        <w:spacing w:line="360" w:lineRule="auto"/>
        <w:jc w:val="left"/>
        <w:rPr>
          <w:rFonts w:hAnsi="宋体" w:cs="Times New Roman"/>
          <w:b/>
          <w:bCs/>
          <w:sz w:val="24"/>
          <w:szCs w:val="24"/>
        </w:rPr>
      </w:pPr>
    </w:p>
    <w:p w14:paraId="4DAE7A69" w14:textId="77777777" w:rsidR="00DC6DFB" w:rsidRPr="000E2EF8" w:rsidRDefault="00DC6DFB">
      <w:pPr>
        <w:pStyle w:val="33"/>
        <w:spacing w:line="360" w:lineRule="auto"/>
        <w:jc w:val="left"/>
        <w:rPr>
          <w:rFonts w:hAnsi="宋体" w:cs="Times New Roman"/>
          <w:b/>
          <w:bCs/>
          <w:sz w:val="24"/>
          <w:szCs w:val="24"/>
        </w:rPr>
      </w:pPr>
    </w:p>
    <w:p w14:paraId="399AEA88" w14:textId="5DE4AA6B" w:rsidR="00DC6DFB" w:rsidRPr="000E2EF8" w:rsidRDefault="00D16429">
      <w:pPr>
        <w:pStyle w:val="3"/>
        <w:spacing w:before="0" w:after="0"/>
        <w:ind w:firstLineChars="0" w:firstLine="0"/>
        <w:jc w:val="left"/>
        <w:rPr>
          <w:rFonts w:ascii="宋体" w:eastAsia="宋体" w:hAnsi="宋体" w:cs="Times New Roman"/>
          <w:sz w:val="24"/>
          <w:szCs w:val="24"/>
        </w:rPr>
      </w:pPr>
      <w:bookmarkStart w:id="233" w:name="_Toc104824079"/>
      <w:r w:rsidRPr="000E2EF8">
        <w:rPr>
          <w:rFonts w:ascii="宋体" w:eastAsia="宋体" w:hAnsi="宋体" w:cs="宋体"/>
          <w:sz w:val="24"/>
          <w:szCs w:val="24"/>
        </w:rPr>
        <w:t>1.</w:t>
      </w:r>
      <w:r w:rsidR="00D10A2F">
        <w:rPr>
          <w:rFonts w:ascii="宋体" w:eastAsia="宋体" w:hAnsi="宋体" w:cs="宋体"/>
          <w:sz w:val="24"/>
          <w:szCs w:val="24"/>
        </w:rPr>
        <w:t>10</w:t>
      </w:r>
      <w:r w:rsidRPr="000E2EF8">
        <w:rPr>
          <w:rFonts w:ascii="宋体" w:eastAsia="宋体" w:hAnsi="宋体" w:cs="宋体" w:hint="eastAsia"/>
          <w:sz w:val="24"/>
          <w:szCs w:val="24"/>
        </w:rPr>
        <w:t>其他</w:t>
      </w:r>
      <w:bookmarkEnd w:id="233"/>
    </w:p>
    <w:p w14:paraId="07243BD3" w14:textId="77777777" w:rsidR="00DC6DFB" w:rsidRPr="000E2EF8" w:rsidRDefault="00D16429">
      <w:pPr>
        <w:pStyle w:val="a1"/>
        <w:spacing w:line="360" w:lineRule="auto"/>
        <w:ind w:firstLine="0"/>
        <w:rPr>
          <w:rFonts w:ascii="宋体" w:hAnsi="宋体"/>
          <w:sz w:val="24"/>
          <w:szCs w:val="24"/>
        </w:rPr>
      </w:pPr>
      <w:r w:rsidRPr="000E2EF8">
        <w:rPr>
          <w:rFonts w:ascii="宋体" w:hAnsi="宋体" w:cs="宋体" w:hint="eastAsia"/>
          <w:sz w:val="24"/>
          <w:szCs w:val="24"/>
        </w:rPr>
        <w:t>例如协议合同金额等</w:t>
      </w:r>
    </w:p>
    <w:p w14:paraId="1417CE05" w14:textId="77777777" w:rsidR="00DC6DFB" w:rsidRPr="000E2EF8" w:rsidRDefault="00DC6DFB">
      <w:pPr>
        <w:pStyle w:val="a1"/>
        <w:spacing w:line="360" w:lineRule="auto"/>
        <w:ind w:firstLine="0"/>
        <w:rPr>
          <w:rFonts w:ascii="宋体" w:hAnsi="宋体"/>
        </w:rPr>
      </w:pPr>
    </w:p>
    <w:p w14:paraId="70474A6A" w14:textId="77777777" w:rsidR="00DC6DFB" w:rsidRPr="000E2EF8" w:rsidRDefault="00D16429">
      <w:pPr>
        <w:pStyle w:val="33"/>
        <w:spacing w:line="360" w:lineRule="auto"/>
        <w:jc w:val="center"/>
        <w:rPr>
          <w:rFonts w:hAnsi="宋体" w:cs="Times New Roman"/>
          <w:sz w:val="24"/>
          <w:szCs w:val="24"/>
        </w:rPr>
      </w:pPr>
      <w:r w:rsidRPr="000E2EF8">
        <w:rPr>
          <w:rFonts w:hAnsi="宋体" w:hint="eastAsia"/>
          <w:sz w:val="24"/>
          <w:szCs w:val="24"/>
        </w:rPr>
        <w:t>（格式自行设计）</w:t>
      </w:r>
    </w:p>
    <w:p w14:paraId="79FEB1FA" w14:textId="77777777" w:rsidR="00DC6DFB" w:rsidRPr="000E2EF8" w:rsidRDefault="00DC6DFB">
      <w:pPr>
        <w:pStyle w:val="51"/>
        <w:spacing w:line="360" w:lineRule="auto"/>
        <w:rPr>
          <w:rFonts w:ascii="宋体" w:hAnsi="宋体"/>
          <w:spacing w:val="6"/>
          <w:sz w:val="24"/>
          <w:szCs w:val="24"/>
        </w:rPr>
      </w:pPr>
    </w:p>
    <w:p w14:paraId="3AFEAC32" w14:textId="77777777" w:rsidR="00DC6DFB" w:rsidRPr="000E2EF8" w:rsidRDefault="00D16429">
      <w:pPr>
        <w:pStyle w:val="51"/>
        <w:spacing w:line="360" w:lineRule="auto"/>
        <w:jc w:val="center"/>
        <w:rPr>
          <w:rFonts w:ascii="宋体" w:hAnsi="宋体"/>
          <w:spacing w:val="6"/>
          <w:sz w:val="24"/>
          <w:szCs w:val="24"/>
        </w:rPr>
      </w:pPr>
      <w:r w:rsidRPr="000E2EF8">
        <w:rPr>
          <w:rFonts w:ascii="宋体" w:hAnsi="宋体" w:cs="宋体" w:hint="eastAsia"/>
          <w:spacing w:val="6"/>
          <w:sz w:val="24"/>
          <w:szCs w:val="24"/>
        </w:rPr>
        <w:t>（投标人认为有利于其本次投标的其它资格证明材料等。）</w:t>
      </w:r>
    </w:p>
    <w:p w14:paraId="5720D50D" w14:textId="77777777" w:rsidR="00DC6DFB" w:rsidRPr="000E2EF8" w:rsidRDefault="00DC6DFB">
      <w:pPr>
        <w:pStyle w:val="af8"/>
        <w:spacing w:beforeLines="100" w:afterLines="100" w:after="240"/>
        <w:outlineLvl w:val="1"/>
        <w:rPr>
          <w:rFonts w:ascii="宋体" w:hAnsi="宋体" w:cs="Times New Roman"/>
          <w:sz w:val="44"/>
          <w:szCs w:val="44"/>
        </w:rPr>
      </w:pPr>
      <w:bookmarkStart w:id="234" w:name="_Toc61598980"/>
      <w:bookmarkStart w:id="235" w:name="_Toc530551883"/>
      <w:bookmarkStart w:id="236" w:name="_Toc493956058"/>
      <w:bookmarkStart w:id="237" w:name="_Toc531359054"/>
      <w:bookmarkStart w:id="238" w:name="_Toc34895598"/>
      <w:bookmarkEnd w:id="220"/>
      <w:bookmarkEnd w:id="221"/>
      <w:bookmarkEnd w:id="222"/>
      <w:bookmarkEnd w:id="223"/>
      <w:bookmarkEnd w:id="224"/>
    </w:p>
    <w:p w14:paraId="219A3A3A" w14:textId="77777777" w:rsidR="00DC6DFB" w:rsidRPr="000E2EF8" w:rsidRDefault="00DC6DFB">
      <w:pPr>
        <w:pStyle w:val="af8"/>
        <w:spacing w:beforeLines="100" w:afterLines="100" w:after="240"/>
        <w:outlineLvl w:val="1"/>
        <w:rPr>
          <w:rFonts w:ascii="宋体" w:hAnsi="宋体" w:cs="Times New Roman"/>
          <w:sz w:val="44"/>
          <w:szCs w:val="44"/>
        </w:rPr>
      </w:pPr>
    </w:p>
    <w:p w14:paraId="34B88921" w14:textId="77777777" w:rsidR="00DC6DFB" w:rsidRPr="000E2EF8" w:rsidRDefault="00DC6DFB">
      <w:pPr>
        <w:pStyle w:val="af8"/>
        <w:spacing w:beforeLines="100" w:afterLines="100" w:after="240"/>
        <w:outlineLvl w:val="1"/>
        <w:rPr>
          <w:rFonts w:ascii="宋体" w:hAnsi="宋体" w:cs="Times New Roman"/>
          <w:sz w:val="44"/>
          <w:szCs w:val="44"/>
        </w:rPr>
      </w:pPr>
    </w:p>
    <w:p w14:paraId="26718A76" w14:textId="77777777" w:rsidR="00DC6DFB" w:rsidRPr="000E2EF8" w:rsidRDefault="00DC6DFB">
      <w:pPr>
        <w:pStyle w:val="af8"/>
        <w:spacing w:beforeLines="100" w:afterLines="100" w:after="240"/>
        <w:outlineLvl w:val="1"/>
        <w:rPr>
          <w:rFonts w:ascii="宋体" w:hAnsi="宋体" w:cs="Times New Roman"/>
          <w:sz w:val="44"/>
          <w:szCs w:val="44"/>
        </w:rPr>
      </w:pPr>
    </w:p>
    <w:p w14:paraId="6CD991AE" w14:textId="77777777" w:rsidR="00DC6DFB" w:rsidRPr="000E2EF8" w:rsidRDefault="00DC6DFB">
      <w:pPr>
        <w:pStyle w:val="af8"/>
        <w:spacing w:beforeLines="100" w:afterLines="100" w:after="240"/>
        <w:outlineLvl w:val="1"/>
        <w:rPr>
          <w:rFonts w:ascii="宋体" w:hAnsi="宋体" w:cs="Times New Roman"/>
          <w:sz w:val="44"/>
          <w:szCs w:val="44"/>
        </w:rPr>
      </w:pPr>
    </w:p>
    <w:p w14:paraId="71B69E9E" w14:textId="77777777" w:rsidR="00DC6DFB" w:rsidRPr="000E2EF8" w:rsidRDefault="00DC6DFB">
      <w:pPr>
        <w:pStyle w:val="af8"/>
        <w:spacing w:beforeLines="100" w:afterLines="100" w:after="240"/>
        <w:outlineLvl w:val="1"/>
        <w:rPr>
          <w:rFonts w:ascii="宋体" w:hAnsi="宋体" w:cs="Times New Roman"/>
          <w:sz w:val="44"/>
          <w:szCs w:val="44"/>
        </w:rPr>
      </w:pPr>
    </w:p>
    <w:p w14:paraId="05F00E82" w14:textId="77777777" w:rsidR="00DC6DFB" w:rsidRPr="000E2EF8" w:rsidRDefault="00DC6DFB">
      <w:pPr>
        <w:pStyle w:val="af8"/>
        <w:spacing w:beforeLines="100" w:afterLines="100" w:after="240"/>
        <w:outlineLvl w:val="1"/>
        <w:rPr>
          <w:rFonts w:ascii="宋体" w:hAnsi="宋体" w:cs="Times New Roman"/>
          <w:sz w:val="44"/>
          <w:szCs w:val="44"/>
        </w:rPr>
      </w:pPr>
    </w:p>
    <w:p w14:paraId="6569557C" w14:textId="77777777" w:rsidR="00DC6DFB" w:rsidRPr="000E2EF8" w:rsidRDefault="00DC6DFB">
      <w:pPr>
        <w:pStyle w:val="af8"/>
        <w:spacing w:beforeLines="100" w:afterLines="100" w:after="240"/>
        <w:outlineLvl w:val="1"/>
        <w:rPr>
          <w:rFonts w:ascii="宋体" w:hAnsi="宋体" w:cs="Times New Roman"/>
          <w:sz w:val="44"/>
          <w:szCs w:val="44"/>
        </w:rPr>
      </w:pPr>
    </w:p>
    <w:p w14:paraId="15016219" w14:textId="77777777" w:rsidR="00DC6DFB" w:rsidRPr="000E2EF8" w:rsidRDefault="00DC6DFB">
      <w:pPr>
        <w:pStyle w:val="af8"/>
        <w:spacing w:beforeLines="100" w:afterLines="100" w:after="240"/>
        <w:outlineLvl w:val="1"/>
        <w:rPr>
          <w:rFonts w:ascii="宋体" w:hAnsi="宋体" w:cs="Times New Roman"/>
          <w:sz w:val="44"/>
          <w:szCs w:val="44"/>
        </w:rPr>
      </w:pPr>
    </w:p>
    <w:p w14:paraId="711D09B5" w14:textId="77777777" w:rsidR="00DC6DFB" w:rsidRPr="000E2EF8" w:rsidRDefault="00DC6DFB">
      <w:pPr>
        <w:pStyle w:val="af8"/>
        <w:spacing w:beforeLines="100" w:afterLines="100" w:after="240"/>
        <w:outlineLvl w:val="1"/>
        <w:rPr>
          <w:rFonts w:ascii="宋体" w:hAnsi="宋体" w:cs="Times New Roman"/>
          <w:sz w:val="44"/>
          <w:szCs w:val="44"/>
        </w:rPr>
      </w:pPr>
    </w:p>
    <w:p w14:paraId="020A608A" w14:textId="77777777" w:rsidR="00DC6DFB" w:rsidRPr="000E2EF8" w:rsidRDefault="00DC6DFB">
      <w:pPr>
        <w:pStyle w:val="af8"/>
        <w:spacing w:beforeLines="100" w:afterLines="100" w:after="240"/>
        <w:outlineLvl w:val="1"/>
        <w:rPr>
          <w:rFonts w:ascii="宋体" w:hAnsi="宋体" w:cs="Times New Roman"/>
          <w:sz w:val="44"/>
          <w:szCs w:val="44"/>
        </w:rPr>
      </w:pPr>
    </w:p>
    <w:p w14:paraId="6326444E" w14:textId="77777777" w:rsidR="00DC6DFB" w:rsidRPr="000E2EF8" w:rsidRDefault="00D16429">
      <w:pPr>
        <w:pStyle w:val="af8"/>
        <w:spacing w:beforeLines="100" w:afterLines="100" w:after="240"/>
        <w:outlineLvl w:val="1"/>
        <w:rPr>
          <w:rFonts w:ascii="宋体" w:hAnsi="宋体" w:cs="Times New Roman"/>
          <w:sz w:val="44"/>
          <w:szCs w:val="44"/>
        </w:rPr>
      </w:pPr>
      <w:bookmarkStart w:id="239" w:name="_Toc104824080"/>
      <w:r w:rsidRPr="000E2EF8">
        <w:rPr>
          <w:rFonts w:ascii="宋体" w:hAnsi="宋体" w:cs="宋体" w:hint="eastAsia"/>
          <w:sz w:val="44"/>
          <w:szCs w:val="44"/>
        </w:rPr>
        <w:t>二资信商务及技术文件格式</w:t>
      </w:r>
      <w:bookmarkEnd w:id="234"/>
      <w:bookmarkEnd w:id="235"/>
      <w:bookmarkEnd w:id="236"/>
      <w:bookmarkEnd w:id="237"/>
      <w:bookmarkEnd w:id="238"/>
      <w:bookmarkEnd w:id="239"/>
    </w:p>
    <w:p w14:paraId="4E174AB1" w14:textId="77777777" w:rsidR="00DC6DFB" w:rsidRPr="000E2EF8" w:rsidRDefault="00D16429">
      <w:pPr>
        <w:pStyle w:val="25"/>
        <w:spacing w:line="360" w:lineRule="auto"/>
        <w:jc w:val="center"/>
        <w:rPr>
          <w:rFonts w:ascii="宋体" w:hAnsi="宋体"/>
          <w:sz w:val="28"/>
          <w:szCs w:val="28"/>
        </w:rPr>
      </w:pPr>
      <w:r w:rsidRPr="000E2EF8">
        <w:rPr>
          <w:rFonts w:ascii="宋体" w:hAnsi="宋体" w:cs="宋体" w:hint="eastAsia"/>
          <w:sz w:val="28"/>
          <w:szCs w:val="28"/>
        </w:rPr>
        <w:t>（根据具体实施项目调整相关格式）</w:t>
      </w:r>
      <w:bookmarkStart w:id="240" w:name="_Toc531359055"/>
      <w:bookmarkStart w:id="241" w:name="_Toc530551884"/>
      <w:bookmarkStart w:id="242" w:name="_Toc493956059"/>
    </w:p>
    <w:p w14:paraId="6E99376C" w14:textId="77777777" w:rsidR="00DC6DFB" w:rsidRPr="000E2EF8" w:rsidRDefault="00DC6DFB">
      <w:pPr>
        <w:pStyle w:val="25"/>
        <w:jc w:val="left"/>
        <w:rPr>
          <w:rFonts w:ascii="宋体" w:hAnsi="宋体"/>
          <w:sz w:val="28"/>
          <w:szCs w:val="28"/>
        </w:rPr>
      </w:pPr>
      <w:bookmarkStart w:id="243" w:name="_Toc493956074"/>
      <w:bookmarkStart w:id="244" w:name="_Toc530551900"/>
      <w:bookmarkStart w:id="245" w:name="_Toc335664294"/>
      <w:bookmarkStart w:id="246" w:name="_Toc531359077"/>
      <w:bookmarkStart w:id="247" w:name="_Toc34895622"/>
      <w:bookmarkEnd w:id="218"/>
      <w:bookmarkEnd w:id="240"/>
      <w:bookmarkEnd w:id="241"/>
      <w:bookmarkEnd w:id="242"/>
    </w:p>
    <w:p w14:paraId="06F0233F" w14:textId="77777777" w:rsidR="00DC6DFB" w:rsidRPr="000E2EF8" w:rsidRDefault="00D16429">
      <w:pPr>
        <w:pStyle w:val="3"/>
        <w:spacing w:before="0" w:after="0"/>
        <w:ind w:firstLineChars="0" w:firstLine="0"/>
        <w:jc w:val="left"/>
        <w:rPr>
          <w:rFonts w:ascii="宋体" w:eastAsia="宋体" w:hAnsi="宋体" w:cs="Times New Roman"/>
          <w:sz w:val="24"/>
          <w:szCs w:val="24"/>
        </w:rPr>
      </w:pPr>
      <w:bookmarkStart w:id="248" w:name="_Toc531359056"/>
      <w:bookmarkStart w:id="249" w:name="_Toc22628"/>
      <w:bookmarkStart w:id="250" w:name="_Toc19251"/>
      <w:bookmarkStart w:id="251" w:name="_Toc6948"/>
      <w:bookmarkStart w:id="252" w:name="_Toc104824081"/>
      <w:r w:rsidRPr="000E2EF8">
        <w:rPr>
          <w:rFonts w:ascii="宋体" w:eastAsia="宋体" w:hAnsi="宋体" w:cs="宋体"/>
          <w:sz w:val="24"/>
          <w:szCs w:val="24"/>
        </w:rPr>
        <w:t xml:space="preserve">2.1    </w:t>
      </w:r>
      <w:r w:rsidRPr="000E2EF8">
        <w:rPr>
          <w:rFonts w:ascii="宋体" w:eastAsia="宋体" w:hAnsi="宋体" w:cs="宋体" w:hint="eastAsia"/>
          <w:sz w:val="24"/>
          <w:szCs w:val="24"/>
        </w:rPr>
        <w:t>资信及商务文件封面</w:t>
      </w:r>
      <w:bookmarkEnd w:id="248"/>
      <w:r w:rsidRPr="000E2EF8">
        <w:rPr>
          <w:rFonts w:ascii="宋体" w:eastAsia="宋体" w:hAnsi="宋体" w:cs="宋体" w:hint="eastAsia"/>
          <w:sz w:val="24"/>
          <w:szCs w:val="24"/>
        </w:rPr>
        <w:t>格式</w:t>
      </w:r>
      <w:bookmarkEnd w:id="249"/>
      <w:bookmarkEnd w:id="250"/>
      <w:bookmarkEnd w:id="251"/>
      <w:bookmarkEnd w:id="252"/>
    </w:p>
    <w:p w14:paraId="4584E8D9" w14:textId="77777777" w:rsidR="00DC6DFB" w:rsidRPr="000E2EF8" w:rsidRDefault="00D16429">
      <w:pPr>
        <w:snapToGrid w:val="0"/>
        <w:jc w:val="center"/>
        <w:rPr>
          <w:rFonts w:ascii="宋体" w:hAnsi="宋体"/>
          <w:sz w:val="24"/>
          <w:szCs w:val="24"/>
        </w:rPr>
      </w:pPr>
      <w:r w:rsidRPr="000E2EF8">
        <w:rPr>
          <w:rFonts w:ascii="宋体" w:hAnsi="宋体" w:cs="宋体" w:hint="eastAsia"/>
          <w:b/>
          <w:bCs/>
          <w:sz w:val="32"/>
          <w:szCs w:val="32"/>
        </w:rPr>
        <w:t>投标文件</w:t>
      </w:r>
    </w:p>
    <w:p w14:paraId="16E5B92E" w14:textId="77777777" w:rsidR="00DC6DFB" w:rsidRPr="000E2EF8" w:rsidRDefault="00DC6DFB">
      <w:pPr>
        <w:pStyle w:val="a1"/>
        <w:spacing w:line="360" w:lineRule="auto"/>
        <w:ind w:firstLine="0"/>
        <w:jc w:val="center"/>
        <w:rPr>
          <w:rFonts w:ascii="宋体" w:hAnsi="宋体"/>
          <w:b/>
          <w:bCs/>
          <w:sz w:val="32"/>
          <w:szCs w:val="32"/>
        </w:rPr>
      </w:pPr>
    </w:p>
    <w:tbl>
      <w:tblPr>
        <w:tblW w:w="7054" w:type="dxa"/>
        <w:jc w:val="center"/>
        <w:tblLayout w:type="fixed"/>
        <w:tblLook w:val="04A0" w:firstRow="1" w:lastRow="0" w:firstColumn="1" w:lastColumn="0" w:noHBand="0" w:noVBand="1"/>
      </w:tblPr>
      <w:tblGrid>
        <w:gridCol w:w="2518"/>
        <w:gridCol w:w="4536"/>
      </w:tblGrid>
      <w:tr w:rsidR="00DC6DFB" w:rsidRPr="000E2EF8" w14:paraId="51453F0B" w14:textId="77777777">
        <w:trPr>
          <w:trHeight w:val="397"/>
          <w:jc w:val="center"/>
        </w:trPr>
        <w:tc>
          <w:tcPr>
            <w:tcW w:w="2518" w:type="dxa"/>
            <w:vAlign w:val="center"/>
          </w:tcPr>
          <w:p w14:paraId="05FDE637" w14:textId="77777777" w:rsidR="00DC6DFB" w:rsidRPr="000E2EF8" w:rsidRDefault="00D16429">
            <w:pPr>
              <w:jc w:val="distribute"/>
              <w:rPr>
                <w:rFonts w:ascii="宋体" w:hAnsi="宋体"/>
                <w:sz w:val="24"/>
                <w:szCs w:val="24"/>
              </w:rPr>
            </w:pPr>
            <w:r w:rsidRPr="000E2EF8">
              <w:rPr>
                <w:rFonts w:ascii="宋体" w:hAnsi="宋体" w:cs="宋体" w:hint="eastAsia"/>
                <w:sz w:val="24"/>
                <w:szCs w:val="24"/>
              </w:rPr>
              <w:t>投标文件名称：</w:t>
            </w:r>
          </w:p>
        </w:tc>
        <w:tc>
          <w:tcPr>
            <w:tcW w:w="4536" w:type="dxa"/>
            <w:vAlign w:val="center"/>
          </w:tcPr>
          <w:p w14:paraId="787590E9" w14:textId="77777777" w:rsidR="00DC6DFB" w:rsidRPr="000E2EF8" w:rsidRDefault="00D16429">
            <w:pPr>
              <w:jc w:val="left"/>
              <w:rPr>
                <w:rFonts w:ascii="宋体" w:hAnsi="宋体"/>
                <w:sz w:val="24"/>
                <w:szCs w:val="24"/>
              </w:rPr>
            </w:pPr>
            <w:r w:rsidRPr="000E2EF8">
              <w:rPr>
                <w:rFonts w:ascii="宋体" w:hAnsi="宋体" w:cs="宋体" w:hint="eastAsia"/>
                <w:sz w:val="24"/>
                <w:szCs w:val="24"/>
                <w:u w:val="single"/>
              </w:rPr>
              <w:t>资信商务及技术文件</w:t>
            </w:r>
          </w:p>
        </w:tc>
      </w:tr>
      <w:tr w:rsidR="00DC6DFB" w:rsidRPr="000E2EF8" w14:paraId="5653DF15" w14:textId="77777777">
        <w:trPr>
          <w:trHeight w:val="397"/>
          <w:jc w:val="center"/>
        </w:trPr>
        <w:tc>
          <w:tcPr>
            <w:tcW w:w="2518" w:type="dxa"/>
            <w:vAlign w:val="center"/>
          </w:tcPr>
          <w:p w14:paraId="68906156" w14:textId="77777777" w:rsidR="00DC6DFB" w:rsidRPr="000E2EF8" w:rsidRDefault="00D16429">
            <w:pPr>
              <w:jc w:val="distribute"/>
              <w:rPr>
                <w:rFonts w:ascii="宋体" w:hAnsi="宋体"/>
                <w:sz w:val="24"/>
                <w:szCs w:val="24"/>
              </w:rPr>
            </w:pPr>
            <w:r w:rsidRPr="000E2EF8">
              <w:rPr>
                <w:rFonts w:ascii="宋体" w:hAnsi="宋体" w:cs="宋体" w:hint="eastAsia"/>
                <w:sz w:val="24"/>
                <w:szCs w:val="24"/>
              </w:rPr>
              <w:t>采购编号：</w:t>
            </w:r>
          </w:p>
        </w:tc>
        <w:tc>
          <w:tcPr>
            <w:tcW w:w="4536" w:type="dxa"/>
            <w:vAlign w:val="center"/>
          </w:tcPr>
          <w:p w14:paraId="05F30001" w14:textId="77777777" w:rsidR="00DC6DFB" w:rsidRPr="000E2EF8" w:rsidRDefault="00DC6DFB">
            <w:pPr>
              <w:jc w:val="left"/>
              <w:rPr>
                <w:rFonts w:ascii="宋体" w:hAnsi="宋体"/>
                <w:sz w:val="24"/>
                <w:szCs w:val="24"/>
              </w:rPr>
            </w:pPr>
          </w:p>
        </w:tc>
      </w:tr>
      <w:tr w:rsidR="00DC6DFB" w:rsidRPr="000E2EF8" w14:paraId="0F1362FF" w14:textId="77777777">
        <w:trPr>
          <w:trHeight w:val="397"/>
          <w:jc w:val="center"/>
        </w:trPr>
        <w:tc>
          <w:tcPr>
            <w:tcW w:w="2518" w:type="dxa"/>
            <w:vAlign w:val="center"/>
          </w:tcPr>
          <w:p w14:paraId="6AA215B9" w14:textId="77777777" w:rsidR="00DC6DFB" w:rsidRPr="000E2EF8" w:rsidRDefault="00D16429">
            <w:pPr>
              <w:jc w:val="distribute"/>
              <w:rPr>
                <w:rFonts w:ascii="宋体" w:hAnsi="宋体"/>
                <w:sz w:val="24"/>
                <w:szCs w:val="24"/>
              </w:rPr>
            </w:pPr>
            <w:r w:rsidRPr="000E2EF8">
              <w:rPr>
                <w:rFonts w:ascii="宋体" w:hAnsi="宋体" w:cs="宋体" w:hint="eastAsia"/>
                <w:sz w:val="24"/>
                <w:szCs w:val="24"/>
              </w:rPr>
              <w:t>项目名称：</w:t>
            </w:r>
          </w:p>
        </w:tc>
        <w:tc>
          <w:tcPr>
            <w:tcW w:w="4536" w:type="dxa"/>
            <w:vAlign w:val="center"/>
          </w:tcPr>
          <w:p w14:paraId="67284607" w14:textId="77777777" w:rsidR="00DC6DFB" w:rsidRPr="000E2EF8" w:rsidRDefault="00DC6DFB">
            <w:pPr>
              <w:jc w:val="left"/>
              <w:rPr>
                <w:rFonts w:ascii="宋体" w:hAnsi="宋体"/>
                <w:sz w:val="24"/>
                <w:szCs w:val="24"/>
              </w:rPr>
            </w:pPr>
          </w:p>
        </w:tc>
      </w:tr>
      <w:tr w:rsidR="00DC6DFB" w:rsidRPr="000E2EF8" w14:paraId="6361890D" w14:textId="77777777">
        <w:trPr>
          <w:trHeight w:val="397"/>
          <w:jc w:val="center"/>
        </w:trPr>
        <w:tc>
          <w:tcPr>
            <w:tcW w:w="2518" w:type="dxa"/>
            <w:vAlign w:val="center"/>
          </w:tcPr>
          <w:p w14:paraId="75C98C0D" w14:textId="77777777" w:rsidR="00DC6DFB" w:rsidRPr="000E2EF8" w:rsidRDefault="00D16429">
            <w:pPr>
              <w:jc w:val="distribute"/>
              <w:rPr>
                <w:rFonts w:ascii="宋体" w:hAnsi="宋体"/>
                <w:sz w:val="24"/>
                <w:szCs w:val="24"/>
              </w:rPr>
            </w:pPr>
            <w:r w:rsidRPr="000E2EF8">
              <w:rPr>
                <w:rFonts w:ascii="宋体" w:hAnsi="宋体" w:cs="宋体" w:hint="eastAsia"/>
                <w:sz w:val="24"/>
                <w:szCs w:val="24"/>
              </w:rPr>
              <w:t>标项：</w:t>
            </w:r>
          </w:p>
        </w:tc>
        <w:tc>
          <w:tcPr>
            <w:tcW w:w="4536" w:type="dxa"/>
            <w:vAlign w:val="center"/>
          </w:tcPr>
          <w:p w14:paraId="500ED07F" w14:textId="77777777" w:rsidR="00DC6DFB" w:rsidRPr="000E2EF8" w:rsidRDefault="00D16429">
            <w:pPr>
              <w:jc w:val="left"/>
              <w:rPr>
                <w:rFonts w:ascii="宋体" w:hAnsi="宋体"/>
                <w:sz w:val="24"/>
                <w:szCs w:val="24"/>
                <w:u w:val="single"/>
              </w:rPr>
            </w:pPr>
            <w:r w:rsidRPr="000E2EF8">
              <w:rPr>
                <w:rFonts w:ascii="宋体" w:hAnsi="宋体" w:cs="宋体" w:hint="eastAsia"/>
                <w:sz w:val="24"/>
                <w:szCs w:val="24"/>
                <w:u w:val="single"/>
              </w:rPr>
              <w:t>（若有）</w:t>
            </w:r>
          </w:p>
        </w:tc>
      </w:tr>
      <w:tr w:rsidR="00DC6DFB" w:rsidRPr="000E2EF8" w14:paraId="08FE43F0" w14:textId="77777777">
        <w:trPr>
          <w:trHeight w:val="397"/>
          <w:jc w:val="center"/>
        </w:trPr>
        <w:tc>
          <w:tcPr>
            <w:tcW w:w="2518" w:type="dxa"/>
            <w:vAlign w:val="center"/>
          </w:tcPr>
          <w:p w14:paraId="2FD3ADA9" w14:textId="77777777" w:rsidR="00DC6DFB" w:rsidRPr="000E2EF8" w:rsidRDefault="00DC6DFB">
            <w:pPr>
              <w:jc w:val="distribute"/>
              <w:rPr>
                <w:rFonts w:ascii="宋体" w:hAnsi="宋体"/>
                <w:sz w:val="24"/>
                <w:szCs w:val="24"/>
              </w:rPr>
            </w:pPr>
          </w:p>
        </w:tc>
        <w:tc>
          <w:tcPr>
            <w:tcW w:w="4536" w:type="dxa"/>
            <w:vAlign w:val="center"/>
          </w:tcPr>
          <w:p w14:paraId="66BA027C" w14:textId="77777777" w:rsidR="00DC6DFB" w:rsidRPr="000E2EF8" w:rsidRDefault="00DC6DFB">
            <w:pPr>
              <w:jc w:val="left"/>
              <w:rPr>
                <w:rFonts w:ascii="宋体" w:hAnsi="宋体"/>
                <w:sz w:val="24"/>
                <w:szCs w:val="24"/>
              </w:rPr>
            </w:pPr>
          </w:p>
        </w:tc>
      </w:tr>
      <w:tr w:rsidR="00DC6DFB" w:rsidRPr="000E2EF8" w14:paraId="10CB793C" w14:textId="77777777">
        <w:trPr>
          <w:trHeight w:val="397"/>
          <w:jc w:val="center"/>
        </w:trPr>
        <w:tc>
          <w:tcPr>
            <w:tcW w:w="2518" w:type="dxa"/>
            <w:vAlign w:val="center"/>
          </w:tcPr>
          <w:p w14:paraId="1D810F74" w14:textId="77777777" w:rsidR="00DC6DFB" w:rsidRPr="000E2EF8" w:rsidRDefault="00D16429">
            <w:pPr>
              <w:jc w:val="distribute"/>
              <w:rPr>
                <w:rFonts w:ascii="宋体" w:hAnsi="宋体"/>
                <w:sz w:val="24"/>
                <w:szCs w:val="24"/>
              </w:rPr>
            </w:pPr>
            <w:r w:rsidRPr="000E2EF8">
              <w:rPr>
                <w:rFonts w:ascii="宋体" w:hAnsi="宋体" w:cs="宋体" w:hint="eastAsia"/>
                <w:sz w:val="24"/>
                <w:szCs w:val="24"/>
              </w:rPr>
              <w:t>投标人全称（盖章）：</w:t>
            </w:r>
          </w:p>
        </w:tc>
        <w:tc>
          <w:tcPr>
            <w:tcW w:w="4536" w:type="dxa"/>
            <w:vAlign w:val="center"/>
          </w:tcPr>
          <w:p w14:paraId="7B3A90A1" w14:textId="77777777" w:rsidR="00DC6DFB" w:rsidRPr="000E2EF8" w:rsidRDefault="00DC6DFB">
            <w:pPr>
              <w:jc w:val="left"/>
              <w:rPr>
                <w:rFonts w:ascii="宋体" w:hAnsi="宋体"/>
                <w:sz w:val="24"/>
                <w:szCs w:val="24"/>
              </w:rPr>
            </w:pPr>
          </w:p>
        </w:tc>
      </w:tr>
      <w:tr w:rsidR="00DC6DFB" w:rsidRPr="000E2EF8" w14:paraId="2E55D811" w14:textId="77777777">
        <w:trPr>
          <w:trHeight w:val="397"/>
          <w:jc w:val="center"/>
        </w:trPr>
        <w:tc>
          <w:tcPr>
            <w:tcW w:w="2518" w:type="dxa"/>
            <w:vAlign w:val="center"/>
          </w:tcPr>
          <w:p w14:paraId="68F6B94D" w14:textId="77777777" w:rsidR="00DC6DFB" w:rsidRPr="000E2EF8" w:rsidRDefault="00D16429">
            <w:pPr>
              <w:jc w:val="distribute"/>
              <w:rPr>
                <w:rFonts w:ascii="宋体" w:hAnsi="宋体"/>
                <w:sz w:val="24"/>
                <w:szCs w:val="24"/>
              </w:rPr>
            </w:pPr>
            <w:r w:rsidRPr="000E2EF8">
              <w:rPr>
                <w:rFonts w:ascii="宋体" w:hAnsi="宋体" w:cs="宋体" w:hint="eastAsia"/>
                <w:sz w:val="24"/>
                <w:szCs w:val="24"/>
              </w:rPr>
              <w:t>投标人地址：</w:t>
            </w:r>
          </w:p>
        </w:tc>
        <w:tc>
          <w:tcPr>
            <w:tcW w:w="4536" w:type="dxa"/>
            <w:vAlign w:val="center"/>
          </w:tcPr>
          <w:p w14:paraId="5C2FBC40" w14:textId="77777777" w:rsidR="00DC6DFB" w:rsidRPr="000E2EF8" w:rsidRDefault="00DC6DFB">
            <w:pPr>
              <w:jc w:val="left"/>
              <w:rPr>
                <w:rFonts w:ascii="宋体" w:hAnsi="宋体"/>
                <w:sz w:val="24"/>
                <w:szCs w:val="24"/>
              </w:rPr>
            </w:pPr>
          </w:p>
        </w:tc>
      </w:tr>
      <w:tr w:rsidR="00DC6DFB" w:rsidRPr="000E2EF8" w14:paraId="1DEDE793" w14:textId="77777777">
        <w:trPr>
          <w:trHeight w:val="397"/>
          <w:jc w:val="center"/>
        </w:trPr>
        <w:tc>
          <w:tcPr>
            <w:tcW w:w="7054" w:type="dxa"/>
            <w:gridSpan w:val="2"/>
            <w:vAlign w:val="center"/>
          </w:tcPr>
          <w:p w14:paraId="2E4EBE79" w14:textId="77777777" w:rsidR="00DC6DFB" w:rsidRPr="000E2EF8" w:rsidRDefault="00DC6DFB">
            <w:pPr>
              <w:jc w:val="left"/>
              <w:rPr>
                <w:rFonts w:ascii="宋体" w:hAnsi="宋体"/>
                <w:sz w:val="24"/>
                <w:szCs w:val="24"/>
                <w:u w:val="single"/>
              </w:rPr>
            </w:pPr>
          </w:p>
        </w:tc>
      </w:tr>
      <w:tr w:rsidR="00DC6DFB" w:rsidRPr="000E2EF8" w14:paraId="1BF6CC51" w14:textId="77777777">
        <w:trPr>
          <w:trHeight w:val="397"/>
          <w:jc w:val="center"/>
        </w:trPr>
        <w:tc>
          <w:tcPr>
            <w:tcW w:w="7054" w:type="dxa"/>
            <w:gridSpan w:val="2"/>
            <w:vAlign w:val="center"/>
          </w:tcPr>
          <w:p w14:paraId="4AD9AE0C" w14:textId="77777777" w:rsidR="00DC6DFB" w:rsidRPr="000E2EF8" w:rsidRDefault="00D16429">
            <w:pPr>
              <w:jc w:val="center"/>
              <w:rPr>
                <w:rFonts w:ascii="宋体" w:hAnsi="宋体"/>
                <w:sz w:val="24"/>
                <w:szCs w:val="24"/>
              </w:rPr>
            </w:pPr>
            <w:r w:rsidRPr="000E2EF8">
              <w:rPr>
                <w:rFonts w:ascii="宋体" w:hAnsi="宋体" w:cs="宋体" w:hint="eastAsia"/>
                <w:sz w:val="24"/>
                <w:szCs w:val="24"/>
              </w:rPr>
              <w:t>年月日</w:t>
            </w:r>
          </w:p>
        </w:tc>
      </w:tr>
    </w:tbl>
    <w:p w14:paraId="6608FD9D" w14:textId="77777777" w:rsidR="00DC6DFB" w:rsidRPr="000E2EF8" w:rsidRDefault="00DC6DFB">
      <w:pPr>
        <w:pStyle w:val="a1"/>
        <w:spacing w:line="360" w:lineRule="auto"/>
        <w:ind w:firstLine="0"/>
        <w:jc w:val="center"/>
        <w:rPr>
          <w:rFonts w:ascii="宋体" w:hAnsi="宋体"/>
          <w:sz w:val="24"/>
          <w:szCs w:val="24"/>
        </w:rPr>
      </w:pPr>
    </w:p>
    <w:p w14:paraId="01F6671A" w14:textId="77777777" w:rsidR="00DC6DFB" w:rsidRPr="000E2EF8" w:rsidRDefault="00D16429">
      <w:pPr>
        <w:pStyle w:val="3"/>
        <w:spacing w:before="0" w:after="0"/>
        <w:ind w:firstLineChars="0" w:firstLine="0"/>
        <w:jc w:val="left"/>
        <w:rPr>
          <w:rFonts w:ascii="宋体" w:eastAsia="宋体" w:hAnsi="宋体" w:cs="Times New Roman"/>
          <w:sz w:val="24"/>
          <w:szCs w:val="24"/>
        </w:rPr>
      </w:pPr>
      <w:bookmarkStart w:id="253" w:name="_Toc30138"/>
      <w:bookmarkStart w:id="254" w:name="_Toc15931"/>
      <w:bookmarkStart w:id="255" w:name="_Toc26974"/>
      <w:bookmarkStart w:id="256" w:name="_Toc531359057"/>
      <w:bookmarkStart w:id="257" w:name="_Toc104824082"/>
      <w:r w:rsidRPr="000E2EF8">
        <w:rPr>
          <w:rFonts w:ascii="宋体" w:eastAsia="宋体" w:hAnsi="宋体" w:cs="宋体"/>
          <w:sz w:val="24"/>
          <w:szCs w:val="24"/>
        </w:rPr>
        <w:t>2.2</w:t>
      </w:r>
      <w:r w:rsidRPr="000E2EF8">
        <w:rPr>
          <w:rFonts w:ascii="宋体" w:eastAsia="宋体" w:hAnsi="宋体" w:cs="宋体" w:hint="eastAsia"/>
          <w:sz w:val="24"/>
          <w:szCs w:val="24"/>
        </w:rPr>
        <w:t>资信商务及技术文件目录</w:t>
      </w:r>
      <w:bookmarkEnd w:id="253"/>
      <w:bookmarkEnd w:id="254"/>
      <w:bookmarkEnd w:id="255"/>
      <w:bookmarkEnd w:id="256"/>
      <w:bookmarkEnd w:id="257"/>
    </w:p>
    <w:p w14:paraId="64DDF59C" w14:textId="77777777" w:rsidR="00DC6DFB" w:rsidRPr="000E2EF8" w:rsidRDefault="00DC6DFB">
      <w:pPr>
        <w:pStyle w:val="a1"/>
        <w:spacing w:line="360" w:lineRule="auto"/>
        <w:ind w:firstLine="0"/>
        <w:rPr>
          <w:rFonts w:ascii="宋体" w:hAnsi="宋体"/>
          <w:sz w:val="24"/>
          <w:szCs w:val="24"/>
        </w:rPr>
      </w:pPr>
    </w:p>
    <w:p w14:paraId="32243F1C" w14:textId="77777777" w:rsidR="00DC6DFB" w:rsidRPr="000E2EF8" w:rsidRDefault="00D16429">
      <w:pPr>
        <w:pStyle w:val="a1"/>
        <w:ind w:firstLine="0"/>
        <w:jc w:val="center"/>
        <w:rPr>
          <w:rFonts w:ascii="宋体" w:hAnsi="宋体"/>
          <w:sz w:val="24"/>
          <w:szCs w:val="24"/>
        </w:rPr>
      </w:pPr>
      <w:r w:rsidRPr="000E2EF8">
        <w:rPr>
          <w:rFonts w:ascii="宋体" w:hAnsi="宋体" w:cs="宋体" w:hint="eastAsia"/>
          <w:sz w:val="24"/>
          <w:szCs w:val="24"/>
        </w:rPr>
        <w:t>（格式自行设计）</w:t>
      </w:r>
      <w:bookmarkStart w:id="258" w:name="_Toc531359058"/>
    </w:p>
    <w:p w14:paraId="3395F30F" w14:textId="77777777" w:rsidR="00DC6DFB" w:rsidRPr="000E2EF8" w:rsidRDefault="00DC6DFB">
      <w:pPr>
        <w:pStyle w:val="a1"/>
        <w:spacing w:line="360" w:lineRule="auto"/>
        <w:ind w:firstLine="0"/>
        <w:rPr>
          <w:rFonts w:ascii="宋体" w:hAnsi="宋体"/>
          <w:sz w:val="24"/>
          <w:szCs w:val="24"/>
        </w:rPr>
      </w:pPr>
    </w:p>
    <w:p w14:paraId="1A9A50C8" w14:textId="77777777" w:rsidR="00DC6DFB" w:rsidRPr="000E2EF8" w:rsidRDefault="00DC6DFB">
      <w:pPr>
        <w:pStyle w:val="3"/>
        <w:spacing w:before="0" w:after="0"/>
        <w:ind w:firstLineChars="0" w:firstLine="0"/>
        <w:jc w:val="left"/>
        <w:rPr>
          <w:rFonts w:ascii="宋体" w:eastAsia="宋体" w:hAnsi="宋体" w:cs="Times New Roman"/>
          <w:sz w:val="24"/>
          <w:szCs w:val="24"/>
        </w:rPr>
        <w:sectPr w:rsidR="00DC6DFB" w:rsidRPr="000E2EF8">
          <w:headerReference w:type="default" r:id="rId20"/>
          <w:footerReference w:type="default" r:id="rId21"/>
          <w:pgSz w:w="11906" w:h="16838"/>
          <w:pgMar w:top="1440" w:right="1440" w:bottom="1440" w:left="1440" w:header="851" w:footer="851" w:gutter="0"/>
          <w:cols w:space="720"/>
          <w:docGrid w:linePitch="312"/>
        </w:sectPr>
      </w:pPr>
    </w:p>
    <w:p w14:paraId="2D19C354" w14:textId="77777777" w:rsidR="00DC6DFB" w:rsidRPr="000E2EF8" w:rsidRDefault="00D16429">
      <w:pPr>
        <w:pStyle w:val="3"/>
        <w:spacing w:before="0" w:after="0"/>
        <w:ind w:firstLineChars="0" w:firstLine="0"/>
        <w:jc w:val="left"/>
        <w:rPr>
          <w:rFonts w:ascii="宋体" w:eastAsia="宋体" w:hAnsi="宋体" w:cs="Times New Roman"/>
          <w:sz w:val="24"/>
          <w:szCs w:val="24"/>
        </w:rPr>
      </w:pPr>
      <w:bookmarkStart w:id="259" w:name="_Toc17355"/>
      <w:bookmarkStart w:id="260" w:name="_Toc25772"/>
      <w:bookmarkStart w:id="261" w:name="_Toc1563"/>
      <w:bookmarkStart w:id="262" w:name="_Toc104824083"/>
      <w:r w:rsidRPr="000E2EF8">
        <w:rPr>
          <w:rFonts w:ascii="宋体" w:eastAsia="宋体" w:hAnsi="宋体" w:cs="宋体"/>
          <w:sz w:val="24"/>
          <w:szCs w:val="24"/>
        </w:rPr>
        <w:lastRenderedPageBreak/>
        <w:t xml:space="preserve">2.3   </w:t>
      </w:r>
      <w:r w:rsidRPr="000E2EF8">
        <w:rPr>
          <w:rFonts w:ascii="宋体" w:eastAsia="宋体" w:hAnsi="宋体" w:cs="宋体" w:hint="eastAsia"/>
          <w:sz w:val="24"/>
          <w:szCs w:val="24"/>
        </w:rPr>
        <w:t>投标函</w:t>
      </w:r>
      <w:bookmarkEnd w:id="258"/>
      <w:r w:rsidRPr="000E2EF8">
        <w:rPr>
          <w:rFonts w:ascii="宋体" w:eastAsia="宋体" w:hAnsi="宋体" w:cs="宋体" w:hint="eastAsia"/>
          <w:sz w:val="24"/>
          <w:szCs w:val="24"/>
        </w:rPr>
        <w:t>格式</w:t>
      </w:r>
      <w:bookmarkEnd w:id="259"/>
      <w:bookmarkEnd w:id="260"/>
      <w:bookmarkEnd w:id="261"/>
      <w:bookmarkEnd w:id="262"/>
    </w:p>
    <w:p w14:paraId="5067299C" w14:textId="77777777" w:rsidR="00DC6DFB" w:rsidRPr="000E2EF8" w:rsidRDefault="00D16429">
      <w:pPr>
        <w:pStyle w:val="a1"/>
        <w:spacing w:line="360" w:lineRule="auto"/>
        <w:ind w:firstLine="0"/>
        <w:jc w:val="center"/>
        <w:rPr>
          <w:rFonts w:ascii="宋体" w:hAnsi="宋体"/>
          <w:b/>
          <w:bCs/>
          <w:sz w:val="32"/>
          <w:szCs w:val="32"/>
        </w:rPr>
      </w:pPr>
      <w:r w:rsidRPr="000E2EF8">
        <w:rPr>
          <w:rFonts w:ascii="宋体" w:hAnsi="宋体" w:cs="宋体" w:hint="eastAsia"/>
          <w:b/>
          <w:bCs/>
          <w:sz w:val="32"/>
          <w:szCs w:val="32"/>
        </w:rPr>
        <w:t>投标函</w:t>
      </w:r>
    </w:p>
    <w:p w14:paraId="20B41313" w14:textId="77777777" w:rsidR="00DC6DFB" w:rsidRPr="000E2EF8" w:rsidRDefault="00D16429">
      <w:pPr>
        <w:pStyle w:val="0"/>
        <w:tabs>
          <w:tab w:val="left" w:pos="0"/>
        </w:tabs>
        <w:spacing w:line="360" w:lineRule="auto"/>
        <w:rPr>
          <w:rFonts w:hAnsi="宋体" w:cs="Times New Roman"/>
          <w:sz w:val="24"/>
          <w:szCs w:val="24"/>
        </w:rPr>
      </w:pPr>
      <w:r w:rsidRPr="000E2EF8">
        <w:rPr>
          <w:rFonts w:hAnsi="宋体" w:hint="eastAsia"/>
          <w:sz w:val="24"/>
          <w:szCs w:val="24"/>
        </w:rPr>
        <w:t>致：</w:t>
      </w:r>
      <w:r w:rsidRPr="000E2EF8">
        <w:rPr>
          <w:rFonts w:hAnsi="宋体" w:hint="eastAsia"/>
          <w:sz w:val="24"/>
          <w:szCs w:val="24"/>
          <w:u w:val="single"/>
        </w:rPr>
        <w:t>（采购人名称）</w:t>
      </w:r>
      <w:r w:rsidRPr="000E2EF8">
        <w:rPr>
          <w:rFonts w:hAnsi="宋体" w:hint="eastAsia"/>
          <w:sz w:val="24"/>
          <w:szCs w:val="24"/>
        </w:rPr>
        <w:t>：</w:t>
      </w:r>
    </w:p>
    <w:p w14:paraId="374C8BBB" w14:textId="77777777" w:rsidR="00DC6DFB" w:rsidRPr="000E2EF8" w:rsidRDefault="00D16429">
      <w:pPr>
        <w:pStyle w:val="0"/>
        <w:tabs>
          <w:tab w:val="left" w:pos="0"/>
        </w:tabs>
        <w:spacing w:line="360" w:lineRule="auto"/>
        <w:ind w:firstLineChars="200" w:firstLine="480"/>
        <w:rPr>
          <w:rFonts w:hAnsi="宋体" w:cs="Times New Roman"/>
          <w:sz w:val="24"/>
          <w:szCs w:val="24"/>
        </w:rPr>
      </w:pPr>
      <w:r w:rsidRPr="000E2EF8">
        <w:rPr>
          <w:rFonts w:hAnsi="宋体" w:hint="eastAsia"/>
          <w:sz w:val="24"/>
          <w:szCs w:val="24"/>
        </w:rPr>
        <w:t>根据贵方</w:t>
      </w:r>
      <w:r w:rsidRPr="000E2EF8">
        <w:rPr>
          <w:rFonts w:hAnsi="宋体" w:hint="eastAsia"/>
          <w:sz w:val="24"/>
          <w:szCs w:val="24"/>
          <w:u w:val="single"/>
        </w:rPr>
        <w:t>（项目名称）（项目编号）（标项）</w:t>
      </w:r>
      <w:r w:rsidRPr="000E2EF8">
        <w:rPr>
          <w:rFonts w:hAnsi="宋体" w:hint="eastAsia"/>
          <w:sz w:val="24"/>
          <w:szCs w:val="24"/>
        </w:rPr>
        <w:t>的招标文件要求，正式授权下述签字人</w:t>
      </w:r>
      <w:r w:rsidRPr="000E2EF8">
        <w:rPr>
          <w:rFonts w:hAnsi="宋体" w:hint="eastAsia"/>
          <w:sz w:val="24"/>
          <w:szCs w:val="24"/>
          <w:u w:val="single"/>
        </w:rPr>
        <w:t>（姓名和职务）</w:t>
      </w:r>
      <w:r w:rsidRPr="000E2EF8">
        <w:rPr>
          <w:rFonts w:hAnsi="宋体" w:hint="eastAsia"/>
          <w:sz w:val="24"/>
          <w:szCs w:val="24"/>
        </w:rPr>
        <w:t>全权代表投标人</w:t>
      </w:r>
      <w:r w:rsidRPr="000E2EF8">
        <w:rPr>
          <w:rFonts w:hAnsi="宋体" w:hint="eastAsia"/>
          <w:sz w:val="24"/>
          <w:szCs w:val="24"/>
          <w:u w:val="single"/>
        </w:rPr>
        <w:t>（投标人全称）</w:t>
      </w:r>
      <w:r w:rsidRPr="000E2EF8">
        <w:rPr>
          <w:rFonts w:hAnsi="宋体" w:hint="eastAsia"/>
          <w:sz w:val="24"/>
          <w:szCs w:val="24"/>
        </w:rPr>
        <w:t>参加贵方组织的有关招标活动，并提交下述文件：</w:t>
      </w:r>
    </w:p>
    <w:p w14:paraId="0E9957E2" w14:textId="77777777" w:rsidR="00DC6DFB" w:rsidRPr="000E2EF8" w:rsidRDefault="00D16429">
      <w:pPr>
        <w:pStyle w:val="0"/>
        <w:tabs>
          <w:tab w:val="left" w:pos="0"/>
        </w:tabs>
        <w:spacing w:line="360" w:lineRule="auto"/>
        <w:ind w:firstLineChars="200" w:firstLine="480"/>
        <w:rPr>
          <w:rFonts w:hAnsi="宋体" w:cs="Times New Roman"/>
          <w:sz w:val="24"/>
          <w:szCs w:val="24"/>
        </w:rPr>
      </w:pPr>
      <w:r w:rsidRPr="000E2EF8">
        <w:rPr>
          <w:rFonts w:hAnsi="宋体" w:hint="eastAsia"/>
          <w:sz w:val="24"/>
          <w:szCs w:val="24"/>
        </w:rPr>
        <w:t>政府采购</w:t>
      </w:r>
      <w:proofErr w:type="gramStart"/>
      <w:r w:rsidRPr="000E2EF8">
        <w:rPr>
          <w:rFonts w:hAnsi="宋体" w:hint="eastAsia"/>
          <w:sz w:val="24"/>
          <w:szCs w:val="24"/>
        </w:rPr>
        <w:t>云系统</w:t>
      </w:r>
      <w:proofErr w:type="gramEnd"/>
      <w:r w:rsidRPr="000E2EF8">
        <w:rPr>
          <w:rFonts w:hAnsi="宋体" w:hint="eastAsia"/>
          <w:sz w:val="24"/>
          <w:szCs w:val="24"/>
        </w:rPr>
        <w:t>提交电子加密投标文件份；</w:t>
      </w:r>
    </w:p>
    <w:p w14:paraId="2BCD2F80" w14:textId="77777777" w:rsidR="00DC6DFB" w:rsidRPr="000E2EF8" w:rsidRDefault="00D16429">
      <w:pPr>
        <w:pStyle w:val="0"/>
        <w:tabs>
          <w:tab w:val="left" w:pos="0"/>
        </w:tabs>
        <w:spacing w:line="360" w:lineRule="auto"/>
        <w:ind w:firstLineChars="200" w:firstLine="480"/>
        <w:rPr>
          <w:rFonts w:hAnsi="宋体" w:cs="Times New Roman"/>
          <w:sz w:val="24"/>
          <w:szCs w:val="24"/>
        </w:rPr>
      </w:pPr>
      <w:r w:rsidRPr="000E2EF8">
        <w:rPr>
          <w:rFonts w:hAnsi="宋体" w:hint="eastAsia"/>
          <w:sz w:val="24"/>
          <w:szCs w:val="24"/>
        </w:rPr>
        <w:t>据此函我方就本次投标有关事项郑重承诺如下：</w:t>
      </w:r>
    </w:p>
    <w:p w14:paraId="79A41664" w14:textId="77777777" w:rsidR="00DC6DFB" w:rsidRPr="000E2EF8" w:rsidRDefault="00D16429">
      <w:pPr>
        <w:pStyle w:val="0"/>
        <w:spacing w:line="360" w:lineRule="auto"/>
        <w:ind w:firstLineChars="200" w:firstLine="480"/>
        <w:rPr>
          <w:rFonts w:hAnsi="宋体" w:cs="Times New Roman"/>
          <w:sz w:val="24"/>
          <w:szCs w:val="24"/>
        </w:rPr>
      </w:pPr>
      <w:r w:rsidRPr="000E2EF8">
        <w:rPr>
          <w:rFonts w:hAnsi="宋体"/>
          <w:sz w:val="24"/>
          <w:szCs w:val="24"/>
        </w:rPr>
        <w:t>1</w:t>
      </w:r>
      <w:r w:rsidRPr="000E2EF8">
        <w:rPr>
          <w:rFonts w:hAnsi="宋体" w:hint="eastAsia"/>
          <w:sz w:val="24"/>
          <w:szCs w:val="24"/>
        </w:rPr>
        <w:t>、我方向贵方提交的所有投标文件、资料都是准确的和真实的。</w:t>
      </w:r>
    </w:p>
    <w:p w14:paraId="26FBF2D1" w14:textId="77777777" w:rsidR="00DC6DFB" w:rsidRPr="000E2EF8" w:rsidRDefault="00D16429">
      <w:pPr>
        <w:pStyle w:val="0"/>
        <w:spacing w:line="360" w:lineRule="auto"/>
        <w:ind w:firstLineChars="200" w:firstLine="480"/>
        <w:rPr>
          <w:rFonts w:hAnsi="宋体" w:cs="Times New Roman"/>
          <w:sz w:val="24"/>
          <w:szCs w:val="24"/>
        </w:rPr>
      </w:pPr>
      <w:r w:rsidRPr="000E2EF8">
        <w:rPr>
          <w:rFonts w:hAnsi="宋体"/>
          <w:sz w:val="24"/>
          <w:szCs w:val="24"/>
        </w:rPr>
        <w:t>2</w:t>
      </w:r>
      <w:r w:rsidRPr="000E2EF8">
        <w:rPr>
          <w:rFonts w:hAnsi="宋体" w:hint="eastAsia"/>
          <w:sz w:val="24"/>
          <w:szCs w:val="24"/>
        </w:rPr>
        <w:t>、我方承诺已经具备《中华人民共和国政府采购法》、《中华人民共和国政府采购法实施条例》中规定的参加政府采购活动的投标人应当具备的条件且没有税收缴纳、社会保障等方面的失信记录，并真实提供相关材料。</w:t>
      </w:r>
    </w:p>
    <w:p w14:paraId="2A9EF266" w14:textId="77777777" w:rsidR="00DC6DFB" w:rsidRPr="000E2EF8" w:rsidRDefault="00D16429">
      <w:pPr>
        <w:pStyle w:val="0"/>
        <w:spacing w:line="360" w:lineRule="auto"/>
        <w:ind w:firstLineChars="200" w:firstLine="480"/>
        <w:rPr>
          <w:rFonts w:hAnsi="宋体" w:cs="Times New Roman"/>
          <w:sz w:val="24"/>
          <w:szCs w:val="24"/>
        </w:rPr>
      </w:pPr>
      <w:r w:rsidRPr="000E2EF8">
        <w:rPr>
          <w:rFonts w:hAnsi="宋体"/>
          <w:sz w:val="24"/>
          <w:szCs w:val="24"/>
        </w:rPr>
        <w:t>3</w:t>
      </w:r>
      <w:r w:rsidRPr="000E2EF8">
        <w:rPr>
          <w:rFonts w:hAnsi="宋体" w:hint="eastAsia"/>
          <w:sz w:val="24"/>
          <w:szCs w:val="24"/>
        </w:rPr>
        <w:t>、如果我方中标，在合同签订后天（日历天）完成该项目。</w:t>
      </w:r>
    </w:p>
    <w:p w14:paraId="2EC60EEB" w14:textId="77777777" w:rsidR="00DC6DFB" w:rsidRPr="000E2EF8" w:rsidRDefault="00D16429">
      <w:pPr>
        <w:pStyle w:val="0"/>
        <w:spacing w:line="360" w:lineRule="auto"/>
        <w:ind w:firstLineChars="200" w:firstLine="480"/>
        <w:rPr>
          <w:rFonts w:hAnsi="宋体" w:cs="Times New Roman"/>
          <w:sz w:val="24"/>
          <w:szCs w:val="24"/>
        </w:rPr>
      </w:pPr>
      <w:r w:rsidRPr="000E2EF8">
        <w:rPr>
          <w:rFonts w:hAnsi="宋体"/>
          <w:sz w:val="24"/>
          <w:szCs w:val="24"/>
        </w:rPr>
        <w:t>4</w:t>
      </w:r>
      <w:r w:rsidRPr="000E2EF8">
        <w:rPr>
          <w:rFonts w:hAnsi="宋体" w:hint="eastAsia"/>
          <w:sz w:val="24"/>
          <w:szCs w:val="24"/>
        </w:rPr>
        <w:t>、如果我方中标，将派出</w:t>
      </w:r>
      <w:r w:rsidRPr="000E2EF8">
        <w:rPr>
          <w:rFonts w:hAnsi="宋体" w:hint="eastAsia"/>
          <w:sz w:val="24"/>
          <w:szCs w:val="24"/>
          <w:u w:val="single"/>
        </w:rPr>
        <w:t>（姓名及身份证号码），</w:t>
      </w:r>
      <w:r w:rsidRPr="000E2EF8">
        <w:rPr>
          <w:rFonts w:hAnsi="宋体" w:hint="eastAsia"/>
          <w:sz w:val="24"/>
          <w:szCs w:val="24"/>
        </w:rPr>
        <w:t>作为本项目与采购单位联系的项目实施负责人，联系手机号码：。在项目实施过程中，并承诺项目实施负责人不更换，若确需要更换的，书面征得采购人同意后才准予更换。</w:t>
      </w:r>
    </w:p>
    <w:p w14:paraId="7F371B5E" w14:textId="77777777" w:rsidR="00DC6DFB" w:rsidRPr="000E2EF8" w:rsidRDefault="00D16429">
      <w:pPr>
        <w:pStyle w:val="0"/>
        <w:spacing w:line="360" w:lineRule="auto"/>
        <w:ind w:firstLineChars="200" w:firstLine="480"/>
        <w:rPr>
          <w:rFonts w:hAnsi="宋体" w:cs="Times New Roman"/>
          <w:sz w:val="24"/>
          <w:szCs w:val="24"/>
        </w:rPr>
      </w:pPr>
      <w:r w:rsidRPr="000E2EF8">
        <w:rPr>
          <w:rFonts w:hAnsi="宋体"/>
          <w:sz w:val="24"/>
          <w:szCs w:val="24"/>
        </w:rPr>
        <w:t>5</w:t>
      </w:r>
      <w:r w:rsidRPr="000E2EF8">
        <w:rPr>
          <w:rFonts w:hAnsi="宋体" w:hint="eastAsia"/>
          <w:sz w:val="24"/>
          <w:szCs w:val="24"/>
        </w:rPr>
        <w:t>、我方的投标有效期自在开标日起天内有效。如果在开标后规定的投标有效期内撤回投标，贵方可按相关规定处理我方。</w:t>
      </w:r>
    </w:p>
    <w:p w14:paraId="0021E8BA" w14:textId="77777777" w:rsidR="00DC6DFB" w:rsidRPr="000E2EF8" w:rsidRDefault="00D16429">
      <w:pPr>
        <w:pStyle w:val="0"/>
        <w:spacing w:line="360" w:lineRule="auto"/>
        <w:ind w:firstLineChars="200" w:firstLine="480"/>
        <w:rPr>
          <w:rFonts w:hAnsi="宋体" w:cs="Times New Roman"/>
          <w:sz w:val="24"/>
          <w:szCs w:val="24"/>
        </w:rPr>
      </w:pPr>
      <w:r w:rsidRPr="000E2EF8">
        <w:rPr>
          <w:rFonts w:hAnsi="宋体"/>
          <w:sz w:val="24"/>
          <w:szCs w:val="24"/>
        </w:rPr>
        <w:t>6</w:t>
      </w:r>
      <w:r w:rsidRPr="000E2EF8">
        <w:rPr>
          <w:rFonts w:hAnsi="宋体" w:hint="eastAsia"/>
          <w:sz w:val="24"/>
          <w:szCs w:val="24"/>
        </w:rPr>
        <w:t>、我方在投标之前已经与贵方进行了充分的沟通，完全理解并接受招标文件的各项规定和要求，对招标文件的合理性、合法性不再有异议。</w:t>
      </w:r>
    </w:p>
    <w:p w14:paraId="2FE9D98C" w14:textId="77777777" w:rsidR="00DC6DFB" w:rsidRPr="000E2EF8" w:rsidRDefault="00D16429">
      <w:pPr>
        <w:pStyle w:val="0"/>
        <w:spacing w:line="360" w:lineRule="auto"/>
        <w:ind w:firstLineChars="200" w:firstLine="480"/>
        <w:rPr>
          <w:rFonts w:hAnsi="宋体" w:cs="Times New Roman"/>
          <w:sz w:val="24"/>
          <w:szCs w:val="24"/>
        </w:rPr>
      </w:pPr>
      <w:r w:rsidRPr="000E2EF8">
        <w:rPr>
          <w:rFonts w:hAnsi="宋体" w:hint="eastAsia"/>
          <w:sz w:val="24"/>
          <w:szCs w:val="24"/>
        </w:rPr>
        <w:t>我方愿意向贵方提供真实完整的任何与该项投标有关的数据、情况和技术资料。若贵方需要，我方愿意提供我方</w:t>
      </w:r>
      <w:proofErr w:type="gramStart"/>
      <w:r w:rsidRPr="000E2EF8">
        <w:rPr>
          <w:rFonts w:hAnsi="宋体" w:hint="eastAsia"/>
          <w:sz w:val="24"/>
          <w:szCs w:val="24"/>
        </w:rPr>
        <w:t>作出</w:t>
      </w:r>
      <w:proofErr w:type="gramEnd"/>
      <w:r w:rsidRPr="000E2EF8">
        <w:rPr>
          <w:rFonts w:hAnsi="宋体" w:hint="eastAsia"/>
          <w:sz w:val="24"/>
          <w:szCs w:val="24"/>
        </w:rPr>
        <w:t>的一切承诺的证明材料。</w:t>
      </w:r>
    </w:p>
    <w:p w14:paraId="394BAF9F" w14:textId="77777777" w:rsidR="00DC6DFB" w:rsidRPr="000E2EF8" w:rsidRDefault="00D16429">
      <w:pPr>
        <w:pStyle w:val="0"/>
        <w:spacing w:line="360" w:lineRule="auto"/>
        <w:ind w:firstLineChars="200" w:firstLine="480"/>
        <w:rPr>
          <w:rFonts w:hAnsi="宋体" w:cs="Times New Roman"/>
          <w:sz w:val="24"/>
          <w:szCs w:val="24"/>
        </w:rPr>
      </w:pPr>
      <w:r w:rsidRPr="000E2EF8">
        <w:rPr>
          <w:rFonts w:hAnsi="宋体"/>
          <w:sz w:val="24"/>
          <w:szCs w:val="24"/>
        </w:rPr>
        <w:t>7</w:t>
      </w:r>
      <w:r w:rsidRPr="000E2EF8">
        <w:rPr>
          <w:rFonts w:hAnsi="宋体" w:hint="eastAsia"/>
          <w:sz w:val="24"/>
          <w:szCs w:val="24"/>
        </w:rPr>
        <w:t>、我方已详细审核全部招标文件，包括招标文件的澄清或修改文件（如有的话）、参考资料及有关附件，已经了解我方对于招标文件、采购过程、采购结果有依法进行询问、质疑、投诉的权利及相关渠道和要求。</w:t>
      </w:r>
    </w:p>
    <w:p w14:paraId="279D2DDF" w14:textId="77777777" w:rsidR="00DC6DFB" w:rsidRPr="000E2EF8" w:rsidRDefault="00D16429">
      <w:pPr>
        <w:pStyle w:val="0"/>
        <w:spacing w:line="360" w:lineRule="auto"/>
        <w:ind w:firstLineChars="200" w:firstLine="480"/>
        <w:rPr>
          <w:rFonts w:hAnsi="宋体" w:cs="Times New Roman"/>
          <w:sz w:val="24"/>
          <w:szCs w:val="24"/>
        </w:rPr>
      </w:pPr>
      <w:r w:rsidRPr="000E2EF8">
        <w:rPr>
          <w:rFonts w:hAnsi="宋体"/>
          <w:sz w:val="24"/>
          <w:szCs w:val="24"/>
        </w:rPr>
        <w:t>8</w:t>
      </w:r>
      <w:r w:rsidRPr="000E2EF8">
        <w:rPr>
          <w:rFonts w:hAnsi="宋体" w:hint="eastAsia"/>
          <w:sz w:val="24"/>
          <w:szCs w:val="24"/>
        </w:rPr>
        <w:t>、我方不是采购人的附属机构，并未为本项目提供整体设计、规范编制或者项目管理、监理、监测等服务。</w:t>
      </w:r>
    </w:p>
    <w:p w14:paraId="53F585F3" w14:textId="77777777" w:rsidR="00DC6DFB" w:rsidRPr="000E2EF8" w:rsidRDefault="00D16429">
      <w:pPr>
        <w:pStyle w:val="0"/>
        <w:spacing w:line="360" w:lineRule="auto"/>
        <w:ind w:firstLineChars="200" w:firstLine="480"/>
        <w:rPr>
          <w:rFonts w:hAnsi="宋体" w:cs="Times New Roman"/>
          <w:sz w:val="24"/>
          <w:szCs w:val="24"/>
        </w:rPr>
      </w:pPr>
      <w:r w:rsidRPr="000E2EF8">
        <w:rPr>
          <w:rFonts w:hAnsi="宋体"/>
          <w:sz w:val="24"/>
          <w:szCs w:val="24"/>
        </w:rPr>
        <w:t>10</w:t>
      </w:r>
      <w:r w:rsidRPr="000E2EF8">
        <w:rPr>
          <w:rFonts w:hAnsi="宋体" w:hint="eastAsia"/>
          <w:sz w:val="24"/>
          <w:szCs w:val="24"/>
        </w:rPr>
        <w:t>、我方将严格遵守《中华人民共和国政府采购法》第七十七条规定：投标人有下列情形之一的，处以采购金额</w:t>
      </w:r>
      <w:r w:rsidRPr="000E2EF8">
        <w:rPr>
          <w:rFonts w:hAnsi="宋体"/>
          <w:sz w:val="24"/>
          <w:szCs w:val="24"/>
        </w:rPr>
        <w:t>5</w:t>
      </w:r>
      <w:r w:rsidRPr="000E2EF8">
        <w:rPr>
          <w:rFonts w:hAnsi="宋体" w:hint="eastAsia"/>
          <w:sz w:val="24"/>
          <w:szCs w:val="24"/>
        </w:rPr>
        <w:t>‰以上</w:t>
      </w:r>
      <w:r w:rsidRPr="000E2EF8">
        <w:rPr>
          <w:rFonts w:hAnsi="宋体"/>
          <w:sz w:val="24"/>
          <w:szCs w:val="24"/>
        </w:rPr>
        <w:t>10</w:t>
      </w:r>
      <w:r w:rsidRPr="000E2EF8">
        <w:rPr>
          <w:rFonts w:hAnsi="宋体" w:hint="eastAsia"/>
          <w:sz w:val="24"/>
          <w:szCs w:val="24"/>
        </w:rPr>
        <w:t>‰以下的罚款，列入不良行为记录名单，在一</w:t>
      </w:r>
      <w:r w:rsidRPr="000E2EF8">
        <w:rPr>
          <w:rFonts w:hAnsi="宋体" w:hint="eastAsia"/>
          <w:sz w:val="24"/>
          <w:szCs w:val="24"/>
        </w:rPr>
        <w:lastRenderedPageBreak/>
        <w:t>至三年内禁止参加政府采购活动；有违法所得的，并处没收违法所得；情节严重的，由工商行政管理机关吊销营业执照；构成犯罪的，依法追究刑事责任：</w:t>
      </w:r>
    </w:p>
    <w:p w14:paraId="0D208F20" w14:textId="77777777" w:rsidR="00DC6DFB" w:rsidRPr="000E2EF8" w:rsidRDefault="00D16429">
      <w:pPr>
        <w:pStyle w:val="0"/>
        <w:spacing w:line="360" w:lineRule="auto"/>
        <w:ind w:firstLineChars="100" w:firstLine="240"/>
        <w:rPr>
          <w:rFonts w:hAnsi="宋体" w:cs="Times New Roman"/>
          <w:sz w:val="24"/>
          <w:szCs w:val="24"/>
        </w:rPr>
      </w:pPr>
      <w:r w:rsidRPr="000E2EF8">
        <w:rPr>
          <w:rFonts w:hAnsi="宋体" w:hint="eastAsia"/>
          <w:sz w:val="24"/>
          <w:szCs w:val="24"/>
        </w:rPr>
        <w:t>（一）提供虚假材料谋取中标、成交的；</w:t>
      </w:r>
    </w:p>
    <w:p w14:paraId="351F7BEB" w14:textId="77777777" w:rsidR="00DC6DFB" w:rsidRPr="000E2EF8" w:rsidRDefault="00D16429">
      <w:pPr>
        <w:pStyle w:val="0"/>
        <w:spacing w:line="360" w:lineRule="auto"/>
        <w:ind w:firstLineChars="100" w:firstLine="240"/>
        <w:rPr>
          <w:rFonts w:hAnsi="宋体" w:cs="Times New Roman"/>
          <w:sz w:val="24"/>
          <w:szCs w:val="24"/>
        </w:rPr>
      </w:pPr>
      <w:r w:rsidRPr="000E2EF8">
        <w:rPr>
          <w:rFonts w:hAnsi="宋体" w:hint="eastAsia"/>
          <w:sz w:val="24"/>
          <w:szCs w:val="24"/>
        </w:rPr>
        <w:t>（二）采取不正当手段诋毁、排挤其他投标人的；</w:t>
      </w:r>
    </w:p>
    <w:p w14:paraId="13E1B02E" w14:textId="77777777" w:rsidR="00DC6DFB" w:rsidRPr="000E2EF8" w:rsidRDefault="00D16429">
      <w:pPr>
        <w:pStyle w:val="0"/>
        <w:spacing w:line="360" w:lineRule="auto"/>
        <w:ind w:firstLineChars="100" w:firstLine="240"/>
        <w:rPr>
          <w:rFonts w:hAnsi="宋体" w:cs="Times New Roman"/>
          <w:sz w:val="24"/>
          <w:szCs w:val="24"/>
        </w:rPr>
      </w:pPr>
      <w:r w:rsidRPr="000E2EF8">
        <w:rPr>
          <w:rFonts w:hAnsi="宋体" w:hint="eastAsia"/>
          <w:sz w:val="24"/>
          <w:szCs w:val="24"/>
        </w:rPr>
        <w:t>（三）与采购人、其它投标人或者采购代理机构恶意串通的；</w:t>
      </w:r>
    </w:p>
    <w:p w14:paraId="543084F7" w14:textId="77777777" w:rsidR="00DC6DFB" w:rsidRPr="000E2EF8" w:rsidRDefault="00D16429">
      <w:pPr>
        <w:pStyle w:val="0"/>
        <w:spacing w:line="360" w:lineRule="auto"/>
        <w:ind w:firstLineChars="100" w:firstLine="240"/>
        <w:rPr>
          <w:rFonts w:hAnsi="宋体" w:cs="Times New Roman"/>
          <w:sz w:val="24"/>
          <w:szCs w:val="24"/>
        </w:rPr>
      </w:pPr>
      <w:r w:rsidRPr="000E2EF8">
        <w:rPr>
          <w:rFonts w:hAnsi="宋体" w:hint="eastAsia"/>
          <w:sz w:val="24"/>
          <w:szCs w:val="24"/>
        </w:rPr>
        <w:t>（四）向采购人、采购代理机构行贿或者提供其他不正当利益的；</w:t>
      </w:r>
    </w:p>
    <w:p w14:paraId="6469D0AB" w14:textId="77777777" w:rsidR="00DC6DFB" w:rsidRPr="000E2EF8" w:rsidRDefault="00D16429">
      <w:pPr>
        <w:pStyle w:val="0"/>
        <w:spacing w:line="360" w:lineRule="auto"/>
        <w:ind w:firstLineChars="100" w:firstLine="240"/>
        <w:rPr>
          <w:rFonts w:hAnsi="宋体" w:cs="Times New Roman"/>
          <w:sz w:val="24"/>
          <w:szCs w:val="24"/>
        </w:rPr>
      </w:pPr>
      <w:r w:rsidRPr="000E2EF8">
        <w:rPr>
          <w:rFonts w:hAnsi="宋体" w:hint="eastAsia"/>
          <w:sz w:val="24"/>
          <w:szCs w:val="24"/>
        </w:rPr>
        <w:t>（五）在招标采购过程中与采购人进行协商谈判的；</w:t>
      </w:r>
    </w:p>
    <w:p w14:paraId="4A772143" w14:textId="77777777" w:rsidR="00DC6DFB" w:rsidRPr="000E2EF8" w:rsidRDefault="00D16429">
      <w:pPr>
        <w:pStyle w:val="0"/>
        <w:spacing w:line="360" w:lineRule="auto"/>
        <w:ind w:firstLineChars="100" w:firstLine="240"/>
        <w:rPr>
          <w:rFonts w:hAnsi="宋体" w:cs="Times New Roman"/>
          <w:sz w:val="24"/>
          <w:szCs w:val="24"/>
        </w:rPr>
      </w:pPr>
      <w:r w:rsidRPr="000E2EF8">
        <w:rPr>
          <w:rFonts w:hAnsi="宋体" w:hint="eastAsia"/>
          <w:sz w:val="24"/>
          <w:szCs w:val="24"/>
        </w:rPr>
        <w:t>（六）拒绝有关部门监督检查或提供虚假情况的。</w:t>
      </w:r>
    </w:p>
    <w:p w14:paraId="5743EBD1" w14:textId="77777777" w:rsidR="00DC6DFB" w:rsidRPr="000E2EF8" w:rsidRDefault="00D16429">
      <w:pPr>
        <w:pStyle w:val="0"/>
        <w:spacing w:line="360" w:lineRule="auto"/>
        <w:ind w:firstLineChars="100" w:firstLine="240"/>
        <w:rPr>
          <w:rFonts w:hAnsi="宋体" w:cs="Times New Roman"/>
          <w:sz w:val="24"/>
          <w:szCs w:val="24"/>
        </w:rPr>
      </w:pPr>
      <w:r w:rsidRPr="000E2EF8">
        <w:rPr>
          <w:rFonts w:hAnsi="宋体"/>
          <w:sz w:val="24"/>
          <w:szCs w:val="24"/>
        </w:rPr>
        <w:t>11</w:t>
      </w:r>
      <w:r w:rsidRPr="000E2EF8">
        <w:rPr>
          <w:rFonts w:hAnsi="宋体" w:hint="eastAsia"/>
          <w:sz w:val="24"/>
          <w:szCs w:val="24"/>
        </w:rPr>
        <w:t>、如中标，本投标文件至本项目合同履行</w:t>
      </w:r>
      <w:proofErr w:type="gramStart"/>
      <w:r w:rsidRPr="000E2EF8">
        <w:rPr>
          <w:rFonts w:hAnsi="宋体" w:hint="eastAsia"/>
          <w:sz w:val="24"/>
          <w:szCs w:val="24"/>
        </w:rPr>
        <w:t>完毕止均保持</w:t>
      </w:r>
      <w:proofErr w:type="gramEnd"/>
      <w:r w:rsidRPr="000E2EF8">
        <w:rPr>
          <w:rFonts w:hAnsi="宋体" w:hint="eastAsia"/>
          <w:sz w:val="24"/>
          <w:szCs w:val="24"/>
        </w:rPr>
        <w:t>有效，我方将按招标文件及政府采购法律、法规的规定履行合同责任和义务。</w:t>
      </w:r>
    </w:p>
    <w:p w14:paraId="63BAA104" w14:textId="77777777" w:rsidR="00DC6DFB" w:rsidRPr="000E2EF8" w:rsidRDefault="00D16429">
      <w:pPr>
        <w:pStyle w:val="0"/>
        <w:spacing w:line="360" w:lineRule="auto"/>
        <w:ind w:firstLineChars="100" w:firstLine="240"/>
        <w:rPr>
          <w:rFonts w:hAnsi="宋体" w:cs="Times New Roman"/>
          <w:sz w:val="24"/>
          <w:szCs w:val="24"/>
        </w:rPr>
      </w:pPr>
      <w:r w:rsidRPr="000E2EF8">
        <w:rPr>
          <w:rFonts w:hAnsi="宋体"/>
          <w:sz w:val="24"/>
          <w:szCs w:val="24"/>
        </w:rPr>
        <w:t>12</w:t>
      </w:r>
      <w:r w:rsidRPr="000E2EF8">
        <w:rPr>
          <w:rFonts w:hAnsi="宋体" w:hint="eastAsia"/>
          <w:sz w:val="24"/>
          <w:szCs w:val="24"/>
        </w:rPr>
        <w:t>、以上事项如有虚假或隐瞒，我方愿意承担一切不利后果，并不再寻求任何旨在减轻或免除法律责任。</w:t>
      </w:r>
    </w:p>
    <w:p w14:paraId="09C00C78" w14:textId="77777777" w:rsidR="00DC6DFB" w:rsidRPr="000E2EF8" w:rsidRDefault="00D16429">
      <w:pPr>
        <w:pStyle w:val="0"/>
        <w:spacing w:line="360" w:lineRule="auto"/>
        <w:ind w:firstLine="480"/>
        <w:rPr>
          <w:rFonts w:hAnsi="宋体" w:cs="Times New Roman"/>
          <w:sz w:val="24"/>
          <w:szCs w:val="24"/>
        </w:rPr>
      </w:pPr>
      <w:r w:rsidRPr="000E2EF8">
        <w:rPr>
          <w:rFonts w:hAnsi="宋体" w:hint="eastAsia"/>
          <w:sz w:val="24"/>
          <w:szCs w:val="24"/>
        </w:rPr>
        <w:t>与本次投标有关的一切正式往来信函请寄：</w:t>
      </w:r>
    </w:p>
    <w:p w14:paraId="27AB0E4B" w14:textId="77777777" w:rsidR="00DC6DFB" w:rsidRPr="000E2EF8" w:rsidRDefault="00D16429">
      <w:pPr>
        <w:pStyle w:val="0"/>
        <w:spacing w:line="360" w:lineRule="auto"/>
        <w:ind w:firstLine="480"/>
        <w:rPr>
          <w:rFonts w:hAnsi="宋体" w:cs="Times New Roman"/>
          <w:sz w:val="24"/>
          <w:szCs w:val="24"/>
        </w:rPr>
      </w:pPr>
      <w:r w:rsidRPr="000E2EF8">
        <w:rPr>
          <w:rFonts w:hAnsi="宋体" w:hint="eastAsia"/>
          <w:sz w:val="24"/>
          <w:szCs w:val="24"/>
        </w:rPr>
        <w:t>地址：邮编：</w:t>
      </w:r>
    </w:p>
    <w:p w14:paraId="68501DA6" w14:textId="77777777" w:rsidR="00DC6DFB" w:rsidRPr="000E2EF8" w:rsidRDefault="00D16429">
      <w:pPr>
        <w:pStyle w:val="ae"/>
        <w:spacing w:line="360" w:lineRule="auto"/>
        <w:ind w:firstLineChars="200" w:firstLine="480"/>
        <w:rPr>
          <w:rFonts w:hAnsi="宋体" w:cs="Times New Roman"/>
          <w:sz w:val="24"/>
          <w:szCs w:val="24"/>
        </w:rPr>
      </w:pPr>
      <w:r w:rsidRPr="000E2EF8">
        <w:rPr>
          <w:rFonts w:hAnsi="宋体" w:hint="eastAsia"/>
          <w:sz w:val="24"/>
          <w:szCs w:val="24"/>
        </w:rPr>
        <w:t>电话：传真：</w:t>
      </w:r>
    </w:p>
    <w:p w14:paraId="648E514E" w14:textId="77777777" w:rsidR="00DC6DFB" w:rsidRPr="000E2EF8" w:rsidRDefault="00DC6DFB">
      <w:pPr>
        <w:pStyle w:val="210"/>
        <w:spacing w:line="360" w:lineRule="auto"/>
        <w:rPr>
          <w:rFonts w:ascii="宋体" w:hAnsi="宋体"/>
          <w:sz w:val="24"/>
          <w:szCs w:val="24"/>
        </w:rPr>
      </w:pPr>
    </w:p>
    <w:p w14:paraId="42D1FBAC" w14:textId="77777777" w:rsidR="00DC6DFB" w:rsidRPr="000E2EF8" w:rsidRDefault="00DC6DFB">
      <w:pPr>
        <w:pStyle w:val="15"/>
        <w:spacing w:line="360" w:lineRule="auto"/>
        <w:rPr>
          <w:rFonts w:hAnsi="宋体" w:cs="Times New Roman"/>
          <w:sz w:val="24"/>
          <w:szCs w:val="24"/>
        </w:rPr>
      </w:pPr>
    </w:p>
    <w:p w14:paraId="0CB0C343" w14:textId="77777777" w:rsidR="00DC6DFB" w:rsidRPr="000E2EF8" w:rsidRDefault="00DC6DFB">
      <w:pPr>
        <w:pStyle w:val="100"/>
        <w:wordWrap w:val="0"/>
        <w:spacing w:line="360" w:lineRule="auto"/>
        <w:ind w:firstLine="480"/>
        <w:jc w:val="right"/>
        <w:rPr>
          <w:rFonts w:ascii="宋体" w:hAnsi="宋体"/>
          <w:spacing w:val="20"/>
          <w:sz w:val="24"/>
          <w:szCs w:val="24"/>
          <w:u w:val="single"/>
        </w:rPr>
      </w:pPr>
    </w:p>
    <w:p w14:paraId="743FA9A5" w14:textId="77777777" w:rsidR="00DC6DFB" w:rsidRPr="000E2EF8" w:rsidRDefault="00D16429">
      <w:pPr>
        <w:pStyle w:val="100"/>
        <w:wordWrap w:val="0"/>
        <w:spacing w:line="360" w:lineRule="auto"/>
        <w:ind w:firstLine="480"/>
        <w:jc w:val="right"/>
        <w:rPr>
          <w:rFonts w:ascii="宋体" w:hAnsi="宋体"/>
          <w:sz w:val="24"/>
          <w:szCs w:val="24"/>
          <w:u w:val="single"/>
        </w:rPr>
      </w:pPr>
      <w:r w:rsidRPr="000E2EF8">
        <w:rPr>
          <w:rFonts w:ascii="宋体" w:hAnsi="宋体" w:cs="宋体" w:hint="eastAsia"/>
          <w:sz w:val="24"/>
          <w:szCs w:val="24"/>
        </w:rPr>
        <w:t>投标人盖章：</w:t>
      </w:r>
    </w:p>
    <w:p w14:paraId="495C03A5" w14:textId="77777777" w:rsidR="00DC6DFB" w:rsidRPr="000E2EF8" w:rsidRDefault="00D16429">
      <w:pPr>
        <w:pStyle w:val="100"/>
        <w:wordWrap w:val="0"/>
        <w:spacing w:line="360" w:lineRule="auto"/>
        <w:ind w:firstLine="480"/>
        <w:jc w:val="right"/>
        <w:rPr>
          <w:rFonts w:ascii="宋体" w:hAnsi="宋体"/>
          <w:sz w:val="24"/>
          <w:szCs w:val="24"/>
          <w:u w:val="single"/>
        </w:rPr>
      </w:pPr>
      <w:r w:rsidRPr="000E2EF8">
        <w:rPr>
          <w:rFonts w:ascii="宋体" w:hAnsi="宋体" w:cs="宋体" w:hint="eastAsia"/>
          <w:sz w:val="24"/>
          <w:szCs w:val="24"/>
        </w:rPr>
        <w:t>日期：</w:t>
      </w:r>
    </w:p>
    <w:p w14:paraId="6A04AF93" w14:textId="77777777" w:rsidR="00DC6DFB" w:rsidRPr="000E2EF8" w:rsidRDefault="00DC6DFB">
      <w:pPr>
        <w:pStyle w:val="100"/>
        <w:spacing w:line="360" w:lineRule="auto"/>
        <w:jc w:val="left"/>
        <w:rPr>
          <w:rFonts w:ascii="宋体" w:hAnsi="宋体"/>
          <w:spacing w:val="20"/>
          <w:sz w:val="24"/>
          <w:szCs w:val="24"/>
          <w:u w:val="single"/>
        </w:rPr>
      </w:pPr>
    </w:p>
    <w:p w14:paraId="50D0840D" w14:textId="77777777" w:rsidR="00DC6DFB" w:rsidRPr="000E2EF8" w:rsidRDefault="00DC6DFB">
      <w:pPr>
        <w:pStyle w:val="0"/>
        <w:spacing w:line="360" w:lineRule="auto"/>
        <w:rPr>
          <w:rFonts w:hAnsi="宋体" w:cs="Times New Roman"/>
          <w:sz w:val="24"/>
          <w:szCs w:val="24"/>
        </w:rPr>
      </w:pPr>
    </w:p>
    <w:p w14:paraId="6A66C4E8" w14:textId="77777777" w:rsidR="00DC6DFB" w:rsidRPr="000E2EF8" w:rsidRDefault="00D16429">
      <w:pPr>
        <w:pStyle w:val="0"/>
        <w:spacing w:line="360" w:lineRule="auto"/>
        <w:rPr>
          <w:rFonts w:hAnsi="宋体" w:cs="Times New Roman"/>
          <w:sz w:val="24"/>
          <w:szCs w:val="24"/>
        </w:rPr>
      </w:pPr>
      <w:r w:rsidRPr="000E2EF8">
        <w:rPr>
          <w:rFonts w:hAnsi="宋体" w:hint="eastAsia"/>
          <w:sz w:val="24"/>
          <w:szCs w:val="24"/>
        </w:rPr>
        <w:t>注：按照本声明书要求填报。</w:t>
      </w:r>
    </w:p>
    <w:p w14:paraId="039CDE7D" w14:textId="77777777" w:rsidR="00DC6DFB" w:rsidRPr="000E2EF8" w:rsidRDefault="00DC6DFB">
      <w:pPr>
        <w:pStyle w:val="3"/>
        <w:spacing w:before="0" w:after="0"/>
        <w:ind w:firstLineChars="0" w:firstLine="0"/>
        <w:jc w:val="center"/>
        <w:rPr>
          <w:rFonts w:ascii="宋体" w:eastAsia="宋体" w:hAnsi="宋体" w:cs="Times New Roman"/>
          <w:sz w:val="32"/>
          <w:szCs w:val="32"/>
        </w:rPr>
        <w:sectPr w:rsidR="00DC6DFB" w:rsidRPr="000E2EF8">
          <w:pgSz w:w="11906" w:h="16838"/>
          <w:pgMar w:top="1440" w:right="1440" w:bottom="1440" w:left="1440" w:header="851" w:footer="851" w:gutter="0"/>
          <w:cols w:space="720"/>
          <w:docGrid w:linePitch="312"/>
        </w:sectPr>
      </w:pPr>
    </w:p>
    <w:p w14:paraId="34100B99" w14:textId="77777777" w:rsidR="00DC6DFB" w:rsidRPr="000E2EF8" w:rsidRDefault="00D16429">
      <w:pPr>
        <w:pStyle w:val="3"/>
        <w:spacing w:before="0" w:after="0"/>
        <w:ind w:firstLineChars="0" w:firstLine="0"/>
        <w:jc w:val="left"/>
        <w:rPr>
          <w:rFonts w:ascii="宋体" w:eastAsia="宋体" w:hAnsi="宋体" w:cs="Times New Roman"/>
          <w:sz w:val="24"/>
          <w:szCs w:val="24"/>
        </w:rPr>
      </w:pPr>
      <w:bookmarkStart w:id="263" w:name="_Toc493956064"/>
      <w:bookmarkStart w:id="264" w:name="_Toc531359059"/>
      <w:bookmarkStart w:id="265" w:name="_Toc530551888"/>
      <w:bookmarkStart w:id="266" w:name="_Toc12070"/>
      <w:bookmarkStart w:id="267" w:name="_Toc25626"/>
      <w:bookmarkStart w:id="268" w:name="_Toc18186"/>
      <w:bookmarkStart w:id="269" w:name="_Toc104824084"/>
      <w:bookmarkStart w:id="270" w:name="_Toc531359060"/>
      <w:bookmarkStart w:id="271" w:name="_Toc3972"/>
      <w:bookmarkStart w:id="272" w:name="_Toc5602"/>
      <w:bookmarkStart w:id="273" w:name="_Toc8104"/>
      <w:bookmarkStart w:id="274" w:name="_Toc493956063"/>
      <w:bookmarkStart w:id="275" w:name="_Toc530551887"/>
      <w:r w:rsidRPr="000E2EF8">
        <w:rPr>
          <w:rFonts w:ascii="宋体" w:eastAsia="宋体" w:hAnsi="宋体" w:cs="宋体"/>
          <w:sz w:val="24"/>
          <w:szCs w:val="24"/>
        </w:rPr>
        <w:lastRenderedPageBreak/>
        <w:t xml:space="preserve">2.4    </w:t>
      </w:r>
      <w:r w:rsidRPr="000E2EF8">
        <w:rPr>
          <w:rFonts w:ascii="宋体" w:eastAsia="宋体" w:hAnsi="宋体" w:cs="宋体" w:hint="eastAsia"/>
          <w:sz w:val="24"/>
          <w:szCs w:val="24"/>
        </w:rPr>
        <w:t>节能环保产品</w:t>
      </w:r>
      <w:bookmarkEnd w:id="263"/>
      <w:bookmarkEnd w:id="264"/>
      <w:bookmarkEnd w:id="265"/>
      <w:r w:rsidRPr="000E2EF8">
        <w:rPr>
          <w:rFonts w:ascii="宋体" w:eastAsia="宋体" w:hAnsi="宋体" w:cs="宋体" w:hint="eastAsia"/>
          <w:sz w:val="24"/>
          <w:szCs w:val="24"/>
        </w:rPr>
        <w:t>格式</w:t>
      </w:r>
      <w:bookmarkEnd w:id="266"/>
      <w:bookmarkEnd w:id="267"/>
      <w:bookmarkEnd w:id="268"/>
      <w:bookmarkEnd w:id="269"/>
    </w:p>
    <w:p w14:paraId="6699AA2C" w14:textId="77777777" w:rsidR="00DC6DFB" w:rsidRPr="000E2EF8" w:rsidRDefault="00D16429">
      <w:pPr>
        <w:pStyle w:val="a1"/>
        <w:spacing w:line="360" w:lineRule="auto"/>
        <w:ind w:firstLine="0"/>
        <w:jc w:val="center"/>
        <w:rPr>
          <w:rFonts w:ascii="宋体" w:hAnsi="宋体"/>
          <w:b/>
          <w:bCs/>
          <w:sz w:val="32"/>
          <w:szCs w:val="32"/>
        </w:rPr>
      </w:pPr>
      <w:r w:rsidRPr="000E2EF8">
        <w:rPr>
          <w:rFonts w:ascii="宋体" w:hAnsi="宋体" w:cs="宋体" w:hint="eastAsia"/>
          <w:b/>
          <w:bCs/>
          <w:sz w:val="32"/>
          <w:szCs w:val="32"/>
        </w:rPr>
        <w:t>节能环保产品</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680"/>
        <w:gridCol w:w="30"/>
        <w:gridCol w:w="1622"/>
        <w:gridCol w:w="58"/>
        <w:gridCol w:w="1811"/>
        <w:gridCol w:w="26"/>
        <w:gridCol w:w="2504"/>
        <w:gridCol w:w="845"/>
      </w:tblGrid>
      <w:tr w:rsidR="00DC6DFB" w:rsidRPr="000E2EF8" w14:paraId="2CF122E4" w14:textId="77777777">
        <w:trPr>
          <w:trHeight w:val="454"/>
          <w:jc w:val="center"/>
        </w:trPr>
        <w:tc>
          <w:tcPr>
            <w:tcW w:w="9392" w:type="dxa"/>
            <w:gridSpan w:val="9"/>
            <w:vAlign w:val="center"/>
          </w:tcPr>
          <w:p w14:paraId="30223FAA" w14:textId="77777777" w:rsidR="00DC6DFB" w:rsidRPr="000E2EF8" w:rsidRDefault="00D16429">
            <w:pPr>
              <w:pStyle w:val="80"/>
              <w:rPr>
                <w:rFonts w:ascii="宋体" w:hAnsi="宋体"/>
                <w:b/>
                <w:bCs/>
                <w:kern w:val="0"/>
                <w:sz w:val="24"/>
                <w:szCs w:val="24"/>
              </w:rPr>
            </w:pPr>
            <w:r w:rsidRPr="000E2EF8">
              <w:rPr>
                <w:rFonts w:ascii="宋体" w:hAnsi="宋体" w:cs="宋体" w:hint="eastAsia"/>
                <w:b/>
                <w:bCs/>
                <w:kern w:val="0"/>
                <w:sz w:val="24"/>
                <w:szCs w:val="24"/>
              </w:rPr>
              <w:t>一、本次投标拟投入的节能产品说明</w:t>
            </w:r>
          </w:p>
        </w:tc>
      </w:tr>
      <w:tr w:rsidR="00DC6DFB" w:rsidRPr="000E2EF8" w14:paraId="29F8382F" w14:textId="77777777">
        <w:trPr>
          <w:trHeight w:val="454"/>
          <w:jc w:val="center"/>
        </w:trPr>
        <w:tc>
          <w:tcPr>
            <w:tcW w:w="816" w:type="dxa"/>
            <w:vAlign w:val="center"/>
          </w:tcPr>
          <w:p w14:paraId="39D45F44" w14:textId="77777777" w:rsidR="00DC6DFB" w:rsidRPr="000E2EF8" w:rsidRDefault="00D16429">
            <w:pPr>
              <w:pStyle w:val="80"/>
              <w:jc w:val="center"/>
              <w:rPr>
                <w:rFonts w:ascii="宋体" w:hAnsi="宋体"/>
                <w:kern w:val="0"/>
                <w:sz w:val="24"/>
                <w:szCs w:val="24"/>
              </w:rPr>
            </w:pPr>
            <w:r w:rsidRPr="000E2EF8">
              <w:rPr>
                <w:rFonts w:ascii="宋体" w:hAnsi="宋体" w:cs="宋体" w:hint="eastAsia"/>
                <w:kern w:val="0"/>
                <w:sz w:val="24"/>
                <w:szCs w:val="24"/>
              </w:rPr>
              <w:t>序号</w:t>
            </w:r>
          </w:p>
        </w:tc>
        <w:tc>
          <w:tcPr>
            <w:tcW w:w="1680" w:type="dxa"/>
            <w:vAlign w:val="center"/>
          </w:tcPr>
          <w:p w14:paraId="235796C3" w14:textId="77777777" w:rsidR="00DC6DFB" w:rsidRPr="000E2EF8" w:rsidRDefault="00D16429">
            <w:pPr>
              <w:pStyle w:val="80"/>
              <w:jc w:val="center"/>
              <w:rPr>
                <w:rFonts w:ascii="宋体" w:hAnsi="宋体"/>
                <w:kern w:val="0"/>
                <w:sz w:val="24"/>
                <w:szCs w:val="24"/>
              </w:rPr>
            </w:pPr>
            <w:r w:rsidRPr="000E2EF8">
              <w:rPr>
                <w:rFonts w:ascii="宋体" w:hAnsi="宋体" w:cs="宋体" w:hint="eastAsia"/>
                <w:kern w:val="0"/>
                <w:sz w:val="24"/>
                <w:szCs w:val="24"/>
              </w:rPr>
              <w:t>产品名称</w:t>
            </w:r>
          </w:p>
        </w:tc>
        <w:tc>
          <w:tcPr>
            <w:tcW w:w="1652" w:type="dxa"/>
            <w:gridSpan w:val="2"/>
            <w:vAlign w:val="center"/>
          </w:tcPr>
          <w:p w14:paraId="723F6F42" w14:textId="77777777" w:rsidR="00DC6DFB" w:rsidRPr="000E2EF8" w:rsidRDefault="00D16429">
            <w:pPr>
              <w:pStyle w:val="80"/>
              <w:jc w:val="center"/>
              <w:rPr>
                <w:rFonts w:ascii="宋体" w:hAnsi="宋体"/>
                <w:kern w:val="0"/>
                <w:sz w:val="24"/>
                <w:szCs w:val="24"/>
              </w:rPr>
            </w:pPr>
            <w:r w:rsidRPr="000E2EF8">
              <w:rPr>
                <w:rFonts w:ascii="宋体" w:hAnsi="宋体" w:cs="宋体" w:hint="eastAsia"/>
                <w:kern w:val="0"/>
                <w:sz w:val="24"/>
                <w:szCs w:val="24"/>
              </w:rPr>
              <w:t>品牌</w:t>
            </w:r>
          </w:p>
        </w:tc>
        <w:tc>
          <w:tcPr>
            <w:tcW w:w="1869" w:type="dxa"/>
            <w:gridSpan w:val="2"/>
            <w:vAlign w:val="center"/>
          </w:tcPr>
          <w:p w14:paraId="069C2E91" w14:textId="77777777" w:rsidR="00DC6DFB" w:rsidRPr="000E2EF8" w:rsidRDefault="00D16429">
            <w:pPr>
              <w:pStyle w:val="80"/>
              <w:jc w:val="center"/>
              <w:rPr>
                <w:rFonts w:ascii="宋体" w:hAnsi="宋体"/>
                <w:kern w:val="0"/>
                <w:sz w:val="24"/>
                <w:szCs w:val="24"/>
              </w:rPr>
            </w:pPr>
            <w:r w:rsidRPr="000E2EF8">
              <w:rPr>
                <w:rFonts w:ascii="宋体" w:hAnsi="宋体" w:cs="宋体" w:hint="eastAsia"/>
                <w:kern w:val="0"/>
                <w:sz w:val="24"/>
                <w:szCs w:val="24"/>
              </w:rPr>
              <w:t>型号</w:t>
            </w:r>
          </w:p>
        </w:tc>
        <w:tc>
          <w:tcPr>
            <w:tcW w:w="2530" w:type="dxa"/>
            <w:gridSpan w:val="2"/>
            <w:vAlign w:val="center"/>
          </w:tcPr>
          <w:p w14:paraId="30B32042" w14:textId="77777777" w:rsidR="00DC6DFB" w:rsidRPr="000E2EF8" w:rsidRDefault="00D16429">
            <w:pPr>
              <w:pStyle w:val="80"/>
              <w:jc w:val="center"/>
              <w:rPr>
                <w:rFonts w:ascii="宋体" w:hAnsi="宋体"/>
                <w:kern w:val="0"/>
                <w:sz w:val="24"/>
                <w:szCs w:val="24"/>
              </w:rPr>
            </w:pPr>
            <w:r w:rsidRPr="000E2EF8">
              <w:rPr>
                <w:rFonts w:ascii="宋体" w:hAnsi="宋体" w:cs="宋体" w:hint="eastAsia"/>
                <w:kern w:val="0"/>
                <w:sz w:val="24"/>
                <w:szCs w:val="24"/>
              </w:rPr>
              <w:t>节能产品有效认证证书号</w:t>
            </w:r>
          </w:p>
        </w:tc>
        <w:tc>
          <w:tcPr>
            <w:tcW w:w="845" w:type="dxa"/>
            <w:vAlign w:val="center"/>
          </w:tcPr>
          <w:p w14:paraId="62E94490" w14:textId="77777777" w:rsidR="00DC6DFB" w:rsidRPr="000E2EF8" w:rsidRDefault="00D16429">
            <w:pPr>
              <w:pStyle w:val="80"/>
              <w:jc w:val="center"/>
              <w:rPr>
                <w:rFonts w:ascii="宋体" w:hAnsi="宋体"/>
                <w:kern w:val="0"/>
                <w:sz w:val="24"/>
                <w:szCs w:val="24"/>
              </w:rPr>
            </w:pPr>
            <w:r w:rsidRPr="000E2EF8">
              <w:rPr>
                <w:rFonts w:ascii="宋体" w:hAnsi="宋体" w:cs="宋体" w:hint="eastAsia"/>
                <w:kern w:val="0"/>
                <w:sz w:val="24"/>
                <w:szCs w:val="24"/>
              </w:rPr>
              <w:t>页码</w:t>
            </w:r>
          </w:p>
        </w:tc>
      </w:tr>
      <w:tr w:rsidR="00DC6DFB" w:rsidRPr="000E2EF8" w14:paraId="64559AFF" w14:textId="77777777">
        <w:trPr>
          <w:trHeight w:val="454"/>
          <w:jc w:val="center"/>
        </w:trPr>
        <w:tc>
          <w:tcPr>
            <w:tcW w:w="816" w:type="dxa"/>
            <w:vAlign w:val="center"/>
          </w:tcPr>
          <w:p w14:paraId="32901DD2" w14:textId="77777777" w:rsidR="00DC6DFB" w:rsidRPr="000E2EF8" w:rsidRDefault="00D16429">
            <w:pPr>
              <w:pStyle w:val="80"/>
              <w:jc w:val="center"/>
              <w:rPr>
                <w:rFonts w:ascii="宋体" w:hAnsi="宋体"/>
                <w:kern w:val="0"/>
                <w:sz w:val="24"/>
                <w:szCs w:val="24"/>
              </w:rPr>
            </w:pPr>
            <w:r w:rsidRPr="000E2EF8">
              <w:rPr>
                <w:rFonts w:ascii="宋体" w:hAnsi="宋体" w:cs="宋体"/>
                <w:kern w:val="0"/>
                <w:sz w:val="24"/>
                <w:szCs w:val="24"/>
              </w:rPr>
              <w:t>1</w:t>
            </w:r>
          </w:p>
        </w:tc>
        <w:tc>
          <w:tcPr>
            <w:tcW w:w="1680" w:type="dxa"/>
            <w:vAlign w:val="center"/>
          </w:tcPr>
          <w:p w14:paraId="5DD4C459" w14:textId="77777777" w:rsidR="00DC6DFB" w:rsidRPr="000E2EF8" w:rsidRDefault="00DC6DFB">
            <w:pPr>
              <w:pStyle w:val="80"/>
              <w:jc w:val="center"/>
              <w:rPr>
                <w:rFonts w:ascii="宋体" w:hAnsi="宋体"/>
                <w:kern w:val="0"/>
                <w:sz w:val="24"/>
                <w:szCs w:val="24"/>
              </w:rPr>
            </w:pPr>
          </w:p>
        </w:tc>
        <w:tc>
          <w:tcPr>
            <w:tcW w:w="1652" w:type="dxa"/>
            <w:gridSpan w:val="2"/>
            <w:vAlign w:val="center"/>
          </w:tcPr>
          <w:p w14:paraId="467D79FA" w14:textId="77777777" w:rsidR="00DC6DFB" w:rsidRPr="000E2EF8" w:rsidRDefault="00DC6DFB">
            <w:pPr>
              <w:pStyle w:val="80"/>
              <w:jc w:val="center"/>
              <w:rPr>
                <w:rFonts w:ascii="宋体" w:hAnsi="宋体"/>
                <w:kern w:val="0"/>
                <w:sz w:val="24"/>
                <w:szCs w:val="24"/>
              </w:rPr>
            </w:pPr>
          </w:p>
        </w:tc>
        <w:tc>
          <w:tcPr>
            <w:tcW w:w="1869" w:type="dxa"/>
            <w:gridSpan w:val="2"/>
            <w:vAlign w:val="center"/>
          </w:tcPr>
          <w:p w14:paraId="56BD3805" w14:textId="77777777" w:rsidR="00DC6DFB" w:rsidRPr="000E2EF8" w:rsidRDefault="00DC6DFB">
            <w:pPr>
              <w:pStyle w:val="80"/>
              <w:jc w:val="center"/>
              <w:rPr>
                <w:rFonts w:ascii="宋体" w:hAnsi="宋体"/>
                <w:kern w:val="0"/>
                <w:sz w:val="24"/>
                <w:szCs w:val="24"/>
              </w:rPr>
            </w:pPr>
          </w:p>
        </w:tc>
        <w:tc>
          <w:tcPr>
            <w:tcW w:w="2530" w:type="dxa"/>
            <w:gridSpan w:val="2"/>
            <w:vAlign w:val="center"/>
          </w:tcPr>
          <w:p w14:paraId="341B0D9B" w14:textId="77777777" w:rsidR="00DC6DFB" w:rsidRPr="000E2EF8" w:rsidRDefault="00DC6DFB">
            <w:pPr>
              <w:pStyle w:val="80"/>
              <w:jc w:val="center"/>
              <w:rPr>
                <w:rFonts w:ascii="宋体" w:hAnsi="宋体"/>
                <w:kern w:val="0"/>
                <w:sz w:val="24"/>
                <w:szCs w:val="24"/>
              </w:rPr>
            </w:pPr>
          </w:p>
        </w:tc>
        <w:tc>
          <w:tcPr>
            <w:tcW w:w="845" w:type="dxa"/>
            <w:vAlign w:val="center"/>
          </w:tcPr>
          <w:p w14:paraId="0CE5BB78" w14:textId="77777777" w:rsidR="00DC6DFB" w:rsidRPr="000E2EF8" w:rsidRDefault="00DC6DFB">
            <w:pPr>
              <w:pStyle w:val="80"/>
              <w:jc w:val="center"/>
              <w:rPr>
                <w:rFonts w:ascii="宋体" w:hAnsi="宋体"/>
                <w:kern w:val="0"/>
                <w:sz w:val="24"/>
                <w:szCs w:val="24"/>
              </w:rPr>
            </w:pPr>
          </w:p>
        </w:tc>
      </w:tr>
      <w:tr w:rsidR="00DC6DFB" w:rsidRPr="000E2EF8" w14:paraId="6987513C" w14:textId="77777777">
        <w:trPr>
          <w:trHeight w:val="454"/>
          <w:jc w:val="center"/>
        </w:trPr>
        <w:tc>
          <w:tcPr>
            <w:tcW w:w="816" w:type="dxa"/>
            <w:vAlign w:val="center"/>
          </w:tcPr>
          <w:p w14:paraId="43280F83" w14:textId="77777777" w:rsidR="00DC6DFB" w:rsidRPr="000E2EF8" w:rsidRDefault="00D16429">
            <w:pPr>
              <w:pStyle w:val="80"/>
              <w:jc w:val="center"/>
              <w:rPr>
                <w:rFonts w:ascii="宋体" w:hAnsi="宋体"/>
                <w:kern w:val="0"/>
                <w:sz w:val="24"/>
                <w:szCs w:val="24"/>
              </w:rPr>
            </w:pPr>
            <w:r w:rsidRPr="000E2EF8">
              <w:rPr>
                <w:rFonts w:ascii="宋体" w:hAnsi="宋体" w:cs="宋体"/>
                <w:kern w:val="0"/>
                <w:sz w:val="24"/>
                <w:szCs w:val="24"/>
              </w:rPr>
              <w:t>2</w:t>
            </w:r>
          </w:p>
        </w:tc>
        <w:tc>
          <w:tcPr>
            <w:tcW w:w="1680" w:type="dxa"/>
            <w:vAlign w:val="center"/>
          </w:tcPr>
          <w:p w14:paraId="72E7FD7D" w14:textId="77777777" w:rsidR="00DC6DFB" w:rsidRPr="000E2EF8" w:rsidRDefault="00DC6DFB">
            <w:pPr>
              <w:pStyle w:val="80"/>
              <w:jc w:val="center"/>
              <w:rPr>
                <w:rFonts w:ascii="宋体" w:hAnsi="宋体"/>
                <w:kern w:val="0"/>
                <w:sz w:val="24"/>
                <w:szCs w:val="24"/>
              </w:rPr>
            </w:pPr>
          </w:p>
        </w:tc>
        <w:tc>
          <w:tcPr>
            <w:tcW w:w="1652" w:type="dxa"/>
            <w:gridSpan w:val="2"/>
            <w:vAlign w:val="center"/>
          </w:tcPr>
          <w:p w14:paraId="48F489A3" w14:textId="77777777" w:rsidR="00DC6DFB" w:rsidRPr="000E2EF8" w:rsidRDefault="00DC6DFB">
            <w:pPr>
              <w:pStyle w:val="80"/>
              <w:jc w:val="center"/>
              <w:rPr>
                <w:rFonts w:ascii="宋体" w:hAnsi="宋体"/>
                <w:kern w:val="0"/>
                <w:sz w:val="24"/>
                <w:szCs w:val="24"/>
              </w:rPr>
            </w:pPr>
          </w:p>
        </w:tc>
        <w:tc>
          <w:tcPr>
            <w:tcW w:w="1869" w:type="dxa"/>
            <w:gridSpan w:val="2"/>
            <w:vAlign w:val="center"/>
          </w:tcPr>
          <w:p w14:paraId="68511B56" w14:textId="77777777" w:rsidR="00DC6DFB" w:rsidRPr="000E2EF8" w:rsidRDefault="00DC6DFB">
            <w:pPr>
              <w:pStyle w:val="80"/>
              <w:jc w:val="center"/>
              <w:rPr>
                <w:rFonts w:ascii="宋体" w:hAnsi="宋体"/>
                <w:kern w:val="0"/>
                <w:sz w:val="24"/>
                <w:szCs w:val="24"/>
              </w:rPr>
            </w:pPr>
          </w:p>
        </w:tc>
        <w:tc>
          <w:tcPr>
            <w:tcW w:w="2530" w:type="dxa"/>
            <w:gridSpan w:val="2"/>
            <w:vAlign w:val="center"/>
          </w:tcPr>
          <w:p w14:paraId="0A92AC61" w14:textId="77777777" w:rsidR="00DC6DFB" w:rsidRPr="000E2EF8" w:rsidRDefault="00DC6DFB">
            <w:pPr>
              <w:pStyle w:val="80"/>
              <w:jc w:val="center"/>
              <w:rPr>
                <w:rFonts w:ascii="宋体" w:hAnsi="宋体"/>
                <w:kern w:val="0"/>
                <w:sz w:val="24"/>
                <w:szCs w:val="24"/>
              </w:rPr>
            </w:pPr>
          </w:p>
        </w:tc>
        <w:tc>
          <w:tcPr>
            <w:tcW w:w="845" w:type="dxa"/>
            <w:vAlign w:val="center"/>
          </w:tcPr>
          <w:p w14:paraId="37EBBB90" w14:textId="77777777" w:rsidR="00DC6DFB" w:rsidRPr="000E2EF8" w:rsidRDefault="00DC6DFB">
            <w:pPr>
              <w:pStyle w:val="80"/>
              <w:jc w:val="center"/>
              <w:rPr>
                <w:rFonts w:ascii="宋体" w:hAnsi="宋体"/>
                <w:kern w:val="0"/>
                <w:sz w:val="24"/>
                <w:szCs w:val="24"/>
              </w:rPr>
            </w:pPr>
          </w:p>
        </w:tc>
      </w:tr>
      <w:tr w:rsidR="00DC6DFB" w:rsidRPr="000E2EF8" w14:paraId="7B8D7F4B" w14:textId="77777777">
        <w:trPr>
          <w:trHeight w:val="454"/>
          <w:jc w:val="center"/>
        </w:trPr>
        <w:tc>
          <w:tcPr>
            <w:tcW w:w="816" w:type="dxa"/>
            <w:vAlign w:val="center"/>
          </w:tcPr>
          <w:p w14:paraId="07446768" w14:textId="77777777" w:rsidR="00DC6DFB" w:rsidRPr="000E2EF8" w:rsidRDefault="00D16429">
            <w:pPr>
              <w:pStyle w:val="80"/>
              <w:jc w:val="center"/>
              <w:rPr>
                <w:rFonts w:ascii="宋体" w:hAnsi="宋体"/>
                <w:kern w:val="0"/>
                <w:sz w:val="24"/>
                <w:szCs w:val="24"/>
              </w:rPr>
            </w:pPr>
            <w:r w:rsidRPr="000E2EF8">
              <w:rPr>
                <w:rFonts w:ascii="宋体" w:hAnsi="宋体" w:cs="宋体" w:hint="eastAsia"/>
                <w:kern w:val="0"/>
                <w:sz w:val="24"/>
                <w:szCs w:val="24"/>
              </w:rPr>
              <w:t>…</w:t>
            </w:r>
          </w:p>
        </w:tc>
        <w:tc>
          <w:tcPr>
            <w:tcW w:w="1680" w:type="dxa"/>
            <w:vAlign w:val="center"/>
          </w:tcPr>
          <w:p w14:paraId="663FB6E1" w14:textId="77777777" w:rsidR="00DC6DFB" w:rsidRPr="000E2EF8" w:rsidRDefault="00D16429">
            <w:pPr>
              <w:pStyle w:val="80"/>
              <w:jc w:val="center"/>
              <w:rPr>
                <w:rFonts w:ascii="宋体" w:hAnsi="宋体"/>
                <w:kern w:val="0"/>
                <w:sz w:val="24"/>
                <w:szCs w:val="24"/>
              </w:rPr>
            </w:pPr>
            <w:r w:rsidRPr="000E2EF8">
              <w:rPr>
                <w:rFonts w:ascii="宋体" w:hAnsi="宋体" w:cs="宋体" w:hint="eastAsia"/>
                <w:kern w:val="0"/>
                <w:sz w:val="24"/>
                <w:szCs w:val="24"/>
              </w:rPr>
              <w:t>…</w:t>
            </w:r>
          </w:p>
        </w:tc>
        <w:tc>
          <w:tcPr>
            <w:tcW w:w="1652" w:type="dxa"/>
            <w:gridSpan w:val="2"/>
            <w:vAlign w:val="center"/>
          </w:tcPr>
          <w:p w14:paraId="3557B51F" w14:textId="77777777" w:rsidR="00DC6DFB" w:rsidRPr="000E2EF8" w:rsidRDefault="00DC6DFB">
            <w:pPr>
              <w:pStyle w:val="80"/>
              <w:jc w:val="center"/>
              <w:rPr>
                <w:rFonts w:ascii="宋体" w:hAnsi="宋体"/>
                <w:kern w:val="0"/>
                <w:sz w:val="24"/>
                <w:szCs w:val="24"/>
              </w:rPr>
            </w:pPr>
          </w:p>
        </w:tc>
        <w:tc>
          <w:tcPr>
            <w:tcW w:w="1869" w:type="dxa"/>
            <w:gridSpan w:val="2"/>
            <w:vAlign w:val="center"/>
          </w:tcPr>
          <w:p w14:paraId="00CC48DF" w14:textId="77777777" w:rsidR="00DC6DFB" w:rsidRPr="000E2EF8" w:rsidRDefault="00DC6DFB">
            <w:pPr>
              <w:pStyle w:val="80"/>
              <w:jc w:val="center"/>
              <w:rPr>
                <w:rFonts w:ascii="宋体" w:hAnsi="宋体"/>
                <w:kern w:val="0"/>
                <w:sz w:val="24"/>
                <w:szCs w:val="24"/>
              </w:rPr>
            </w:pPr>
          </w:p>
        </w:tc>
        <w:tc>
          <w:tcPr>
            <w:tcW w:w="2530" w:type="dxa"/>
            <w:gridSpan w:val="2"/>
            <w:vAlign w:val="center"/>
          </w:tcPr>
          <w:p w14:paraId="381447FD" w14:textId="77777777" w:rsidR="00DC6DFB" w:rsidRPr="000E2EF8" w:rsidRDefault="00DC6DFB">
            <w:pPr>
              <w:pStyle w:val="80"/>
              <w:jc w:val="center"/>
              <w:rPr>
                <w:rFonts w:ascii="宋体" w:hAnsi="宋体"/>
                <w:kern w:val="0"/>
                <w:sz w:val="24"/>
                <w:szCs w:val="24"/>
              </w:rPr>
            </w:pPr>
          </w:p>
        </w:tc>
        <w:tc>
          <w:tcPr>
            <w:tcW w:w="845" w:type="dxa"/>
            <w:vAlign w:val="center"/>
          </w:tcPr>
          <w:p w14:paraId="7D1A787E" w14:textId="77777777" w:rsidR="00DC6DFB" w:rsidRPr="000E2EF8" w:rsidRDefault="00DC6DFB">
            <w:pPr>
              <w:pStyle w:val="80"/>
              <w:jc w:val="center"/>
              <w:rPr>
                <w:rFonts w:ascii="宋体" w:hAnsi="宋体"/>
                <w:kern w:val="0"/>
                <w:sz w:val="24"/>
                <w:szCs w:val="24"/>
              </w:rPr>
            </w:pPr>
          </w:p>
        </w:tc>
      </w:tr>
      <w:tr w:rsidR="00DC6DFB" w:rsidRPr="000E2EF8" w14:paraId="440A0237" w14:textId="77777777">
        <w:trPr>
          <w:trHeight w:val="454"/>
          <w:jc w:val="center"/>
        </w:trPr>
        <w:tc>
          <w:tcPr>
            <w:tcW w:w="9392" w:type="dxa"/>
            <w:gridSpan w:val="9"/>
            <w:vAlign w:val="center"/>
          </w:tcPr>
          <w:p w14:paraId="7E595475" w14:textId="77777777" w:rsidR="00DC6DFB" w:rsidRPr="000E2EF8" w:rsidRDefault="00D16429">
            <w:pPr>
              <w:pStyle w:val="80"/>
              <w:rPr>
                <w:rFonts w:ascii="宋体" w:hAnsi="宋体"/>
                <w:kern w:val="0"/>
                <w:sz w:val="32"/>
                <w:szCs w:val="32"/>
              </w:rPr>
            </w:pPr>
            <w:r w:rsidRPr="000E2EF8">
              <w:rPr>
                <w:rFonts w:ascii="宋体" w:hAnsi="宋体" w:cs="宋体" w:hint="eastAsia"/>
                <w:b/>
                <w:bCs/>
                <w:kern w:val="0"/>
                <w:sz w:val="24"/>
                <w:szCs w:val="24"/>
              </w:rPr>
              <w:t>二、本次投标拟投入的环保产品说明</w:t>
            </w:r>
          </w:p>
        </w:tc>
      </w:tr>
      <w:tr w:rsidR="00DC6DFB" w:rsidRPr="000E2EF8" w14:paraId="4EB1422C" w14:textId="77777777">
        <w:trPr>
          <w:trHeight w:val="454"/>
          <w:jc w:val="center"/>
        </w:trPr>
        <w:tc>
          <w:tcPr>
            <w:tcW w:w="816" w:type="dxa"/>
            <w:vAlign w:val="center"/>
          </w:tcPr>
          <w:p w14:paraId="4F03DF9B" w14:textId="77777777" w:rsidR="00DC6DFB" w:rsidRPr="000E2EF8" w:rsidRDefault="00D16429">
            <w:pPr>
              <w:pStyle w:val="80"/>
              <w:jc w:val="center"/>
              <w:rPr>
                <w:rFonts w:ascii="宋体" w:hAnsi="宋体"/>
                <w:kern w:val="0"/>
                <w:sz w:val="24"/>
                <w:szCs w:val="24"/>
              </w:rPr>
            </w:pPr>
            <w:r w:rsidRPr="000E2EF8">
              <w:rPr>
                <w:rFonts w:ascii="宋体" w:hAnsi="宋体" w:cs="宋体" w:hint="eastAsia"/>
                <w:kern w:val="0"/>
                <w:sz w:val="24"/>
                <w:szCs w:val="24"/>
              </w:rPr>
              <w:t>序号</w:t>
            </w:r>
          </w:p>
        </w:tc>
        <w:tc>
          <w:tcPr>
            <w:tcW w:w="1710" w:type="dxa"/>
            <w:gridSpan w:val="2"/>
            <w:vAlign w:val="center"/>
          </w:tcPr>
          <w:p w14:paraId="62A61F2A" w14:textId="77777777" w:rsidR="00DC6DFB" w:rsidRPr="000E2EF8" w:rsidRDefault="00D16429">
            <w:pPr>
              <w:pStyle w:val="80"/>
              <w:jc w:val="center"/>
              <w:rPr>
                <w:rFonts w:ascii="宋体" w:hAnsi="宋体"/>
                <w:kern w:val="0"/>
                <w:sz w:val="24"/>
                <w:szCs w:val="24"/>
              </w:rPr>
            </w:pPr>
            <w:r w:rsidRPr="000E2EF8">
              <w:rPr>
                <w:rFonts w:ascii="宋体" w:hAnsi="宋体" w:cs="宋体" w:hint="eastAsia"/>
                <w:kern w:val="0"/>
                <w:sz w:val="24"/>
                <w:szCs w:val="24"/>
              </w:rPr>
              <w:t>产品名称</w:t>
            </w:r>
          </w:p>
        </w:tc>
        <w:tc>
          <w:tcPr>
            <w:tcW w:w="1680" w:type="dxa"/>
            <w:gridSpan w:val="2"/>
            <w:vAlign w:val="center"/>
          </w:tcPr>
          <w:p w14:paraId="1A0670A4" w14:textId="77777777" w:rsidR="00DC6DFB" w:rsidRPr="000E2EF8" w:rsidRDefault="00D16429">
            <w:pPr>
              <w:pStyle w:val="80"/>
              <w:jc w:val="center"/>
              <w:rPr>
                <w:rFonts w:ascii="宋体" w:hAnsi="宋体"/>
                <w:kern w:val="0"/>
                <w:sz w:val="24"/>
                <w:szCs w:val="24"/>
              </w:rPr>
            </w:pPr>
            <w:r w:rsidRPr="000E2EF8">
              <w:rPr>
                <w:rFonts w:ascii="宋体" w:hAnsi="宋体" w:cs="宋体" w:hint="eastAsia"/>
                <w:kern w:val="0"/>
                <w:sz w:val="24"/>
                <w:szCs w:val="24"/>
              </w:rPr>
              <w:t>品牌</w:t>
            </w:r>
          </w:p>
        </w:tc>
        <w:tc>
          <w:tcPr>
            <w:tcW w:w="1837" w:type="dxa"/>
            <w:gridSpan w:val="2"/>
            <w:vAlign w:val="center"/>
          </w:tcPr>
          <w:p w14:paraId="041C0A04" w14:textId="77777777" w:rsidR="00DC6DFB" w:rsidRPr="000E2EF8" w:rsidRDefault="00D16429">
            <w:pPr>
              <w:pStyle w:val="80"/>
              <w:jc w:val="center"/>
              <w:rPr>
                <w:rFonts w:ascii="宋体" w:hAnsi="宋体"/>
                <w:kern w:val="0"/>
                <w:sz w:val="24"/>
                <w:szCs w:val="24"/>
              </w:rPr>
            </w:pPr>
            <w:r w:rsidRPr="000E2EF8">
              <w:rPr>
                <w:rFonts w:ascii="宋体" w:hAnsi="宋体" w:cs="宋体" w:hint="eastAsia"/>
                <w:kern w:val="0"/>
                <w:sz w:val="24"/>
                <w:szCs w:val="24"/>
              </w:rPr>
              <w:t>型号</w:t>
            </w:r>
          </w:p>
        </w:tc>
        <w:tc>
          <w:tcPr>
            <w:tcW w:w="2504" w:type="dxa"/>
            <w:vAlign w:val="center"/>
          </w:tcPr>
          <w:p w14:paraId="42B8E50A" w14:textId="77777777" w:rsidR="00DC6DFB" w:rsidRPr="000E2EF8" w:rsidRDefault="00D16429">
            <w:pPr>
              <w:pStyle w:val="80"/>
              <w:jc w:val="center"/>
              <w:rPr>
                <w:rFonts w:ascii="宋体" w:hAnsi="宋体"/>
                <w:kern w:val="0"/>
                <w:sz w:val="24"/>
                <w:szCs w:val="24"/>
              </w:rPr>
            </w:pPr>
            <w:r w:rsidRPr="000E2EF8">
              <w:rPr>
                <w:rFonts w:ascii="宋体" w:hAnsi="宋体" w:cs="宋体" w:hint="eastAsia"/>
                <w:kern w:val="0"/>
                <w:sz w:val="24"/>
                <w:szCs w:val="24"/>
              </w:rPr>
              <w:t>环保标志产品有效认证证书号</w:t>
            </w:r>
          </w:p>
        </w:tc>
        <w:tc>
          <w:tcPr>
            <w:tcW w:w="845" w:type="dxa"/>
            <w:vAlign w:val="center"/>
          </w:tcPr>
          <w:p w14:paraId="4A378334" w14:textId="77777777" w:rsidR="00DC6DFB" w:rsidRPr="000E2EF8" w:rsidRDefault="00D16429">
            <w:pPr>
              <w:pStyle w:val="80"/>
              <w:jc w:val="center"/>
              <w:rPr>
                <w:rFonts w:ascii="宋体" w:hAnsi="宋体"/>
                <w:kern w:val="0"/>
                <w:sz w:val="24"/>
                <w:szCs w:val="24"/>
              </w:rPr>
            </w:pPr>
            <w:r w:rsidRPr="000E2EF8">
              <w:rPr>
                <w:rFonts w:ascii="宋体" w:hAnsi="宋体" w:cs="宋体" w:hint="eastAsia"/>
                <w:kern w:val="0"/>
                <w:sz w:val="24"/>
                <w:szCs w:val="24"/>
              </w:rPr>
              <w:t>页码</w:t>
            </w:r>
          </w:p>
        </w:tc>
      </w:tr>
      <w:tr w:rsidR="00DC6DFB" w:rsidRPr="000E2EF8" w14:paraId="5CD5A2F0" w14:textId="77777777">
        <w:trPr>
          <w:trHeight w:val="454"/>
          <w:jc w:val="center"/>
        </w:trPr>
        <w:tc>
          <w:tcPr>
            <w:tcW w:w="816" w:type="dxa"/>
            <w:vAlign w:val="center"/>
          </w:tcPr>
          <w:p w14:paraId="01447B7D" w14:textId="77777777" w:rsidR="00DC6DFB" w:rsidRPr="000E2EF8" w:rsidRDefault="00D16429">
            <w:pPr>
              <w:pStyle w:val="80"/>
              <w:jc w:val="center"/>
              <w:rPr>
                <w:rFonts w:ascii="宋体" w:hAnsi="宋体"/>
                <w:kern w:val="0"/>
                <w:sz w:val="24"/>
                <w:szCs w:val="24"/>
              </w:rPr>
            </w:pPr>
            <w:r w:rsidRPr="000E2EF8">
              <w:rPr>
                <w:rFonts w:ascii="宋体" w:hAnsi="宋体" w:cs="宋体"/>
                <w:kern w:val="0"/>
                <w:sz w:val="24"/>
                <w:szCs w:val="24"/>
              </w:rPr>
              <w:t>1</w:t>
            </w:r>
          </w:p>
        </w:tc>
        <w:tc>
          <w:tcPr>
            <w:tcW w:w="1710" w:type="dxa"/>
            <w:gridSpan w:val="2"/>
            <w:vAlign w:val="center"/>
          </w:tcPr>
          <w:p w14:paraId="3B42144C" w14:textId="77777777" w:rsidR="00DC6DFB" w:rsidRPr="000E2EF8" w:rsidRDefault="00DC6DFB">
            <w:pPr>
              <w:pStyle w:val="80"/>
              <w:jc w:val="center"/>
              <w:rPr>
                <w:rFonts w:ascii="宋体" w:hAnsi="宋体"/>
                <w:kern w:val="0"/>
                <w:sz w:val="24"/>
                <w:szCs w:val="24"/>
              </w:rPr>
            </w:pPr>
          </w:p>
        </w:tc>
        <w:tc>
          <w:tcPr>
            <w:tcW w:w="1680" w:type="dxa"/>
            <w:gridSpan w:val="2"/>
            <w:vAlign w:val="center"/>
          </w:tcPr>
          <w:p w14:paraId="71116FB0" w14:textId="77777777" w:rsidR="00DC6DFB" w:rsidRPr="000E2EF8" w:rsidRDefault="00DC6DFB">
            <w:pPr>
              <w:pStyle w:val="80"/>
              <w:jc w:val="center"/>
              <w:rPr>
                <w:rFonts w:ascii="宋体" w:hAnsi="宋体"/>
                <w:kern w:val="0"/>
                <w:sz w:val="24"/>
                <w:szCs w:val="24"/>
              </w:rPr>
            </w:pPr>
          </w:p>
        </w:tc>
        <w:tc>
          <w:tcPr>
            <w:tcW w:w="1837" w:type="dxa"/>
            <w:gridSpan w:val="2"/>
            <w:vAlign w:val="center"/>
          </w:tcPr>
          <w:p w14:paraId="44F6B490" w14:textId="77777777" w:rsidR="00DC6DFB" w:rsidRPr="000E2EF8" w:rsidRDefault="00DC6DFB">
            <w:pPr>
              <w:pStyle w:val="80"/>
              <w:jc w:val="center"/>
              <w:rPr>
                <w:rFonts w:ascii="宋体" w:hAnsi="宋体"/>
                <w:kern w:val="0"/>
                <w:sz w:val="24"/>
                <w:szCs w:val="24"/>
              </w:rPr>
            </w:pPr>
          </w:p>
        </w:tc>
        <w:tc>
          <w:tcPr>
            <w:tcW w:w="2504" w:type="dxa"/>
            <w:vAlign w:val="center"/>
          </w:tcPr>
          <w:p w14:paraId="4779DB71" w14:textId="77777777" w:rsidR="00DC6DFB" w:rsidRPr="000E2EF8" w:rsidRDefault="00DC6DFB">
            <w:pPr>
              <w:pStyle w:val="80"/>
              <w:jc w:val="center"/>
              <w:rPr>
                <w:rFonts w:ascii="宋体" w:hAnsi="宋体"/>
                <w:kern w:val="0"/>
                <w:sz w:val="24"/>
                <w:szCs w:val="24"/>
              </w:rPr>
            </w:pPr>
          </w:p>
        </w:tc>
        <w:tc>
          <w:tcPr>
            <w:tcW w:w="845" w:type="dxa"/>
            <w:vAlign w:val="center"/>
          </w:tcPr>
          <w:p w14:paraId="28E463CE" w14:textId="77777777" w:rsidR="00DC6DFB" w:rsidRPr="000E2EF8" w:rsidRDefault="00DC6DFB">
            <w:pPr>
              <w:pStyle w:val="80"/>
              <w:jc w:val="center"/>
              <w:rPr>
                <w:rFonts w:ascii="宋体" w:hAnsi="宋体"/>
                <w:kern w:val="0"/>
                <w:sz w:val="24"/>
                <w:szCs w:val="24"/>
              </w:rPr>
            </w:pPr>
          </w:p>
        </w:tc>
      </w:tr>
      <w:tr w:rsidR="00DC6DFB" w:rsidRPr="000E2EF8" w14:paraId="1BC53BAD" w14:textId="77777777">
        <w:trPr>
          <w:trHeight w:val="454"/>
          <w:jc w:val="center"/>
        </w:trPr>
        <w:tc>
          <w:tcPr>
            <w:tcW w:w="816" w:type="dxa"/>
            <w:vAlign w:val="center"/>
          </w:tcPr>
          <w:p w14:paraId="0AD8A782" w14:textId="77777777" w:rsidR="00DC6DFB" w:rsidRPr="000E2EF8" w:rsidRDefault="00D16429">
            <w:pPr>
              <w:pStyle w:val="80"/>
              <w:jc w:val="center"/>
              <w:rPr>
                <w:rFonts w:ascii="宋体" w:hAnsi="宋体"/>
                <w:kern w:val="0"/>
                <w:sz w:val="24"/>
                <w:szCs w:val="24"/>
              </w:rPr>
            </w:pPr>
            <w:r w:rsidRPr="000E2EF8">
              <w:rPr>
                <w:rFonts w:ascii="宋体" w:hAnsi="宋体" w:cs="宋体"/>
                <w:kern w:val="0"/>
                <w:sz w:val="24"/>
                <w:szCs w:val="24"/>
              </w:rPr>
              <w:t>2</w:t>
            </w:r>
          </w:p>
        </w:tc>
        <w:tc>
          <w:tcPr>
            <w:tcW w:w="1710" w:type="dxa"/>
            <w:gridSpan w:val="2"/>
            <w:vAlign w:val="center"/>
          </w:tcPr>
          <w:p w14:paraId="349EE34B" w14:textId="77777777" w:rsidR="00DC6DFB" w:rsidRPr="000E2EF8" w:rsidRDefault="00DC6DFB">
            <w:pPr>
              <w:pStyle w:val="80"/>
              <w:jc w:val="center"/>
              <w:rPr>
                <w:rFonts w:ascii="宋体" w:hAnsi="宋体"/>
                <w:kern w:val="0"/>
                <w:sz w:val="24"/>
                <w:szCs w:val="24"/>
              </w:rPr>
            </w:pPr>
          </w:p>
        </w:tc>
        <w:tc>
          <w:tcPr>
            <w:tcW w:w="1680" w:type="dxa"/>
            <w:gridSpan w:val="2"/>
            <w:vAlign w:val="center"/>
          </w:tcPr>
          <w:p w14:paraId="4E828F82" w14:textId="77777777" w:rsidR="00DC6DFB" w:rsidRPr="000E2EF8" w:rsidRDefault="00DC6DFB">
            <w:pPr>
              <w:pStyle w:val="80"/>
              <w:jc w:val="center"/>
              <w:rPr>
                <w:rFonts w:ascii="宋体" w:hAnsi="宋体"/>
                <w:kern w:val="0"/>
                <w:sz w:val="24"/>
                <w:szCs w:val="24"/>
              </w:rPr>
            </w:pPr>
          </w:p>
        </w:tc>
        <w:tc>
          <w:tcPr>
            <w:tcW w:w="1837" w:type="dxa"/>
            <w:gridSpan w:val="2"/>
            <w:vAlign w:val="center"/>
          </w:tcPr>
          <w:p w14:paraId="01C85136" w14:textId="77777777" w:rsidR="00DC6DFB" w:rsidRPr="000E2EF8" w:rsidRDefault="00DC6DFB">
            <w:pPr>
              <w:pStyle w:val="80"/>
              <w:jc w:val="center"/>
              <w:rPr>
                <w:rFonts w:ascii="宋体" w:hAnsi="宋体"/>
                <w:kern w:val="0"/>
                <w:sz w:val="24"/>
                <w:szCs w:val="24"/>
              </w:rPr>
            </w:pPr>
          </w:p>
        </w:tc>
        <w:tc>
          <w:tcPr>
            <w:tcW w:w="2504" w:type="dxa"/>
            <w:vAlign w:val="center"/>
          </w:tcPr>
          <w:p w14:paraId="7CE03611" w14:textId="77777777" w:rsidR="00DC6DFB" w:rsidRPr="000E2EF8" w:rsidRDefault="00DC6DFB">
            <w:pPr>
              <w:pStyle w:val="80"/>
              <w:jc w:val="center"/>
              <w:rPr>
                <w:rFonts w:ascii="宋体" w:hAnsi="宋体"/>
                <w:kern w:val="0"/>
                <w:sz w:val="24"/>
                <w:szCs w:val="24"/>
              </w:rPr>
            </w:pPr>
          </w:p>
        </w:tc>
        <w:tc>
          <w:tcPr>
            <w:tcW w:w="845" w:type="dxa"/>
            <w:vAlign w:val="center"/>
          </w:tcPr>
          <w:p w14:paraId="408725E3" w14:textId="77777777" w:rsidR="00DC6DFB" w:rsidRPr="000E2EF8" w:rsidRDefault="00DC6DFB">
            <w:pPr>
              <w:pStyle w:val="80"/>
              <w:jc w:val="center"/>
              <w:rPr>
                <w:rFonts w:ascii="宋体" w:hAnsi="宋体"/>
                <w:kern w:val="0"/>
                <w:sz w:val="24"/>
                <w:szCs w:val="24"/>
              </w:rPr>
            </w:pPr>
          </w:p>
        </w:tc>
      </w:tr>
      <w:tr w:rsidR="00DC6DFB" w:rsidRPr="000E2EF8" w14:paraId="5E2E9E52" w14:textId="77777777">
        <w:trPr>
          <w:trHeight w:val="454"/>
          <w:jc w:val="center"/>
        </w:trPr>
        <w:tc>
          <w:tcPr>
            <w:tcW w:w="816" w:type="dxa"/>
            <w:vAlign w:val="center"/>
          </w:tcPr>
          <w:p w14:paraId="788F16E3" w14:textId="77777777" w:rsidR="00DC6DFB" w:rsidRPr="000E2EF8" w:rsidRDefault="00D16429">
            <w:pPr>
              <w:pStyle w:val="80"/>
              <w:jc w:val="center"/>
              <w:rPr>
                <w:rFonts w:ascii="宋体" w:hAnsi="宋体"/>
                <w:kern w:val="0"/>
                <w:sz w:val="24"/>
                <w:szCs w:val="24"/>
              </w:rPr>
            </w:pPr>
            <w:r w:rsidRPr="000E2EF8">
              <w:rPr>
                <w:rFonts w:ascii="宋体" w:hAnsi="宋体" w:cs="宋体" w:hint="eastAsia"/>
                <w:kern w:val="0"/>
                <w:sz w:val="24"/>
                <w:szCs w:val="24"/>
              </w:rPr>
              <w:t>…</w:t>
            </w:r>
          </w:p>
        </w:tc>
        <w:tc>
          <w:tcPr>
            <w:tcW w:w="1710" w:type="dxa"/>
            <w:gridSpan w:val="2"/>
            <w:vAlign w:val="center"/>
          </w:tcPr>
          <w:p w14:paraId="246E07C4" w14:textId="77777777" w:rsidR="00DC6DFB" w:rsidRPr="000E2EF8" w:rsidRDefault="00D16429">
            <w:pPr>
              <w:pStyle w:val="80"/>
              <w:jc w:val="center"/>
              <w:rPr>
                <w:rFonts w:ascii="宋体" w:hAnsi="宋体"/>
                <w:kern w:val="0"/>
                <w:sz w:val="24"/>
                <w:szCs w:val="24"/>
              </w:rPr>
            </w:pPr>
            <w:r w:rsidRPr="000E2EF8">
              <w:rPr>
                <w:rFonts w:ascii="宋体" w:hAnsi="宋体" w:cs="宋体" w:hint="eastAsia"/>
                <w:kern w:val="0"/>
                <w:sz w:val="24"/>
                <w:szCs w:val="24"/>
              </w:rPr>
              <w:t>…</w:t>
            </w:r>
          </w:p>
        </w:tc>
        <w:tc>
          <w:tcPr>
            <w:tcW w:w="1680" w:type="dxa"/>
            <w:gridSpan w:val="2"/>
            <w:vAlign w:val="center"/>
          </w:tcPr>
          <w:p w14:paraId="2C2CA313" w14:textId="77777777" w:rsidR="00DC6DFB" w:rsidRPr="000E2EF8" w:rsidRDefault="00DC6DFB">
            <w:pPr>
              <w:pStyle w:val="80"/>
              <w:jc w:val="center"/>
              <w:rPr>
                <w:rFonts w:ascii="宋体" w:hAnsi="宋体"/>
                <w:kern w:val="0"/>
                <w:sz w:val="24"/>
                <w:szCs w:val="24"/>
              </w:rPr>
            </w:pPr>
          </w:p>
        </w:tc>
        <w:tc>
          <w:tcPr>
            <w:tcW w:w="1837" w:type="dxa"/>
            <w:gridSpan w:val="2"/>
            <w:vAlign w:val="center"/>
          </w:tcPr>
          <w:p w14:paraId="4778E492" w14:textId="77777777" w:rsidR="00DC6DFB" w:rsidRPr="000E2EF8" w:rsidRDefault="00DC6DFB">
            <w:pPr>
              <w:pStyle w:val="80"/>
              <w:jc w:val="center"/>
              <w:rPr>
                <w:rFonts w:ascii="宋体" w:hAnsi="宋体"/>
                <w:kern w:val="0"/>
                <w:sz w:val="24"/>
                <w:szCs w:val="24"/>
              </w:rPr>
            </w:pPr>
          </w:p>
        </w:tc>
        <w:tc>
          <w:tcPr>
            <w:tcW w:w="2504" w:type="dxa"/>
            <w:vAlign w:val="center"/>
          </w:tcPr>
          <w:p w14:paraId="03E5989F" w14:textId="77777777" w:rsidR="00DC6DFB" w:rsidRPr="000E2EF8" w:rsidRDefault="00DC6DFB">
            <w:pPr>
              <w:pStyle w:val="80"/>
              <w:jc w:val="center"/>
              <w:rPr>
                <w:rFonts w:ascii="宋体" w:hAnsi="宋体"/>
                <w:kern w:val="0"/>
                <w:sz w:val="24"/>
                <w:szCs w:val="24"/>
              </w:rPr>
            </w:pPr>
          </w:p>
        </w:tc>
        <w:tc>
          <w:tcPr>
            <w:tcW w:w="845" w:type="dxa"/>
            <w:vAlign w:val="center"/>
          </w:tcPr>
          <w:p w14:paraId="1A1CCE9A" w14:textId="77777777" w:rsidR="00DC6DFB" w:rsidRPr="000E2EF8" w:rsidRDefault="00DC6DFB">
            <w:pPr>
              <w:pStyle w:val="80"/>
              <w:jc w:val="center"/>
              <w:rPr>
                <w:rFonts w:ascii="宋体" w:hAnsi="宋体"/>
                <w:kern w:val="0"/>
                <w:sz w:val="24"/>
                <w:szCs w:val="24"/>
              </w:rPr>
            </w:pPr>
          </w:p>
        </w:tc>
      </w:tr>
    </w:tbl>
    <w:p w14:paraId="3D7C885B" w14:textId="77777777" w:rsidR="00DC6DFB" w:rsidRPr="000E2EF8" w:rsidRDefault="00D16429">
      <w:pPr>
        <w:pStyle w:val="80"/>
        <w:rPr>
          <w:rFonts w:ascii="宋体" w:hAnsi="宋体"/>
          <w:b/>
          <w:bCs/>
          <w:sz w:val="24"/>
          <w:szCs w:val="24"/>
        </w:rPr>
      </w:pPr>
      <w:r w:rsidRPr="000E2EF8">
        <w:rPr>
          <w:rFonts w:ascii="宋体" w:hAnsi="宋体" w:cs="宋体" w:hint="eastAsia"/>
          <w:b/>
          <w:bCs/>
          <w:sz w:val="24"/>
          <w:szCs w:val="24"/>
        </w:rPr>
        <w:t>注：节能产品、环境标志产品须提供的有效认证证书电子文档，否则节能和环保产品不给分。</w:t>
      </w:r>
    </w:p>
    <w:p w14:paraId="6D87D95B" w14:textId="77777777" w:rsidR="00DC6DFB" w:rsidRPr="000E2EF8" w:rsidRDefault="00DC6DFB">
      <w:pPr>
        <w:pStyle w:val="80"/>
        <w:rPr>
          <w:rFonts w:ascii="宋体" w:hAnsi="宋体"/>
          <w:b/>
          <w:bCs/>
          <w:sz w:val="24"/>
          <w:szCs w:val="24"/>
        </w:rPr>
      </w:pPr>
    </w:p>
    <w:p w14:paraId="0FAA7125" w14:textId="77777777" w:rsidR="00DC6DFB" w:rsidRPr="000E2EF8" w:rsidRDefault="00DC6DFB">
      <w:pPr>
        <w:pStyle w:val="210"/>
        <w:spacing w:line="360" w:lineRule="auto"/>
        <w:rPr>
          <w:rFonts w:ascii="宋体" w:hAnsi="宋体"/>
          <w:sz w:val="24"/>
          <w:szCs w:val="24"/>
        </w:rPr>
      </w:pPr>
    </w:p>
    <w:p w14:paraId="18C3604D" w14:textId="77777777" w:rsidR="00DC6DFB" w:rsidRPr="000E2EF8" w:rsidRDefault="00D16429">
      <w:pPr>
        <w:pStyle w:val="100"/>
        <w:wordWrap w:val="0"/>
        <w:spacing w:line="360" w:lineRule="auto"/>
        <w:ind w:firstLine="480"/>
        <w:jc w:val="right"/>
        <w:rPr>
          <w:rFonts w:ascii="宋体" w:hAnsi="宋体"/>
          <w:sz w:val="24"/>
          <w:szCs w:val="24"/>
          <w:u w:val="single"/>
        </w:rPr>
      </w:pPr>
      <w:r w:rsidRPr="000E2EF8">
        <w:rPr>
          <w:rFonts w:ascii="宋体" w:hAnsi="宋体" w:cs="宋体" w:hint="eastAsia"/>
          <w:sz w:val="24"/>
          <w:szCs w:val="24"/>
        </w:rPr>
        <w:t>投标人盖章：</w:t>
      </w:r>
    </w:p>
    <w:p w14:paraId="1A5224DE" w14:textId="77777777" w:rsidR="00DC6DFB" w:rsidRPr="000E2EF8" w:rsidRDefault="00D16429">
      <w:pPr>
        <w:pStyle w:val="100"/>
        <w:wordWrap w:val="0"/>
        <w:spacing w:line="360" w:lineRule="auto"/>
        <w:ind w:firstLine="480"/>
        <w:jc w:val="right"/>
        <w:rPr>
          <w:rFonts w:ascii="宋体" w:hAnsi="宋体"/>
          <w:sz w:val="24"/>
          <w:szCs w:val="24"/>
        </w:rPr>
      </w:pPr>
      <w:r w:rsidRPr="000E2EF8">
        <w:rPr>
          <w:rFonts w:ascii="宋体" w:hAnsi="宋体" w:cs="宋体" w:hint="eastAsia"/>
          <w:sz w:val="24"/>
          <w:szCs w:val="24"/>
        </w:rPr>
        <w:t>日期：</w:t>
      </w:r>
    </w:p>
    <w:p w14:paraId="5C5D29A5" w14:textId="77777777" w:rsidR="00DC6DFB" w:rsidRPr="000E2EF8" w:rsidRDefault="00DC6DFB">
      <w:pPr>
        <w:pStyle w:val="100"/>
        <w:spacing w:line="360" w:lineRule="auto"/>
        <w:ind w:firstLine="480"/>
        <w:jc w:val="right"/>
        <w:rPr>
          <w:rFonts w:ascii="宋体" w:hAnsi="宋体"/>
          <w:sz w:val="24"/>
          <w:szCs w:val="24"/>
        </w:rPr>
      </w:pPr>
    </w:p>
    <w:p w14:paraId="7D138657" w14:textId="77777777" w:rsidR="00DC6DFB" w:rsidRPr="000E2EF8" w:rsidRDefault="00DC6DFB">
      <w:pPr>
        <w:pStyle w:val="100"/>
        <w:spacing w:line="360" w:lineRule="auto"/>
        <w:ind w:firstLine="480"/>
        <w:jc w:val="right"/>
        <w:rPr>
          <w:rFonts w:ascii="宋体" w:hAnsi="宋体"/>
          <w:sz w:val="24"/>
          <w:szCs w:val="24"/>
        </w:rPr>
      </w:pPr>
    </w:p>
    <w:p w14:paraId="7115AAEB" w14:textId="77777777" w:rsidR="00DC6DFB" w:rsidRPr="000E2EF8" w:rsidRDefault="00DC6DFB">
      <w:pPr>
        <w:pStyle w:val="100"/>
        <w:spacing w:line="360" w:lineRule="auto"/>
        <w:ind w:firstLine="480"/>
        <w:jc w:val="right"/>
        <w:rPr>
          <w:rFonts w:ascii="宋体" w:hAnsi="宋体"/>
          <w:sz w:val="24"/>
          <w:szCs w:val="24"/>
        </w:rPr>
      </w:pPr>
    </w:p>
    <w:p w14:paraId="674AE830" w14:textId="77777777" w:rsidR="00DC6DFB" w:rsidRPr="000E2EF8" w:rsidRDefault="00DC6DFB">
      <w:pPr>
        <w:pStyle w:val="100"/>
        <w:spacing w:line="360" w:lineRule="auto"/>
        <w:ind w:firstLine="480"/>
        <w:jc w:val="right"/>
        <w:rPr>
          <w:rFonts w:ascii="宋体" w:hAnsi="宋体"/>
          <w:sz w:val="24"/>
          <w:szCs w:val="24"/>
        </w:rPr>
      </w:pPr>
    </w:p>
    <w:p w14:paraId="3FBA6C27" w14:textId="77777777" w:rsidR="00DC6DFB" w:rsidRPr="000E2EF8" w:rsidRDefault="00DC6DFB">
      <w:pPr>
        <w:pStyle w:val="100"/>
        <w:spacing w:line="360" w:lineRule="auto"/>
        <w:ind w:firstLine="480"/>
        <w:jc w:val="right"/>
        <w:rPr>
          <w:rFonts w:ascii="宋体" w:hAnsi="宋体"/>
          <w:sz w:val="24"/>
          <w:szCs w:val="24"/>
        </w:rPr>
      </w:pPr>
    </w:p>
    <w:p w14:paraId="6DD3F187" w14:textId="77777777" w:rsidR="00DC6DFB" w:rsidRPr="000E2EF8" w:rsidRDefault="00DC6DFB">
      <w:pPr>
        <w:pStyle w:val="100"/>
        <w:spacing w:line="360" w:lineRule="auto"/>
        <w:ind w:firstLine="480"/>
        <w:jc w:val="right"/>
        <w:rPr>
          <w:rFonts w:ascii="宋体" w:hAnsi="宋体"/>
          <w:sz w:val="24"/>
          <w:szCs w:val="24"/>
        </w:rPr>
      </w:pPr>
    </w:p>
    <w:p w14:paraId="76E5AE51" w14:textId="77777777" w:rsidR="00DC6DFB" w:rsidRPr="000E2EF8" w:rsidRDefault="00DC6DFB">
      <w:pPr>
        <w:pStyle w:val="100"/>
        <w:spacing w:line="360" w:lineRule="auto"/>
        <w:ind w:firstLine="480"/>
        <w:jc w:val="right"/>
        <w:rPr>
          <w:rFonts w:ascii="宋体" w:hAnsi="宋体"/>
          <w:sz w:val="24"/>
          <w:szCs w:val="24"/>
        </w:rPr>
      </w:pPr>
    </w:p>
    <w:p w14:paraId="645D5761" w14:textId="77777777" w:rsidR="00DC6DFB" w:rsidRPr="000E2EF8" w:rsidRDefault="00DC6DFB">
      <w:pPr>
        <w:pStyle w:val="100"/>
        <w:spacing w:line="360" w:lineRule="auto"/>
        <w:ind w:firstLine="480"/>
        <w:jc w:val="right"/>
        <w:rPr>
          <w:rFonts w:ascii="宋体" w:hAnsi="宋体"/>
          <w:sz w:val="24"/>
          <w:szCs w:val="24"/>
        </w:rPr>
      </w:pPr>
    </w:p>
    <w:p w14:paraId="6BEE0B1D" w14:textId="77777777" w:rsidR="00DC6DFB" w:rsidRPr="000E2EF8" w:rsidRDefault="00DC6DFB">
      <w:pPr>
        <w:pStyle w:val="100"/>
        <w:spacing w:line="360" w:lineRule="auto"/>
        <w:ind w:firstLine="480"/>
        <w:jc w:val="right"/>
        <w:rPr>
          <w:rFonts w:ascii="宋体" w:hAnsi="宋体"/>
          <w:sz w:val="24"/>
          <w:szCs w:val="24"/>
        </w:rPr>
      </w:pPr>
    </w:p>
    <w:p w14:paraId="262D4070" w14:textId="77777777" w:rsidR="00DC6DFB" w:rsidRPr="000E2EF8" w:rsidRDefault="00DC6DFB">
      <w:pPr>
        <w:pStyle w:val="100"/>
        <w:spacing w:line="360" w:lineRule="auto"/>
        <w:ind w:firstLine="480"/>
        <w:jc w:val="right"/>
        <w:rPr>
          <w:rFonts w:ascii="宋体" w:hAnsi="宋体"/>
          <w:sz w:val="24"/>
          <w:szCs w:val="24"/>
          <w:u w:val="single"/>
        </w:rPr>
      </w:pPr>
    </w:p>
    <w:p w14:paraId="310DC78E" w14:textId="77777777" w:rsidR="00DC6DFB" w:rsidRPr="000E2EF8" w:rsidRDefault="00D16429">
      <w:pPr>
        <w:pStyle w:val="3"/>
        <w:spacing w:before="0" w:after="0"/>
        <w:ind w:firstLineChars="0" w:firstLine="0"/>
        <w:jc w:val="left"/>
        <w:rPr>
          <w:rFonts w:ascii="宋体" w:eastAsia="宋体" w:hAnsi="宋体" w:cs="Times New Roman"/>
          <w:sz w:val="24"/>
          <w:szCs w:val="24"/>
        </w:rPr>
      </w:pPr>
      <w:bookmarkStart w:id="276" w:name="_Toc104824085"/>
      <w:r w:rsidRPr="000E2EF8">
        <w:rPr>
          <w:rFonts w:ascii="宋体" w:eastAsia="宋体" w:hAnsi="宋体" w:cs="宋体"/>
          <w:sz w:val="24"/>
          <w:szCs w:val="24"/>
        </w:rPr>
        <w:lastRenderedPageBreak/>
        <w:t>2.5</w:t>
      </w:r>
      <w:r w:rsidRPr="000E2EF8">
        <w:rPr>
          <w:rFonts w:ascii="宋体" w:eastAsia="宋体" w:hAnsi="宋体" w:cs="宋体" w:hint="eastAsia"/>
          <w:sz w:val="24"/>
          <w:szCs w:val="24"/>
        </w:rPr>
        <w:t>类似案例成功的业绩</w:t>
      </w:r>
      <w:bookmarkEnd w:id="270"/>
      <w:r w:rsidRPr="000E2EF8">
        <w:rPr>
          <w:rFonts w:ascii="宋体" w:eastAsia="宋体" w:hAnsi="宋体" w:cs="宋体" w:hint="eastAsia"/>
          <w:sz w:val="24"/>
          <w:szCs w:val="24"/>
        </w:rPr>
        <w:t>格式</w:t>
      </w:r>
      <w:bookmarkEnd w:id="271"/>
      <w:bookmarkEnd w:id="272"/>
      <w:bookmarkEnd w:id="273"/>
      <w:bookmarkEnd w:id="276"/>
    </w:p>
    <w:p w14:paraId="78AD5545" w14:textId="77777777" w:rsidR="00DC6DFB" w:rsidRPr="000E2EF8" w:rsidRDefault="00D16429">
      <w:pPr>
        <w:pStyle w:val="a1"/>
        <w:ind w:firstLine="0"/>
        <w:jc w:val="center"/>
        <w:rPr>
          <w:rFonts w:ascii="宋体" w:hAnsi="宋体"/>
          <w:b/>
          <w:bCs/>
          <w:sz w:val="32"/>
          <w:szCs w:val="32"/>
        </w:rPr>
      </w:pPr>
      <w:r w:rsidRPr="000E2EF8">
        <w:rPr>
          <w:rFonts w:ascii="宋体" w:hAnsi="宋体" w:cs="宋体" w:hint="eastAsia"/>
          <w:b/>
          <w:bCs/>
          <w:sz w:val="32"/>
          <w:szCs w:val="32"/>
        </w:rPr>
        <w:t>类似案例成功的业绩（若有）</w:t>
      </w:r>
    </w:p>
    <w:p w14:paraId="2CAD2B3C" w14:textId="77777777" w:rsidR="00DC6DFB" w:rsidRPr="000E2EF8" w:rsidRDefault="00D16429">
      <w:pPr>
        <w:pStyle w:val="af6"/>
        <w:snapToGrid w:val="0"/>
        <w:ind w:left="480" w:hanging="480"/>
        <w:jc w:val="center"/>
        <w:rPr>
          <w:rFonts w:ascii="宋体" w:hAnsi="宋体"/>
          <w:sz w:val="24"/>
          <w:szCs w:val="24"/>
        </w:rPr>
      </w:pPr>
      <w:r w:rsidRPr="000E2EF8">
        <w:rPr>
          <w:rFonts w:ascii="宋体" w:hAnsi="宋体" w:cs="宋体" w:hint="eastAsia"/>
          <w:sz w:val="24"/>
          <w:szCs w:val="24"/>
        </w:rPr>
        <w:t>投标人类似项目实施情况一览表</w:t>
      </w:r>
    </w:p>
    <w:tbl>
      <w:tblPr>
        <w:tblW w:w="792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7"/>
        <w:gridCol w:w="842"/>
        <w:gridCol w:w="1260"/>
        <w:gridCol w:w="694"/>
        <w:gridCol w:w="1202"/>
        <w:gridCol w:w="1939"/>
        <w:gridCol w:w="1292"/>
      </w:tblGrid>
      <w:tr w:rsidR="00DC6DFB" w:rsidRPr="000E2EF8" w14:paraId="101701A6" w14:textId="77777777">
        <w:trPr>
          <w:trHeight w:val="1699"/>
          <w:jc w:val="center"/>
        </w:trPr>
        <w:tc>
          <w:tcPr>
            <w:tcW w:w="697" w:type="dxa"/>
            <w:tcBorders>
              <w:top w:val="single" w:sz="4" w:space="0" w:color="auto"/>
              <w:bottom w:val="single" w:sz="4" w:space="0" w:color="auto"/>
              <w:right w:val="single" w:sz="4" w:space="0" w:color="auto"/>
            </w:tcBorders>
            <w:vAlign w:val="center"/>
          </w:tcPr>
          <w:p w14:paraId="0A605752" w14:textId="77777777" w:rsidR="00DC6DFB" w:rsidRPr="000E2EF8" w:rsidRDefault="00D16429">
            <w:pPr>
              <w:snapToGrid w:val="0"/>
              <w:ind w:leftChars="-37" w:left="-78" w:rightChars="-21" w:right="-44"/>
              <w:jc w:val="center"/>
              <w:rPr>
                <w:rFonts w:ascii="宋体" w:hAnsi="宋体"/>
                <w:sz w:val="24"/>
                <w:szCs w:val="24"/>
              </w:rPr>
            </w:pPr>
            <w:r w:rsidRPr="000E2EF8">
              <w:rPr>
                <w:rFonts w:ascii="宋体" w:hAnsi="宋体" w:cs="宋体" w:hint="eastAsia"/>
                <w:sz w:val="24"/>
                <w:szCs w:val="24"/>
              </w:rPr>
              <w:t>序号</w:t>
            </w:r>
          </w:p>
        </w:tc>
        <w:tc>
          <w:tcPr>
            <w:tcW w:w="842" w:type="dxa"/>
            <w:tcBorders>
              <w:top w:val="single" w:sz="4" w:space="0" w:color="auto"/>
              <w:left w:val="single" w:sz="4" w:space="0" w:color="auto"/>
              <w:bottom w:val="single" w:sz="4" w:space="0" w:color="auto"/>
              <w:right w:val="single" w:sz="4" w:space="0" w:color="auto"/>
            </w:tcBorders>
            <w:vAlign w:val="center"/>
          </w:tcPr>
          <w:p w14:paraId="2D0292F2" w14:textId="77777777" w:rsidR="00DC6DFB" w:rsidRPr="000E2EF8" w:rsidRDefault="00D16429">
            <w:pPr>
              <w:snapToGrid w:val="0"/>
              <w:ind w:leftChars="-37" w:left="-78" w:rightChars="-21" w:right="-44"/>
              <w:jc w:val="center"/>
              <w:rPr>
                <w:rFonts w:ascii="宋体" w:hAnsi="宋体"/>
                <w:sz w:val="24"/>
                <w:szCs w:val="24"/>
              </w:rPr>
            </w:pPr>
            <w:r w:rsidRPr="000E2EF8">
              <w:rPr>
                <w:rFonts w:ascii="宋体" w:hAnsi="宋体" w:cs="宋体" w:hint="eastAsia"/>
                <w:sz w:val="24"/>
                <w:szCs w:val="24"/>
              </w:rPr>
              <w:t>采购人名称</w:t>
            </w:r>
          </w:p>
        </w:tc>
        <w:tc>
          <w:tcPr>
            <w:tcW w:w="1260" w:type="dxa"/>
            <w:tcBorders>
              <w:top w:val="single" w:sz="4" w:space="0" w:color="auto"/>
              <w:left w:val="single" w:sz="4" w:space="0" w:color="auto"/>
              <w:bottom w:val="single" w:sz="4" w:space="0" w:color="auto"/>
              <w:right w:val="single" w:sz="4" w:space="0" w:color="auto"/>
            </w:tcBorders>
            <w:vAlign w:val="center"/>
          </w:tcPr>
          <w:p w14:paraId="56CC238E" w14:textId="77777777" w:rsidR="00DC6DFB" w:rsidRPr="000E2EF8" w:rsidRDefault="00D16429">
            <w:pPr>
              <w:snapToGrid w:val="0"/>
              <w:ind w:leftChars="-37" w:left="-78" w:rightChars="-21" w:right="-44"/>
              <w:jc w:val="center"/>
              <w:rPr>
                <w:rFonts w:ascii="宋体" w:hAnsi="宋体"/>
                <w:sz w:val="24"/>
                <w:szCs w:val="24"/>
              </w:rPr>
            </w:pPr>
            <w:r w:rsidRPr="000E2EF8">
              <w:rPr>
                <w:rFonts w:ascii="宋体" w:hAnsi="宋体" w:cs="宋体" w:hint="eastAsia"/>
                <w:sz w:val="24"/>
                <w:szCs w:val="24"/>
              </w:rPr>
              <w:t>产品或项目名称</w:t>
            </w:r>
          </w:p>
        </w:tc>
        <w:tc>
          <w:tcPr>
            <w:tcW w:w="694" w:type="dxa"/>
            <w:tcBorders>
              <w:top w:val="single" w:sz="4" w:space="0" w:color="auto"/>
              <w:left w:val="single" w:sz="4" w:space="0" w:color="auto"/>
              <w:bottom w:val="single" w:sz="4" w:space="0" w:color="auto"/>
              <w:right w:val="single" w:sz="4" w:space="0" w:color="auto"/>
            </w:tcBorders>
            <w:vAlign w:val="center"/>
          </w:tcPr>
          <w:p w14:paraId="707CF006" w14:textId="77777777" w:rsidR="00DC6DFB" w:rsidRPr="000E2EF8" w:rsidRDefault="00D16429">
            <w:pPr>
              <w:snapToGrid w:val="0"/>
              <w:ind w:leftChars="-37" w:left="-78" w:rightChars="-21" w:right="-44"/>
              <w:jc w:val="center"/>
              <w:rPr>
                <w:rFonts w:ascii="宋体" w:hAnsi="宋体"/>
                <w:sz w:val="24"/>
                <w:szCs w:val="24"/>
              </w:rPr>
            </w:pPr>
            <w:r w:rsidRPr="000E2EF8">
              <w:rPr>
                <w:rFonts w:ascii="宋体" w:hAnsi="宋体" w:cs="宋体" w:hint="eastAsia"/>
                <w:sz w:val="24"/>
                <w:szCs w:val="24"/>
              </w:rPr>
              <w:t>采购数量</w:t>
            </w:r>
          </w:p>
        </w:tc>
        <w:tc>
          <w:tcPr>
            <w:tcW w:w="1202" w:type="dxa"/>
            <w:tcBorders>
              <w:top w:val="single" w:sz="4" w:space="0" w:color="auto"/>
              <w:left w:val="single" w:sz="4" w:space="0" w:color="auto"/>
              <w:right w:val="single" w:sz="4" w:space="0" w:color="auto"/>
            </w:tcBorders>
            <w:vAlign w:val="center"/>
          </w:tcPr>
          <w:p w14:paraId="04111689" w14:textId="77777777" w:rsidR="00DC6DFB" w:rsidRPr="000E2EF8" w:rsidRDefault="00D16429">
            <w:pPr>
              <w:snapToGrid w:val="0"/>
              <w:ind w:leftChars="-37" w:left="-78" w:rightChars="-21" w:right="-44"/>
              <w:jc w:val="center"/>
              <w:rPr>
                <w:rFonts w:ascii="宋体" w:hAnsi="宋体"/>
                <w:sz w:val="24"/>
                <w:szCs w:val="24"/>
              </w:rPr>
            </w:pPr>
            <w:r w:rsidRPr="000E2EF8">
              <w:rPr>
                <w:rFonts w:ascii="宋体" w:hAnsi="宋体" w:cs="宋体" w:hint="eastAsia"/>
                <w:sz w:val="24"/>
                <w:szCs w:val="24"/>
              </w:rPr>
              <w:t>签约及完成日期</w:t>
            </w:r>
          </w:p>
        </w:tc>
        <w:tc>
          <w:tcPr>
            <w:tcW w:w="1939" w:type="dxa"/>
            <w:tcBorders>
              <w:top w:val="single" w:sz="4" w:space="0" w:color="auto"/>
              <w:left w:val="single" w:sz="4" w:space="0" w:color="auto"/>
              <w:right w:val="single" w:sz="4" w:space="0" w:color="auto"/>
            </w:tcBorders>
            <w:vAlign w:val="center"/>
          </w:tcPr>
          <w:p w14:paraId="1E9A3F18" w14:textId="77777777" w:rsidR="00DC6DFB" w:rsidRPr="000E2EF8" w:rsidRDefault="00D16429">
            <w:pPr>
              <w:snapToGrid w:val="0"/>
              <w:ind w:leftChars="-37" w:left="-78" w:rightChars="-21" w:right="-44"/>
              <w:jc w:val="center"/>
              <w:rPr>
                <w:rFonts w:ascii="宋体" w:hAnsi="宋体"/>
                <w:sz w:val="24"/>
                <w:szCs w:val="24"/>
              </w:rPr>
            </w:pPr>
            <w:r w:rsidRPr="000E2EF8">
              <w:rPr>
                <w:rFonts w:ascii="宋体" w:hAnsi="宋体" w:cs="宋体" w:hint="eastAsia"/>
                <w:sz w:val="24"/>
                <w:szCs w:val="24"/>
              </w:rPr>
              <w:t>证明材料</w:t>
            </w:r>
          </w:p>
          <w:p w14:paraId="1E732D79" w14:textId="77777777" w:rsidR="00DC6DFB" w:rsidRPr="000E2EF8" w:rsidRDefault="00D16429">
            <w:pPr>
              <w:snapToGrid w:val="0"/>
              <w:ind w:leftChars="-37" w:left="-78" w:rightChars="-21" w:right="-44"/>
              <w:jc w:val="center"/>
              <w:rPr>
                <w:rFonts w:ascii="宋体" w:hAnsi="宋体"/>
                <w:sz w:val="24"/>
                <w:szCs w:val="24"/>
              </w:rPr>
            </w:pPr>
            <w:r w:rsidRPr="000E2EF8">
              <w:rPr>
                <w:rFonts w:ascii="宋体" w:hAnsi="宋体" w:cs="宋体" w:hint="eastAsia"/>
                <w:sz w:val="24"/>
                <w:szCs w:val="24"/>
              </w:rPr>
              <w:t>附件页码</w:t>
            </w:r>
          </w:p>
        </w:tc>
        <w:tc>
          <w:tcPr>
            <w:tcW w:w="1292" w:type="dxa"/>
            <w:tcBorders>
              <w:top w:val="single" w:sz="4" w:space="0" w:color="auto"/>
              <w:left w:val="single" w:sz="4" w:space="0" w:color="auto"/>
              <w:bottom w:val="single" w:sz="4" w:space="0" w:color="auto"/>
            </w:tcBorders>
            <w:vAlign w:val="center"/>
          </w:tcPr>
          <w:p w14:paraId="43A445CF" w14:textId="77777777" w:rsidR="00DC6DFB" w:rsidRPr="000E2EF8" w:rsidRDefault="00D16429">
            <w:pPr>
              <w:snapToGrid w:val="0"/>
              <w:ind w:leftChars="-37" w:left="-78" w:rightChars="-21" w:right="-44"/>
              <w:jc w:val="center"/>
              <w:rPr>
                <w:rFonts w:ascii="宋体" w:hAnsi="宋体"/>
                <w:sz w:val="24"/>
                <w:szCs w:val="24"/>
              </w:rPr>
            </w:pPr>
            <w:r w:rsidRPr="000E2EF8">
              <w:rPr>
                <w:rFonts w:ascii="宋体" w:hAnsi="宋体" w:cs="宋体" w:hint="eastAsia"/>
                <w:sz w:val="24"/>
                <w:szCs w:val="24"/>
              </w:rPr>
              <w:t>采购人联系人及联系电话</w:t>
            </w:r>
          </w:p>
        </w:tc>
      </w:tr>
      <w:tr w:rsidR="00DC6DFB" w:rsidRPr="000E2EF8" w14:paraId="7461F492" w14:textId="77777777">
        <w:trPr>
          <w:trHeight w:val="699"/>
          <w:jc w:val="center"/>
        </w:trPr>
        <w:tc>
          <w:tcPr>
            <w:tcW w:w="697" w:type="dxa"/>
            <w:tcBorders>
              <w:top w:val="single" w:sz="4" w:space="0" w:color="auto"/>
              <w:bottom w:val="single" w:sz="4" w:space="0" w:color="auto"/>
              <w:right w:val="single" w:sz="4" w:space="0" w:color="auto"/>
            </w:tcBorders>
            <w:vAlign w:val="center"/>
          </w:tcPr>
          <w:p w14:paraId="5DA702E9" w14:textId="77777777" w:rsidR="00DC6DFB" w:rsidRPr="000E2EF8" w:rsidRDefault="00DC6DFB">
            <w:pPr>
              <w:snapToGrid w:val="0"/>
              <w:ind w:leftChars="-37" w:left="-78" w:rightChars="-21" w:right="-44"/>
              <w:jc w:val="center"/>
              <w:rPr>
                <w:rFonts w:ascii="宋体" w:hAnsi="宋体"/>
                <w:sz w:val="24"/>
                <w:szCs w:val="24"/>
              </w:rPr>
            </w:pPr>
          </w:p>
        </w:tc>
        <w:tc>
          <w:tcPr>
            <w:tcW w:w="842" w:type="dxa"/>
            <w:tcBorders>
              <w:top w:val="single" w:sz="4" w:space="0" w:color="auto"/>
              <w:left w:val="single" w:sz="4" w:space="0" w:color="auto"/>
              <w:bottom w:val="single" w:sz="4" w:space="0" w:color="auto"/>
              <w:right w:val="single" w:sz="4" w:space="0" w:color="auto"/>
            </w:tcBorders>
            <w:vAlign w:val="center"/>
          </w:tcPr>
          <w:p w14:paraId="6B279B07" w14:textId="77777777" w:rsidR="00DC6DFB" w:rsidRPr="000E2EF8" w:rsidRDefault="00DC6DFB">
            <w:pPr>
              <w:snapToGrid w:val="0"/>
              <w:ind w:leftChars="-37" w:left="-78" w:rightChars="-21" w:right="-44"/>
              <w:jc w:val="center"/>
              <w:rPr>
                <w:rFonts w:ascii="宋体" w:hAns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9735B72" w14:textId="77777777" w:rsidR="00DC6DFB" w:rsidRPr="000E2EF8" w:rsidRDefault="00DC6DFB">
            <w:pPr>
              <w:snapToGrid w:val="0"/>
              <w:ind w:leftChars="-37" w:left="-78" w:rightChars="-21" w:right="-44"/>
              <w:jc w:val="center"/>
              <w:rPr>
                <w:rFonts w:ascii="宋体" w:hAnsi="宋体"/>
                <w:sz w:val="24"/>
                <w:szCs w:val="24"/>
              </w:rPr>
            </w:pPr>
          </w:p>
        </w:tc>
        <w:tc>
          <w:tcPr>
            <w:tcW w:w="694" w:type="dxa"/>
            <w:tcBorders>
              <w:top w:val="single" w:sz="4" w:space="0" w:color="auto"/>
              <w:left w:val="single" w:sz="4" w:space="0" w:color="auto"/>
              <w:bottom w:val="single" w:sz="4" w:space="0" w:color="auto"/>
              <w:right w:val="single" w:sz="4" w:space="0" w:color="auto"/>
            </w:tcBorders>
            <w:vAlign w:val="center"/>
          </w:tcPr>
          <w:p w14:paraId="098800A8" w14:textId="77777777" w:rsidR="00DC6DFB" w:rsidRPr="000E2EF8" w:rsidRDefault="00DC6DFB">
            <w:pPr>
              <w:snapToGrid w:val="0"/>
              <w:ind w:leftChars="-37" w:left="-78" w:rightChars="-21" w:right="-44"/>
              <w:jc w:val="center"/>
              <w:rPr>
                <w:rFonts w:ascii="宋体" w:hAnsi="宋体"/>
                <w:sz w:val="24"/>
                <w:szCs w:val="24"/>
              </w:rPr>
            </w:pPr>
          </w:p>
        </w:tc>
        <w:tc>
          <w:tcPr>
            <w:tcW w:w="1202" w:type="dxa"/>
            <w:tcBorders>
              <w:top w:val="single" w:sz="4" w:space="0" w:color="auto"/>
              <w:left w:val="single" w:sz="4" w:space="0" w:color="auto"/>
              <w:right w:val="single" w:sz="4" w:space="0" w:color="auto"/>
            </w:tcBorders>
            <w:vAlign w:val="center"/>
          </w:tcPr>
          <w:p w14:paraId="418DD126" w14:textId="77777777" w:rsidR="00DC6DFB" w:rsidRPr="000E2EF8" w:rsidRDefault="00DC6DFB">
            <w:pPr>
              <w:snapToGrid w:val="0"/>
              <w:ind w:leftChars="-37" w:left="-78" w:rightChars="-21" w:right="-44"/>
              <w:jc w:val="center"/>
              <w:rPr>
                <w:rFonts w:ascii="宋体" w:hAnsi="宋体"/>
                <w:sz w:val="24"/>
                <w:szCs w:val="24"/>
              </w:rPr>
            </w:pPr>
          </w:p>
        </w:tc>
        <w:tc>
          <w:tcPr>
            <w:tcW w:w="1939" w:type="dxa"/>
            <w:tcBorders>
              <w:top w:val="single" w:sz="4" w:space="0" w:color="auto"/>
              <w:left w:val="single" w:sz="4" w:space="0" w:color="auto"/>
              <w:right w:val="single" w:sz="4" w:space="0" w:color="auto"/>
            </w:tcBorders>
            <w:vAlign w:val="center"/>
          </w:tcPr>
          <w:p w14:paraId="789D6768" w14:textId="77777777" w:rsidR="00DC6DFB" w:rsidRPr="000E2EF8" w:rsidRDefault="00DC6DFB">
            <w:pPr>
              <w:snapToGrid w:val="0"/>
              <w:ind w:leftChars="-37" w:left="-78" w:rightChars="-21" w:right="-44"/>
              <w:jc w:val="center"/>
              <w:rPr>
                <w:rFonts w:ascii="宋体" w:hAnsi="宋体"/>
                <w:sz w:val="24"/>
                <w:szCs w:val="24"/>
              </w:rPr>
            </w:pPr>
          </w:p>
        </w:tc>
        <w:tc>
          <w:tcPr>
            <w:tcW w:w="1292" w:type="dxa"/>
            <w:tcBorders>
              <w:top w:val="single" w:sz="4" w:space="0" w:color="auto"/>
              <w:left w:val="single" w:sz="4" w:space="0" w:color="auto"/>
              <w:bottom w:val="single" w:sz="4" w:space="0" w:color="auto"/>
            </w:tcBorders>
            <w:vAlign w:val="center"/>
          </w:tcPr>
          <w:p w14:paraId="4995015C" w14:textId="77777777" w:rsidR="00DC6DFB" w:rsidRPr="000E2EF8" w:rsidRDefault="00DC6DFB">
            <w:pPr>
              <w:snapToGrid w:val="0"/>
              <w:ind w:leftChars="-37" w:left="-78" w:rightChars="-21" w:right="-44"/>
              <w:jc w:val="center"/>
              <w:rPr>
                <w:rFonts w:ascii="宋体" w:hAnsi="宋体"/>
                <w:sz w:val="24"/>
                <w:szCs w:val="24"/>
              </w:rPr>
            </w:pPr>
          </w:p>
        </w:tc>
      </w:tr>
      <w:tr w:rsidR="00DC6DFB" w:rsidRPr="000E2EF8" w14:paraId="6A243150" w14:textId="77777777">
        <w:trPr>
          <w:trHeight w:val="694"/>
          <w:jc w:val="center"/>
        </w:trPr>
        <w:tc>
          <w:tcPr>
            <w:tcW w:w="697" w:type="dxa"/>
            <w:tcBorders>
              <w:top w:val="single" w:sz="4" w:space="0" w:color="auto"/>
              <w:bottom w:val="single" w:sz="4" w:space="0" w:color="auto"/>
              <w:right w:val="single" w:sz="4" w:space="0" w:color="auto"/>
            </w:tcBorders>
            <w:vAlign w:val="center"/>
          </w:tcPr>
          <w:p w14:paraId="6CF0702F" w14:textId="77777777" w:rsidR="00DC6DFB" w:rsidRPr="000E2EF8" w:rsidRDefault="00DC6DFB">
            <w:pPr>
              <w:snapToGrid w:val="0"/>
              <w:ind w:leftChars="-37" w:left="-78" w:rightChars="-21" w:right="-44"/>
              <w:jc w:val="center"/>
              <w:rPr>
                <w:rFonts w:ascii="宋体" w:hAnsi="宋体"/>
                <w:sz w:val="24"/>
                <w:szCs w:val="24"/>
              </w:rPr>
            </w:pPr>
          </w:p>
        </w:tc>
        <w:tc>
          <w:tcPr>
            <w:tcW w:w="842" w:type="dxa"/>
            <w:tcBorders>
              <w:top w:val="single" w:sz="4" w:space="0" w:color="auto"/>
              <w:left w:val="single" w:sz="4" w:space="0" w:color="auto"/>
              <w:bottom w:val="single" w:sz="4" w:space="0" w:color="auto"/>
              <w:right w:val="single" w:sz="4" w:space="0" w:color="auto"/>
            </w:tcBorders>
            <w:vAlign w:val="center"/>
          </w:tcPr>
          <w:p w14:paraId="5F0CB1AF" w14:textId="77777777" w:rsidR="00DC6DFB" w:rsidRPr="000E2EF8" w:rsidRDefault="00DC6DFB">
            <w:pPr>
              <w:snapToGrid w:val="0"/>
              <w:ind w:leftChars="-37" w:left="-78" w:rightChars="-21" w:right="-44"/>
              <w:jc w:val="center"/>
              <w:rPr>
                <w:rFonts w:ascii="宋体" w:hAns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5097519" w14:textId="77777777" w:rsidR="00DC6DFB" w:rsidRPr="000E2EF8" w:rsidRDefault="00DC6DFB">
            <w:pPr>
              <w:snapToGrid w:val="0"/>
              <w:ind w:leftChars="-37" w:left="-78" w:rightChars="-21" w:right="-44"/>
              <w:jc w:val="center"/>
              <w:rPr>
                <w:rFonts w:ascii="宋体" w:hAnsi="宋体"/>
                <w:sz w:val="24"/>
                <w:szCs w:val="24"/>
              </w:rPr>
            </w:pPr>
          </w:p>
        </w:tc>
        <w:tc>
          <w:tcPr>
            <w:tcW w:w="694" w:type="dxa"/>
            <w:tcBorders>
              <w:top w:val="single" w:sz="4" w:space="0" w:color="auto"/>
              <w:left w:val="single" w:sz="4" w:space="0" w:color="auto"/>
              <w:bottom w:val="single" w:sz="4" w:space="0" w:color="auto"/>
              <w:right w:val="single" w:sz="4" w:space="0" w:color="auto"/>
            </w:tcBorders>
            <w:vAlign w:val="center"/>
          </w:tcPr>
          <w:p w14:paraId="56DDF07C" w14:textId="77777777" w:rsidR="00DC6DFB" w:rsidRPr="000E2EF8" w:rsidRDefault="00DC6DFB">
            <w:pPr>
              <w:snapToGrid w:val="0"/>
              <w:ind w:leftChars="-37" w:left="-78" w:rightChars="-21" w:right="-44"/>
              <w:jc w:val="center"/>
              <w:rPr>
                <w:rFonts w:ascii="宋体" w:hAnsi="宋体"/>
                <w:sz w:val="24"/>
                <w:szCs w:val="24"/>
              </w:rPr>
            </w:pPr>
          </w:p>
        </w:tc>
        <w:tc>
          <w:tcPr>
            <w:tcW w:w="1202" w:type="dxa"/>
            <w:tcBorders>
              <w:top w:val="single" w:sz="4" w:space="0" w:color="auto"/>
              <w:left w:val="single" w:sz="4" w:space="0" w:color="auto"/>
              <w:bottom w:val="single" w:sz="4" w:space="0" w:color="auto"/>
              <w:right w:val="single" w:sz="4" w:space="0" w:color="auto"/>
            </w:tcBorders>
            <w:vAlign w:val="center"/>
          </w:tcPr>
          <w:p w14:paraId="1B5FABED" w14:textId="77777777" w:rsidR="00DC6DFB" w:rsidRPr="000E2EF8" w:rsidRDefault="00DC6DFB">
            <w:pPr>
              <w:snapToGrid w:val="0"/>
              <w:ind w:leftChars="-37" w:left="-78" w:rightChars="-21" w:right="-44"/>
              <w:jc w:val="center"/>
              <w:rPr>
                <w:rFonts w:ascii="宋体" w:hAnsi="宋体"/>
                <w:sz w:val="24"/>
                <w:szCs w:val="24"/>
              </w:rPr>
            </w:pPr>
          </w:p>
        </w:tc>
        <w:tc>
          <w:tcPr>
            <w:tcW w:w="1939" w:type="dxa"/>
            <w:tcBorders>
              <w:top w:val="single" w:sz="4" w:space="0" w:color="auto"/>
              <w:left w:val="single" w:sz="4" w:space="0" w:color="auto"/>
              <w:bottom w:val="single" w:sz="4" w:space="0" w:color="auto"/>
              <w:right w:val="single" w:sz="4" w:space="0" w:color="auto"/>
            </w:tcBorders>
            <w:vAlign w:val="center"/>
          </w:tcPr>
          <w:p w14:paraId="405365A2" w14:textId="77777777" w:rsidR="00DC6DFB" w:rsidRPr="000E2EF8" w:rsidRDefault="00DC6DFB">
            <w:pPr>
              <w:snapToGrid w:val="0"/>
              <w:ind w:leftChars="-37" w:left="-78" w:rightChars="-21" w:right="-44"/>
              <w:jc w:val="center"/>
              <w:rPr>
                <w:rFonts w:ascii="宋体" w:hAnsi="宋体"/>
                <w:sz w:val="24"/>
                <w:szCs w:val="24"/>
              </w:rPr>
            </w:pPr>
          </w:p>
        </w:tc>
        <w:tc>
          <w:tcPr>
            <w:tcW w:w="1292" w:type="dxa"/>
            <w:tcBorders>
              <w:top w:val="single" w:sz="4" w:space="0" w:color="auto"/>
              <w:left w:val="single" w:sz="4" w:space="0" w:color="auto"/>
              <w:bottom w:val="single" w:sz="4" w:space="0" w:color="auto"/>
            </w:tcBorders>
            <w:vAlign w:val="center"/>
          </w:tcPr>
          <w:p w14:paraId="5A6EDD14" w14:textId="77777777" w:rsidR="00DC6DFB" w:rsidRPr="000E2EF8" w:rsidRDefault="00DC6DFB">
            <w:pPr>
              <w:snapToGrid w:val="0"/>
              <w:ind w:leftChars="-37" w:left="-78" w:rightChars="-21" w:right="-44"/>
              <w:jc w:val="center"/>
              <w:rPr>
                <w:rFonts w:ascii="宋体" w:hAnsi="宋体"/>
                <w:sz w:val="24"/>
                <w:szCs w:val="24"/>
              </w:rPr>
            </w:pPr>
          </w:p>
        </w:tc>
      </w:tr>
    </w:tbl>
    <w:p w14:paraId="0984BD3B" w14:textId="77777777" w:rsidR="00DC6DFB" w:rsidRPr="000E2EF8" w:rsidRDefault="00D16429">
      <w:pPr>
        <w:pStyle w:val="af6"/>
        <w:snapToGrid w:val="0"/>
        <w:ind w:left="480" w:hanging="480"/>
        <w:jc w:val="left"/>
        <w:rPr>
          <w:rFonts w:ascii="宋体" w:hAnsi="宋体"/>
          <w:sz w:val="24"/>
          <w:szCs w:val="24"/>
        </w:rPr>
      </w:pPr>
      <w:r w:rsidRPr="000E2EF8">
        <w:rPr>
          <w:rFonts w:ascii="宋体" w:hAnsi="宋体" w:cs="宋体" w:hint="eastAsia"/>
          <w:sz w:val="24"/>
          <w:szCs w:val="24"/>
        </w:rPr>
        <w:t>此表后</w:t>
      </w:r>
      <w:proofErr w:type="gramStart"/>
      <w:r w:rsidRPr="000E2EF8">
        <w:rPr>
          <w:rFonts w:ascii="宋体" w:hAnsi="宋体" w:cs="宋体" w:hint="eastAsia"/>
          <w:sz w:val="24"/>
          <w:szCs w:val="24"/>
        </w:rPr>
        <w:t>附合同</w:t>
      </w:r>
      <w:proofErr w:type="gramEnd"/>
      <w:r w:rsidRPr="000E2EF8">
        <w:rPr>
          <w:rFonts w:ascii="宋体" w:hAnsi="宋体" w:cs="宋体" w:hint="eastAsia"/>
          <w:sz w:val="24"/>
          <w:szCs w:val="24"/>
        </w:rPr>
        <w:t>电子文档等相关证明材料。</w:t>
      </w:r>
    </w:p>
    <w:p w14:paraId="445C3AE1" w14:textId="77777777" w:rsidR="00DC6DFB" w:rsidRPr="000E2EF8" w:rsidRDefault="00DC6DFB">
      <w:pPr>
        <w:pStyle w:val="af6"/>
        <w:snapToGrid w:val="0"/>
        <w:ind w:left="480" w:hanging="480"/>
        <w:jc w:val="left"/>
        <w:rPr>
          <w:rFonts w:ascii="宋体" w:hAnsi="宋体"/>
          <w:sz w:val="24"/>
          <w:szCs w:val="24"/>
        </w:rPr>
      </w:pPr>
    </w:p>
    <w:p w14:paraId="214B974B" w14:textId="77777777" w:rsidR="00DC6DFB" w:rsidRPr="000E2EF8" w:rsidRDefault="00D16429">
      <w:pPr>
        <w:pStyle w:val="100"/>
        <w:wordWrap w:val="0"/>
        <w:spacing w:line="360" w:lineRule="auto"/>
        <w:ind w:firstLine="480"/>
        <w:jc w:val="right"/>
        <w:rPr>
          <w:rFonts w:ascii="宋体" w:hAnsi="宋体"/>
          <w:sz w:val="24"/>
          <w:szCs w:val="24"/>
        </w:rPr>
      </w:pPr>
      <w:r w:rsidRPr="000E2EF8">
        <w:rPr>
          <w:rFonts w:ascii="宋体" w:hAnsi="宋体" w:cs="宋体" w:hint="eastAsia"/>
          <w:sz w:val="24"/>
          <w:szCs w:val="24"/>
        </w:rPr>
        <w:t>投标人盖章：</w:t>
      </w:r>
    </w:p>
    <w:p w14:paraId="6BF7CBA5" w14:textId="77777777" w:rsidR="00DC6DFB" w:rsidRPr="000E2EF8" w:rsidRDefault="00D16429">
      <w:pPr>
        <w:pStyle w:val="100"/>
        <w:spacing w:line="360" w:lineRule="auto"/>
        <w:ind w:firstLine="480"/>
        <w:jc w:val="right"/>
        <w:rPr>
          <w:rFonts w:ascii="宋体" w:hAnsi="宋体"/>
          <w:sz w:val="24"/>
          <w:szCs w:val="24"/>
        </w:rPr>
      </w:pPr>
      <w:r w:rsidRPr="000E2EF8">
        <w:rPr>
          <w:rFonts w:ascii="宋体" w:hAnsi="宋体" w:cs="宋体" w:hint="eastAsia"/>
          <w:sz w:val="24"/>
          <w:szCs w:val="24"/>
        </w:rPr>
        <w:t>日期：</w:t>
      </w:r>
    </w:p>
    <w:p w14:paraId="1C4C6A03" w14:textId="77777777" w:rsidR="00DC6DFB" w:rsidRPr="000E2EF8" w:rsidRDefault="00DC6DFB">
      <w:pPr>
        <w:pStyle w:val="100"/>
        <w:spacing w:line="360" w:lineRule="auto"/>
        <w:ind w:firstLine="480"/>
        <w:jc w:val="right"/>
        <w:rPr>
          <w:rFonts w:ascii="宋体" w:hAnsi="宋体"/>
          <w:sz w:val="24"/>
          <w:szCs w:val="24"/>
        </w:rPr>
      </w:pPr>
    </w:p>
    <w:p w14:paraId="3A8BAC50" w14:textId="77777777" w:rsidR="00DC6DFB" w:rsidRPr="000E2EF8" w:rsidRDefault="00DC6DFB">
      <w:pPr>
        <w:pStyle w:val="100"/>
        <w:spacing w:line="360" w:lineRule="auto"/>
        <w:ind w:firstLine="480"/>
        <w:jc w:val="right"/>
        <w:rPr>
          <w:rFonts w:ascii="宋体" w:hAnsi="宋体"/>
          <w:sz w:val="24"/>
          <w:szCs w:val="24"/>
        </w:rPr>
      </w:pPr>
    </w:p>
    <w:p w14:paraId="1B5E4DE2" w14:textId="77777777" w:rsidR="00DC6DFB" w:rsidRPr="000E2EF8" w:rsidRDefault="00DC6DFB">
      <w:pPr>
        <w:pStyle w:val="100"/>
        <w:spacing w:line="360" w:lineRule="auto"/>
        <w:ind w:firstLine="480"/>
        <w:jc w:val="right"/>
        <w:rPr>
          <w:rFonts w:ascii="宋体" w:hAnsi="宋体"/>
          <w:sz w:val="24"/>
          <w:szCs w:val="24"/>
        </w:rPr>
      </w:pPr>
    </w:p>
    <w:p w14:paraId="0BDEA242" w14:textId="77777777" w:rsidR="00DC6DFB" w:rsidRPr="000E2EF8" w:rsidRDefault="00DC6DFB">
      <w:pPr>
        <w:pStyle w:val="100"/>
        <w:spacing w:line="360" w:lineRule="auto"/>
        <w:ind w:firstLine="480"/>
        <w:jc w:val="right"/>
        <w:rPr>
          <w:rFonts w:ascii="宋体" w:hAnsi="宋体"/>
          <w:sz w:val="24"/>
          <w:szCs w:val="24"/>
        </w:rPr>
      </w:pPr>
    </w:p>
    <w:p w14:paraId="77037891" w14:textId="77777777" w:rsidR="00DC6DFB" w:rsidRPr="000E2EF8" w:rsidRDefault="00DC6DFB">
      <w:pPr>
        <w:pStyle w:val="100"/>
        <w:spacing w:line="360" w:lineRule="auto"/>
        <w:ind w:firstLine="480"/>
        <w:jc w:val="right"/>
        <w:rPr>
          <w:rFonts w:ascii="宋体" w:hAnsi="宋体"/>
          <w:sz w:val="24"/>
          <w:szCs w:val="24"/>
        </w:rPr>
      </w:pPr>
    </w:p>
    <w:p w14:paraId="5B355486" w14:textId="77777777" w:rsidR="00DC6DFB" w:rsidRPr="000E2EF8" w:rsidRDefault="00DC6DFB">
      <w:pPr>
        <w:pStyle w:val="100"/>
        <w:spacing w:line="360" w:lineRule="auto"/>
        <w:ind w:firstLine="480"/>
        <w:jc w:val="right"/>
        <w:rPr>
          <w:rFonts w:ascii="宋体" w:hAnsi="宋体"/>
          <w:sz w:val="24"/>
          <w:szCs w:val="24"/>
        </w:rPr>
      </w:pPr>
    </w:p>
    <w:p w14:paraId="27F890A4" w14:textId="77777777" w:rsidR="00DC6DFB" w:rsidRPr="000E2EF8" w:rsidRDefault="00DC6DFB">
      <w:pPr>
        <w:pStyle w:val="100"/>
        <w:spacing w:line="360" w:lineRule="auto"/>
        <w:ind w:firstLine="480"/>
        <w:jc w:val="right"/>
        <w:rPr>
          <w:rFonts w:ascii="宋体" w:hAnsi="宋体"/>
          <w:sz w:val="24"/>
          <w:szCs w:val="24"/>
        </w:rPr>
      </w:pPr>
    </w:p>
    <w:p w14:paraId="05D1B601" w14:textId="77777777" w:rsidR="00DC6DFB" w:rsidRPr="000E2EF8" w:rsidRDefault="00DC6DFB">
      <w:pPr>
        <w:pStyle w:val="100"/>
        <w:spacing w:line="360" w:lineRule="auto"/>
        <w:ind w:firstLine="480"/>
        <w:jc w:val="right"/>
        <w:rPr>
          <w:rFonts w:ascii="宋体" w:hAnsi="宋体"/>
          <w:sz w:val="24"/>
          <w:szCs w:val="24"/>
        </w:rPr>
      </w:pPr>
    </w:p>
    <w:p w14:paraId="593FF058" w14:textId="77777777" w:rsidR="00DC6DFB" w:rsidRPr="000E2EF8" w:rsidRDefault="00DC6DFB">
      <w:pPr>
        <w:pStyle w:val="100"/>
        <w:spacing w:line="360" w:lineRule="auto"/>
        <w:ind w:firstLine="480"/>
        <w:jc w:val="right"/>
        <w:rPr>
          <w:rFonts w:ascii="宋体" w:hAnsi="宋体"/>
          <w:sz w:val="24"/>
          <w:szCs w:val="24"/>
        </w:rPr>
      </w:pPr>
    </w:p>
    <w:p w14:paraId="04F451B7" w14:textId="77777777" w:rsidR="00DC6DFB" w:rsidRPr="000E2EF8" w:rsidRDefault="00DC6DFB">
      <w:pPr>
        <w:pStyle w:val="100"/>
        <w:spacing w:line="360" w:lineRule="auto"/>
        <w:ind w:firstLine="480"/>
        <w:jc w:val="right"/>
        <w:rPr>
          <w:rFonts w:ascii="宋体" w:hAnsi="宋体"/>
          <w:sz w:val="24"/>
          <w:szCs w:val="24"/>
        </w:rPr>
      </w:pPr>
    </w:p>
    <w:p w14:paraId="2BEF829E" w14:textId="77777777" w:rsidR="00DC6DFB" w:rsidRPr="000E2EF8" w:rsidRDefault="00DC6DFB">
      <w:pPr>
        <w:pStyle w:val="100"/>
        <w:spacing w:line="360" w:lineRule="auto"/>
        <w:ind w:firstLine="480"/>
        <w:jc w:val="right"/>
        <w:rPr>
          <w:rFonts w:ascii="宋体" w:hAnsi="宋体"/>
          <w:sz w:val="24"/>
          <w:szCs w:val="24"/>
        </w:rPr>
      </w:pPr>
    </w:p>
    <w:p w14:paraId="1E72B686" w14:textId="77777777" w:rsidR="00DC6DFB" w:rsidRPr="000E2EF8" w:rsidRDefault="00DC6DFB">
      <w:pPr>
        <w:pStyle w:val="100"/>
        <w:spacing w:line="360" w:lineRule="auto"/>
        <w:ind w:firstLine="480"/>
        <w:jc w:val="right"/>
        <w:rPr>
          <w:rFonts w:ascii="宋体" w:hAnsi="宋体"/>
          <w:sz w:val="24"/>
          <w:szCs w:val="24"/>
        </w:rPr>
      </w:pPr>
    </w:p>
    <w:p w14:paraId="31D10554" w14:textId="77777777" w:rsidR="00DC6DFB" w:rsidRPr="000E2EF8" w:rsidRDefault="00DC6DFB">
      <w:pPr>
        <w:pStyle w:val="100"/>
        <w:spacing w:line="360" w:lineRule="auto"/>
        <w:ind w:firstLine="480"/>
        <w:jc w:val="right"/>
        <w:rPr>
          <w:rFonts w:ascii="宋体" w:hAnsi="宋体"/>
          <w:sz w:val="24"/>
          <w:szCs w:val="24"/>
        </w:rPr>
      </w:pPr>
    </w:p>
    <w:p w14:paraId="3AC62867" w14:textId="77777777" w:rsidR="00DC6DFB" w:rsidRPr="000E2EF8" w:rsidRDefault="00DC6DFB">
      <w:pPr>
        <w:pStyle w:val="100"/>
        <w:spacing w:line="360" w:lineRule="auto"/>
        <w:ind w:firstLine="480"/>
        <w:jc w:val="right"/>
        <w:rPr>
          <w:rFonts w:ascii="宋体" w:hAnsi="宋体"/>
          <w:sz w:val="24"/>
          <w:szCs w:val="24"/>
        </w:rPr>
      </w:pPr>
    </w:p>
    <w:p w14:paraId="5F08DCCB" w14:textId="77777777" w:rsidR="00DC6DFB" w:rsidRPr="000E2EF8" w:rsidRDefault="00DC6DFB">
      <w:pPr>
        <w:pStyle w:val="100"/>
        <w:spacing w:line="360" w:lineRule="auto"/>
        <w:ind w:firstLine="480"/>
        <w:jc w:val="right"/>
        <w:rPr>
          <w:rFonts w:ascii="宋体" w:hAnsi="宋体"/>
          <w:sz w:val="24"/>
          <w:szCs w:val="24"/>
        </w:rPr>
      </w:pPr>
    </w:p>
    <w:p w14:paraId="720B4EBB" w14:textId="77777777" w:rsidR="00DC6DFB" w:rsidRPr="000E2EF8" w:rsidRDefault="00DC6DFB">
      <w:pPr>
        <w:pStyle w:val="100"/>
        <w:spacing w:line="360" w:lineRule="auto"/>
        <w:ind w:firstLine="480"/>
        <w:jc w:val="right"/>
        <w:rPr>
          <w:rFonts w:ascii="宋体" w:hAnsi="宋体"/>
          <w:sz w:val="24"/>
          <w:szCs w:val="24"/>
        </w:rPr>
      </w:pPr>
    </w:p>
    <w:p w14:paraId="6A8F6C59" w14:textId="77777777" w:rsidR="00251F2B" w:rsidRPr="000E2EF8" w:rsidRDefault="00251F2B" w:rsidP="00251F2B">
      <w:pPr>
        <w:pStyle w:val="3"/>
        <w:spacing w:before="0" w:after="0"/>
        <w:ind w:firstLineChars="0" w:firstLine="0"/>
        <w:jc w:val="left"/>
        <w:rPr>
          <w:rFonts w:ascii="宋体" w:eastAsia="宋体" w:hAnsi="宋体" w:cs="Times New Roman"/>
          <w:sz w:val="24"/>
          <w:szCs w:val="24"/>
        </w:rPr>
      </w:pPr>
      <w:bookmarkStart w:id="277" w:name="_Toc104824086"/>
      <w:bookmarkStart w:id="278" w:name="_Hlk103593084"/>
      <w:bookmarkEnd w:id="274"/>
      <w:bookmarkEnd w:id="275"/>
      <w:r w:rsidRPr="000E2EF8">
        <w:rPr>
          <w:rFonts w:ascii="宋体" w:eastAsia="宋体" w:hAnsi="宋体" w:cs="Times New Roman" w:hint="eastAsia"/>
          <w:sz w:val="24"/>
          <w:szCs w:val="24"/>
        </w:rPr>
        <w:lastRenderedPageBreak/>
        <w:t>2</w:t>
      </w:r>
      <w:r w:rsidRPr="000E2EF8">
        <w:rPr>
          <w:rFonts w:ascii="宋体" w:eastAsia="宋体" w:hAnsi="宋体" w:cs="Times New Roman"/>
          <w:sz w:val="24"/>
          <w:szCs w:val="24"/>
        </w:rPr>
        <w:t>.6</w:t>
      </w:r>
      <w:r w:rsidRPr="000E2EF8">
        <w:rPr>
          <w:rFonts w:ascii="宋体" w:eastAsia="宋体" w:hAnsi="宋体" w:cs="Times New Roman" w:hint="eastAsia"/>
          <w:sz w:val="24"/>
          <w:szCs w:val="24"/>
        </w:rPr>
        <w:t>设备配置清单格式：</w:t>
      </w:r>
      <w:bookmarkEnd w:id="277"/>
    </w:p>
    <w:p w14:paraId="1B3C93A9" w14:textId="77777777" w:rsidR="00251F2B" w:rsidRPr="000E2EF8" w:rsidRDefault="00251F2B" w:rsidP="00251F2B">
      <w:pPr>
        <w:spacing w:line="336" w:lineRule="auto"/>
        <w:rPr>
          <w:rFonts w:ascii="宋体" w:hAnsi="宋体"/>
          <w:spacing w:val="-6"/>
          <w:sz w:val="24"/>
          <w:szCs w:val="24"/>
        </w:rPr>
      </w:pPr>
      <w:r w:rsidRPr="000E2EF8">
        <w:rPr>
          <w:rFonts w:ascii="宋体" w:hAnsi="宋体" w:cs="宋体" w:hint="eastAsia"/>
          <w:spacing w:val="-6"/>
          <w:sz w:val="24"/>
          <w:szCs w:val="24"/>
        </w:rPr>
        <w:t>采购人：</w:t>
      </w:r>
    </w:p>
    <w:p w14:paraId="7DF9817F" w14:textId="77777777" w:rsidR="00251F2B" w:rsidRPr="000E2EF8" w:rsidRDefault="00251F2B" w:rsidP="00251F2B">
      <w:pPr>
        <w:spacing w:line="336" w:lineRule="auto"/>
        <w:rPr>
          <w:rFonts w:ascii="宋体" w:hAnsi="宋体"/>
          <w:spacing w:val="-6"/>
          <w:sz w:val="24"/>
          <w:szCs w:val="24"/>
        </w:rPr>
      </w:pPr>
      <w:r w:rsidRPr="000E2EF8">
        <w:rPr>
          <w:rFonts w:ascii="宋体" w:hAnsi="宋体" w:cs="宋体" w:hint="eastAsia"/>
          <w:spacing w:val="-6"/>
          <w:sz w:val="24"/>
          <w:szCs w:val="24"/>
        </w:rPr>
        <w:t>项目名称：</w:t>
      </w:r>
    </w:p>
    <w:p w14:paraId="67E9F3CC" w14:textId="77777777" w:rsidR="00251F2B" w:rsidRPr="000E2EF8" w:rsidRDefault="00251F2B" w:rsidP="00251F2B">
      <w:pPr>
        <w:tabs>
          <w:tab w:val="num" w:pos="1418"/>
        </w:tabs>
        <w:snapToGrid w:val="0"/>
        <w:spacing w:before="50" w:after="50"/>
        <w:rPr>
          <w:rFonts w:ascii="宋体" w:hAnsi="宋体"/>
          <w:sz w:val="24"/>
          <w:szCs w:val="28"/>
        </w:rPr>
      </w:pPr>
      <w:r w:rsidRPr="000E2EF8">
        <w:rPr>
          <w:rFonts w:ascii="宋体" w:hAnsi="宋体" w:cs="宋体" w:hint="eastAsia"/>
          <w:spacing w:val="-6"/>
          <w:sz w:val="24"/>
          <w:szCs w:val="24"/>
        </w:rPr>
        <w:t>项目编号：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5"/>
        <w:gridCol w:w="1681"/>
        <w:gridCol w:w="839"/>
        <w:gridCol w:w="1281"/>
        <w:gridCol w:w="1419"/>
        <w:gridCol w:w="2227"/>
        <w:gridCol w:w="1080"/>
      </w:tblGrid>
      <w:tr w:rsidR="00251F2B" w:rsidRPr="000E2EF8" w14:paraId="43EDA71F" w14:textId="77777777" w:rsidTr="007C6C80">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14:paraId="153AD352" w14:textId="77777777" w:rsidR="00251F2B" w:rsidRPr="000E2EF8" w:rsidRDefault="00251F2B" w:rsidP="007C6C80">
            <w:pPr>
              <w:snapToGrid w:val="0"/>
              <w:spacing w:before="50" w:after="50"/>
              <w:jc w:val="center"/>
              <w:rPr>
                <w:rFonts w:ascii="宋体" w:hAnsi="宋体"/>
                <w:sz w:val="24"/>
              </w:rPr>
            </w:pPr>
            <w:r w:rsidRPr="000E2EF8">
              <w:rPr>
                <w:rFonts w:ascii="宋体" w:hAnsi="宋体" w:hint="eastAsia"/>
                <w:sz w:val="24"/>
              </w:rPr>
              <w:t>序号</w:t>
            </w:r>
          </w:p>
        </w:tc>
        <w:tc>
          <w:tcPr>
            <w:tcW w:w="1681" w:type="dxa"/>
            <w:tcBorders>
              <w:top w:val="single" w:sz="4" w:space="0" w:color="auto"/>
              <w:left w:val="single" w:sz="4" w:space="0" w:color="auto"/>
              <w:bottom w:val="single" w:sz="4" w:space="0" w:color="auto"/>
              <w:right w:val="single" w:sz="4" w:space="0" w:color="auto"/>
            </w:tcBorders>
            <w:vAlign w:val="center"/>
          </w:tcPr>
          <w:p w14:paraId="0CC9AE15" w14:textId="77777777" w:rsidR="00251F2B" w:rsidRPr="000E2EF8" w:rsidRDefault="00251F2B" w:rsidP="007C6C80">
            <w:pPr>
              <w:snapToGrid w:val="0"/>
              <w:spacing w:before="50" w:after="50"/>
              <w:jc w:val="center"/>
              <w:rPr>
                <w:rFonts w:ascii="宋体" w:hAnsi="宋体"/>
                <w:sz w:val="24"/>
              </w:rPr>
            </w:pPr>
            <w:r w:rsidRPr="000E2EF8">
              <w:rPr>
                <w:rFonts w:ascii="宋体" w:hAnsi="宋体" w:hint="eastAsia"/>
                <w:sz w:val="24"/>
              </w:rPr>
              <w:t>设备名称</w:t>
            </w:r>
          </w:p>
        </w:tc>
        <w:tc>
          <w:tcPr>
            <w:tcW w:w="839" w:type="dxa"/>
            <w:tcBorders>
              <w:top w:val="single" w:sz="4" w:space="0" w:color="auto"/>
              <w:left w:val="single" w:sz="4" w:space="0" w:color="auto"/>
              <w:bottom w:val="single" w:sz="4" w:space="0" w:color="auto"/>
              <w:right w:val="single" w:sz="4" w:space="0" w:color="auto"/>
            </w:tcBorders>
            <w:vAlign w:val="center"/>
          </w:tcPr>
          <w:p w14:paraId="3028256F" w14:textId="77777777" w:rsidR="00251F2B" w:rsidRPr="000E2EF8" w:rsidRDefault="00251F2B" w:rsidP="007C6C80">
            <w:pPr>
              <w:snapToGrid w:val="0"/>
              <w:spacing w:before="50" w:after="50"/>
              <w:jc w:val="center"/>
              <w:rPr>
                <w:rFonts w:ascii="宋体" w:hAnsi="宋体"/>
                <w:sz w:val="24"/>
              </w:rPr>
            </w:pPr>
            <w:r w:rsidRPr="000E2EF8">
              <w:rPr>
                <w:rFonts w:ascii="宋体" w:hAnsi="宋体" w:hint="eastAsia"/>
                <w:sz w:val="24"/>
              </w:rPr>
              <w:t>品牌</w:t>
            </w:r>
          </w:p>
        </w:tc>
        <w:tc>
          <w:tcPr>
            <w:tcW w:w="1281" w:type="dxa"/>
            <w:tcBorders>
              <w:top w:val="single" w:sz="4" w:space="0" w:color="auto"/>
              <w:left w:val="single" w:sz="4" w:space="0" w:color="auto"/>
              <w:bottom w:val="single" w:sz="4" w:space="0" w:color="auto"/>
              <w:right w:val="single" w:sz="4" w:space="0" w:color="auto"/>
            </w:tcBorders>
            <w:vAlign w:val="center"/>
          </w:tcPr>
          <w:p w14:paraId="0F30E9F2" w14:textId="77777777" w:rsidR="00251F2B" w:rsidRPr="000E2EF8" w:rsidRDefault="00251F2B" w:rsidP="007C6C80">
            <w:pPr>
              <w:snapToGrid w:val="0"/>
              <w:spacing w:before="50" w:after="50"/>
              <w:jc w:val="center"/>
              <w:rPr>
                <w:rFonts w:ascii="宋体" w:hAnsi="宋体"/>
                <w:sz w:val="24"/>
              </w:rPr>
            </w:pPr>
            <w:r w:rsidRPr="000E2EF8">
              <w:rPr>
                <w:rFonts w:ascii="宋体" w:hAnsi="宋体" w:hint="eastAsia"/>
                <w:sz w:val="24"/>
              </w:rPr>
              <w:t>规格型号</w:t>
            </w:r>
          </w:p>
        </w:tc>
        <w:tc>
          <w:tcPr>
            <w:tcW w:w="1419" w:type="dxa"/>
            <w:tcBorders>
              <w:top w:val="single" w:sz="4" w:space="0" w:color="auto"/>
              <w:left w:val="single" w:sz="4" w:space="0" w:color="auto"/>
              <w:bottom w:val="single" w:sz="4" w:space="0" w:color="auto"/>
              <w:right w:val="single" w:sz="4" w:space="0" w:color="auto"/>
            </w:tcBorders>
            <w:vAlign w:val="center"/>
          </w:tcPr>
          <w:p w14:paraId="628B9B7D" w14:textId="77777777" w:rsidR="00251F2B" w:rsidRPr="000E2EF8" w:rsidRDefault="00251F2B" w:rsidP="007C6C80">
            <w:pPr>
              <w:snapToGrid w:val="0"/>
              <w:spacing w:before="50" w:after="50"/>
              <w:jc w:val="center"/>
              <w:rPr>
                <w:rFonts w:ascii="宋体" w:hAnsi="宋体"/>
                <w:sz w:val="24"/>
              </w:rPr>
            </w:pPr>
            <w:r w:rsidRPr="000E2EF8">
              <w:rPr>
                <w:rFonts w:ascii="宋体" w:hAnsi="宋体" w:hint="eastAsia"/>
                <w:sz w:val="24"/>
              </w:rPr>
              <w:t>单位及数量</w:t>
            </w:r>
          </w:p>
        </w:tc>
        <w:tc>
          <w:tcPr>
            <w:tcW w:w="2227" w:type="dxa"/>
            <w:tcBorders>
              <w:top w:val="single" w:sz="4" w:space="0" w:color="auto"/>
              <w:left w:val="single" w:sz="4" w:space="0" w:color="auto"/>
              <w:bottom w:val="single" w:sz="4" w:space="0" w:color="auto"/>
              <w:right w:val="single" w:sz="4" w:space="0" w:color="auto"/>
            </w:tcBorders>
            <w:vAlign w:val="center"/>
          </w:tcPr>
          <w:p w14:paraId="20D8FB8E" w14:textId="77777777" w:rsidR="00251F2B" w:rsidRPr="000E2EF8" w:rsidRDefault="00251F2B" w:rsidP="007C6C80">
            <w:pPr>
              <w:snapToGrid w:val="0"/>
              <w:spacing w:before="50" w:after="50"/>
              <w:jc w:val="center"/>
              <w:rPr>
                <w:rFonts w:ascii="宋体" w:hAnsi="宋体"/>
                <w:sz w:val="24"/>
              </w:rPr>
            </w:pPr>
            <w:r w:rsidRPr="000E2EF8">
              <w:rPr>
                <w:rFonts w:ascii="宋体" w:hAnsi="宋体" w:hint="eastAsia"/>
                <w:sz w:val="24"/>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14:paraId="3F3734B4" w14:textId="77777777" w:rsidR="00251F2B" w:rsidRPr="000E2EF8" w:rsidRDefault="00251F2B" w:rsidP="007C6C80">
            <w:pPr>
              <w:snapToGrid w:val="0"/>
              <w:spacing w:before="50" w:after="50"/>
              <w:jc w:val="center"/>
              <w:rPr>
                <w:rFonts w:ascii="宋体" w:hAnsi="宋体"/>
                <w:sz w:val="24"/>
              </w:rPr>
            </w:pPr>
            <w:r w:rsidRPr="000E2EF8">
              <w:rPr>
                <w:rFonts w:ascii="宋体" w:hAnsi="宋体" w:hint="eastAsia"/>
                <w:sz w:val="24"/>
              </w:rPr>
              <w:t>产地</w:t>
            </w:r>
          </w:p>
        </w:tc>
      </w:tr>
      <w:tr w:rsidR="00251F2B" w:rsidRPr="000E2EF8" w14:paraId="4F2C1A45" w14:textId="77777777" w:rsidTr="007C6C80">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14:paraId="0F311FEA" w14:textId="77777777" w:rsidR="00251F2B" w:rsidRPr="000E2EF8" w:rsidRDefault="00251F2B" w:rsidP="007C6C80">
            <w:pPr>
              <w:snapToGrid w:val="0"/>
              <w:spacing w:before="50" w:after="50"/>
              <w:jc w:val="center"/>
              <w:rPr>
                <w:rFonts w:ascii="宋体" w:hAnsi="宋体"/>
                <w:sz w:val="24"/>
              </w:rPr>
            </w:pPr>
          </w:p>
        </w:tc>
        <w:tc>
          <w:tcPr>
            <w:tcW w:w="1681" w:type="dxa"/>
            <w:tcBorders>
              <w:top w:val="single" w:sz="4" w:space="0" w:color="auto"/>
              <w:left w:val="single" w:sz="4" w:space="0" w:color="auto"/>
              <w:bottom w:val="single" w:sz="4" w:space="0" w:color="auto"/>
              <w:right w:val="single" w:sz="4" w:space="0" w:color="auto"/>
            </w:tcBorders>
            <w:vAlign w:val="center"/>
          </w:tcPr>
          <w:p w14:paraId="6AA20AB4" w14:textId="77777777" w:rsidR="00251F2B" w:rsidRPr="000E2EF8" w:rsidRDefault="00251F2B" w:rsidP="007C6C80">
            <w:pPr>
              <w:snapToGrid w:val="0"/>
              <w:spacing w:before="50" w:after="50"/>
              <w:jc w:val="center"/>
              <w:rPr>
                <w:rFonts w:ascii="宋体" w:hAnsi="宋体"/>
                <w:sz w:val="24"/>
              </w:rPr>
            </w:pPr>
          </w:p>
          <w:p w14:paraId="65818C28" w14:textId="77777777" w:rsidR="00251F2B" w:rsidRPr="000E2EF8" w:rsidRDefault="00251F2B" w:rsidP="007C6C80">
            <w:pPr>
              <w:snapToGrid w:val="0"/>
              <w:spacing w:before="50" w:after="50"/>
              <w:jc w:val="center"/>
              <w:rPr>
                <w:rFonts w:ascii="宋体" w:hAnsi="宋体"/>
                <w:sz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35EAC288" w14:textId="77777777" w:rsidR="00251F2B" w:rsidRPr="000E2EF8" w:rsidRDefault="00251F2B" w:rsidP="007C6C80">
            <w:pPr>
              <w:snapToGrid w:val="0"/>
              <w:spacing w:before="50" w:after="50"/>
              <w:jc w:val="center"/>
              <w:rPr>
                <w:rFonts w:ascii="宋体" w:hAnsi="宋体"/>
                <w:sz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0A35B9BF" w14:textId="77777777" w:rsidR="00251F2B" w:rsidRPr="000E2EF8" w:rsidRDefault="00251F2B" w:rsidP="007C6C80">
            <w:pPr>
              <w:snapToGrid w:val="0"/>
              <w:spacing w:before="50" w:after="50"/>
              <w:jc w:val="center"/>
              <w:rPr>
                <w:rFonts w:ascii="宋体" w:hAnsi="宋体"/>
                <w:sz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4A237BCC" w14:textId="77777777" w:rsidR="00251F2B" w:rsidRPr="000E2EF8" w:rsidRDefault="00251F2B" w:rsidP="007C6C80">
            <w:pPr>
              <w:snapToGrid w:val="0"/>
              <w:spacing w:before="50" w:after="50"/>
              <w:jc w:val="center"/>
              <w:rPr>
                <w:rFonts w:ascii="宋体" w:hAnsi="宋体"/>
                <w:sz w:val="24"/>
              </w:rPr>
            </w:pPr>
          </w:p>
        </w:tc>
        <w:tc>
          <w:tcPr>
            <w:tcW w:w="2227" w:type="dxa"/>
            <w:tcBorders>
              <w:top w:val="single" w:sz="4" w:space="0" w:color="auto"/>
              <w:left w:val="single" w:sz="4" w:space="0" w:color="auto"/>
              <w:bottom w:val="single" w:sz="4" w:space="0" w:color="auto"/>
              <w:right w:val="single" w:sz="4" w:space="0" w:color="auto"/>
            </w:tcBorders>
            <w:vAlign w:val="center"/>
          </w:tcPr>
          <w:p w14:paraId="4E512FC7" w14:textId="77777777" w:rsidR="00251F2B" w:rsidRPr="000E2EF8" w:rsidRDefault="00251F2B" w:rsidP="007C6C80">
            <w:pPr>
              <w:snapToGrid w:val="0"/>
              <w:spacing w:before="50" w:after="50"/>
              <w:jc w:val="cente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BA2CA00" w14:textId="77777777" w:rsidR="00251F2B" w:rsidRPr="000E2EF8" w:rsidRDefault="00251F2B" w:rsidP="007C6C80">
            <w:pPr>
              <w:snapToGrid w:val="0"/>
              <w:spacing w:before="50" w:after="50"/>
              <w:jc w:val="center"/>
              <w:rPr>
                <w:rFonts w:ascii="宋体" w:hAnsi="宋体"/>
                <w:sz w:val="24"/>
              </w:rPr>
            </w:pPr>
          </w:p>
        </w:tc>
      </w:tr>
      <w:tr w:rsidR="00251F2B" w:rsidRPr="000E2EF8" w14:paraId="3F86A936" w14:textId="77777777" w:rsidTr="007C6C80">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14:paraId="69F8B2B7" w14:textId="77777777" w:rsidR="00251F2B" w:rsidRPr="000E2EF8" w:rsidRDefault="00251F2B" w:rsidP="007C6C80">
            <w:pPr>
              <w:snapToGrid w:val="0"/>
              <w:spacing w:before="50" w:after="50"/>
              <w:jc w:val="center"/>
              <w:rPr>
                <w:rFonts w:ascii="宋体" w:hAnsi="宋体"/>
                <w:sz w:val="24"/>
              </w:rPr>
            </w:pPr>
          </w:p>
        </w:tc>
        <w:tc>
          <w:tcPr>
            <w:tcW w:w="1681" w:type="dxa"/>
            <w:tcBorders>
              <w:top w:val="single" w:sz="4" w:space="0" w:color="auto"/>
              <w:left w:val="single" w:sz="4" w:space="0" w:color="auto"/>
              <w:bottom w:val="single" w:sz="4" w:space="0" w:color="auto"/>
              <w:right w:val="single" w:sz="4" w:space="0" w:color="auto"/>
            </w:tcBorders>
            <w:vAlign w:val="center"/>
          </w:tcPr>
          <w:p w14:paraId="04ECF4AB" w14:textId="77777777" w:rsidR="00251F2B" w:rsidRPr="000E2EF8" w:rsidRDefault="00251F2B" w:rsidP="007C6C80">
            <w:pPr>
              <w:snapToGrid w:val="0"/>
              <w:spacing w:before="50" w:after="50"/>
              <w:jc w:val="center"/>
              <w:rPr>
                <w:rFonts w:ascii="宋体" w:hAnsi="宋体"/>
                <w:sz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117303F7" w14:textId="77777777" w:rsidR="00251F2B" w:rsidRPr="000E2EF8" w:rsidRDefault="00251F2B" w:rsidP="007C6C80">
            <w:pPr>
              <w:snapToGrid w:val="0"/>
              <w:spacing w:before="50" w:after="50"/>
              <w:jc w:val="center"/>
              <w:rPr>
                <w:rFonts w:ascii="宋体" w:hAnsi="宋体"/>
                <w:sz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046BC4EB" w14:textId="77777777" w:rsidR="00251F2B" w:rsidRPr="000E2EF8" w:rsidRDefault="00251F2B" w:rsidP="007C6C80">
            <w:pPr>
              <w:snapToGrid w:val="0"/>
              <w:spacing w:before="50" w:after="50"/>
              <w:jc w:val="center"/>
              <w:rPr>
                <w:rFonts w:ascii="宋体" w:hAnsi="宋体"/>
                <w:sz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356E28F7" w14:textId="77777777" w:rsidR="00251F2B" w:rsidRPr="000E2EF8" w:rsidRDefault="00251F2B" w:rsidP="007C6C80">
            <w:pPr>
              <w:snapToGrid w:val="0"/>
              <w:spacing w:before="50" w:after="50"/>
              <w:jc w:val="center"/>
              <w:rPr>
                <w:rFonts w:ascii="宋体" w:hAnsi="宋体"/>
                <w:sz w:val="24"/>
              </w:rPr>
            </w:pPr>
          </w:p>
        </w:tc>
        <w:tc>
          <w:tcPr>
            <w:tcW w:w="2227" w:type="dxa"/>
            <w:tcBorders>
              <w:top w:val="single" w:sz="4" w:space="0" w:color="auto"/>
              <w:left w:val="single" w:sz="4" w:space="0" w:color="auto"/>
              <w:bottom w:val="single" w:sz="4" w:space="0" w:color="auto"/>
              <w:right w:val="single" w:sz="4" w:space="0" w:color="auto"/>
            </w:tcBorders>
            <w:vAlign w:val="center"/>
          </w:tcPr>
          <w:p w14:paraId="5E264B0B" w14:textId="77777777" w:rsidR="00251F2B" w:rsidRPr="000E2EF8" w:rsidRDefault="00251F2B" w:rsidP="007C6C80">
            <w:pPr>
              <w:snapToGrid w:val="0"/>
              <w:spacing w:before="50" w:after="50"/>
              <w:jc w:val="cente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E19D17D" w14:textId="77777777" w:rsidR="00251F2B" w:rsidRPr="000E2EF8" w:rsidRDefault="00251F2B" w:rsidP="007C6C80">
            <w:pPr>
              <w:snapToGrid w:val="0"/>
              <w:spacing w:before="50" w:after="50"/>
              <w:jc w:val="center"/>
              <w:rPr>
                <w:rFonts w:ascii="宋体" w:hAnsi="宋体"/>
                <w:sz w:val="24"/>
              </w:rPr>
            </w:pPr>
          </w:p>
        </w:tc>
      </w:tr>
      <w:tr w:rsidR="00251F2B" w:rsidRPr="000E2EF8" w14:paraId="362BF9D7" w14:textId="77777777" w:rsidTr="007C6C80">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14:paraId="2C165FC0" w14:textId="77777777" w:rsidR="00251F2B" w:rsidRPr="000E2EF8" w:rsidRDefault="00251F2B" w:rsidP="007C6C80">
            <w:pPr>
              <w:snapToGrid w:val="0"/>
              <w:spacing w:before="50" w:after="50"/>
              <w:jc w:val="center"/>
              <w:rPr>
                <w:rFonts w:ascii="宋体" w:hAnsi="宋体"/>
                <w:sz w:val="24"/>
              </w:rPr>
            </w:pPr>
          </w:p>
        </w:tc>
        <w:tc>
          <w:tcPr>
            <w:tcW w:w="1681" w:type="dxa"/>
            <w:tcBorders>
              <w:top w:val="single" w:sz="4" w:space="0" w:color="auto"/>
              <w:left w:val="single" w:sz="4" w:space="0" w:color="auto"/>
              <w:bottom w:val="single" w:sz="4" w:space="0" w:color="auto"/>
              <w:right w:val="single" w:sz="4" w:space="0" w:color="auto"/>
            </w:tcBorders>
            <w:vAlign w:val="center"/>
          </w:tcPr>
          <w:p w14:paraId="71640823" w14:textId="77777777" w:rsidR="00251F2B" w:rsidRPr="000E2EF8" w:rsidRDefault="00251F2B" w:rsidP="007C6C80">
            <w:pPr>
              <w:snapToGrid w:val="0"/>
              <w:spacing w:before="50" w:after="50"/>
              <w:jc w:val="center"/>
              <w:rPr>
                <w:rFonts w:ascii="宋体" w:hAnsi="宋体"/>
                <w:sz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25991A2E" w14:textId="77777777" w:rsidR="00251F2B" w:rsidRPr="000E2EF8" w:rsidRDefault="00251F2B" w:rsidP="007C6C80">
            <w:pPr>
              <w:snapToGrid w:val="0"/>
              <w:spacing w:before="50" w:after="50"/>
              <w:jc w:val="center"/>
              <w:rPr>
                <w:rFonts w:ascii="宋体" w:hAnsi="宋体"/>
                <w:sz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7D8E2D1A" w14:textId="77777777" w:rsidR="00251F2B" w:rsidRPr="000E2EF8" w:rsidRDefault="00251F2B" w:rsidP="007C6C80">
            <w:pPr>
              <w:snapToGrid w:val="0"/>
              <w:spacing w:before="50" w:after="50"/>
              <w:jc w:val="center"/>
              <w:rPr>
                <w:rFonts w:ascii="宋体" w:hAnsi="宋体"/>
                <w:sz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526528D8" w14:textId="77777777" w:rsidR="00251F2B" w:rsidRPr="000E2EF8" w:rsidRDefault="00251F2B" w:rsidP="007C6C80">
            <w:pPr>
              <w:snapToGrid w:val="0"/>
              <w:spacing w:before="50" w:after="50"/>
              <w:jc w:val="center"/>
              <w:rPr>
                <w:rFonts w:ascii="宋体" w:hAnsi="宋体"/>
                <w:sz w:val="24"/>
              </w:rPr>
            </w:pPr>
          </w:p>
        </w:tc>
        <w:tc>
          <w:tcPr>
            <w:tcW w:w="2227" w:type="dxa"/>
            <w:tcBorders>
              <w:top w:val="single" w:sz="4" w:space="0" w:color="auto"/>
              <w:left w:val="single" w:sz="4" w:space="0" w:color="auto"/>
              <w:bottom w:val="single" w:sz="4" w:space="0" w:color="auto"/>
              <w:right w:val="single" w:sz="4" w:space="0" w:color="auto"/>
            </w:tcBorders>
            <w:vAlign w:val="center"/>
          </w:tcPr>
          <w:p w14:paraId="0DDCBD9D" w14:textId="77777777" w:rsidR="00251F2B" w:rsidRPr="000E2EF8" w:rsidRDefault="00251F2B" w:rsidP="007C6C80">
            <w:pPr>
              <w:snapToGrid w:val="0"/>
              <w:spacing w:before="50" w:after="50"/>
              <w:jc w:val="cente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862ED06" w14:textId="77777777" w:rsidR="00251F2B" w:rsidRPr="000E2EF8" w:rsidRDefault="00251F2B" w:rsidP="007C6C80">
            <w:pPr>
              <w:snapToGrid w:val="0"/>
              <w:spacing w:before="50" w:after="50"/>
              <w:jc w:val="center"/>
              <w:rPr>
                <w:rFonts w:ascii="宋体" w:hAnsi="宋体"/>
                <w:sz w:val="24"/>
              </w:rPr>
            </w:pPr>
          </w:p>
        </w:tc>
      </w:tr>
      <w:tr w:rsidR="00251F2B" w:rsidRPr="000E2EF8" w14:paraId="2537268A" w14:textId="77777777" w:rsidTr="007C6C80">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14:paraId="501C6DD8" w14:textId="77777777" w:rsidR="00251F2B" w:rsidRPr="000E2EF8" w:rsidRDefault="00251F2B" w:rsidP="007C6C80">
            <w:pPr>
              <w:snapToGrid w:val="0"/>
              <w:spacing w:before="50" w:after="50"/>
              <w:jc w:val="center"/>
              <w:rPr>
                <w:rFonts w:ascii="宋体" w:hAnsi="宋体"/>
                <w:sz w:val="24"/>
              </w:rPr>
            </w:pPr>
          </w:p>
        </w:tc>
        <w:tc>
          <w:tcPr>
            <w:tcW w:w="1681" w:type="dxa"/>
            <w:tcBorders>
              <w:top w:val="single" w:sz="4" w:space="0" w:color="auto"/>
              <w:left w:val="single" w:sz="4" w:space="0" w:color="auto"/>
              <w:bottom w:val="single" w:sz="4" w:space="0" w:color="auto"/>
              <w:right w:val="single" w:sz="4" w:space="0" w:color="auto"/>
            </w:tcBorders>
            <w:vAlign w:val="center"/>
          </w:tcPr>
          <w:p w14:paraId="6DAECEE8" w14:textId="77777777" w:rsidR="00251F2B" w:rsidRPr="000E2EF8" w:rsidRDefault="00251F2B" w:rsidP="007C6C80">
            <w:pPr>
              <w:snapToGrid w:val="0"/>
              <w:spacing w:before="50" w:after="50"/>
              <w:jc w:val="center"/>
              <w:rPr>
                <w:rFonts w:ascii="宋体" w:hAnsi="宋体"/>
                <w:sz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66449982" w14:textId="77777777" w:rsidR="00251F2B" w:rsidRPr="000E2EF8" w:rsidRDefault="00251F2B" w:rsidP="007C6C80">
            <w:pPr>
              <w:snapToGrid w:val="0"/>
              <w:spacing w:before="50" w:after="50"/>
              <w:jc w:val="center"/>
              <w:rPr>
                <w:rFonts w:ascii="宋体" w:hAnsi="宋体"/>
                <w:sz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70C1FA8C" w14:textId="77777777" w:rsidR="00251F2B" w:rsidRPr="000E2EF8" w:rsidRDefault="00251F2B" w:rsidP="007C6C80">
            <w:pPr>
              <w:snapToGrid w:val="0"/>
              <w:spacing w:before="50" w:after="50"/>
              <w:jc w:val="center"/>
              <w:rPr>
                <w:rFonts w:ascii="宋体" w:hAnsi="宋体"/>
                <w:sz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5CB5C365" w14:textId="77777777" w:rsidR="00251F2B" w:rsidRPr="000E2EF8" w:rsidRDefault="00251F2B" w:rsidP="007C6C80">
            <w:pPr>
              <w:snapToGrid w:val="0"/>
              <w:spacing w:before="50" w:after="50"/>
              <w:jc w:val="center"/>
              <w:rPr>
                <w:rFonts w:ascii="宋体" w:hAnsi="宋体"/>
                <w:sz w:val="24"/>
              </w:rPr>
            </w:pPr>
          </w:p>
        </w:tc>
        <w:tc>
          <w:tcPr>
            <w:tcW w:w="2227" w:type="dxa"/>
            <w:tcBorders>
              <w:top w:val="single" w:sz="4" w:space="0" w:color="auto"/>
              <w:left w:val="single" w:sz="4" w:space="0" w:color="auto"/>
              <w:bottom w:val="single" w:sz="4" w:space="0" w:color="auto"/>
              <w:right w:val="single" w:sz="4" w:space="0" w:color="auto"/>
            </w:tcBorders>
            <w:vAlign w:val="center"/>
          </w:tcPr>
          <w:p w14:paraId="4415E151" w14:textId="77777777" w:rsidR="00251F2B" w:rsidRPr="000E2EF8" w:rsidRDefault="00251F2B" w:rsidP="007C6C80">
            <w:pPr>
              <w:snapToGrid w:val="0"/>
              <w:spacing w:before="50" w:after="50"/>
              <w:jc w:val="center"/>
              <w:rPr>
                <w:rFonts w:ascii="宋体" w:hAnsi="宋体"/>
                <w:sz w:val="24"/>
              </w:rPr>
            </w:pPr>
          </w:p>
        </w:tc>
        <w:tc>
          <w:tcPr>
            <w:tcW w:w="1080" w:type="dxa"/>
            <w:tcBorders>
              <w:top w:val="single" w:sz="4" w:space="0" w:color="auto"/>
              <w:left w:val="single" w:sz="4" w:space="0" w:color="auto"/>
              <w:bottom w:val="nil"/>
              <w:right w:val="single" w:sz="4" w:space="0" w:color="auto"/>
            </w:tcBorders>
            <w:vAlign w:val="center"/>
          </w:tcPr>
          <w:p w14:paraId="1671C249" w14:textId="77777777" w:rsidR="00251F2B" w:rsidRPr="000E2EF8" w:rsidRDefault="00251F2B" w:rsidP="007C6C80">
            <w:pPr>
              <w:snapToGrid w:val="0"/>
              <w:spacing w:before="50" w:after="50"/>
              <w:jc w:val="center"/>
              <w:rPr>
                <w:rFonts w:ascii="宋体" w:hAnsi="宋体"/>
                <w:sz w:val="24"/>
              </w:rPr>
            </w:pPr>
          </w:p>
        </w:tc>
      </w:tr>
      <w:tr w:rsidR="00251F2B" w:rsidRPr="000E2EF8" w14:paraId="7F091EBF" w14:textId="77777777" w:rsidTr="007C6C80">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14:paraId="4FCE4291" w14:textId="77777777" w:rsidR="00251F2B" w:rsidRPr="000E2EF8" w:rsidRDefault="00251F2B" w:rsidP="007C6C80">
            <w:pPr>
              <w:snapToGrid w:val="0"/>
              <w:spacing w:before="50" w:after="50"/>
              <w:jc w:val="center"/>
              <w:rPr>
                <w:rFonts w:ascii="宋体" w:hAnsi="宋体"/>
                <w:sz w:val="24"/>
              </w:rPr>
            </w:pPr>
          </w:p>
        </w:tc>
        <w:tc>
          <w:tcPr>
            <w:tcW w:w="1681" w:type="dxa"/>
            <w:tcBorders>
              <w:top w:val="single" w:sz="4" w:space="0" w:color="auto"/>
              <w:left w:val="single" w:sz="4" w:space="0" w:color="auto"/>
              <w:bottom w:val="single" w:sz="4" w:space="0" w:color="auto"/>
              <w:right w:val="single" w:sz="4" w:space="0" w:color="auto"/>
            </w:tcBorders>
            <w:vAlign w:val="center"/>
          </w:tcPr>
          <w:p w14:paraId="36DC84A0" w14:textId="77777777" w:rsidR="00251F2B" w:rsidRPr="000E2EF8" w:rsidRDefault="00251F2B" w:rsidP="007C6C80">
            <w:pPr>
              <w:snapToGrid w:val="0"/>
              <w:spacing w:before="50" w:after="50"/>
              <w:jc w:val="center"/>
              <w:rPr>
                <w:rFonts w:ascii="宋体" w:hAnsi="宋体"/>
                <w:sz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44D8C0B2" w14:textId="77777777" w:rsidR="00251F2B" w:rsidRPr="000E2EF8" w:rsidRDefault="00251F2B" w:rsidP="007C6C80">
            <w:pPr>
              <w:snapToGrid w:val="0"/>
              <w:spacing w:before="50" w:after="50"/>
              <w:ind w:left="480" w:hanging="480"/>
              <w:jc w:val="center"/>
              <w:rPr>
                <w:rFonts w:ascii="宋体" w:hAnsi="宋体"/>
                <w:sz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4A654CF2" w14:textId="77777777" w:rsidR="00251F2B" w:rsidRPr="000E2EF8" w:rsidRDefault="00251F2B" w:rsidP="007C6C80">
            <w:pPr>
              <w:snapToGrid w:val="0"/>
              <w:spacing w:before="50" w:after="50"/>
              <w:jc w:val="center"/>
              <w:rPr>
                <w:rFonts w:ascii="宋体" w:hAnsi="宋体"/>
                <w:sz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2B45C96A" w14:textId="77777777" w:rsidR="00251F2B" w:rsidRPr="000E2EF8" w:rsidRDefault="00251F2B" w:rsidP="007C6C80">
            <w:pPr>
              <w:snapToGrid w:val="0"/>
              <w:spacing w:before="50" w:after="50"/>
              <w:jc w:val="center"/>
              <w:rPr>
                <w:rFonts w:ascii="宋体" w:hAnsi="宋体"/>
                <w:sz w:val="24"/>
              </w:rPr>
            </w:pPr>
          </w:p>
        </w:tc>
        <w:tc>
          <w:tcPr>
            <w:tcW w:w="2227" w:type="dxa"/>
            <w:tcBorders>
              <w:top w:val="single" w:sz="4" w:space="0" w:color="auto"/>
              <w:left w:val="single" w:sz="4" w:space="0" w:color="auto"/>
              <w:bottom w:val="single" w:sz="4" w:space="0" w:color="auto"/>
              <w:right w:val="single" w:sz="4" w:space="0" w:color="auto"/>
            </w:tcBorders>
            <w:vAlign w:val="center"/>
          </w:tcPr>
          <w:p w14:paraId="2F4CB7C2" w14:textId="77777777" w:rsidR="00251F2B" w:rsidRPr="000E2EF8" w:rsidRDefault="00251F2B" w:rsidP="007C6C80">
            <w:pPr>
              <w:snapToGrid w:val="0"/>
              <w:spacing w:before="50" w:after="50"/>
              <w:jc w:val="cente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D32558F" w14:textId="77777777" w:rsidR="00251F2B" w:rsidRPr="000E2EF8" w:rsidRDefault="00251F2B" w:rsidP="007C6C80">
            <w:pPr>
              <w:snapToGrid w:val="0"/>
              <w:spacing w:before="50" w:after="50"/>
              <w:jc w:val="center"/>
              <w:rPr>
                <w:rFonts w:ascii="宋体" w:hAnsi="宋体"/>
                <w:sz w:val="24"/>
              </w:rPr>
            </w:pPr>
          </w:p>
        </w:tc>
      </w:tr>
    </w:tbl>
    <w:p w14:paraId="1BED7063" w14:textId="77777777" w:rsidR="00251F2B" w:rsidRPr="000E2EF8" w:rsidRDefault="00251F2B" w:rsidP="00251F2B">
      <w:pPr>
        <w:spacing w:line="336" w:lineRule="auto"/>
        <w:ind w:right="114"/>
        <w:jc w:val="right"/>
        <w:rPr>
          <w:rFonts w:ascii="宋体" w:hAnsi="宋体"/>
          <w:spacing w:val="-6"/>
          <w:sz w:val="24"/>
          <w:szCs w:val="24"/>
        </w:rPr>
      </w:pPr>
      <w:r w:rsidRPr="000E2EF8">
        <w:rPr>
          <w:rFonts w:ascii="宋体" w:hAnsi="宋体" w:cs="宋体" w:hint="eastAsia"/>
          <w:spacing w:val="-6"/>
          <w:sz w:val="24"/>
          <w:szCs w:val="24"/>
        </w:rPr>
        <w:t>投标人盖章：</w:t>
      </w:r>
    </w:p>
    <w:p w14:paraId="7EFD481F" w14:textId="77777777" w:rsidR="00251F2B" w:rsidRPr="000E2EF8" w:rsidRDefault="00251F2B" w:rsidP="00251F2B">
      <w:pPr>
        <w:wordWrap w:val="0"/>
        <w:spacing w:line="336" w:lineRule="auto"/>
        <w:jc w:val="right"/>
        <w:rPr>
          <w:rFonts w:ascii="宋体" w:hAnsi="宋体"/>
          <w:spacing w:val="-6"/>
          <w:sz w:val="24"/>
          <w:szCs w:val="24"/>
        </w:rPr>
      </w:pPr>
      <w:r w:rsidRPr="000E2EF8">
        <w:rPr>
          <w:rFonts w:ascii="宋体" w:hAnsi="宋体" w:cs="宋体" w:hint="eastAsia"/>
          <w:spacing w:val="-6"/>
          <w:sz w:val="24"/>
          <w:szCs w:val="24"/>
        </w:rPr>
        <w:t>日期：</w:t>
      </w:r>
    </w:p>
    <w:p w14:paraId="55C4DC60" w14:textId="77777777" w:rsidR="00251F2B" w:rsidRPr="000E2EF8" w:rsidRDefault="00251F2B" w:rsidP="00251F2B">
      <w:pPr>
        <w:pStyle w:val="100"/>
        <w:spacing w:line="360" w:lineRule="auto"/>
        <w:ind w:firstLine="480"/>
        <w:jc w:val="right"/>
        <w:rPr>
          <w:rFonts w:ascii="宋体" w:hAnsi="宋体"/>
          <w:spacing w:val="20"/>
          <w:sz w:val="24"/>
          <w:u w:val="single"/>
        </w:rPr>
      </w:pPr>
      <w:r w:rsidRPr="000E2EF8">
        <w:rPr>
          <w:rFonts w:ascii="宋体" w:hAnsi="宋体"/>
          <w:spacing w:val="20"/>
          <w:sz w:val="24"/>
          <w:u w:val="single"/>
        </w:rPr>
        <w:t xml:space="preserve"> </w:t>
      </w:r>
    </w:p>
    <w:p w14:paraId="7C472650" w14:textId="77777777" w:rsidR="00251F2B" w:rsidRPr="000E2EF8" w:rsidRDefault="00251F2B" w:rsidP="00251F2B">
      <w:pPr>
        <w:pStyle w:val="100"/>
        <w:spacing w:line="360" w:lineRule="auto"/>
        <w:ind w:firstLine="480"/>
        <w:jc w:val="right"/>
        <w:rPr>
          <w:rFonts w:ascii="宋体" w:hAnsi="宋体"/>
          <w:spacing w:val="20"/>
          <w:sz w:val="24"/>
          <w:u w:val="single"/>
        </w:rPr>
      </w:pPr>
    </w:p>
    <w:p w14:paraId="5095CA4A" w14:textId="77777777" w:rsidR="00251F2B" w:rsidRPr="000E2EF8" w:rsidRDefault="00251F2B" w:rsidP="00251F2B">
      <w:pPr>
        <w:pStyle w:val="100"/>
        <w:spacing w:line="360" w:lineRule="auto"/>
        <w:ind w:firstLine="480"/>
        <w:jc w:val="right"/>
        <w:rPr>
          <w:rFonts w:ascii="宋体" w:hAnsi="宋体"/>
          <w:spacing w:val="20"/>
          <w:sz w:val="24"/>
          <w:u w:val="single"/>
        </w:rPr>
      </w:pPr>
    </w:p>
    <w:p w14:paraId="1D7E6335" w14:textId="77777777" w:rsidR="00251F2B" w:rsidRPr="000E2EF8" w:rsidRDefault="00251F2B" w:rsidP="00251F2B">
      <w:pPr>
        <w:pStyle w:val="100"/>
        <w:spacing w:line="360" w:lineRule="auto"/>
        <w:ind w:firstLine="480"/>
        <w:jc w:val="right"/>
        <w:rPr>
          <w:rFonts w:ascii="宋体" w:hAnsi="宋体"/>
          <w:spacing w:val="20"/>
          <w:sz w:val="24"/>
          <w:u w:val="single"/>
        </w:rPr>
      </w:pPr>
    </w:p>
    <w:p w14:paraId="14B0B86E" w14:textId="77777777" w:rsidR="00251F2B" w:rsidRPr="000E2EF8" w:rsidRDefault="00251F2B" w:rsidP="00251F2B">
      <w:pPr>
        <w:pStyle w:val="100"/>
        <w:spacing w:line="360" w:lineRule="auto"/>
        <w:ind w:firstLine="480"/>
        <w:jc w:val="right"/>
        <w:rPr>
          <w:rFonts w:ascii="宋体" w:hAnsi="宋体"/>
          <w:spacing w:val="20"/>
          <w:sz w:val="24"/>
          <w:u w:val="single"/>
        </w:rPr>
      </w:pPr>
    </w:p>
    <w:p w14:paraId="5AA01513" w14:textId="77777777" w:rsidR="00251F2B" w:rsidRPr="000E2EF8" w:rsidRDefault="00251F2B" w:rsidP="00251F2B">
      <w:pPr>
        <w:pStyle w:val="100"/>
        <w:spacing w:line="360" w:lineRule="auto"/>
        <w:ind w:firstLine="480"/>
        <w:jc w:val="right"/>
        <w:rPr>
          <w:rFonts w:ascii="宋体" w:hAnsi="宋体"/>
          <w:spacing w:val="20"/>
          <w:sz w:val="24"/>
          <w:u w:val="single"/>
        </w:rPr>
      </w:pPr>
    </w:p>
    <w:p w14:paraId="4A554DD2" w14:textId="77777777" w:rsidR="00251F2B" w:rsidRPr="000E2EF8" w:rsidRDefault="00251F2B" w:rsidP="00251F2B">
      <w:pPr>
        <w:pStyle w:val="100"/>
        <w:spacing w:line="360" w:lineRule="auto"/>
        <w:ind w:firstLine="480"/>
        <w:jc w:val="right"/>
        <w:rPr>
          <w:rFonts w:ascii="宋体" w:hAnsi="宋体"/>
          <w:spacing w:val="20"/>
          <w:sz w:val="24"/>
          <w:u w:val="single"/>
        </w:rPr>
      </w:pPr>
    </w:p>
    <w:p w14:paraId="45975BE9" w14:textId="77777777" w:rsidR="00251F2B" w:rsidRPr="000E2EF8" w:rsidRDefault="00251F2B" w:rsidP="00251F2B">
      <w:pPr>
        <w:pStyle w:val="100"/>
        <w:spacing w:line="360" w:lineRule="auto"/>
        <w:ind w:firstLine="480"/>
        <w:jc w:val="right"/>
        <w:rPr>
          <w:rFonts w:ascii="宋体" w:hAnsi="宋体"/>
          <w:spacing w:val="20"/>
          <w:sz w:val="24"/>
          <w:u w:val="single"/>
        </w:rPr>
      </w:pPr>
    </w:p>
    <w:p w14:paraId="5AADE5B1" w14:textId="77777777" w:rsidR="00251F2B" w:rsidRPr="000E2EF8" w:rsidRDefault="00251F2B" w:rsidP="00251F2B">
      <w:pPr>
        <w:pStyle w:val="100"/>
        <w:spacing w:line="360" w:lineRule="auto"/>
        <w:ind w:firstLine="480"/>
        <w:jc w:val="right"/>
        <w:rPr>
          <w:rFonts w:ascii="宋体" w:hAnsi="宋体"/>
          <w:spacing w:val="20"/>
          <w:sz w:val="24"/>
          <w:u w:val="single"/>
        </w:rPr>
      </w:pPr>
    </w:p>
    <w:p w14:paraId="5C518E4B" w14:textId="77777777" w:rsidR="00251F2B" w:rsidRPr="000E2EF8" w:rsidRDefault="00251F2B" w:rsidP="00251F2B">
      <w:pPr>
        <w:pStyle w:val="100"/>
        <w:spacing w:line="360" w:lineRule="auto"/>
        <w:ind w:firstLine="480"/>
        <w:jc w:val="right"/>
        <w:rPr>
          <w:rFonts w:ascii="宋体" w:hAnsi="宋体"/>
          <w:spacing w:val="20"/>
          <w:sz w:val="24"/>
          <w:u w:val="single"/>
        </w:rPr>
      </w:pPr>
    </w:p>
    <w:p w14:paraId="3FCCA8AA" w14:textId="77777777" w:rsidR="00251F2B" w:rsidRPr="000E2EF8" w:rsidRDefault="00251F2B" w:rsidP="00251F2B">
      <w:pPr>
        <w:pStyle w:val="100"/>
        <w:spacing w:line="360" w:lineRule="auto"/>
        <w:ind w:firstLine="480"/>
        <w:jc w:val="right"/>
        <w:rPr>
          <w:rFonts w:ascii="宋体" w:hAnsi="宋体"/>
          <w:spacing w:val="20"/>
          <w:sz w:val="24"/>
          <w:u w:val="single"/>
        </w:rPr>
      </w:pPr>
    </w:p>
    <w:p w14:paraId="296F5E4C" w14:textId="77777777" w:rsidR="00251F2B" w:rsidRPr="000E2EF8" w:rsidRDefault="00251F2B" w:rsidP="00251F2B">
      <w:pPr>
        <w:pStyle w:val="100"/>
        <w:spacing w:line="360" w:lineRule="auto"/>
        <w:ind w:firstLine="480"/>
        <w:jc w:val="right"/>
        <w:rPr>
          <w:rFonts w:ascii="宋体" w:hAnsi="宋体"/>
          <w:sz w:val="24"/>
          <w:szCs w:val="24"/>
        </w:rPr>
      </w:pPr>
    </w:p>
    <w:p w14:paraId="30814999" w14:textId="77777777" w:rsidR="00251F2B" w:rsidRPr="000E2EF8" w:rsidRDefault="00251F2B" w:rsidP="00251F2B">
      <w:pPr>
        <w:pStyle w:val="3"/>
        <w:spacing w:before="0" w:after="0"/>
        <w:ind w:firstLineChars="0" w:firstLine="0"/>
        <w:jc w:val="left"/>
        <w:rPr>
          <w:rFonts w:ascii="宋体" w:eastAsia="宋体" w:hAnsi="宋体" w:cs="Times New Roman"/>
          <w:sz w:val="24"/>
          <w:szCs w:val="24"/>
        </w:rPr>
      </w:pPr>
      <w:bookmarkStart w:id="279" w:name="_Toc531359061"/>
      <w:bookmarkStart w:id="280" w:name="_Toc31946"/>
      <w:bookmarkStart w:id="281" w:name="_Toc21964"/>
      <w:bookmarkStart w:id="282" w:name="_Toc890"/>
      <w:bookmarkStart w:id="283" w:name="_Toc103095001"/>
      <w:bookmarkStart w:id="284" w:name="_Toc104824087"/>
      <w:r w:rsidRPr="000E2EF8">
        <w:rPr>
          <w:rFonts w:ascii="宋体" w:eastAsia="宋体" w:hAnsi="宋体" w:cs="宋体"/>
          <w:sz w:val="24"/>
          <w:szCs w:val="24"/>
        </w:rPr>
        <w:lastRenderedPageBreak/>
        <w:t>2.</w:t>
      </w:r>
      <w:bookmarkEnd w:id="279"/>
      <w:r w:rsidRPr="000E2EF8">
        <w:rPr>
          <w:rFonts w:ascii="宋体" w:eastAsia="宋体" w:hAnsi="宋体" w:cs="宋体"/>
          <w:sz w:val="24"/>
          <w:szCs w:val="24"/>
        </w:rPr>
        <w:t>7</w:t>
      </w:r>
      <w:r w:rsidRPr="000E2EF8">
        <w:rPr>
          <w:rFonts w:ascii="宋体" w:eastAsia="宋体" w:hAnsi="宋体" w:cs="宋体" w:hint="eastAsia"/>
          <w:sz w:val="24"/>
          <w:szCs w:val="24"/>
        </w:rPr>
        <w:t>偏离表格式</w:t>
      </w:r>
      <w:bookmarkEnd w:id="280"/>
      <w:bookmarkEnd w:id="281"/>
      <w:bookmarkEnd w:id="282"/>
      <w:bookmarkEnd w:id="283"/>
      <w:bookmarkEnd w:id="284"/>
    </w:p>
    <w:p w14:paraId="6AF15110" w14:textId="77777777" w:rsidR="00251F2B" w:rsidRPr="000E2EF8" w:rsidRDefault="00251F2B" w:rsidP="00251F2B">
      <w:pPr>
        <w:pStyle w:val="a1"/>
        <w:spacing w:line="360" w:lineRule="auto"/>
        <w:ind w:firstLine="0"/>
        <w:jc w:val="center"/>
        <w:rPr>
          <w:rFonts w:ascii="宋体" w:hAnsi="宋体"/>
          <w:b/>
          <w:bCs/>
          <w:sz w:val="32"/>
          <w:szCs w:val="32"/>
        </w:rPr>
      </w:pPr>
      <w:r w:rsidRPr="000E2EF8">
        <w:rPr>
          <w:rFonts w:ascii="宋体" w:hAnsi="宋体" w:cs="宋体" w:hint="eastAsia"/>
          <w:b/>
          <w:bCs/>
          <w:spacing w:val="-6"/>
          <w:sz w:val="24"/>
          <w:szCs w:val="24"/>
        </w:rPr>
        <w:t>采购需求偏离表</w:t>
      </w:r>
    </w:p>
    <w:p w14:paraId="46BFD4E3" w14:textId="77777777" w:rsidR="00251F2B" w:rsidRPr="000E2EF8" w:rsidRDefault="00251F2B" w:rsidP="00251F2B">
      <w:pPr>
        <w:spacing w:line="336" w:lineRule="auto"/>
        <w:rPr>
          <w:rFonts w:ascii="宋体" w:hAnsi="宋体"/>
          <w:spacing w:val="-6"/>
          <w:sz w:val="24"/>
          <w:szCs w:val="24"/>
        </w:rPr>
      </w:pPr>
      <w:r w:rsidRPr="000E2EF8">
        <w:rPr>
          <w:rFonts w:ascii="宋体" w:hAnsi="宋体" w:cs="宋体" w:hint="eastAsia"/>
          <w:spacing w:val="-6"/>
          <w:sz w:val="24"/>
          <w:szCs w:val="24"/>
        </w:rPr>
        <w:t>采购人：</w:t>
      </w:r>
    </w:p>
    <w:p w14:paraId="4856EEE4" w14:textId="77777777" w:rsidR="00251F2B" w:rsidRPr="000E2EF8" w:rsidRDefault="00251F2B" w:rsidP="00251F2B">
      <w:pPr>
        <w:spacing w:line="336" w:lineRule="auto"/>
        <w:rPr>
          <w:rFonts w:ascii="宋体" w:hAnsi="宋体"/>
          <w:spacing w:val="-6"/>
          <w:sz w:val="24"/>
          <w:szCs w:val="24"/>
        </w:rPr>
      </w:pPr>
      <w:r w:rsidRPr="000E2EF8">
        <w:rPr>
          <w:rFonts w:ascii="宋体" w:hAnsi="宋体" w:cs="宋体" w:hint="eastAsia"/>
          <w:spacing w:val="-6"/>
          <w:sz w:val="24"/>
          <w:szCs w:val="24"/>
        </w:rPr>
        <w:t>项目名称：</w:t>
      </w:r>
    </w:p>
    <w:p w14:paraId="4A178648" w14:textId="77777777" w:rsidR="00251F2B" w:rsidRPr="000E2EF8" w:rsidRDefault="00251F2B" w:rsidP="00251F2B">
      <w:pPr>
        <w:spacing w:line="336" w:lineRule="auto"/>
        <w:rPr>
          <w:rFonts w:ascii="宋体" w:hAnsi="宋体"/>
          <w:spacing w:val="-6"/>
          <w:sz w:val="24"/>
          <w:szCs w:val="24"/>
        </w:rPr>
      </w:pPr>
      <w:r w:rsidRPr="000E2EF8">
        <w:rPr>
          <w:rFonts w:ascii="宋体" w:hAnsi="宋体" w:cs="宋体" w:hint="eastAsia"/>
          <w:spacing w:val="-6"/>
          <w:sz w:val="24"/>
          <w:szCs w:val="24"/>
        </w:rPr>
        <w:t>项目编号：</w:t>
      </w:r>
    </w:p>
    <w:tbl>
      <w:tblPr>
        <w:tblW w:w="9298" w:type="dxa"/>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785"/>
      </w:tblGrid>
      <w:tr w:rsidR="00251F2B" w:rsidRPr="000E2EF8" w14:paraId="6E76B4C6" w14:textId="77777777" w:rsidTr="007C6C80">
        <w:trPr>
          <w:trHeight w:val="454"/>
        </w:trPr>
        <w:tc>
          <w:tcPr>
            <w:tcW w:w="851" w:type="dxa"/>
            <w:tcBorders>
              <w:top w:val="double" w:sz="4" w:space="0" w:color="auto"/>
            </w:tcBorders>
            <w:vAlign w:val="center"/>
          </w:tcPr>
          <w:p w14:paraId="03874FC0" w14:textId="77777777" w:rsidR="00251F2B" w:rsidRPr="000E2EF8" w:rsidRDefault="00251F2B" w:rsidP="007C6C80">
            <w:pPr>
              <w:snapToGrid w:val="0"/>
              <w:spacing w:line="336" w:lineRule="auto"/>
              <w:jc w:val="center"/>
              <w:rPr>
                <w:rFonts w:ascii="宋体" w:hAnsi="宋体"/>
                <w:b/>
                <w:bCs/>
                <w:spacing w:val="-6"/>
                <w:sz w:val="24"/>
                <w:szCs w:val="24"/>
              </w:rPr>
            </w:pPr>
            <w:r w:rsidRPr="000E2EF8">
              <w:rPr>
                <w:rFonts w:ascii="宋体" w:hAnsi="宋体" w:cs="宋体" w:hint="eastAsia"/>
                <w:b/>
                <w:bCs/>
                <w:spacing w:val="-6"/>
                <w:sz w:val="24"/>
                <w:szCs w:val="24"/>
              </w:rPr>
              <w:t>序号</w:t>
            </w:r>
          </w:p>
        </w:tc>
        <w:tc>
          <w:tcPr>
            <w:tcW w:w="3260" w:type="dxa"/>
            <w:tcBorders>
              <w:top w:val="double" w:sz="4" w:space="0" w:color="auto"/>
            </w:tcBorders>
            <w:vAlign w:val="center"/>
          </w:tcPr>
          <w:p w14:paraId="790B392F" w14:textId="77777777" w:rsidR="00251F2B" w:rsidRPr="000E2EF8" w:rsidRDefault="00251F2B" w:rsidP="007C6C80">
            <w:pPr>
              <w:snapToGrid w:val="0"/>
              <w:spacing w:line="336" w:lineRule="auto"/>
              <w:jc w:val="center"/>
              <w:rPr>
                <w:rFonts w:ascii="宋体" w:hAnsi="宋体"/>
                <w:b/>
                <w:bCs/>
                <w:spacing w:val="-6"/>
                <w:sz w:val="24"/>
                <w:szCs w:val="24"/>
              </w:rPr>
            </w:pPr>
            <w:r w:rsidRPr="000E2EF8">
              <w:rPr>
                <w:rFonts w:ascii="宋体" w:hAnsi="宋体" w:cs="宋体" w:hint="eastAsia"/>
                <w:b/>
                <w:bCs/>
                <w:spacing w:val="-6"/>
                <w:sz w:val="24"/>
                <w:szCs w:val="24"/>
              </w:rPr>
              <w:t>采购文件要求</w:t>
            </w:r>
          </w:p>
        </w:tc>
        <w:tc>
          <w:tcPr>
            <w:tcW w:w="3402" w:type="dxa"/>
            <w:tcBorders>
              <w:top w:val="double" w:sz="4" w:space="0" w:color="auto"/>
            </w:tcBorders>
            <w:vAlign w:val="center"/>
          </w:tcPr>
          <w:p w14:paraId="3E9DC85F" w14:textId="77777777" w:rsidR="00251F2B" w:rsidRPr="000E2EF8" w:rsidRDefault="00251F2B" w:rsidP="007C6C80">
            <w:pPr>
              <w:snapToGrid w:val="0"/>
              <w:spacing w:line="336" w:lineRule="auto"/>
              <w:jc w:val="center"/>
              <w:rPr>
                <w:rFonts w:ascii="宋体" w:hAnsi="宋体"/>
                <w:b/>
                <w:bCs/>
                <w:spacing w:val="-6"/>
                <w:sz w:val="24"/>
                <w:szCs w:val="24"/>
              </w:rPr>
            </w:pPr>
            <w:r w:rsidRPr="000E2EF8">
              <w:rPr>
                <w:rFonts w:ascii="宋体" w:hAnsi="宋体" w:cs="宋体" w:hint="eastAsia"/>
                <w:b/>
                <w:bCs/>
                <w:spacing w:val="-6"/>
                <w:sz w:val="24"/>
                <w:szCs w:val="24"/>
              </w:rPr>
              <w:t>响应内容</w:t>
            </w:r>
          </w:p>
        </w:tc>
        <w:tc>
          <w:tcPr>
            <w:tcW w:w="1785" w:type="dxa"/>
            <w:tcBorders>
              <w:top w:val="double" w:sz="4" w:space="0" w:color="auto"/>
            </w:tcBorders>
            <w:vAlign w:val="center"/>
          </w:tcPr>
          <w:p w14:paraId="461CA793" w14:textId="77777777" w:rsidR="00251F2B" w:rsidRPr="000E2EF8" w:rsidRDefault="00251F2B" w:rsidP="007C6C80">
            <w:pPr>
              <w:snapToGrid w:val="0"/>
              <w:spacing w:line="336" w:lineRule="auto"/>
              <w:jc w:val="center"/>
              <w:rPr>
                <w:rFonts w:ascii="宋体" w:hAnsi="宋体"/>
                <w:b/>
                <w:bCs/>
                <w:spacing w:val="-6"/>
                <w:sz w:val="24"/>
                <w:szCs w:val="24"/>
              </w:rPr>
            </w:pPr>
            <w:r w:rsidRPr="000E2EF8">
              <w:rPr>
                <w:rFonts w:ascii="宋体" w:hAnsi="宋体" w:cs="宋体" w:hint="eastAsia"/>
                <w:b/>
                <w:bCs/>
                <w:spacing w:val="-6"/>
                <w:sz w:val="24"/>
                <w:szCs w:val="24"/>
              </w:rPr>
              <w:t>是否偏离</w:t>
            </w:r>
          </w:p>
          <w:p w14:paraId="54557BAE" w14:textId="77777777" w:rsidR="00251F2B" w:rsidRPr="000E2EF8" w:rsidRDefault="00251F2B" w:rsidP="007C6C80">
            <w:pPr>
              <w:snapToGrid w:val="0"/>
              <w:spacing w:line="336" w:lineRule="auto"/>
              <w:jc w:val="center"/>
              <w:rPr>
                <w:rFonts w:ascii="宋体" w:hAnsi="宋体"/>
                <w:b/>
                <w:bCs/>
                <w:spacing w:val="-6"/>
                <w:sz w:val="24"/>
                <w:szCs w:val="24"/>
              </w:rPr>
            </w:pPr>
            <w:r w:rsidRPr="000E2EF8">
              <w:rPr>
                <w:rFonts w:ascii="宋体" w:hAnsi="宋体" w:cs="宋体" w:hint="eastAsia"/>
                <w:b/>
                <w:bCs/>
                <w:spacing w:val="-6"/>
                <w:sz w:val="24"/>
                <w:szCs w:val="24"/>
              </w:rPr>
              <w:t>（提供说明）</w:t>
            </w:r>
          </w:p>
        </w:tc>
      </w:tr>
      <w:tr w:rsidR="00251F2B" w:rsidRPr="000E2EF8" w14:paraId="77A22BFF" w14:textId="77777777" w:rsidTr="007C6C80">
        <w:trPr>
          <w:trHeight w:val="454"/>
        </w:trPr>
        <w:tc>
          <w:tcPr>
            <w:tcW w:w="9298" w:type="dxa"/>
            <w:gridSpan w:val="4"/>
            <w:vAlign w:val="center"/>
          </w:tcPr>
          <w:p w14:paraId="5B0205B7" w14:textId="77777777" w:rsidR="00251F2B" w:rsidRPr="000E2EF8" w:rsidRDefault="00251F2B" w:rsidP="007C6C80">
            <w:pPr>
              <w:snapToGrid w:val="0"/>
              <w:spacing w:line="336" w:lineRule="auto"/>
              <w:rPr>
                <w:rFonts w:ascii="宋体" w:hAnsi="宋体"/>
                <w:spacing w:val="-6"/>
                <w:sz w:val="24"/>
                <w:szCs w:val="24"/>
              </w:rPr>
            </w:pPr>
            <w:r w:rsidRPr="000E2EF8">
              <w:rPr>
                <w:rFonts w:ascii="宋体" w:hAnsi="宋体" w:cs="宋体" w:hint="eastAsia"/>
              </w:rPr>
              <w:t>商务要求</w:t>
            </w:r>
          </w:p>
        </w:tc>
      </w:tr>
      <w:tr w:rsidR="00251F2B" w:rsidRPr="000E2EF8" w14:paraId="68208693" w14:textId="77777777" w:rsidTr="007C6C80">
        <w:trPr>
          <w:trHeight w:val="454"/>
        </w:trPr>
        <w:tc>
          <w:tcPr>
            <w:tcW w:w="851" w:type="dxa"/>
            <w:vAlign w:val="center"/>
          </w:tcPr>
          <w:p w14:paraId="237ED2C5" w14:textId="77777777" w:rsidR="00251F2B" w:rsidRPr="000E2EF8" w:rsidRDefault="00251F2B" w:rsidP="007C6C80">
            <w:pPr>
              <w:snapToGrid w:val="0"/>
              <w:spacing w:line="336" w:lineRule="auto"/>
              <w:jc w:val="center"/>
              <w:rPr>
                <w:rFonts w:ascii="宋体" w:hAnsi="宋体"/>
                <w:spacing w:val="-6"/>
                <w:sz w:val="24"/>
                <w:szCs w:val="24"/>
              </w:rPr>
            </w:pPr>
          </w:p>
        </w:tc>
        <w:tc>
          <w:tcPr>
            <w:tcW w:w="3260" w:type="dxa"/>
            <w:vAlign w:val="center"/>
          </w:tcPr>
          <w:p w14:paraId="5368903B" w14:textId="77777777" w:rsidR="00251F2B" w:rsidRPr="000E2EF8" w:rsidRDefault="00251F2B" w:rsidP="007C6C80">
            <w:pPr>
              <w:snapToGrid w:val="0"/>
              <w:spacing w:line="336" w:lineRule="auto"/>
              <w:jc w:val="center"/>
              <w:rPr>
                <w:rFonts w:ascii="宋体" w:hAnsi="宋体"/>
                <w:spacing w:val="-6"/>
                <w:sz w:val="24"/>
                <w:szCs w:val="24"/>
              </w:rPr>
            </w:pPr>
          </w:p>
        </w:tc>
        <w:tc>
          <w:tcPr>
            <w:tcW w:w="3402" w:type="dxa"/>
            <w:vAlign w:val="center"/>
          </w:tcPr>
          <w:p w14:paraId="6D71F7E7" w14:textId="77777777" w:rsidR="00251F2B" w:rsidRPr="000E2EF8" w:rsidRDefault="00251F2B" w:rsidP="007C6C80">
            <w:pPr>
              <w:snapToGrid w:val="0"/>
              <w:spacing w:line="336" w:lineRule="auto"/>
              <w:jc w:val="center"/>
              <w:rPr>
                <w:rFonts w:ascii="宋体" w:hAnsi="宋体"/>
                <w:spacing w:val="-6"/>
                <w:sz w:val="24"/>
                <w:szCs w:val="24"/>
              </w:rPr>
            </w:pPr>
          </w:p>
        </w:tc>
        <w:tc>
          <w:tcPr>
            <w:tcW w:w="1785" w:type="dxa"/>
            <w:vAlign w:val="center"/>
          </w:tcPr>
          <w:p w14:paraId="48405C44" w14:textId="77777777" w:rsidR="00251F2B" w:rsidRPr="000E2EF8" w:rsidRDefault="00251F2B" w:rsidP="007C6C80">
            <w:pPr>
              <w:snapToGrid w:val="0"/>
              <w:spacing w:line="336" w:lineRule="auto"/>
              <w:jc w:val="center"/>
              <w:rPr>
                <w:rFonts w:ascii="宋体" w:hAnsi="宋体"/>
                <w:spacing w:val="-6"/>
                <w:sz w:val="24"/>
                <w:szCs w:val="24"/>
              </w:rPr>
            </w:pPr>
          </w:p>
        </w:tc>
      </w:tr>
      <w:tr w:rsidR="00251F2B" w:rsidRPr="000E2EF8" w14:paraId="7D6DB5AA" w14:textId="77777777" w:rsidTr="007C6C80">
        <w:trPr>
          <w:trHeight w:val="454"/>
        </w:trPr>
        <w:tc>
          <w:tcPr>
            <w:tcW w:w="851" w:type="dxa"/>
            <w:vAlign w:val="center"/>
          </w:tcPr>
          <w:p w14:paraId="42D7A87E" w14:textId="77777777" w:rsidR="00251F2B" w:rsidRPr="000E2EF8" w:rsidRDefault="00251F2B" w:rsidP="007C6C80">
            <w:pPr>
              <w:snapToGrid w:val="0"/>
              <w:spacing w:line="336" w:lineRule="auto"/>
              <w:jc w:val="center"/>
              <w:rPr>
                <w:rFonts w:ascii="宋体" w:hAnsi="宋体"/>
                <w:spacing w:val="-6"/>
                <w:sz w:val="24"/>
                <w:szCs w:val="24"/>
              </w:rPr>
            </w:pPr>
          </w:p>
        </w:tc>
        <w:tc>
          <w:tcPr>
            <w:tcW w:w="3260" w:type="dxa"/>
            <w:vAlign w:val="center"/>
          </w:tcPr>
          <w:p w14:paraId="6667C39C" w14:textId="77777777" w:rsidR="00251F2B" w:rsidRPr="000E2EF8" w:rsidRDefault="00251F2B" w:rsidP="007C6C80">
            <w:pPr>
              <w:snapToGrid w:val="0"/>
              <w:spacing w:line="336" w:lineRule="auto"/>
              <w:jc w:val="center"/>
              <w:rPr>
                <w:rFonts w:ascii="宋体" w:hAnsi="宋体"/>
                <w:spacing w:val="-6"/>
                <w:sz w:val="24"/>
                <w:szCs w:val="24"/>
              </w:rPr>
            </w:pPr>
          </w:p>
        </w:tc>
        <w:tc>
          <w:tcPr>
            <w:tcW w:w="3402" w:type="dxa"/>
            <w:vAlign w:val="center"/>
          </w:tcPr>
          <w:p w14:paraId="35C82FB5" w14:textId="77777777" w:rsidR="00251F2B" w:rsidRPr="000E2EF8" w:rsidRDefault="00251F2B" w:rsidP="007C6C80">
            <w:pPr>
              <w:snapToGrid w:val="0"/>
              <w:spacing w:line="336" w:lineRule="auto"/>
              <w:jc w:val="center"/>
              <w:rPr>
                <w:rFonts w:ascii="宋体" w:hAnsi="宋体"/>
                <w:spacing w:val="-6"/>
                <w:sz w:val="24"/>
                <w:szCs w:val="24"/>
              </w:rPr>
            </w:pPr>
          </w:p>
        </w:tc>
        <w:tc>
          <w:tcPr>
            <w:tcW w:w="1785" w:type="dxa"/>
            <w:vAlign w:val="center"/>
          </w:tcPr>
          <w:p w14:paraId="5BDB0C24" w14:textId="77777777" w:rsidR="00251F2B" w:rsidRPr="000E2EF8" w:rsidRDefault="00251F2B" w:rsidP="007C6C80">
            <w:pPr>
              <w:snapToGrid w:val="0"/>
              <w:spacing w:line="336" w:lineRule="auto"/>
              <w:jc w:val="center"/>
              <w:rPr>
                <w:rFonts w:ascii="宋体" w:hAnsi="宋体"/>
                <w:spacing w:val="-6"/>
                <w:sz w:val="24"/>
                <w:szCs w:val="24"/>
              </w:rPr>
            </w:pPr>
          </w:p>
        </w:tc>
      </w:tr>
      <w:tr w:rsidR="00251F2B" w:rsidRPr="000E2EF8" w14:paraId="30C9596E" w14:textId="77777777" w:rsidTr="007C6C80">
        <w:trPr>
          <w:trHeight w:val="454"/>
        </w:trPr>
        <w:tc>
          <w:tcPr>
            <w:tcW w:w="9298" w:type="dxa"/>
            <w:gridSpan w:val="4"/>
            <w:vAlign w:val="center"/>
          </w:tcPr>
          <w:p w14:paraId="74DF2CDF" w14:textId="77777777" w:rsidR="00251F2B" w:rsidRPr="000E2EF8" w:rsidRDefault="00251F2B" w:rsidP="007C6C80">
            <w:pPr>
              <w:snapToGrid w:val="0"/>
              <w:spacing w:line="336" w:lineRule="auto"/>
              <w:rPr>
                <w:rFonts w:ascii="宋体" w:hAnsi="宋体"/>
                <w:spacing w:val="-6"/>
                <w:sz w:val="24"/>
                <w:szCs w:val="24"/>
              </w:rPr>
            </w:pPr>
            <w:r w:rsidRPr="000E2EF8">
              <w:rPr>
                <w:rFonts w:ascii="宋体" w:hAnsi="宋体" w:cs="宋体" w:hint="eastAsia"/>
                <w:spacing w:val="-6"/>
              </w:rPr>
              <w:t>技术要求</w:t>
            </w:r>
          </w:p>
        </w:tc>
      </w:tr>
      <w:tr w:rsidR="00251F2B" w:rsidRPr="000E2EF8" w14:paraId="0B1FA783" w14:textId="77777777" w:rsidTr="007C6C80">
        <w:trPr>
          <w:trHeight w:val="454"/>
        </w:trPr>
        <w:tc>
          <w:tcPr>
            <w:tcW w:w="851" w:type="dxa"/>
            <w:vAlign w:val="center"/>
          </w:tcPr>
          <w:p w14:paraId="37789286" w14:textId="77777777" w:rsidR="00251F2B" w:rsidRPr="000E2EF8" w:rsidRDefault="00251F2B" w:rsidP="007C6C80">
            <w:pPr>
              <w:snapToGrid w:val="0"/>
              <w:spacing w:line="336" w:lineRule="auto"/>
              <w:jc w:val="center"/>
              <w:rPr>
                <w:rFonts w:ascii="宋体" w:hAnsi="宋体"/>
                <w:spacing w:val="-6"/>
                <w:sz w:val="24"/>
                <w:szCs w:val="24"/>
              </w:rPr>
            </w:pPr>
          </w:p>
        </w:tc>
        <w:tc>
          <w:tcPr>
            <w:tcW w:w="3260" w:type="dxa"/>
            <w:vAlign w:val="center"/>
          </w:tcPr>
          <w:p w14:paraId="2799F60C" w14:textId="77777777" w:rsidR="00251F2B" w:rsidRPr="000E2EF8" w:rsidRDefault="00251F2B" w:rsidP="007C6C80">
            <w:pPr>
              <w:snapToGrid w:val="0"/>
              <w:spacing w:line="336" w:lineRule="auto"/>
              <w:jc w:val="center"/>
              <w:rPr>
                <w:rFonts w:ascii="宋体" w:hAnsi="宋体"/>
                <w:spacing w:val="-6"/>
                <w:sz w:val="24"/>
                <w:szCs w:val="24"/>
              </w:rPr>
            </w:pPr>
          </w:p>
        </w:tc>
        <w:tc>
          <w:tcPr>
            <w:tcW w:w="3402" w:type="dxa"/>
            <w:vAlign w:val="center"/>
          </w:tcPr>
          <w:p w14:paraId="5880FC41" w14:textId="77777777" w:rsidR="00251F2B" w:rsidRPr="000E2EF8" w:rsidRDefault="00251F2B" w:rsidP="007C6C80">
            <w:pPr>
              <w:snapToGrid w:val="0"/>
              <w:spacing w:line="336" w:lineRule="auto"/>
              <w:jc w:val="center"/>
              <w:rPr>
                <w:rFonts w:ascii="宋体" w:hAnsi="宋体"/>
                <w:spacing w:val="-6"/>
                <w:sz w:val="24"/>
                <w:szCs w:val="24"/>
              </w:rPr>
            </w:pPr>
          </w:p>
        </w:tc>
        <w:tc>
          <w:tcPr>
            <w:tcW w:w="1785" w:type="dxa"/>
            <w:vAlign w:val="center"/>
          </w:tcPr>
          <w:p w14:paraId="675A37E8" w14:textId="77777777" w:rsidR="00251F2B" w:rsidRPr="000E2EF8" w:rsidRDefault="00251F2B" w:rsidP="007C6C80">
            <w:pPr>
              <w:snapToGrid w:val="0"/>
              <w:spacing w:line="336" w:lineRule="auto"/>
              <w:jc w:val="center"/>
              <w:rPr>
                <w:rFonts w:ascii="宋体" w:hAnsi="宋体"/>
                <w:spacing w:val="-6"/>
                <w:sz w:val="24"/>
                <w:szCs w:val="24"/>
              </w:rPr>
            </w:pPr>
          </w:p>
        </w:tc>
      </w:tr>
      <w:tr w:rsidR="00251F2B" w:rsidRPr="000E2EF8" w14:paraId="1CD3A8BE" w14:textId="77777777" w:rsidTr="007C6C80">
        <w:trPr>
          <w:trHeight w:val="454"/>
        </w:trPr>
        <w:tc>
          <w:tcPr>
            <w:tcW w:w="851" w:type="dxa"/>
            <w:tcBorders>
              <w:bottom w:val="double" w:sz="4" w:space="0" w:color="auto"/>
            </w:tcBorders>
            <w:vAlign w:val="center"/>
          </w:tcPr>
          <w:p w14:paraId="5869F31A" w14:textId="77777777" w:rsidR="00251F2B" w:rsidRPr="000E2EF8" w:rsidRDefault="00251F2B" w:rsidP="007C6C80">
            <w:pPr>
              <w:snapToGrid w:val="0"/>
              <w:spacing w:line="336" w:lineRule="auto"/>
              <w:jc w:val="center"/>
              <w:rPr>
                <w:rFonts w:ascii="宋体" w:hAnsi="宋体"/>
                <w:spacing w:val="-6"/>
                <w:sz w:val="24"/>
                <w:szCs w:val="24"/>
              </w:rPr>
            </w:pPr>
          </w:p>
        </w:tc>
        <w:tc>
          <w:tcPr>
            <w:tcW w:w="3260" w:type="dxa"/>
            <w:tcBorders>
              <w:bottom w:val="double" w:sz="4" w:space="0" w:color="auto"/>
            </w:tcBorders>
            <w:vAlign w:val="center"/>
          </w:tcPr>
          <w:p w14:paraId="73A01438" w14:textId="77777777" w:rsidR="00251F2B" w:rsidRPr="000E2EF8" w:rsidRDefault="00251F2B" w:rsidP="007C6C80">
            <w:pPr>
              <w:snapToGrid w:val="0"/>
              <w:spacing w:line="336" w:lineRule="auto"/>
              <w:jc w:val="center"/>
              <w:rPr>
                <w:rFonts w:ascii="宋体" w:hAnsi="宋体"/>
                <w:spacing w:val="-6"/>
                <w:sz w:val="24"/>
                <w:szCs w:val="24"/>
              </w:rPr>
            </w:pPr>
          </w:p>
        </w:tc>
        <w:tc>
          <w:tcPr>
            <w:tcW w:w="3402" w:type="dxa"/>
            <w:tcBorders>
              <w:bottom w:val="double" w:sz="4" w:space="0" w:color="auto"/>
            </w:tcBorders>
            <w:vAlign w:val="center"/>
          </w:tcPr>
          <w:p w14:paraId="5F349823" w14:textId="77777777" w:rsidR="00251F2B" w:rsidRPr="000E2EF8" w:rsidRDefault="00251F2B" w:rsidP="007C6C80">
            <w:pPr>
              <w:snapToGrid w:val="0"/>
              <w:spacing w:line="336" w:lineRule="auto"/>
              <w:jc w:val="center"/>
              <w:rPr>
                <w:rFonts w:ascii="宋体" w:hAnsi="宋体"/>
                <w:spacing w:val="-6"/>
                <w:sz w:val="24"/>
                <w:szCs w:val="24"/>
              </w:rPr>
            </w:pPr>
          </w:p>
        </w:tc>
        <w:tc>
          <w:tcPr>
            <w:tcW w:w="1785" w:type="dxa"/>
            <w:tcBorders>
              <w:bottom w:val="double" w:sz="4" w:space="0" w:color="auto"/>
            </w:tcBorders>
            <w:vAlign w:val="center"/>
          </w:tcPr>
          <w:p w14:paraId="7FBD50DA" w14:textId="77777777" w:rsidR="00251F2B" w:rsidRPr="000E2EF8" w:rsidRDefault="00251F2B" w:rsidP="007C6C80">
            <w:pPr>
              <w:snapToGrid w:val="0"/>
              <w:spacing w:line="336" w:lineRule="auto"/>
              <w:jc w:val="center"/>
              <w:rPr>
                <w:rFonts w:ascii="宋体" w:hAnsi="宋体"/>
                <w:spacing w:val="-6"/>
                <w:sz w:val="24"/>
                <w:szCs w:val="24"/>
              </w:rPr>
            </w:pPr>
          </w:p>
        </w:tc>
      </w:tr>
    </w:tbl>
    <w:p w14:paraId="7EFD4A13" w14:textId="77777777" w:rsidR="00251F2B" w:rsidRPr="000E2EF8" w:rsidRDefault="00251F2B" w:rsidP="00251F2B">
      <w:pPr>
        <w:spacing w:line="336" w:lineRule="auto"/>
        <w:rPr>
          <w:rFonts w:ascii="宋体" w:hAnsi="宋体"/>
          <w:b/>
          <w:bCs/>
          <w:spacing w:val="-6"/>
          <w:sz w:val="24"/>
          <w:szCs w:val="24"/>
        </w:rPr>
      </w:pPr>
    </w:p>
    <w:p w14:paraId="560FBEED" w14:textId="77777777" w:rsidR="00251F2B" w:rsidRPr="000E2EF8" w:rsidRDefault="00251F2B" w:rsidP="00251F2B">
      <w:pPr>
        <w:spacing w:line="336" w:lineRule="auto"/>
        <w:rPr>
          <w:rFonts w:ascii="宋体" w:hAnsi="宋体"/>
          <w:b/>
          <w:bCs/>
          <w:spacing w:val="-6"/>
        </w:rPr>
      </w:pPr>
      <w:r w:rsidRPr="000E2EF8">
        <w:rPr>
          <w:rFonts w:ascii="宋体" w:hAnsi="宋体" w:cs="宋体" w:hint="eastAsia"/>
          <w:b/>
          <w:bCs/>
          <w:spacing w:val="-6"/>
        </w:rPr>
        <w:t>说明：</w:t>
      </w:r>
    </w:p>
    <w:p w14:paraId="351C6609" w14:textId="77777777" w:rsidR="00251F2B" w:rsidRPr="000E2EF8" w:rsidRDefault="00251F2B" w:rsidP="00251F2B">
      <w:pPr>
        <w:spacing w:line="336" w:lineRule="auto"/>
        <w:rPr>
          <w:rFonts w:ascii="宋体" w:hAnsi="宋体"/>
          <w:b/>
          <w:bCs/>
          <w:spacing w:val="-6"/>
        </w:rPr>
      </w:pPr>
      <w:r w:rsidRPr="000E2EF8">
        <w:rPr>
          <w:rFonts w:ascii="宋体" w:hAnsi="宋体"/>
          <w:b/>
          <w:bCs/>
          <w:spacing w:val="-6"/>
        </w:rPr>
        <w:t>1.</w:t>
      </w:r>
      <w:r w:rsidRPr="000E2EF8">
        <w:rPr>
          <w:rFonts w:ascii="宋体" w:hAnsi="宋体" w:cs="宋体" w:hint="eastAsia"/>
          <w:b/>
          <w:bCs/>
          <w:spacing w:val="-6"/>
        </w:rPr>
        <w:t>逐项按照采购文件要求填写响应规格；</w:t>
      </w:r>
    </w:p>
    <w:p w14:paraId="1D833C3E" w14:textId="77777777" w:rsidR="00251F2B" w:rsidRPr="000E2EF8" w:rsidRDefault="00251F2B" w:rsidP="00251F2B">
      <w:pPr>
        <w:spacing w:line="336" w:lineRule="auto"/>
        <w:rPr>
          <w:rFonts w:ascii="宋体" w:hAnsi="宋体"/>
          <w:b/>
          <w:bCs/>
          <w:spacing w:val="-6"/>
        </w:rPr>
      </w:pPr>
      <w:r w:rsidRPr="000E2EF8">
        <w:rPr>
          <w:rFonts w:ascii="宋体" w:hAnsi="宋体"/>
          <w:b/>
          <w:bCs/>
          <w:spacing w:val="-6"/>
        </w:rPr>
        <w:t>2.</w:t>
      </w:r>
      <w:r w:rsidRPr="000E2EF8">
        <w:rPr>
          <w:rFonts w:ascii="宋体" w:hAnsi="宋体" w:cs="宋体" w:hint="eastAsia"/>
          <w:b/>
          <w:bCs/>
          <w:spacing w:val="-6"/>
        </w:rPr>
        <w:t>偏离说明是指对采购文件要求存在不同之处的解释说明。偏离系指：正偏离（高于招标要求）、负偏离（低于招标要求）、无偏离（满足招标要求）；</w:t>
      </w:r>
    </w:p>
    <w:p w14:paraId="4EAAC940" w14:textId="77777777" w:rsidR="00251F2B" w:rsidRPr="000E2EF8" w:rsidRDefault="00251F2B" w:rsidP="00251F2B">
      <w:pPr>
        <w:spacing w:line="336" w:lineRule="auto"/>
        <w:rPr>
          <w:rFonts w:ascii="宋体" w:hAnsi="宋体"/>
          <w:b/>
          <w:bCs/>
          <w:spacing w:val="-6"/>
        </w:rPr>
      </w:pPr>
      <w:r w:rsidRPr="000E2EF8">
        <w:rPr>
          <w:rFonts w:ascii="宋体" w:hAnsi="宋体"/>
          <w:b/>
          <w:bCs/>
          <w:spacing w:val="-6"/>
        </w:rPr>
        <w:t>3.</w:t>
      </w:r>
      <w:r w:rsidRPr="000E2EF8">
        <w:rPr>
          <w:rFonts w:ascii="宋体" w:hAnsi="宋体" w:cs="宋体" w:hint="eastAsia"/>
          <w:b/>
          <w:bCs/>
          <w:spacing w:val="-6"/>
        </w:rPr>
        <w:t>如不填写或未如实填写，自行承担采购风险。</w:t>
      </w:r>
    </w:p>
    <w:p w14:paraId="08F774F8" w14:textId="77777777" w:rsidR="00251F2B" w:rsidRPr="000E2EF8" w:rsidRDefault="00251F2B" w:rsidP="00251F2B">
      <w:pPr>
        <w:spacing w:line="336" w:lineRule="auto"/>
        <w:rPr>
          <w:rFonts w:ascii="宋体" w:hAnsi="宋体"/>
          <w:spacing w:val="-6"/>
          <w:sz w:val="24"/>
          <w:szCs w:val="24"/>
        </w:rPr>
      </w:pPr>
    </w:p>
    <w:p w14:paraId="184F03F8" w14:textId="77777777" w:rsidR="00251F2B" w:rsidRPr="000E2EF8" w:rsidRDefault="00251F2B" w:rsidP="00251F2B">
      <w:pPr>
        <w:spacing w:line="336" w:lineRule="auto"/>
        <w:ind w:right="114"/>
        <w:jc w:val="right"/>
        <w:rPr>
          <w:rFonts w:ascii="宋体" w:hAnsi="宋体"/>
          <w:spacing w:val="-6"/>
          <w:sz w:val="24"/>
          <w:szCs w:val="24"/>
        </w:rPr>
      </w:pPr>
      <w:r w:rsidRPr="000E2EF8">
        <w:rPr>
          <w:rFonts w:ascii="宋体" w:hAnsi="宋体" w:cs="宋体" w:hint="eastAsia"/>
          <w:spacing w:val="-6"/>
          <w:sz w:val="24"/>
          <w:szCs w:val="24"/>
        </w:rPr>
        <w:t>投标人盖章：</w:t>
      </w:r>
    </w:p>
    <w:p w14:paraId="2A580B93" w14:textId="77777777" w:rsidR="00251F2B" w:rsidRPr="000E2EF8" w:rsidRDefault="00251F2B" w:rsidP="00251F2B">
      <w:pPr>
        <w:wordWrap w:val="0"/>
        <w:spacing w:line="336" w:lineRule="auto"/>
        <w:jc w:val="right"/>
        <w:rPr>
          <w:rFonts w:ascii="宋体" w:hAnsi="宋体"/>
          <w:spacing w:val="-6"/>
          <w:sz w:val="24"/>
          <w:szCs w:val="24"/>
        </w:rPr>
      </w:pPr>
      <w:r w:rsidRPr="000E2EF8">
        <w:rPr>
          <w:rFonts w:ascii="宋体" w:hAnsi="宋体" w:cs="宋体" w:hint="eastAsia"/>
          <w:spacing w:val="-6"/>
          <w:sz w:val="24"/>
          <w:szCs w:val="24"/>
        </w:rPr>
        <w:t>日期：</w:t>
      </w:r>
    </w:p>
    <w:p w14:paraId="0EC0CF03" w14:textId="77777777" w:rsidR="00251F2B" w:rsidRPr="000E2EF8" w:rsidRDefault="00251F2B" w:rsidP="00251F2B">
      <w:pPr>
        <w:pStyle w:val="100"/>
        <w:wordWrap w:val="0"/>
        <w:spacing w:line="360" w:lineRule="auto"/>
        <w:ind w:firstLine="480"/>
        <w:jc w:val="right"/>
        <w:rPr>
          <w:rFonts w:ascii="宋体" w:hAnsi="宋体"/>
          <w:sz w:val="24"/>
          <w:szCs w:val="24"/>
          <w:u w:val="single"/>
        </w:rPr>
      </w:pPr>
    </w:p>
    <w:p w14:paraId="15D259F1" w14:textId="77777777" w:rsidR="00251F2B" w:rsidRPr="000E2EF8" w:rsidRDefault="00251F2B" w:rsidP="00251F2B">
      <w:pPr>
        <w:pStyle w:val="3"/>
        <w:spacing w:before="0" w:after="0"/>
        <w:ind w:firstLineChars="0" w:firstLine="0"/>
        <w:jc w:val="left"/>
        <w:rPr>
          <w:rFonts w:ascii="宋体" w:eastAsia="宋体" w:hAnsi="宋体" w:cs="Times New Roman"/>
          <w:sz w:val="24"/>
          <w:szCs w:val="24"/>
        </w:rPr>
      </w:pPr>
      <w:bookmarkStart w:id="285" w:name="_Toc30262"/>
      <w:bookmarkStart w:id="286" w:name="_Toc31912"/>
      <w:bookmarkStart w:id="287" w:name="_Toc531359062"/>
      <w:bookmarkStart w:id="288" w:name="_Toc11030"/>
      <w:bookmarkStart w:id="289" w:name="_Toc103095002"/>
      <w:bookmarkStart w:id="290" w:name="_Toc104824088"/>
      <w:bookmarkStart w:id="291" w:name="_Toc493956067"/>
      <w:bookmarkStart w:id="292" w:name="_Toc530551891"/>
      <w:r w:rsidRPr="000E2EF8">
        <w:rPr>
          <w:rFonts w:ascii="宋体" w:eastAsia="宋体" w:hAnsi="宋体" w:cs="宋体"/>
          <w:sz w:val="24"/>
          <w:szCs w:val="24"/>
        </w:rPr>
        <w:t>2.</w:t>
      </w:r>
      <w:bookmarkEnd w:id="285"/>
      <w:bookmarkEnd w:id="286"/>
      <w:bookmarkEnd w:id="287"/>
      <w:bookmarkEnd w:id="288"/>
      <w:r w:rsidRPr="000E2EF8">
        <w:rPr>
          <w:rFonts w:ascii="宋体" w:eastAsia="宋体" w:hAnsi="宋体" w:cs="宋体"/>
          <w:sz w:val="24"/>
          <w:szCs w:val="24"/>
        </w:rPr>
        <w:t>8</w:t>
      </w:r>
      <w:r w:rsidRPr="000E2EF8">
        <w:rPr>
          <w:rFonts w:ascii="宋体" w:eastAsia="宋体" w:hAnsi="宋体" w:cs="宋体" w:hint="eastAsia"/>
          <w:sz w:val="24"/>
          <w:szCs w:val="24"/>
        </w:rPr>
        <w:t>项目实施方案</w:t>
      </w:r>
      <w:bookmarkEnd w:id="289"/>
      <w:bookmarkEnd w:id="290"/>
    </w:p>
    <w:p w14:paraId="41D140B4" w14:textId="77777777" w:rsidR="00251F2B" w:rsidRPr="000E2EF8" w:rsidRDefault="00251F2B" w:rsidP="00251F2B">
      <w:pPr>
        <w:pStyle w:val="a1"/>
        <w:ind w:firstLine="0"/>
        <w:jc w:val="center"/>
        <w:rPr>
          <w:rFonts w:ascii="宋体" w:hAnsi="宋体"/>
          <w:sz w:val="24"/>
          <w:szCs w:val="24"/>
        </w:rPr>
      </w:pPr>
      <w:r w:rsidRPr="000E2EF8">
        <w:rPr>
          <w:rFonts w:ascii="宋体" w:hAnsi="宋体" w:cs="宋体" w:hint="eastAsia"/>
          <w:sz w:val="24"/>
          <w:szCs w:val="24"/>
        </w:rPr>
        <w:t>（格式自行设计）</w:t>
      </w:r>
    </w:p>
    <w:p w14:paraId="13ABFE2E" w14:textId="77777777" w:rsidR="00251F2B" w:rsidRPr="000E2EF8" w:rsidRDefault="00251F2B" w:rsidP="00251F2B">
      <w:pPr>
        <w:pStyle w:val="a1"/>
        <w:ind w:firstLine="0"/>
        <w:jc w:val="center"/>
        <w:rPr>
          <w:rFonts w:ascii="宋体" w:hAnsi="宋体"/>
        </w:rPr>
      </w:pPr>
    </w:p>
    <w:p w14:paraId="4842D472" w14:textId="77777777" w:rsidR="00251F2B" w:rsidRPr="000E2EF8" w:rsidRDefault="00251F2B" w:rsidP="00251F2B">
      <w:pPr>
        <w:pStyle w:val="af6"/>
        <w:snapToGrid w:val="0"/>
        <w:ind w:left="480" w:hanging="480"/>
        <w:jc w:val="left"/>
        <w:rPr>
          <w:rFonts w:ascii="宋体" w:hAnsi="宋体"/>
          <w:sz w:val="24"/>
          <w:szCs w:val="24"/>
        </w:rPr>
      </w:pPr>
    </w:p>
    <w:p w14:paraId="46DCF9EC" w14:textId="77777777" w:rsidR="00251F2B" w:rsidRPr="000E2EF8" w:rsidRDefault="00251F2B" w:rsidP="00251F2B">
      <w:pPr>
        <w:pStyle w:val="100"/>
        <w:wordWrap w:val="0"/>
        <w:spacing w:line="360" w:lineRule="auto"/>
        <w:ind w:firstLine="480"/>
        <w:jc w:val="right"/>
        <w:rPr>
          <w:rFonts w:ascii="宋体" w:hAnsi="宋体"/>
          <w:sz w:val="24"/>
          <w:szCs w:val="24"/>
          <w:u w:val="single"/>
        </w:rPr>
      </w:pPr>
      <w:r w:rsidRPr="000E2EF8">
        <w:rPr>
          <w:rFonts w:ascii="宋体" w:hAnsi="宋体" w:cs="宋体" w:hint="eastAsia"/>
          <w:sz w:val="24"/>
          <w:szCs w:val="24"/>
        </w:rPr>
        <w:t>投标人盖章：</w:t>
      </w:r>
    </w:p>
    <w:p w14:paraId="266CAAC7" w14:textId="77777777" w:rsidR="00251F2B" w:rsidRPr="000E2EF8" w:rsidRDefault="00251F2B" w:rsidP="00251F2B">
      <w:pPr>
        <w:pStyle w:val="100"/>
        <w:wordWrap w:val="0"/>
        <w:spacing w:line="360" w:lineRule="auto"/>
        <w:ind w:firstLine="480"/>
        <w:jc w:val="right"/>
        <w:rPr>
          <w:rFonts w:ascii="宋体" w:hAnsi="宋体"/>
          <w:sz w:val="24"/>
          <w:szCs w:val="24"/>
        </w:rPr>
      </w:pPr>
      <w:r w:rsidRPr="000E2EF8">
        <w:rPr>
          <w:rFonts w:ascii="宋体" w:hAnsi="宋体" w:cs="宋体" w:hint="eastAsia"/>
          <w:sz w:val="24"/>
          <w:szCs w:val="24"/>
        </w:rPr>
        <w:t>日期：</w:t>
      </w:r>
      <w:bookmarkStart w:id="293" w:name="_Toc17981"/>
      <w:bookmarkStart w:id="294" w:name="_Toc24876"/>
      <w:bookmarkStart w:id="295" w:name="_Toc8635"/>
      <w:bookmarkStart w:id="296" w:name="_Toc531359063"/>
    </w:p>
    <w:p w14:paraId="31E0582E" w14:textId="77777777" w:rsidR="00251F2B" w:rsidRPr="000E2EF8" w:rsidRDefault="00251F2B" w:rsidP="00251F2B">
      <w:pPr>
        <w:pStyle w:val="100"/>
        <w:spacing w:line="360" w:lineRule="auto"/>
        <w:ind w:firstLine="480"/>
        <w:jc w:val="right"/>
        <w:rPr>
          <w:rFonts w:ascii="宋体" w:hAnsi="宋体"/>
          <w:sz w:val="24"/>
          <w:szCs w:val="24"/>
        </w:rPr>
      </w:pPr>
    </w:p>
    <w:bookmarkEnd w:id="293"/>
    <w:bookmarkEnd w:id="294"/>
    <w:bookmarkEnd w:id="295"/>
    <w:bookmarkEnd w:id="296"/>
    <w:p w14:paraId="06A3A5EB" w14:textId="77777777" w:rsidR="00251F2B" w:rsidRPr="000E2EF8" w:rsidRDefault="00251F2B" w:rsidP="00251F2B">
      <w:pPr>
        <w:pStyle w:val="100"/>
        <w:spacing w:line="360" w:lineRule="auto"/>
        <w:ind w:firstLine="480"/>
        <w:rPr>
          <w:rFonts w:ascii="宋体" w:hAnsi="宋体"/>
          <w:sz w:val="24"/>
          <w:szCs w:val="24"/>
        </w:rPr>
      </w:pPr>
    </w:p>
    <w:p w14:paraId="4F20ED9B" w14:textId="77777777" w:rsidR="00251F2B" w:rsidRPr="000E2EF8" w:rsidRDefault="00251F2B" w:rsidP="00251F2B">
      <w:pPr>
        <w:pStyle w:val="100"/>
        <w:spacing w:line="440" w:lineRule="exact"/>
        <w:jc w:val="left"/>
        <w:rPr>
          <w:rFonts w:ascii="宋体" w:hAnsi="宋体"/>
          <w:spacing w:val="20"/>
          <w:sz w:val="24"/>
          <w:szCs w:val="24"/>
          <w:u w:val="single"/>
        </w:rPr>
      </w:pPr>
    </w:p>
    <w:p w14:paraId="3D4826DB" w14:textId="77777777" w:rsidR="00251F2B" w:rsidRPr="000E2EF8" w:rsidRDefault="00251F2B" w:rsidP="00251F2B">
      <w:pPr>
        <w:pStyle w:val="3"/>
        <w:spacing w:before="0" w:after="0"/>
        <w:ind w:firstLineChars="0" w:firstLine="0"/>
        <w:jc w:val="left"/>
        <w:rPr>
          <w:rFonts w:ascii="宋体" w:eastAsia="宋体" w:hAnsi="宋体" w:cs="Times New Roman"/>
          <w:sz w:val="24"/>
          <w:szCs w:val="24"/>
        </w:rPr>
      </w:pPr>
      <w:bookmarkStart w:id="297" w:name="_Toc531359064"/>
      <w:bookmarkStart w:id="298" w:name="_Toc18827"/>
      <w:bookmarkStart w:id="299" w:name="_Toc19857"/>
      <w:bookmarkStart w:id="300" w:name="_Toc3385"/>
      <w:bookmarkStart w:id="301" w:name="_Toc103095003"/>
      <w:bookmarkStart w:id="302" w:name="_Toc104824089"/>
      <w:r w:rsidRPr="000E2EF8">
        <w:rPr>
          <w:rFonts w:ascii="宋体" w:eastAsia="宋体" w:hAnsi="宋体" w:cs="宋体"/>
          <w:sz w:val="24"/>
          <w:szCs w:val="24"/>
        </w:rPr>
        <w:lastRenderedPageBreak/>
        <w:t>2.</w:t>
      </w:r>
      <w:bookmarkEnd w:id="291"/>
      <w:bookmarkEnd w:id="292"/>
      <w:bookmarkEnd w:id="297"/>
      <w:bookmarkEnd w:id="298"/>
      <w:bookmarkEnd w:id="299"/>
      <w:bookmarkEnd w:id="300"/>
      <w:r w:rsidRPr="000E2EF8">
        <w:rPr>
          <w:rFonts w:ascii="宋体" w:eastAsia="宋体" w:hAnsi="宋体" w:cs="宋体"/>
          <w:sz w:val="24"/>
          <w:szCs w:val="24"/>
        </w:rPr>
        <w:t>9</w:t>
      </w:r>
      <w:r w:rsidRPr="000E2EF8">
        <w:rPr>
          <w:rFonts w:ascii="宋体" w:eastAsia="宋体" w:hAnsi="宋体" w:cs="宋体" w:hint="eastAsia"/>
          <w:sz w:val="24"/>
          <w:szCs w:val="24"/>
        </w:rPr>
        <w:t>项目团队</w:t>
      </w:r>
      <w:bookmarkEnd w:id="301"/>
      <w:bookmarkEnd w:id="302"/>
    </w:p>
    <w:p w14:paraId="14076758" w14:textId="77777777" w:rsidR="00251F2B" w:rsidRPr="000E2EF8" w:rsidRDefault="00251F2B" w:rsidP="00251F2B">
      <w:pPr>
        <w:pStyle w:val="130"/>
        <w:spacing w:line="360" w:lineRule="auto"/>
        <w:jc w:val="center"/>
        <w:rPr>
          <w:rFonts w:ascii="宋体" w:hAnsi="宋体"/>
          <w:sz w:val="24"/>
          <w:szCs w:val="24"/>
        </w:rPr>
      </w:pPr>
      <w:r w:rsidRPr="000E2EF8">
        <w:rPr>
          <w:rFonts w:ascii="宋体" w:hAnsi="宋体" w:cs="宋体" w:hint="eastAsia"/>
          <w:sz w:val="24"/>
          <w:szCs w:val="24"/>
        </w:rPr>
        <w:t>（格式自行设计）</w:t>
      </w:r>
    </w:p>
    <w:p w14:paraId="7B144EE4" w14:textId="77777777" w:rsidR="00251F2B" w:rsidRPr="000E2EF8" w:rsidRDefault="00251F2B" w:rsidP="00251F2B">
      <w:pPr>
        <w:pStyle w:val="130"/>
        <w:spacing w:line="360" w:lineRule="auto"/>
        <w:jc w:val="left"/>
        <w:rPr>
          <w:rFonts w:ascii="宋体" w:hAnsi="宋体"/>
          <w:sz w:val="24"/>
          <w:szCs w:val="24"/>
        </w:rPr>
      </w:pPr>
    </w:p>
    <w:p w14:paraId="55237C4F" w14:textId="77777777" w:rsidR="00251F2B" w:rsidRPr="000E2EF8" w:rsidRDefault="00251F2B" w:rsidP="00251F2B">
      <w:pPr>
        <w:pStyle w:val="100"/>
        <w:wordWrap w:val="0"/>
        <w:spacing w:line="360" w:lineRule="auto"/>
        <w:ind w:firstLine="480"/>
        <w:jc w:val="right"/>
        <w:rPr>
          <w:rFonts w:ascii="宋体" w:hAnsi="宋体"/>
          <w:sz w:val="24"/>
          <w:szCs w:val="24"/>
          <w:u w:val="single"/>
        </w:rPr>
      </w:pPr>
      <w:r w:rsidRPr="000E2EF8">
        <w:rPr>
          <w:rFonts w:ascii="宋体" w:hAnsi="宋体" w:cs="宋体" w:hint="eastAsia"/>
          <w:sz w:val="24"/>
          <w:szCs w:val="24"/>
        </w:rPr>
        <w:t>投标人盖章：</w:t>
      </w:r>
    </w:p>
    <w:p w14:paraId="4D64C9BA" w14:textId="77777777" w:rsidR="00251F2B" w:rsidRPr="000E2EF8" w:rsidRDefault="00251F2B" w:rsidP="00251F2B">
      <w:pPr>
        <w:pStyle w:val="100"/>
        <w:wordWrap w:val="0"/>
        <w:spacing w:line="360" w:lineRule="auto"/>
        <w:ind w:firstLine="480"/>
        <w:jc w:val="right"/>
        <w:rPr>
          <w:rFonts w:ascii="宋体" w:hAnsi="宋体"/>
          <w:sz w:val="24"/>
          <w:szCs w:val="24"/>
          <w:u w:val="single"/>
        </w:rPr>
      </w:pPr>
      <w:r w:rsidRPr="000E2EF8">
        <w:rPr>
          <w:rFonts w:ascii="宋体" w:hAnsi="宋体" w:cs="宋体" w:hint="eastAsia"/>
          <w:sz w:val="24"/>
          <w:szCs w:val="24"/>
        </w:rPr>
        <w:t>日期：</w:t>
      </w:r>
    </w:p>
    <w:p w14:paraId="2E9BB50B" w14:textId="77777777" w:rsidR="00251F2B" w:rsidRPr="000E2EF8" w:rsidRDefault="00251F2B" w:rsidP="00251F2B">
      <w:pPr>
        <w:pStyle w:val="3"/>
        <w:spacing w:before="0" w:after="0"/>
        <w:ind w:firstLineChars="0" w:firstLine="0"/>
        <w:jc w:val="left"/>
        <w:rPr>
          <w:rFonts w:ascii="宋体" w:eastAsia="宋体" w:hAnsi="宋体" w:cs="Times New Roman"/>
          <w:sz w:val="24"/>
          <w:szCs w:val="24"/>
        </w:rPr>
      </w:pPr>
      <w:bookmarkStart w:id="303" w:name="_Toc103095004"/>
      <w:bookmarkStart w:id="304" w:name="_Toc104824090"/>
      <w:r w:rsidRPr="000E2EF8">
        <w:rPr>
          <w:rFonts w:ascii="宋体" w:eastAsia="宋体" w:hAnsi="宋体" w:cs="宋体"/>
          <w:sz w:val="24"/>
          <w:szCs w:val="24"/>
        </w:rPr>
        <w:t>2.10</w:t>
      </w:r>
      <w:r w:rsidRPr="000E2EF8">
        <w:rPr>
          <w:rFonts w:ascii="宋体" w:eastAsia="宋体" w:hAnsi="宋体" w:cs="宋体" w:hint="eastAsia"/>
          <w:sz w:val="24"/>
          <w:szCs w:val="24"/>
        </w:rPr>
        <w:t>售后服务</w:t>
      </w:r>
      <w:bookmarkEnd w:id="303"/>
      <w:bookmarkEnd w:id="304"/>
    </w:p>
    <w:p w14:paraId="267D43FC" w14:textId="77777777" w:rsidR="00251F2B" w:rsidRPr="000E2EF8" w:rsidRDefault="00251F2B" w:rsidP="00251F2B">
      <w:pPr>
        <w:pStyle w:val="130"/>
        <w:spacing w:line="360" w:lineRule="auto"/>
        <w:jc w:val="center"/>
        <w:rPr>
          <w:rFonts w:ascii="宋体" w:hAnsi="宋体"/>
          <w:sz w:val="24"/>
          <w:szCs w:val="24"/>
        </w:rPr>
      </w:pPr>
      <w:r w:rsidRPr="000E2EF8">
        <w:rPr>
          <w:rFonts w:ascii="宋体" w:hAnsi="宋体" w:cs="宋体" w:hint="eastAsia"/>
          <w:sz w:val="24"/>
          <w:szCs w:val="24"/>
        </w:rPr>
        <w:t>（格式自行设计）</w:t>
      </w:r>
    </w:p>
    <w:p w14:paraId="2EA5DDFC" w14:textId="77777777" w:rsidR="00251F2B" w:rsidRPr="000E2EF8" w:rsidRDefault="00251F2B" w:rsidP="00251F2B">
      <w:pPr>
        <w:pStyle w:val="100"/>
        <w:wordWrap w:val="0"/>
        <w:spacing w:line="360" w:lineRule="auto"/>
        <w:ind w:firstLine="480"/>
        <w:jc w:val="right"/>
        <w:rPr>
          <w:rFonts w:ascii="宋体" w:hAnsi="宋体"/>
          <w:sz w:val="24"/>
          <w:szCs w:val="24"/>
          <w:u w:val="single"/>
        </w:rPr>
      </w:pPr>
      <w:r w:rsidRPr="000E2EF8">
        <w:rPr>
          <w:rFonts w:ascii="宋体" w:hAnsi="宋体" w:cs="宋体" w:hint="eastAsia"/>
          <w:sz w:val="24"/>
          <w:szCs w:val="24"/>
        </w:rPr>
        <w:t>投标人盖章：</w:t>
      </w:r>
    </w:p>
    <w:p w14:paraId="2C41D24F" w14:textId="77777777" w:rsidR="00251F2B" w:rsidRPr="000E2EF8" w:rsidRDefault="00251F2B" w:rsidP="00251F2B">
      <w:pPr>
        <w:pStyle w:val="100"/>
        <w:wordWrap w:val="0"/>
        <w:spacing w:line="360" w:lineRule="auto"/>
        <w:ind w:firstLine="480"/>
        <w:jc w:val="right"/>
        <w:rPr>
          <w:rFonts w:ascii="宋体" w:hAnsi="宋体"/>
          <w:sz w:val="24"/>
          <w:szCs w:val="24"/>
          <w:u w:val="single"/>
        </w:rPr>
      </w:pPr>
      <w:r w:rsidRPr="000E2EF8">
        <w:rPr>
          <w:rFonts w:ascii="宋体" w:hAnsi="宋体" w:cs="宋体" w:hint="eastAsia"/>
          <w:sz w:val="24"/>
          <w:szCs w:val="24"/>
        </w:rPr>
        <w:t>日期：</w:t>
      </w:r>
    </w:p>
    <w:p w14:paraId="742DD84B" w14:textId="77777777" w:rsidR="00251F2B" w:rsidRPr="000E2EF8" w:rsidRDefault="00251F2B" w:rsidP="00251F2B">
      <w:pPr>
        <w:pStyle w:val="100"/>
        <w:spacing w:line="440" w:lineRule="exact"/>
        <w:jc w:val="left"/>
        <w:rPr>
          <w:rFonts w:ascii="宋体" w:hAnsi="宋体"/>
          <w:spacing w:val="20"/>
          <w:sz w:val="24"/>
          <w:szCs w:val="24"/>
          <w:u w:val="single"/>
        </w:rPr>
      </w:pPr>
    </w:p>
    <w:p w14:paraId="1DCFACE9" w14:textId="77777777" w:rsidR="00251F2B" w:rsidRPr="000E2EF8" w:rsidRDefault="00251F2B" w:rsidP="00251F2B">
      <w:pPr>
        <w:pStyle w:val="100"/>
        <w:spacing w:line="360" w:lineRule="auto"/>
        <w:ind w:firstLine="480"/>
        <w:jc w:val="right"/>
        <w:rPr>
          <w:rFonts w:ascii="宋体" w:hAnsi="宋体"/>
          <w:sz w:val="24"/>
          <w:szCs w:val="24"/>
          <w:u w:val="single"/>
        </w:rPr>
      </w:pPr>
      <w:bookmarkStart w:id="305" w:name="_Toc530551894"/>
      <w:bookmarkStart w:id="306" w:name="_Toc493956070"/>
      <w:bookmarkStart w:id="307" w:name="_Toc531359070"/>
    </w:p>
    <w:p w14:paraId="43291D44" w14:textId="77777777" w:rsidR="00251F2B" w:rsidRPr="000E2EF8" w:rsidRDefault="00251F2B" w:rsidP="00251F2B">
      <w:pPr>
        <w:pStyle w:val="100"/>
        <w:spacing w:line="360" w:lineRule="auto"/>
        <w:jc w:val="left"/>
        <w:rPr>
          <w:rFonts w:ascii="宋体" w:hAnsi="宋体"/>
          <w:sz w:val="24"/>
          <w:szCs w:val="24"/>
          <w:u w:val="single"/>
        </w:rPr>
      </w:pPr>
    </w:p>
    <w:p w14:paraId="1B54A381" w14:textId="77777777" w:rsidR="00251F2B" w:rsidRPr="000E2EF8" w:rsidRDefault="00251F2B" w:rsidP="00251F2B">
      <w:pPr>
        <w:pStyle w:val="100"/>
        <w:spacing w:line="360" w:lineRule="auto"/>
        <w:jc w:val="left"/>
        <w:rPr>
          <w:rFonts w:ascii="宋体" w:hAnsi="宋体"/>
          <w:sz w:val="24"/>
          <w:szCs w:val="24"/>
          <w:u w:val="single"/>
        </w:rPr>
      </w:pPr>
    </w:p>
    <w:bookmarkEnd w:id="305"/>
    <w:bookmarkEnd w:id="306"/>
    <w:bookmarkEnd w:id="307"/>
    <w:p w14:paraId="191151A0" w14:textId="77777777" w:rsidR="00251F2B" w:rsidRPr="000E2EF8" w:rsidRDefault="00251F2B" w:rsidP="00251F2B">
      <w:pPr>
        <w:pStyle w:val="100"/>
        <w:spacing w:line="360" w:lineRule="auto"/>
        <w:jc w:val="left"/>
        <w:rPr>
          <w:rFonts w:ascii="宋体" w:hAnsi="宋体"/>
          <w:spacing w:val="20"/>
          <w:sz w:val="24"/>
          <w:szCs w:val="24"/>
          <w:u w:val="single"/>
        </w:rPr>
      </w:pPr>
    </w:p>
    <w:p w14:paraId="48751EB9" w14:textId="77777777" w:rsidR="00251F2B" w:rsidRPr="000E2EF8" w:rsidRDefault="00251F2B" w:rsidP="00251F2B">
      <w:pPr>
        <w:pStyle w:val="3"/>
        <w:spacing w:before="0" w:after="0"/>
        <w:ind w:firstLineChars="0" w:firstLine="0"/>
        <w:jc w:val="left"/>
        <w:rPr>
          <w:rFonts w:ascii="宋体" w:eastAsia="宋体" w:hAnsi="宋体" w:cs="Times New Roman"/>
          <w:sz w:val="24"/>
          <w:szCs w:val="24"/>
        </w:rPr>
      </w:pPr>
      <w:bookmarkStart w:id="308" w:name="_Toc1532"/>
      <w:bookmarkStart w:id="309" w:name="_Toc377979050"/>
      <w:bookmarkStart w:id="310" w:name="_Toc30689"/>
      <w:bookmarkStart w:id="311" w:name="_Toc359934644"/>
      <w:bookmarkStart w:id="312" w:name="_Toc531359072"/>
      <w:bookmarkStart w:id="313" w:name="_Toc303756458"/>
      <w:bookmarkStart w:id="314" w:name="_Toc4269"/>
      <w:bookmarkStart w:id="315" w:name="_Toc515526271"/>
      <w:bookmarkStart w:id="316" w:name="_Toc305144129"/>
      <w:bookmarkStart w:id="317" w:name="_Toc341260008"/>
      <w:bookmarkStart w:id="318" w:name="_Toc409172377"/>
      <w:bookmarkStart w:id="319" w:name="_Toc103095005"/>
      <w:bookmarkStart w:id="320" w:name="_Toc104824091"/>
      <w:r w:rsidRPr="000E2EF8">
        <w:rPr>
          <w:rFonts w:ascii="宋体" w:eastAsia="宋体" w:hAnsi="宋体" w:cs="宋体"/>
          <w:sz w:val="24"/>
          <w:szCs w:val="24"/>
        </w:rPr>
        <w:t xml:space="preserve">2.11 </w:t>
      </w:r>
      <w:r w:rsidRPr="000E2EF8">
        <w:rPr>
          <w:rFonts w:ascii="宋体" w:eastAsia="宋体" w:hAnsi="宋体" w:cs="宋体" w:hint="eastAsia"/>
          <w:sz w:val="24"/>
          <w:szCs w:val="24"/>
        </w:rPr>
        <w:t>投标人需要说明的其他文件和说明</w:t>
      </w:r>
      <w:bookmarkEnd w:id="308"/>
      <w:bookmarkEnd w:id="309"/>
      <w:bookmarkEnd w:id="310"/>
      <w:bookmarkEnd w:id="311"/>
      <w:bookmarkEnd w:id="312"/>
      <w:bookmarkEnd w:id="313"/>
      <w:bookmarkEnd w:id="314"/>
      <w:bookmarkEnd w:id="315"/>
      <w:bookmarkEnd w:id="316"/>
      <w:bookmarkEnd w:id="317"/>
      <w:bookmarkEnd w:id="318"/>
      <w:bookmarkEnd w:id="319"/>
      <w:bookmarkEnd w:id="320"/>
    </w:p>
    <w:p w14:paraId="50287081" w14:textId="77777777" w:rsidR="00251F2B" w:rsidRPr="000E2EF8" w:rsidRDefault="00251F2B" w:rsidP="00251F2B">
      <w:pPr>
        <w:pStyle w:val="130"/>
        <w:spacing w:line="360" w:lineRule="auto"/>
        <w:jc w:val="center"/>
        <w:rPr>
          <w:rFonts w:ascii="宋体" w:hAnsi="宋体"/>
          <w:sz w:val="24"/>
          <w:szCs w:val="24"/>
        </w:rPr>
      </w:pPr>
      <w:r w:rsidRPr="000E2EF8">
        <w:rPr>
          <w:rFonts w:ascii="宋体" w:hAnsi="宋体" w:cs="宋体" w:hint="eastAsia"/>
          <w:sz w:val="24"/>
          <w:szCs w:val="24"/>
        </w:rPr>
        <w:t>（格式自行设计）</w:t>
      </w:r>
    </w:p>
    <w:p w14:paraId="3A70E1C6" w14:textId="77777777" w:rsidR="00251F2B" w:rsidRPr="000E2EF8" w:rsidRDefault="00251F2B" w:rsidP="00251F2B">
      <w:pPr>
        <w:pStyle w:val="130"/>
        <w:spacing w:line="360" w:lineRule="auto"/>
        <w:jc w:val="left"/>
        <w:rPr>
          <w:rFonts w:ascii="宋体" w:hAnsi="宋体"/>
          <w:sz w:val="24"/>
          <w:szCs w:val="24"/>
        </w:rPr>
      </w:pPr>
    </w:p>
    <w:p w14:paraId="17924BC3" w14:textId="77777777" w:rsidR="00251F2B" w:rsidRPr="000E2EF8" w:rsidRDefault="00251F2B" w:rsidP="00251F2B">
      <w:pPr>
        <w:pStyle w:val="100"/>
        <w:wordWrap w:val="0"/>
        <w:spacing w:line="360" w:lineRule="auto"/>
        <w:ind w:firstLine="480"/>
        <w:jc w:val="right"/>
        <w:rPr>
          <w:rFonts w:ascii="宋体" w:hAnsi="宋体"/>
          <w:sz w:val="24"/>
          <w:szCs w:val="24"/>
          <w:u w:val="single"/>
        </w:rPr>
      </w:pPr>
      <w:r w:rsidRPr="000E2EF8">
        <w:rPr>
          <w:rFonts w:ascii="宋体" w:hAnsi="宋体" w:cs="宋体" w:hint="eastAsia"/>
          <w:sz w:val="24"/>
          <w:szCs w:val="24"/>
        </w:rPr>
        <w:t>投标人盖章：</w:t>
      </w:r>
    </w:p>
    <w:p w14:paraId="627141B8" w14:textId="77777777" w:rsidR="00251F2B" w:rsidRPr="000E2EF8" w:rsidRDefault="00251F2B" w:rsidP="00251F2B">
      <w:pPr>
        <w:pStyle w:val="100"/>
        <w:wordWrap w:val="0"/>
        <w:spacing w:line="360" w:lineRule="auto"/>
        <w:ind w:firstLine="480"/>
        <w:jc w:val="right"/>
        <w:rPr>
          <w:rFonts w:ascii="宋体" w:hAnsi="宋体"/>
          <w:sz w:val="24"/>
          <w:szCs w:val="24"/>
          <w:u w:val="single"/>
        </w:rPr>
      </w:pPr>
      <w:r w:rsidRPr="000E2EF8">
        <w:rPr>
          <w:rFonts w:ascii="宋体" w:hAnsi="宋体" w:cs="宋体" w:hint="eastAsia"/>
          <w:sz w:val="24"/>
          <w:szCs w:val="24"/>
        </w:rPr>
        <w:t>日期：</w:t>
      </w:r>
    </w:p>
    <w:bookmarkEnd w:id="278"/>
    <w:p w14:paraId="65C9CE5B" w14:textId="77777777" w:rsidR="00DC6DFB" w:rsidRPr="000E2EF8" w:rsidRDefault="00DC6DFB">
      <w:pPr>
        <w:spacing w:line="720" w:lineRule="auto"/>
        <w:rPr>
          <w:rFonts w:ascii="宋体" w:hAnsi="宋体"/>
        </w:rPr>
      </w:pPr>
    </w:p>
    <w:p w14:paraId="09FE5EE4" w14:textId="77777777" w:rsidR="00DC6DFB" w:rsidRPr="000E2EF8" w:rsidRDefault="00DC6DFB">
      <w:pPr>
        <w:spacing w:line="720" w:lineRule="auto"/>
        <w:rPr>
          <w:rFonts w:ascii="宋体" w:hAnsi="宋体"/>
        </w:rPr>
      </w:pPr>
    </w:p>
    <w:p w14:paraId="7E8AFE88" w14:textId="77777777" w:rsidR="00DC6DFB" w:rsidRPr="000E2EF8" w:rsidRDefault="00DC6DFB">
      <w:pPr>
        <w:pStyle w:val="af8"/>
        <w:spacing w:beforeLines="100" w:afterLines="100" w:after="240"/>
        <w:outlineLvl w:val="1"/>
        <w:rPr>
          <w:rFonts w:ascii="宋体" w:hAnsi="宋体" w:cs="Times New Roman"/>
          <w:sz w:val="44"/>
          <w:szCs w:val="44"/>
        </w:rPr>
        <w:sectPr w:rsidR="00DC6DFB" w:rsidRPr="000E2EF8">
          <w:pgSz w:w="11906" w:h="16838"/>
          <w:pgMar w:top="1440" w:right="1440" w:bottom="1440" w:left="1440" w:header="851" w:footer="851" w:gutter="0"/>
          <w:cols w:space="720"/>
          <w:docGrid w:linePitch="312"/>
        </w:sectPr>
      </w:pPr>
      <w:bookmarkStart w:id="321" w:name="_Toc531359073"/>
      <w:bookmarkStart w:id="322" w:name="_Toc530551896"/>
    </w:p>
    <w:p w14:paraId="35539FF8" w14:textId="77777777" w:rsidR="00DC6DFB" w:rsidRPr="000E2EF8" w:rsidRDefault="00D16429">
      <w:pPr>
        <w:pStyle w:val="af8"/>
        <w:spacing w:beforeLines="100" w:afterLines="100" w:after="240"/>
        <w:outlineLvl w:val="1"/>
        <w:rPr>
          <w:rFonts w:ascii="宋体" w:hAnsi="宋体" w:cs="Times New Roman"/>
          <w:sz w:val="44"/>
          <w:szCs w:val="44"/>
        </w:rPr>
      </w:pPr>
      <w:bookmarkStart w:id="323" w:name="_Toc16534"/>
      <w:bookmarkStart w:id="324" w:name="_Toc61598981"/>
      <w:bookmarkStart w:id="325" w:name="_Toc11741"/>
      <w:bookmarkStart w:id="326" w:name="_Toc2926"/>
      <w:bookmarkStart w:id="327" w:name="_Toc104824092"/>
      <w:r w:rsidRPr="000E2EF8">
        <w:rPr>
          <w:rFonts w:ascii="宋体" w:hAnsi="宋体" w:cs="宋体" w:hint="eastAsia"/>
          <w:sz w:val="44"/>
          <w:szCs w:val="44"/>
        </w:rPr>
        <w:lastRenderedPageBreak/>
        <w:t>三报价文件格式</w:t>
      </w:r>
      <w:bookmarkEnd w:id="321"/>
      <w:bookmarkEnd w:id="322"/>
      <w:bookmarkEnd w:id="323"/>
      <w:bookmarkEnd w:id="324"/>
      <w:bookmarkEnd w:id="325"/>
      <w:bookmarkEnd w:id="326"/>
      <w:bookmarkEnd w:id="327"/>
    </w:p>
    <w:p w14:paraId="642CAA9C" w14:textId="77777777" w:rsidR="00DC6DFB" w:rsidRPr="000E2EF8" w:rsidRDefault="00DC6DFB">
      <w:pPr>
        <w:spacing w:line="360" w:lineRule="auto"/>
        <w:rPr>
          <w:rFonts w:ascii="宋体" w:hAnsi="宋体"/>
          <w:sz w:val="24"/>
          <w:szCs w:val="24"/>
        </w:rPr>
      </w:pPr>
    </w:p>
    <w:p w14:paraId="209A0162" w14:textId="77777777" w:rsidR="00DC6DFB" w:rsidRPr="000E2EF8" w:rsidRDefault="00D16429">
      <w:pPr>
        <w:pStyle w:val="3"/>
        <w:spacing w:before="0" w:after="0"/>
        <w:ind w:firstLineChars="0" w:firstLine="0"/>
        <w:jc w:val="left"/>
        <w:rPr>
          <w:rFonts w:ascii="宋体" w:eastAsia="宋体" w:hAnsi="宋体" w:cs="Times New Roman"/>
          <w:sz w:val="24"/>
          <w:szCs w:val="24"/>
        </w:rPr>
      </w:pPr>
      <w:bookmarkStart w:id="328" w:name="_Toc24816"/>
      <w:bookmarkStart w:id="329" w:name="_Toc18786"/>
      <w:bookmarkStart w:id="330" w:name="_Toc26026"/>
      <w:bookmarkStart w:id="331" w:name="_Toc104824093"/>
      <w:bookmarkStart w:id="332" w:name="_Toc531359074"/>
      <w:bookmarkStart w:id="333" w:name="_Toc493956072"/>
      <w:bookmarkStart w:id="334" w:name="_Toc530551897"/>
      <w:r w:rsidRPr="000E2EF8">
        <w:rPr>
          <w:rFonts w:ascii="宋体" w:eastAsia="宋体" w:hAnsi="宋体" w:cs="宋体"/>
          <w:sz w:val="24"/>
          <w:szCs w:val="24"/>
        </w:rPr>
        <w:t xml:space="preserve">3.1     </w:t>
      </w:r>
      <w:r w:rsidRPr="000E2EF8">
        <w:rPr>
          <w:rFonts w:ascii="宋体" w:eastAsia="宋体" w:hAnsi="宋体" w:cs="宋体" w:hint="eastAsia"/>
          <w:sz w:val="24"/>
          <w:szCs w:val="24"/>
        </w:rPr>
        <w:t>报价</w:t>
      </w:r>
      <w:proofErr w:type="gramStart"/>
      <w:r w:rsidRPr="000E2EF8">
        <w:rPr>
          <w:rFonts w:ascii="宋体" w:eastAsia="宋体" w:hAnsi="宋体" w:cs="宋体" w:hint="eastAsia"/>
          <w:sz w:val="24"/>
          <w:szCs w:val="24"/>
        </w:rPr>
        <w:t>文件文件</w:t>
      </w:r>
      <w:proofErr w:type="gramEnd"/>
      <w:r w:rsidRPr="000E2EF8">
        <w:rPr>
          <w:rFonts w:ascii="宋体" w:eastAsia="宋体" w:hAnsi="宋体" w:cs="宋体" w:hint="eastAsia"/>
          <w:sz w:val="24"/>
          <w:szCs w:val="24"/>
        </w:rPr>
        <w:t>封面格式</w:t>
      </w:r>
      <w:bookmarkEnd w:id="328"/>
      <w:bookmarkEnd w:id="329"/>
      <w:bookmarkEnd w:id="330"/>
      <w:bookmarkEnd w:id="331"/>
    </w:p>
    <w:p w14:paraId="4F33D6DB" w14:textId="77777777" w:rsidR="00DC6DFB" w:rsidRPr="000E2EF8" w:rsidRDefault="00D16429">
      <w:pPr>
        <w:pStyle w:val="a1"/>
        <w:spacing w:line="360" w:lineRule="auto"/>
        <w:ind w:firstLine="0"/>
        <w:jc w:val="center"/>
        <w:rPr>
          <w:rFonts w:ascii="宋体" w:hAnsi="宋体"/>
          <w:sz w:val="24"/>
          <w:szCs w:val="24"/>
        </w:rPr>
      </w:pPr>
      <w:r w:rsidRPr="000E2EF8">
        <w:rPr>
          <w:rFonts w:ascii="宋体" w:hAnsi="宋体" w:cs="宋体" w:hint="eastAsia"/>
          <w:b/>
          <w:bCs/>
          <w:sz w:val="32"/>
          <w:szCs w:val="32"/>
        </w:rPr>
        <w:t>投标文件</w:t>
      </w:r>
    </w:p>
    <w:tbl>
      <w:tblPr>
        <w:tblW w:w="7054" w:type="dxa"/>
        <w:jc w:val="center"/>
        <w:tblLayout w:type="fixed"/>
        <w:tblLook w:val="04A0" w:firstRow="1" w:lastRow="0" w:firstColumn="1" w:lastColumn="0" w:noHBand="0" w:noVBand="1"/>
      </w:tblPr>
      <w:tblGrid>
        <w:gridCol w:w="2518"/>
        <w:gridCol w:w="4536"/>
      </w:tblGrid>
      <w:tr w:rsidR="00DC6DFB" w:rsidRPr="000E2EF8" w14:paraId="7B5AD9A1" w14:textId="77777777">
        <w:trPr>
          <w:trHeight w:val="397"/>
          <w:jc w:val="center"/>
        </w:trPr>
        <w:tc>
          <w:tcPr>
            <w:tcW w:w="2518" w:type="dxa"/>
            <w:vAlign w:val="center"/>
          </w:tcPr>
          <w:p w14:paraId="12C669A0" w14:textId="77777777" w:rsidR="00DC6DFB" w:rsidRPr="000E2EF8" w:rsidRDefault="00D16429">
            <w:pPr>
              <w:jc w:val="distribute"/>
              <w:rPr>
                <w:rFonts w:ascii="宋体" w:hAnsi="宋体"/>
                <w:sz w:val="24"/>
                <w:szCs w:val="24"/>
              </w:rPr>
            </w:pPr>
            <w:r w:rsidRPr="000E2EF8">
              <w:rPr>
                <w:rFonts w:ascii="宋体" w:hAnsi="宋体" w:cs="宋体" w:hint="eastAsia"/>
                <w:sz w:val="24"/>
                <w:szCs w:val="24"/>
              </w:rPr>
              <w:t>投标文件名称：</w:t>
            </w:r>
          </w:p>
        </w:tc>
        <w:tc>
          <w:tcPr>
            <w:tcW w:w="4536" w:type="dxa"/>
            <w:vAlign w:val="center"/>
          </w:tcPr>
          <w:p w14:paraId="60CEDF56" w14:textId="77777777" w:rsidR="00DC6DFB" w:rsidRPr="000E2EF8" w:rsidRDefault="00D16429">
            <w:pPr>
              <w:jc w:val="left"/>
              <w:rPr>
                <w:rFonts w:ascii="宋体" w:hAnsi="宋体"/>
                <w:sz w:val="24"/>
                <w:szCs w:val="24"/>
              </w:rPr>
            </w:pPr>
            <w:r w:rsidRPr="000E2EF8">
              <w:rPr>
                <w:rFonts w:ascii="宋体" w:hAnsi="宋体" w:cs="宋体" w:hint="eastAsia"/>
                <w:sz w:val="24"/>
                <w:szCs w:val="24"/>
                <w:u w:val="single"/>
              </w:rPr>
              <w:t>报价文件</w:t>
            </w:r>
          </w:p>
        </w:tc>
      </w:tr>
      <w:tr w:rsidR="00DC6DFB" w:rsidRPr="000E2EF8" w14:paraId="56FC1906" w14:textId="77777777">
        <w:trPr>
          <w:trHeight w:val="397"/>
          <w:jc w:val="center"/>
        </w:trPr>
        <w:tc>
          <w:tcPr>
            <w:tcW w:w="2518" w:type="dxa"/>
            <w:vAlign w:val="center"/>
          </w:tcPr>
          <w:p w14:paraId="675BEB33" w14:textId="77777777" w:rsidR="00DC6DFB" w:rsidRPr="000E2EF8" w:rsidRDefault="00D16429">
            <w:pPr>
              <w:jc w:val="distribute"/>
              <w:rPr>
                <w:rFonts w:ascii="宋体" w:hAnsi="宋体"/>
                <w:sz w:val="24"/>
                <w:szCs w:val="24"/>
              </w:rPr>
            </w:pPr>
            <w:r w:rsidRPr="000E2EF8">
              <w:rPr>
                <w:rFonts w:ascii="宋体" w:hAnsi="宋体" w:cs="宋体" w:hint="eastAsia"/>
                <w:sz w:val="24"/>
                <w:szCs w:val="24"/>
              </w:rPr>
              <w:t>采购编号：</w:t>
            </w:r>
          </w:p>
        </w:tc>
        <w:tc>
          <w:tcPr>
            <w:tcW w:w="4536" w:type="dxa"/>
            <w:vAlign w:val="center"/>
          </w:tcPr>
          <w:p w14:paraId="4C5AEB27" w14:textId="77777777" w:rsidR="00DC6DFB" w:rsidRPr="000E2EF8" w:rsidRDefault="00DC6DFB">
            <w:pPr>
              <w:jc w:val="left"/>
              <w:rPr>
                <w:rFonts w:ascii="宋体" w:hAnsi="宋体"/>
                <w:sz w:val="24"/>
                <w:szCs w:val="24"/>
              </w:rPr>
            </w:pPr>
          </w:p>
        </w:tc>
      </w:tr>
      <w:tr w:rsidR="00DC6DFB" w:rsidRPr="000E2EF8" w14:paraId="73EEA655" w14:textId="77777777">
        <w:trPr>
          <w:trHeight w:val="397"/>
          <w:jc w:val="center"/>
        </w:trPr>
        <w:tc>
          <w:tcPr>
            <w:tcW w:w="2518" w:type="dxa"/>
            <w:vAlign w:val="center"/>
          </w:tcPr>
          <w:p w14:paraId="2058DD90" w14:textId="77777777" w:rsidR="00DC6DFB" w:rsidRPr="000E2EF8" w:rsidRDefault="00D16429">
            <w:pPr>
              <w:jc w:val="distribute"/>
              <w:rPr>
                <w:rFonts w:ascii="宋体" w:hAnsi="宋体"/>
                <w:sz w:val="24"/>
                <w:szCs w:val="24"/>
              </w:rPr>
            </w:pPr>
            <w:r w:rsidRPr="000E2EF8">
              <w:rPr>
                <w:rFonts w:ascii="宋体" w:hAnsi="宋体" w:cs="宋体" w:hint="eastAsia"/>
                <w:sz w:val="24"/>
                <w:szCs w:val="24"/>
              </w:rPr>
              <w:t>项目名称：</w:t>
            </w:r>
          </w:p>
        </w:tc>
        <w:tc>
          <w:tcPr>
            <w:tcW w:w="4536" w:type="dxa"/>
            <w:vAlign w:val="center"/>
          </w:tcPr>
          <w:p w14:paraId="0C38A3C0" w14:textId="77777777" w:rsidR="00DC6DFB" w:rsidRPr="000E2EF8" w:rsidRDefault="00DC6DFB">
            <w:pPr>
              <w:jc w:val="left"/>
              <w:rPr>
                <w:rFonts w:ascii="宋体" w:hAnsi="宋体"/>
                <w:sz w:val="24"/>
                <w:szCs w:val="24"/>
              </w:rPr>
            </w:pPr>
          </w:p>
        </w:tc>
      </w:tr>
      <w:tr w:rsidR="00DC6DFB" w:rsidRPr="000E2EF8" w14:paraId="57FE61B5" w14:textId="77777777">
        <w:trPr>
          <w:trHeight w:val="397"/>
          <w:jc w:val="center"/>
        </w:trPr>
        <w:tc>
          <w:tcPr>
            <w:tcW w:w="2518" w:type="dxa"/>
            <w:vAlign w:val="center"/>
          </w:tcPr>
          <w:p w14:paraId="257003D1" w14:textId="77777777" w:rsidR="00DC6DFB" w:rsidRPr="000E2EF8" w:rsidRDefault="00D16429">
            <w:pPr>
              <w:jc w:val="distribute"/>
              <w:rPr>
                <w:rFonts w:ascii="宋体" w:hAnsi="宋体"/>
                <w:sz w:val="24"/>
                <w:szCs w:val="24"/>
              </w:rPr>
            </w:pPr>
            <w:r w:rsidRPr="000E2EF8">
              <w:rPr>
                <w:rFonts w:ascii="宋体" w:hAnsi="宋体" w:cs="宋体" w:hint="eastAsia"/>
                <w:sz w:val="24"/>
                <w:szCs w:val="24"/>
              </w:rPr>
              <w:t>标项：</w:t>
            </w:r>
          </w:p>
        </w:tc>
        <w:tc>
          <w:tcPr>
            <w:tcW w:w="4536" w:type="dxa"/>
            <w:vAlign w:val="center"/>
          </w:tcPr>
          <w:p w14:paraId="554F22FF" w14:textId="77777777" w:rsidR="00DC6DFB" w:rsidRPr="000E2EF8" w:rsidRDefault="00D16429">
            <w:pPr>
              <w:jc w:val="left"/>
              <w:rPr>
                <w:rFonts w:ascii="宋体" w:hAnsi="宋体"/>
                <w:sz w:val="24"/>
                <w:szCs w:val="24"/>
                <w:u w:val="single"/>
              </w:rPr>
            </w:pPr>
            <w:r w:rsidRPr="000E2EF8">
              <w:rPr>
                <w:rFonts w:ascii="宋体" w:hAnsi="宋体" w:cs="宋体" w:hint="eastAsia"/>
                <w:sz w:val="24"/>
                <w:szCs w:val="24"/>
                <w:u w:val="single"/>
              </w:rPr>
              <w:t>（若有）</w:t>
            </w:r>
          </w:p>
        </w:tc>
      </w:tr>
      <w:tr w:rsidR="00DC6DFB" w:rsidRPr="000E2EF8" w14:paraId="4A01F842" w14:textId="77777777">
        <w:trPr>
          <w:trHeight w:val="397"/>
          <w:jc w:val="center"/>
        </w:trPr>
        <w:tc>
          <w:tcPr>
            <w:tcW w:w="2518" w:type="dxa"/>
            <w:vAlign w:val="center"/>
          </w:tcPr>
          <w:p w14:paraId="54F74B1F" w14:textId="77777777" w:rsidR="00DC6DFB" w:rsidRPr="000E2EF8" w:rsidRDefault="00DC6DFB">
            <w:pPr>
              <w:jc w:val="distribute"/>
              <w:rPr>
                <w:rFonts w:ascii="宋体" w:hAnsi="宋体"/>
                <w:sz w:val="24"/>
                <w:szCs w:val="24"/>
              </w:rPr>
            </w:pPr>
          </w:p>
        </w:tc>
        <w:tc>
          <w:tcPr>
            <w:tcW w:w="4536" w:type="dxa"/>
            <w:vAlign w:val="center"/>
          </w:tcPr>
          <w:p w14:paraId="2E09D375" w14:textId="77777777" w:rsidR="00DC6DFB" w:rsidRPr="000E2EF8" w:rsidRDefault="00DC6DFB">
            <w:pPr>
              <w:jc w:val="left"/>
              <w:rPr>
                <w:rFonts w:ascii="宋体" w:hAnsi="宋体"/>
                <w:sz w:val="24"/>
                <w:szCs w:val="24"/>
              </w:rPr>
            </w:pPr>
          </w:p>
        </w:tc>
      </w:tr>
      <w:tr w:rsidR="00DC6DFB" w:rsidRPr="000E2EF8" w14:paraId="4314BC17" w14:textId="77777777">
        <w:trPr>
          <w:trHeight w:val="397"/>
          <w:jc w:val="center"/>
        </w:trPr>
        <w:tc>
          <w:tcPr>
            <w:tcW w:w="2518" w:type="dxa"/>
            <w:vAlign w:val="center"/>
          </w:tcPr>
          <w:p w14:paraId="489DE420" w14:textId="77777777" w:rsidR="00DC6DFB" w:rsidRPr="000E2EF8" w:rsidRDefault="00D16429">
            <w:pPr>
              <w:jc w:val="distribute"/>
              <w:rPr>
                <w:rFonts w:ascii="宋体" w:hAnsi="宋体"/>
                <w:sz w:val="24"/>
                <w:szCs w:val="24"/>
              </w:rPr>
            </w:pPr>
            <w:r w:rsidRPr="000E2EF8">
              <w:rPr>
                <w:rFonts w:ascii="宋体" w:hAnsi="宋体" w:cs="宋体" w:hint="eastAsia"/>
                <w:sz w:val="24"/>
                <w:szCs w:val="24"/>
              </w:rPr>
              <w:t>投标人全称（盖章）：</w:t>
            </w:r>
          </w:p>
        </w:tc>
        <w:tc>
          <w:tcPr>
            <w:tcW w:w="4536" w:type="dxa"/>
            <w:vAlign w:val="center"/>
          </w:tcPr>
          <w:p w14:paraId="6C458BE5" w14:textId="77777777" w:rsidR="00DC6DFB" w:rsidRPr="000E2EF8" w:rsidRDefault="00DC6DFB">
            <w:pPr>
              <w:jc w:val="left"/>
              <w:rPr>
                <w:rFonts w:ascii="宋体" w:hAnsi="宋体"/>
                <w:sz w:val="24"/>
                <w:szCs w:val="24"/>
              </w:rPr>
            </w:pPr>
          </w:p>
        </w:tc>
      </w:tr>
      <w:tr w:rsidR="00DC6DFB" w:rsidRPr="000E2EF8" w14:paraId="69DA4E9F" w14:textId="77777777">
        <w:trPr>
          <w:trHeight w:val="397"/>
          <w:jc w:val="center"/>
        </w:trPr>
        <w:tc>
          <w:tcPr>
            <w:tcW w:w="2518" w:type="dxa"/>
            <w:vAlign w:val="center"/>
          </w:tcPr>
          <w:p w14:paraId="0D80876A" w14:textId="77777777" w:rsidR="00DC6DFB" w:rsidRPr="000E2EF8" w:rsidRDefault="00D16429">
            <w:pPr>
              <w:jc w:val="distribute"/>
              <w:rPr>
                <w:rFonts w:ascii="宋体" w:hAnsi="宋体"/>
                <w:sz w:val="24"/>
                <w:szCs w:val="24"/>
              </w:rPr>
            </w:pPr>
            <w:r w:rsidRPr="000E2EF8">
              <w:rPr>
                <w:rFonts w:ascii="宋体" w:hAnsi="宋体" w:cs="宋体" w:hint="eastAsia"/>
                <w:sz w:val="24"/>
                <w:szCs w:val="24"/>
              </w:rPr>
              <w:t>投标人地址：</w:t>
            </w:r>
          </w:p>
        </w:tc>
        <w:tc>
          <w:tcPr>
            <w:tcW w:w="4536" w:type="dxa"/>
            <w:vAlign w:val="center"/>
          </w:tcPr>
          <w:p w14:paraId="16D7A4CF" w14:textId="77777777" w:rsidR="00DC6DFB" w:rsidRPr="000E2EF8" w:rsidRDefault="00DC6DFB">
            <w:pPr>
              <w:jc w:val="left"/>
              <w:rPr>
                <w:rFonts w:ascii="宋体" w:hAnsi="宋体"/>
                <w:sz w:val="24"/>
                <w:szCs w:val="24"/>
              </w:rPr>
            </w:pPr>
          </w:p>
        </w:tc>
      </w:tr>
      <w:tr w:rsidR="00DC6DFB" w:rsidRPr="000E2EF8" w14:paraId="66103ADC" w14:textId="77777777">
        <w:trPr>
          <w:trHeight w:val="397"/>
          <w:jc w:val="center"/>
        </w:trPr>
        <w:tc>
          <w:tcPr>
            <w:tcW w:w="7054" w:type="dxa"/>
            <w:gridSpan w:val="2"/>
            <w:vAlign w:val="center"/>
          </w:tcPr>
          <w:p w14:paraId="77071727" w14:textId="77777777" w:rsidR="00DC6DFB" w:rsidRPr="000E2EF8" w:rsidRDefault="00DC6DFB">
            <w:pPr>
              <w:jc w:val="left"/>
              <w:rPr>
                <w:rFonts w:ascii="宋体" w:hAnsi="宋体"/>
                <w:sz w:val="24"/>
                <w:szCs w:val="24"/>
                <w:u w:val="single"/>
              </w:rPr>
            </w:pPr>
          </w:p>
        </w:tc>
      </w:tr>
      <w:tr w:rsidR="00DC6DFB" w:rsidRPr="000E2EF8" w14:paraId="30DF4267" w14:textId="77777777">
        <w:trPr>
          <w:trHeight w:val="397"/>
          <w:jc w:val="center"/>
        </w:trPr>
        <w:tc>
          <w:tcPr>
            <w:tcW w:w="7054" w:type="dxa"/>
            <w:gridSpan w:val="2"/>
            <w:vAlign w:val="center"/>
          </w:tcPr>
          <w:p w14:paraId="17AF0854" w14:textId="77777777" w:rsidR="00DC6DFB" w:rsidRPr="000E2EF8" w:rsidRDefault="00D16429">
            <w:pPr>
              <w:jc w:val="center"/>
              <w:rPr>
                <w:rFonts w:ascii="宋体" w:hAnsi="宋体"/>
                <w:sz w:val="24"/>
                <w:szCs w:val="24"/>
              </w:rPr>
            </w:pPr>
            <w:r w:rsidRPr="000E2EF8">
              <w:rPr>
                <w:rFonts w:ascii="宋体" w:hAnsi="宋体" w:cs="宋体" w:hint="eastAsia"/>
                <w:sz w:val="24"/>
                <w:szCs w:val="24"/>
              </w:rPr>
              <w:t>年月日</w:t>
            </w:r>
          </w:p>
        </w:tc>
      </w:tr>
    </w:tbl>
    <w:p w14:paraId="000332A1" w14:textId="77777777" w:rsidR="00DC6DFB" w:rsidRPr="000E2EF8" w:rsidRDefault="00DC6DFB">
      <w:pPr>
        <w:pStyle w:val="a1"/>
        <w:spacing w:line="360" w:lineRule="auto"/>
        <w:ind w:firstLine="0"/>
        <w:jc w:val="left"/>
        <w:rPr>
          <w:rFonts w:ascii="宋体" w:hAnsi="宋体"/>
          <w:sz w:val="24"/>
          <w:szCs w:val="24"/>
        </w:rPr>
      </w:pPr>
    </w:p>
    <w:p w14:paraId="15B9E95D" w14:textId="77777777" w:rsidR="00DC6DFB" w:rsidRPr="000E2EF8" w:rsidRDefault="00DC6DFB">
      <w:pPr>
        <w:pStyle w:val="3"/>
        <w:spacing w:before="0" w:after="0"/>
        <w:ind w:firstLineChars="0" w:firstLine="0"/>
        <w:jc w:val="left"/>
        <w:rPr>
          <w:rFonts w:ascii="宋体" w:eastAsia="宋体" w:hAnsi="宋体" w:cs="Times New Roman"/>
          <w:sz w:val="24"/>
          <w:szCs w:val="24"/>
        </w:rPr>
        <w:sectPr w:rsidR="00DC6DFB" w:rsidRPr="000E2EF8">
          <w:pgSz w:w="11906" w:h="16838"/>
          <w:pgMar w:top="1440" w:right="1440" w:bottom="1440" w:left="1440" w:header="851" w:footer="851" w:gutter="0"/>
          <w:cols w:space="720"/>
          <w:docGrid w:linePitch="312"/>
        </w:sectPr>
      </w:pPr>
    </w:p>
    <w:p w14:paraId="183A41F9" w14:textId="77777777" w:rsidR="00DC6DFB" w:rsidRPr="000E2EF8" w:rsidRDefault="00D16429">
      <w:pPr>
        <w:pStyle w:val="3"/>
        <w:spacing w:before="0" w:after="0"/>
        <w:ind w:firstLineChars="0" w:firstLine="0"/>
        <w:jc w:val="left"/>
        <w:rPr>
          <w:rFonts w:ascii="宋体" w:eastAsia="宋体" w:hAnsi="宋体" w:cs="Times New Roman"/>
          <w:sz w:val="24"/>
          <w:szCs w:val="24"/>
        </w:rPr>
      </w:pPr>
      <w:bookmarkStart w:id="335" w:name="_Toc3870"/>
      <w:bookmarkStart w:id="336" w:name="_Toc21005"/>
      <w:bookmarkStart w:id="337" w:name="_Toc18606"/>
      <w:bookmarkStart w:id="338" w:name="_Toc104824094"/>
      <w:r w:rsidRPr="000E2EF8">
        <w:rPr>
          <w:rFonts w:ascii="宋体" w:eastAsia="宋体" w:hAnsi="宋体" w:cs="宋体"/>
          <w:sz w:val="24"/>
          <w:szCs w:val="24"/>
        </w:rPr>
        <w:lastRenderedPageBreak/>
        <w:t>3.2</w:t>
      </w:r>
      <w:r w:rsidRPr="000E2EF8">
        <w:rPr>
          <w:rFonts w:ascii="宋体" w:eastAsia="宋体" w:hAnsi="宋体" w:cs="宋体" w:hint="eastAsia"/>
          <w:sz w:val="24"/>
          <w:szCs w:val="24"/>
        </w:rPr>
        <w:t>开标一览表</w:t>
      </w:r>
      <w:bookmarkEnd w:id="332"/>
      <w:bookmarkEnd w:id="333"/>
      <w:bookmarkEnd w:id="334"/>
      <w:r w:rsidRPr="000E2EF8">
        <w:rPr>
          <w:rFonts w:ascii="宋体" w:eastAsia="宋体" w:hAnsi="宋体" w:cs="宋体" w:hint="eastAsia"/>
          <w:sz w:val="24"/>
          <w:szCs w:val="24"/>
        </w:rPr>
        <w:t>格式</w:t>
      </w:r>
      <w:bookmarkEnd w:id="335"/>
      <w:bookmarkEnd w:id="336"/>
      <w:bookmarkEnd w:id="337"/>
      <w:bookmarkEnd w:id="338"/>
    </w:p>
    <w:p w14:paraId="0E019CB4" w14:textId="77777777" w:rsidR="00DC6DFB" w:rsidRPr="000E2EF8" w:rsidRDefault="00D16429">
      <w:pPr>
        <w:pStyle w:val="a1"/>
        <w:spacing w:line="360" w:lineRule="auto"/>
        <w:ind w:firstLine="0"/>
        <w:jc w:val="center"/>
        <w:rPr>
          <w:rFonts w:ascii="宋体" w:hAnsi="宋体"/>
          <w:b/>
          <w:bCs/>
          <w:sz w:val="32"/>
          <w:szCs w:val="32"/>
        </w:rPr>
      </w:pPr>
      <w:r w:rsidRPr="000E2EF8">
        <w:rPr>
          <w:rFonts w:ascii="宋体" w:hAnsi="宋体" w:cs="宋体" w:hint="eastAsia"/>
          <w:b/>
          <w:bCs/>
          <w:sz w:val="32"/>
          <w:szCs w:val="32"/>
        </w:rPr>
        <w:t>开标一览表</w:t>
      </w:r>
    </w:p>
    <w:p w14:paraId="6EE559CD" w14:textId="77777777" w:rsidR="00DC6DFB" w:rsidRPr="000E2EF8" w:rsidRDefault="00D16429">
      <w:pPr>
        <w:spacing w:line="360" w:lineRule="auto"/>
        <w:jc w:val="left"/>
        <w:rPr>
          <w:rFonts w:ascii="宋体" w:hAnsi="宋体"/>
          <w:sz w:val="24"/>
          <w:szCs w:val="24"/>
        </w:rPr>
      </w:pPr>
      <w:r w:rsidRPr="000E2EF8">
        <w:rPr>
          <w:rFonts w:ascii="宋体" w:hAnsi="宋体" w:cs="宋体" w:hint="eastAsia"/>
          <w:sz w:val="24"/>
          <w:szCs w:val="24"/>
        </w:rPr>
        <w:t>项目编号：</w:t>
      </w:r>
    </w:p>
    <w:p w14:paraId="6FB2FCB3" w14:textId="77777777" w:rsidR="00DC6DFB" w:rsidRPr="000E2EF8" w:rsidRDefault="00D16429">
      <w:pPr>
        <w:snapToGrid w:val="0"/>
        <w:spacing w:before="50" w:after="50"/>
        <w:ind w:right="480"/>
        <w:jc w:val="left"/>
        <w:rPr>
          <w:rFonts w:ascii="宋体" w:hAnsi="宋体"/>
          <w:sz w:val="24"/>
          <w:szCs w:val="24"/>
        </w:rPr>
      </w:pPr>
      <w:r w:rsidRPr="000E2EF8">
        <w:rPr>
          <w:rFonts w:ascii="宋体" w:hAnsi="宋体" w:cs="宋体" w:hint="eastAsia"/>
          <w:sz w:val="24"/>
          <w:szCs w:val="24"/>
        </w:rPr>
        <w:t>项目名称：标项：</w:t>
      </w:r>
      <w:r w:rsidRPr="000E2EF8">
        <w:rPr>
          <w:rFonts w:ascii="宋体" w:hAnsi="宋体" w:cs="宋体" w:hint="eastAsia"/>
          <w:sz w:val="24"/>
          <w:szCs w:val="24"/>
          <w:u w:val="single"/>
        </w:rPr>
        <w:t>（若有）</w:t>
      </w:r>
      <w:r w:rsidRPr="000E2EF8">
        <w:rPr>
          <w:rFonts w:ascii="宋体" w:hAnsi="宋体" w:cs="宋体" w:hint="eastAsia"/>
          <w:sz w:val="24"/>
          <w:szCs w:val="24"/>
        </w:rPr>
        <w:t>单位：元</w:t>
      </w:r>
    </w:p>
    <w:tbl>
      <w:tblPr>
        <w:tblW w:w="9180" w:type="dxa"/>
        <w:tblInd w:w="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88"/>
        <w:gridCol w:w="7092"/>
      </w:tblGrid>
      <w:tr w:rsidR="00DC6DFB" w:rsidRPr="000E2EF8" w14:paraId="435A30C2" w14:textId="77777777">
        <w:trPr>
          <w:trHeight w:val="837"/>
        </w:trPr>
        <w:tc>
          <w:tcPr>
            <w:tcW w:w="2088" w:type="dxa"/>
            <w:tcBorders>
              <w:top w:val="single" w:sz="4" w:space="0" w:color="auto"/>
              <w:bottom w:val="single" w:sz="4" w:space="0" w:color="auto"/>
              <w:right w:val="single" w:sz="4" w:space="0" w:color="auto"/>
            </w:tcBorders>
            <w:vAlign w:val="center"/>
          </w:tcPr>
          <w:p w14:paraId="409564ED" w14:textId="77777777" w:rsidR="00DC6DFB" w:rsidRPr="000E2EF8" w:rsidRDefault="00D16429">
            <w:pPr>
              <w:snapToGrid w:val="0"/>
              <w:spacing w:before="100" w:beforeAutospacing="1" w:after="100" w:afterAutospacing="1" w:line="276" w:lineRule="auto"/>
              <w:jc w:val="center"/>
              <w:rPr>
                <w:rFonts w:ascii="宋体" w:hAnsi="宋体"/>
                <w:b/>
                <w:bCs/>
              </w:rPr>
            </w:pPr>
            <w:r w:rsidRPr="000E2EF8">
              <w:rPr>
                <w:rFonts w:ascii="宋体" w:hAnsi="宋体" w:cs="宋体" w:hint="eastAsia"/>
                <w:b/>
                <w:bCs/>
              </w:rPr>
              <w:t>项目名称</w:t>
            </w:r>
          </w:p>
        </w:tc>
        <w:tc>
          <w:tcPr>
            <w:tcW w:w="7092" w:type="dxa"/>
            <w:tcBorders>
              <w:top w:val="single" w:sz="4" w:space="0" w:color="auto"/>
              <w:left w:val="single" w:sz="4" w:space="0" w:color="auto"/>
              <w:bottom w:val="single" w:sz="4" w:space="0" w:color="auto"/>
            </w:tcBorders>
            <w:vAlign w:val="center"/>
          </w:tcPr>
          <w:p w14:paraId="3E4DA25A" w14:textId="77777777" w:rsidR="00DC6DFB" w:rsidRPr="000E2EF8" w:rsidRDefault="00DC6DFB">
            <w:pPr>
              <w:snapToGrid w:val="0"/>
              <w:spacing w:before="100" w:beforeAutospacing="1" w:after="100" w:afterAutospacing="1" w:line="276" w:lineRule="auto"/>
              <w:rPr>
                <w:rFonts w:ascii="宋体" w:hAnsi="宋体"/>
                <w:b/>
                <w:bCs/>
              </w:rPr>
            </w:pPr>
          </w:p>
        </w:tc>
      </w:tr>
      <w:tr w:rsidR="00DC6DFB" w:rsidRPr="000E2EF8" w14:paraId="13AB26E3" w14:textId="77777777">
        <w:trPr>
          <w:cantSplit/>
          <w:trHeight w:val="717"/>
        </w:trPr>
        <w:tc>
          <w:tcPr>
            <w:tcW w:w="2088" w:type="dxa"/>
            <w:tcBorders>
              <w:top w:val="single" w:sz="4" w:space="0" w:color="auto"/>
              <w:bottom w:val="single" w:sz="4" w:space="0" w:color="auto"/>
              <w:right w:val="single" w:sz="4" w:space="0" w:color="auto"/>
            </w:tcBorders>
            <w:vAlign w:val="center"/>
          </w:tcPr>
          <w:p w14:paraId="760D690D" w14:textId="77777777" w:rsidR="00DC6DFB" w:rsidRPr="000E2EF8" w:rsidRDefault="00D16429">
            <w:pPr>
              <w:snapToGrid w:val="0"/>
              <w:spacing w:before="100" w:beforeAutospacing="1" w:after="100" w:afterAutospacing="1" w:line="276" w:lineRule="auto"/>
              <w:jc w:val="center"/>
              <w:rPr>
                <w:rFonts w:ascii="宋体" w:hAnsi="宋体"/>
                <w:b/>
                <w:bCs/>
              </w:rPr>
            </w:pPr>
            <w:r w:rsidRPr="000E2EF8">
              <w:rPr>
                <w:rFonts w:ascii="宋体" w:hAnsi="宋体" w:cs="宋体" w:hint="eastAsia"/>
                <w:b/>
                <w:bCs/>
              </w:rPr>
              <w:t>总报价（小写）</w:t>
            </w:r>
          </w:p>
        </w:tc>
        <w:tc>
          <w:tcPr>
            <w:tcW w:w="7092" w:type="dxa"/>
            <w:tcBorders>
              <w:top w:val="single" w:sz="4" w:space="0" w:color="auto"/>
              <w:left w:val="single" w:sz="4" w:space="0" w:color="auto"/>
              <w:bottom w:val="single" w:sz="4" w:space="0" w:color="auto"/>
            </w:tcBorders>
            <w:vAlign w:val="center"/>
          </w:tcPr>
          <w:p w14:paraId="7B840B1C" w14:textId="77777777" w:rsidR="00DC6DFB" w:rsidRPr="000E2EF8" w:rsidRDefault="00DC6DFB">
            <w:pPr>
              <w:snapToGrid w:val="0"/>
              <w:spacing w:before="100" w:beforeAutospacing="1" w:after="100" w:afterAutospacing="1" w:line="276" w:lineRule="auto"/>
              <w:rPr>
                <w:rFonts w:ascii="宋体" w:hAnsi="宋体"/>
              </w:rPr>
            </w:pPr>
          </w:p>
        </w:tc>
      </w:tr>
      <w:tr w:rsidR="00DC6DFB" w:rsidRPr="000E2EF8" w14:paraId="49C2BFFA" w14:textId="77777777">
        <w:trPr>
          <w:cantSplit/>
          <w:trHeight w:val="877"/>
        </w:trPr>
        <w:tc>
          <w:tcPr>
            <w:tcW w:w="2088" w:type="dxa"/>
            <w:tcBorders>
              <w:top w:val="single" w:sz="4" w:space="0" w:color="auto"/>
              <w:bottom w:val="single" w:sz="4" w:space="0" w:color="auto"/>
              <w:right w:val="single" w:sz="4" w:space="0" w:color="auto"/>
            </w:tcBorders>
            <w:vAlign w:val="center"/>
          </w:tcPr>
          <w:p w14:paraId="27FF93BB" w14:textId="77777777" w:rsidR="00DC6DFB" w:rsidRPr="000E2EF8" w:rsidRDefault="00D16429">
            <w:pPr>
              <w:snapToGrid w:val="0"/>
              <w:spacing w:before="100" w:beforeAutospacing="1" w:after="100" w:afterAutospacing="1" w:line="276" w:lineRule="auto"/>
              <w:jc w:val="center"/>
              <w:rPr>
                <w:rFonts w:ascii="宋体" w:hAnsi="宋体"/>
                <w:b/>
                <w:bCs/>
              </w:rPr>
            </w:pPr>
            <w:r w:rsidRPr="000E2EF8">
              <w:rPr>
                <w:rFonts w:ascii="宋体" w:hAnsi="宋体" w:cs="宋体" w:hint="eastAsia"/>
                <w:b/>
                <w:bCs/>
              </w:rPr>
              <w:t>总报价（大写）</w:t>
            </w:r>
          </w:p>
        </w:tc>
        <w:tc>
          <w:tcPr>
            <w:tcW w:w="7092" w:type="dxa"/>
            <w:tcBorders>
              <w:top w:val="single" w:sz="4" w:space="0" w:color="auto"/>
              <w:left w:val="single" w:sz="4" w:space="0" w:color="auto"/>
              <w:bottom w:val="single" w:sz="4" w:space="0" w:color="auto"/>
            </w:tcBorders>
            <w:vAlign w:val="center"/>
          </w:tcPr>
          <w:p w14:paraId="12D3286E" w14:textId="77777777" w:rsidR="00DC6DFB" w:rsidRPr="000E2EF8" w:rsidRDefault="00D16429">
            <w:pPr>
              <w:snapToGrid w:val="0"/>
              <w:spacing w:before="100" w:beforeAutospacing="1" w:after="100" w:afterAutospacing="1" w:line="276" w:lineRule="auto"/>
              <w:rPr>
                <w:rFonts w:ascii="宋体" w:hAnsi="宋体"/>
              </w:rPr>
            </w:pPr>
            <w:r w:rsidRPr="000E2EF8">
              <w:rPr>
                <w:rFonts w:ascii="宋体" w:hAnsi="宋体" w:cs="宋体" w:hint="eastAsia"/>
              </w:rPr>
              <w:t>人民币</w:t>
            </w:r>
          </w:p>
        </w:tc>
      </w:tr>
    </w:tbl>
    <w:p w14:paraId="4F4BC69E" w14:textId="77777777" w:rsidR="00DC6DFB" w:rsidRPr="000E2EF8" w:rsidRDefault="00D16429">
      <w:pPr>
        <w:pStyle w:val="210"/>
        <w:spacing w:line="440" w:lineRule="exact"/>
        <w:rPr>
          <w:rFonts w:ascii="宋体" w:hAnsi="宋体"/>
          <w:b/>
          <w:bCs/>
          <w:spacing w:val="20"/>
          <w:sz w:val="24"/>
          <w:szCs w:val="24"/>
        </w:rPr>
      </w:pPr>
      <w:r w:rsidRPr="000E2EF8">
        <w:rPr>
          <w:rFonts w:ascii="宋体" w:hAnsi="宋体" w:cs="宋体" w:hint="eastAsia"/>
          <w:b/>
          <w:bCs/>
          <w:spacing w:val="20"/>
          <w:sz w:val="24"/>
          <w:szCs w:val="24"/>
        </w:rPr>
        <w:t>注：</w:t>
      </w:r>
    </w:p>
    <w:p w14:paraId="290F6B59" w14:textId="77777777" w:rsidR="00DC6DFB" w:rsidRPr="000E2EF8" w:rsidRDefault="00D16429">
      <w:pPr>
        <w:pStyle w:val="210"/>
        <w:numPr>
          <w:ilvl w:val="0"/>
          <w:numId w:val="4"/>
        </w:numPr>
        <w:spacing w:line="360" w:lineRule="auto"/>
        <w:jc w:val="left"/>
        <w:rPr>
          <w:rFonts w:ascii="宋体" w:hAnsi="宋体"/>
          <w:sz w:val="24"/>
          <w:szCs w:val="24"/>
        </w:rPr>
      </w:pPr>
      <w:r w:rsidRPr="000E2EF8">
        <w:rPr>
          <w:rFonts w:ascii="宋体" w:hAnsi="宋体" w:cs="宋体" w:hint="eastAsia"/>
          <w:sz w:val="24"/>
          <w:szCs w:val="24"/>
        </w:rPr>
        <w:t>总报价一经涂改，应在涂改处加盖单位公章或投标人代表签字（或盖章），否则其投标作无效标处理。</w:t>
      </w:r>
    </w:p>
    <w:p w14:paraId="4F9607E7" w14:textId="77777777" w:rsidR="00DC6DFB" w:rsidRPr="000E2EF8" w:rsidRDefault="00D16429">
      <w:pPr>
        <w:pStyle w:val="aff9"/>
        <w:numPr>
          <w:ilvl w:val="0"/>
          <w:numId w:val="4"/>
        </w:numPr>
        <w:snapToGrid w:val="0"/>
        <w:spacing w:line="480" w:lineRule="auto"/>
        <w:ind w:firstLineChars="0"/>
        <w:jc w:val="left"/>
        <w:rPr>
          <w:rFonts w:ascii="宋体" w:hAnsi="宋体"/>
        </w:rPr>
      </w:pPr>
      <w:r w:rsidRPr="000E2EF8">
        <w:rPr>
          <w:rFonts w:ascii="宋体" w:hAnsi="宋体" w:cs="宋体" w:hint="eastAsia"/>
        </w:rPr>
        <w:t>项目费用包括一切税金和费用（包括员工工资、福利、奖金、补贴、伙食费、社会保险费、管理费，税金，设备维修工具用品费、政策性文件规定及合同包含的所有风险、责任等各项应有费用）。</w:t>
      </w:r>
    </w:p>
    <w:p w14:paraId="49BA0933" w14:textId="77777777" w:rsidR="00DC6DFB" w:rsidRPr="000E2EF8" w:rsidRDefault="00D16429">
      <w:pPr>
        <w:pStyle w:val="210"/>
        <w:numPr>
          <w:ilvl w:val="0"/>
          <w:numId w:val="4"/>
        </w:numPr>
        <w:spacing w:line="480" w:lineRule="auto"/>
        <w:rPr>
          <w:rFonts w:ascii="宋体" w:hAnsi="宋体"/>
          <w:sz w:val="24"/>
          <w:szCs w:val="24"/>
        </w:rPr>
      </w:pPr>
      <w:r w:rsidRPr="000E2EF8">
        <w:rPr>
          <w:rFonts w:ascii="宋体" w:hAnsi="宋体" w:cs="宋体" w:hint="eastAsia"/>
          <w:sz w:val="24"/>
          <w:szCs w:val="24"/>
        </w:rPr>
        <w:t>以上报价应与“投标报价明细表”相一致。</w:t>
      </w:r>
    </w:p>
    <w:p w14:paraId="00FFD308" w14:textId="77777777" w:rsidR="00DC6DFB" w:rsidRPr="000E2EF8" w:rsidRDefault="00DC6DFB">
      <w:pPr>
        <w:spacing w:line="360" w:lineRule="auto"/>
        <w:jc w:val="left"/>
        <w:rPr>
          <w:rFonts w:ascii="宋体" w:hAnsi="宋体"/>
          <w:spacing w:val="20"/>
          <w:sz w:val="24"/>
          <w:szCs w:val="24"/>
        </w:rPr>
      </w:pPr>
    </w:p>
    <w:p w14:paraId="714F83CA" w14:textId="77777777" w:rsidR="00DC6DFB" w:rsidRPr="000E2EF8" w:rsidRDefault="00DC6DFB">
      <w:pPr>
        <w:pStyle w:val="100"/>
        <w:wordWrap w:val="0"/>
        <w:spacing w:line="360" w:lineRule="auto"/>
        <w:ind w:firstLine="480"/>
        <w:jc w:val="right"/>
        <w:rPr>
          <w:rFonts w:ascii="宋体" w:hAnsi="宋体"/>
          <w:spacing w:val="20"/>
          <w:sz w:val="24"/>
          <w:szCs w:val="24"/>
          <w:u w:val="single"/>
        </w:rPr>
      </w:pPr>
      <w:bookmarkStart w:id="339" w:name="_Toc531359075"/>
      <w:bookmarkStart w:id="340" w:name="_Toc530551898"/>
      <w:bookmarkStart w:id="341" w:name="_Toc493956073"/>
    </w:p>
    <w:p w14:paraId="127FCAD5" w14:textId="77777777" w:rsidR="00DC6DFB" w:rsidRPr="000E2EF8" w:rsidRDefault="00D16429">
      <w:pPr>
        <w:pStyle w:val="100"/>
        <w:wordWrap w:val="0"/>
        <w:spacing w:line="360" w:lineRule="auto"/>
        <w:ind w:firstLine="480"/>
        <w:jc w:val="right"/>
        <w:rPr>
          <w:rFonts w:ascii="宋体" w:hAnsi="宋体"/>
          <w:sz w:val="24"/>
          <w:szCs w:val="24"/>
          <w:u w:val="single"/>
        </w:rPr>
      </w:pPr>
      <w:r w:rsidRPr="000E2EF8">
        <w:rPr>
          <w:rFonts w:ascii="宋体" w:hAnsi="宋体" w:cs="宋体" w:hint="eastAsia"/>
          <w:sz w:val="24"/>
          <w:szCs w:val="24"/>
        </w:rPr>
        <w:t>投标人盖章：</w:t>
      </w:r>
    </w:p>
    <w:p w14:paraId="4B95025A" w14:textId="77777777" w:rsidR="00DC6DFB" w:rsidRPr="000E2EF8" w:rsidRDefault="00D16429">
      <w:pPr>
        <w:pStyle w:val="100"/>
        <w:wordWrap w:val="0"/>
        <w:spacing w:line="360" w:lineRule="auto"/>
        <w:ind w:firstLine="480"/>
        <w:jc w:val="right"/>
        <w:rPr>
          <w:rFonts w:ascii="宋体" w:hAnsi="宋体"/>
          <w:sz w:val="24"/>
          <w:szCs w:val="24"/>
          <w:u w:val="single"/>
        </w:rPr>
      </w:pPr>
      <w:r w:rsidRPr="000E2EF8">
        <w:rPr>
          <w:rFonts w:ascii="宋体" w:hAnsi="宋体" w:cs="宋体" w:hint="eastAsia"/>
          <w:sz w:val="24"/>
          <w:szCs w:val="24"/>
        </w:rPr>
        <w:t>日期：</w:t>
      </w:r>
    </w:p>
    <w:p w14:paraId="2E8820A5" w14:textId="77777777" w:rsidR="00DC6DFB" w:rsidRPr="000E2EF8" w:rsidRDefault="00DC6DFB">
      <w:pPr>
        <w:pStyle w:val="3"/>
        <w:spacing w:before="0" w:after="0"/>
        <w:ind w:firstLineChars="0" w:firstLine="0"/>
        <w:jc w:val="right"/>
        <w:rPr>
          <w:rFonts w:ascii="宋体" w:eastAsia="宋体" w:hAnsi="宋体" w:cs="Times New Roman"/>
          <w:sz w:val="28"/>
          <w:szCs w:val="28"/>
        </w:rPr>
      </w:pPr>
    </w:p>
    <w:p w14:paraId="37592DA3" w14:textId="77777777" w:rsidR="00DC6DFB" w:rsidRPr="000E2EF8" w:rsidRDefault="00DC6DFB">
      <w:pPr>
        <w:pStyle w:val="a1"/>
        <w:rPr>
          <w:rFonts w:ascii="宋体" w:hAnsi="宋体"/>
        </w:rPr>
      </w:pPr>
    </w:p>
    <w:p w14:paraId="73389BEE" w14:textId="77777777" w:rsidR="00DC6DFB" w:rsidRPr="000E2EF8" w:rsidRDefault="00DC6DFB">
      <w:pPr>
        <w:pStyle w:val="a1"/>
        <w:rPr>
          <w:rFonts w:ascii="宋体" w:hAnsi="宋体"/>
        </w:rPr>
      </w:pPr>
    </w:p>
    <w:p w14:paraId="5DC2F1DF" w14:textId="77777777" w:rsidR="00DC6DFB" w:rsidRPr="000E2EF8" w:rsidRDefault="00DC6DFB">
      <w:pPr>
        <w:snapToGrid w:val="0"/>
        <w:spacing w:before="50" w:after="50" w:line="360" w:lineRule="auto"/>
        <w:jc w:val="center"/>
        <w:rPr>
          <w:rFonts w:ascii="宋体" w:hAnsi="宋体"/>
          <w:b/>
          <w:bCs/>
          <w:sz w:val="24"/>
          <w:szCs w:val="24"/>
        </w:rPr>
      </w:pPr>
    </w:p>
    <w:p w14:paraId="1AC5CDF5" w14:textId="77777777" w:rsidR="00DC6DFB" w:rsidRPr="000E2EF8" w:rsidRDefault="00DC6DFB">
      <w:pPr>
        <w:snapToGrid w:val="0"/>
        <w:spacing w:before="50" w:after="50" w:line="360" w:lineRule="auto"/>
        <w:jc w:val="center"/>
        <w:rPr>
          <w:rFonts w:ascii="宋体" w:hAnsi="宋体"/>
          <w:b/>
          <w:bCs/>
          <w:sz w:val="24"/>
          <w:szCs w:val="24"/>
        </w:rPr>
      </w:pPr>
    </w:p>
    <w:p w14:paraId="317AF098" w14:textId="77777777" w:rsidR="00DC6DFB" w:rsidRPr="000E2EF8" w:rsidRDefault="00DC6DFB">
      <w:pPr>
        <w:snapToGrid w:val="0"/>
        <w:spacing w:before="50" w:after="50" w:line="360" w:lineRule="auto"/>
        <w:jc w:val="center"/>
        <w:rPr>
          <w:rFonts w:ascii="宋体" w:hAnsi="宋体"/>
          <w:b/>
          <w:bCs/>
          <w:sz w:val="24"/>
          <w:szCs w:val="24"/>
        </w:rPr>
      </w:pPr>
    </w:p>
    <w:p w14:paraId="546CC0B9" w14:textId="77777777" w:rsidR="00DC6DFB" w:rsidRPr="000E2EF8" w:rsidRDefault="00DC6DFB">
      <w:pPr>
        <w:snapToGrid w:val="0"/>
        <w:spacing w:before="50" w:after="50" w:line="360" w:lineRule="auto"/>
        <w:jc w:val="center"/>
        <w:rPr>
          <w:rFonts w:ascii="宋体" w:hAnsi="宋体"/>
          <w:b/>
          <w:bCs/>
          <w:sz w:val="24"/>
          <w:szCs w:val="24"/>
        </w:rPr>
      </w:pPr>
    </w:p>
    <w:p w14:paraId="6B2A5A50" w14:textId="77777777" w:rsidR="00DC6DFB" w:rsidRPr="000E2EF8" w:rsidRDefault="00DC6DFB">
      <w:pPr>
        <w:snapToGrid w:val="0"/>
        <w:spacing w:before="50" w:after="50" w:line="360" w:lineRule="auto"/>
        <w:jc w:val="center"/>
        <w:rPr>
          <w:rFonts w:ascii="宋体" w:hAnsi="宋体"/>
          <w:b/>
          <w:bCs/>
          <w:sz w:val="24"/>
          <w:szCs w:val="24"/>
        </w:rPr>
      </w:pPr>
    </w:p>
    <w:p w14:paraId="424C2DC8" w14:textId="0FF34D1B" w:rsidR="00CD3E43" w:rsidRPr="000E2EF8" w:rsidRDefault="00D16429" w:rsidP="00CD3E43">
      <w:pPr>
        <w:pStyle w:val="ac"/>
        <w:spacing w:line="600" w:lineRule="exact"/>
        <w:jc w:val="center"/>
        <w:rPr>
          <w:rFonts w:ascii="宋体" w:hAnsi="宋体" w:cs="宋体"/>
          <w:b/>
          <w:bCs/>
          <w:snapToGrid w:val="0"/>
          <w:sz w:val="28"/>
          <w:szCs w:val="28"/>
        </w:rPr>
      </w:pPr>
      <w:r w:rsidRPr="000E2EF8">
        <w:rPr>
          <w:rFonts w:ascii="宋体" w:hAnsi="宋体" w:cs="宋体" w:hint="eastAsia"/>
          <w:b/>
          <w:bCs/>
          <w:snapToGrid w:val="0"/>
          <w:sz w:val="28"/>
          <w:szCs w:val="28"/>
        </w:rPr>
        <w:lastRenderedPageBreak/>
        <w:t>投标报价明细表</w:t>
      </w:r>
    </w:p>
    <w:p w14:paraId="4DC2BFA3" w14:textId="77777777" w:rsidR="00CD3E43" w:rsidRPr="000E2EF8" w:rsidRDefault="00CD3E43" w:rsidP="00CD3E43">
      <w:pPr>
        <w:spacing w:line="360" w:lineRule="auto"/>
        <w:jc w:val="left"/>
        <w:rPr>
          <w:rFonts w:ascii="宋体" w:hAnsi="宋体"/>
          <w:sz w:val="24"/>
          <w:szCs w:val="24"/>
        </w:rPr>
      </w:pPr>
      <w:r w:rsidRPr="000E2EF8">
        <w:rPr>
          <w:rFonts w:ascii="宋体" w:hAnsi="宋体" w:cs="宋体" w:hint="eastAsia"/>
          <w:sz w:val="24"/>
          <w:szCs w:val="24"/>
        </w:rPr>
        <w:t>项目编号：</w:t>
      </w:r>
    </w:p>
    <w:p w14:paraId="086AF33C" w14:textId="5622CBDA" w:rsidR="00CD3E43" w:rsidRPr="000E2EF8" w:rsidRDefault="00CD3E43" w:rsidP="00CD3E43">
      <w:pPr>
        <w:jc w:val="left"/>
        <w:rPr>
          <w:rFonts w:ascii="宋体" w:hAnsi="宋体" w:cs="宋体"/>
        </w:rPr>
      </w:pPr>
      <w:r w:rsidRPr="000E2EF8">
        <w:rPr>
          <w:rFonts w:ascii="宋体" w:hAnsi="宋体" w:cs="宋体" w:hint="eastAsia"/>
          <w:sz w:val="24"/>
          <w:szCs w:val="24"/>
        </w:rPr>
        <w:t>项目名称：标项：</w:t>
      </w:r>
      <w:r w:rsidRPr="000E2EF8">
        <w:rPr>
          <w:rFonts w:ascii="宋体" w:hAnsi="宋体" w:cs="宋体" w:hint="eastAsia"/>
          <w:sz w:val="24"/>
          <w:szCs w:val="24"/>
          <w:u w:val="single"/>
        </w:rPr>
        <w:t>（若有）</w:t>
      </w:r>
      <w:r w:rsidRPr="000E2EF8">
        <w:rPr>
          <w:rFonts w:ascii="宋体" w:hAnsi="宋体" w:cs="宋体" w:hint="eastAsia"/>
          <w:sz w:val="24"/>
          <w:szCs w:val="24"/>
        </w:rPr>
        <w:t>单位：元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1843"/>
        <w:gridCol w:w="851"/>
        <w:gridCol w:w="851"/>
        <w:gridCol w:w="851"/>
        <w:gridCol w:w="851"/>
        <w:gridCol w:w="851"/>
        <w:gridCol w:w="992"/>
        <w:gridCol w:w="990"/>
      </w:tblGrid>
      <w:tr w:rsidR="00CD3E43" w:rsidRPr="000E2EF8" w14:paraId="795FFDFC" w14:textId="77777777" w:rsidTr="0068056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A020BAF" w14:textId="77777777" w:rsidR="00CD3E43" w:rsidRPr="000E2EF8" w:rsidRDefault="00CD3E43" w:rsidP="0068056B">
            <w:pPr>
              <w:tabs>
                <w:tab w:val="left" w:pos="1418"/>
              </w:tabs>
              <w:spacing w:line="360" w:lineRule="auto"/>
              <w:jc w:val="center"/>
              <w:rPr>
                <w:rFonts w:ascii="宋体" w:hAnsi="宋体" w:cs="宋体"/>
                <w:spacing w:val="-6"/>
                <w:sz w:val="24"/>
              </w:rPr>
            </w:pPr>
            <w:r w:rsidRPr="000E2EF8">
              <w:rPr>
                <w:rFonts w:ascii="宋体" w:hAnsi="宋体" w:cs="宋体"/>
                <w:spacing w:val="-6"/>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0B86E59C" w14:textId="77777777" w:rsidR="00CD3E43" w:rsidRPr="000E2EF8" w:rsidRDefault="00CD3E43" w:rsidP="0068056B">
            <w:pPr>
              <w:tabs>
                <w:tab w:val="left" w:pos="1418"/>
              </w:tabs>
              <w:spacing w:line="360" w:lineRule="auto"/>
              <w:jc w:val="center"/>
              <w:rPr>
                <w:rFonts w:ascii="宋体" w:hAnsi="宋体" w:cs="宋体"/>
                <w:spacing w:val="-6"/>
                <w:sz w:val="24"/>
              </w:rPr>
            </w:pPr>
            <w:r w:rsidRPr="000E2EF8">
              <w:rPr>
                <w:rFonts w:ascii="宋体" w:hAnsi="宋体" w:cs="宋体"/>
                <w:spacing w:val="-6"/>
                <w:sz w:val="24"/>
              </w:rPr>
              <w:t>名称</w:t>
            </w:r>
          </w:p>
        </w:tc>
        <w:tc>
          <w:tcPr>
            <w:tcW w:w="851" w:type="dxa"/>
            <w:tcBorders>
              <w:top w:val="single" w:sz="4" w:space="0" w:color="auto"/>
              <w:left w:val="single" w:sz="4" w:space="0" w:color="auto"/>
              <w:bottom w:val="single" w:sz="4" w:space="0" w:color="auto"/>
              <w:right w:val="single" w:sz="4" w:space="0" w:color="auto"/>
            </w:tcBorders>
            <w:vAlign w:val="center"/>
          </w:tcPr>
          <w:p w14:paraId="51234B84" w14:textId="77777777" w:rsidR="00CD3E43" w:rsidRPr="000E2EF8" w:rsidRDefault="00CD3E43" w:rsidP="0068056B">
            <w:pPr>
              <w:tabs>
                <w:tab w:val="left" w:pos="1418"/>
              </w:tabs>
              <w:spacing w:line="360" w:lineRule="auto"/>
              <w:jc w:val="center"/>
              <w:rPr>
                <w:rFonts w:ascii="宋体" w:hAnsi="宋体" w:cs="宋体"/>
                <w:spacing w:val="-6"/>
                <w:sz w:val="24"/>
              </w:rPr>
            </w:pPr>
            <w:r w:rsidRPr="000E2EF8">
              <w:rPr>
                <w:rFonts w:ascii="宋体" w:hAnsi="宋体" w:cs="宋体"/>
                <w:spacing w:val="-6"/>
                <w:sz w:val="24"/>
              </w:rPr>
              <w:t>数量</w:t>
            </w:r>
          </w:p>
        </w:tc>
        <w:tc>
          <w:tcPr>
            <w:tcW w:w="851" w:type="dxa"/>
            <w:tcBorders>
              <w:top w:val="single" w:sz="4" w:space="0" w:color="auto"/>
              <w:left w:val="single" w:sz="4" w:space="0" w:color="auto"/>
              <w:bottom w:val="single" w:sz="4" w:space="0" w:color="auto"/>
              <w:right w:val="single" w:sz="4" w:space="0" w:color="auto"/>
            </w:tcBorders>
            <w:vAlign w:val="center"/>
          </w:tcPr>
          <w:p w14:paraId="5214E97C" w14:textId="77777777" w:rsidR="00CD3E43" w:rsidRPr="000E2EF8" w:rsidRDefault="00CD3E43" w:rsidP="0068056B">
            <w:pPr>
              <w:tabs>
                <w:tab w:val="left" w:pos="1418"/>
              </w:tabs>
              <w:spacing w:line="360" w:lineRule="auto"/>
              <w:jc w:val="center"/>
              <w:rPr>
                <w:rFonts w:ascii="宋体" w:hAnsi="宋体" w:cs="宋体"/>
                <w:spacing w:val="-6"/>
                <w:sz w:val="24"/>
              </w:rPr>
            </w:pPr>
            <w:r w:rsidRPr="000E2EF8">
              <w:rPr>
                <w:rFonts w:ascii="宋体" w:hAnsi="宋体" w:cs="宋体"/>
                <w:spacing w:val="-6"/>
                <w:sz w:val="24"/>
              </w:rPr>
              <w:t>单位</w:t>
            </w:r>
          </w:p>
        </w:tc>
        <w:tc>
          <w:tcPr>
            <w:tcW w:w="851" w:type="dxa"/>
            <w:tcBorders>
              <w:top w:val="single" w:sz="4" w:space="0" w:color="auto"/>
              <w:left w:val="single" w:sz="4" w:space="0" w:color="auto"/>
              <w:bottom w:val="single" w:sz="4" w:space="0" w:color="auto"/>
              <w:right w:val="single" w:sz="4" w:space="0" w:color="auto"/>
            </w:tcBorders>
            <w:vAlign w:val="center"/>
          </w:tcPr>
          <w:p w14:paraId="074E0E6B" w14:textId="77777777" w:rsidR="00CD3E43" w:rsidRPr="000E2EF8" w:rsidRDefault="00CD3E43" w:rsidP="0068056B">
            <w:pPr>
              <w:tabs>
                <w:tab w:val="left" w:pos="1418"/>
              </w:tabs>
              <w:spacing w:line="360" w:lineRule="auto"/>
              <w:jc w:val="center"/>
              <w:rPr>
                <w:rFonts w:ascii="宋体" w:hAnsi="宋体" w:cs="宋体"/>
                <w:spacing w:val="-6"/>
                <w:sz w:val="24"/>
              </w:rPr>
            </w:pPr>
            <w:r w:rsidRPr="000E2EF8">
              <w:rPr>
                <w:rFonts w:ascii="宋体" w:hAnsi="宋体" w:cs="宋体"/>
                <w:spacing w:val="-6"/>
                <w:sz w:val="24"/>
              </w:rPr>
              <w:t>品牌</w:t>
            </w:r>
          </w:p>
        </w:tc>
        <w:tc>
          <w:tcPr>
            <w:tcW w:w="851" w:type="dxa"/>
            <w:tcBorders>
              <w:top w:val="single" w:sz="4" w:space="0" w:color="auto"/>
              <w:left w:val="single" w:sz="4" w:space="0" w:color="auto"/>
              <w:bottom w:val="single" w:sz="4" w:space="0" w:color="auto"/>
              <w:right w:val="single" w:sz="4" w:space="0" w:color="auto"/>
            </w:tcBorders>
            <w:vAlign w:val="center"/>
          </w:tcPr>
          <w:p w14:paraId="588BE694" w14:textId="77777777" w:rsidR="00CD3E43" w:rsidRPr="000E2EF8" w:rsidRDefault="00CD3E43" w:rsidP="0068056B">
            <w:pPr>
              <w:tabs>
                <w:tab w:val="left" w:pos="1418"/>
              </w:tabs>
              <w:spacing w:line="360" w:lineRule="auto"/>
              <w:jc w:val="center"/>
              <w:rPr>
                <w:rFonts w:ascii="宋体" w:hAnsi="宋体" w:cs="宋体"/>
                <w:spacing w:val="-6"/>
                <w:sz w:val="24"/>
              </w:rPr>
            </w:pPr>
            <w:r w:rsidRPr="000E2EF8">
              <w:rPr>
                <w:rFonts w:ascii="宋体" w:hAnsi="宋体" w:cs="宋体"/>
                <w:spacing w:val="-6"/>
                <w:sz w:val="24"/>
              </w:rPr>
              <w:t>型号</w:t>
            </w:r>
          </w:p>
        </w:tc>
        <w:tc>
          <w:tcPr>
            <w:tcW w:w="851" w:type="dxa"/>
            <w:tcBorders>
              <w:top w:val="single" w:sz="4" w:space="0" w:color="auto"/>
              <w:left w:val="single" w:sz="4" w:space="0" w:color="auto"/>
              <w:bottom w:val="single" w:sz="4" w:space="0" w:color="auto"/>
              <w:right w:val="single" w:sz="4" w:space="0" w:color="auto"/>
            </w:tcBorders>
            <w:vAlign w:val="center"/>
          </w:tcPr>
          <w:p w14:paraId="0A198F17" w14:textId="77777777" w:rsidR="00CD3E43" w:rsidRPr="000E2EF8" w:rsidRDefault="00CD3E43" w:rsidP="0068056B">
            <w:pPr>
              <w:tabs>
                <w:tab w:val="left" w:pos="1418"/>
              </w:tabs>
              <w:spacing w:line="360" w:lineRule="auto"/>
              <w:jc w:val="center"/>
              <w:rPr>
                <w:rFonts w:ascii="宋体" w:hAnsi="宋体" w:cs="宋体"/>
                <w:spacing w:val="-6"/>
                <w:sz w:val="24"/>
              </w:rPr>
            </w:pPr>
            <w:r w:rsidRPr="000E2EF8">
              <w:rPr>
                <w:rFonts w:ascii="宋体" w:hAnsi="宋体" w:cs="宋体"/>
                <w:spacing w:val="-6"/>
                <w:sz w:val="24"/>
              </w:rPr>
              <w:t>产地</w:t>
            </w:r>
          </w:p>
        </w:tc>
        <w:tc>
          <w:tcPr>
            <w:tcW w:w="992" w:type="dxa"/>
            <w:tcBorders>
              <w:top w:val="single" w:sz="4" w:space="0" w:color="auto"/>
              <w:left w:val="single" w:sz="4" w:space="0" w:color="auto"/>
              <w:bottom w:val="single" w:sz="4" w:space="0" w:color="auto"/>
              <w:right w:val="single" w:sz="4" w:space="0" w:color="auto"/>
            </w:tcBorders>
            <w:vAlign w:val="center"/>
          </w:tcPr>
          <w:p w14:paraId="1193183C" w14:textId="77777777" w:rsidR="00CD3E43" w:rsidRPr="000E2EF8" w:rsidRDefault="00CD3E43" w:rsidP="0068056B">
            <w:pPr>
              <w:tabs>
                <w:tab w:val="left" w:pos="1418"/>
              </w:tabs>
              <w:spacing w:line="360" w:lineRule="auto"/>
              <w:jc w:val="center"/>
              <w:rPr>
                <w:rFonts w:ascii="宋体" w:hAnsi="宋体" w:cs="宋体"/>
                <w:spacing w:val="-6"/>
                <w:sz w:val="24"/>
              </w:rPr>
            </w:pPr>
            <w:r w:rsidRPr="000E2EF8">
              <w:rPr>
                <w:rFonts w:ascii="宋体" w:hAnsi="宋体" w:cs="宋体"/>
                <w:spacing w:val="-6"/>
                <w:sz w:val="24"/>
              </w:rPr>
              <w:t>单价</w:t>
            </w:r>
          </w:p>
        </w:tc>
        <w:tc>
          <w:tcPr>
            <w:tcW w:w="990" w:type="dxa"/>
            <w:tcBorders>
              <w:top w:val="single" w:sz="4" w:space="0" w:color="auto"/>
              <w:left w:val="single" w:sz="4" w:space="0" w:color="auto"/>
              <w:bottom w:val="single" w:sz="4" w:space="0" w:color="auto"/>
              <w:right w:val="single" w:sz="4" w:space="0" w:color="auto"/>
            </w:tcBorders>
            <w:vAlign w:val="center"/>
          </w:tcPr>
          <w:p w14:paraId="53157616" w14:textId="77777777" w:rsidR="00CD3E43" w:rsidRPr="000E2EF8" w:rsidRDefault="00CD3E43" w:rsidP="0068056B">
            <w:pPr>
              <w:tabs>
                <w:tab w:val="left" w:pos="1418"/>
              </w:tabs>
              <w:spacing w:line="360" w:lineRule="auto"/>
              <w:jc w:val="center"/>
              <w:rPr>
                <w:rFonts w:ascii="宋体" w:hAnsi="宋体" w:cs="宋体"/>
                <w:spacing w:val="-6"/>
                <w:sz w:val="24"/>
              </w:rPr>
            </w:pPr>
            <w:r w:rsidRPr="000E2EF8">
              <w:rPr>
                <w:rFonts w:ascii="宋体" w:hAnsi="宋体" w:cs="宋体"/>
                <w:spacing w:val="-6"/>
                <w:sz w:val="24"/>
              </w:rPr>
              <w:t>总价</w:t>
            </w:r>
          </w:p>
        </w:tc>
      </w:tr>
      <w:tr w:rsidR="00CD3E43" w:rsidRPr="000E2EF8" w14:paraId="269F5ACD" w14:textId="77777777" w:rsidTr="0068056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29F9E23"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0828CA3"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B5A4705"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16363C2"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CF6D441"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439A618"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2A5B073"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96EFB6D"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41B061A9" w14:textId="77777777" w:rsidR="00CD3E43" w:rsidRPr="000E2EF8" w:rsidRDefault="00CD3E43" w:rsidP="0068056B">
            <w:pPr>
              <w:tabs>
                <w:tab w:val="left" w:pos="1418"/>
              </w:tabs>
              <w:spacing w:line="360" w:lineRule="auto"/>
              <w:jc w:val="center"/>
              <w:rPr>
                <w:rFonts w:ascii="宋体" w:hAnsi="宋体" w:cs="宋体"/>
                <w:spacing w:val="-6"/>
                <w:sz w:val="24"/>
              </w:rPr>
            </w:pPr>
          </w:p>
        </w:tc>
      </w:tr>
      <w:tr w:rsidR="00CD3E43" w:rsidRPr="000E2EF8" w14:paraId="4EB805F6" w14:textId="77777777" w:rsidTr="0068056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A6B2C1C"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C880C83"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A54A500"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C4ADFAA"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F7387D3"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E2E8849"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A2F422C"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20A49F4"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6FC409C7" w14:textId="77777777" w:rsidR="00CD3E43" w:rsidRPr="000E2EF8" w:rsidRDefault="00CD3E43" w:rsidP="0068056B">
            <w:pPr>
              <w:tabs>
                <w:tab w:val="left" w:pos="1418"/>
              </w:tabs>
              <w:spacing w:line="360" w:lineRule="auto"/>
              <w:jc w:val="center"/>
              <w:rPr>
                <w:rFonts w:ascii="宋体" w:hAnsi="宋体" w:cs="宋体"/>
                <w:spacing w:val="-6"/>
                <w:sz w:val="24"/>
              </w:rPr>
            </w:pPr>
          </w:p>
        </w:tc>
      </w:tr>
      <w:tr w:rsidR="00CD3E43" w:rsidRPr="000E2EF8" w14:paraId="7863F03A" w14:textId="77777777" w:rsidTr="0068056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4C99326"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41ED80B"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E530385"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1BB0A3E"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F84A8FD"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F53E228"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017E6D4"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FFF4C19"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6017494D" w14:textId="77777777" w:rsidR="00CD3E43" w:rsidRPr="000E2EF8" w:rsidRDefault="00CD3E43" w:rsidP="0068056B">
            <w:pPr>
              <w:tabs>
                <w:tab w:val="left" w:pos="1418"/>
              </w:tabs>
              <w:spacing w:line="360" w:lineRule="auto"/>
              <w:jc w:val="center"/>
              <w:rPr>
                <w:rFonts w:ascii="宋体" w:hAnsi="宋体" w:cs="宋体"/>
                <w:spacing w:val="-6"/>
                <w:sz w:val="24"/>
              </w:rPr>
            </w:pPr>
          </w:p>
        </w:tc>
      </w:tr>
      <w:tr w:rsidR="00CD3E43" w:rsidRPr="000E2EF8" w14:paraId="405389B4" w14:textId="77777777" w:rsidTr="0068056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D03D86F"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792DB71"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7F92B9C"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D0AC3EF"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10B6D82"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E74EB37"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67098C4"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8A14D60"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5F22423A" w14:textId="77777777" w:rsidR="00CD3E43" w:rsidRPr="000E2EF8" w:rsidRDefault="00CD3E43" w:rsidP="0068056B">
            <w:pPr>
              <w:tabs>
                <w:tab w:val="left" w:pos="1418"/>
              </w:tabs>
              <w:spacing w:line="360" w:lineRule="auto"/>
              <w:jc w:val="center"/>
              <w:rPr>
                <w:rFonts w:ascii="宋体" w:hAnsi="宋体" w:cs="宋体"/>
                <w:spacing w:val="-6"/>
                <w:sz w:val="24"/>
              </w:rPr>
            </w:pPr>
          </w:p>
        </w:tc>
      </w:tr>
      <w:tr w:rsidR="00CD3E43" w:rsidRPr="000E2EF8" w14:paraId="4C3F19AB" w14:textId="77777777" w:rsidTr="0068056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5FD6A80A"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8F965D1"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2C3E921"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0D36789"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937D6B9"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E355CE2"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0393698"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DF06605"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6A86B0F2" w14:textId="77777777" w:rsidR="00CD3E43" w:rsidRPr="000E2EF8" w:rsidRDefault="00CD3E43" w:rsidP="0068056B">
            <w:pPr>
              <w:tabs>
                <w:tab w:val="left" w:pos="1418"/>
              </w:tabs>
              <w:spacing w:line="360" w:lineRule="auto"/>
              <w:jc w:val="center"/>
              <w:rPr>
                <w:rFonts w:ascii="宋体" w:hAnsi="宋体" w:cs="宋体"/>
                <w:spacing w:val="-6"/>
                <w:sz w:val="24"/>
              </w:rPr>
            </w:pPr>
          </w:p>
        </w:tc>
      </w:tr>
      <w:tr w:rsidR="00CD3E43" w:rsidRPr="000E2EF8" w14:paraId="771029B6" w14:textId="77777777" w:rsidTr="0068056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BC88239"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6389B06"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4A0189D"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CDCF3F0"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386FACF"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C5088A7"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8974402"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E18FCA8"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7FA1A3A7" w14:textId="77777777" w:rsidR="00CD3E43" w:rsidRPr="000E2EF8" w:rsidRDefault="00CD3E43" w:rsidP="0068056B">
            <w:pPr>
              <w:tabs>
                <w:tab w:val="left" w:pos="1418"/>
              </w:tabs>
              <w:spacing w:line="360" w:lineRule="auto"/>
              <w:jc w:val="center"/>
              <w:rPr>
                <w:rFonts w:ascii="宋体" w:hAnsi="宋体" w:cs="宋体"/>
                <w:spacing w:val="-6"/>
                <w:sz w:val="24"/>
              </w:rPr>
            </w:pPr>
          </w:p>
        </w:tc>
      </w:tr>
      <w:tr w:rsidR="00CD3E43" w:rsidRPr="000E2EF8" w14:paraId="5187533A" w14:textId="77777777" w:rsidTr="0068056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21D289F"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3AC3F30"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2011611"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EB846F1"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E86714E"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6B58A96"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D9280BF"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861FAB9"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11DC7529" w14:textId="77777777" w:rsidR="00CD3E43" w:rsidRPr="000E2EF8" w:rsidRDefault="00CD3E43" w:rsidP="0068056B">
            <w:pPr>
              <w:tabs>
                <w:tab w:val="left" w:pos="1418"/>
              </w:tabs>
              <w:spacing w:line="360" w:lineRule="auto"/>
              <w:jc w:val="center"/>
              <w:rPr>
                <w:rFonts w:ascii="宋体" w:hAnsi="宋体" w:cs="宋体"/>
                <w:spacing w:val="-6"/>
                <w:sz w:val="24"/>
              </w:rPr>
            </w:pPr>
          </w:p>
        </w:tc>
      </w:tr>
      <w:tr w:rsidR="00CD3E43" w:rsidRPr="000E2EF8" w14:paraId="281B1D9C" w14:textId="77777777" w:rsidTr="0068056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F90ADCA"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C67F06D"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A7F81D4"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8A48226"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A21C75D"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CEA39A4"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0B20FE9"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A19347D"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73FF66E4" w14:textId="77777777" w:rsidR="00CD3E43" w:rsidRPr="000E2EF8" w:rsidRDefault="00CD3E43" w:rsidP="0068056B">
            <w:pPr>
              <w:tabs>
                <w:tab w:val="left" w:pos="1418"/>
              </w:tabs>
              <w:spacing w:line="360" w:lineRule="auto"/>
              <w:jc w:val="center"/>
              <w:rPr>
                <w:rFonts w:ascii="宋体" w:hAnsi="宋体" w:cs="宋体"/>
                <w:spacing w:val="-6"/>
                <w:sz w:val="24"/>
              </w:rPr>
            </w:pPr>
          </w:p>
        </w:tc>
      </w:tr>
      <w:tr w:rsidR="00CD3E43" w:rsidRPr="000E2EF8" w14:paraId="05E7203F" w14:textId="77777777" w:rsidTr="0068056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34BA8FD"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89EB80A"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C07586E"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0D87D74"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C51B0F8"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4FEEE29"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3039374"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B3CAD05"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11C6779B" w14:textId="77777777" w:rsidR="00CD3E43" w:rsidRPr="000E2EF8" w:rsidRDefault="00CD3E43" w:rsidP="0068056B">
            <w:pPr>
              <w:tabs>
                <w:tab w:val="left" w:pos="1418"/>
              </w:tabs>
              <w:spacing w:line="360" w:lineRule="auto"/>
              <w:jc w:val="center"/>
              <w:rPr>
                <w:rFonts w:ascii="宋体" w:hAnsi="宋体" w:cs="宋体"/>
                <w:spacing w:val="-6"/>
                <w:sz w:val="24"/>
              </w:rPr>
            </w:pPr>
          </w:p>
        </w:tc>
      </w:tr>
      <w:tr w:rsidR="00CD3E43" w:rsidRPr="000E2EF8" w14:paraId="25A42D94" w14:textId="77777777" w:rsidTr="0068056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ECCC770"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10BD027"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D3D586A"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57591BB"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A6487C1"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DB8C245"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4018BA9"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A57ADE1" w14:textId="77777777" w:rsidR="00CD3E43" w:rsidRPr="000E2EF8" w:rsidRDefault="00CD3E43" w:rsidP="0068056B">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70B6889F" w14:textId="77777777" w:rsidR="00CD3E43" w:rsidRPr="000E2EF8" w:rsidRDefault="00CD3E43" w:rsidP="0068056B">
            <w:pPr>
              <w:tabs>
                <w:tab w:val="left" w:pos="1418"/>
              </w:tabs>
              <w:spacing w:line="360" w:lineRule="auto"/>
              <w:jc w:val="center"/>
              <w:rPr>
                <w:rFonts w:ascii="宋体" w:hAnsi="宋体" w:cs="宋体"/>
                <w:spacing w:val="-6"/>
                <w:sz w:val="24"/>
              </w:rPr>
            </w:pPr>
          </w:p>
        </w:tc>
      </w:tr>
      <w:tr w:rsidR="00CD3E43" w:rsidRPr="000E2EF8" w14:paraId="7F8971AB" w14:textId="77777777" w:rsidTr="0068056B">
        <w:trPr>
          <w:trHeight w:val="567"/>
        </w:trPr>
        <w:tc>
          <w:tcPr>
            <w:tcW w:w="8789" w:type="dxa"/>
            <w:gridSpan w:val="9"/>
            <w:tcBorders>
              <w:top w:val="single" w:sz="4" w:space="0" w:color="auto"/>
              <w:left w:val="single" w:sz="4" w:space="0" w:color="auto"/>
              <w:bottom w:val="single" w:sz="4" w:space="0" w:color="auto"/>
              <w:right w:val="single" w:sz="4" w:space="0" w:color="auto"/>
            </w:tcBorders>
            <w:vAlign w:val="center"/>
          </w:tcPr>
          <w:p w14:paraId="26755D4F" w14:textId="77777777" w:rsidR="00CD3E43" w:rsidRPr="000E2EF8" w:rsidRDefault="00CD3E43" w:rsidP="0068056B">
            <w:pPr>
              <w:tabs>
                <w:tab w:val="left" w:pos="1418"/>
              </w:tabs>
              <w:spacing w:line="360" w:lineRule="auto"/>
              <w:jc w:val="left"/>
              <w:rPr>
                <w:rFonts w:ascii="宋体" w:hAnsi="宋体" w:cs="宋体"/>
                <w:spacing w:val="-6"/>
                <w:sz w:val="24"/>
              </w:rPr>
            </w:pPr>
            <w:r w:rsidRPr="000E2EF8">
              <w:rPr>
                <w:rFonts w:ascii="宋体" w:hAnsi="宋体" w:cs="宋体"/>
                <w:spacing w:val="-6"/>
                <w:sz w:val="24"/>
              </w:rPr>
              <w:t xml:space="preserve">投标总价： </w:t>
            </w:r>
          </w:p>
        </w:tc>
      </w:tr>
    </w:tbl>
    <w:p w14:paraId="56DAA262" w14:textId="77777777" w:rsidR="00CD3E43" w:rsidRPr="000E2EF8" w:rsidRDefault="00CD3E43" w:rsidP="00CD3E43">
      <w:pPr>
        <w:spacing w:line="360" w:lineRule="auto"/>
        <w:rPr>
          <w:rFonts w:ascii="宋体" w:hAnsi="宋体" w:cs="宋体"/>
        </w:rPr>
      </w:pPr>
    </w:p>
    <w:p w14:paraId="1C946DC8" w14:textId="77777777" w:rsidR="00CD3E43" w:rsidRPr="000E2EF8" w:rsidRDefault="00CD3E43" w:rsidP="00CD3E43">
      <w:pPr>
        <w:spacing w:line="360" w:lineRule="auto"/>
        <w:rPr>
          <w:rFonts w:ascii="宋体" w:hAnsi="宋体" w:cs="宋体"/>
        </w:rPr>
      </w:pPr>
      <w:r w:rsidRPr="000E2EF8">
        <w:rPr>
          <w:rFonts w:ascii="宋体" w:hAnsi="宋体" w:cs="宋体" w:hint="eastAsia"/>
        </w:rPr>
        <w:t>注：1. 投标人根据实际情况可在表中报价明细的基础上进行扩展。</w:t>
      </w:r>
    </w:p>
    <w:p w14:paraId="054465E1" w14:textId="77777777" w:rsidR="00CD3E43" w:rsidRPr="000E2EF8" w:rsidRDefault="00CD3E43" w:rsidP="00CD3E43">
      <w:pPr>
        <w:spacing w:line="360" w:lineRule="auto"/>
        <w:ind w:firstLineChars="200" w:firstLine="420"/>
        <w:rPr>
          <w:rFonts w:ascii="宋体" w:hAnsi="宋体" w:cs="宋体"/>
        </w:rPr>
      </w:pPr>
      <w:r w:rsidRPr="000E2EF8">
        <w:rPr>
          <w:rFonts w:ascii="宋体" w:hAnsi="宋体" w:cs="宋体" w:hint="eastAsia"/>
        </w:rPr>
        <w:t>2.上表所述“总报价”应与“开标一览表”中的总报价一致，如有矛盾，以“开标一览表”中的为准。</w:t>
      </w:r>
    </w:p>
    <w:p w14:paraId="2C052282" w14:textId="77777777" w:rsidR="00CD3E43" w:rsidRPr="000E2EF8" w:rsidRDefault="00CD3E43" w:rsidP="00CD3E43">
      <w:pPr>
        <w:adjustRightInd w:val="0"/>
        <w:spacing w:line="360" w:lineRule="auto"/>
        <w:ind w:firstLineChars="2150" w:firstLine="4515"/>
        <w:rPr>
          <w:rFonts w:ascii="宋体" w:hAnsi="宋体" w:cs="宋体"/>
        </w:rPr>
      </w:pPr>
      <w:r w:rsidRPr="000E2EF8">
        <w:rPr>
          <w:rFonts w:ascii="宋体" w:hAnsi="宋体" w:cs="宋体" w:hint="eastAsia"/>
        </w:rPr>
        <w:t>投标人(盖公章)</w:t>
      </w:r>
    </w:p>
    <w:p w14:paraId="5C09B0CA" w14:textId="77777777" w:rsidR="00CD3E43" w:rsidRPr="000E2EF8" w:rsidRDefault="00CD3E43" w:rsidP="00CD3E43">
      <w:pPr>
        <w:adjustRightInd w:val="0"/>
        <w:spacing w:line="360" w:lineRule="auto"/>
        <w:ind w:firstLineChars="2150" w:firstLine="4515"/>
        <w:rPr>
          <w:rFonts w:ascii="宋体" w:hAnsi="宋体" w:cs="宋体"/>
        </w:rPr>
      </w:pPr>
      <w:r w:rsidRPr="000E2EF8">
        <w:rPr>
          <w:rFonts w:ascii="宋体" w:hAnsi="宋体" w:cs="宋体" w:hint="eastAsia"/>
        </w:rPr>
        <w:t>法定代表人或授权代表(签字或盖章)</w:t>
      </w:r>
    </w:p>
    <w:p w14:paraId="7AD00DDF" w14:textId="77777777" w:rsidR="00CD3E43" w:rsidRPr="000E2EF8" w:rsidRDefault="00CD3E43" w:rsidP="00CD3E43">
      <w:pPr>
        <w:pStyle w:val="ae"/>
        <w:spacing w:before="120" w:after="120" w:line="420" w:lineRule="exact"/>
        <w:ind w:firstLineChars="2150" w:firstLine="4515"/>
        <w:rPr>
          <w:rFonts w:hAnsi="宋体"/>
        </w:rPr>
      </w:pPr>
      <w:r w:rsidRPr="000E2EF8">
        <w:rPr>
          <w:rFonts w:hAnsi="宋体" w:hint="eastAsia"/>
        </w:rPr>
        <w:t>日     期：</w:t>
      </w:r>
    </w:p>
    <w:p w14:paraId="3FB5DD75" w14:textId="77777777" w:rsidR="00DC6DFB" w:rsidRPr="000E2EF8" w:rsidRDefault="00DC6DFB">
      <w:pPr>
        <w:pStyle w:val="aff3"/>
        <w:rPr>
          <w:rFonts w:ascii="宋体" w:hAnsi="宋体"/>
          <w:sz w:val="21"/>
          <w:szCs w:val="21"/>
        </w:rPr>
      </w:pPr>
    </w:p>
    <w:p w14:paraId="3EFD965D" w14:textId="77777777" w:rsidR="00DC6DFB" w:rsidRPr="000E2EF8" w:rsidRDefault="00DC6DFB">
      <w:pPr>
        <w:pStyle w:val="a1"/>
        <w:rPr>
          <w:rFonts w:ascii="宋体" w:hAnsi="宋体"/>
        </w:rPr>
        <w:sectPr w:rsidR="00DC6DFB" w:rsidRPr="000E2EF8">
          <w:pgSz w:w="11906" w:h="16838"/>
          <w:pgMar w:top="1440" w:right="1440" w:bottom="1440" w:left="1440" w:header="851" w:footer="851" w:gutter="0"/>
          <w:cols w:space="720"/>
          <w:docGrid w:linePitch="312"/>
        </w:sectPr>
      </w:pPr>
    </w:p>
    <w:p w14:paraId="217E44DB" w14:textId="77777777" w:rsidR="00DC6DFB" w:rsidRPr="000E2EF8" w:rsidRDefault="00D16429">
      <w:pPr>
        <w:pStyle w:val="4"/>
        <w:spacing w:before="0" w:after="0" w:line="240" w:lineRule="auto"/>
        <w:rPr>
          <w:rFonts w:ascii="宋体" w:eastAsia="宋体" w:hAnsi="宋体" w:cs="Times New Roman"/>
          <w:color w:val="auto"/>
          <w:sz w:val="24"/>
          <w:szCs w:val="24"/>
        </w:rPr>
      </w:pPr>
      <w:bookmarkStart w:id="342" w:name="_Toc530551899"/>
      <w:bookmarkStart w:id="343" w:name="_Toc47756041"/>
      <w:bookmarkStart w:id="344" w:name="_Toc45506740"/>
      <w:bookmarkStart w:id="345" w:name="_Toc15813259"/>
      <w:bookmarkEnd w:id="339"/>
      <w:bookmarkEnd w:id="340"/>
      <w:bookmarkEnd w:id="341"/>
      <w:r w:rsidRPr="000E2EF8">
        <w:rPr>
          <w:rFonts w:ascii="宋体" w:eastAsia="宋体" w:hAnsi="宋体" w:cs="宋体" w:hint="eastAsia"/>
          <w:color w:val="auto"/>
          <w:sz w:val="24"/>
          <w:szCs w:val="24"/>
        </w:rPr>
        <w:lastRenderedPageBreak/>
        <w:t>附件</w:t>
      </w:r>
      <w:r w:rsidRPr="000E2EF8">
        <w:rPr>
          <w:rFonts w:ascii="宋体" w:eastAsia="宋体" w:hAnsi="宋体" w:cs="宋体"/>
          <w:color w:val="auto"/>
          <w:sz w:val="24"/>
          <w:szCs w:val="24"/>
        </w:rPr>
        <w:t>1</w:t>
      </w:r>
      <w:r w:rsidRPr="000E2EF8">
        <w:rPr>
          <w:rFonts w:ascii="宋体" w:eastAsia="宋体" w:hAnsi="宋体" w:cs="宋体" w:hint="eastAsia"/>
          <w:color w:val="auto"/>
          <w:sz w:val="24"/>
          <w:szCs w:val="24"/>
        </w:rPr>
        <w:t>：</w:t>
      </w:r>
      <w:r w:rsidRPr="000E2EF8">
        <w:rPr>
          <w:rFonts w:ascii="宋体" w:eastAsia="宋体" w:hAnsi="宋体" w:cs="宋体" w:hint="eastAsia"/>
          <w:color w:val="auto"/>
          <w:kern w:val="0"/>
          <w:sz w:val="24"/>
          <w:szCs w:val="24"/>
        </w:rPr>
        <w:t>中小企业声明函</w:t>
      </w:r>
    </w:p>
    <w:p w14:paraId="04243B96" w14:textId="77777777" w:rsidR="00DC6DFB" w:rsidRPr="000E2EF8" w:rsidRDefault="00D16429">
      <w:pPr>
        <w:pStyle w:val="18"/>
        <w:keepNext w:val="0"/>
        <w:pageBreakBefore w:val="0"/>
        <w:tabs>
          <w:tab w:val="clear" w:pos="720"/>
        </w:tabs>
        <w:snapToGrid w:val="0"/>
        <w:spacing w:before="120" w:after="120"/>
        <w:ind w:firstLine="643"/>
        <w:outlineLvl w:val="9"/>
        <w:rPr>
          <w:rFonts w:ascii="宋体" w:eastAsia="宋体" w:hAnsi="宋体"/>
          <w:kern w:val="2"/>
          <w:sz w:val="32"/>
          <w:szCs w:val="32"/>
        </w:rPr>
      </w:pPr>
      <w:r w:rsidRPr="000E2EF8">
        <w:rPr>
          <w:rFonts w:ascii="宋体" w:eastAsia="宋体" w:hAnsi="宋体" w:cs="宋体" w:hint="eastAsia"/>
          <w:kern w:val="2"/>
          <w:sz w:val="32"/>
          <w:szCs w:val="32"/>
        </w:rPr>
        <w:t>中小企业声明函</w:t>
      </w:r>
    </w:p>
    <w:p w14:paraId="7D0E9B8A" w14:textId="77777777" w:rsidR="00DC6DFB" w:rsidRPr="000E2EF8" w:rsidRDefault="00DC6DFB">
      <w:pPr>
        <w:spacing w:line="360" w:lineRule="auto"/>
        <w:rPr>
          <w:rFonts w:ascii="宋体" w:hAnsi="宋体"/>
        </w:rPr>
      </w:pPr>
    </w:p>
    <w:p w14:paraId="34720A39" w14:textId="77777777" w:rsidR="00DC6DFB" w:rsidRPr="000E2EF8" w:rsidRDefault="00D16429">
      <w:pPr>
        <w:spacing w:line="360" w:lineRule="auto"/>
        <w:ind w:firstLineChars="150" w:firstLine="360"/>
        <w:jc w:val="left"/>
        <w:rPr>
          <w:rFonts w:ascii="宋体" w:hAnsi="宋体"/>
          <w:sz w:val="24"/>
          <w:szCs w:val="24"/>
        </w:rPr>
      </w:pPr>
      <w:r w:rsidRPr="000E2EF8">
        <w:rPr>
          <w:rFonts w:ascii="宋体" w:hAnsi="宋体" w:cs="宋体" w:hint="eastAsia"/>
          <w:sz w:val="24"/>
          <w:szCs w:val="24"/>
        </w:rPr>
        <w:t>本公司（联合体）郑重声明，根据《政府采购促进中小企业发展管理办法》（财库﹝</w:t>
      </w:r>
      <w:r w:rsidRPr="000E2EF8">
        <w:rPr>
          <w:rFonts w:ascii="宋体" w:hAnsi="宋体" w:cs="宋体"/>
          <w:sz w:val="24"/>
          <w:szCs w:val="24"/>
        </w:rPr>
        <w:t>2020</w:t>
      </w:r>
      <w:r w:rsidRPr="000E2EF8">
        <w:rPr>
          <w:rFonts w:ascii="宋体" w:hAnsi="宋体" w:cs="宋体" w:hint="eastAsia"/>
          <w:sz w:val="24"/>
          <w:szCs w:val="24"/>
        </w:rPr>
        <w:t>﹞</w:t>
      </w:r>
      <w:r w:rsidRPr="000E2EF8">
        <w:rPr>
          <w:rFonts w:ascii="宋体" w:hAnsi="宋体" w:cs="宋体"/>
          <w:sz w:val="24"/>
          <w:szCs w:val="24"/>
        </w:rPr>
        <w:t xml:space="preserve">46 </w:t>
      </w:r>
      <w:r w:rsidRPr="000E2EF8">
        <w:rPr>
          <w:rFonts w:ascii="宋体" w:hAnsi="宋体" w:cs="宋体" w:hint="eastAsia"/>
          <w:sz w:val="24"/>
          <w:szCs w:val="24"/>
        </w:rPr>
        <w:t>号）的规定，本公司（联合体）参加（单位名称）的（项目名称）（</w:t>
      </w:r>
      <w:proofErr w:type="gramStart"/>
      <w:r w:rsidRPr="000E2EF8">
        <w:rPr>
          <w:rFonts w:ascii="宋体" w:hAnsi="宋体" w:cs="宋体" w:hint="eastAsia"/>
          <w:sz w:val="24"/>
          <w:szCs w:val="24"/>
        </w:rPr>
        <w:t>标项</w:t>
      </w:r>
      <w:proofErr w:type="gramEnd"/>
      <w:r w:rsidRPr="000E2EF8">
        <w:rPr>
          <w:rFonts w:ascii="宋体" w:hAnsi="宋体" w:cs="宋体" w:hint="eastAsia"/>
          <w:sz w:val="24"/>
          <w:szCs w:val="24"/>
        </w:rPr>
        <w:t>:</w:t>
      </w:r>
      <w:r w:rsidRPr="000E2EF8">
        <w:rPr>
          <w:rFonts w:ascii="宋体" w:hAnsi="宋体" w:cs="宋体"/>
          <w:sz w:val="24"/>
          <w:szCs w:val="24"/>
        </w:rPr>
        <w:t>）</w:t>
      </w:r>
      <w:r w:rsidRPr="000E2EF8">
        <w:rPr>
          <w:rFonts w:ascii="宋体" w:hAnsi="宋体" w:cs="宋体"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15FF07BF" w14:textId="77777777" w:rsidR="00DC6DFB" w:rsidRPr="000E2EF8" w:rsidRDefault="00D16429">
      <w:pPr>
        <w:spacing w:line="360" w:lineRule="auto"/>
        <w:ind w:firstLineChars="200" w:firstLine="480"/>
        <w:jc w:val="left"/>
        <w:rPr>
          <w:rFonts w:ascii="宋体" w:hAnsi="宋体"/>
          <w:sz w:val="24"/>
          <w:szCs w:val="24"/>
        </w:rPr>
      </w:pPr>
      <w:r w:rsidRPr="000E2EF8">
        <w:rPr>
          <w:rFonts w:ascii="宋体" w:hAnsi="宋体" w:cs="宋体"/>
          <w:sz w:val="24"/>
          <w:szCs w:val="24"/>
        </w:rPr>
        <w:t>1.</w:t>
      </w:r>
      <w:r w:rsidRPr="000E2EF8">
        <w:rPr>
          <w:rFonts w:ascii="宋体" w:hAnsi="宋体" w:cs="宋体" w:hint="eastAsia"/>
          <w:sz w:val="24"/>
          <w:szCs w:val="24"/>
          <w:u w:val="single"/>
        </w:rPr>
        <w:t>（标的名称）（</w:t>
      </w:r>
      <w:proofErr w:type="gramStart"/>
      <w:r w:rsidRPr="000E2EF8">
        <w:rPr>
          <w:rFonts w:ascii="宋体" w:hAnsi="宋体" w:cs="宋体" w:hint="eastAsia"/>
          <w:sz w:val="24"/>
          <w:szCs w:val="24"/>
          <w:u w:val="single"/>
        </w:rPr>
        <w:t>标项</w:t>
      </w:r>
      <w:proofErr w:type="gramEnd"/>
      <w:r w:rsidRPr="000E2EF8">
        <w:rPr>
          <w:rFonts w:ascii="宋体" w:hAnsi="宋体" w:cs="宋体" w:hint="eastAsia"/>
          <w:sz w:val="24"/>
          <w:szCs w:val="24"/>
          <w:u w:val="single"/>
        </w:rPr>
        <w:t>:</w:t>
      </w:r>
      <w:r w:rsidRPr="000E2EF8">
        <w:rPr>
          <w:rFonts w:ascii="宋体" w:hAnsi="宋体" w:cs="宋体"/>
          <w:sz w:val="24"/>
          <w:szCs w:val="24"/>
          <w:u w:val="single"/>
        </w:rPr>
        <w:t>）</w:t>
      </w:r>
      <w:r w:rsidRPr="000E2EF8">
        <w:rPr>
          <w:rFonts w:ascii="宋体" w:hAnsi="宋体" w:cs="宋体" w:hint="eastAsia"/>
          <w:sz w:val="24"/>
          <w:szCs w:val="24"/>
        </w:rPr>
        <w:t>，属于</w:t>
      </w:r>
      <w:r w:rsidRPr="000E2EF8">
        <w:rPr>
          <w:rFonts w:ascii="宋体" w:hAnsi="宋体" w:cs="宋体" w:hint="eastAsia"/>
          <w:sz w:val="24"/>
          <w:szCs w:val="24"/>
          <w:u w:val="single"/>
        </w:rPr>
        <w:t>（采购文件中明确的所属行业）</w:t>
      </w:r>
      <w:r w:rsidRPr="000E2EF8">
        <w:rPr>
          <w:rFonts w:ascii="宋体" w:hAnsi="宋体" w:cs="宋体" w:hint="eastAsia"/>
          <w:sz w:val="24"/>
          <w:szCs w:val="24"/>
        </w:rPr>
        <w:t>；承建（承接）企业为</w:t>
      </w:r>
      <w:r w:rsidRPr="000E2EF8">
        <w:rPr>
          <w:rFonts w:ascii="宋体" w:hAnsi="宋体" w:cs="宋体" w:hint="eastAsia"/>
          <w:sz w:val="24"/>
          <w:szCs w:val="24"/>
          <w:u w:val="single"/>
        </w:rPr>
        <w:t>（企业名称）</w:t>
      </w:r>
      <w:r w:rsidRPr="000E2EF8">
        <w:rPr>
          <w:rFonts w:ascii="宋体" w:hAnsi="宋体" w:cs="宋体" w:hint="eastAsia"/>
          <w:sz w:val="24"/>
          <w:szCs w:val="24"/>
        </w:rPr>
        <w:t>，从业人员人，营业收入为万元，资产总额为万元属于</w:t>
      </w:r>
      <w:r w:rsidRPr="000E2EF8">
        <w:rPr>
          <w:rFonts w:ascii="宋体" w:hAnsi="宋体" w:cs="宋体" w:hint="eastAsia"/>
          <w:sz w:val="24"/>
          <w:szCs w:val="24"/>
          <w:u w:val="single"/>
        </w:rPr>
        <w:t>（中型企业、小型企业、微型企业）</w:t>
      </w:r>
      <w:r w:rsidRPr="000E2EF8">
        <w:rPr>
          <w:rFonts w:ascii="宋体" w:hAnsi="宋体" w:cs="宋体" w:hint="eastAsia"/>
          <w:sz w:val="24"/>
          <w:szCs w:val="24"/>
        </w:rPr>
        <w:t>；</w:t>
      </w:r>
    </w:p>
    <w:p w14:paraId="73D8F876" w14:textId="77777777" w:rsidR="00DC6DFB" w:rsidRPr="000E2EF8" w:rsidRDefault="00D16429">
      <w:pPr>
        <w:spacing w:line="360" w:lineRule="auto"/>
        <w:ind w:firstLineChars="200" w:firstLine="480"/>
        <w:jc w:val="left"/>
        <w:rPr>
          <w:rFonts w:ascii="宋体" w:hAnsi="宋体"/>
          <w:sz w:val="24"/>
          <w:szCs w:val="24"/>
        </w:rPr>
      </w:pPr>
      <w:r w:rsidRPr="000E2EF8">
        <w:rPr>
          <w:rFonts w:ascii="宋体" w:hAnsi="宋体" w:cs="宋体"/>
          <w:sz w:val="24"/>
          <w:szCs w:val="24"/>
        </w:rPr>
        <w:t>2.</w:t>
      </w:r>
      <w:r w:rsidRPr="000E2EF8">
        <w:rPr>
          <w:rFonts w:ascii="宋体" w:hAnsi="宋体" w:cs="宋体" w:hint="eastAsia"/>
          <w:sz w:val="24"/>
          <w:szCs w:val="24"/>
          <w:u w:val="single"/>
        </w:rPr>
        <w:t>（标的名称）（</w:t>
      </w:r>
      <w:proofErr w:type="gramStart"/>
      <w:r w:rsidRPr="000E2EF8">
        <w:rPr>
          <w:rFonts w:ascii="宋体" w:hAnsi="宋体" w:cs="宋体" w:hint="eastAsia"/>
          <w:sz w:val="24"/>
          <w:szCs w:val="24"/>
          <w:u w:val="single"/>
        </w:rPr>
        <w:t>标项</w:t>
      </w:r>
      <w:proofErr w:type="gramEnd"/>
      <w:r w:rsidRPr="000E2EF8">
        <w:rPr>
          <w:rFonts w:ascii="宋体" w:hAnsi="宋体" w:cs="宋体" w:hint="eastAsia"/>
          <w:sz w:val="24"/>
          <w:szCs w:val="24"/>
          <w:u w:val="single"/>
        </w:rPr>
        <w:t>:</w:t>
      </w:r>
      <w:r w:rsidRPr="000E2EF8">
        <w:rPr>
          <w:rFonts w:ascii="宋体" w:hAnsi="宋体" w:cs="宋体"/>
          <w:sz w:val="24"/>
          <w:szCs w:val="24"/>
          <w:u w:val="single"/>
        </w:rPr>
        <w:t>）</w:t>
      </w:r>
      <w:r w:rsidRPr="000E2EF8">
        <w:rPr>
          <w:rFonts w:ascii="宋体" w:hAnsi="宋体" w:cs="宋体" w:hint="eastAsia"/>
          <w:sz w:val="24"/>
          <w:szCs w:val="24"/>
        </w:rPr>
        <w:t>，属于</w:t>
      </w:r>
      <w:r w:rsidRPr="000E2EF8">
        <w:rPr>
          <w:rFonts w:ascii="宋体" w:hAnsi="宋体" w:cs="宋体" w:hint="eastAsia"/>
          <w:sz w:val="24"/>
          <w:szCs w:val="24"/>
          <w:u w:val="single"/>
        </w:rPr>
        <w:t>（采购文件中明确的所属行业）</w:t>
      </w:r>
      <w:r w:rsidRPr="000E2EF8">
        <w:rPr>
          <w:rFonts w:ascii="宋体" w:hAnsi="宋体" w:cs="宋体" w:hint="eastAsia"/>
          <w:sz w:val="24"/>
          <w:szCs w:val="24"/>
        </w:rPr>
        <w:t>；承建（承接）企业为</w:t>
      </w:r>
      <w:r w:rsidRPr="000E2EF8">
        <w:rPr>
          <w:rFonts w:ascii="宋体" w:hAnsi="宋体" w:cs="宋体" w:hint="eastAsia"/>
          <w:sz w:val="24"/>
          <w:szCs w:val="24"/>
          <w:u w:val="single"/>
        </w:rPr>
        <w:t>（企业名称）</w:t>
      </w:r>
      <w:r w:rsidRPr="000E2EF8">
        <w:rPr>
          <w:rFonts w:ascii="宋体" w:hAnsi="宋体" w:cs="宋体" w:hint="eastAsia"/>
          <w:sz w:val="24"/>
          <w:szCs w:val="24"/>
        </w:rPr>
        <w:t>，从业人员人，营业收入为万元，资产总额为万元，属于</w:t>
      </w:r>
      <w:r w:rsidRPr="000E2EF8">
        <w:rPr>
          <w:rFonts w:ascii="宋体" w:hAnsi="宋体" w:cs="宋体" w:hint="eastAsia"/>
          <w:sz w:val="24"/>
          <w:szCs w:val="24"/>
          <w:u w:val="single"/>
        </w:rPr>
        <w:t>（中型企业、小型企业、微型企业）</w:t>
      </w:r>
      <w:r w:rsidRPr="000E2EF8">
        <w:rPr>
          <w:rFonts w:ascii="宋体" w:hAnsi="宋体" w:cs="宋体" w:hint="eastAsia"/>
          <w:sz w:val="24"/>
          <w:szCs w:val="24"/>
        </w:rPr>
        <w:t>；</w:t>
      </w:r>
    </w:p>
    <w:p w14:paraId="65C0AB0B" w14:textId="77777777" w:rsidR="00DC6DFB" w:rsidRPr="000E2EF8" w:rsidRDefault="00D16429">
      <w:pPr>
        <w:spacing w:line="360" w:lineRule="auto"/>
        <w:ind w:firstLineChars="200" w:firstLine="480"/>
        <w:jc w:val="left"/>
        <w:rPr>
          <w:rFonts w:ascii="宋体" w:hAnsi="宋体"/>
          <w:sz w:val="24"/>
          <w:szCs w:val="24"/>
        </w:rPr>
      </w:pPr>
      <w:r w:rsidRPr="000E2EF8">
        <w:rPr>
          <w:rFonts w:ascii="宋体" w:hAnsi="宋体" w:cs="宋体" w:hint="eastAsia"/>
          <w:sz w:val="24"/>
          <w:szCs w:val="24"/>
        </w:rPr>
        <w:t>……</w:t>
      </w:r>
    </w:p>
    <w:p w14:paraId="2B6EBFA8" w14:textId="77777777" w:rsidR="00DC6DFB" w:rsidRPr="000E2EF8" w:rsidRDefault="00D16429">
      <w:pPr>
        <w:spacing w:line="360" w:lineRule="auto"/>
        <w:ind w:firstLineChars="200" w:firstLine="480"/>
        <w:jc w:val="left"/>
        <w:rPr>
          <w:rFonts w:ascii="宋体" w:hAnsi="宋体"/>
          <w:sz w:val="24"/>
          <w:szCs w:val="24"/>
        </w:rPr>
      </w:pPr>
      <w:r w:rsidRPr="000E2EF8">
        <w:rPr>
          <w:rFonts w:ascii="宋体" w:hAnsi="宋体" w:cs="宋体" w:hint="eastAsia"/>
          <w:sz w:val="24"/>
          <w:szCs w:val="24"/>
        </w:rPr>
        <w:t>以上企业，不属于大企业的分支机构，不存在控股股东为大企业的情形，也不存在与大企业的负责人为同一人的情形。</w:t>
      </w:r>
    </w:p>
    <w:p w14:paraId="52BB50C5" w14:textId="77777777" w:rsidR="00DC6DFB" w:rsidRPr="000E2EF8" w:rsidRDefault="00D16429">
      <w:pPr>
        <w:spacing w:line="360" w:lineRule="auto"/>
        <w:ind w:firstLineChars="200" w:firstLine="480"/>
        <w:jc w:val="left"/>
        <w:rPr>
          <w:rFonts w:ascii="宋体" w:hAnsi="宋体"/>
          <w:sz w:val="24"/>
          <w:szCs w:val="24"/>
        </w:rPr>
      </w:pPr>
      <w:r w:rsidRPr="000E2EF8">
        <w:rPr>
          <w:rFonts w:ascii="宋体" w:hAnsi="宋体" w:cs="宋体" w:hint="eastAsia"/>
          <w:sz w:val="24"/>
          <w:szCs w:val="24"/>
        </w:rPr>
        <w:t>本企业对上述声明内容的真实性负责。如有虚假，将依法承担相应责任。</w:t>
      </w:r>
    </w:p>
    <w:p w14:paraId="77166D01" w14:textId="77777777" w:rsidR="00DC6DFB" w:rsidRPr="000E2EF8" w:rsidRDefault="00D16429">
      <w:pPr>
        <w:spacing w:line="360" w:lineRule="auto"/>
        <w:ind w:right="1040"/>
        <w:jc w:val="right"/>
        <w:rPr>
          <w:rFonts w:ascii="宋体" w:hAnsi="宋体"/>
          <w:sz w:val="24"/>
          <w:szCs w:val="24"/>
        </w:rPr>
      </w:pPr>
      <w:r w:rsidRPr="000E2EF8">
        <w:rPr>
          <w:rFonts w:ascii="宋体" w:hAnsi="宋体" w:cs="宋体" w:hint="eastAsia"/>
          <w:sz w:val="24"/>
          <w:szCs w:val="24"/>
        </w:rPr>
        <w:t>投标人名称（盖章</w:t>
      </w:r>
      <w:r w:rsidRPr="000E2EF8">
        <w:rPr>
          <w:rFonts w:ascii="宋体" w:hAnsi="宋体" w:cs="宋体"/>
          <w:sz w:val="24"/>
          <w:szCs w:val="24"/>
        </w:rPr>
        <w:t>/</w:t>
      </w:r>
      <w:r w:rsidRPr="000E2EF8">
        <w:rPr>
          <w:rFonts w:ascii="宋体" w:hAnsi="宋体" w:cs="宋体" w:hint="eastAsia"/>
          <w:sz w:val="24"/>
          <w:szCs w:val="24"/>
        </w:rPr>
        <w:t>电子签名）：</w:t>
      </w:r>
    </w:p>
    <w:p w14:paraId="3260BE98" w14:textId="77777777" w:rsidR="00DC6DFB" w:rsidRPr="000E2EF8" w:rsidRDefault="00D16429">
      <w:pPr>
        <w:spacing w:line="360" w:lineRule="auto"/>
        <w:ind w:right="1120" w:firstLineChars="1950" w:firstLine="4680"/>
        <w:rPr>
          <w:rFonts w:ascii="宋体" w:hAnsi="宋体"/>
          <w:sz w:val="24"/>
          <w:szCs w:val="24"/>
        </w:rPr>
      </w:pPr>
      <w:r w:rsidRPr="000E2EF8">
        <w:rPr>
          <w:rFonts w:ascii="宋体" w:hAnsi="宋体" w:cs="宋体" w:hint="eastAsia"/>
          <w:sz w:val="24"/>
          <w:szCs w:val="24"/>
        </w:rPr>
        <w:t>日期：</w:t>
      </w:r>
    </w:p>
    <w:p w14:paraId="447C912E" w14:textId="77777777" w:rsidR="00DC6DFB" w:rsidRPr="000E2EF8" w:rsidRDefault="00D16429">
      <w:pPr>
        <w:spacing w:line="360" w:lineRule="auto"/>
        <w:ind w:firstLineChars="147" w:firstLine="310"/>
        <w:jc w:val="left"/>
        <w:rPr>
          <w:rFonts w:ascii="宋体" w:hAnsi="宋体"/>
          <w:b/>
          <w:bCs/>
        </w:rPr>
      </w:pPr>
      <w:r w:rsidRPr="000E2EF8">
        <w:rPr>
          <w:rFonts w:ascii="宋体" w:hAnsi="宋体" w:cs="宋体" w:hint="eastAsia"/>
          <w:b/>
          <w:bCs/>
        </w:rPr>
        <w:t>从业人员、营业收入、资产总额填报上一年度数据，无上</w:t>
      </w:r>
      <w:proofErr w:type="gramStart"/>
      <w:r w:rsidRPr="000E2EF8">
        <w:rPr>
          <w:rFonts w:ascii="宋体" w:hAnsi="宋体" w:cs="宋体" w:hint="eastAsia"/>
          <w:b/>
          <w:bCs/>
        </w:rPr>
        <w:t>一</w:t>
      </w:r>
      <w:proofErr w:type="gramEnd"/>
      <w:r w:rsidRPr="000E2EF8">
        <w:rPr>
          <w:rFonts w:ascii="宋体" w:hAnsi="宋体" w:cs="宋体" w:hint="eastAsia"/>
          <w:b/>
          <w:bCs/>
        </w:rPr>
        <w:t>年度数据的新成立企业可不填报。</w:t>
      </w:r>
    </w:p>
    <w:p w14:paraId="79DA61E2" w14:textId="77777777" w:rsidR="00DC6DFB" w:rsidRPr="000E2EF8" w:rsidRDefault="00DC6DFB">
      <w:pPr>
        <w:spacing w:line="360" w:lineRule="auto"/>
        <w:ind w:right="420"/>
        <w:rPr>
          <w:rFonts w:ascii="宋体" w:hAnsi="宋体"/>
          <w:sz w:val="24"/>
          <w:szCs w:val="24"/>
        </w:rPr>
      </w:pPr>
    </w:p>
    <w:p w14:paraId="49EA0294" w14:textId="77777777" w:rsidR="00DC6DFB" w:rsidRPr="000E2EF8" w:rsidRDefault="00DC6DFB">
      <w:pPr>
        <w:spacing w:line="360" w:lineRule="auto"/>
        <w:ind w:right="420"/>
        <w:rPr>
          <w:rFonts w:ascii="宋体" w:hAnsi="宋体"/>
          <w:sz w:val="24"/>
          <w:szCs w:val="24"/>
        </w:rPr>
      </w:pPr>
    </w:p>
    <w:p w14:paraId="3171BBC3" w14:textId="77777777" w:rsidR="00DC6DFB" w:rsidRPr="000E2EF8" w:rsidRDefault="00DC6DFB">
      <w:pPr>
        <w:pStyle w:val="aff3"/>
        <w:rPr>
          <w:rFonts w:ascii="宋体" w:hAnsi="宋体"/>
        </w:rPr>
      </w:pPr>
    </w:p>
    <w:p w14:paraId="733CF311" w14:textId="77777777" w:rsidR="00DC6DFB" w:rsidRPr="000E2EF8" w:rsidRDefault="00DC6DFB">
      <w:pPr>
        <w:pStyle w:val="aa"/>
        <w:rPr>
          <w:rFonts w:ascii="宋体" w:eastAsia="宋体" w:hAnsi="宋体" w:cs="Times New Roman"/>
        </w:rPr>
      </w:pPr>
    </w:p>
    <w:p w14:paraId="0445BB1B" w14:textId="77777777" w:rsidR="00DC6DFB" w:rsidRPr="000E2EF8" w:rsidRDefault="00DC6DFB">
      <w:pPr>
        <w:pStyle w:val="aa"/>
        <w:rPr>
          <w:rFonts w:ascii="宋体" w:eastAsia="宋体" w:hAnsi="宋体" w:cs="Times New Roman"/>
        </w:rPr>
      </w:pPr>
    </w:p>
    <w:p w14:paraId="0227ABE4" w14:textId="77777777" w:rsidR="00DC6DFB" w:rsidRPr="000E2EF8" w:rsidRDefault="00DC6DFB">
      <w:pPr>
        <w:pStyle w:val="aa"/>
        <w:rPr>
          <w:rFonts w:ascii="宋体" w:eastAsia="宋体" w:hAnsi="宋体" w:cs="Times New Roman"/>
        </w:rPr>
      </w:pPr>
    </w:p>
    <w:p w14:paraId="46F9FC54" w14:textId="77777777" w:rsidR="00DC6DFB" w:rsidRPr="000E2EF8" w:rsidRDefault="00DC6DFB">
      <w:pPr>
        <w:pStyle w:val="aa"/>
        <w:rPr>
          <w:rFonts w:ascii="宋体" w:eastAsia="宋体" w:hAnsi="宋体" w:cs="Times New Roman"/>
        </w:rPr>
      </w:pPr>
    </w:p>
    <w:p w14:paraId="7F520CB0" w14:textId="77777777" w:rsidR="00DC6DFB" w:rsidRPr="000E2EF8" w:rsidRDefault="00D16429">
      <w:pPr>
        <w:pStyle w:val="4"/>
        <w:spacing w:before="0" w:after="0" w:line="240" w:lineRule="auto"/>
        <w:rPr>
          <w:rFonts w:ascii="宋体" w:eastAsia="宋体" w:hAnsi="宋体" w:cs="Times New Roman"/>
          <w:color w:val="auto"/>
          <w:sz w:val="24"/>
          <w:szCs w:val="24"/>
        </w:rPr>
      </w:pPr>
      <w:r w:rsidRPr="000E2EF8">
        <w:rPr>
          <w:rFonts w:ascii="宋体" w:eastAsia="宋体" w:hAnsi="宋体" w:cs="宋体" w:hint="eastAsia"/>
          <w:color w:val="auto"/>
          <w:sz w:val="24"/>
          <w:szCs w:val="24"/>
        </w:rPr>
        <w:lastRenderedPageBreak/>
        <w:t>附件</w:t>
      </w:r>
      <w:r w:rsidRPr="000E2EF8">
        <w:rPr>
          <w:rFonts w:ascii="宋体" w:eastAsia="宋体" w:hAnsi="宋体" w:cs="宋体"/>
          <w:color w:val="auto"/>
          <w:sz w:val="24"/>
          <w:szCs w:val="24"/>
        </w:rPr>
        <w:t>2</w:t>
      </w:r>
      <w:r w:rsidRPr="000E2EF8">
        <w:rPr>
          <w:rFonts w:ascii="宋体" w:eastAsia="宋体" w:hAnsi="宋体" w:cs="宋体" w:hint="eastAsia"/>
          <w:color w:val="auto"/>
          <w:sz w:val="24"/>
          <w:szCs w:val="24"/>
        </w:rPr>
        <w:t>：监狱企业声明函</w:t>
      </w:r>
    </w:p>
    <w:p w14:paraId="09BDBB8B" w14:textId="77777777" w:rsidR="00DC6DFB" w:rsidRPr="000E2EF8" w:rsidRDefault="00D16429">
      <w:pPr>
        <w:pStyle w:val="a1"/>
        <w:spacing w:line="360" w:lineRule="auto"/>
        <w:ind w:firstLine="0"/>
        <w:jc w:val="center"/>
        <w:rPr>
          <w:rFonts w:ascii="宋体" w:hAnsi="宋体"/>
          <w:b/>
          <w:bCs/>
          <w:sz w:val="32"/>
          <w:szCs w:val="32"/>
        </w:rPr>
      </w:pPr>
      <w:r w:rsidRPr="000E2EF8">
        <w:rPr>
          <w:rFonts w:ascii="宋体" w:hAnsi="宋体" w:cs="宋体" w:hint="eastAsia"/>
          <w:b/>
          <w:bCs/>
          <w:sz w:val="32"/>
          <w:szCs w:val="32"/>
        </w:rPr>
        <w:t>监狱企业声明函</w:t>
      </w:r>
    </w:p>
    <w:p w14:paraId="4ED083DC" w14:textId="77777777" w:rsidR="00DC6DFB" w:rsidRPr="000E2EF8" w:rsidRDefault="00D16429">
      <w:pPr>
        <w:pStyle w:val="a1"/>
        <w:ind w:firstLine="0"/>
        <w:jc w:val="center"/>
        <w:rPr>
          <w:rFonts w:ascii="宋体" w:hAnsi="宋体"/>
          <w:sz w:val="24"/>
          <w:szCs w:val="24"/>
        </w:rPr>
      </w:pPr>
      <w:r w:rsidRPr="000E2EF8">
        <w:rPr>
          <w:rFonts w:ascii="宋体" w:hAnsi="宋体" w:cs="宋体" w:hint="eastAsia"/>
          <w:sz w:val="24"/>
          <w:szCs w:val="24"/>
        </w:rPr>
        <w:t>【监狱企业提供】</w:t>
      </w:r>
    </w:p>
    <w:p w14:paraId="305F69E3" w14:textId="77777777" w:rsidR="00DC6DFB" w:rsidRPr="000E2EF8" w:rsidRDefault="00DC6DFB">
      <w:pPr>
        <w:pStyle w:val="a1"/>
        <w:ind w:firstLine="0"/>
        <w:jc w:val="center"/>
        <w:rPr>
          <w:rFonts w:ascii="宋体" w:hAnsi="宋体"/>
          <w:sz w:val="24"/>
          <w:szCs w:val="24"/>
        </w:rPr>
      </w:pPr>
    </w:p>
    <w:p w14:paraId="576DF092" w14:textId="77777777" w:rsidR="00DC6DFB" w:rsidRPr="000E2EF8" w:rsidRDefault="00D16429">
      <w:pPr>
        <w:pStyle w:val="42"/>
        <w:spacing w:line="360" w:lineRule="auto"/>
        <w:ind w:firstLineChars="200" w:firstLine="504"/>
        <w:rPr>
          <w:rFonts w:ascii="宋体" w:hAnsi="宋体"/>
          <w:spacing w:val="6"/>
          <w:sz w:val="24"/>
          <w:szCs w:val="24"/>
        </w:rPr>
      </w:pPr>
      <w:r w:rsidRPr="000E2EF8">
        <w:rPr>
          <w:rFonts w:ascii="宋体" w:hAnsi="宋体" w:cs="宋体" w:hint="eastAsia"/>
          <w:spacing w:val="6"/>
          <w:sz w:val="24"/>
          <w:szCs w:val="24"/>
        </w:rPr>
        <w:t>本公司郑重声明，根据</w:t>
      </w:r>
      <w:r w:rsidRPr="000E2EF8">
        <w:rPr>
          <w:rFonts w:ascii="宋体" w:hAnsi="宋体" w:cs="宋体" w:hint="eastAsia"/>
          <w:sz w:val="24"/>
          <w:szCs w:val="24"/>
        </w:rPr>
        <w:t>《财政部、司法部关于政府采购支持监狱企业发展有关问题的通知》（财库〔</w:t>
      </w:r>
      <w:r w:rsidRPr="000E2EF8">
        <w:rPr>
          <w:rFonts w:ascii="宋体" w:hAnsi="宋体" w:cs="宋体"/>
          <w:sz w:val="24"/>
          <w:szCs w:val="24"/>
        </w:rPr>
        <w:t>2014</w:t>
      </w:r>
      <w:r w:rsidRPr="000E2EF8">
        <w:rPr>
          <w:rFonts w:ascii="宋体" w:hAnsi="宋体" w:cs="宋体" w:hint="eastAsia"/>
          <w:sz w:val="24"/>
          <w:szCs w:val="24"/>
        </w:rPr>
        <w:t>〕</w:t>
      </w:r>
      <w:r w:rsidRPr="000E2EF8">
        <w:rPr>
          <w:rFonts w:ascii="宋体" w:hAnsi="宋体" w:cs="宋体"/>
          <w:sz w:val="24"/>
          <w:szCs w:val="24"/>
        </w:rPr>
        <w:t>68</w:t>
      </w:r>
      <w:r w:rsidRPr="000E2EF8">
        <w:rPr>
          <w:rFonts w:ascii="宋体" w:hAnsi="宋体" w:cs="宋体" w:hint="eastAsia"/>
          <w:sz w:val="24"/>
          <w:szCs w:val="24"/>
        </w:rPr>
        <w:t>号）</w:t>
      </w:r>
      <w:r w:rsidRPr="000E2EF8">
        <w:rPr>
          <w:rFonts w:ascii="宋体" w:hAnsi="宋体" w:cs="宋体" w:hint="eastAsia"/>
          <w:spacing w:val="6"/>
          <w:sz w:val="24"/>
          <w:szCs w:val="24"/>
        </w:rPr>
        <w:t>的规定，本公司为监狱企业。</w:t>
      </w:r>
    </w:p>
    <w:p w14:paraId="2FB2F957" w14:textId="77777777" w:rsidR="00DC6DFB" w:rsidRPr="000E2EF8" w:rsidRDefault="00D16429">
      <w:pPr>
        <w:pStyle w:val="42"/>
        <w:spacing w:line="360" w:lineRule="auto"/>
        <w:ind w:firstLineChars="200" w:firstLine="504"/>
        <w:rPr>
          <w:rFonts w:ascii="宋体" w:hAnsi="宋体"/>
          <w:sz w:val="24"/>
          <w:szCs w:val="24"/>
        </w:rPr>
      </w:pPr>
      <w:r w:rsidRPr="000E2EF8">
        <w:rPr>
          <w:rFonts w:ascii="宋体" w:hAnsi="宋体" w:cs="宋体" w:hint="eastAsia"/>
          <w:spacing w:val="6"/>
          <w:sz w:val="24"/>
          <w:szCs w:val="24"/>
        </w:rPr>
        <w:t>本公司参加</w:t>
      </w:r>
      <w:r w:rsidRPr="000E2EF8">
        <w:rPr>
          <w:rFonts w:ascii="宋体" w:hAnsi="宋体" w:cs="宋体" w:hint="eastAsia"/>
          <w:spacing w:val="6"/>
          <w:sz w:val="24"/>
          <w:szCs w:val="24"/>
          <w:u w:val="single"/>
        </w:rPr>
        <w:t>（采购人名称）</w:t>
      </w:r>
      <w:r w:rsidRPr="000E2EF8">
        <w:rPr>
          <w:rFonts w:ascii="宋体" w:hAnsi="宋体" w:cs="宋体" w:hint="eastAsia"/>
          <w:spacing w:val="6"/>
          <w:sz w:val="24"/>
          <w:szCs w:val="24"/>
        </w:rPr>
        <w:t>的</w:t>
      </w:r>
      <w:r w:rsidRPr="000E2EF8">
        <w:rPr>
          <w:rFonts w:ascii="宋体" w:hAnsi="宋体" w:cs="宋体" w:hint="eastAsia"/>
          <w:spacing w:val="6"/>
          <w:sz w:val="24"/>
          <w:szCs w:val="24"/>
          <w:u w:val="single"/>
        </w:rPr>
        <w:t>（项目名称）（项目编号）（标项）</w:t>
      </w:r>
      <w:r w:rsidRPr="000E2EF8">
        <w:rPr>
          <w:rFonts w:ascii="宋体" w:hAnsi="宋体" w:cs="宋体" w:hint="eastAsia"/>
          <w:spacing w:val="6"/>
          <w:sz w:val="24"/>
          <w:szCs w:val="24"/>
        </w:rPr>
        <w:t>供本企业制造的货物，或者提供其他监狱企业制造的货物（本条所称货物不包括使用其他非监狱企业</w:t>
      </w:r>
      <w:r w:rsidRPr="000E2EF8">
        <w:rPr>
          <w:rFonts w:ascii="宋体" w:hAnsi="宋体" w:cs="宋体" w:hint="eastAsia"/>
          <w:sz w:val="24"/>
          <w:szCs w:val="24"/>
        </w:rPr>
        <w:t>注册商标的货物</w:t>
      </w:r>
      <w:r w:rsidRPr="000E2EF8">
        <w:rPr>
          <w:rFonts w:ascii="宋体" w:hAnsi="宋体" w:cs="宋体" w:hint="eastAsia"/>
          <w:spacing w:val="6"/>
          <w:sz w:val="24"/>
          <w:szCs w:val="24"/>
        </w:rPr>
        <w:t>）。</w:t>
      </w:r>
    </w:p>
    <w:p w14:paraId="00145274" w14:textId="77777777" w:rsidR="00DC6DFB" w:rsidRPr="000E2EF8" w:rsidRDefault="00D16429">
      <w:pPr>
        <w:pStyle w:val="42"/>
        <w:spacing w:line="360" w:lineRule="auto"/>
        <w:ind w:firstLineChars="200" w:firstLine="504"/>
        <w:rPr>
          <w:rFonts w:ascii="宋体" w:hAnsi="宋体"/>
          <w:spacing w:val="6"/>
          <w:sz w:val="24"/>
          <w:szCs w:val="24"/>
        </w:rPr>
      </w:pPr>
      <w:r w:rsidRPr="000E2EF8">
        <w:rPr>
          <w:rFonts w:ascii="宋体" w:hAnsi="宋体" w:cs="宋体" w:hint="eastAsia"/>
          <w:spacing w:val="6"/>
          <w:sz w:val="24"/>
          <w:szCs w:val="24"/>
        </w:rPr>
        <w:t>本公司对上述声明的真实性负责。如有虚假，将依法承担相应责任。</w:t>
      </w:r>
    </w:p>
    <w:p w14:paraId="26ABE96F" w14:textId="77777777" w:rsidR="00DC6DFB" w:rsidRPr="000E2EF8" w:rsidRDefault="00DC6DFB">
      <w:pPr>
        <w:pStyle w:val="af6"/>
        <w:snapToGrid w:val="0"/>
        <w:spacing w:line="360" w:lineRule="auto"/>
        <w:ind w:left="482" w:hanging="482"/>
        <w:jc w:val="left"/>
        <w:rPr>
          <w:rFonts w:ascii="宋体" w:hAnsi="宋体"/>
          <w:b/>
          <w:bCs/>
          <w:sz w:val="24"/>
          <w:szCs w:val="24"/>
        </w:rPr>
      </w:pPr>
    </w:p>
    <w:p w14:paraId="2C271122" w14:textId="77777777" w:rsidR="00DC6DFB" w:rsidRPr="000E2EF8" w:rsidRDefault="00D16429">
      <w:pPr>
        <w:pStyle w:val="af6"/>
        <w:wordWrap w:val="0"/>
        <w:snapToGrid w:val="0"/>
        <w:spacing w:line="360" w:lineRule="auto"/>
        <w:ind w:left="480" w:hanging="480"/>
        <w:jc w:val="right"/>
        <w:rPr>
          <w:rFonts w:ascii="宋体" w:hAnsi="宋体"/>
          <w:sz w:val="24"/>
          <w:szCs w:val="24"/>
        </w:rPr>
      </w:pPr>
      <w:r w:rsidRPr="000E2EF8">
        <w:rPr>
          <w:rFonts w:ascii="宋体" w:hAnsi="宋体" w:cs="宋体" w:hint="eastAsia"/>
          <w:sz w:val="24"/>
          <w:szCs w:val="24"/>
        </w:rPr>
        <w:t>监狱企业盖章：</w:t>
      </w:r>
    </w:p>
    <w:p w14:paraId="71C9033D" w14:textId="77777777" w:rsidR="00DC6DFB" w:rsidRPr="000E2EF8" w:rsidRDefault="00D16429">
      <w:pPr>
        <w:pStyle w:val="100"/>
        <w:wordWrap w:val="0"/>
        <w:spacing w:line="360" w:lineRule="auto"/>
        <w:jc w:val="right"/>
        <w:rPr>
          <w:rFonts w:ascii="宋体" w:hAnsi="宋体"/>
          <w:sz w:val="24"/>
          <w:szCs w:val="24"/>
          <w:u w:val="single"/>
        </w:rPr>
      </w:pPr>
      <w:r w:rsidRPr="000E2EF8">
        <w:rPr>
          <w:rFonts w:ascii="宋体" w:hAnsi="宋体" w:cs="宋体" w:hint="eastAsia"/>
          <w:sz w:val="24"/>
          <w:szCs w:val="24"/>
        </w:rPr>
        <w:t>日期：</w:t>
      </w:r>
    </w:p>
    <w:p w14:paraId="478E3CB6" w14:textId="77777777" w:rsidR="00DC6DFB" w:rsidRPr="000E2EF8" w:rsidRDefault="00DC6DFB">
      <w:pPr>
        <w:pStyle w:val="100"/>
        <w:spacing w:line="360" w:lineRule="auto"/>
        <w:jc w:val="left"/>
        <w:rPr>
          <w:rFonts w:ascii="宋体" w:hAnsi="宋体"/>
          <w:sz w:val="24"/>
          <w:szCs w:val="24"/>
          <w:u w:val="single"/>
        </w:rPr>
      </w:pPr>
    </w:p>
    <w:p w14:paraId="36BBEE34" w14:textId="77777777" w:rsidR="00DC6DFB" w:rsidRPr="000E2EF8" w:rsidRDefault="00D16429">
      <w:pPr>
        <w:pStyle w:val="af6"/>
        <w:snapToGrid w:val="0"/>
        <w:ind w:left="756" w:hangingChars="300" w:hanging="756"/>
        <w:jc w:val="left"/>
        <w:rPr>
          <w:rFonts w:ascii="宋体" w:hAnsi="宋体"/>
          <w:kern w:val="0"/>
          <w:sz w:val="24"/>
          <w:szCs w:val="24"/>
        </w:rPr>
      </w:pPr>
      <w:r w:rsidRPr="000E2EF8">
        <w:rPr>
          <w:rFonts w:ascii="宋体" w:hAnsi="宋体" w:cs="宋体" w:hint="eastAsia"/>
          <w:spacing w:val="6"/>
          <w:sz w:val="24"/>
          <w:szCs w:val="24"/>
        </w:rPr>
        <w:t>注：</w:t>
      </w:r>
      <w:r w:rsidRPr="000E2EF8">
        <w:rPr>
          <w:rFonts w:ascii="宋体" w:hAnsi="宋体" w:cs="宋体"/>
          <w:spacing w:val="6"/>
          <w:sz w:val="24"/>
          <w:szCs w:val="24"/>
        </w:rPr>
        <w:t>1.</w:t>
      </w:r>
      <w:r w:rsidRPr="000E2EF8">
        <w:rPr>
          <w:rFonts w:ascii="宋体" w:hAnsi="宋体" w:cs="宋体" w:hint="eastAsia"/>
          <w:kern w:val="0"/>
          <w:sz w:val="24"/>
          <w:szCs w:val="24"/>
        </w:rPr>
        <w:t>须附省级以上监狱管理局、戒毒管理局（含新疆生产建设兵团）出具的属于监狱企业的证明文件，否则视为非监狱企业。</w:t>
      </w:r>
    </w:p>
    <w:p w14:paraId="62AE23CB" w14:textId="77777777" w:rsidR="00DC6DFB" w:rsidRPr="000E2EF8" w:rsidRDefault="00D16429">
      <w:pPr>
        <w:pStyle w:val="42"/>
        <w:tabs>
          <w:tab w:val="left" w:pos="4860"/>
        </w:tabs>
        <w:ind w:leftChars="250" w:left="777" w:right="-17" w:hangingChars="100" w:hanging="252"/>
        <w:jc w:val="left"/>
        <w:rPr>
          <w:rFonts w:ascii="宋体" w:hAnsi="宋体"/>
          <w:spacing w:val="6"/>
          <w:sz w:val="24"/>
          <w:szCs w:val="24"/>
        </w:rPr>
      </w:pPr>
      <w:r w:rsidRPr="000E2EF8">
        <w:rPr>
          <w:rFonts w:ascii="宋体" w:hAnsi="宋体" w:cs="宋体"/>
          <w:spacing w:val="6"/>
          <w:sz w:val="24"/>
          <w:szCs w:val="24"/>
        </w:rPr>
        <w:t>2.</w:t>
      </w:r>
      <w:r w:rsidRPr="000E2EF8">
        <w:rPr>
          <w:rFonts w:ascii="宋体" w:hAnsi="宋体" w:cs="宋体" w:hint="eastAsia"/>
          <w:spacing w:val="6"/>
          <w:sz w:val="24"/>
          <w:szCs w:val="24"/>
        </w:rPr>
        <w:t>提供的货物须按附表要求填写并作为监狱企业声明函附件。</w:t>
      </w:r>
    </w:p>
    <w:p w14:paraId="4DA019F5" w14:textId="77777777" w:rsidR="00DC6DFB" w:rsidRPr="000E2EF8" w:rsidRDefault="00DC6DFB">
      <w:pPr>
        <w:pStyle w:val="4"/>
        <w:spacing w:before="0" w:after="0" w:line="240" w:lineRule="auto"/>
        <w:rPr>
          <w:rFonts w:ascii="宋体" w:eastAsia="宋体" w:hAnsi="宋体" w:cs="Times New Roman"/>
          <w:color w:val="auto"/>
          <w:sz w:val="24"/>
          <w:szCs w:val="24"/>
        </w:rPr>
        <w:sectPr w:rsidR="00DC6DFB" w:rsidRPr="000E2EF8">
          <w:pgSz w:w="11906" w:h="16838"/>
          <w:pgMar w:top="1440" w:right="1440" w:bottom="1440" w:left="1440" w:header="851" w:footer="851" w:gutter="0"/>
          <w:cols w:space="720"/>
          <w:docGrid w:linePitch="312"/>
        </w:sectPr>
      </w:pPr>
    </w:p>
    <w:p w14:paraId="1210A579" w14:textId="77777777" w:rsidR="00DC6DFB" w:rsidRPr="000E2EF8" w:rsidRDefault="00D16429">
      <w:pPr>
        <w:pStyle w:val="4"/>
        <w:spacing w:before="0" w:after="0" w:line="240" w:lineRule="auto"/>
        <w:rPr>
          <w:rFonts w:ascii="宋体" w:eastAsia="宋体" w:hAnsi="宋体" w:cs="Times New Roman"/>
          <w:color w:val="auto"/>
          <w:sz w:val="24"/>
          <w:szCs w:val="24"/>
        </w:rPr>
      </w:pPr>
      <w:r w:rsidRPr="000E2EF8">
        <w:rPr>
          <w:rFonts w:ascii="宋体" w:eastAsia="宋体" w:hAnsi="宋体" w:cs="宋体" w:hint="eastAsia"/>
          <w:color w:val="auto"/>
          <w:sz w:val="24"/>
          <w:szCs w:val="24"/>
        </w:rPr>
        <w:lastRenderedPageBreak/>
        <w:t>附件</w:t>
      </w:r>
      <w:r w:rsidRPr="000E2EF8">
        <w:rPr>
          <w:rFonts w:ascii="宋体" w:eastAsia="宋体" w:hAnsi="宋体" w:cs="宋体"/>
          <w:color w:val="auto"/>
          <w:sz w:val="24"/>
          <w:szCs w:val="24"/>
        </w:rPr>
        <w:t>3</w:t>
      </w:r>
      <w:r w:rsidRPr="000E2EF8">
        <w:rPr>
          <w:rFonts w:ascii="宋体" w:eastAsia="宋体" w:hAnsi="宋体" w:cs="宋体" w:hint="eastAsia"/>
          <w:color w:val="auto"/>
          <w:sz w:val="24"/>
          <w:szCs w:val="24"/>
        </w:rPr>
        <w:t>：残疾人福利性企业声明函</w:t>
      </w:r>
    </w:p>
    <w:p w14:paraId="23A8C1CA" w14:textId="77777777" w:rsidR="00DC6DFB" w:rsidRPr="000E2EF8" w:rsidRDefault="00D16429">
      <w:pPr>
        <w:pStyle w:val="a1"/>
        <w:spacing w:line="360" w:lineRule="auto"/>
        <w:ind w:firstLine="0"/>
        <w:jc w:val="center"/>
        <w:rPr>
          <w:rFonts w:ascii="宋体" w:hAnsi="宋体"/>
          <w:b/>
          <w:bCs/>
          <w:sz w:val="32"/>
          <w:szCs w:val="32"/>
        </w:rPr>
      </w:pPr>
      <w:r w:rsidRPr="000E2EF8">
        <w:rPr>
          <w:rFonts w:ascii="宋体" w:hAnsi="宋体" w:cs="宋体" w:hint="eastAsia"/>
          <w:b/>
          <w:bCs/>
          <w:sz w:val="32"/>
          <w:szCs w:val="32"/>
        </w:rPr>
        <w:t>残疾人福利性企业声明函</w:t>
      </w:r>
    </w:p>
    <w:p w14:paraId="1C1F2A04" w14:textId="77777777" w:rsidR="00DC6DFB" w:rsidRPr="000E2EF8" w:rsidRDefault="00D16429">
      <w:pPr>
        <w:pStyle w:val="a1"/>
        <w:ind w:firstLine="0"/>
        <w:jc w:val="center"/>
        <w:rPr>
          <w:rFonts w:ascii="宋体" w:hAnsi="宋体"/>
          <w:sz w:val="24"/>
          <w:szCs w:val="24"/>
        </w:rPr>
      </w:pPr>
      <w:r w:rsidRPr="000E2EF8">
        <w:rPr>
          <w:rFonts w:ascii="宋体" w:hAnsi="宋体" w:cs="宋体" w:hint="eastAsia"/>
          <w:sz w:val="24"/>
          <w:szCs w:val="24"/>
        </w:rPr>
        <w:t>【残疾人福利性企业提供】</w:t>
      </w:r>
    </w:p>
    <w:p w14:paraId="729BA7CD" w14:textId="77777777" w:rsidR="00DC6DFB" w:rsidRPr="000E2EF8" w:rsidRDefault="00DC6DFB">
      <w:pPr>
        <w:spacing w:line="360" w:lineRule="auto"/>
        <w:rPr>
          <w:rFonts w:ascii="宋体" w:hAnsi="宋体"/>
        </w:rPr>
      </w:pPr>
    </w:p>
    <w:p w14:paraId="58816732" w14:textId="77777777" w:rsidR="00DC6DFB" w:rsidRPr="000E2EF8" w:rsidRDefault="00D16429">
      <w:pPr>
        <w:spacing w:line="360" w:lineRule="auto"/>
        <w:ind w:firstLineChars="200" w:firstLine="480"/>
        <w:rPr>
          <w:rFonts w:ascii="宋体" w:hAnsi="宋体"/>
          <w:sz w:val="24"/>
          <w:szCs w:val="24"/>
        </w:rPr>
      </w:pPr>
      <w:r w:rsidRPr="000E2EF8">
        <w:rPr>
          <w:rFonts w:ascii="宋体" w:hAnsi="宋体" w:cs="宋体" w:hint="eastAsia"/>
          <w:sz w:val="24"/>
          <w:szCs w:val="24"/>
        </w:rPr>
        <w:t>本单位郑重声明，根据《财政部民政部中国残疾人联合会关于促进残疾人就业政府采购政策的通知》（财库〔</w:t>
      </w:r>
      <w:r w:rsidRPr="000E2EF8">
        <w:rPr>
          <w:rFonts w:ascii="宋体" w:hAnsi="宋体" w:cs="宋体"/>
          <w:sz w:val="24"/>
          <w:szCs w:val="24"/>
        </w:rPr>
        <w:t>2017</w:t>
      </w:r>
      <w:r w:rsidRPr="000E2EF8">
        <w:rPr>
          <w:rFonts w:ascii="宋体" w:hAnsi="宋体" w:cs="宋体" w:hint="eastAsia"/>
          <w:sz w:val="24"/>
          <w:szCs w:val="24"/>
        </w:rPr>
        <w:t>〕</w:t>
      </w:r>
      <w:r w:rsidRPr="000E2EF8">
        <w:rPr>
          <w:rFonts w:ascii="宋体" w:hAnsi="宋体" w:cs="宋体"/>
          <w:sz w:val="24"/>
          <w:szCs w:val="24"/>
        </w:rPr>
        <w:t>141</w:t>
      </w:r>
      <w:r w:rsidRPr="000E2EF8">
        <w:rPr>
          <w:rFonts w:ascii="宋体" w:hAnsi="宋体" w:cs="宋体" w:hint="eastAsia"/>
          <w:sz w:val="24"/>
          <w:szCs w:val="24"/>
        </w:rPr>
        <w:t>号）的规定，本企业为符合条件的残疾人福利性单位，且本单位参加</w:t>
      </w:r>
      <w:r w:rsidRPr="000E2EF8">
        <w:rPr>
          <w:rFonts w:ascii="宋体" w:hAnsi="宋体" w:cs="宋体" w:hint="eastAsia"/>
          <w:spacing w:val="6"/>
          <w:sz w:val="24"/>
          <w:szCs w:val="24"/>
          <w:u w:val="single"/>
        </w:rPr>
        <w:t>（采购人名称）</w:t>
      </w:r>
      <w:r w:rsidRPr="000E2EF8">
        <w:rPr>
          <w:rFonts w:ascii="宋体" w:hAnsi="宋体" w:cs="宋体" w:hint="eastAsia"/>
          <w:spacing w:val="6"/>
          <w:sz w:val="24"/>
          <w:szCs w:val="24"/>
        </w:rPr>
        <w:t>的</w:t>
      </w:r>
      <w:r w:rsidRPr="000E2EF8">
        <w:rPr>
          <w:rFonts w:ascii="宋体" w:hAnsi="宋体" w:cs="宋体" w:hint="eastAsia"/>
          <w:spacing w:val="6"/>
          <w:sz w:val="24"/>
          <w:szCs w:val="24"/>
          <w:u w:val="single"/>
        </w:rPr>
        <w:t>（项目名称）（项目编号）（标项）</w:t>
      </w:r>
      <w:r w:rsidRPr="000E2EF8">
        <w:rPr>
          <w:rFonts w:ascii="宋体" w:hAnsi="宋体" w:cs="宋体" w:hint="eastAsia"/>
          <w:sz w:val="24"/>
          <w:szCs w:val="24"/>
        </w:rPr>
        <w:t>项目采购活动提供本单位制造的货物，或者提供其他残疾人福利性单位制造的货物（本条不包括使用非残疾人福利性单位注册商标的货物）。</w:t>
      </w:r>
    </w:p>
    <w:p w14:paraId="7760CF97" w14:textId="77777777" w:rsidR="00DC6DFB" w:rsidRPr="000E2EF8" w:rsidRDefault="00D16429">
      <w:pPr>
        <w:spacing w:line="360" w:lineRule="auto"/>
        <w:ind w:firstLineChars="200" w:firstLine="480"/>
        <w:rPr>
          <w:rFonts w:ascii="宋体" w:hAnsi="宋体"/>
          <w:sz w:val="24"/>
          <w:szCs w:val="24"/>
        </w:rPr>
      </w:pPr>
      <w:r w:rsidRPr="000E2EF8">
        <w:rPr>
          <w:rFonts w:ascii="宋体" w:hAnsi="宋体" w:cs="宋体" w:hint="eastAsia"/>
          <w:sz w:val="24"/>
          <w:szCs w:val="24"/>
        </w:rPr>
        <w:t>本公司对上述声明的真实性负责。如有虚假，将依法承担相应责任。</w:t>
      </w:r>
    </w:p>
    <w:p w14:paraId="5808B94F" w14:textId="77777777" w:rsidR="00DC6DFB" w:rsidRPr="000E2EF8" w:rsidRDefault="00DC6DFB">
      <w:pPr>
        <w:pStyle w:val="af6"/>
        <w:snapToGrid w:val="0"/>
        <w:spacing w:line="360" w:lineRule="auto"/>
        <w:ind w:hangingChars="83"/>
        <w:jc w:val="left"/>
        <w:rPr>
          <w:rFonts w:ascii="宋体" w:hAnsi="宋体"/>
          <w:b/>
          <w:bCs/>
          <w:sz w:val="24"/>
          <w:szCs w:val="24"/>
        </w:rPr>
      </w:pPr>
    </w:p>
    <w:p w14:paraId="61B9E370" w14:textId="77777777" w:rsidR="00DC6DFB" w:rsidRPr="000E2EF8" w:rsidRDefault="00D16429">
      <w:pPr>
        <w:pStyle w:val="af6"/>
        <w:wordWrap w:val="0"/>
        <w:snapToGrid w:val="0"/>
        <w:spacing w:line="360" w:lineRule="auto"/>
        <w:ind w:left="480" w:hanging="480"/>
        <w:jc w:val="right"/>
        <w:rPr>
          <w:rFonts w:ascii="宋体" w:hAnsi="宋体"/>
          <w:sz w:val="24"/>
          <w:szCs w:val="24"/>
        </w:rPr>
      </w:pPr>
      <w:r w:rsidRPr="000E2EF8">
        <w:rPr>
          <w:rFonts w:ascii="宋体" w:hAnsi="宋体" w:cs="宋体" w:hint="eastAsia"/>
          <w:sz w:val="24"/>
          <w:szCs w:val="24"/>
        </w:rPr>
        <w:t>残疾人福利性企业盖章：</w:t>
      </w:r>
    </w:p>
    <w:p w14:paraId="3357346D" w14:textId="77777777" w:rsidR="00DC6DFB" w:rsidRPr="000E2EF8" w:rsidRDefault="00D16429">
      <w:pPr>
        <w:pStyle w:val="100"/>
        <w:wordWrap w:val="0"/>
        <w:spacing w:line="360" w:lineRule="auto"/>
        <w:jc w:val="right"/>
        <w:rPr>
          <w:rFonts w:ascii="宋体" w:hAnsi="宋体"/>
          <w:spacing w:val="20"/>
          <w:sz w:val="24"/>
          <w:szCs w:val="24"/>
          <w:u w:val="single"/>
        </w:rPr>
      </w:pPr>
      <w:r w:rsidRPr="000E2EF8">
        <w:rPr>
          <w:rFonts w:ascii="宋体" w:hAnsi="宋体" w:cs="宋体" w:hint="eastAsia"/>
          <w:sz w:val="24"/>
          <w:szCs w:val="24"/>
        </w:rPr>
        <w:t>日期：</w:t>
      </w:r>
    </w:p>
    <w:p w14:paraId="3383134A" w14:textId="77777777" w:rsidR="00DC6DFB" w:rsidRPr="000E2EF8" w:rsidRDefault="00DC6DFB">
      <w:pPr>
        <w:pStyle w:val="af6"/>
        <w:snapToGrid w:val="0"/>
        <w:ind w:left="682" w:hangingChars="283" w:hanging="682"/>
        <w:rPr>
          <w:rFonts w:ascii="宋体" w:hAnsi="宋体"/>
          <w:b/>
          <w:bCs/>
          <w:sz w:val="24"/>
          <w:szCs w:val="24"/>
        </w:rPr>
      </w:pPr>
    </w:p>
    <w:p w14:paraId="4687C19E" w14:textId="77777777" w:rsidR="00DC6DFB" w:rsidRPr="000E2EF8" w:rsidRDefault="00DC6DFB">
      <w:pPr>
        <w:pStyle w:val="af6"/>
        <w:snapToGrid w:val="0"/>
        <w:ind w:left="682" w:hangingChars="283" w:hanging="682"/>
        <w:rPr>
          <w:rFonts w:ascii="宋体" w:hAnsi="宋体"/>
          <w:b/>
          <w:bCs/>
          <w:sz w:val="24"/>
          <w:szCs w:val="24"/>
        </w:rPr>
      </w:pPr>
    </w:p>
    <w:p w14:paraId="611BAC07" w14:textId="77777777" w:rsidR="00DC6DFB" w:rsidRPr="000E2EF8" w:rsidRDefault="00D16429">
      <w:pPr>
        <w:pStyle w:val="af6"/>
        <w:snapToGrid w:val="0"/>
        <w:ind w:left="759" w:hangingChars="300" w:hanging="759"/>
        <w:jc w:val="left"/>
        <w:rPr>
          <w:rFonts w:ascii="宋体" w:hAnsi="宋体"/>
          <w:spacing w:val="6"/>
          <w:sz w:val="24"/>
          <w:szCs w:val="24"/>
        </w:rPr>
      </w:pPr>
      <w:r w:rsidRPr="000E2EF8">
        <w:rPr>
          <w:rFonts w:ascii="宋体" w:hAnsi="宋体" w:cs="宋体" w:hint="eastAsia"/>
          <w:b/>
          <w:bCs/>
          <w:spacing w:val="6"/>
          <w:sz w:val="24"/>
          <w:szCs w:val="24"/>
        </w:rPr>
        <w:t>注：</w:t>
      </w:r>
      <w:r w:rsidRPr="000E2EF8">
        <w:rPr>
          <w:rFonts w:ascii="宋体" w:hAnsi="宋体" w:cs="宋体"/>
          <w:spacing w:val="6"/>
          <w:sz w:val="24"/>
          <w:szCs w:val="24"/>
        </w:rPr>
        <w:t>1.</w:t>
      </w:r>
      <w:r w:rsidRPr="000E2EF8">
        <w:rPr>
          <w:rFonts w:ascii="宋体" w:hAnsi="宋体" w:cs="宋体" w:hint="eastAsia"/>
          <w:spacing w:val="6"/>
          <w:sz w:val="24"/>
          <w:szCs w:val="24"/>
        </w:rPr>
        <w:t>须附相关主管部门（民政或残疾人联合会）的证明文件，否则视为非残疾人福利性企业。</w:t>
      </w:r>
    </w:p>
    <w:p w14:paraId="7DA37C61" w14:textId="77777777" w:rsidR="00DC6DFB" w:rsidRPr="000E2EF8" w:rsidRDefault="00D16429">
      <w:pPr>
        <w:pStyle w:val="af6"/>
        <w:snapToGrid w:val="0"/>
        <w:ind w:leftChars="250" w:left="651" w:hangingChars="50" w:hanging="126"/>
        <w:jc w:val="left"/>
        <w:rPr>
          <w:rFonts w:ascii="宋体" w:hAnsi="宋体"/>
          <w:spacing w:val="6"/>
          <w:sz w:val="24"/>
          <w:szCs w:val="24"/>
        </w:rPr>
        <w:sectPr w:rsidR="00DC6DFB" w:rsidRPr="000E2EF8">
          <w:pgSz w:w="11906" w:h="16838"/>
          <w:pgMar w:top="1440" w:right="1440" w:bottom="1440" w:left="1440" w:header="851" w:footer="851" w:gutter="0"/>
          <w:cols w:space="720"/>
          <w:docGrid w:linePitch="312"/>
        </w:sectPr>
      </w:pPr>
      <w:r w:rsidRPr="000E2EF8">
        <w:rPr>
          <w:rFonts w:ascii="宋体" w:hAnsi="宋体" w:cs="宋体"/>
          <w:spacing w:val="6"/>
          <w:sz w:val="24"/>
          <w:szCs w:val="24"/>
        </w:rPr>
        <w:t>2.</w:t>
      </w:r>
      <w:r w:rsidRPr="000E2EF8">
        <w:rPr>
          <w:rFonts w:ascii="宋体" w:hAnsi="宋体" w:cs="宋体" w:hint="eastAsia"/>
          <w:spacing w:val="6"/>
          <w:sz w:val="24"/>
          <w:szCs w:val="24"/>
        </w:rPr>
        <w:t>提供的货物须按附表要求填写并作为残疾人福利性企业声明函附件。</w:t>
      </w:r>
    </w:p>
    <w:p w14:paraId="03E78E67" w14:textId="77777777" w:rsidR="00DC6DFB" w:rsidRPr="000E2EF8" w:rsidRDefault="00D16429">
      <w:pPr>
        <w:pStyle w:val="af8"/>
        <w:spacing w:before="0" w:after="0" w:line="360" w:lineRule="auto"/>
        <w:rPr>
          <w:rFonts w:ascii="宋体" w:hAnsi="宋体" w:cs="Times New Roman"/>
          <w:sz w:val="36"/>
          <w:szCs w:val="36"/>
        </w:rPr>
      </w:pPr>
      <w:bookmarkStart w:id="346" w:name="_Toc61598982"/>
      <w:bookmarkStart w:id="347" w:name="_Toc104824095"/>
      <w:bookmarkEnd w:id="342"/>
      <w:bookmarkEnd w:id="343"/>
      <w:bookmarkEnd w:id="344"/>
      <w:bookmarkEnd w:id="345"/>
      <w:r w:rsidRPr="000E2EF8">
        <w:rPr>
          <w:rFonts w:ascii="宋体" w:hAnsi="宋体" w:cs="宋体" w:hint="eastAsia"/>
          <w:sz w:val="36"/>
          <w:szCs w:val="36"/>
        </w:rPr>
        <w:lastRenderedPageBreak/>
        <w:t>第六章评标办法和</w:t>
      </w:r>
      <w:bookmarkEnd w:id="243"/>
      <w:bookmarkEnd w:id="244"/>
      <w:bookmarkEnd w:id="245"/>
      <w:bookmarkEnd w:id="246"/>
      <w:r w:rsidRPr="000E2EF8">
        <w:rPr>
          <w:rFonts w:ascii="宋体" w:hAnsi="宋体" w:cs="宋体" w:hint="eastAsia"/>
          <w:sz w:val="36"/>
          <w:szCs w:val="36"/>
        </w:rPr>
        <w:t>评审标准</w:t>
      </w:r>
      <w:bookmarkEnd w:id="247"/>
      <w:bookmarkEnd w:id="346"/>
      <w:bookmarkEnd w:id="347"/>
    </w:p>
    <w:p w14:paraId="654EADF4" w14:textId="77777777" w:rsidR="00DC6DFB" w:rsidRPr="000E2EF8" w:rsidRDefault="00DC6DFB">
      <w:pPr>
        <w:pStyle w:val="21"/>
        <w:snapToGrid/>
        <w:spacing w:line="360" w:lineRule="auto"/>
        <w:ind w:firstLineChars="200"/>
        <w:rPr>
          <w:rFonts w:ascii="宋体" w:eastAsia="宋体" w:hAnsi="宋体"/>
        </w:rPr>
      </w:pPr>
    </w:p>
    <w:p w14:paraId="16744DBF" w14:textId="77777777" w:rsidR="00DC6DFB" w:rsidRPr="000E2EF8" w:rsidRDefault="00D16429">
      <w:pPr>
        <w:pStyle w:val="21"/>
        <w:snapToGrid/>
        <w:spacing w:line="360" w:lineRule="auto"/>
        <w:ind w:firstLineChars="200"/>
        <w:rPr>
          <w:rFonts w:ascii="宋体" w:eastAsia="宋体" w:hAnsi="宋体"/>
        </w:rPr>
      </w:pPr>
      <w:r w:rsidRPr="000E2EF8">
        <w:rPr>
          <w:rFonts w:ascii="宋体" w:eastAsia="宋体" w:hAnsi="宋体" w:cs="宋体" w:hint="eastAsia"/>
        </w:rPr>
        <w:t>根据《中华人民共和国政府采购法》等有关法律法规的规定，并结合本项目的实际，特制定本办法，本办法只适用于本项目政府采购的评标。</w:t>
      </w:r>
    </w:p>
    <w:p w14:paraId="06D765A4" w14:textId="77777777" w:rsidR="00DC6DFB" w:rsidRPr="000E2EF8" w:rsidRDefault="00D16429">
      <w:pPr>
        <w:pStyle w:val="af8"/>
        <w:spacing w:beforeLines="100" w:afterLines="100" w:after="240"/>
        <w:jc w:val="left"/>
        <w:outlineLvl w:val="1"/>
        <w:rPr>
          <w:rFonts w:ascii="宋体" w:hAnsi="宋体" w:cs="Times New Roman"/>
          <w:sz w:val="30"/>
          <w:szCs w:val="30"/>
        </w:rPr>
      </w:pPr>
      <w:bookmarkStart w:id="348" w:name="_Toc104824096"/>
      <w:proofErr w:type="gramStart"/>
      <w:r w:rsidRPr="000E2EF8">
        <w:rPr>
          <w:rFonts w:ascii="宋体" w:hAnsi="宋体" w:cs="宋体" w:hint="eastAsia"/>
          <w:sz w:val="30"/>
          <w:szCs w:val="30"/>
        </w:rPr>
        <w:t>一</w:t>
      </w:r>
      <w:proofErr w:type="gramEnd"/>
      <w:r w:rsidRPr="000E2EF8">
        <w:rPr>
          <w:rFonts w:ascii="宋体" w:hAnsi="宋体" w:cs="宋体" w:hint="eastAsia"/>
          <w:sz w:val="30"/>
          <w:szCs w:val="30"/>
        </w:rPr>
        <w:t>总则</w:t>
      </w:r>
      <w:bookmarkEnd w:id="348"/>
    </w:p>
    <w:p w14:paraId="10630279" w14:textId="77777777" w:rsidR="00DC6DFB" w:rsidRPr="000E2EF8" w:rsidRDefault="00D16429">
      <w:pPr>
        <w:pStyle w:val="21"/>
        <w:snapToGrid/>
        <w:spacing w:line="360" w:lineRule="auto"/>
        <w:ind w:firstLineChars="200"/>
        <w:rPr>
          <w:rFonts w:ascii="宋体" w:eastAsia="宋体" w:hAnsi="宋体"/>
        </w:rPr>
      </w:pPr>
      <w:r w:rsidRPr="000E2EF8">
        <w:rPr>
          <w:rFonts w:ascii="宋体" w:eastAsia="宋体" w:hAnsi="宋体" w:cs="宋体"/>
        </w:rPr>
        <w:t xml:space="preserve">1.1  </w:t>
      </w:r>
      <w:r w:rsidRPr="000E2EF8">
        <w:rPr>
          <w:rFonts w:ascii="宋体" w:eastAsia="宋体" w:hAnsi="宋体" w:cs="宋体" w:hint="eastAsia"/>
        </w:rPr>
        <w:t>评标工作遵循公正、公平、科学、择优的原则确定中标候选人。评标委员会应严格按照招标文件的资信商务及技术和报价要求，对投标文件综合分析评价并编制评标报告。评审专家必须严格遵守保密规定，不得泄漏评标有关的情况，不得索贿受贿，不得参加影响评标的任何活动。</w:t>
      </w:r>
    </w:p>
    <w:p w14:paraId="416290C8" w14:textId="77777777" w:rsidR="00DC6DFB" w:rsidRPr="000E2EF8" w:rsidRDefault="00D16429">
      <w:pPr>
        <w:pStyle w:val="21"/>
        <w:snapToGrid/>
        <w:spacing w:line="360" w:lineRule="auto"/>
        <w:ind w:firstLineChars="200"/>
        <w:rPr>
          <w:rFonts w:ascii="宋体" w:eastAsia="宋体" w:hAnsi="宋体"/>
        </w:rPr>
      </w:pPr>
      <w:r w:rsidRPr="000E2EF8">
        <w:rPr>
          <w:rFonts w:ascii="宋体" w:eastAsia="宋体" w:hAnsi="宋体" w:cs="宋体"/>
        </w:rPr>
        <w:t xml:space="preserve">1.2  </w:t>
      </w:r>
      <w:r w:rsidRPr="000E2EF8">
        <w:rPr>
          <w:rFonts w:ascii="宋体" w:eastAsia="宋体" w:hAnsi="宋体" w:cs="宋体" w:hint="eastAsia"/>
        </w:rPr>
        <w:t>本次评标采用综合评分法，按最终得分由高到低顺序排列。最终得分相同的，按投标报价由低到高顺序排列；最终得分且投标报价相同的，按技术得分由高到低顺序排列。评标委员会按顺序推荐中标候选人。评分过程中采用四舍五入法，并保留小数</w:t>
      </w:r>
      <w:r w:rsidRPr="000E2EF8">
        <w:rPr>
          <w:rFonts w:ascii="宋体" w:eastAsia="宋体" w:hAnsi="宋体" w:cs="宋体"/>
        </w:rPr>
        <w:t>2</w:t>
      </w:r>
      <w:r w:rsidRPr="000E2EF8">
        <w:rPr>
          <w:rFonts w:ascii="宋体" w:eastAsia="宋体" w:hAnsi="宋体" w:cs="宋体" w:hint="eastAsia"/>
        </w:rPr>
        <w:t>位。</w:t>
      </w:r>
    </w:p>
    <w:p w14:paraId="7D5924AA" w14:textId="77777777" w:rsidR="00DC6DFB" w:rsidRPr="000E2EF8" w:rsidRDefault="00D16429">
      <w:pPr>
        <w:pStyle w:val="af8"/>
        <w:spacing w:beforeLines="100" w:afterLines="100" w:after="240"/>
        <w:jc w:val="left"/>
        <w:outlineLvl w:val="1"/>
        <w:rPr>
          <w:rFonts w:ascii="宋体" w:hAnsi="宋体" w:cs="Times New Roman"/>
          <w:sz w:val="30"/>
          <w:szCs w:val="30"/>
        </w:rPr>
      </w:pPr>
      <w:bookmarkStart w:id="349" w:name="_Toc104824097"/>
      <w:r w:rsidRPr="000E2EF8">
        <w:rPr>
          <w:rFonts w:ascii="宋体" w:hAnsi="宋体" w:cs="宋体" w:hint="eastAsia"/>
          <w:sz w:val="30"/>
          <w:szCs w:val="30"/>
        </w:rPr>
        <w:t>二评审一般规定</w:t>
      </w:r>
      <w:bookmarkEnd w:id="349"/>
    </w:p>
    <w:p w14:paraId="5FE0900E" w14:textId="77777777" w:rsidR="00DC6DFB" w:rsidRPr="000E2EF8" w:rsidRDefault="00D16429">
      <w:pPr>
        <w:pStyle w:val="21"/>
        <w:snapToGrid/>
        <w:spacing w:line="360" w:lineRule="auto"/>
        <w:ind w:firstLineChars="200"/>
        <w:rPr>
          <w:rFonts w:ascii="宋体" w:eastAsia="宋体" w:hAnsi="宋体"/>
        </w:rPr>
      </w:pPr>
      <w:r w:rsidRPr="000E2EF8">
        <w:rPr>
          <w:rFonts w:ascii="宋体" w:eastAsia="宋体" w:hAnsi="宋体" w:cs="宋体"/>
        </w:rPr>
        <w:t xml:space="preserve">2.1  </w:t>
      </w:r>
      <w:r w:rsidRPr="000E2EF8">
        <w:rPr>
          <w:rFonts w:ascii="宋体" w:eastAsia="宋体" w:hAnsi="宋体" w:cs="宋体" w:hint="eastAsia"/>
        </w:rPr>
        <w:t>本次评标采用综合评分法，总分</w:t>
      </w:r>
      <w:r w:rsidRPr="000E2EF8">
        <w:rPr>
          <w:rFonts w:ascii="宋体" w:eastAsia="宋体" w:hAnsi="宋体" w:cs="宋体"/>
        </w:rPr>
        <w:t>100</w:t>
      </w:r>
      <w:r w:rsidRPr="000E2EF8">
        <w:rPr>
          <w:rFonts w:ascii="宋体" w:eastAsia="宋体" w:hAnsi="宋体" w:cs="宋体" w:hint="eastAsia"/>
        </w:rPr>
        <w:t>分。</w:t>
      </w:r>
    </w:p>
    <w:p w14:paraId="4503647E" w14:textId="77777777" w:rsidR="00DC6DFB" w:rsidRPr="000E2EF8" w:rsidRDefault="00D16429">
      <w:pPr>
        <w:pStyle w:val="21"/>
        <w:snapToGrid/>
        <w:spacing w:line="360" w:lineRule="auto"/>
        <w:ind w:firstLineChars="200"/>
        <w:rPr>
          <w:rFonts w:ascii="宋体" w:eastAsia="宋体" w:hAnsi="宋体"/>
        </w:rPr>
      </w:pPr>
      <w:r w:rsidRPr="000E2EF8">
        <w:rPr>
          <w:rFonts w:ascii="宋体" w:eastAsia="宋体" w:hAnsi="宋体" w:cs="宋体"/>
        </w:rPr>
        <w:t xml:space="preserve">2.2  </w:t>
      </w:r>
      <w:r w:rsidRPr="000E2EF8">
        <w:rPr>
          <w:rFonts w:ascii="宋体" w:eastAsia="宋体" w:hAnsi="宋体" w:cs="宋体" w:hint="eastAsia"/>
        </w:rPr>
        <w:t>资信商务及技术分的权重为</w:t>
      </w:r>
      <w:r w:rsidRPr="000E2EF8">
        <w:rPr>
          <w:rFonts w:ascii="宋体" w:eastAsia="宋体" w:hAnsi="宋体" w:cs="宋体"/>
          <w:u w:val="single"/>
        </w:rPr>
        <w:t>65</w:t>
      </w:r>
      <w:r w:rsidRPr="000E2EF8">
        <w:rPr>
          <w:rFonts w:ascii="宋体" w:eastAsia="宋体" w:hAnsi="宋体" w:cs="宋体"/>
        </w:rPr>
        <w:t>%</w:t>
      </w:r>
      <w:r w:rsidRPr="000E2EF8">
        <w:rPr>
          <w:rFonts w:ascii="宋体" w:eastAsia="宋体" w:hAnsi="宋体" w:cs="宋体" w:hint="eastAsia"/>
        </w:rPr>
        <w:t>，评审分值为</w:t>
      </w:r>
      <w:r w:rsidRPr="000E2EF8">
        <w:rPr>
          <w:rFonts w:ascii="宋体" w:eastAsia="宋体" w:hAnsi="宋体" w:cs="宋体"/>
          <w:u w:val="single"/>
        </w:rPr>
        <w:t>65</w:t>
      </w:r>
      <w:r w:rsidRPr="000E2EF8">
        <w:rPr>
          <w:rFonts w:ascii="宋体" w:eastAsia="宋体" w:hAnsi="宋体" w:cs="宋体" w:hint="eastAsia"/>
        </w:rPr>
        <w:t>分。评审专家对各投标人的资信商务及技术文件经充分审核，讨论后，其中客观部分（即资信商务部分）应统一意见后统一给分，其他部分（即技术部分）由评审专家独立评定打分。各有效投标人的资信商务及技术得分为各评审专家对该投标人的评审得分结果汇总后的算术平均值。</w:t>
      </w:r>
    </w:p>
    <w:p w14:paraId="2E3315D5" w14:textId="77777777" w:rsidR="00DC6DFB" w:rsidRPr="000E2EF8" w:rsidRDefault="00D16429">
      <w:pPr>
        <w:pStyle w:val="21"/>
        <w:snapToGrid/>
        <w:spacing w:line="360" w:lineRule="auto"/>
        <w:ind w:firstLineChars="200"/>
        <w:rPr>
          <w:rFonts w:ascii="宋体" w:eastAsia="宋体" w:hAnsi="宋体"/>
        </w:rPr>
      </w:pPr>
      <w:r w:rsidRPr="000E2EF8">
        <w:rPr>
          <w:rFonts w:ascii="宋体" w:eastAsia="宋体" w:hAnsi="宋体" w:cs="宋体"/>
        </w:rPr>
        <w:t xml:space="preserve">2.3  </w:t>
      </w:r>
      <w:r w:rsidRPr="000E2EF8">
        <w:rPr>
          <w:rFonts w:ascii="宋体" w:eastAsia="宋体" w:hAnsi="宋体" w:cs="宋体" w:hint="eastAsia"/>
        </w:rPr>
        <w:t>报价分的权重为</w:t>
      </w:r>
      <w:r w:rsidRPr="000E2EF8">
        <w:rPr>
          <w:rFonts w:ascii="宋体" w:eastAsia="宋体" w:hAnsi="宋体" w:cs="宋体"/>
          <w:u w:val="single"/>
        </w:rPr>
        <w:t>35</w:t>
      </w:r>
      <w:r w:rsidRPr="000E2EF8">
        <w:rPr>
          <w:rFonts w:ascii="宋体" w:eastAsia="宋体" w:hAnsi="宋体" w:cs="宋体"/>
        </w:rPr>
        <w:t>%</w:t>
      </w:r>
      <w:r w:rsidRPr="000E2EF8">
        <w:rPr>
          <w:rFonts w:ascii="宋体" w:eastAsia="宋体" w:hAnsi="宋体" w:cs="宋体" w:hint="eastAsia"/>
        </w:rPr>
        <w:t>，评审分值为</w:t>
      </w:r>
      <w:r w:rsidRPr="000E2EF8">
        <w:rPr>
          <w:rFonts w:ascii="宋体" w:eastAsia="宋体" w:hAnsi="宋体" w:cs="宋体"/>
          <w:u w:val="single"/>
        </w:rPr>
        <w:t>35</w:t>
      </w:r>
      <w:r w:rsidRPr="000E2EF8">
        <w:rPr>
          <w:rFonts w:ascii="宋体" w:eastAsia="宋体" w:hAnsi="宋体" w:cs="宋体" w:hint="eastAsia"/>
        </w:rPr>
        <w:t>分，由评标委员会按各投标人报价统一计算。</w:t>
      </w:r>
    </w:p>
    <w:p w14:paraId="78D960F8" w14:textId="77777777" w:rsidR="00DC6DFB" w:rsidRPr="000E2EF8" w:rsidRDefault="00D16429">
      <w:pPr>
        <w:pStyle w:val="21"/>
        <w:snapToGrid/>
        <w:spacing w:line="360" w:lineRule="auto"/>
        <w:ind w:firstLineChars="200"/>
        <w:rPr>
          <w:rFonts w:ascii="宋体" w:eastAsia="宋体" w:hAnsi="宋体"/>
        </w:rPr>
      </w:pPr>
      <w:r w:rsidRPr="000E2EF8">
        <w:rPr>
          <w:rFonts w:ascii="宋体" w:eastAsia="宋体" w:hAnsi="宋体" w:cs="宋体"/>
        </w:rPr>
        <w:t xml:space="preserve">2.4 </w:t>
      </w:r>
      <w:r w:rsidRPr="000E2EF8">
        <w:rPr>
          <w:rFonts w:ascii="宋体" w:eastAsia="宋体" w:hAnsi="宋体" w:cs="宋体" w:hint="eastAsia"/>
        </w:rPr>
        <w:t>评标委员会在详细评审时，各评审项目凡涉及档次评分的，评标委员会应先统一确定各投标人在此评审项目中的档次，再由评标委员会成员按确定的档次独立评分，超出档次范围内的评分作零分处理。</w:t>
      </w:r>
    </w:p>
    <w:p w14:paraId="466A0D11" w14:textId="77777777" w:rsidR="00DC6DFB" w:rsidRPr="000E2EF8" w:rsidRDefault="00D16429">
      <w:pPr>
        <w:pStyle w:val="21"/>
        <w:snapToGrid/>
        <w:spacing w:line="360" w:lineRule="auto"/>
        <w:ind w:firstLineChars="200"/>
        <w:rPr>
          <w:rFonts w:ascii="宋体" w:eastAsia="宋体" w:hAnsi="宋体"/>
        </w:rPr>
      </w:pPr>
      <w:r w:rsidRPr="000E2EF8">
        <w:rPr>
          <w:rFonts w:ascii="宋体" w:eastAsia="宋体" w:hAnsi="宋体" w:cs="宋体"/>
        </w:rPr>
        <w:t xml:space="preserve">2.5 </w:t>
      </w:r>
      <w:r w:rsidRPr="000E2EF8">
        <w:rPr>
          <w:rFonts w:ascii="宋体" w:eastAsia="宋体" w:hAnsi="宋体" w:cs="宋体" w:hint="eastAsia"/>
        </w:rPr>
        <w:t>投标人总得分</w:t>
      </w:r>
      <w:r w:rsidRPr="000E2EF8">
        <w:rPr>
          <w:rFonts w:ascii="宋体" w:eastAsia="宋体" w:hAnsi="宋体" w:cs="宋体"/>
        </w:rPr>
        <w:t>=</w:t>
      </w:r>
      <w:r w:rsidRPr="000E2EF8">
        <w:rPr>
          <w:rFonts w:ascii="宋体" w:eastAsia="宋体" w:hAnsi="宋体" w:cs="宋体" w:hint="eastAsia"/>
        </w:rPr>
        <w:t>资信商务及技术得分</w:t>
      </w:r>
      <w:r w:rsidRPr="000E2EF8">
        <w:rPr>
          <w:rFonts w:ascii="宋体" w:eastAsia="宋体" w:hAnsi="宋体" w:cs="宋体"/>
        </w:rPr>
        <w:t>+</w:t>
      </w:r>
      <w:r w:rsidRPr="000E2EF8">
        <w:rPr>
          <w:rFonts w:ascii="宋体" w:eastAsia="宋体" w:hAnsi="宋体" w:cs="宋体" w:hint="eastAsia"/>
        </w:rPr>
        <w:t>报价得分。</w:t>
      </w:r>
    </w:p>
    <w:p w14:paraId="6D84327E" w14:textId="77777777" w:rsidR="00DC6DFB" w:rsidRPr="000E2EF8" w:rsidRDefault="00D16429">
      <w:pPr>
        <w:pStyle w:val="21"/>
        <w:snapToGrid/>
        <w:spacing w:line="360" w:lineRule="auto"/>
        <w:ind w:firstLineChars="200"/>
        <w:rPr>
          <w:rFonts w:ascii="宋体" w:eastAsia="宋体" w:hAnsi="宋体"/>
        </w:rPr>
      </w:pPr>
      <w:r w:rsidRPr="000E2EF8">
        <w:rPr>
          <w:rFonts w:ascii="宋体" w:eastAsia="宋体" w:hAnsi="宋体" w:cs="宋体"/>
        </w:rPr>
        <w:t xml:space="preserve">2.6 </w:t>
      </w:r>
      <w:r w:rsidRPr="000E2EF8">
        <w:rPr>
          <w:rFonts w:ascii="宋体" w:eastAsia="宋体" w:hAnsi="宋体" w:cs="宋体" w:hint="eastAsia"/>
        </w:rPr>
        <w:t>评审专家在规定的分值范围内打分，评分保留两位小数。</w:t>
      </w:r>
    </w:p>
    <w:p w14:paraId="03920C81" w14:textId="77777777" w:rsidR="00DC6DFB" w:rsidRPr="000E2EF8" w:rsidRDefault="00D16429">
      <w:pPr>
        <w:pStyle w:val="af8"/>
        <w:spacing w:beforeLines="100" w:afterLines="100" w:after="240"/>
        <w:jc w:val="left"/>
        <w:outlineLvl w:val="1"/>
        <w:rPr>
          <w:rFonts w:ascii="宋体" w:hAnsi="宋体" w:cs="Times New Roman"/>
          <w:sz w:val="30"/>
          <w:szCs w:val="30"/>
        </w:rPr>
      </w:pPr>
      <w:bookmarkStart w:id="350" w:name="_Toc34895625"/>
      <w:bookmarkStart w:id="351" w:name="_Toc61598985"/>
      <w:bookmarkStart w:id="352" w:name="_Toc104824098"/>
      <w:r w:rsidRPr="000E2EF8">
        <w:rPr>
          <w:rFonts w:ascii="宋体" w:hAnsi="宋体" w:cs="宋体" w:hint="eastAsia"/>
          <w:sz w:val="30"/>
          <w:szCs w:val="30"/>
        </w:rPr>
        <w:t>三评审内容及标准</w:t>
      </w:r>
      <w:bookmarkEnd w:id="350"/>
      <w:bookmarkEnd w:id="351"/>
      <w:bookmarkEnd w:id="352"/>
    </w:p>
    <w:p w14:paraId="14F666BD" w14:textId="77777777" w:rsidR="00DC6DFB" w:rsidRPr="000E2EF8" w:rsidRDefault="00D16429">
      <w:pPr>
        <w:pStyle w:val="21"/>
        <w:snapToGrid/>
        <w:spacing w:line="360" w:lineRule="auto"/>
        <w:ind w:firstLineChars="200"/>
        <w:rPr>
          <w:rFonts w:ascii="宋体" w:eastAsia="宋体" w:hAnsi="宋体"/>
        </w:rPr>
      </w:pPr>
      <w:r w:rsidRPr="000E2EF8">
        <w:rPr>
          <w:rFonts w:ascii="宋体" w:eastAsia="宋体" w:hAnsi="宋体" w:cs="宋体"/>
        </w:rPr>
        <w:lastRenderedPageBreak/>
        <w:t xml:space="preserve">3.1   </w:t>
      </w:r>
      <w:r w:rsidRPr="000E2EF8">
        <w:rPr>
          <w:rFonts w:ascii="宋体" w:eastAsia="宋体" w:hAnsi="宋体" w:cs="宋体" w:hint="eastAsia"/>
        </w:rPr>
        <w:t>报价分（</w:t>
      </w:r>
      <w:r w:rsidRPr="000E2EF8">
        <w:rPr>
          <w:rFonts w:ascii="宋体" w:eastAsia="宋体" w:hAnsi="宋体" w:cs="宋体"/>
        </w:rPr>
        <w:t>35</w:t>
      </w:r>
      <w:r w:rsidRPr="000E2EF8">
        <w:rPr>
          <w:rFonts w:ascii="宋体" w:eastAsia="宋体" w:hAnsi="宋体" w:cs="宋体" w:hint="eastAsia"/>
        </w:rPr>
        <w:t>分）</w:t>
      </w:r>
    </w:p>
    <w:p w14:paraId="4BD02B23" w14:textId="77777777" w:rsidR="00DC6DFB" w:rsidRPr="000E2EF8" w:rsidRDefault="00D16429">
      <w:pPr>
        <w:pStyle w:val="21"/>
        <w:snapToGrid/>
        <w:spacing w:line="360" w:lineRule="auto"/>
        <w:ind w:firstLineChars="200"/>
        <w:rPr>
          <w:rFonts w:ascii="宋体" w:eastAsia="宋体" w:hAnsi="宋体"/>
        </w:rPr>
      </w:pPr>
      <w:r w:rsidRPr="000E2EF8">
        <w:rPr>
          <w:rFonts w:ascii="宋体" w:eastAsia="宋体" w:hAnsi="宋体" w:cs="宋体"/>
        </w:rPr>
        <w:t xml:space="preserve">3.1.1 </w:t>
      </w:r>
      <w:r w:rsidRPr="000E2EF8">
        <w:rPr>
          <w:rFonts w:ascii="宋体" w:eastAsia="宋体" w:hAnsi="宋体" w:cs="宋体" w:hint="eastAsia"/>
        </w:rPr>
        <w:t>报价得分采用低价优先法计算，即满足招标文件要求且投标价格最低的投标报价为评标基准价，其他投标人的价格</w:t>
      </w:r>
      <w:proofErr w:type="gramStart"/>
      <w:r w:rsidRPr="000E2EF8">
        <w:rPr>
          <w:rFonts w:ascii="宋体" w:eastAsia="宋体" w:hAnsi="宋体" w:cs="宋体" w:hint="eastAsia"/>
        </w:rPr>
        <w:t>分按照</w:t>
      </w:r>
      <w:proofErr w:type="gramEnd"/>
      <w:r w:rsidRPr="000E2EF8">
        <w:rPr>
          <w:rFonts w:ascii="宋体" w:eastAsia="宋体" w:hAnsi="宋体" w:cs="宋体" w:hint="eastAsia"/>
        </w:rPr>
        <w:t>下列公式计算：</w:t>
      </w:r>
    </w:p>
    <w:p w14:paraId="0C13CCB0" w14:textId="77777777" w:rsidR="00DC6DFB" w:rsidRPr="000E2EF8" w:rsidRDefault="00D16429">
      <w:pPr>
        <w:pStyle w:val="21"/>
        <w:snapToGrid/>
        <w:spacing w:line="360" w:lineRule="auto"/>
        <w:ind w:firstLineChars="200"/>
        <w:rPr>
          <w:rFonts w:ascii="宋体" w:eastAsia="宋体" w:hAnsi="宋体" w:cs="宋体"/>
        </w:rPr>
      </w:pPr>
      <w:r w:rsidRPr="000E2EF8">
        <w:rPr>
          <w:rFonts w:ascii="宋体" w:eastAsia="宋体" w:hAnsi="宋体" w:cs="宋体" w:hint="eastAsia"/>
        </w:rPr>
        <w:t>价格分</w:t>
      </w:r>
      <w:r w:rsidRPr="000E2EF8">
        <w:rPr>
          <w:rFonts w:ascii="宋体" w:eastAsia="宋体" w:hAnsi="宋体" w:cs="宋体"/>
        </w:rPr>
        <w:t>=</w:t>
      </w:r>
      <w:r w:rsidRPr="000E2EF8">
        <w:rPr>
          <w:rFonts w:ascii="宋体" w:eastAsia="宋体" w:hAnsi="宋体" w:cs="宋体" w:hint="eastAsia"/>
        </w:rPr>
        <w:t>（评标基准价</w:t>
      </w:r>
      <w:r w:rsidRPr="000E2EF8">
        <w:rPr>
          <w:rFonts w:ascii="宋体" w:eastAsia="宋体" w:hAnsi="宋体" w:cs="宋体"/>
        </w:rPr>
        <w:t>/</w:t>
      </w:r>
      <w:r w:rsidRPr="000E2EF8">
        <w:rPr>
          <w:rFonts w:ascii="宋体" w:eastAsia="宋体" w:hAnsi="宋体" w:cs="宋体" w:hint="eastAsia"/>
        </w:rPr>
        <w:t>投标报价）×报价权重×</w:t>
      </w:r>
      <w:r w:rsidRPr="000E2EF8">
        <w:rPr>
          <w:rFonts w:ascii="宋体" w:eastAsia="宋体" w:hAnsi="宋体" w:cs="宋体"/>
        </w:rPr>
        <w:t>100%</w:t>
      </w:r>
    </w:p>
    <w:p w14:paraId="6EA02FC9" w14:textId="77777777" w:rsidR="00DC6DFB" w:rsidRPr="000E2EF8" w:rsidRDefault="00D16429">
      <w:pPr>
        <w:pStyle w:val="21"/>
        <w:snapToGrid/>
        <w:spacing w:line="360" w:lineRule="auto"/>
        <w:ind w:firstLineChars="200"/>
        <w:rPr>
          <w:rFonts w:ascii="宋体" w:eastAsia="宋体" w:hAnsi="宋体"/>
        </w:rPr>
      </w:pPr>
      <w:r w:rsidRPr="000E2EF8">
        <w:rPr>
          <w:rFonts w:ascii="宋体" w:eastAsia="宋体" w:hAnsi="宋体" w:cs="宋体"/>
        </w:rPr>
        <w:t xml:space="preserve">3.3.1  </w:t>
      </w:r>
      <w:r w:rsidRPr="000E2EF8">
        <w:rPr>
          <w:rFonts w:ascii="宋体" w:eastAsia="宋体" w:hAnsi="宋体" w:cs="宋体" w:hint="eastAsia"/>
        </w:rPr>
        <w:t>价格扣除：因落实政府采购政策进行价格调整的，以调整后的价格计算评标基准价和投标报价。</w:t>
      </w:r>
    </w:p>
    <w:p w14:paraId="12562689" w14:textId="77777777" w:rsidR="00DC6DFB" w:rsidRPr="000E2EF8" w:rsidRDefault="00D16429">
      <w:pPr>
        <w:pStyle w:val="21"/>
        <w:snapToGrid/>
        <w:spacing w:line="360" w:lineRule="auto"/>
        <w:ind w:firstLineChars="200"/>
        <w:rPr>
          <w:rFonts w:ascii="宋体" w:eastAsia="宋体" w:hAnsi="宋体" w:cs="宋体"/>
        </w:rPr>
      </w:pPr>
      <w:r w:rsidRPr="000E2EF8">
        <w:rPr>
          <w:rFonts w:ascii="宋体" w:eastAsia="宋体" w:hAnsi="宋体" w:cs="宋体" w:hint="eastAsia"/>
        </w:rPr>
        <w:t>调整后的投标报价＝调整前的投标报价×</w:t>
      </w:r>
      <w:r w:rsidRPr="000E2EF8">
        <w:rPr>
          <w:rFonts w:ascii="宋体" w:eastAsia="宋体" w:hAnsi="宋体" w:cs="宋体"/>
        </w:rPr>
        <w:t>(1-</w:t>
      </w:r>
      <w:r w:rsidRPr="000E2EF8">
        <w:rPr>
          <w:rFonts w:ascii="宋体" w:eastAsia="宋体" w:hAnsi="宋体" w:cs="宋体" w:hint="eastAsia"/>
        </w:rPr>
        <w:t>扣除率</w:t>
      </w:r>
      <w:r w:rsidRPr="000E2EF8">
        <w:rPr>
          <w:rFonts w:ascii="宋体" w:eastAsia="宋体" w:hAnsi="宋体" w:cs="宋体"/>
        </w:rPr>
        <w:t>)</w:t>
      </w:r>
    </w:p>
    <w:p w14:paraId="0E111AA2" w14:textId="77777777" w:rsidR="00DC6DFB" w:rsidRPr="000E2EF8" w:rsidRDefault="00D16429">
      <w:pPr>
        <w:pStyle w:val="21"/>
        <w:snapToGrid/>
        <w:spacing w:line="360" w:lineRule="auto"/>
        <w:ind w:firstLineChars="200"/>
        <w:rPr>
          <w:rFonts w:ascii="宋体" w:eastAsia="宋体" w:hAnsi="宋体" w:cs="宋体"/>
        </w:rPr>
      </w:pPr>
      <w:r w:rsidRPr="000E2EF8">
        <w:rPr>
          <w:rFonts w:ascii="宋体" w:eastAsia="宋体" w:hAnsi="宋体" w:cs="宋体"/>
        </w:rPr>
        <w:t xml:space="preserve">3.2  </w:t>
      </w:r>
      <w:r w:rsidRPr="000E2EF8">
        <w:rPr>
          <w:rFonts w:ascii="宋体" w:eastAsia="宋体" w:hAnsi="宋体" w:cs="宋体" w:hint="eastAsia"/>
        </w:rPr>
        <w:t>资信商务及技术分</w:t>
      </w:r>
      <w:r w:rsidRPr="000E2EF8">
        <w:rPr>
          <w:rFonts w:ascii="宋体" w:eastAsia="宋体" w:hAnsi="宋体" w:cs="宋体"/>
          <w:u w:val="single"/>
        </w:rPr>
        <w:t>65</w:t>
      </w:r>
      <w:r w:rsidRPr="000E2EF8">
        <w:rPr>
          <w:rFonts w:ascii="宋体" w:eastAsia="宋体" w:hAnsi="宋体" w:cs="宋体" w:hint="eastAsia"/>
        </w:rPr>
        <w:t>分，详细评分见下表：</w:t>
      </w:r>
      <w:proofErr w:type="gramStart"/>
      <w:r w:rsidRPr="000E2EF8">
        <w:rPr>
          <w:rFonts w:ascii="宋体" w:eastAsia="宋体" w:hAnsi="宋体" w:cs="宋体" w:hint="eastAsia"/>
        </w:rPr>
        <w:t>标项一、二</w:t>
      </w:r>
      <w:proofErr w:type="gramEnd"/>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6237"/>
        <w:gridCol w:w="661"/>
      </w:tblGrid>
      <w:tr w:rsidR="00DC6DFB" w:rsidRPr="000E2EF8" w14:paraId="6F8C231A" w14:textId="77777777" w:rsidTr="00CA63CC">
        <w:trPr>
          <w:trHeight w:val="627"/>
          <w:tblHeader/>
          <w:jc w:val="center"/>
        </w:trPr>
        <w:tc>
          <w:tcPr>
            <w:tcW w:w="704" w:type="dxa"/>
            <w:vAlign w:val="center"/>
          </w:tcPr>
          <w:p w14:paraId="4137698E" w14:textId="77777777" w:rsidR="00DC6DFB" w:rsidRPr="000E2EF8" w:rsidRDefault="00D16429">
            <w:pPr>
              <w:jc w:val="center"/>
              <w:rPr>
                <w:rFonts w:ascii="宋体" w:hAnsi="宋体" w:cs="宋体"/>
                <w:b/>
                <w:w w:val="90"/>
              </w:rPr>
            </w:pPr>
            <w:r w:rsidRPr="000E2EF8">
              <w:rPr>
                <w:rFonts w:ascii="宋体" w:hAnsi="宋体" w:cs="宋体" w:hint="eastAsia"/>
                <w:b/>
                <w:w w:val="90"/>
              </w:rPr>
              <w:t>序号</w:t>
            </w:r>
          </w:p>
        </w:tc>
        <w:tc>
          <w:tcPr>
            <w:tcW w:w="1418" w:type="dxa"/>
            <w:vAlign w:val="center"/>
          </w:tcPr>
          <w:p w14:paraId="05D948FA" w14:textId="77777777" w:rsidR="00DC6DFB" w:rsidRPr="000E2EF8" w:rsidRDefault="00D16429">
            <w:pPr>
              <w:jc w:val="center"/>
              <w:rPr>
                <w:rFonts w:ascii="宋体" w:hAnsi="宋体" w:cs="宋体"/>
                <w:b/>
                <w:w w:val="90"/>
              </w:rPr>
            </w:pPr>
            <w:r w:rsidRPr="000E2EF8">
              <w:rPr>
                <w:rFonts w:ascii="宋体" w:hAnsi="宋体" w:cs="宋体" w:hint="eastAsia"/>
                <w:b/>
                <w:w w:val="90"/>
              </w:rPr>
              <w:t>评审内容</w:t>
            </w:r>
          </w:p>
        </w:tc>
        <w:tc>
          <w:tcPr>
            <w:tcW w:w="6237" w:type="dxa"/>
            <w:vAlign w:val="center"/>
          </w:tcPr>
          <w:p w14:paraId="7BD150DE" w14:textId="77777777" w:rsidR="00DC6DFB" w:rsidRPr="000E2EF8" w:rsidRDefault="00D16429">
            <w:pPr>
              <w:jc w:val="center"/>
              <w:rPr>
                <w:rFonts w:ascii="宋体" w:hAnsi="宋体" w:cs="宋体"/>
                <w:b/>
                <w:w w:val="90"/>
              </w:rPr>
            </w:pPr>
            <w:r w:rsidRPr="000E2EF8">
              <w:rPr>
                <w:rFonts w:ascii="宋体" w:hAnsi="宋体" w:cs="宋体" w:hint="eastAsia"/>
                <w:b/>
                <w:w w:val="90"/>
              </w:rPr>
              <w:t>评审细则</w:t>
            </w:r>
          </w:p>
        </w:tc>
        <w:tc>
          <w:tcPr>
            <w:tcW w:w="661" w:type="dxa"/>
            <w:vAlign w:val="center"/>
          </w:tcPr>
          <w:p w14:paraId="281861BD" w14:textId="77777777" w:rsidR="00DC6DFB" w:rsidRPr="000E2EF8" w:rsidRDefault="00D16429">
            <w:pPr>
              <w:jc w:val="center"/>
              <w:rPr>
                <w:rFonts w:ascii="宋体" w:hAnsi="宋体" w:cs="宋体"/>
                <w:b/>
                <w:w w:val="90"/>
              </w:rPr>
            </w:pPr>
            <w:r w:rsidRPr="000E2EF8">
              <w:rPr>
                <w:rFonts w:ascii="宋体" w:hAnsi="宋体" w:cs="宋体" w:hint="eastAsia"/>
                <w:b/>
                <w:w w:val="90"/>
              </w:rPr>
              <w:t>最高</w:t>
            </w:r>
          </w:p>
          <w:p w14:paraId="4A6A6AB3" w14:textId="77777777" w:rsidR="00DC6DFB" w:rsidRPr="000E2EF8" w:rsidRDefault="00D16429">
            <w:pPr>
              <w:jc w:val="center"/>
              <w:rPr>
                <w:rFonts w:ascii="宋体" w:hAnsi="宋体" w:cs="宋体"/>
                <w:b/>
                <w:w w:val="90"/>
              </w:rPr>
            </w:pPr>
            <w:r w:rsidRPr="000E2EF8">
              <w:rPr>
                <w:rFonts w:ascii="宋体" w:hAnsi="宋体" w:cs="宋体" w:hint="eastAsia"/>
                <w:b/>
                <w:w w:val="90"/>
              </w:rPr>
              <w:t>分值</w:t>
            </w:r>
          </w:p>
        </w:tc>
      </w:tr>
      <w:tr w:rsidR="00816BDC" w:rsidRPr="000E2EF8" w14:paraId="69027247" w14:textId="77777777" w:rsidTr="00CA63CC">
        <w:trPr>
          <w:trHeight w:val="984"/>
          <w:jc w:val="center"/>
        </w:trPr>
        <w:tc>
          <w:tcPr>
            <w:tcW w:w="704" w:type="dxa"/>
            <w:vAlign w:val="center"/>
          </w:tcPr>
          <w:p w14:paraId="3ED95C82" w14:textId="283747E4" w:rsidR="00816BDC" w:rsidRPr="000E2EF8" w:rsidRDefault="00816BDC" w:rsidP="00816BDC">
            <w:pPr>
              <w:jc w:val="center"/>
              <w:rPr>
                <w:rFonts w:ascii="宋体" w:hAnsi="宋体" w:cs="宋体"/>
                <w:w w:val="90"/>
              </w:rPr>
            </w:pPr>
            <w:r w:rsidRPr="000E2EF8">
              <w:rPr>
                <w:rFonts w:ascii="宋体" w:hAnsi="宋体" w:cs="宋体" w:hint="eastAsia"/>
                <w:w w:val="90"/>
              </w:rPr>
              <w:t>1</w:t>
            </w:r>
          </w:p>
        </w:tc>
        <w:tc>
          <w:tcPr>
            <w:tcW w:w="1418" w:type="dxa"/>
            <w:vAlign w:val="center"/>
          </w:tcPr>
          <w:p w14:paraId="33BECA6F" w14:textId="6BCDB12B" w:rsidR="00816BDC" w:rsidRPr="000E2EF8" w:rsidRDefault="00816BDC" w:rsidP="00816BDC">
            <w:pPr>
              <w:jc w:val="center"/>
              <w:rPr>
                <w:rFonts w:ascii="宋体" w:hAnsi="宋体" w:cs="宋体"/>
              </w:rPr>
            </w:pPr>
            <w:r w:rsidRPr="000E2EF8">
              <w:rPr>
                <w:rFonts w:ascii="宋体" w:hAnsi="宋体" w:cs="宋体" w:hint="eastAsia"/>
              </w:rPr>
              <w:t>认证证书（</w:t>
            </w:r>
            <w:r w:rsidRPr="000E2EF8">
              <w:rPr>
                <w:rFonts w:ascii="宋体" w:hAnsi="宋体" w:cs="宋体"/>
              </w:rPr>
              <w:t>2</w:t>
            </w:r>
            <w:r w:rsidRPr="000E2EF8">
              <w:rPr>
                <w:rFonts w:ascii="宋体" w:hAnsi="宋体" w:cs="宋体" w:hint="eastAsia"/>
              </w:rPr>
              <w:t>分）</w:t>
            </w:r>
          </w:p>
        </w:tc>
        <w:tc>
          <w:tcPr>
            <w:tcW w:w="6237" w:type="dxa"/>
            <w:vAlign w:val="center"/>
          </w:tcPr>
          <w:p w14:paraId="4D12B96E" w14:textId="77777777" w:rsidR="00816BDC" w:rsidRPr="000E2EF8" w:rsidRDefault="00816BDC" w:rsidP="00816BDC">
            <w:pPr>
              <w:jc w:val="left"/>
              <w:rPr>
                <w:rFonts w:ascii="宋体" w:hAnsi="宋体" w:cs="宋体"/>
                <w:b/>
              </w:rPr>
            </w:pPr>
            <w:r w:rsidRPr="000E2EF8">
              <w:rPr>
                <w:rFonts w:ascii="宋体" w:hAnsi="宋体" w:cs="宋体" w:hint="eastAsia"/>
                <w:b/>
              </w:rPr>
              <w:t>投标人具有有效的质量管理体系认证证书的得</w:t>
            </w:r>
            <w:r w:rsidRPr="000E2EF8">
              <w:rPr>
                <w:rFonts w:ascii="宋体" w:hAnsi="宋体" w:cs="宋体"/>
                <w:b/>
              </w:rPr>
              <w:t>1</w:t>
            </w:r>
            <w:r w:rsidRPr="000E2EF8">
              <w:rPr>
                <w:rFonts w:ascii="宋体" w:hAnsi="宋体" w:cs="宋体" w:hint="eastAsia"/>
                <w:b/>
              </w:rPr>
              <w:t>分。</w:t>
            </w:r>
          </w:p>
          <w:p w14:paraId="62607FB5" w14:textId="73F35BAE" w:rsidR="00816BDC" w:rsidRPr="000E2EF8" w:rsidRDefault="00816BDC" w:rsidP="00816BDC">
            <w:pPr>
              <w:jc w:val="left"/>
              <w:rPr>
                <w:rFonts w:ascii="宋体" w:hAnsi="宋体" w:cs="宋体"/>
                <w:b/>
              </w:rPr>
            </w:pPr>
            <w:r w:rsidRPr="000E2EF8">
              <w:rPr>
                <w:rFonts w:ascii="宋体" w:hAnsi="宋体" w:cs="宋体" w:hint="eastAsia"/>
                <w:b/>
              </w:rPr>
              <w:t>投标人具有有效的知识产权管理体系认证证书的得</w:t>
            </w:r>
            <w:r w:rsidR="00174867" w:rsidRPr="000E2EF8">
              <w:rPr>
                <w:rFonts w:ascii="宋体" w:hAnsi="宋体" w:cs="宋体"/>
                <w:b/>
              </w:rPr>
              <w:t>0.5</w:t>
            </w:r>
            <w:r w:rsidRPr="000E2EF8">
              <w:rPr>
                <w:rFonts w:ascii="宋体" w:hAnsi="宋体" w:cs="宋体" w:hint="eastAsia"/>
                <w:b/>
              </w:rPr>
              <w:t>分</w:t>
            </w:r>
            <w:r w:rsidR="00174867" w:rsidRPr="000E2EF8">
              <w:rPr>
                <w:rFonts w:ascii="宋体" w:hAnsi="宋体" w:cs="宋体" w:hint="eastAsia"/>
                <w:b/>
              </w:rPr>
              <w:t>。</w:t>
            </w:r>
          </w:p>
          <w:p w14:paraId="5A1104E4" w14:textId="068F6EC7" w:rsidR="00174867" w:rsidRPr="000E2EF8" w:rsidRDefault="00174867" w:rsidP="00174867">
            <w:pPr>
              <w:jc w:val="left"/>
              <w:rPr>
                <w:rFonts w:ascii="宋体" w:hAnsi="宋体" w:cs="宋体"/>
                <w:b/>
              </w:rPr>
            </w:pPr>
            <w:r w:rsidRPr="000E2EF8">
              <w:rPr>
                <w:rFonts w:ascii="宋体" w:hAnsi="宋体" w:cs="宋体" w:hint="eastAsia"/>
                <w:b/>
              </w:rPr>
              <w:t>投标人具有有效的职业健康安全管理体系认证证书的得0.5分。</w:t>
            </w:r>
          </w:p>
          <w:p w14:paraId="3968CAAF" w14:textId="2B103F49" w:rsidR="00816BDC" w:rsidRPr="000E2EF8" w:rsidRDefault="00816BDC" w:rsidP="00816BDC">
            <w:pPr>
              <w:rPr>
                <w:rFonts w:ascii="宋体" w:hAnsi="宋体" w:cs="宋体"/>
              </w:rPr>
            </w:pPr>
            <w:r w:rsidRPr="000E2EF8">
              <w:rPr>
                <w:rFonts w:ascii="宋体" w:hAnsi="宋体" w:cs="宋体" w:hint="eastAsia"/>
              </w:rPr>
              <w:t>证明材料：提供证书扫描件</w:t>
            </w:r>
          </w:p>
        </w:tc>
        <w:tc>
          <w:tcPr>
            <w:tcW w:w="661" w:type="dxa"/>
            <w:vAlign w:val="center"/>
          </w:tcPr>
          <w:p w14:paraId="0434648F" w14:textId="2958A904" w:rsidR="00816BDC" w:rsidRPr="000E2EF8" w:rsidRDefault="00816BDC" w:rsidP="00816BDC">
            <w:pPr>
              <w:jc w:val="center"/>
              <w:rPr>
                <w:rFonts w:ascii="宋体" w:hAnsi="宋体" w:cs="宋体"/>
                <w:w w:val="90"/>
              </w:rPr>
            </w:pPr>
            <w:r w:rsidRPr="000E2EF8">
              <w:rPr>
                <w:rFonts w:ascii="宋体" w:hAnsi="宋体" w:cs="宋体"/>
                <w:w w:val="90"/>
              </w:rPr>
              <w:t>2</w:t>
            </w:r>
          </w:p>
        </w:tc>
      </w:tr>
      <w:tr w:rsidR="00DC6DFB" w:rsidRPr="000E2EF8" w14:paraId="584E124F" w14:textId="77777777" w:rsidTr="00CA63CC">
        <w:trPr>
          <w:trHeight w:val="984"/>
          <w:jc w:val="center"/>
        </w:trPr>
        <w:tc>
          <w:tcPr>
            <w:tcW w:w="704" w:type="dxa"/>
            <w:vAlign w:val="center"/>
          </w:tcPr>
          <w:p w14:paraId="6E2B809F" w14:textId="107F8D1B" w:rsidR="00DC6DFB" w:rsidRPr="000E2EF8" w:rsidRDefault="00816BDC">
            <w:pPr>
              <w:jc w:val="center"/>
              <w:rPr>
                <w:rFonts w:ascii="宋体" w:hAnsi="宋体" w:cs="宋体"/>
                <w:w w:val="90"/>
              </w:rPr>
            </w:pPr>
            <w:r w:rsidRPr="000E2EF8">
              <w:rPr>
                <w:rFonts w:ascii="宋体" w:hAnsi="宋体" w:cs="宋体"/>
                <w:w w:val="90"/>
              </w:rPr>
              <w:t>2</w:t>
            </w:r>
          </w:p>
        </w:tc>
        <w:tc>
          <w:tcPr>
            <w:tcW w:w="1418" w:type="dxa"/>
            <w:vAlign w:val="center"/>
          </w:tcPr>
          <w:p w14:paraId="15F24E6C" w14:textId="77777777" w:rsidR="00DC6DFB" w:rsidRPr="000E2EF8" w:rsidRDefault="00D16429">
            <w:pPr>
              <w:jc w:val="center"/>
              <w:rPr>
                <w:rFonts w:ascii="宋体" w:hAnsi="宋体" w:cs="宋体"/>
              </w:rPr>
            </w:pPr>
            <w:r w:rsidRPr="000E2EF8">
              <w:rPr>
                <w:rFonts w:ascii="宋体" w:hAnsi="宋体" w:cs="宋体" w:hint="eastAsia"/>
              </w:rPr>
              <w:t>业绩（2分）</w:t>
            </w:r>
          </w:p>
        </w:tc>
        <w:tc>
          <w:tcPr>
            <w:tcW w:w="6237" w:type="dxa"/>
            <w:vAlign w:val="center"/>
          </w:tcPr>
          <w:p w14:paraId="0BB7460D" w14:textId="31270495" w:rsidR="00DC6DFB" w:rsidRPr="000E2EF8" w:rsidRDefault="00D16429">
            <w:pPr>
              <w:rPr>
                <w:rFonts w:ascii="宋体" w:hAnsi="宋体" w:cs="宋体"/>
              </w:rPr>
            </w:pPr>
            <w:r w:rsidRPr="000E2EF8">
              <w:rPr>
                <w:rFonts w:ascii="宋体" w:hAnsi="宋体" w:cs="宋体" w:hint="eastAsia"/>
              </w:rPr>
              <w:t>投标人提供自2017年1月1日以来已完成或已签合同的同类项目业绩，每提供1个合同得1分最高得2分。（</w:t>
            </w:r>
            <w:r w:rsidRPr="000E2EF8">
              <w:rPr>
                <w:rFonts w:ascii="宋体" w:hAnsi="宋体" w:cs="宋体" w:hint="eastAsia"/>
                <w:b/>
              </w:rPr>
              <w:t>投标文件须提供相关合同扫描件加盖供应商公章，没有提供不得分</w:t>
            </w:r>
            <w:r w:rsidRPr="000E2EF8">
              <w:rPr>
                <w:rFonts w:ascii="宋体" w:hAnsi="宋体" w:cs="宋体" w:hint="eastAsia"/>
              </w:rPr>
              <w:t>）。</w:t>
            </w:r>
          </w:p>
        </w:tc>
        <w:tc>
          <w:tcPr>
            <w:tcW w:w="661" w:type="dxa"/>
            <w:vAlign w:val="center"/>
          </w:tcPr>
          <w:p w14:paraId="110718C6" w14:textId="77777777" w:rsidR="00DC6DFB" w:rsidRPr="000E2EF8" w:rsidRDefault="00D16429">
            <w:pPr>
              <w:jc w:val="center"/>
              <w:rPr>
                <w:rFonts w:ascii="宋体" w:hAnsi="宋体" w:cs="宋体"/>
                <w:w w:val="90"/>
              </w:rPr>
            </w:pPr>
            <w:r w:rsidRPr="000E2EF8">
              <w:rPr>
                <w:rFonts w:ascii="宋体" w:hAnsi="宋体" w:cs="宋体" w:hint="eastAsia"/>
                <w:w w:val="90"/>
              </w:rPr>
              <w:t>2</w:t>
            </w:r>
          </w:p>
        </w:tc>
      </w:tr>
      <w:tr w:rsidR="00DC6DFB" w:rsidRPr="000E2EF8" w14:paraId="1D67422B" w14:textId="77777777" w:rsidTr="00CA63CC">
        <w:trPr>
          <w:trHeight w:val="1162"/>
          <w:jc w:val="center"/>
        </w:trPr>
        <w:tc>
          <w:tcPr>
            <w:tcW w:w="704" w:type="dxa"/>
            <w:vAlign w:val="center"/>
          </w:tcPr>
          <w:p w14:paraId="46214B3F" w14:textId="3E727DF1" w:rsidR="00DC6DFB" w:rsidRPr="000E2EF8" w:rsidRDefault="00816BDC">
            <w:pPr>
              <w:jc w:val="center"/>
              <w:rPr>
                <w:rFonts w:ascii="宋体" w:hAnsi="宋体" w:cs="宋体"/>
                <w:w w:val="90"/>
              </w:rPr>
            </w:pPr>
            <w:r w:rsidRPr="000E2EF8">
              <w:rPr>
                <w:rFonts w:ascii="宋体" w:hAnsi="宋体" w:cs="宋体"/>
                <w:w w:val="90"/>
              </w:rPr>
              <w:t>3</w:t>
            </w:r>
          </w:p>
        </w:tc>
        <w:tc>
          <w:tcPr>
            <w:tcW w:w="1418" w:type="dxa"/>
            <w:vAlign w:val="center"/>
          </w:tcPr>
          <w:p w14:paraId="065094F8" w14:textId="77777777" w:rsidR="00DC6DFB" w:rsidRPr="000E2EF8" w:rsidRDefault="00D16429">
            <w:pPr>
              <w:jc w:val="center"/>
              <w:rPr>
                <w:rFonts w:ascii="宋体" w:hAnsi="宋体" w:cs="宋体"/>
              </w:rPr>
            </w:pPr>
            <w:r w:rsidRPr="000E2EF8">
              <w:rPr>
                <w:rFonts w:ascii="宋体" w:hAnsi="宋体" w:cs="宋体" w:hint="eastAsia"/>
              </w:rPr>
              <w:t>节能、环保（1分）</w:t>
            </w:r>
          </w:p>
        </w:tc>
        <w:tc>
          <w:tcPr>
            <w:tcW w:w="6237" w:type="dxa"/>
            <w:vAlign w:val="center"/>
          </w:tcPr>
          <w:p w14:paraId="5C6FA2D8" w14:textId="77777777" w:rsidR="00DC6DFB" w:rsidRPr="000E2EF8" w:rsidRDefault="00D16429">
            <w:pPr>
              <w:rPr>
                <w:rFonts w:ascii="宋体" w:hAnsi="宋体" w:cs="宋体"/>
              </w:rPr>
            </w:pPr>
            <w:r w:rsidRPr="000E2EF8">
              <w:rPr>
                <w:rFonts w:ascii="宋体" w:hAnsi="宋体" w:cs="宋体" w:hint="eastAsia"/>
              </w:rPr>
              <w:t>对所投产品是否取得有效的政府采购节能产品、环境标志产品认证证书的情况进行评价给分（已列入强制要求的除外）。</w:t>
            </w:r>
          </w:p>
          <w:p w14:paraId="41C70D83" w14:textId="45696B7D" w:rsidR="00DC6DFB" w:rsidRPr="000E2EF8" w:rsidRDefault="00D16429">
            <w:pPr>
              <w:rPr>
                <w:rFonts w:ascii="宋体" w:hAnsi="宋体" w:cs="宋体"/>
              </w:rPr>
            </w:pPr>
            <w:r w:rsidRPr="000E2EF8">
              <w:rPr>
                <w:rFonts w:ascii="宋体" w:hAnsi="宋体" w:cs="宋体" w:hint="eastAsia"/>
              </w:rPr>
              <w:t>所投产</w:t>
            </w:r>
            <w:proofErr w:type="gramStart"/>
            <w:r w:rsidRPr="000E2EF8">
              <w:rPr>
                <w:rFonts w:ascii="宋体" w:hAnsi="宋体" w:cs="宋体" w:hint="eastAsia"/>
              </w:rPr>
              <w:t>品取得</w:t>
            </w:r>
            <w:proofErr w:type="gramEnd"/>
            <w:r w:rsidRPr="000E2EF8">
              <w:rPr>
                <w:rFonts w:ascii="宋体" w:hAnsi="宋体" w:cs="宋体" w:hint="eastAsia"/>
              </w:rPr>
              <w:t>节能产品认证证书的得0.5分；所投产</w:t>
            </w:r>
            <w:proofErr w:type="gramStart"/>
            <w:r w:rsidRPr="000E2EF8">
              <w:rPr>
                <w:rFonts w:ascii="宋体" w:hAnsi="宋体" w:cs="宋体" w:hint="eastAsia"/>
              </w:rPr>
              <w:t>品取得</w:t>
            </w:r>
            <w:proofErr w:type="gramEnd"/>
            <w:r w:rsidRPr="000E2EF8">
              <w:rPr>
                <w:rFonts w:ascii="宋体" w:hAnsi="宋体" w:cs="宋体" w:hint="eastAsia"/>
              </w:rPr>
              <w:t>环境标志产品认证证书的得</w:t>
            </w:r>
            <w:r w:rsidR="00251F2B" w:rsidRPr="000E2EF8">
              <w:rPr>
                <w:rFonts w:ascii="宋体" w:hAnsi="宋体" w:cs="宋体"/>
              </w:rPr>
              <w:t>0.5</w:t>
            </w:r>
            <w:r w:rsidRPr="000E2EF8">
              <w:rPr>
                <w:rFonts w:ascii="宋体" w:hAnsi="宋体" w:cs="宋体" w:hint="eastAsia"/>
              </w:rPr>
              <w:t>分。本项目最高得1分。</w:t>
            </w:r>
          </w:p>
          <w:p w14:paraId="0C5E3AA7" w14:textId="77777777" w:rsidR="00DC6DFB" w:rsidRPr="000E2EF8" w:rsidRDefault="00D16429">
            <w:pPr>
              <w:rPr>
                <w:rFonts w:ascii="宋体" w:hAnsi="宋体" w:cs="宋体"/>
              </w:rPr>
            </w:pPr>
            <w:r w:rsidRPr="000E2EF8">
              <w:rPr>
                <w:rFonts w:ascii="宋体" w:hAnsi="宋体" w:cs="宋体" w:hint="eastAsia"/>
              </w:rPr>
              <w:t>证明材料：提供认证证书扫描件。</w:t>
            </w:r>
          </w:p>
        </w:tc>
        <w:tc>
          <w:tcPr>
            <w:tcW w:w="661" w:type="dxa"/>
            <w:vAlign w:val="center"/>
          </w:tcPr>
          <w:p w14:paraId="15FCC6E7" w14:textId="77777777" w:rsidR="00DC6DFB" w:rsidRPr="000E2EF8" w:rsidRDefault="00D16429">
            <w:pPr>
              <w:jc w:val="center"/>
              <w:rPr>
                <w:rFonts w:ascii="宋体" w:hAnsi="宋体" w:cs="宋体"/>
                <w:w w:val="90"/>
              </w:rPr>
            </w:pPr>
            <w:r w:rsidRPr="000E2EF8">
              <w:rPr>
                <w:rFonts w:ascii="宋体" w:hAnsi="宋体" w:cs="宋体" w:hint="eastAsia"/>
                <w:w w:val="90"/>
              </w:rPr>
              <w:t>1</w:t>
            </w:r>
          </w:p>
        </w:tc>
      </w:tr>
      <w:tr w:rsidR="00DC6DFB" w:rsidRPr="000E2EF8" w14:paraId="1AED7D0D" w14:textId="77777777" w:rsidTr="00CA63CC">
        <w:trPr>
          <w:trHeight w:val="1349"/>
          <w:jc w:val="center"/>
        </w:trPr>
        <w:tc>
          <w:tcPr>
            <w:tcW w:w="704" w:type="dxa"/>
            <w:vAlign w:val="center"/>
          </w:tcPr>
          <w:p w14:paraId="1D623295" w14:textId="12550726" w:rsidR="00DC6DFB" w:rsidRPr="000E2EF8" w:rsidRDefault="00816BDC">
            <w:pPr>
              <w:jc w:val="center"/>
              <w:rPr>
                <w:rFonts w:ascii="宋体" w:hAnsi="宋体" w:cs="宋体"/>
                <w:w w:val="90"/>
              </w:rPr>
            </w:pPr>
            <w:r w:rsidRPr="000E2EF8">
              <w:rPr>
                <w:rFonts w:ascii="宋体" w:hAnsi="宋体" w:cs="宋体"/>
                <w:w w:val="90"/>
              </w:rPr>
              <w:t>4</w:t>
            </w:r>
          </w:p>
        </w:tc>
        <w:tc>
          <w:tcPr>
            <w:tcW w:w="1418" w:type="dxa"/>
            <w:vAlign w:val="center"/>
          </w:tcPr>
          <w:p w14:paraId="5B3B3221" w14:textId="6183BA38" w:rsidR="00DC6DFB" w:rsidRPr="000E2EF8" w:rsidRDefault="00D16429">
            <w:pPr>
              <w:jc w:val="center"/>
              <w:rPr>
                <w:rFonts w:ascii="宋体" w:hAnsi="宋体" w:cs="宋体"/>
                <w:w w:val="90"/>
              </w:rPr>
            </w:pPr>
            <w:r w:rsidRPr="000E2EF8">
              <w:rPr>
                <w:rFonts w:ascii="宋体" w:hAnsi="宋体" w:cs="宋体" w:hint="eastAsia"/>
              </w:rPr>
              <w:t>投标响应与采购需求的符合情况评价（</w:t>
            </w:r>
            <w:r w:rsidR="00766C07" w:rsidRPr="000E2EF8">
              <w:rPr>
                <w:rFonts w:ascii="宋体" w:hAnsi="宋体" w:cs="宋体"/>
              </w:rPr>
              <w:t>28</w:t>
            </w:r>
            <w:r w:rsidRPr="000E2EF8">
              <w:rPr>
                <w:rFonts w:ascii="宋体" w:hAnsi="宋体" w:cs="宋体" w:hint="eastAsia"/>
              </w:rPr>
              <w:t>分）</w:t>
            </w:r>
          </w:p>
        </w:tc>
        <w:tc>
          <w:tcPr>
            <w:tcW w:w="6237" w:type="dxa"/>
            <w:vAlign w:val="center"/>
          </w:tcPr>
          <w:p w14:paraId="08FEF814" w14:textId="164650B9" w:rsidR="00DC6DFB" w:rsidRPr="000E2EF8" w:rsidRDefault="00D16429">
            <w:pPr>
              <w:rPr>
                <w:rFonts w:ascii="宋体" w:hAnsi="宋体" w:cs="宋体"/>
                <w:w w:val="90"/>
              </w:rPr>
            </w:pPr>
            <w:proofErr w:type="gramStart"/>
            <w:r w:rsidRPr="000E2EF8">
              <w:rPr>
                <w:rFonts w:ascii="宋体" w:hAnsi="宋体" w:cs="宋体" w:hint="eastAsia"/>
              </w:rPr>
              <w:t>完全响应</w:t>
            </w:r>
            <w:proofErr w:type="gramEnd"/>
            <w:r w:rsidRPr="000E2EF8">
              <w:rPr>
                <w:rFonts w:ascii="宋体" w:hAnsi="宋体" w:cs="宋体" w:hint="eastAsia"/>
              </w:rPr>
              <w:t>招标文件技术和商务要求得</w:t>
            </w:r>
            <w:r w:rsidR="00766C07" w:rsidRPr="000E2EF8">
              <w:rPr>
                <w:rFonts w:ascii="宋体" w:hAnsi="宋体" w:cs="宋体"/>
              </w:rPr>
              <w:t>28</w:t>
            </w:r>
            <w:r w:rsidRPr="000E2EF8">
              <w:rPr>
                <w:rFonts w:ascii="宋体" w:hAnsi="宋体" w:cs="宋体" w:hint="eastAsia"/>
              </w:rPr>
              <w:t>分，标“▲”</w:t>
            </w:r>
            <w:proofErr w:type="gramStart"/>
            <w:r w:rsidRPr="000E2EF8">
              <w:rPr>
                <w:rFonts w:ascii="宋体" w:hAnsi="宋体" w:cs="宋体" w:hint="eastAsia"/>
              </w:rPr>
              <w:t>指标每负偏离</w:t>
            </w:r>
            <w:proofErr w:type="gramEnd"/>
            <w:r w:rsidRPr="000E2EF8">
              <w:rPr>
                <w:rFonts w:ascii="宋体" w:hAnsi="宋体" w:cs="宋体" w:hint="eastAsia"/>
              </w:rPr>
              <w:t>一项则作无效标处理；标“★”</w:t>
            </w:r>
            <w:proofErr w:type="gramStart"/>
            <w:r w:rsidRPr="000E2EF8">
              <w:rPr>
                <w:rFonts w:ascii="宋体" w:hAnsi="宋体" w:cs="宋体" w:hint="eastAsia"/>
              </w:rPr>
              <w:t>指标每负偏离</w:t>
            </w:r>
            <w:proofErr w:type="gramEnd"/>
            <w:r w:rsidRPr="000E2EF8">
              <w:rPr>
                <w:rFonts w:ascii="宋体" w:hAnsi="宋体" w:cs="宋体" w:hint="eastAsia"/>
              </w:rPr>
              <w:t>一项扣2分，其余</w:t>
            </w:r>
            <w:proofErr w:type="gramStart"/>
            <w:r w:rsidRPr="000E2EF8">
              <w:rPr>
                <w:rFonts w:ascii="宋体" w:hAnsi="宋体" w:cs="宋体" w:hint="eastAsia"/>
              </w:rPr>
              <w:t>指标每负偏离</w:t>
            </w:r>
            <w:proofErr w:type="gramEnd"/>
            <w:r w:rsidRPr="000E2EF8">
              <w:rPr>
                <w:rFonts w:ascii="宋体" w:hAnsi="宋体" w:cs="宋体" w:hint="eastAsia"/>
              </w:rPr>
              <w:t>一项扣</w:t>
            </w:r>
            <w:r w:rsidRPr="000E2EF8">
              <w:rPr>
                <w:rFonts w:ascii="宋体" w:hAnsi="宋体" w:cs="宋体"/>
              </w:rPr>
              <w:t>1</w:t>
            </w:r>
            <w:r w:rsidRPr="000E2EF8">
              <w:rPr>
                <w:rFonts w:ascii="宋体" w:hAnsi="宋体" w:cs="宋体" w:hint="eastAsia"/>
              </w:rPr>
              <w:t>分，扣完为止。</w:t>
            </w:r>
          </w:p>
        </w:tc>
        <w:tc>
          <w:tcPr>
            <w:tcW w:w="661" w:type="dxa"/>
            <w:vAlign w:val="center"/>
          </w:tcPr>
          <w:p w14:paraId="387FD3CF" w14:textId="4BB72E82" w:rsidR="00DC6DFB" w:rsidRPr="000E2EF8" w:rsidRDefault="00766C07">
            <w:pPr>
              <w:jc w:val="center"/>
              <w:rPr>
                <w:rFonts w:ascii="宋体" w:hAnsi="宋体" w:cs="宋体"/>
                <w:w w:val="90"/>
              </w:rPr>
            </w:pPr>
            <w:r w:rsidRPr="000E2EF8">
              <w:rPr>
                <w:rFonts w:ascii="宋体" w:hAnsi="宋体" w:cs="宋体"/>
                <w:w w:val="90"/>
              </w:rPr>
              <w:t>28</w:t>
            </w:r>
          </w:p>
        </w:tc>
      </w:tr>
      <w:tr w:rsidR="00DC6DFB" w:rsidRPr="000E2EF8" w14:paraId="6E8D077D" w14:textId="77777777" w:rsidTr="00CA63CC">
        <w:trPr>
          <w:trHeight w:val="630"/>
          <w:jc w:val="center"/>
        </w:trPr>
        <w:tc>
          <w:tcPr>
            <w:tcW w:w="704" w:type="dxa"/>
            <w:tcBorders>
              <w:top w:val="single" w:sz="4" w:space="0" w:color="auto"/>
              <w:left w:val="single" w:sz="4" w:space="0" w:color="auto"/>
              <w:bottom w:val="single" w:sz="4" w:space="0" w:color="auto"/>
              <w:right w:val="single" w:sz="4" w:space="0" w:color="auto"/>
            </w:tcBorders>
            <w:vAlign w:val="center"/>
          </w:tcPr>
          <w:p w14:paraId="23E30ED3" w14:textId="1163D84E" w:rsidR="00DC6DFB" w:rsidRPr="000E2EF8" w:rsidRDefault="00816BDC">
            <w:pPr>
              <w:jc w:val="center"/>
              <w:rPr>
                <w:rFonts w:ascii="宋体" w:hAnsi="宋体" w:cs="宋体"/>
                <w:w w:val="90"/>
              </w:rPr>
            </w:pPr>
            <w:r w:rsidRPr="000E2EF8">
              <w:rPr>
                <w:rFonts w:ascii="宋体" w:hAnsi="宋体" w:cs="宋体"/>
                <w:w w:val="90"/>
              </w:rPr>
              <w:t>5</w:t>
            </w:r>
          </w:p>
        </w:tc>
        <w:tc>
          <w:tcPr>
            <w:tcW w:w="1418" w:type="dxa"/>
            <w:tcBorders>
              <w:top w:val="single" w:sz="4" w:space="0" w:color="auto"/>
              <w:left w:val="single" w:sz="4" w:space="0" w:color="auto"/>
              <w:bottom w:val="single" w:sz="4" w:space="0" w:color="auto"/>
              <w:right w:val="single" w:sz="4" w:space="0" w:color="auto"/>
            </w:tcBorders>
            <w:vAlign w:val="center"/>
          </w:tcPr>
          <w:p w14:paraId="58BC89D8" w14:textId="77777777" w:rsidR="00DC6DFB" w:rsidRPr="000E2EF8" w:rsidRDefault="00D16429">
            <w:pPr>
              <w:jc w:val="center"/>
              <w:rPr>
                <w:rFonts w:ascii="宋体" w:hAnsi="宋体" w:cs="宋体"/>
              </w:rPr>
            </w:pPr>
            <w:r w:rsidRPr="000E2EF8">
              <w:rPr>
                <w:rFonts w:ascii="宋体" w:hAnsi="宋体" w:cs="宋体" w:hint="eastAsia"/>
              </w:rPr>
              <w:t>设备综合性（</w:t>
            </w:r>
            <w:r w:rsidRPr="000E2EF8">
              <w:rPr>
                <w:rFonts w:ascii="宋体" w:hAnsi="宋体" w:cs="宋体"/>
              </w:rPr>
              <w:t>5</w:t>
            </w:r>
            <w:r w:rsidRPr="000E2EF8">
              <w:rPr>
                <w:rFonts w:ascii="宋体" w:hAnsi="宋体" w:cs="宋体" w:hint="eastAsia"/>
              </w:rPr>
              <w:t>分）</w:t>
            </w:r>
          </w:p>
        </w:tc>
        <w:tc>
          <w:tcPr>
            <w:tcW w:w="6237" w:type="dxa"/>
            <w:tcBorders>
              <w:top w:val="single" w:sz="4" w:space="0" w:color="auto"/>
              <w:left w:val="single" w:sz="4" w:space="0" w:color="auto"/>
              <w:bottom w:val="single" w:sz="4" w:space="0" w:color="auto"/>
              <w:right w:val="single" w:sz="4" w:space="0" w:color="auto"/>
            </w:tcBorders>
            <w:vAlign w:val="center"/>
          </w:tcPr>
          <w:p w14:paraId="54011176" w14:textId="77777777" w:rsidR="00DC6DFB" w:rsidRPr="000E2EF8" w:rsidRDefault="00D16429">
            <w:pPr>
              <w:rPr>
                <w:rFonts w:ascii="宋体" w:hAnsi="宋体" w:cs="宋体"/>
              </w:rPr>
            </w:pPr>
            <w:r w:rsidRPr="000E2EF8">
              <w:rPr>
                <w:rFonts w:ascii="宋体" w:hAnsi="宋体" w:cs="宋体" w:hint="eastAsia"/>
              </w:rPr>
              <w:t>对各投标人所投设备的技术先进性，结构合理性、配件标准化程度等进行综合评议</w:t>
            </w:r>
          </w:p>
        </w:tc>
        <w:tc>
          <w:tcPr>
            <w:tcW w:w="661" w:type="dxa"/>
            <w:tcBorders>
              <w:top w:val="single" w:sz="4" w:space="0" w:color="auto"/>
              <w:left w:val="single" w:sz="4" w:space="0" w:color="auto"/>
              <w:bottom w:val="single" w:sz="4" w:space="0" w:color="auto"/>
              <w:right w:val="single" w:sz="4" w:space="0" w:color="auto"/>
            </w:tcBorders>
            <w:vAlign w:val="center"/>
          </w:tcPr>
          <w:p w14:paraId="4807CE95" w14:textId="77777777" w:rsidR="00DC6DFB" w:rsidRPr="000E2EF8" w:rsidRDefault="00D16429">
            <w:pPr>
              <w:jc w:val="center"/>
              <w:rPr>
                <w:rFonts w:ascii="宋体" w:hAnsi="宋体" w:cs="宋体"/>
                <w:w w:val="90"/>
              </w:rPr>
            </w:pPr>
            <w:r w:rsidRPr="000E2EF8">
              <w:rPr>
                <w:rFonts w:ascii="宋体" w:hAnsi="宋体" w:cs="宋体" w:hint="eastAsia"/>
                <w:w w:val="90"/>
              </w:rPr>
              <w:t>5</w:t>
            </w:r>
          </w:p>
        </w:tc>
      </w:tr>
      <w:tr w:rsidR="00DC6DFB" w:rsidRPr="000E2EF8" w14:paraId="3D755A68" w14:textId="77777777" w:rsidTr="00CA63CC">
        <w:trPr>
          <w:trHeight w:val="630"/>
          <w:jc w:val="center"/>
        </w:trPr>
        <w:tc>
          <w:tcPr>
            <w:tcW w:w="704" w:type="dxa"/>
            <w:tcBorders>
              <w:top w:val="single" w:sz="4" w:space="0" w:color="auto"/>
              <w:left w:val="single" w:sz="4" w:space="0" w:color="auto"/>
              <w:bottom w:val="single" w:sz="4" w:space="0" w:color="auto"/>
              <w:right w:val="single" w:sz="4" w:space="0" w:color="auto"/>
            </w:tcBorders>
            <w:vAlign w:val="center"/>
          </w:tcPr>
          <w:p w14:paraId="33652CB0" w14:textId="16407BA1" w:rsidR="00DC6DFB" w:rsidRPr="000E2EF8" w:rsidRDefault="00816BDC">
            <w:pPr>
              <w:jc w:val="center"/>
              <w:rPr>
                <w:rFonts w:ascii="宋体" w:hAnsi="宋体" w:cs="宋体"/>
                <w:w w:val="90"/>
              </w:rPr>
            </w:pPr>
            <w:r w:rsidRPr="000E2EF8">
              <w:rPr>
                <w:rFonts w:ascii="宋体" w:hAnsi="宋体" w:cs="宋体"/>
                <w:w w:val="90"/>
              </w:rPr>
              <w:t>6</w:t>
            </w:r>
          </w:p>
        </w:tc>
        <w:tc>
          <w:tcPr>
            <w:tcW w:w="1418" w:type="dxa"/>
            <w:tcBorders>
              <w:top w:val="single" w:sz="4" w:space="0" w:color="auto"/>
              <w:left w:val="single" w:sz="4" w:space="0" w:color="auto"/>
              <w:bottom w:val="single" w:sz="4" w:space="0" w:color="auto"/>
              <w:right w:val="single" w:sz="4" w:space="0" w:color="auto"/>
            </w:tcBorders>
            <w:vAlign w:val="center"/>
          </w:tcPr>
          <w:p w14:paraId="4B703387" w14:textId="77777777" w:rsidR="00DC6DFB" w:rsidRPr="000E2EF8" w:rsidRDefault="00D16429">
            <w:pPr>
              <w:jc w:val="center"/>
              <w:rPr>
                <w:rFonts w:ascii="宋体" w:hAnsi="宋体" w:cs="宋体"/>
              </w:rPr>
            </w:pPr>
            <w:r w:rsidRPr="000E2EF8">
              <w:rPr>
                <w:rFonts w:ascii="宋体" w:hAnsi="宋体" w:cs="宋体" w:hint="eastAsia"/>
              </w:rPr>
              <w:t>产品质量保障措施（5分）</w:t>
            </w:r>
          </w:p>
        </w:tc>
        <w:tc>
          <w:tcPr>
            <w:tcW w:w="6237" w:type="dxa"/>
            <w:tcBorders>
              <w:top w:val="single" w:sz="4" w:space="0" w:color="auto"/>
              <w:left w:val="single" w:sz="4" w:space="0" w:color="auto"/>
              <w:bottom w:val="single" w:sz="4" w:space="0" w:color="auto"/>
              <w:right w:val="single" w:sz="4" w:space="0" w:color="auto"/>
            </w:tcBorders>
            <w:vAlign w:val="center"/>
          </w:tcPr>
          <w:p w14:paraId="2A75A8D9" w14:textId="77777777" w:rsidR="00DC6DFB" w:rsidRPr="000E2EF8" w:rsidRDefault="00D16429">
            <w:pPr>
              <w:rPr>
                <w:rFonts w:ascii="宋体" w:hAnsi="宋体" w:cs="宋体"/>
              </w:rPr>
            </w:pPr>
            <w:r w:rsidRPr="000E2EF8">
              <w:rPr>
                <w:rFonts w:ascii="宋体" w:hAnsi="宋体" w:cs="宋体" w:hint="eastAsia"/>
              </w:rPr>
              <w:t>根据投标人提供的产品质量保障措施进行综合评分。</w:t>
            </w:r>
          </w:p>
        </w:tc>
        <w:tc>
          <w:tcPr>
            <w:tcW w:w="661" w:type="dxa"/>
            <w:tcBorders>
              <w:top w:val="single" w:sz="4" w:space="0" w:color="auto"/>
              <w:left w:val="single" w:sz="4" w:space="0" w:color="auto"/>
              <w:bottom w:val="single" w:sz="4" w:space="0" w:color="auto"/>
              <w:right w:val="single" w:sz="4" w:space="0" w:color="auto"/>
            </w:tcBorders>
            <w:vAlign w:val="center"/>
          </w:tcPr>
          <w:p w14:paraId="7EDB4866" w14:textId="77777777" w:rsidR="00DC6DFB" w:rsidRPr="000E2EF8" w:rsidRDefault="00D16429">
            <w:pPr>
              <w:jc w:val="center"/>
              <w:rPr>
                <w:rFonts w:ascii="宋体" w:hAnsi="宋体" w:cs="宋体"/>
                <w:w w:val="90"/>
              </w:rPr>
            </w:pPr>
            <w:r w:rsidRPr="000E2EF8">
              <w:rPr>
                <w:rFonts w:ascii="宋体" w:hAnsi="宋体" w:cs="宋体" w:hint="eastAsia"/>
                <w:w w:val="90"/>
              </w:rPr>
              <w:t>5</w:t>
            </w:r>
          </w:p>
        </w:tc>
      </w:tr>
      <w:tr w:rsidR="00DC6DFB" w:rsidRPr="000E2EF8" w14:paraId="0A8A3F62" w14:textId="77777777" w:rsidTr="00CA63CC">
        <w:trPr>
          <w:trHeight w:val="630"/>
          <w:jc w:val="center"/>
        </w:trPr>
        <w:tc>
          <w:tcPr>
            <w:tcW w:w="704" w:type="dxa"/>
            <w:tcBorders>
              <w:top w:val="single" w:sz="4" w:space="0" w:color="auto"/>
              <w:left w:val="single" w:sz="4" w:space="0" w:color="auto"/>
              <w:bottom w:val="single" w:sz="4" w:space="0" w:color="auto"/>
              <w:right w:val="single" w:sz="4" w:space="0" w:color="auto"/>
            </w:tcBorders>
            <w:vAlign w:val="center"/>
          </w:tcPr>
          <w:p w14:paraId="5A1A0A3E" w14:textId="60D9FE3B" w:rsidR="00DC6DFB" w:rsidRPr="000E2EF8" w:rsidRDefault="00816BDC">
            <w:pPr>
              <w:jc w:val="center"/>
              <w:rPr>
                <w:rFonts w:ascii="宋体" w:hAnsi="宋体" w:cs="宋体"/>
                <w:w w:val="90"/>
              </w:rPr>
            </w:pPr>
            <w:r w:rsidRPr="000E2EF8">
              <w:rPr>
                <w:rFonts w:ascii="宋体" w:hAnsi="宋体" w:cs="宋体"/>
                <w:w w:val="90"/>
              </w:rPr>
              <w:t>7</w:t>
            </w:r>
          </w:p>
        </w:tc>
        <w:tc>
          <w:tcPr>
            <w:tcW w:w="1418" w:type="dxa"/>
            <w:tcBorders>
              <w:top w:val="single" w:sz="4" w:space="0" w:color="auto"/>
              <w:left w:val="single" w:sz="4" w:space="0" w:color="auto"/>
              <w:bottom w:val="single" w:sz="4" w:space="0" w:color="auto"/>
              <w:right w:val="single" w:sz="4" w:space="0" w:color="auto"/>
            </w:tcBorders>
            <w:vAlign w:val="center"/>
          </w:tcPr>
          <w:p w14:paraId="3407CAC9" w14:textId="431309E9" w:rsidR="00DC6DFB" w:rsidRPr="000E2EF8" w:rsidRDefault="00D16429">
            <w:pPr>
              <w:jc w:val="center"/>
              <w:rPr>
                <w:rFonts w:ascii="宋体" w:hAnsi="宋体" w:cs="宋体"/>
              </w:rPr>
            </w:pPr>
            <w:r w:rsidRPr="000E2EF8">
              <w:rPr>
                <w:rFonts w:ascii="宋体" w:hAnsi="宋体" w:cs="宋体" w:hint="eastAsia"/>
              </w:rPr>
              <w:t>项目组织实施方案（</w:t>
            </w:r>
            <w:r w:rsidR="00766C07" w:rsidRPr="000E2EF8">
              <w:rPr>
                <w:rFonts w:ascii="宋体" w:hAnsi="宋体" w:cs="宋体"/>
              </w:rPr>
              <w:t>5</w:t>
            </w:r>
            <w:r w:rsidRPr="000E2EF8">
              <w:rPr>
                <w:rFonts w:ascii="宋体" w:hAnsi="宋体" w:cs="宋体" w:hint="eastAsia"/>
              </w:rPr>
              <w:t>分）</w:t>
            </w:r>
          </w:p>
        </w:tc>
        <w:tc>
          <w:tcPr>
            <w:tcW w:w="6237" w:type="dxa"/>
            <w:tcBorders>
              <w:top w:val="single" w:sz="4" w:space="0" w:color="auto"/>
              <w:left w:val="single" w:sz="4" w:space="0" w:color="auto"/>
              <w:bottom w:val="single" w:sz="4" w:space="0" w:color="auto"/>
              <w:right w:val="single" w:sz="4" w:space="0" w:color="auto"/>
            </w:tcBorders>
            <w:vAlign w:val="center"/>
          </w:tcPr>
          <w:p w14:paraId="29FB47D4" w14:textId="77777777" w:rsidR="00DC6DFB" w:rsidRPr="000E2EF8" w:rsidRDefault="00D16429">
            <w:pPr>
              <w:rPr>
                <w:rFonts w:ascii="宋体" w:hAnsi="宋体" w:cs="宋体"/>
              </w:rPr>
            </w:pPr>
            <w:r w:rsidRPr="000E2EF8">
              <w:rPr>
                <w:rFonts w:ascii="宋体" w:hAnsi="宋体" w:cs="宋体" w:hint="eastAsia"/>
              </w:rPr>
              <w:t>项目组织实施方案的合理性评价，包括详细组织实施方案，以及为保障项目顺利实施的各项措施的合理性（包括进度安排、完工时间、验收方案等）。</w:t>
            </w:r>
          </w:p>
        </w:tc>
        <w:tc>
          <w:tcPr>
            <w:tcW w:w="661" w:type="dxa"/>
            <w:tcBorders>
              <w:top w:val="single" w:sz="4" w:space="0" w:color="auto"/>
              <w:left w:val="single" w:sz="4" w:space="0" w:color="auto"/>
              <w:bottom w:val="single" w:sz="4" w:space="0" w:color="auto"/>
              <w:right w:val="single" w:sz="4" w:space="0" w:color="auto"/>
            </w:tcBorders>
            <w:vAlign w:val="center"/>
          </w:tcPr>
          <w:p w14:paraId="27FF5C72" w14:textId="1096C045" w:rsidR="00DC6DFB" w:rsidRPr="000E2EF8" w:rsidRDefault="00C547F9">
            <w:pPr>
              <w:jc w:val="center"/>
              <w:rPr>
                <w:rFonts w:ascii="宋体" w:hAnsi="宋体" w:cs="宋体"/>
                <w:w w:val="90"/>
              </w:rPr>
            </w:pPr>
            <w:r w:rsidRPr="000E2EF8">
              <w:rPr>
                <w:rFonts w:ascii="宋体" w:hAnsi="宋体" w:cs="宋体"/>
                <w:w w:val="90"/>
              </w:rPr>
              <w:t>5</w:t>
            </w:r>
          </w:p>
        </w:tc>
      </w:tr>
      <w:tr w:rsidR="00DC6DFB" w:rsidRPr="000E2EF8" w14:paraId="7B515CDF" w14:textId="77777777" w:rsidTr="00CA63CC">
        <w:trPr>
          <w:trHeight w:val="986"/>
          <w:jc w:val="center"/>
        </w:trPr>
        <w:tc>
          <w:tcPr>
            <w:tcW w:w="704" w:type="dxa"/>
            <w:tcBorders>
              <w:top w:val="single" w:sz="4" w:space="0" w:color="auto"/>
              <w:left w:val="single" w:sz="4" w:space="0" w:color="auto"/>
              <w:bottom w:val="single" w:sz="4" w:space="0" w:color="auto"/>
              <w:right w:val="single" w:sz="4" w:space="0" w:color="auto"/>
            </w:tcBorders>
            <w:vAlign w:val="center"/>
          </w:tcPr>
          <w:p w14:paraId="74AE4E64" w14:textId="284905F7" w:rsidR="00DC6DFB" w:rsidRPr="000E2EF8" w:rsidRDefault="00816BDC">
            <w:pPr>
              <w:jc w:val="center"/>
              <w:rPr>
                <w:rFonts w:ascii="宋体" w:hAnsi="宋体" w:cs="宋体"/>
                <w:w w:val="90"/>
              </w:rPr>
            </w:pPr>
            <w:r w:rsidRPr="000E2EF8">
              <w:rPr>
                <w:rFonts w:ascii="宋体" w:hAnsi="宋体" w:cs="宋体"/>
                <w:w w:val="90"/>
              </w:rPr>
              <w:t>8</w:t>
            </w:r>
          </w:p>
        </w:tc>
        <w:tc>
          <w:tcPr>
            <w:tcW w:w="1418" w:type="dxa"/>
            <w:tcBorders>
              <w:top w:val="single" w:sz="4" w:space="0" w:color="auto"/>
              <w:left w:val="single" w:sz="4" w:space="0" w:color="auto"/>
              <w:bottom w:val="single" w:sz="4" w:space="0" w:color="auto"/>
              <w:right w:val="single" w:sz="4" w:space="0" w:color="auto"/>
            </w:tcBorders>
            <w:vAlign w:val="center"/>
          </w:tcPr>
          <w:p w14:paraId="5E025095" w14:textId="77777777" w:rsidR="00DC6DFB" w:rsidRPr="000E2EF8" w:rsidRDefault="00D16429">
            <w:pPr>
              <w:jc w:val="center"/>
              <w:rPr>
                <w:rFonts w:ascii="宋体" w:hAnsi="宋体" w:cs="宋体"/>
              </w:rPr>
            </w:pPr>
            <w:r w:rsidRPr="000E2EF8">
              <w:rPr>
                <w:rFonts w:ascii="宋体" w:hAnsi="宋体" w:cs="宋体" w:hint="eastAsia"/>
              </w:rPr>
              <w:t>拟派项目团队情况（</w:t>
            </w:r>
            <w:r w:rsidRPr="000E2EF8">
              <w:rPr>
                <w:rFonts w:ascii="宋体" w:hAnsi="宋体" w:cs="宋体"/>
              </w:rPr>
              <w:t>5</w:t>
            </w:r>
            <w:r w:rsidRPr="000E2EF8">
              <w:rPr>
                <w:rFonts w:ascii="宋体" w:hAnsi="宋体" w:cs="宋体" w:hint="eastAsia"/>
              </w:rPr>
              <w:t>分）</w:t>
            </w:r>
          </w:p>
        </w:tc>
        <w:tc>
          <w:tcPr>
            <w:tcW w:w="6237" w:type="dxa"/>
            <w:tcBorders>
              <w:top w:val="single" w:sz="4" w:space="0" w:color="auto"/>
              <w:left w:val="single" w:sz="4" w:space="0" w:color="auto"/>
              <w:bottom w:val="single" w:sz="4" w:space="0" w:color="auto"/>
              <w:right w:val="single" w:sz="4" w:space="0" w:color="auto"/>
            </w:tcBorders>
            <w:vAlign w:val="center"/>
          </w:tcPr>
          <w:p w14:paraId="19DA4085" w14:textId="77777777" w:rsidR="00DC6DFB" w:rsidRPr="000E2EF8" w:rsidRDefault="00D16429">
            <w:pPr>
              <w:rPr>
                <w:rFonts w:ascii="宋体" w:hAnsi="宋体" w:cs="宋体"/>
              </w:rPr>
            </w:pPr>
            <w:r w:rsidRPr="000E2EF8">
              <w:rPr>
                <w:rFonts w:ascii="宋体" w:hAnsi="宋体" w:cs="宋体" w:hint="eastAsia"/>
              </w:rPr>
              <w:t>拟派项目实施团队情况的合理性评价，包括拟派项目实施团队配置的人员数量、人员专业能力、资格水平、类似工作经验、分工情况等。</w:t>
            </w:r>
          </w:p>
        </w:tc>
        <w:tc>
          <w:tcPr>
            <w:tcW w:w="661" w:type="dxa"/>
            <w:tcBorders>
              <w:top w:val="single" w:sz="4" w:space="0" w:color="auto"/>
              <w:left w:val="single" w:sz="4" w:space="0" w:color="auto"/>
              <w:bottom w:val="single" w:sz="4" w:space="0" w:color="auto"/>
              <w:right w:val="single" w:sz="4" w:space="0" w:color="auto"/>
            </w:tcBorders>
            <w:vAlign w:val="center"/>
          </w:tcPr>
          <w:p w14:paraId="64E9E05E" w14:textId="77777777" w:rsidR="00DC6DFB" w:rsidRPr="000E2EF8" w:rsidRDefault="00D16429">
            <w:pPr>
              <w:jc w:val="center"/>
              <w:rPr>
                <w:rFonts w:ascii="宋体" w:hAnsi="宋体" w:cs="宋体"/>
                <w:w w:val="90"/>
              </w:rPr>
            </w:pPr>
            <w:r w:rsidRPr="000E2EF8">
              <w:rPr>
                <w:rFonts w:ascii="宋体" w:hAnsi="宋体" w:cs="宋体"/>
                <w:w w:val="90"/>
              </w:rPr>
              <w:t>5</w:t>
            </w:r>
          </w:p>
        </w:tc>
      </w:tr>
      <w:tr w:rsidR="00DC6DFB" w:rsidRPr="000E2EF8" w14:paraId="72EACC6E" w14:textId="77777777" w:rsidTr="00CA63CC">
        <w:trPr>
          <w:trHeight w:val="1349"/>
          <w:jc w:val="center"/>
        </w:trPr>
        <w:tc>
          <w:tcPr>
            <w:tcW w:w="704" w:type="dxa"/>
            <w:tcBorders>
              <w:top w:val="single" w:sz="4" w:space="0" w:color="auto"/>
              <w:left w:val="single" w:sz="4" w:space="0" w:color="auto"/>
              <w:bottom w:val="single" w:sz="4" w:space="0" w:color="auto"/>
              <w:right w:val="single" w:sz="4" w:space="0" w:color="auto"/>
            </w:tcBorders>
            <w:vAlign w:val="center"/>
          </w:tcPr>
          <w:p w14:paraId="7B64D856" w14:textId="257EC675" w:rsidR="00DC6DFB" w:rsidRPr="000E2EF8" w:rsidRDefault="00816BDC">
            <w:pPr>
              <w:jc w:val="center"/>
              <w:rPr>
                <w:rFonts w:ascii="宋体" w:hAnsi="宋体" w:cs="宋体"/>
                <w:w w:val="90"/>
              </w:rPr>
            </w:pPr>
            <w:r w:rsidRPr="000E2EF8">
              <w:rPr>
                <w:rFonts w:ascii="宋体" w:hAnsi="宋体" w:cs="宋体"/>
                <w:w w:val="90"/>
              </w:rPr>
              <w:t>9</w:t>
            </w:r>
          </w:p>
        </w:tc>
        <w:tc>
          <w:tcPr>
            <w:tcW w:w="1418" w:type="dxa"/>
            <w:tcBorders>
              <w:top w:val="single" w:sz="4" w:space="0" w:color="auto"/>
              <w:left w:val="single" w:sz="4" w:space="0" w:color="auto"/>
              <w:bottom w:val="single" w:sz="4" w:space="0" w:color="auto"/>
              <w:right w:val="single" w:sz="4" w:space="0" w:color="auto"/>
            </w:tcBorders>
            <w:vAlign w:val="center"/>
          </w:tcPr>
          <w:p w14:paraId="66CC48DC" w14:textId="77777777" w:rsidR="00DC6DFB" w:rsidRPr="000E2EF8" w:rsidRDefault="00D16429">
            <w:pPr>
              <w:jc w:val="center"/>
              <w:rPr>
                <w:rFonts w:ascii="宋体" w:hAnsi="宋体" w:cs="宋体"/>
              </w:rPr>
            </w:pPr>
            <w:r w:rsidRPr="000E2EF8">
              <w:rPr>
                <w:rFonts w:ascii="宋体" w:hAnsi="宋体" w:cs="宋体" w:hint="eastAsia"/>
              </w:rPr>
              <w:t>技术培训（5分）</w:t>
            </w:r>
          </w:p>
        </w:tc>
        <w:tc>
          <w:tcPr>
            <w:tcW w:w="6237" w:type="dxa"/>
            <w:tcBorders>
              <w:top w:val="single" w:sz="4" w:space="0" w:color="auto"/>
              <w:left w:val="single" w:sz="4" w:space="0" w:color="auto"/>
              <w:bottom w:val="single" w:sz="4" w:space="0" w:color="auto"/>
              <w:right w:val="single" w:sz="4" w:space="0" w:color="auto"/>
            </w:tcBorders>
            <w:vAlign w:val="center"/>
          </w:tcPr>
          <w:p w14:paraId="4614163C" w14:textId="77777777" w:rsidR="00DC6DFB" w:rsidRPr="000E2EF8" w:rsidRDefault="00D16429">
            <w:pPr>
              <w:rPr>
                <w:rFonts w:ascii="宋体" w:hAnsi="宋体" w:cs="宋体"/>
              </w:rPr>
            </w:pPr>
            <w:r w:rsidRPr="000E2EF8">
              <w:rPr>
                <w:rFonts w:ascii="宋体" w:hAnsi="宋体" w:cs="宋体" w:hint="eastAsia"/>
              </w:rPr>
              <w:t>根据投标人的技术培训方案进行综合评分。</w:t>
            </w:r>
          </w:p>
        </w:tc>
        <w:tc>
          <w:tcPr>
            <w:tcW w:w="661" w:type="dxa"/>
            <w:tcBorders>
              <w:top w:val="single" w:sz="4" w:space="0" w:color="auto"/>
              <w:left w:val="single" w:sz="4" w:space="0" w:color="auto"/>
              <w:bottom w:val="single" w:sz="4" w:space="0" w:color="auto"/>
              <w:right w:val="single" w:sz="4" w:space="0" w:color="auto"/>
            </w:tcBorders>
            <w:vAlign w:val="center"/>
          </w:tcPr>
          <w:p w14:paraId="0BA5CE5F" w14:textId="77777777" w:rsidR="00DC6DFB" w:rsidRPr="000E2EF8" w:rsidRDefault="00D16429">
            <w:pPr>
              <w:jc w:val="center"/>
              <w:rPr>
                <w:rFonts w:ascii="宋体" w:hAnsi="宋体" w:cs="宋体"/>
                <w:w w:val="90"/>
              </w:rPr>
            </w:pPr>
            <w:r w:rsidRPr="000E2EF8">
              <w:rPr>
                <w:rFonts w:ascii="宋体" w:hAnsi="宋体" w:cs="宋体" w:hint="eastAsia"/>
                <w:w w:val="90"/>
              </w:rPr>
              <w:t>5</w:t>
            </w:r>
          </w:p>
        </w:tc>
      </w:tr>
      <w:tr w:rsidR="00DC6DFB" w:rsidRPr="000E2EF8" w14:paraId="4B6B862E" w14:textId="77777777" w:rsidTr="00CA63CC">
        <w:trPr>
          <w:trHeight w:val="765"/>
          <w:jc w:val="center"/>
        </w:trPr>
        <w:tc>
          <w:tcPr>
            <w:tcW w:w="704" w:type="dxa"/>
            <w:tcBorders>
              <w:top w:val="single" w:sz="4" w:space="0" w:color="auto"/>
              <w:left w:val="single" w:sz="4" w:space="0" w:color="auto"/>
              <w:bottom w:val="single" w:sz="4" w:space="0" w:color="auto"/>
              <w:right w:val="single" w:sz="4" w:space="0" w:color="auto"/>
            </w:tcBorders>
            <w:vAlign w:val="center"/>
          </w:tcPr>
          <w:p w14:paraId="34B18176" w14:textId="6C341306" w:rsidR="00DC6DFB" w:rsidRPr="000E2EF8" w:rsidRDefault="00816BDC">
            <w:pPr>
              <w:jc w:val="center"/>
              <w:rPr>
                <w:rFonts w:ascii="宋体" w:hAnsi="宋体" w:cs="宋体"/>
                <w:w w:val="90"/>
              </w:rPr>
            </w:pPr>
            <w:r w:rsidRPr="000E2EF8">
              <w:rPr>
                <w:rFonts w:ascii="宋体" w:hAnsi="宋体" w:cs="宋体"/>
                <w:w w:val="90"/>
              </w:rPr>
              <w:lastRenderedPageBreak/>
              <w:t>10</w:t>
            </w:r>
          </w:p>
        </w:tc>
        <w:tc>
          <w:tcPr>
            <w:tcW w:w="1418" w:type="dxa"/>
            <w:tcBorders>
              <w:top w:val="single" w:sz="4" w:space="0" w:color="auto"/>
              <w:left w:val="single" w:sz="4" w:space="0" w:color="auto"/>
              <w:bottom w:val="single" w:sz="4" w:space="0" w:color="auto"/>
              <w:right w:val="single" w:sz="4" w:space="0" w:color="auto"/>
            </w:tcBorders>
            <w:vAlign w:val="center"/>
          </w:tcPr>
          <w:p w14:paraId="18C05C1E" w14:textId="72FA8394" w:rsidR="00DC6DFB" w:rsidRPr="000E2EF8" w:rsidRDefault="00D16429">
            <w:pPr>
              <w:jc w:val="center"/>
              <w:rPr>
                <w:rFonts w:ascii="宋体" w:hAnsi="宋体" w:cs="宋体"/>
              </w:rPr>
            </w:pPr>
            <w:r w:rsidRPr="000E2EF8">
              <w:rPr>
                <w:rFonts w:ascii="宋体" w:hAnsi="宋体" w:cs="宋体" w:hint="eastAsia"/>
              </w:rPr>
              <w:t>售后服务方案（</w:t>
            </w:r>
            <w:r w:rsidR="00766C07" w:rsidRPr="000E2EF8">
              <w:rPr>
                <w:rFonts w:ascii="宋体" w:hAnsi="宋体" w:cs="宋体"/>
              </w:rPr>
              <w:t>5</w:t>
            </w:r>
            <w:r w:rsidRPr="000E2EF8">
              <w:rPr>
                <w:rFonts w:ascii="宋体" w:hAnsi="宋体" w:cs="宋体" w:hint="eastAsia"/>
              </w:rPr>
              <w:t>分）</w:t>
            </w:r>
          </w:p>
        </w:tc>
        <w:tc>
          <w:tcPr>
            <w:tcW w:w="6237" w:type="dxa"/>
            <w:tcBorders>
              <w:top w:val="single" w:sz="4" w:space="0" w:color="auto"/>
              <w:left w:val="single" w:sz="4" w:space="0" w:color="auto"/>
              <w:bottom w:val="single" w:sz="4" w:space="0" w:color="auto"/>
              <w:right w:val="single" w:sz="4" w:space="0" w:color="auto"/>
            </w:tcBorders>
            <w:vAlign w:val="center"/>
          </w:tcPr>
          <w:p w14:paraId="269AB2FB" w14:textId="77777777" w:rsidR="00DC6DFB" w:rsidRPr="000E2EF8" w:rsidRDefault="00D16429">
            <w:pPr>
              <w:rPr>
                <w:rFonts w:ascii="宋体" w:hAnsi="宋体" w:cs="宋体"/>
              </w:rPr>
            </w:pPr>
            <w:r w:rsidRPr="000E2EF8">
              <w:rPr>
                <w:rFonts w:ascii="宋体" w:hAnsi="宋体" w:cs="宋体" w:hint="eastAsia"/>
              </w:rPr>
              <w:t>对投标人的售后服务体系和方案（包括服务响应速度、服务机构设置）进行综合评分。</w:t>
            </w:r>
          </w:p>
        </w:tc>
        <w:tc>
          <w:tcPr>
            <w:tcW w:w="661" w:type="dxa"/>
            <w:tcBorders>
              <w:top w:val="single" w:sz="4" w:space="0" w:color="auto"/>
              <w:left w:val="single" w:sz="4" w:space="0" w:color="auto"/>
              <w:bottom w:val="single" w:sz="4" w:space="0" w:color="auto"/>
              <w:right w:val="single" w:sz="4" w:space="0" w:color="auto"/>
            </w:tcBorders>
            <w:vAlign w:val="center"/>
          </w:tcPr>
          <w:p w14:paraId="17D116FC" w14:textId="715AF9AE" w:rsidR="00DC6DFB" w:rsidRPr="000E2EF8" w:rsidRDefault="00C547F9">
            <w:pPr>
              <w:jc w:val="center"/>
              <w:rPr>
                <w:rFonts w:ascii="宋体" w:hAnsi="宋体" w:cs="宋体"/>
                <w:w w:val="90"/>
              </w:rPr>
            </w:pPr>
            <w:r w:rsidRPr="000E2EF8">
              <w:rPr>
                <w:rFonts w:ascii="宋体" w:hAnsi="宋体" w:cs="宋体"/>
                <w:w w:val="90"/>
              </w:rPr>
              <w:t>5</w:t>
            </w:r>
          </w:p>
        </w:tc>
      </w:tr>
      <w:tr w:rsidR="00DC6DFB" w:rsidRPr="000E2EF8" w14:paraId="49E540DC" w14:textId="77777777" w:rsidTr="00CA63CC">
        <w:trPr>
          <w:trHeight w:val="705"/>
          <w:jc w:val="center"/>
        </w:trPr>
        <w:tc>
          <w:tcPr>
            <w:tcW w:w="704" w:type="dxa"/>
            <w:tcBorders>
              <w:top w:val="single" w:sz="4" w:space="0" w:color="auto"/>
              <w:left w:val="single" w:sz="4" w:space="0" w:color="auto"/>
              <w:bottom w:val="single" w:sz="4" w:space="0" w:color="auto"/>
              <w:right w:val="single" w:sz="4" w:space="0" w:color="auto"/>
            </w:tcBorders>
            <w:vAlign w:val="center"/>
          </w:tcPr>
          <w:p w14:paraId="77077B3C" w14:textId="0DD03981" w:rsidR="00DC6DFB" w:rsidRPr="000E2EF8" w:rsidRDefault="00816BDC">
            <w:pPr>
              <w:jc w:val="center"/>
              <w:rPr>
                <w:rFonts w:ascii="宋体" w:hAnsi="宋体" w:cs="宋体"/>
                <w:w w:val="90"/>
              </w:rPr>
            </w:pPr>
            <w:r w:rsidRPr="000E2EF8">
              <w:rPr>
                <w:rFonts w:ascii="宋体" w:hAnsi="宋体" w:cs="宋体"/>
                <w:w w:val="90"/>
              </w:rPr>
              <w:t>11</w:t>
            </w:r>
          </w:p>
        </w:tc>
        <w:tc>
          <w:tcPr>
            <w:tcW w:w="1418" w:type="dxa"/>
            <w:tcBorders>
              <w:top w:val="single" w:sz="4" w:space="0" w:color="auto"/>
              <w:left w:val="single" w:sz="4" w:space="0" w:color="auto"/>
              <w:bottom w:val="single" w:sz="4" w:space="0" w:color="auto"/>
              <w:right w:val="single" w:sz="4" w:space="0" w:color="auto"/>
            </w:tcBorders>
            <w:vAlign w:val="center"/>
          </w:tcPr>
          <w:p w14:paraId="750F958B" w14:textId="77777777" w:rsidR="00DC6DFB" w:rsidRPr="000E2EF8" w:rsidRDefault="00D16429">
            <w:pPr>
              <w:jc w:val="center"/>
              <w:rPr>
                <w:rFonts w:ascii="宋体" w:hAnsi="宋体" w:cs="宋体"/>
              </w:rPr>
            </w:pPr>
            <w:r w:rsidRPr="000E2EF8">
              <w:rPr>
                <w:rFonts w:ascii="宋体" w:hAnsi="宋体" w:cs="宋体" w:hint="eastAsia"/>
              </w:rPr>
              <w:t>其他优惠和承诺（2分）</w:t>
            </w:r>
          </w:p>
        </w:tc>
        <w:tc>
          <w:tcPr>
            <w:tcW w:w="6237" w:type="dxa"/>
            <w:tcBorders>
              <w:top w:val="single" w:sz="4" w:space="0" w:color="auto"/>
              <w:left w:val="single" w:sz="4" w:space="0" w:color="auto"/>
              <w:bottom w:val="single" w:sz="4" w:space="0" w:color="auto"/>
              <w:right w:val="single" w:sz="4" w:space="0" w:color="auto"/>
            </w:tcBorders>
            <w:vAlign w:val="center"/>
          </w:tcPr>
          <w:p w14:paraId="71E8F34C" w14:textId="77777777" w:rsidR="00DC6DFB" w:rsidRPr="000E2EF8" w:rsidRDefault="00D16429">
            <w:pPr>
              <w:rPr>
                <w:rFonts w:ascii="宋体" w:hAnsi="宋体" w:cs="宋体"/>
              </w:rPr>
            </w:pPr>
            <w:r w:rsidRPr="000E2EF8">
              <w:rPr>
                <w:rFonts w:ascii="宋体" w:hAnsi="宋体" w:cs="宋体" w:hint="eastAsia"/>
              </w:rPr>
              <w:t>投标人提出的其他具有实际意义的优惠条件和承诺情况进行综合评分。</w:t>
            </w:r>
          </w:p>
        </w:tc>
        <w:tc>
          <w:tcPr>
            <w:tcW w:w="661" w:type="dxa"/>
            <w:tcBorders>
              <w:top w:val="single" w:sz="4" w:space="0" w:color="auto"/>
              <w:left w:val="single" w:sz="4" w:space="0" w:color="auto"/>
              <w:bottom w:val="single" w:sz="4" w:space="0" w:color="auto"/>
              <w:right w:val="single" w:sz="4" w:space="0" w:color="auto"/>
            </w:tcBorders>
            <w:vAlign w:val="center"/>
          </w:tcPr>
          <w:p w14:paraId="10CAA9EA" w14:textId="77777777" w:rsidR="00DC6DFB" w:rsidRPr="000E2EF8" w:rsidRDefault="00D16429">
            <w:pPr>
              <w:jc w:val="center"/>
              <w:rPr>
                <w:rFonts w:ascii="宋体" w:hAnsi="宋体" w:cs="宋体"/>
                <w:w w:val="90"/>
              </w:rPr>
            </w:pPr>
            <w:r w:rsidRPr="000E2EF8">
              <w:rPr>
                <w:rFonts w:ascii="宋体" w:hAnsi="宋体" w:cs="宋体" w:hint="eastAsia"/>
                <w:w w:val="90"/>
              </w:rPr>
              <w:t>2</w:t>
            </w:r>
          </w:p>
        </w:tc>
      </w:tr>
    </w:tbl>
    <w:p w14:paraId="7AF6235E" w14:textId="77777777" w:rsidR="00DC6DFB" w:rsidRPr="000E2EF8" w:rsidRDefault="00DC6DFB">
      <w:pPr>
        <w:pStyle w:val="21"/>
        <w:snapToGrid/>
        <w:spacing w:line="360" w:lineRule="auto"/>
        <w:ind w:firstLineChars="200"/>
        <w:rPr>
          <w:rFonts w:ascii="宋体" w:eastAsia="宋体" w:hAnsi="宋体" w:cs="宋体"/>
        </w:rPr>
      </w:pPr>
    </w:p>
    <w:p w14:paraId="4FB7B91F" w14:textId="77777777" w:rsidR="00DC6DFB" w:rsidRPr="000E2EF8" w:rsidRDefault="00DC6DFB">
      <w:pPr>
        <w:pStyle w:val="21"/>
        <w:snapToGrid/>
        <w:spacing w:line="360" w:lineRule="auto"/>
        <w:ind w:firstLineChars="200"/>
        <w:rPr>
          <w:rFonts w:ascii="宋体" w:eastAsia="宋体" w:hAnsi="宋体" w:cs="宋体"/>
        </w:rPr>
      </w:pPr>
    </w:p>
    <w:p w14:paraId="5645AA5C" w14:textId="77777777" w:rsidR="00DC6DFB" w:rsidRPr="000E2EF8" w:rsidRDefault="00DC6DFB">
      <w:pPr>
        <w:pStyle w:val="21"/>
        <w:snapToGrid/>
        <w:spacing w:line="360" w:lineRule="auto"/>
        <w:ind w:firstLineChars="200"/>
        <w:rPr>
          <w:rFonts w:ascii="宋体" w:eastAsia="宋体" w:hAnsi="宋体" w:cs="宋体"/>
        </w:rPr>
      </w:pPr>
    </w:p>
    <w:p w14:paraId="49A56BEE" w14:textId="77777777" w:rsidR="00DC6DFB" w:rsidRPr="000E2EF8" w:rsidRDefault="00DC6DFB">
      <w:pPr>
        <w:pStyle w:val="21"/>
        <w:snapToGrid/>
        <w:spacing w:line="360" w:lineRule="auto"/>
        <w:ind w:firstLineChars="200"/>
        <w:rPr>
          <w:rFonts w:ascii="宋体" w:eastAsia="宋体" w:hAnsi="宋体" w:cs="宋体"/>
        </w:rPr>
      </w:pPr>
    </w:p>
    <w:p w14:paraId="6A2A6180" w14:textId="77777777" w:rsidR="00DC6DFB" w:rsidRPr="000E2EF8" w:rsidRDefault="00DC6DFB">
      <w:pPr>
        <w:pStyle w:val="21"/>
        <w:snapToGrid/>
        <w:spacing w:line="360" w:lineRule="auto"/>
        <w:ind w:firstLineChars="200"/>
        <w:rPr>
          <w:rFonts w:ascii="宋体" w:eastAsia="宋体" w:hAnsi="宋体" w:cs="宋体"/>
        </w:rPr>
      </w:pPr>
    </w:p>
    <w:p w14:paraId="76EB55BF" w14:textId="77777777" w:rsidR="00DC6DFB" w:rsidRPr="000E2EF8" w:rsidRDefault="00DC6DFB">
      <w:pPr>
        <w:pStyle w:val="21"/>
        <w:snapToGrid/>
        <w:spacing w:line="360" w:lineRule="auto"/>
        <w:ind w:firstLineChars="200"/>
        <w:rPr>
          <w:rFonts w:ascii="宋体" w:eastAsia="宋体" w:hAnsi="宋体" w:cs="宋体"/>
        </w:rPr>
      </w:pPr>
    </w:p>
    <w:p w14:paraId="3D456FF5" w14:textId="77777777" w:rsidR="00DC6DFB" w:rsidRPr="000E2EF8" w:rsidRDefault="00DC6DFB">
      <w:pPr>
        <w:pStyle w:val="21"/>
        <w:snapToGrid/>
        <w:spacing w:line="360" w:lineRule="auto"/>
        <w:ind w:firstLineChars="200"/>
        <w:rPr>
          <w:rFonts w:ascii="宋体" w:eastAsia="宋体" w:hAnsi="宋体" w:cs="宋体"/>
        </w:rPr>
      </w:pPr>
    </w:p>
    <w:p w14:paraId="2BE4CF50" w14:textId="77777777" w:rsidR="00DC6DFB" w:rsidRPr="000E2EF8" w:rsidRDefault="00DC6DFB">
      <w:pPr>
        <w:pStyle w:val="21"/>
        <w:snapToGrid/>
        <w:spacing w:line="360" w:lineRule="auto"/>
        <w:ind w:firstLineChars="200"/>
        <w:rPr>
          <w:rFonts w:ascii="宋体" w:eastAsia="宋体" w:hAnsi="宋体" w:cs="宋体"/>
        </w:rPr>
      </w:pPr>
    </w:p>
    <w:p w14:paraId="03F20A94" w14:textId="77777777" w:rsidR="00DC6DFB" w:rsidRPr="000E2EF8" w:rsidRDefault="00DC6DFB">
      <w:pPr>
        <w:pStyle w:val="21"/>
        <w:snapToGrid/>
        <w:spacing w:line="360" w:lineRule="auto"/>
        <w:ind w:firstLineChars="200"/>
        <w:rPr>
          <w:rFonts w:ascii="宋体" w:eastAsia="宋体" w:hAnsi="宋体" w:cs="宋体"/>
        </w:rPr>
      </w:pPr>
    </w:p>
    <w:p w14:paraId="778C936C" w14:textId="77777777" w:rsidR="00DC6DFB" w:rsidRPr="000E2EF8" w:rsidRDefault="00DC6DFB">
      <w:pPr>
        <w:pStyle w:val="21"/>
        <w:snapToGrid/>
        <w:spacing w:line="360" w:lineRule="auto"/>
        <w:ind w:firstLineChars="200"/>
        <w:rPr>
          <w:rFonts w:ascii="宋体" w:eastAsia="宋体" w:hAnsi="宋体" w:cs="宋体"/>
        </w:rPr>
      </w:pPr>
    </w:p>
    <w:p w14:paraId="67009742" w14:textId="77777777" w:rsidR="00DC6DFB" w:rsidRPr="000E2EF8" w:rsidRDefault="00DC6DFB">
      <w:pPr>
        <w:pStyle w:val="21"/>
        <w:snapToGrid/>
        <w:spacing w:line="360" w:lineRule="auto"/>
        <w:ind w:firstLineChars="200"/>
        <w:rPr>
          <w:rFonts w:ascii="宋体" w:eastAsia="宋体" w:hAnsi="宋体" w:cs="宋体"/>
        </w:rPr>
      </w:pPr>
    </w:p>
    <w:p w14:paraId="1CB7B717" w14:textId="77777777" w:rsidR="00DC6DFB" w:rsidRPr="000E2EF8" w:rsidRDefault="00DC6DFB">
      <w:pPr>
        <w:pStyle w:val="21"/>
        <w:snapToGrid/>
        <w:spacing w:line="360" w:lineRule="auto"/>
        <w:ind w:firstLineChars="200"/>
        <w:rPr>
          <w:rFonts w:ascii="宋体" w:eastAsia="宋体" w:hAnsi="宋体" w:cs="宋体"/>
        </w:rPr>
      </w:pPr>
    </w:p>
    <w:p w14:paraId="4EF7A759" w14:textId="77777777" w:rsidR="00DC6DFB" w:rsidRPr="000E2EF8" w:rsidRDefault="00DC6DFB">
      <w:pPr>
        <w:pStyle w:val="21"/>
        <w:snapToGrid/>
        <w:spacing w:line="360" w:lineRule="auto"/>
        <w:ind w:firstLineChars="200"/>
        <w:rPr>
          <w:rFonts w:ascii="宋体" w:eastAsia="宋体" w:hAnsi="宋体" w:cs="宋体"/>
        </w:rPr>
      </w:pPr>
    </w:p>
    <w:p w14:paraId="0DDBF1CE" w14:textId="77777777" w:rsidR="00DC6DFB" w:rsidRPr="000E2EF8" w:rsidRDefault="00DC6DFB">
      <w:pPr>
        <w:pStyle w:val="21"/>
        <w:snapToGrid/>
        <w:spacing w:line="360" w:lineRule="auto"/>
        <w:ind w:firstLineChars="200"/>
        <w:rPr>
          <w:rFonts w:ascii="宋体" w:eastAsia="宋体" w:hAnsi="宋体" w:cs="宋体"/>
        </w:rPr>
      </w:pPr>
    </w:p>
    <w:p w14:paraId="49D81199" w14:textId="77777777" w:rsidR="00DC6DFB" w:rsidRPr="000E2EF8" w:rsidRDefault="00DC6DFB">
      <w:pPr>
        <w:pStyle w:val="21"/>
        <w:snapToGrid/>
        <w:spacing w:line="360" w:lineRule="auto"/>
        <w:ind w:firstLineChars="200"/>
        <w:rPr>
          <w:rFonts w:ascii="宋体" w:eastAsia="宋体" w:hAnsi="宋体" w:cs="宋体"/>
        </w:rPr>
      </w:pPr>
    </w:p>
    <w:p w14:paraId="01280968" w14:textId="77777777" w:rsidR="00DC6DFB" w:rsidRPr="000E2EF8" w:rsidRDefault="00DC6DFB">
      <w:pPr>
        <w:pStyle w:val="21"/>
        <w:snapToGrid/>
        <w:spacing w:line="360" w:lineRule="auto"/>
        <w:ind w:firstLineChars="200"/>
        <w:rPr>
          <w:rFonts w:ascii="宋体" w:eastAsia="宋体" w:hAnsi="宋体" w:cs="宋体"/>
        </w:rPr>
      </w:pPr>
    </w:p>
    <w:p w14:paraId="77FD80B1" w14:textId="77777777" w:rsidR="00DC6DFB" w:rsidRPr="000E2EF8" w:rsidRDefault="00DC6DFB">
      <w:pPr>
        <w:pStyle w:val="21"/>
        <w:snapToGrid/>
        <w:spacing w:line="360" w:lineRule="auto"/>
        <w:ind w:firstLineChars="200"/>
        <w:rPr>
          <w:rFonts w:ascii="宋体" w:eastAsia="宋体" w:hAnsi="宋体" w:cs="宋体"/>
        </w:rPr>
      </w:pPr>
    </w:p>
    <w:p w14:paraId="533F030F" w14:textId="77777777" w:rsidR="00DC6DFB" w:rsidRPr="000E2EF8" w:rsidRDefault="00DC6DFB">
      <w:pPr>
        <w:pStyle w:val="21"/>
        <w:snapToGrid/>
        <w:spacing w:line="360" w:lineRule="auto"/>
        <w:ind w:firstLineChars="200"/>
        <w:rPr>
          <w:rFonts w:ascii="宋体" w:eastAsia="宋体" w:hAnsi="宋体" w:cs="宋体"/>
        </w:rPr>
      </w:pPr>
    </w:p>
    <w:p w14:paraId="33652619" w14:textId="77777777" w:rsidR="00DC6DFB" w:rsidRPr="000E2EF8" w:rsidRDefault="00DC6DFB">
      <w:pPr>
        <w:pStyle w:val="21"/>
        <w:snapToGrid/>
        <w:spacing w:line="360" w:lineRule="auto"/>
        <w:ind w:firstLineChars="200"/>
        <w:rPr>
          <w:rFonts w:ascii="宋体" w:eastAsia="宋体" w:hAnsi="宋体" w:cs="宋体"/>
        </w:rPr>
      </w:pPr>
    </w:p>
    <w:p w14:paraId="4A736A25" w14:textId="77777777" w:rsidR="00DC6DFB" w:rsidRPr="000E2EF8" w:rsidRDefault="00DC6DFB">
      <w:pPr>
        <w:pStyle w:val="21"/>
        <w:snapToGrid/>
        <w:spacing w:line="360" w:lineRule="auto"/>
        <w:ind w:firstLineChars="200"/>
        <w:rPr>
          <w:rFonts w:ascii="宋体" w:eastAsia="宋体" w:hAnsi="宋体" w:cs="宋体"/>
        </w:rPr>
      </w:pPr>
    </w:p>
    <w:p w14:paraId="48BBD7D8" w14:textId="77777777" w:rsidR="00DC6DFB" w:rsidRPr="000E2EF8" w:rsidRDefault="00DC6DFB">
      <w:pPr>
        <w:pStyle w:val="21"/>
        <w:snapToGrid/>
        <w:spacing w:line="360" w:lineRule="auto"/>
        <w:ind w:firstLineChars="200"/>
        <w:rPr>
          <w:rFonts w:ascii="宋体" w:eastAsia="宋体" w:hAnsi="宋体" w:cs="宋体"/>
        </w:rPr>
      </w:pPr>
    </w:p>
    <w:p w14:paraId="69546178" w14:textId="77777777" w:rsidR="00DC6DFB" w:rsidRPr="000E2EF8" w:rsidRDefault="00DC6DFB">
      <w:pPr>
        <w:pStyle w:val="21"/>
        <w:snapToGrid/>
        <w:spacing w:line="360" w:lineRule="auto"/>
        <w:ind w:firstLineChars="200"/>
        <w:rPr>
          <w:rFonts w:ascii="宋体" w:eastAsia="宋体" w:hAnsi="宋体" w:cs="宋体"/>
        </w:rPr>
      </w:pPr>
    </w:p>
    <w:p w14:paraId="652C16ED" w14:textId="77777777" w:rsidR="00DC6DFB" w:rsidRPr="000E2EF8" w:rsidRDefault="00DC6DFB">
      <w:pPr>
        <w:pStyle w:val="21"/>
        <w:snapToGrid/>
        <w:spacing w:line="360" w:lineRule="auto"/>
        <w:ind w:firstLineChars="200"/>
        <w:rPr>
          <w:rFonts w:ascii="宋体" w:eastAsia="宋体" w:hAnsi="宋体" w:cs="宋体"/>
        </w:rPr>
      </w:pPr>
    </w:p>
    <w:p w14:paraId="6778763C" w14:textId="77777777" w:rsidR="00DC6DFB" w:rsidRPr="000E2EF8" w:rsidRDefault="00D16429">
      <w:pPr>
        <w:pStyle w:val="21"/>
        <w:tabs>
          <w:tab w:val="left" w:pos="3457"/>
        </w:tabs>
        <w:snapToGrid/>
        <w:spacing w:line="360" w:lineRule="auto"/>
        <w:ind w:firstLine="0"/>
        <w:rPr>
          <w:rFonts w:ascii="宋体" w:eastAsia="宋体" w:hAnsi="宋体" w:cs="宋体"/>
        </w:rPr>
      </w:pPr>
      <w:r w:rsidRPr="000E2EF8">
        <w:rPr>
          <w:rFonts w:ascii="宋体" w:eastAsia="宋体" w:hAnsi="宋体" w:cs="宋体" w:hint="eastAsia"/>
        </w:rPr>
        <w:t xml:space="preserve"> </w:t>
      </w:r>
    </w:p>
    <w:p w14:paraId="135CCA78" w14:textId="77777777" w:rsidR="00DC6DFB" w:rsidRPr="000E2EF8" w:rsidRDefault="00DC6DFB">
      <w:pPr>
        <w:pStyle w:val="21"/>
        <w:tabs>
          <w:tab w:val="left" w:pos="3457"/>
        </w:tabs>
        <w:snapToGrid/>
        <w:spacing w:line="360" w:lineRule="auto"/>
        <w:ind w:firstLine="0"/>
        <w:rPr>
          <w:rFonts w:ascii="宋体" w:eastAsia="宋体" w:hAnsi="宋体" w:cs="宋体"/>
        </w:rPr>
      </w:pPr>
    </w:p>
    <w:p w14:paraId="69D01BEF" w14:textId="77777777" w:rsidR="00DC6DFB" w:rsidRPr="000E2EF8" w:rsidRDefault="00DC6DFB">
      <w:pPr>
        <w:pStyle w:val="21"/>
        <w:tabs>
          <w:tab w:val="left" w:pos="3457"/>
        </w:tabs>
        <w:snapToGrid/>
        <w:spacing w:line="360" w:lineRule="auto"/>
        <w:ind w:firstLine="0"/>
        <w:rPr>
          <w:rFonts w:ascii="宋体" w:eastAsia="宋体" w:hAnsi="宋体" w:cs="宋体"/>
        </w:rPr>
      </w:pPr>
    </w:p>
    <w:p w14:paraId="6FCC7E75" w14:textId="77777777" w:rsidR="00DC6DFB" w:rsidRPr="000E2EF8" w:rsidRDefault="00D16429">
      <w:pPr>
        <w:pStyle w:val="1"/>
        <w:jc w:val="both"/>
        <w:rPr>
          <w:rFonts w:ascii="宋体" w:eastAsia="宋体" w:hAnsi="宋体" w:cs="Times New Roman"/>
          <w:b w:val="0"/>
          <w:bCs w:val="0"/>
          <w:sz w:val="24"/>
          <w:szCs w:val="24"/>
        </w:rPr>
      </w:pPr>
      <w:bookmarkStart w:id="353" w:name="_Toc104824099"/>
      <w:r w:rsidRPr="000E2EF8">
        <w:rPr>
          <w:rFonts w:ascii="宋体" w:eastAsia="宋体" w:hAnsi="宋体" w:cs="宋体" w:hint="eastAsia"/>
          <w:b w:val="0"/>
          <w:bCs w:val="0"/>
          <w:sz w:val="24"/>
          <w:szCs w:val="24"/>
        </w:rPr>
        <w:t>附件：</w:t>
      </w:r>
      <w:proofErr w:type="gramStart"/>
      <w:r w:rsidRPr="000E2EF8">
        <w:rPr>
          <w:rFonts w:ascii="宋体" w:eastAsia="宋体" w:hAnsi="宋体" w:cs="宋体" w:hint="eastAsia"/>
          <w:b w:val="0"/>
          <w:bCs w:val="0"/>
          <w:sz w:val="24"/>
          <w:szCs w:val="24"/>
        </w:rPr>
        <w:t>政采贷</w:t>
      </w:r>
      <w:bookmarkEnd w:id="353"/>
      <w:proofErr w:type="gramEnd"/>
    </w:p>
    <w:p w14:paraId="131C3828" w14:textId="77777777" w:rsidR="00DC6DFB" w:rsidRPr="000E2EF8" w:rsidRDefault="00D16429">
      <w:pPr>
        <w:spacing w:line="360" w:lineRule="auto"/>
        <w:ind w:firstLineChars="200" w:firstLine="480"/>
        <w:jc w:val="left"/>
        <w:rPr>
          <w:rFonts w:ascii="宋体" w:hAnsi="宋体"/>
          <w:sz w:val="24"/>
          <w:szCs w:val="24"/>
        </w:rPr>
      </w:pPr>
      <w:r w:rsidRPr="000E2EF8">
        <w:rPr>
          <w:rFonts w:ascii="宋体" w:hAnsi="宋体" w:cs="宋体" w:hint="eastAsia"/>
          <w:sz w:val="24"/>
          <w:szCs w:val="24"/>
        </w:rPr>
        <w:t>为有效破解当前中小</w:t>
      </w:r>
      <w:proofErr w:type="gramStart"/>
      <w:r w:rsidRPr="000E2EF8">
        <w:rPr>
          <w:rFonts w:ascii="宋体" w:hAnsi="宋体" w:cs="宋体" w:hint="eastAsia"/>
          <w:sz w:val="24"/>
          <w:szCs w:val="24"/>
        </w:rPr>
        <w:t>微企业</w:t>
      </w:r>
      <w:proofErr w:type="gramEnd"/>
      <w:r w:rsidRPr="000E2EF8">
        <w:rPr>
          <w:rFonts w:ascii="宋体" w:hAnsi="宋体" w:cs="宋体" w:hint="eastAsia"/>
          <w:sz w:val="24"/>
          <w:szCs w:val="24"/>
        </w:rPr>
        <w:t>面临的“融资难、融资贵”困局，充分发挥好政府采购扶持小</w:t>
      </w:r>
      <w:proofErr w:type="gramStart"/>
      <w:r w:rsidRPr="000E2EF8">
        <w:rPr>
          <w:rFonts w:ascii="宋体" w:hAnsi="宋体" w:cs="宋体" w:hint="eastAsia"/>
          <w:sz w:val="24"/>
          <w:szCs w:val="24"/>
        </w:rPr>
        <w:t>微企业</w:t>
      </w:r>
      <w:proofErr w:type="gramEnd"/>
      <w:r w:rsidRPr="000E2EF8">
        <w:rPr>
          <w:rFonts w:ascii="宋体" w:hAnsi="宋体" w:cs="宋体" w:hint="eastAsia"/>
          <w:sz w:val="24"/>
          <w:szCs w:val="24"/>
        </w:rPr>
        <w:t>发展的政策功能，属于舟山市内的各中小企业可凭政府采购项目中标通知书等材料向舟山市政府采购信用融资合作银行申请相关融资产品，有关的合作银行详见下表：</w:t>
      </w:r>
    </w:p>
    <w:tbl>
      <w:tblPr>
        <w:tblW w:w="10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9"/>
        <w:gridCol w:w="5401"/>
        <w:gridCol w:w="1579"/>
        <w:gridCol w:w="1843"/>
      </w:tblGrid>
      <w:tr w:rsidR="00DC6DFB" w:rsidRPr="000E2EF8" w14:paraId="567038A3" w14:textId="77777777">
        <w:trPr>
          <w:jc w:val="center"/>
        </w:trPr>
        <w:tc>
          <w:tcPr>
            <w:tcW w:w="10562" w:type="dxa"/>
            <w:gridSpan w:val="4"/>
          </w:tcPr>
          <w:p w14:paraId="3CA30E81" w14:textId="77777777" w:rsidR="00DC6DFB" w:rsidRPr="000E2EF8" w:rsidRDefault="00D16429">
            <w:pPr>
              <w:pStyle w:val="aff3"/>
              <w:jc w:val="left"/>
              <w:rPr>
                <w:rFonts w:ascii="宋体" w:hAnsi="宋体"/>
                <w:sz w:val="24"/>
                <w:szCs w:val="24"/>
              </w:rPr>
            </w:pPr>
            <w:r w:rsidRPr="000E2EF8">
              <w:rPr>
                <w:rFonts w:ascii="宋体" w:hAnsi="宋体" w:cs="宋体" w:hint="eastAsia"/>
                <w:sz w:val="24"/>
                <w:szCs w:val="24"/>
              </w:rPr>
              <w:t>舟山市政府采购信用融资合作银行</w:t>
            </w:r>
          </w:p>
        </w:tc>
      </w:tr>
      <w:tr w:rsidR="00DC6DFB" w:rsidRPr="000E2EF8" w14:paraId="33C7C2B6" w14:textId="77777777">
        <w:trPr>
          <w:trHeight w:val="357"/>
          <w:jc w:val="center"/>
        </w:trPr>
        <w:tc>
          <w:tcPr>
            <w:tcW w:w="1739" w:type="dxa"/>
            <w:vAlign w:val="center"/>
          </w:tcPr>
          <w:p w14:paraId="2A39B3E3" w14:textId="77777777" w:rsidR="00DC6DFB" w:rsidRPr="000E2EF8" w:rsidRDefault="00D16429">
            <w:pPr>
              <w:pStyle w:val="aff3"/>
              <w:jc w:val="left"/>
              <w:rPr>
                <w:rFonts w:ascii="宋体" w:hAnsi="宋体"/>
                <w:sz w:val="24"/>
                <w:szCs w:val="24"/>
              </w:rPr>
            </w:pPr>
            <w:r w:rsidRPr="000E2EF8">
              <w:rPr>
                <w:rFonts w:ascii="宋体" w:hAnsi="宋体" w:cs="宋体" w:hint="eastAsia"/>
                <w:sz w:val="24"/>
                <w:szCs w:val="24"/>
              </w:rPr>
              <w:t>银行名称</w:t>
            </w:r>
          </w:p>
        </w:tc>
        <w:tc>
          <w:tcPr>
            <w:tcW w:w="5401" w:type="dxa"/>
            <w:vAlign w:val="center"/>
          </w:tcPr>
          <w:p w14:paraId="02B6C9CF" w14:textId="77777777" w:rsidR="00DC6DFB" w:rsidRPr="000E2EF8" w:rsidRDefault="00D16429">
            <w:pPr>
              <w:pStyle w:val="aff3"/>
              <w:jc w:val="left"/>
              <w:rPr>
                <w:rFonts w:ascii="宋体" w:hAnsi="宋体"/>
                <w:sz w:val="24"/>
                <w:szCs w:val="24"/>
              </w:rPr>
            </w:pPr>
            <w:r w:rsidRPr="000E2EF8">
              <w:rPr>
                <w:rFonts w:ascii="宋体" w:hAnsi="宋体" w:cs="宋体" w:hint="eastAsia"/>
                <w:sz w:val="24"/>
                <w:szCs w:val="24"/>
              </w:rPr>
              <w:t>产品特点</w:t>
            </w:r>
          </w:p>
        </w:tc>
        <w:tc>
          <w:tcPr>
            <w:tcW w:w="1579" w:type="dxa"/>
            <w:vAlign w:val="center"/>
          </w:tcPr>
          <w:p w14:paraId="3968C279" w14:textId="77777777" w:rsidR="00DC6DFB" w:rsidRPr="000E2EF8" w:rsidRDefault="00D16429">
            <w:pPr>
              <w:pStyle w:val="aff3"/>
              <w:jc w:val="left"/>
              <w:rPr>
                <w:rFonts w:ascii="宋体" w:hAnsi="宋体"/>
                <w:sz w:val="24"/>
                <w:szCs w:val="24"/>
              </w:rPr>
            </w:pPr>
            <w:r w:rsidRPr="000E2EF8">
              <w:rPr>
                <w:rFonts w:ascii="宋体" w:hAnsi="宋体" w:cs="宋体" w:hint="eastAsia"/>
                <w:sz w:val="24"/>
                <w:szCs w:val="24"/>
              </w:rPr>
              <w:t>经办人</w:t>
            </w:r>
          </w:p>
        </w:tc>
        <w:tc>
          <w:tcPr>
            <w:tcW w:w="1843" w:type="dxa"/>
            <w:vAlign w:val="center"/>
          </w:tcPr>
          <w:p w14:paraId="02F95F40" w14:textId="77777777" w:rsidR="00DC6DFB" w:rsidRPr="000E2EF8" w:rsidRDefault="00D16429">
            <w:pPr>
              <w:pStyle w:val="aff3"/>
              <w:jc w:val="left"/>
              <w:rPr>
                <w:rFonts w:ascii="宋体" w:hAnsi="宋体"/>
                <w:sz w:val="24"/>
                <w:szCs w:val="24"/>
              </w:rPr>
            </w:pPr>
            <w:r w:rsidRPr="000E2EF8">
              <w:rPr>
                <w:rFonts w:ascii="宋体" w:hAnsi="宋体" w:cs="宋体" w:hint="eastAsia"/>
                <w:sz w:val="24"/>
                <w:szCs w:val="24"/>
              </w:rPr>
              <w:t>联系方式</w:t>
            </w:r>
          </w:p>
        </w:tc>
      </w:tr>
      <w:tr w:rsidR="00DC6DFB" w:rsidRPr="000E2EF8" w14:paraId="78A1C533" w14:textId="77777777">
        <w:trPr>
          <w:jc w:val="center"/>
        </w:trPr>
        <w:tc>
          <w:tcPr>
            <w:tcW w:w="1739" w:type="dxa"/>
            <w:vAlign w:val="center"/>
          </w:tcPr>
          <w:p w14:paraId="11859D42" w14:textId="77777777" w:rsidR="00DC6DFB" w:rsidRPr="000E2EF8" w:rsidRDefault="00D16429">
            <w:pPr>
              <w:pStyle w:val="aff3"/>
              <w:jc w:val="left"/>
              <w:rPr>
                <w:rFonts w:ascii="宋体" w:hAnsi="宋体"/>
                <w:sz w:val="24"/>
                <w:szCs w:val="24"/>
              </w:rPr>
            </w:pPr>
            <w:r w:rsidRPr="000E2EF8">
              <w:rPr>
                <w:rFonts w:ascii="宋体" w:hAnsi="宋体" w:cs="宋体" w:hint="eastAsia"/>
                <w:sz w:val="24"/>
                <w:szCs w:val="24"/>
              </w:rPr>
              <w:t>中国工商银行股份有限公司舟山分行</w:t>
            </w:r>
          </w:p>
        </w:tc>
        <w:tc>
          <w:tcPr>
            <w:tcW w:w="5401" w:type="dxa"/>
          </w:tcPr>
          <w:p w14:paraId="4DEEAEFD" w14:textId="77777777" w:rsidR="00DC6DFB" w:rsidRPr="000E2EF8" w:rsidRDefault="00D16429">
            <w:pPr>
              <w:pStyle w:val="aff3"/>
              <w:jc w:val="left"/>
              <w:rPr>
                <w:rFonts w:ascii="宋体" w:hAnsi="宋体"/>
                <w:sz w:val="24"/>
                <w:szCs w:val="24"/>
              </w:rPr>
            </w:pPr>
            <w:r w:rsidRPr="000E2EF8">
              <w:rPr>
                <w:rFonts w:ascii="宋体" w:hAnsi="宋体" w:cs="宋体" w:hint="eastAsia"/>
                <w:sz w:val="24"/>
                <w:szCs w:val="24"/>
              </w:rPr>
              <w:t>“采购贷”业务是指符合条件的中小企业供应商客户，在其取得政府采购合同后，以合同项下的预期销货款抵押为基础，为其提供的融资业务。融资额度根据政府采购合同实有金额（合同</w:t>
            </w:r>
            <w:proofErr w:type="gramStart"/>
            <w:r w:rsidRPr="000E2EF8">
              <w:rPr>
                <w:rFonts w:ascii="宋体" w:hAnsi="宋体" w:cs="宋体" w:hint="eastAsia"/>
                <w:sz w:val="24"/>
                <w:szCs w:val="24"/>
              </w:rPr>
              <w:t>哦金额</w:t>
            </w:r>
            <w:proofErr w:type="gramEnd"/>
            <w:r w:rsidRPr="000E2EF8">
              <w:rPr>
                <w:rFonts w:ascii="宋体" w:hAnsi="宋体" w:cs="宋体" w:hint="eastAsia"/>
                <w:sz w:val="24"/>
                <w:szCs w:val="24"/>
              </w:rPr>
              <w:t>减去预收货款）及供应</w:t>
            </w:r>
            <w:proofErr w:type="gramStart"/>
            <w:r w:rsidRPr="000E2EF8">
              <w:rPr>
                <w:rFonts w:ascii="宋体" w:hAnsi="宋体" w:cs="宋体" w:hint="eastAsia"/>
                <w:sz w:val="24"/>
                <w:szCs w:val="24"/>
              </w:rPr>
              <w:t>商资金</w:t>
            </w:r>
            <w:proofErr w:type="gramEnd"/>
            <w:r w:rsidRPr="000E2EF8">
              <w:rPr>
                <w:rFonts w:ascii="宋体" w:hAnsi="宋体" w:cs="宋体" w:hint="eastAsia"/>
                <w:sz w:val="24"/>
                <w:szCs w:val="24"/>
              </w:rPr>
              <w:t>需求确定，融资本息最高可达政府采购合同实有金额的</w:t>
            </w:r>
            <w:r w:rsidRPr="000E2EF8">
              <w:rPr>
                <w:rFonts w:ascii="宋体" w:hAnsi="宋体" w:cs="宋体"/>
                <w:sz w:val="24"/>
                <w:szCs w:val="24"/>
              </w:rPr>
              <w:t>100%</w:t>
            </w:r>
            <w:r w:rsidRPr="000E2EF8">
              <w:rPr>
                <w:rFonts w:ascii="宋体" w:hAnsi="宋体" w:cs="宋体" w:hint="eastAsia"/>
                <w:sz w:val="24"/>
                <w:szCs w:val="24"/>
              </w:rPr>
              <w:t>。</w:t>
            </w:r>
          </w:p>
        </w:tc>
        <w:tc>
          <w:tcPr>
            <w:tcW w:w="1579" w:type="dxa"/>
            <w:vAlign w:val="center"/>
          </w:tcPr>
          <w:p w14:paraId="58BBFAB9" w14:textId="77777777" w:rsidR="00DC6DFB" w:rsidRPr="000E2EF8" w:rsidRDefault="00D16429">
            <w:pPr>
              <w:pStyle w:val="aff3"/>
              <w:jc w:val="left"/>
              <w:rPr>
                <w:rFonts w:ascii="宋体" w:hAnsi="宋体"/>
                <w:sz w:val="24"/>
                <w:szCs w:val="24"/>
              </w:rPr>
            </w:pPr>
            <w:proofErr w:type="gramStart"/>
            <w:r w:rsidRPr="000E2EF8">
              <w:rPr>
                <w:rFonts w:ascii="宋体" w:hAnsi="宋体" w:cs="宋体" w:hint="eastAsia"/>
                <w:sz w:val="24"/>
                <w:szCs w:val="24"/>
              </w:rPr>
              <w:t>柳超颖</w:t>
            </w:r>
            <w:proofErr w:type="gramEnd"/>
          </w:p>
        </w:tc>
        <w:tc>
          <w:tcPr>
            <w:tcW w:w="1843" w:type="dxa"/>
            <w:vAlign w:val="center"/>
          </w:tcPr>
          <w:p w14:paraId="3E8E6ABE" w14:textId="77777777" w:rsidR="00DC6DFB" w:rsidRPr="000E2EF8" w:rsidRDefault="00D16429">
            <w:pPr>
              <w:pStyle w:val="aff3"/>
              <w:jc w:val="left"/>
              <w:rPr>
                <w:rFonts w:ascii="宋体" w:hAnsi="宋体"/>
                <w:sz w:val="24"/>
                <w:szCs w:val="24"/>
              </w:rPr>
            </w:pPr>
            <w:r w:rsidRPr="000E2EF8">
              <w:rPr>
                <w:rFonts w:ascii="宋体" w:hAnsi="宋体" w:cs="宋体"/>
                <w:sz w:val="24"/>
                <w:szCs w:val="24"/>
              </w:rPr>
              <w:t>15858076468</w:t>
            </w:r>
          </w:p>
        </w:tc>
      </w:tr>
      <w:tr w:rsidR="00DC6DFB" w:rsidRPr="000E2EF8" w14:paraId="4B9A0377" w14:textId="77777777">
        <w:trPr>
          <w:trHeight w:val="416"/>
          <w:jc w:val="center"/>
        </w:trPr>
        <w:tc>
          <w:tcPr>
            <w:tcW w:w="1739" w:type="dxa"/>
            <w:vAlign w:val="center"/>
          </w:tcPr>
          <w:p w14:paraId="71172EFC" w14:textId="77777777" w:rsidR="00DC6DFB" w:rsidRPr="000E2EF8" w:rsidRDefault="00D16429">
            <w:pPr>
              <w:pStyle w:val="aff3"/>
              <w:jc w:val="left"/>
              <w:rPr>
                <w:rFonts w:ascii="宋体" w:hAnsi="宋体"/>
                <w:sz w:val="24"/>
                <w:szCs w:val="24"/>
              </w:rPr>
            </w:pPr>
            <w:r w:rsidRPr="000E2EF8">
              <w:rPr>
                <w:rFonts w:ascii="宋体" w:hAnsi="宋体" w:cs="宋体" w:hint="eastAsia"/>
                <w:sz w:val="24"/>
                <w:szCs w:val="24"/>
              </w:rPr>
              <w:t>中国建设银行股份有限公司舟山分行</w:t>
            </w:r>
          </w:p>
        </w:tc>
        <w:tc>
          <w:tcPr>
            <w:tcW w:w="5401" w:type="dxa"/>
          </w:tcPr>
          <w:p w14:paraId="21726452" w14:textId="77777777" w:rsidR="00DC6DFB" w:rsidRPr="000E2EF8" w:rsidRDefault="00D16429">
            <w:pPr>
              <w:pStyle w:val="aff3"/>
              <w:jc w:val="left"/>
              <w:rPr>
                <w:rFonts w:ascii="宋体" w:hAnsi="宋体"/>
                <w:sz w:val="24"/>
                <w:szCs w:val="24"/>
              </w:rPr>
            </w:pPr>
            <w:r w:rsidRPr="000E2EF8">
              <w:rPr>
                <w:rFonts w:ascii="宋体" w:hAnsi="宋体" w:cs="宋体"/>
                <w:sz w:val="24"/>
                <w:szCs w:val="24"/>
              </w:rPr>
              <w:t>1.</w:t>
            </w:r>
            <w:r w:rsidRPr="000E2EF8">
              <w:rPr>
                <w:rFonts w:ascii="宋体" w:hAnsi="宋体" w:cs="宋体" w:hint="eastAsia"/>
                <w:sz w:val="24"/>
                <w:szCs w:val="24"/>
              </w:rPr>
              <w:t>快速便捷：全流程线上操作，通过浙江省政府采购</w:t>
            </w:r>
            <w:proofErr w:type="gramStart"/>
            <w:r w:rsidRPr="000E2EF8">
              <w:rPr>
                <w:rFonts w:ascii="宋体" w:hAnsi="宋体" w:cs="宋体" w:hint="eastAsia"/>
                <w:sz w:val="24"/>
                <w:szCs w:val="24"/>
              </w:rPr>
              <w:t>网数据</w:t>
            </w:r>
            <w:proofErr w:type="gramEnd"/>
            <w:r w:rsidRPr="000E2EF8">
              <w:rPr>
                <w:rFonts w:ascii="宋体" w:hAnsi="宋体" w:cs="宋体" w:hint="eastAsia"/>
                <w:sz w:val="24"/>
                <w:szCs w:val="24"/>
              </w:rPr>
              <w:t>审核信用额度，建行供应链平台快速放款。</w:t>
            </w:r>
            <w:r w:rsidRPr="000E2EF8">
              <w:rPr>
                <w:rFonts w:ascii="宋体" w:hAnsi="宋体" w:cs="宋体"/>
                <w:sz w:val="24"/>
                <w:szCs w:val="24"/>
              </w:rPr>
              <w:t>2.</w:t>
            </w:r>
            <w:r w:rsidRPr="000E2EF8">
              <w:rPr>
                <w:rFonts w:ascii="宋体" w:hAnsi="宋体" w:cs="宋体" w:hint="eastAsia"/>
                <w:sz w:val="24"/>
                <w:szCs w:val="24"/>
              </w:rPr>
              <w:t>申请额度高：单笔融资额度最高可达政府采购合同金额的</w:t>
            </w:r>
            <w:r w:rsidRPr="000E2EF8">
              <w:rPr>
                <w:rFonts w:ascii="宋体" w:hAnsi="宋体" w:cs="宋体"/>
                <w:sz w:val="24"/>
                <w:szCs w:val="24"/>
              </w:rPr>
              <w:t>90%</w:t>
            </w:r>
            <w:r w:rsidRPr="000E2EF8">
              <w:rPr>
                <w:rFonts w:ascii="宋体" w:hAnsi="宋体" w:cs="宋体" w:hint="eastAsia"/>
                <w:sz w:val="24"/>
                <w:szCs w:val="24"/>
              </w:rPr>
              <w:t>，单户额度最高可达</w:t>
            </w:r>
            <w:r w:rsidRPr="000E2EF8">
              <w:rPr>
                <w:rFonts w:ascii="宋体" w:hAnsi="宋体" w:cs="宋体"/>
                <w:sz w:val="24"/>
                <w:szCs w:val="24"/>
              </w:rPr>
              <w:t>3000</w:t>
            </w:r>
            <w:r w:rsidRPr="000E2EF8">
              <w:rPr>
                <w:rFonts w:ascii="宋体" w:hAnsi="宋体" w:cs="宋体" w:hint="eastAsia"/>
                <w:sz w:val="24"/>
                <w:szCs w:val="24"/>
              </w:rPr>
              <w:t>万。</w:t>
            </w:r>
            <w:r w:rsidRPr="000E2EF8">
              <w:rPr>
                <w:rFonts w:ascii="宋体" w:hAnsi="宋体" w:cs="宋体"/>
                <w:sz w:val="24"/>
                <w:szCs w:val="24"/>
              </w:rPr>
              <w:t>3.</w:t>
            </w:r>
            <w:r w:rsidRPr="000E2EF8">
              <w:rPr>
                <w:rFonts w:ascii="宋体" w:hAnsi="宋体" w:cs="宋体" w:hint="eastAsia"/>
                <w:sz w:val="24"/>
                <w:szCs w:val="24"/>
              </w:rPr>
              <w:t>无需额外抵押：以浙江省政府采购网备案公示的政府采购合同进行融资，无需额外抵押担保。</w:t>
            </w:r>
            <w:r w:rsidRPr="000E2EF8">
              <w:rPr>
                <w:rFonts w:ascii="宋体" w:hAnsi="宋体" w:cs="宋体"/>
                <w:sz w:val="24"/>
                <w:szCs w:val="24"/>
              </w:rPr>
              <w:t>4.</w:t>
            </w:r>
            <w:r w:rsidRPr="000E2EF8">
              <w:rPr>
                <w:rFonts w:ascii="宋体" w:hAnsi="宋体" w:cs="宋体" w:hint="eastAsia"/>
                <w:sz w:val="24"/>
                <w:szCs w:val="24"/>
              </w:rPr>
              <w:t>利率优惠：给予流动资金贷款最优惠利率。</w:t>
            </w:r>
          </w:p>
        </w:tc>
        <w:tc>
          <w:tcPr>
            <w:tcW w:w="1579" w:type="dxa"/>
            <w:vAlign w:val="center"/>
          </w:tcPr>
          <w:p w14:paraId="3C7F717C" w14:textId="77777777" w:rsidR="00DC6DFB" w:rsidRPr="000E2EF8" w:rsidRDefault="00D16429">
            <w:pPr>
              <w:pStyle w:val="aff3"/>
              <w:jc w:val="left"/>
              <w:rPr>
                <w:rFonts w:ascii="宋体" w:hAnsi="宋体"/>
                <w:sz w:val="24"/>
                <w:szCs w:val="24"/>
              </w:rPr>
            </w:pPr>
            <w:r w:rsidRPr="000E2EF8">
              <w:rPr>
                <w:rFonts w:ascii="宋体" w:hAnsi="宋体" w:cs="宋体" w:hint="eastAsia"/>
                <w:sz w:val="24"/>
                <w:szCs w:val="24"/>
              </w:rPr>
              <w:t>普陀片区：蔡妮妮</w:t>
            </w:r>
          </w:p>
          <w:p w14:paraId="003177C5" w14:textId="77777777" w:rsidR="00DC6DFB" w:rsidRPr="000E2EF8" w:rsidRDefault="00D16429">
            <w:pPr>
              <w:pStyle w:val="aff3"/>
              <w:jc w:val="left"/>
              <w:rPr>
                <w:rFonts w:ascii="宋体" w:hAnsi="宋体"/>
                <w:sz w:val="24"/>
                <w:szCs w:val="24"/>
              </w:rPr>
            </w:pPr>
            <w:r w:rsidRPr="000E2EF8">
              <w:rPr>
                <w:rFonts w:ascii="宋体" w:hAnsi="宋体" w:cs="宋体" w:hint="eastAsia"/>
                <w:sz w:val="24"/>
                <w:szCs w:val="24"/>
              </w:rPr>
              <w:t>定海片区：杨莹</w:t>
            </w:r>
          </w:p>
          <w:p w14:paraId="04CC6C41" w14:textId="77777777" w:rsidR="00DC6DFB" w:rsidRPr="000E2EF8" w:rsidRDefault="00D16429">
            <w:pPr>
              <w:pStyle w:val="aff3"/>
              <w:jc w:val="left"/>
              <w:rPr>
                <w:rFonts w:ascii="宋体" w:hAnsi="宋体"/>
                <w:sz w:val="24"/>
                <w:szCs w:val="24"/>
              </w:rPr>
            </w:pPr>
            <w:r w:rsidRPr="000E2EF8">
              <w:rPr>
                <w:rFonts w:ascii="宋体" w:hAnsi="宋体" w:cs="宋体" w:hint="eastAsia"/>
                <w:sz w:val="24"/>
                <w:szCs w:val="24"/>
              </w:rPr>
              <w:t>自贸区片区：</w:t>
            </w:r>
            <w:proofErr w:type="gramStart"/>
            <w:r w:rsidRPr="000E2EF8">
              <w:rPr>
                <w:rFonts w:ascii="宋体" w:hAnsi="宋体" w:cs="宋体" w:hint="eastAsia"/>
                <w:sz w:val="24"/>
                <w:szCs w:val="24"/>
              </w:rPr>
              <w:t>郑佳奇</w:t>
            </w:r>
            <w:proofErr w:type="gramEnd"/>
          </w:p>
        </w:tc>
        <w:tc>
          <w:tcPr>
            <w:tcW w:w="1843" w:type="dxa"/>
            <w:vAlign w:val="center"/>
          </w:tcPr>
          <w:p w14:paraId="3161A91F" w14:textId="77777777" w:rsidR="00DC6DFB" w:rsidRPr="000E2EF8" w:rsidRDefault="00D16429">
            <w:pPr>
              <w:pStyle w:val="aff3"/>
              <w:jc w:val="left"/>
              <w:rPr>
                <w:rFonts w:ascii="宋体" w:hAnsi="宋体"/>
                <w:sz w:val="24"/>
                <w:szCs w:val="24"/>
              </w:rPr>
            </w:pPr>
            <w:r w:rsidRPr="000E2EF8">
              <w:rPr>
                <w:rFonts w:ascii="宋体" w:hAnsi="宋体" w:cs="宋体" w:hint="eastAsia"/>
                <w:sz w:val="24"/>
                <w:szCs w:val="24"/>
              </w:rPr>
              <w:t>普陀片区：</w:t>
            </w:r>
            <w:r w:rsidRPr="000E2EF8">
              <w:rPr>
                <w:rFonts w:ascii="宋体" w:hAnsi="宋体" w:cs="宋体"/>
                <w:sz w:val="24"/>
                <w:szCs w:val="24"/>
              </w:rPr>
              <w:t>13957201791</w:t>
            </w:r>
          </w:p>
          <w:p w14:paraId="0AA1D242" w14:textId="77777777" w:rsidR="00DC6DFB" w:rsidRPr="000E2EF8" w:rsidRDefault="00D16429">
            <w:pPr>
              <w:pStyle w:val="aff3"/>
              <w:jc w:val="left"/>
              <w:rPr>
                <w:rFonts w:ascii="宋体" w:hAnsi="宋体"/>
                <w:sz w:val="24"/>
                <w:szCs w:val="24"/>
              </w:rPr>
            </w:pPr>
            <w:r w:rsidRPr="000E2EF8">
              <w:rPr>
                <w:rFonts w:ascii="宋体" w:hAnsi="宋体" w:cs="宋体" w:hint="eastAsia"/>
                <w:sz w:val="24"/>
                <w:szCs w:val="24"/>
              </w:rPr>
              <w:t>定海片区：</w:t>
            </w:r>
            <w:r w:rsidRPr="000E2EF8">
              <w:rPr>
                <w:rFonts w:ascii="宋体" w:hAnsi="宋体" w:cs="宋体"/>
                <w:sz w:val="24"/>
                <w:szCs w:val="24"/>
              </w:rPr>
              <w:t>13655803997</w:t>
            </w:r>
          </w:p>
          <w:p w14:paraId="7D0BDFEA" w14:textId="77777777" w:rsidR="00DC6DFB" w:rsidRPr="000E2EF8" w:rsidRDefault="00D16429">
            <w:pPr>
              <w:pStyle w:val="aff3"/>
              <w:jc w:val="left"/>
              <w:rPr>
                <w:rFonts w:ascii="宋体" w:hAnsi="宋体"/>
                <w:sz w:val="24"/>
                <w:szCs w:val="24"/>
              </w:rPr>
            </w:pPr>
            <w:r w:rsidRPr="000E2EF8">
              <w:rPr>
                <w:rFonts w:ascii="宋体" w:hAnsi="宋体" w:cs="宋体" w:hint="eastAsia"/>
                <w:sz w:val="24"/>
                <w:szCs w:val="24"/>
              </w:rPr>
              <w:t>自贸区片区：</w:t>
            </w:r>
            <w:r w:rsidRPr="000E2EF8">
              <w:rPr>
                <w:rFonts w:ascii="宋体" w:hAnsi="宋体" w:cs="宋体"/>
                <w:sz w:val="24"/>
                <w:szCs w:val="24"/>
              </w:rPr>
              <w:t>13857208408</w:t>
            </w:r>
          </w:p>
        </w:tc>
      </w:tr>
      <w:tr w:rsidR="00DC6DFB" w:rsidRPr="000E2EF8" w14:paraId="4295553E" w14:textId="77777777">
        <w:trPr>
          <w:jc w:val="center"/>
        </w:trPr>
        <w:tc>
          <w:tcPr>
            <w:tcW w:w="1739" w:type="dxa"/>
            <w:vAlign w:val="center"/>
          </w:tcPr>
          <w:p w14:paraId="6E83BA3A" w14:textId="77777777" w:rsidR="00DC6DFB" w:rsidRPr="000E2EF8" w:rsidRDefault="00D16429">
            <w:pPr>
              <w:pStyle w:val="aff3"/>
              <w:jc w:val="left"/>
              <w:rPr>
                <w:rFonts w:ascii="宋体" w:hAnsi="宋体"/>
                <w:sz w:val="24"/>
                <w:szCs w:val="24"/>
              </w:rPr>
            </w:pPr>
            <w:r w:rsidRPr="000E2EF8">
              <w:rPr>
                <w:rFonts w:ascii="宋体" w:hAnsi="宋体" w:cs="宋体" w:hint="eastAsia"/>
                <w:sz w:val="24"/>
                <w:szCs w:val="24"/>
              </w:rPr>
              <w:t>杭州银行股份有限公司舟山市分行</w:t>
            </w:r>
          </w:p>
        </w:tc>
        <w:tc>
          <w:tcPr>
            <w:tcW w:w="5401" w:type="dxa"/>
          </w:tcPr>
          <w:p w14:paraId="4E8C46A5" w14:textId="77777777" w:rsidR="00DC6DFB" w:rsidRPr="000E2EF8" w:rsidRDefault="00D16429">
            <w:pPr>
              <w:pStyle w:val="aff3"/>
              <w:jc w:val="left"/>
              <w:rPr>
                <w:rFonts w:ascii="宋体" w:hAnsi="宋体"/>
                <w:sz w:val="24"/>
                <w:szCs w:val="24"/>
              </w:rPr>
            </w:pPr>
            <w:r w:rsidRPr="000E2EF8">
              <w:rPr>
                <w:rFonts w:ascii="宋体" w:hAnsi="宋体" w:cs="宋体" w:hint="eastAsia"/>
                <w:sz w:val="24"/>
                <w:szCs w:val="24"/>
              </w:rPr>
              <w:t>“</w:t>
            </w:r>
            <w:proofErr w:type="gramStart"/>
            <w:r w:rsidRPr="000E2EF8">
              <w:rPr>
                <w:rFonts w:ascii="宋体" w:hAnsi="宋体" w:cs="宋体" w:hint="eastAsia"/>
                <w:sz w:val="24"/>
                <w:szCs w:val="24"/>
              </w:rPr>
              <w:t>云采</w:t>
            </w:r>
            <w:proofErr w:type="gramEnd"/>
            <w:r w:rsidRPr="000E2EF8">
              <w:rPr>
                <w:rFonts w:ascii="宋体" w:hAnsi="宋体" w:cs="宋体" w:hint="eastAsia"/>
                <w:sz w:val="24"/>
                <w:szCs w:val="24"/>
              </w:rPr>
              <w:t>贷”是杭州银行为政府采购供应商提供的纯信用贷款产品。客户申请、签约、放款全流程线上化，平台注册入库并取得采购合同即可申请，融资比例最高达采购订单的</w:t>
            </w:r>
            <w:r w:rsidRPr="000E2EF8">
              <w:rPr>
                <w:rFonts w:ascii="宋体" w:hAnsi="宋体" w:cs="宋体"/>
                <w:sz w:val="24"/>
                <w:szCs w:val="24"/>
              </w:rPr>
              <w:t>80%</w:t>
            </w:r>
            <w:r w:rsidRPr="000E2EF8">
              <w:rPr>
                <w:rFonts w:ascii="宋体" w:hAnsi="宋体" w:cs="宋体" w:hint="eastAsia"/>
                <w:sz w:val="24"/>
                <w:szCs w:val="24"/>
              </w:rPr>
              <w:t>，单户、单笔最高可达</w:t>
            </w:r>
            <w:r w:rsidRPr="000E2EF8">
              <w:rPr>
                <w:rFonts w:ascii="宋体" w:hAnsi="宋体" w:cs="宋体"/>
                <w:sz w:val="24"/>
                <w:szCs w:val="24"/>
              </w:rPr>
              <w:t>3000</w:t>
            </w:r>
            <w:r w:rsidRPr="000E2EF8">
              <w:rPr>
                <w:rFonts w:ascii="宋体" w:hAnsi="宋体" w:cs="宋体" w:hint="eastAsia"/>
                <w:sz w:val="24"/>
                <w:szCs w:val="24"/>
              </w:rPr>
              <w:t>万，最长期限一年。</w:t>
            </w:r>
          </w:p>
        </w:tc>
        <w:tc>
          <w:tcPr>
            <w:tcW w:w="1579" w:type="dxa"/>
            <w:vAlign w:val="center"/>
          </w:tcPr>
          <w:p w14:paraId="767F0047" w14:textId="77777777" w:rsidR="00DC6DFB" w:rsidRPr="000E2EF8" w:rsidRDefault="00D16429">
            <w:pPr>
              <w:pStyle w:val="aff3"/>
              <w:jc w:val="left"/>
              <w:rPr>
                <w:rFonts w:ascii="宋体" w:hAnsi="宋体"/>
                <w:sz w:val="24"/>
                <w:szCs w:val="24"/>
              </w:rPr>
            </w:pPr>
            <w:r w:rsidRPr="000E2EF8">
              <w:rPr>
                <w:rFonts w:ascii="宋体" w:hAnsi="宋体" w:cs="宋体" w:hint="eastAsia"/>
                <w:sz w:val="24"/>
                <w:szCs w:val="24"/>
              </w:rPr>
              <w:t>方经理</w:t>
            </w:r>
          </w:p>
        </w:tc>
        <w:tc>
          <w:tcPr>
            <w:tcW w:w="1843" w:type="dxa"/>
            <w:vAlign w:val="center"/>
          </w:tcPr>
          <w:p w14:paraId="013AA9EB" w14:textId="77777777" w:rsidR="00DC6DFB" w:rsidRPr="000E2EF8" w:rsidRDefault="00D16429">
            <w:pPr>
              <w:pStyle w:val="aff3"/>
              <w:jc w:val="left"/>
              <w:rPr>
                <w:rFonts w:ascii="宋体" w:hAnsi="宋体"/>
                <w:sz w:val="24"/>
                <w:szCs w:val="24"/>
              </w:rPr>
            </w:pPr>
            <w:r w:rsidRPr="000E2EF8">
              <w:rPr>
                <w:rFonts w:ascii="宋体" w:hAnsi="宋体" w:cs="宋体"/>
                <w:sz w:val="24"/>
                <w:szCs w:val="24"/>
              </w:rPr>
              <w:t>0580-2185201</w:t>
            </w:r>
            <w:r w:rsidRPr="000E2EF8">
              <w:rPr>
                <w:rFonts w:ascii="宋体" w:hAnsi="宋体" w:cs="宋体" w:hint="eastAsia"/>
                <w:sz w:val="24"/>
                <w:szCs w:val="24"/>
              </w:rPr>
              <w:t>、</w:t>
            </w:r>
            <w:r w:rsidRPr="000E2EF8">
              <w:rPr>
                <w:rFonts w:ascii="宋体" w:hAnsi="宋体" w:cs="宋体"/>
                <w:sz w:val="24"/>
                <w:szCs w:val="24"/>
              </w:rPr>
              <w:t>18205800451</w:t>
            </w:r>
          </w:p>
        </w:tc>
      </w:tr>
      <w:tr w:rsidR="00DC6DFB" w:rsidRPr="000E2EF8" w14:paraId="38A3D0F8" w14:textId="77777777">
        <w:trPr>
          <w:jc w:val="center"/>
        </w:trPr>
        <w:tc>
          <w:tcPr>
            <w:tcW w:w="1739" w:type="dxa"/>
            <w:vAlign w:val="center"/>
          </w:tcPr>
          <w:p w14:paraId="75F40031" w14:textId="77777777" w:rsidR="00DC6DFB" w:rsidRPr="000E2EF8" w:rsidRDefault="00D16429">
            <w:pPr>
              <w:pStyle w:val="aff3"/>
              <w:jc w:val="left"/>
              <w:rPr>
                <w:rFonts w:ascii="宋体" w:hAnsi="宋体"/>
                <w:sz w:val="24"/>
                <w:szCs w:val="24"/>
              </w:rPr>
            </w:pPr>
            <w:r w:rsidRPr="000E2EF8">
              <w:rPr>
                <w:rFonts w:ascii="宋体" w:hAnsi="宋体" w:cs="宋体" w:hint="eastAsia"/>
                <w:sz w:val="24"/>
                <w:szCs w:val="24"/>
              </w:rPr>
              <w:t>招商银行股份有限公司浙江自贸试验区舟山分行</w:t>
            </w:r>
          </w:p>
        </w:tc>
        <w:tc>
          <w:tcPr>
            <w:tcW w:w="5401" w:type="dxa"/>
          </w:tcPr>
          <w:p w14:paraId="2CB846D9" w14:textId="77777777" w:rsidR="00DC6DFB" w:rsidRPr="000E2EF8" w:rsidRDefault="00D16429">
            <w:pPr>
              <w:pStyle w:val="aff3"/>
              <w:jc w:val="left"/>
              <w:rPr>
                <w:rFonts w:ascii="宋体" w:hAnsi="宋体"/>
                <w:sz w:val="24"/>
                <w:szCs w:val="24"/>
              </w:rPr>
            </w:pPr>
            <w:r w:rsidRPr="000E2EF8">
              <w:rPr>
                <w:rFonts w:ascii="宋体" w:hAnsi="宋体" w:cs="宋体" w:hint="eastAsia"/>
                <w:sz w:val="24"/>
                <w:szCs w:val="24"/>
              </w:rPr>
              <w:t>小企业</w:t>
            </w:r>
            <w:proofErr w:type="gramStart"/>
            <w:r w:rsidRPr="000E2EF8">
              <w:rPr>
                <w:rFonts w:ascii="宋体" w:hAnsi="宋体" w:cs="宋体" w:hint="eastAsia"/>
                <w:sz w:val="24"/>
                <w:szCs w:val="24"/>
              </w:rPr>
              <w:t>政采贷是</w:t>
            </w:r>
            <w:proofErr w:type="gramEnd"/>
            <w:r w:rsidRPr="000E2EF8">
              <w:rPr>
                <w:rFonts w:ascii="宋体" w:hAnsi="宋体" w:cs="宋体" w:hint="eastAsia"/>
                <w:sz w:val="24"/>
                <w:szCs w:val="24"/>
              </w:rPr>
              <w:t>招商银行为政府采购中标供应商提供的用于履行政府采购合同的专属融资产品。优势：一、额度高。根据企业上一年或近一年获得政府采购中标及成交通知的一定比例给予额度，最高可达</w:t>
            </w:r>
            <w:r w:rsidRPr="000E2EF8">
              <w:rPr>
                <w:rFonts w:ascii="宋体" w:hAnsi="宋体" w:cs="宋体"/>
                <w:sz w:val="24"/>
                <w:szCs w:val="24"/>
              </w:rPr>
              <w:t>3000</w:t>
            </w:r>
            <w:r w:rsidRPr="000E2EF8">
              <w:rPr>
                <w:rFonts w:ascii="宋体" w:hAnsi="宋体" w:cs="宋体" w:hint="eastAsia"/>
                <w:sz w:val="24"/>
                <w:szCs w:val="24"/>
              </w:rPr>
              <w:t>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579" w:type="dxa"/>
            <w:vAlign w:val="center"/>
          </w:tcPr>
          <w:p w14:paraId="3482ADCD" w14:textId="77777777" w:rsidR="00DC6DFB" w:rsidRPr="000E2EF8" w:rsidRDefault="00D16429">
            <w:pPr>
              <w:pStyle w:val="aff3"/>
              <w:jc w:val="left"/>
              <w:rPr>
                <w:rFonts w:ascii="宋体" w:hAnsi="宋体"/>
                <w:sz w:val="24"/>
                <w:szCs w:val="24"/>
              </w:rPr>
            </w:pPr>
            <w:r w:rsidRPr="000E2EF8">
              <w:rPr>
                <w:rFonts w:ascii="宋体" w:hAnsi="宋体" w:cs="宋体" w:hint="eastAsia"/>
                <w:sz w:val="24"/>
                <w:szCs w:val="24"/>
              </w:rPr>
              <w:t>李玲</w:t>
            </w:r>
          </w:p>
        </w:tc>
        <w:tc>
          <w:tcPr>
            <w:tcW w:w="1843" w:type="dxa"/>
            <w:vAlign w:val="center"/>
          </w:tcPr>
          <w:p w14:paraId="14526971" w14:textId="77777777" w:rsidR="00DC6DFB" w:rsidRPr="000E2EF8" w:rsidRDefault="00D16429">
            <w:pPr>
              <w:pStyle w:val="aff3"/>
              <w:jc w:val="left"/>
              <w:rPr>
                <w:rFonts w:ascii="宋体" w:hAnsi="宋体"/>
                <w:sz w:val="24"/>
                <w:szCs w:val="24"/>
              </w:rPr>
            </w:pPr>
            <w:r w:rsidRPr="000E2EF8">
              <w:rPr>
                <w:rFonts w:ascii="宋体" w:hAnsi="宋体" w:cs="宋体"/>
                <w:sz w:val="24"/>
                <w:szCs w:val="24"/>
              </w:rPr>
              <w:t>0580-2061710</w:t>
            </w:r>
            <w:r w:rsidRPr="000E2EF8">
              <w:rPr>
                <w:rFonts w:ascii="宋体" w:hAnsi="宋体" w:cs="宋体" w:hint="eastAsia"/>
                <w:sz w:val="24"/>
                <w:szCs w:val="24"/>
              </w:rPr>
              <w:t>、</w:t>
            </w:r>
            <w:r w:rsidRPr="000E2EF8">
              <w:rPr>
                <w:rFonts w:ascii="宋体" w:hAnsi="宋体" w:cs="宋体"/>
                <w:sz w:val="24"/>
                <w:szCs w:val="24"/>
              </w:rPr>
              <w:t>13957227971</w:t>
            </w:r>
          </w:p>
        </w:tc>
      </w:tr>
      <w:tr w:rsidR="00DC6DFB" w:rsidRPr="000E2EF8" w14:paraId="08E0377A" w14:textId="77777777">
        <w:trPr>
          <w:trHeight w:val="1248"/>
          <w:jc w:val="center"/>
        </w:trPr>
        <w:tc>
          <w:tcPr>
            <w:tcW w:w="1739" w:type="dxa"/>
            <w:vAlign w:val="center"/>
          </w:tcPr>
          <w:p w14:paraId="7F94876B" w14:textId="77777777" w:rsidR="00DC6DFB" w:rsidRPr="000E2EF8" w:rsidRDefault="00D16429">
            <w:pPr>
              <w:pStyle w:val="aff3"/>
              <w:jc w:val="left"/>
              <w:rPr>
                <w:rFonts w:ascii="宋体" w:hAnsi="宋体"/>
                <w:sz w:val="24"/>
                <w:szCs w:val="24"/>
              </w:rPr>
            </w:pPr>
            <w:r w:rsidRPr="000E2EF8">
              <w:rPr>
                <w:rFonts w:ascii="宋体" w:hAnsi="宋体" w:cs="宋体" w:hint="eastAsia"/>
                <w:sz w:val="24"/>
                <w:szCs w:val="24"/>
              </w:rPr>
              <w:t>温州银行股份有限公司舟山市分行</w:t>
            </w:r>
          </w:p>
        </w:tc>
        <w:tc>
          <w:tcPr>
            <w:tcW w:w="5401" w:type="dxa"/>
          </w:tcPr>
          <w:p w14:paraId="001BFF19" w14:textId="77777777" w:rsidR="00DC6DFB" w:rsidRPr="000E2EF8" w:rsidRDefault="00D16429">
            <w:pPr>
              <w:pStyle w:val="aff3"/>
              <w:jc w:val="left"/>
              <w:rPr>
                <w:rFonts w:ascii="宋体" w:hAnsi="宋体"/>
                <w:sz w:val="24"/>
                <w:szCs w:val="24"/>
              </w:rPr>
            </w:pPr>
            <w:r w:rsidRPr="000E2EF8">
              <w:rPr>
                <w:rFonts w:ascii="宋体" w:hAnsi="宋体" w:cs="宋体" w:hint="eastAsia"/>
                <w:sz w:val="24"/>
                <w:szCs w:val="24"/>
              </w:rPr>
              <w:t>“政采订单贷”：</w:t>
            </w:r>
            <w:proofErr w:type="gramStart"/>
            <w:r w:rsidRPr="000E2EF8">
              <w:rPr>
                <w:rFonts w:ascii="宋体" w:hAnsi="宋体" w:cs="宋体" w:hint="eastAsia"/>
                <w:sz w:val="24"/>
                <w:szCs w:val="24"/>
              </w:rPr>
              <w:t>单户授信</w:t>
            </w:r>
            <w:proofErr w:type="gramEnd"/>
            <w:r w:rsidRPr="000E2EF8">
              <w:rPr>
                <w:rFonts w:ascii="宋体" w:hAnsi="宋体" w:cs="宋体" w:hint="eastAsia"/>
                <w:sz w:val="24"/>
                <w:szCs w:val="24"/>
              </w:rPr>
              <w:t>最高为</w:t>
            </w:r>
            <w:r w:rsidRPr="000E2EF8">
              <w:rPr>
                <w:rFonts w:ascii="宋体" w:hAnsi="宋体" w:cs="宋体"/>
                <w:sz w:val="24"/>
                <w:szCs w:val="24"/>
              </w:rPr>
              <w:t>500</w:t>
            </w:r>
            <w:r w:rsidRPr="000E2EF8">
              <w:rPr>
                <w:rFonts w:ascii="宋体" w:hAnsi="宋体" w:cs="宋体" w:hint="eastAsia"/>
                <w:sz w:val="24"/>
                <w:szCs w:val="24"/>
              </w:rPr>
              <w:t>万，单笔申请最高可按中标金额</w:t>
            </w:r>
            <w:r w:rsidRPr="000E2EF8">
              <w:rPr>
                <w:rFonts w:ascii="宋体" w:hAnsi="宋体" w:cs="宋体"/>
                <w:sz w:val="24"/>
                <w:szCs w:val="24"/>
              </w:rPr>
              <w:t>0.8</w:t>
            </w:r>
            <w:r w:rsidRPr="000E2EF8">
              <w:rPr>
                <w:rFonts w:ascii="宋体" w:hAnsi="宋体" w:cs="宋体" w:hint="eastAsia"/>
                <w:sz w:val="24"/>
                <w:szCs w:val="24"/>
              </w:rPr>
              <w:t>折，贷款期限最少三个月、最长一年，可通过政</w:t>
            </w:r>
            <w:proofErr w:type="gramStart"/>
            <w:r w:rsidRPr="000E2EF8">
              <w:rPr>
                <w:rFonts w:ascii="宋体" w:hAnsi="宋体" w:cs="宋体" w:hint="eastAsia"/>
                <w:sz w:val="24"/>
                <w:szCs w:val="24"/>
              </w:rPr>
              <w:t>采云</w:t>
            </w:r>
            <w:proofErr w:type="gramEnd"/>
            <w:r w:rsidRPr="000E2EF8">
              <w:rPr>
                <w:rFonts w:ascii="宋体" w:hAnsi="宋体" w:cs="宋体" w:hint="eastAsia"/>
                <w:sz w:val="24"/>
                <w:szCs w:val="24"/>
              </w:rPr>
              <w:t>平台向本行</w:t>
            </w:r>
            <w:proofErr w:type="gramStart"/>
            <w:r w:rsidRPr="000E2EF8">
              <w:rPr>
                <w:rFonts w:ascii="宋体" w:hAnsi="宋体" w:cs="宋体" w:hint="eastAsia"/>
                <w:sz w:val="24"/>
                <w:szCs w:val="24"/>
              </w:rPr>
              <w:t>发起政采订单</w:t>
            </w:r>
            <w:proofErr w:type="gramEnd"/>
            <w:r w:rsidRPr="000E2EF8">
              <w:rPr>
                <w:rFonts w:ascii="宋体" w:hAnsi="宋体" w:cs="宋体" w:hint="eastAsia"/>
                <w:sz w:val="24"/>
                <w:szCs w:val="24"/>
              </w:rPr>
              <w:t>贷业务申请</w:t>
            </w:r>
          </w:p>
        </w:tc>
        <w:tc>
          <w:tcPr>
            <w:tcW w:w="1579" w:type="dxa"/>
            <w:vAlign w:val="center"/>
          </w:tcPr>
          <w:p w14:paraId="4D1612DC" w14:textId="77777777" w:rsidR="00DC6DFB" w:rsidRPr="000E2EF8" w:rsidRDefault="00D16429">
            <w:pPr>
              <w:pStyle w:val="aff3"/>
              <w:jc w:val="left"/>
              <w:rPr>
                <w:rFonts w:ascii="宋体" w:hAnsi="宋体"/>
                <w:sz w:val="24"/>
                <w:szCs w:val="24"/>
              </w:rPr>
            </w:pPr>
            <w:proofErr w:type="gramStart"/>
            <w:r w:rsidRPr="000E2EF8">
              <w:rPr>
                <w:rFonts w:ascii="宋体" w:hAnsi="宋体" w:cs="宋体" w:hint="eastAsia"/>
                <w:sz w:val="24"/>
                <w:szCs w:val="24"/>
              </w:rPr>
              <w:t>郑贤栋</w:t>
            </w:r>
            <w:proofErr w:type="gramEnd"/>
          </w:p>
        </w:tc>
        <w:tc>
          <w:tcPr>
            <w:tcW w:w="1843" w:type="dxa"/>
            <w:vAlign w:val="center"/>
          </w:tcPr>
          <w:p w14:paraId="62DE6547" w14:textId="77777777" w:rsidR="00DC6DFB" w:rsidRPr="000E2EF8" w:rsidRDefault="00D16429">
            <w:pPr>
              <w:pStyle w:val="aff3"/>
              <w:jc w:val="left"/>
              <w:rPr>
                <w:rFonts w:ascii="宋体" w:hAnsi="宋体"/>
                <w:sz w:val="24"/>
                <w:szCs w:val="24"/>
              </w:rPr>
            </w:pPr>
            <w:r w:rsidRPr="000E2EF8">
              <w:rPr>
                <w:rFonts w:ascii="宋体" w:hAnsi="宋体" w:cs="宋体"/>
                <w:sz w:val="24"/>
                <w:szCs w:val="24"/>
              </w:rPr>
              <w:t>0580—8866086</w:t>
            </w:r>
          </w:p>
        </w:tc>
      </w:tr>
      <w:tr w:rsidR="00DC6DFB" w:rsidRPr="000E2EF8" w14:paraId="6A64EFF0" w14:textId="77777777">
        <w:trPr>
          <w:jc w:val="center"/>
        </w:trPr>
        <w:tc>
          <w:tcPr>
            <w:tcW w:w="1739" w:type="dxa"/>
            <w:vAlign w:val="center"/>
          </w:tcPr>
          <w:p w14:paraId="1CBCFF44" w14:textId="77777777" w:rsidR="00DC6DFB" w:rsidRPr="000E2EF8" w:rsidRDefault="00D16429">
            <w:pPr>
              <w:pStyle w:val="aff3"/>
              <w:jc w:val="left"/>
              <w:rPr>
                <w:rFonts w:ascii="宋体" w:hAnsi="宋体"/>
                <w:sz w:val="24"/>
                <w:szCs w:val="24"/>
              </w:rPr>
            </w:pPr>
            <w:r w:rsidRPr="000E2EF8">
              <w:rPr>
                <w:rFonts w:ascii="宋体" w:hAnsi="宋体" w:cs="宋体" w:hint="eastAsia"/>
                <w:sz w:val="24"/>
                <w:szCs w:val="24"/>
              </w:rPr>
              <w:lastRenderedPageBreak/>
              <w:t>交通银行股份有限公司舟山分行</w:t>
            </w:r>
          </w:p>
        </w:tc>
        <w:tc>
          <w:tcPr>
            <w:tcW w:w="5401" w:type="dxa"/>
          </w:tcPr>
          <w:p w14:paraId="1999932C" w14:textId="77777777" w:rsidR="00DC6DFB" w:rsidRPr="000E2EF8" w:rsidRDefault="00D16429">
            <w:pPr>
              <w:pStyle w:val="aff3"/>
              <w:jc w:val="left"/>
              <w:rPr>
                <w:rFonts w:ascii="宋体" w:hAnsi="宋体"/>
                <w:sz w:val="24"/>
                <w:szCs w:val="24"/>
              </w:rPr>
            </w:pPr>
            <w:r w:rsidRPr="000E2EF8">
              <w:rPr>
                <w:rFonts w:ascii="宋体" w:hAnsi="宋体" w:cs="宋体" w:hint="eastAsia"/>
                <w:sz w:val="24"/>
                <w:szCs w:val="24"/>
              </w:rPr>
              <w:t>交通银行</w:t>
            </w:r>
            <w:proofErr w:type="gramStart"/>
            <w:r w:rsidRPr="000E2EF8">
              <w:rPr>
                <w:rFonts w:ascii="宋体" w:hAnsi="宋体" w:cs="宋体" w:hint="eastAsia"/>
                <w:sz w:val="24"/>
                <w:szCs w:val="24"/>
              </w:rPr>
              <w:t>政采贷</w:t>
            </w:r>
            <w:proofErr w:type="gramEnd"/>
            <w:r w:rsidRPr="000E2EF8">
              <w:rPr>
                <w:rFonts w:ascii="宋体" w:hAnsi="宋体" w:cs="宋体" w:hint="eastAsia"/>
                <w:sz w:val="24"/>
                <w:szCs w:val="24"/>
              </w:rPr>
              <w:t>，最长期限</w:t>
            </w:r>
            <w:r w:rsidRPr="000E2EF8">
              <w:rPr>
                <w:rFonts w:ascii="宋体" w:hAnsi="宋体" w:cs="宋体"/>
                <w:sz w:val="24"/>
                <w:szCs w:val="24"/>
              </w:rPr>
              <w:t>1</w:t>
            </w:r>
            <w:r w:rsidRPr="000E2EF8">
              <w:rPr>
                <w:rFonts w:ascii="宋体" w:hAnsi="宋体" w:cs="宋体" w:hint="eastAsia"/>
                <w:sz w:val="24"/>
                <w:szCs w:val="24"/>
              </w:rPr>
              <w:t>年，融资金额一般不超过</w:t>
            </w:r>
            <w:r w:rsidRPr="000E2EF8">
              <w:rPr>
                <w:rFonts w:ascii="宋体" w:hAnsi="宋体" w:cs="宋体"/>
                <w:sz w:val="24"/>
                <w:szCs w:val="24"/>
              </w:rPr>
              <w:t>1000</w:t>
            </w:r>
            <w:r w:rsidRPr="000E2EF8">
              <w:rPr>
                <w:rFonts w:ascii="宋体" w:hAnsi="宋体" w:cs="宋体" w:hint="eastAsia"/>
                <w:sz w:val="24"/>
                <w:szCs w:val="24"/>
              </w:rPr>
              <w:t>万元，单笔提款金额最高至采购合同金额的</w:t>
            </w:r>
            <w:r w:rsidRPr="000E2EF8">
              <w:rPr>
                <w:rFonts w:ascii="宋体" w:hAnsi="宋体" w:cs="宋体"/>
                <w:sz w:val="24"/>
                <w:szCs w:val="24"/>
              </w:rPr>
              <w:t>70%</w:t>
            </w:r>
            <w:r w:rsidRPr="000E2EF8">
              <w:rPr>
                <w:rFonts w:ascii="宋体" w:hAnsi="宋体" w:cs="宋体" w:hint="eastAsia"/>
                <w:sz w:val="24"/>
                <w:szCs w:val="24"/>
              </w:rPr>
              <w:t>。担保方式为信用（附加该笔业务项下未来应收账款质押、实际控制人及配偶个人保证），随借随还，利率最低至当期</w:t>
            </w:r>
            <w:r w:rsidRPr="000E2EF8">
              <w:rPr>
                <w:rFonts w:ascii="宋体" w:hAnsi="宋体" w:cs="宋体"/>
                <w:sz w:val="24"/>
                <w:szCs w:val="24"/>
              </w:rPr>
              <w:t>LPR</w:t>
            </w:r>
            <w:r w:rsidRPr="000E2EF8">
              <w:rPr>
                <w:rFonts w:ascii="宋体" w:hAnsi="宋体" w:cs="宋体" w:hint="eastAsia"/>
                <w:sz w:val="24"/>
                <w:szCs w:val="24"/>
              </w:rPr>
              <w:t>。</w:t>
            </w:r>
          </w:p>
        </w:tc>
        <w:tc>
          <w:tcPr>
            <w:tcW w:w="1579" w:type="dxa"/>
            <w:vAlign w:val="center"/>
          </w:tcPr>
          <w:p w14:paraId="33AFACB1" w14:textId="77777777" w:rsidR="00DC6DFB" w:rsidRPr="000E2EF8" w:rsidRDefault="00D16429">
            <w:pPr>
              <w:pStyle w:val="aff3"/>
              <w:jc w:val="left"/>
              <w:rPr>
                <w:rFonts w:ascii="宋体" w:hAnsi="宋体"/>
                <w:sz w:val="24"/>
                <w:szCs w:val="24"/>
              </w:rPr>
            </w:pPr>
            <w:r w:rsidRPr="000E2EF8">
              <w:rPr>
                <w:rFonts w:ascii="宋体" w:hAnsi="宋体" w:cs="宋体" w:hint="eastAsia"/>
                <w:sz w:val="24"/>
                <w:szCs w:val="24"/>
              </w:rPr>
              <w:t>赵争艳</w:t>
            </w:r>
          </w:p>
        </w:tc>
        <w:tc>
          <w:tcPr>
            <w:tcW w:w="1843" w:type="dxa"/>
            <w:vAlign w:val="center"/>
          </w:tcPr>
          <w:p w14:paraId="7580D47F" w14:textId="77777777" w:rsidR="00DC6DFB" w:rsidRPr="000E2EF8" w:rsidRDefault="00D16429">
            <w:pPr>
              <w:pStyle w:val="aff3"/>
              <w:jc w:val="left"/>
              <w:rPr>
                <w:rFonts w:ascii="宋体" w:hAnsi="宋体"/>
                <w:sz w:val="24"/>
                <w:szCs w:val="24"/>
              </w:rPr>
            </w:pPr>
            <w:r w:rsidRPr="000E2EF8">
              <w:rPr>
                <w:rFonts w:ascii="宋体" w:hAnsi="宋体" w:cs="宋体"/>
                <w:sz w:val="24"/>
                <w:szCs w:val="24"/>
              </w:rPr>
              <w:t>0580-2260728,13758007280</w:t>
            </w:r>
          </w:p>
        </w:tc>
      </w:tr>
      <w:tr w:rsidR="00DC6DFB" w:rsidRPr="000E2EF8" w14:paraId="5CB53801" w14:textId="77777777">
        <w:trPr>
          <w:trHeight w:val="329"/>
          <w:jc w:val="center"/>
        </w:trPr>
        <w:tc>
          <w:tcPr>
            <w:tcW w:w="1739" w:type="dxa"/>
            <w:vAlign w:val="center"/>
          </w:tcPr>
          <w:p w14:paraId="3D55C84B" w14:textId="77777777" w:rsidR="00DC6DFB" w:rsidRPr="000E2EF8" w:rsidRDefault="00D16429">
            <w:pPr>
              <w:pStyle w:val="aff3"/>
              <w:jc w:val="left"/>
              <w:rPr>
                <w:rFonts w:ascii="宋体" w:hAnsi="宋体"/>
                <w:sz w:val="24"/>
                <w:szCs w:val="24"/>
              </w:rPr>
            </w:pPr>
            <w:r w:rsidRPr="000E2EF8">
              <w:rPr>
                <w:rFonts w:ascii="宋体" w:hAnsi="宋体" w:cs="宋体" w:hint="eastAsia"/>
                <w:sz w:val="24"/>
                <w:szCs w:val="24"/>
              </w:rPr>
              <w:t>中信银行股份有限公司舟山分行</w:t>
            </w:r>
          </w:p>
        </w:tc>
        <w:tc>
          <w:tcPr>
            <w:tcW w:w="5401" w:type="dxa"/>
          </w:tcPr>
          <w:p w14:paraId="1EF1B3A0" w14:textId="77777777" w:rsidR="00DC6DFB" w:rsidRPr="000E2EF8" w:rsidRDefault="00D16429">
            <w:pPr>
              <w:pStyle w:val="aff3"/>
              <w:jc w:val="left"/>
              <w:rPr>
                <w:rFonts w:ascii="宋体" w:hAnsi="宋体"/>
                <w:sz w:val="24"/>
                <w:szCs w:val="24"/>
              </w:rPr>
            </w:pPr>
            <w:r w:rsidRPr="000E2EF8">
              <w:rPr>
                <w:rFonts w:ascii="宋体" w:hAnsi="宋体" w:cs="宋体" w:hint="eastAsia"/>
                <w:sz w:val="24"/>
                <w:szCs w:val="24"/>
              </w:rPr>
              <w:t>中信银行“政采</w:t>
            </w:r>
            <w:r w:rsidRPr="000E2EF8">
              <w:rPr>
                <w:rFonts w:ascii="宋体" w:hAnsi="宋体" w:cs="宋体"/>
                <w:sz w:val="24"/>
                <w:szCs w:val="24"/>
              </w:rPr>
              <w:t>e</w:t>
            </w:r>
            <w:r w:rsidRPr="000E2EF8">
              <w:rPr>
                <w:rFonts w:ascii="宋体" w:hAnsi="宋体" w:cs="宋体" w:hint="eastAsia"/>
                <w:sz w:val="24"/>
                <w:szCs w:val="24"/>
              </w:rPr>
              <w:t>贷”产品特点：根据政府采购中标通知书或合同，以政府财政支付资金为主要还款来源，为中标小</w:t>
            </w:r>
            <w:proofErr w:type="gramStart"/>
            <w:r w:rsidRPr="000E2EF8">
              <w:rPr>
                <w:rFonts w:ascii="宋体" w:hAnsi="宋体" w:cs="宋体" w:hint="eastAsia"/>
                <w:sz w:val="24"/>
                <w:szCs w:val="24"/>
              </w:rPr>
              <w:t>微企业</w:t>
            </w:r>
            <w:proofErr w:type="gramEnd"/>
            <w:r w:rsidRPr="000E2EF8">
              <w:rPr>
                <w:rFonts w:ascii="宋体" w:hAnsi="宋体" w:cs="宋体" w:hint="eastAsia"/>
                <w:sz w:val="24"/>
                <w:szCs w:val="24"/>
              </w:rPr>
              <w:t>提供流动资金贷款。产品</w:t>
            </w:r>
            <w:proofErr w:type="gramStart"/>
            <w:r w:rsidRPr="000E2EF8">
              <w:rPr>
                <w:rFonts w:ascii="宋体" w:hAnsi="宋体" w:cs="宋体" w:hint="eastAsia"/>
                <w:sz w:val="24"/>
                <w:szCs w:val="24"/>
              </w:rPr>
              <w:t>实现预授信</w:t>
            </w:r>
            <w:proofErr w:type="gramEnd"/>
            <w:r w:rsidRPr="000E2EF8">
              <w:rPr>
                <w:rFonts w:ascii="宋体" w:hAnsi="宋体" w:cs="宋体" w:hint="eastAsia"/>
                <w:sz w:val="24"/>
                <w:szCs w:val="24"/>
              </w:rPr>
              <w:t>、贷款申请、应收账款质押、授信审批、自助提款等环节的线上化、自动化处理，操作便利，授信额度最高不超过</w:t>
            </w:r>
            <w:r w:rsidRPr="000E2EF8">
              <w:rPr>
                <w:rFonts w:ascii="宋体" w:hAnsi="宋体" w:cs="宋体"/>
                <w:sz w:val="24"/>
                <w:szCs w:val="24"/>
              </w:rPr>
              <w:t>1000</w:t>
            </w:r>
            <w:r w:rsidRPr="000E2EF8">
              <w:rPr>
                <w:rFonts w:ascii="宋体" w:hAnsi="宋体" w:cs="宋体" w:hint="eastAsia"/>
                <w:sz w:val="24"/>
                <w:szCs w:val="24"/>
              </w:rPr>
              <w:t>万元，贷款期限最长</w:t>
            </w:r>
            <w:r w:rsidRPr="000E2EF8">
              <w:rPr>
                <w:rFonts w:ascii="宋体" w:hAnsi="宋体" w:cs="宋体"/>
                <w:sz w:val="24"/>
                <w:szCs w:val="24"/>
              </w:rPr>
              <w:t>1</w:t>
            </w:r>
            <w:r w:rsidRPr="000E2EF8">
              <w:rPr>
                <w:rFonts w:ascii="宋体" w:hAnsi="宋体" w:cs="宋体" w:hint="eastAsia"/>
                <w:sz w:val="24"/>
                <w:szCs w:val="24"/>
              </w:rPr>
              <w:t>年，利率低。</w:t>
            </w:r>
          </w:p>
        </w:tc>
        <w:tc>
          <w:tcPr>
            <w:tcW w:w="1579" w:type="dxa"/>
            <w:vAlign w:val="center"/>
          </w:tcPr>
          <w:p w14:paraId="3984B474" w14:textId="77777777" w:rsidR="00DC6DFB" w:rsidRPr="000E2EF8" w:rsidRDefault="00D16429">
            <w:pPr>
              <w:pStyle w:val="aff3"/>
              <w:jc w:val="left"/>
              <w:rPr>
                <w:rFonts w:ascii="宋体" w:hAnsi="宋体"/>
                <w:sz w:val="24"/>
                <w:szCs w:val="24"/>
              </w:rPr>
            </w:pPr>
            <w:r w:rsidRPr="000E2EF8">
              <w:rPr>
                <w:rFonts w:ascii="宋体" w:hAnsi="宋体" w:cs="宋体" w:hint="eastAsia"/>
                <w:sz w:val="24"/>
                <w:szCs w:val="24"/>
              </w:rPr>
              <w:t>杨莉丹</w:t>
            </w:r>
          </w:p>
        </w:tc>
        <w:tc>
          <w:tcPr>
            <w:tcW w:w="1843" w:type="dxa"/>
            <w:vAlign w:val="center"/>
          </w:tcPr>
          <w:p w14:paraId="330B89E0" w14:textId="77777777" w:rsidR="00DC6DFB" w:rsidRPr="000E2EF8" w:rsidRDefault="00D16429">
            <w:pPr>
              <w:pStyle w:val="aff3"/>
              <w:jc w:val="left"/>
              <w:rPr>
                <w:rFonts w:ascii="宋体" w:hAnsi="宋体"/>
                <w:sz w:val="24"/>
                <w:szCs w:val="24"/>
              </w:rPr>
            </w:pPr>
            <w:r w:rsidRPr="000E2EF8">
              <w:rPr>
                <w:rFonts w:ascii="宋体" w:hAnsi="宋体" w:cs="宋体"/>
                <w:sz w:val="24"/>
                <w:szCs w:val="24"/>
              </w:rPr>
              <w:t>13905809681</w:t>
            </w:r>
          </w:p>
        </w:tc>
      </w:tr>
      <w:tr w:rsidR="00DC6DFB" w:rsidRPr="000E2EF8" w14:paraId="666F2A31" w14:textId="77777777">
        <w:trPr>
          <w:trHeight w:val="329"/>
          <w:jc w:val="center"/>
        </w:trPr>
        <w:tc>
          <w:tcPr>
            <w:tcW w:w="1739" w:type="dxa"/>
            <w:vAlign w:val="center"/>
          </w:tcPr>
          <w:p w14:paraId="2F327234" w14:textId="77777777" w:rsidR="00DC6DFB" w:rsidRPr="000E2EF8" w:rsidRDefault="00D16429">
            <w:pPr>
              <w:pStyle w:val="aff3"/>
              <w:jc w:val="left"/>
              <w:rPr>
                <w:rFonts w:ascii="宋体" w:hAnsi="宋体"/>
                <w:sz w:val="24"/>
                <w:szCs w:val="24"/>
              </w:rPr>
            </w:pPr>
            <w:r w:rsidRPr="000E2EF8">
              <w:rPr>
                <w:rFonts w:ascii="宋体" w:hAnsi="宋体" w:cs="宋体" w:hint="eastAsia"/>
                <w:sz w:val="24"/>
                <w:szCs w:val="24"/>
              </w:rPr>
              <w:t>泰隆银行舟山市分行</w:t>
            </w:r>
          </w:p>
        </w:tc>
        <w:tc>
          <w:tcPr>
            <w:tcW w:w="5401" w:type="dxa"/>
          </w:tcPr>
          <w:p w14:paraId="3D5407B0" w14:textId="77777777" w:rsidR="00DC6DFB" w:rsidRPr="000E2EF8" w:rsidRDefault="00D16429">
            <w:pPr>
              <w:pStyle w:val="aff3"/>
              <w:jc w:val="left"/>
              <w:rPr>
                <w:rFonts w:ascii="宋体" w:hAnsi="宋体"/>
                <w:sz w:val="24"/>
                <w:szCs w:val="24"/>
              </w:rPr>
            </w:pPr>
            <w:r w:rsidRPr="000E2EF8">
              <w:rPr>
                <w:rFonts w:ascii="宋体" w:hAnsi="宋体" w:cs="宋体" w:hint="eastAsia"/>
                <w:sz w:val="24"/>
                <w:szCs w:val="24"/>
              </w:rPr>
              <w:t>符合我行基本准入，期限对照订单最长不超过</w:t>
            </w:r>
            <w:r w:rsidRPr="000E2EF8">
              <w:rPr>
                <w:rFonts w:ascii="宋体" w:hAnsi="宋体" w:cs="宋体"/>
                <w:sz w:val="24"/>
                <w:szCs w:val="24"/>
              </w:rPr>
              <w:t>1</w:t>
            </w:r>
            <w:r w:rsidRPr="000E2EF8">
              <w:rPr>
                <w:rFonts w:ascii="宋体" w:hAnsi="宋体" w:cs="宋体" w:hint="eastAsia"/>
                <w:sz w:val="24"/>
                <w:szCs w:val="24"/>
              </w:rPr>
              <w:t>年，额度最高</w:t>
            </w:r>
            <w:r w:rsidRPr="000E2EF8">
              <w:rPr>
                <w:rFonts w:ascii="宋体" w:hAnsi="宋体" w:cs="宋体"/>
                <w:sz w:val="24"/>
                <w:szCs w:val="24"/>
              </w:rPr>
              <w:t>1000</w:t>
            </w:r>
            <w:r w:rsidRPr="000E2EF8">
              <w:rPr>
                <w:rFonts w:ascii="宋体" w:hAnsi="宋体" w:cs="宋体" w:hint="eastAsia"/>
                <w:sz w:val="24"/>
                <w:szCs w:val="24"/>
              </w:rPr>
              <w:t>万，担保方式享受信用贷款执行，可由中标企业或其实际控制人出面申请，利率最低可至当期</w:t>
            </w:r>
            <w:r w:rsidRPr="000E2EF8">
              <w:rPr>
                <w:rFonts w:ascii="宋体" w:hAnsi="宋体" w:cs="宋体"/>
                <w:sz w:val="24"/>
                <w:szCs w:val="24"/>
              </w:rPr>
              <w:t xml:space="preserve">LPR </w:t>
            </w:r>
            <w:r w:rsidRPr="000E2EF8">
              <w:rPr>
                <w:rFonts w:ascii="宋体" w:hAnsi="宋体" w:cs="宋体" w:hint="eastAsia"/>
                <w:sz w:val="24"/>
                <w:szCs w:val="24"/>
              </w:rPr>
              <w:t>，对于合同期限确实超过一年的，可享受无还本续贷至合同付款日。</w:t>
            </w:r>
          </w:p>
        </w:tc>
        <w:tc>
          <w:tcPr>
            <w:tcW w:w="1579" w:type="dxa"/>
            <w:vAlign w:val="center"/>
          </w:tcPr>
          <w:p w14:paraId="5BB7B9C3" w14:textId="77777777" w:rsidR="00DC6DFB" w:rsidRPr="000E2EF8" w:rsidRDefault="00D16429">
            <w:pPr>
              <w:pStyle w:val="aff3"/>
              <w:jc w:val="left"/>
              <w:rPr>
                <w:rFonts w:ascii="宋体" w:hAnsi="宋体"/>
                <w:sz w:val="24"/>
                <w:szCs w:val="24"/>
              </w:rPr>
            </w:pPr>
            <w:r w:rsidRPr="000E2EF8">
              <w:rPr>
                <w:rFonts w:ascii="宋体" w:hAnsi="宋体" w:cs="宋体" w:hint="eastAsia"/>
                <w:sz w:val="24"/>
                <w:szCs w:val="24"/>
              </w:rPr>
              <w:t>胡</w:t>
            </w:r>
            <w:proofErr w:type="gramStart"/>
            <w:r w:rsidRPr="000E2EF8">
              <w:rPr>
                <w:rFonts w:ascii="宋体" w:hAnsi="宋体" w:cs="宋体" w:hint="eastAsia"/>
                <w:sz w:val="24"/>
                <w:szCs w:val="24"/>
              </w:rPr>
              <w:t>亢</w:t>
            </w:r>
            <w:proofErr w:type="gramEnd"/>
            <w:r w:rsidRPr="000E2EF8">
              <w:rPr>
                <w:rFonts w:ascii="宋体" w:hAnsi="宋体" w:cs="宋体" w:hint="eastAsia"/>
                <w:sz w:val="24"/>
                <w:szCs w:val="24"/>
              </w:rPr>
              <w:t>宇</w:t>
            </w:r>
          </w:p>
        </w:tc>
        <w:tc>
          <w:tcPr>
            <w:tcW w:w="1843" w:type="dxa"/>
            <w:vAlign w:val="center"/>
          </w:tcPr>
          <w:p w14:paraId="325E4AFA" w14:textId="77777777" w:rsidR="00DC6DFB" w:rsidRPr="000E2EF8" w:rsidRDefault="00D16429">
            <w:pPr>
              <w:pStyle w:val="aff3"/>
              <w:jc w:val="left"/>
              <w:rPr>
                <w:rFonts w:ascii="宋体" w:hAnsi="宋体"/>
                <w:sz w:val="24"/>
                <w:szCs w:val="24"/>
              </w:rPr>
            </w:pPr>
            <w:r w:rsidRPr="000E2EF8">
              <w:rPr>
                <w:rFonts w:ascii="宋体" w:hAnsi="宋体" w:cs="宋体"/>
                <w:sz w:val="24"/>
                <w:szCs w:val="24"/>
              </w:rPr>
              <w:t>17605868703</w:t>
            </w:r>
          </w:p>
        </w:tc>
      </w:tr>
    </w:tbl>
    <w:p w14:paraId="51B27DAE" w14:textId="77777777" w:rsidR="00DC6DFB" w:rsidRPr="000E2EF8" w:rsidRDefault="00DC6DFB">
      <w:pPr>
        <w:pStyle w:val="aff3"/>
        <w:jc w:val="left"/>
        <w:rPr>
          <w:rFonts w:ascii="宋体" w:hAnsi="宋体"/>
        </w:rPr>
      </w:pPr>
    </w:p>
    <w:p w14:paraId="478C5AEC" w14:textId="77777777" w:rsidR="00DC6DFB" w:rsidRPr="000E2EF8" w:rsidRDefault="00D16429">
      <w:pPr>
        <w:spacing w:line="360" w:lineRule="auto"/>
        <w:jc w:val="left"/>
        <w:rPr>
          <w:rFonts w:ascii="宋体" w:hAnsi="宋体"/>
          <w:sz w:val="24"/>
          <w:szCs w:val="24"/>
        </w:rPr>
      </w:pPr>
      <w:r w:rsidRPr="000E2EF8">
        <w:rPr>
          <w:rFonts w:ascii="宋体" w:hAnsi="宋体" w:cs="宋体"/>
          <w:sz w:val="24"/>
          <w:szCs w:val="24"/>
        </w:rPr>
        <w:t xml:space="preserve">1.12.1    </w:t>
      </w:r>
      <w:r w:rsidRPr="000E2EF8">
        <w:rPr>
          <w:rFonts w:ascii="宋体" w:hAnsi="宋体" w:cs="宋体" w:hint="eastAsia"/>
          <w:sz w:val="24"/>
          <w:szCs w:val="24"/>
        </w:rPr>
        <w:t>一般步骤</w:t>
      </w:r>
    </w:p>
    <w:p w14:paraId="6E88D9FC" w14:textId="77777777" w:rsidR="00DC6DFB" w:rsidRPr="000E2EF8" w:rsidRDefault="00D16429">
      <w:pPr>
        <w:spacing w:line="360" w:lineRule="auto"/>
        <w:ind w:leftChars="456" w:left="958"/>
        <w:jc w:val="left"/>
        <w:rPr>
          <w:rFonts w:ascii="宋体" w:hAnsi="宋体"/>
          <w:sz w:val="24"/>
          <w:szCs w:val="24"/>
        </w:rPr>
      </w:pPr>
      <w:r w:rsidRPr="000E2EF8">
        <w:rPr>
          <w:rFonts w:ascii="宋体" w:hAnsi="宋体" w:cs="宋体" w:hint="eastAsia"/>
          <w:sz w:val="24"/>
          <w:szCs w:val="24"/>
        </w:rPr>
        <w:t>（</w:t>
      </w:r>
      <w:r w:rsidRPr="000E2EF8">
        <w:rPr>
          <w:rFonts w:ascii="宋体" w:hAnsi="宋体" w:cs="宋体"/>
          <w:sz w:val="24"/>
          <w:szCs w:val="24"/>
        </w:rPr>
        <w:t>1</w:t>
      </w:r>
      <w:r w:rsidRPr="000E2EF8">
        <w:rPr>
          <w:rFonts w:ascii="宋体" w:hAnsi="宋体" w:cs="宋体" w:hint="eastAsia"/>
          <w:sz w:val="24"/>
          <w:szCs w:val="24"/>
        </w:rPr>
        <w:t>）供应商先与银行对接，办理融资前期手续；</w:t>
      </w:r>
    </w:p>
    <w:p w14:paraId="131F98FA" w14:textId="77777777" w:rsidR="00DC6DFB" w:rsidRPr="000E2EF8" w:rsidRDefault="00D16429">
      <w:pPr>
        <w:spacing w:line="360" w:lineRule="auto"/>
        <w:ind w:leftChars="456" w:left="958"/>
        <w:jc w:val="left"/>
        <w:rPr>
          <w:rFonts w:ascii="宋体" w:hAnsi="宋体"/>
          <w:sz w:val="24"/>
          <w:szCs w:val="24"/>
        </w:rPr>
      </w:pPr>
      <w:r w:rsidRPr="000E2EF8">
        <w:rPr>
          <w:rFonts w:ascii="宋体" w:hAnsi="宋体" w:cs="宋体" w:hint="eastAsia"/>
          <w:sz w:val="24"/>
          <w:szCs w:val="24"/>
        </w:rPr>
        <w:t>（</w:t>
      </w:r>
      <w:r w:rsidRPr="000E2EF8">
        <w:rPr>
          <w:rFonts w:ascii="宋体" w:hAnsi="宋体" w:cs="宋体"/>
          <w:sz w:val="24"/>
          <w:szCs w:val="24"/>
        </w:rPr>
        <w:t>2</w:t>
      </w:r>
      <w:r w:rsidRPr="000E2EF8">
        <w:rPr>
          <w:rFonts w:ascii="宋体" w:hAnsi="宋体" w:cs="宋体" w:hint="eastAsia"/>
          <w:sz w:val="24"/>
          <w:szCs w:val="24"/>
        </w:rPr>
        <w:t>）供应商中标后，凭中标通知书等材料，向相关合作银行发出融资申请；</w:t>
      </w:r>
    </w:p>
    <w:p w14:paraId="3E3C6F2F" w14:textId="77777777" w:rsidR="00DC6DFB" w:rsidRPr="000E2EF8" w:rsidRDefault="00D16429">
      <w:pPr>
        <w:spacing w:line="360" w:lineRule="auto"/>
        <w:ind w:leftChars="456" w:left="958"/>
        <w:jc w:val="left"/>
        <w:rPr>
          <w:rFonts w:ascii="宋体" w:hAnsi="宋体"/>
          <w:sz w:val="24"/>
          <w:szCs w:val="24"/>
        </w:rPr>
      </w:pPr>
      <w:r w:rsidRPr="000E2EF8">
        <w:rPr>
          <w:rFonts w:ascii="宋体" w:hAnsi="宋体" w:cs="宋体" w:hint="eastAsia"/>
          <w:sz w:val="24"/>
          <w:szCs w:val="24"/>
        </w:rPr>
        <w:t>（</w:t>
      </w:r>
      <w:r w:rsidRPr="000E2EF8">
        <w:rPr>
          <w:rFonts w:ascii="宋体" w:hAnsi="宋体" w:cs="宋体"/>
          <w:sz w:val="24"/>
          <w:szCs w:val="24"/>
        </w:rPr>
        <w:t>3</w:t>
      </w:r>
      <w:r w:rsidRPr="000E2EF8">
        <w:rPr>
          <w:rFonts w:ascii="宋体" w:hAnsi="宋体" w:cs="宋体" w:hint="eastAsia"/>
          <w:sz w:val="24"/>
          <w:szCs w:val="24"/>
        </w:rPr>
        <w:t>）银行、供应商线下办理审批、放贷事宜。</w:t>
      </w:r>
    </w:p>
    <w:p w14:paraId="2F82390A" w14:textId="77777777" w:rsidR="00DC6DFB" w:rsidRPr="000E2EF8" w:rsidRDefault="00D16429">
      <w:pPr>
        <w:pStyle w:val="aff3"/>
        <w:spacing w:line="360" w:lineRule="auto"/>
        <w:jc w:val="left"/>
        <w:rPr>
          <w:rFonts w:ascii="宋体" w:hAnsi="宋体"/>
          <w:sz w:val="24"/>
          <w:szCs w:val="24"/>
        </w:rPr>
      </w:pPr>
      <w:r w:rsidRPr="000E2EF8">
        <w:rPr>
          <w:rFonts w:ascii="宋体" w:hAnsi="宋体" w:cs="宋体"/>
          <w:sz w:val="24"/>
          <w:szCs w:val="24"/>
        </w:rPr>
        <w:t xml:space="preserve">1.12.2    </w:t>
      </w:r>
      <w:r w:rsidRPr="000E2EF8">
        <w:rPr>
          <w:rFonts w:ascii="宋体" w:hAnsi="宋体" w:cs="宋体" w:hint="eastAsia"/>
          <w:sz w:val="24"/>
          <w:szCs w:val="24"/>
        </w:rPr>
        <w:t>注意事项</w:t>
      </w:r>
    </w:p>
    <w:p w14:paraId="31D2FBBE" w14:textId="77777777" w:rsidR="00DC6DFB" w:rsidRPr="000E2EF8" w:rsidRDefault="00D16429">
      <w:pPr>
        <w:spacing w:line="360" w:lineRule="auto"/>
        <w:ind w:firstLineChars="430" w:firstLine="1032"/>
        <w:jc w:val="left"/>
        <w:rPr>
          <w:rFonts w:ascii="宋体" w:hAnsi="宋体"/>
          <w:sz w:val="24"/>
          <w:szCs w:val="24"/>
        </w:rPr>
      </w:pPr>
      <w:r w:rsidRPr="000E2EF8">
        <w:rPr>
          <w:rFonts w:ascii="宋体" w:hAnsi="宋体" w:cs="宋体" w:hint="eastAsia"/>
          <w:sz w:val="24"/>
          <w:szCs w:val="24"/>
        </w:rPr>
        <w:t>（</w:t>
      </w:r>
      <w:r w:rsidRPr="000E2EF8">
        <w:rPr>
          <w:rFonts w:ascii="宋体" w:hAnsi="宋体" w:cs="宋体"/>
          <w:sz w:val="24"/>
          <w:szCs w:val="24"/>
        </w:rPr>
        <w:t>1</w:t>
      </w:r>
      <w:r w:rsidRPr="000E2EF8">
        <w:rPr>
          <w:rFonts w:ascii="宋体" w:hAnsi="宋体" w:cs="宋体" w:hint="eastAsia"/>
          <w:sz w:val="24"/>
          <w:szCs w:val="24"/>
        </w:rPr>
        <w:t>）中标供应商需确保政府采购合同的收款账户与融资银行开户账户一致。</w:t>
      </w:r>
    </w:p>
    <w:p w14:paraId="061069F7" w14:textId="77777777" w:rsidR="00DC6DFB" w:rsidRPr="000E2EF8" w:rsidRDefault="00D16429">
      <w:pPr>
        <w:spacing w:line="360" w:lineRule="auto"/>
        <w:ind w:firstLineChars="430" w:firstLine="1032"/>
        <w:jc w:val="left"/>
        <w:rPr>
          <w:rFonts w:ascii="宋体" w:hAnsi="宋体"/>
          <w:sz w:val="24"/>
          <w:szCs w:val="24"/>
        </w:rPr>
      </w:pPr>
      <w:r w:rsidRPr="000E2EF8">
        <w:rPr>
          <w:rFonts w:ascii="宋体" w:hAnsi="宋体" w:cs="宋体" w:hint="eastAsia"/>
          <w:sz w:val="24"/>
          <w:szCs w:val="24"/>
        </w:rPr>
        <w:t>（</w:t>
      </w:r>
      <w:r w:rsidRPr="000E2EF8">
        <w:rPr>
          <w:rFonts w:ascii="宋体" w:hAnsi="宋体" w:cs="宋体"/>
          <w:sz w:val="24"/>
          <w:szCs w:val="24"/>
        </w:rPr>
        <w:t>2</w:t>
      </w:r>
      <w:r w:rsidRPr="000E2EF8">
        <w:rPr>
          <w:rFonts w:ascii="宋体" w:hAnsi="宋体" w:cs="宋体" w:hint="eastAsia"/>
          <w:sz w:val="24"/>
          <w:szCs w:val="24"/>
        </w:rPr>
        <w:t>）用于政府采购信用融资的政府采购合同，应当包含如下条款：“第条：政府采购合同贷款</w:t>
      </w:r>
    </w:p>
    <w:p w14:paraId="3EBDD636" w14:textId="77777777" w:rsidR="00DC6DFB" w:rsidRPr="000E2EF8" w:rsidRDefault="00D16429">
      <w:pPr>
        <w:spacing w:line="360" w:lineRule="auto"/>
        <w:ind w:firstLine="555"/>
        <w:jc w:val="left"/>
        <w:rPr>
          <w:rFonts w:ascii="宋体" w:hAnsi="宋体"/>
          <w:sz w:val="24"/>
          <w:szCs w:val="24"/>
        </w:rPr>
      </w:pPr>
      <w:r w:rsidRPr="000E2EF8">
        <w:rPr>
          <w:rFonts w:ascii="宋体" w:hAnsi="宋体" w:cs="宋体" w:hint="eastAsia"/>
          <w:sz w:val="24"/>
          <w:szCs w:val="24"/>
        </w:rPr>
        <w:t>本合同同时用于乙方向银行（金融机构）申请政府采购信用贷款。</w:t>
      </w:r>
    </w:p>
    <w:p w14:paraId="13CFB946" w14:textId="77777777" w:rsidR="00DC6DFB" w:rsidRPr="000E2EF8" w:rsidRDefault="00D16429">
      <w:pPr>
        <w:spacing w:line="360" w:lineRule="auto"/>
        <w:ind w:firstLine="555"/>
        <w:jc w:val="left"/>
        <w:rPr>
          <w:rFonts w:ascii="宋体" w:hAnsi="宋体"/>
          <w:sz w:val="24"/>
          <w:szCs w:val="24"/>
        </w:rPr>
      </w:pPr>
      <w:r w:rsidRPr="000E2EF8">
        <w:rPr>
          <w:rFonts w:ascii="宋体" w:hAnsi="宋体" w:cs="宋体" w:hint="eastAsia"/>
          <w:sz w:val="24"/>
          <w:szCs w:val="24"/>
        </w:rPr>
        <w:t>本合同一经签订，原则上不得更改乙方收款账户信息。确须更改的，乙方应取得原合同收款账户开户银行书面同意，否则修改后的合同不予备案，采购资金不予支付。”</w:t>
      </w:r>
    </w:p>
    <w:p w14:paraId="23037C3C" w14:textId="77777777" w:rsidR="00DC6DFB" w:rsidRPr="000E2EF8" w:rsidRDefault="00DC6DFB">
      <w:pPr>
        <w:pStyle w:val="aff3"/>
        <w:jc w:val="left"/>
        <w:rPr>
          <w:rFonts w:ascii="宋体" w:hAnsi="宋体"/>
        </w:rPr>
      </w:pPr>
    </w:p>
    <w:p w14:paraId="57C1E06A" w14:textId="77777777" w:rsidR="00DC6DFB" w:rsidRPr="000E2EF8" w:rsidRDefault="00DC6DFB">
      <w:pPr>
        <w:pStyle w:val="aa"/>
        <w:jc w:val="left"/>
        <w:rPr>
          <w:rFonts w:ascii="宋体" w:eastAsia="宋体" w:hAnsi="宋体" w:cs="Times New Roman"/>
        </w:rPr>
      </w:pPr>
    </w:p>
    <w:p w14:paraId="43CB1B73" w14:textId="77777777" w:rsidR="00DC6DFB" w:rsidRPr="000E2EF8" w:rsidRDefault="00DC6DFB">
      <w:pPr>
        <w:adjustRightInd w:val="0"/>
        <w:spacing w:line="360" w:lineRule="auto"/>
        <w:textAlignment w:val="baseline"/>
        <w:rPr>
          <w:rFonts w:ascii="宋体" w:hAnsi="宋体"/>
          <w:spacing w:val="20"/>
          <w:kern w:val="0"/>
          <w:sz w:val="24"/>
          <w:szCs w:val="24"/>
        </w:rPr>
      </w:pPr>
    </w:p>
    <w:p w14:paraId="61E8D58E" w14:textId="77777777" w:rsidR="00DC6DFB" w:rsidRPr="000E2EF8" w:rsidRDefault="00DC6DFB">
      <w:pPr>
        <w:rPr>
          <w:rFonts w:ascii="宋体" w:hAnsi="宋体"/>
        </w:rPr>
      </w:pPr>
    </w:p>
    <w:sectPr w:rsidR="00DC6DFB" w:rsidRPr="000E2EF8">
      <w:pgSz w:w="11906" w:h="16838"/>
      <w:pgMar w:top="1440" w:right="1440" w:bottom="1440" w:left="1440"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3FE6F" w14:textId="77777777" w:rsidR="00AD2502" w:rsidRDefault="00AD2502">
      <w:r>
        <w:separator/>
      </w:r>
    </w:p>
  </w:endnote>
  <w:endnote w:type="continuationSeparator" w:id="0">
    <w:p w14:paraId="07FBD951" w14:textId="77777777" w:rsidR="00AD2502" w:rsidRDefault="00AD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等线">
    <w:altName w:val="DengXian"/>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1E947" w14:textId="77777777" w:rsidR="00DC6DFB" w:rsidRDefault="00D16429">
    <w:pPr>
      <w:pStyle w:val="af2"/>
      <w:jc w:val="center"/>
    </w:pPr>
    <w:r>
      <w:fldChar w:fldCharType="begin"/>
    </w:r>
    <w:r>
      <w:instrText xml:space="preserve"> PAGE   \* MERGEFORMAT </w:instrText>
    </w:r>
    <w:r>
      <w:fldChar w:fldCharType="separate"/>
    </w:r>
    <w:r>
      <w:rPr>
        <w:lang w:val="zh-CN"/>
      </w:rPr>
      <w:t>3</w:t>
    </w:r>
    <w:r>
      <w:rPr>
        <w:lang w:val="zh-CN"/>
      </w:rPr>
      <w:fldChar w:fldCharType="end"/>
    </w:r>
  </w:p>
  <w:p w14:paraId="5F2F0D20" w14:textId="77777777" w:rsidR="00DC6DFB" w:rsidRDefault="00DC6DFB">
    <w:pPr>
      <w:pBdr>
        <w:top w:val="single" w:sz="4" w:space="1" w:color="auto"/>
      </w:pBd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500E" w14:textId="77777777" w:rsidR="00DC6DFB" w:rsidRDefault="00DC6DFB">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49C54" w14:textId="77777777" w:rsidR="00DC6DFB" w:rsidRDefault="00D16429">
    <w:pPr>
      <w:pStyle w:val="af2"/>
    </w:pPr>
    <w:r>
      <w:rPr>
        <w:noProof/>
      </w:rPr>
      <mc:AlternateContent>
        <mc:Choice Requires="wps">
          <w:drawing>
            <wp:anchor distT="0" distB="0" distL="114300" distR="114300" simplePos="0" relativeHeight="251659264" behindDoc="0" locked="0" layoutInCell="1" allowOverlap="1" wp14:anchorId="1F697F44" wp14:editId="2D4423E1">
              <wp:simplePos x="0" y="0"/>
              <wp:positionH relativeFrom="margin">
                <wp:align>center</wp:align>
              </wp:positionH>
              <wp:positionV relativeFrom="paragraph">
                <wp:posOffset>0</wp:posOffset>
              </wp:positionV>
              <wp:extent cx="181610" cy="157480"/>
              <wp:effectExtent l="4445" t="0" r="4445" b="4445"/>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57480"/>
                      </a:xfrm>
                      <a:prstGeom prst="rect">
                        <a:avLst/>
                      </a:prstGeom>
                      <a:noFill/>
                      <a:ln>
                        <a:noFill/>
                      </a:ln>
                    </wps:spPr>
                    <wps:txbx>
                      <w:txbxContent>
                        <w:p w14:paraId="2A212FDA" w14:textId="77777777" w:rsidR="00DC6DFB" w:rsidRDefault="00D16429">
                          <w:pPr>
                            <w:snapToGrid w:val="0"/>
                            <w:rPr>
                              <w:sz w:val="18"/>
                              <w:szCs w:val="18"/>
                            </w:rPr>
                          </w:pPr>
                          <w:r>
                            <w:fldChar w:fldCharType="begin"/>
                          </w:r>
                          <w:r>
                            <w:instrText xml:space="preserve"> PAGE  \* MERGEFORMAT </w:instrText>
                          </w:r>
                          <w:r>
                            <w:fldChar w:fldCharType="separate"/>
                          </w:r>
                          <w:r>
                            <w:t>7</w:t>
                          </w:r>
                          <w:r>
                            <w:fldChar w:fldCharType="end"/>
                          </w:r>
                          <w:r>
                            <w:rPr>
                              <w:rFonts w:cs="宋体" w:hint="eastAsia"/>
                              <w:sz w:val="18"/>
                              <w:szCs w:val="18"/>
                            </w:rPr>
                            <w:t>页</w:t>
                          </w:r>
                        </w:p>
                      </w:txbxContent>
                    </wps:txbx>
                    <wps:bodyPr rot="0" vert="horz" wrap="none" lIns="0" tIns="0" rIns="0" bIns="0" anchor="t" anchorCtr="0" upright="1">
                      <a:spAutoFit/>
                    </wps:bodyPr>
                  </wps:wsp>
                </a:graphicData>
              </a:graphic>
            </wp:anchor>
          </w:drawing>
        </mc:Choice>
        <mc:Fallback>
          <w:pict>
            <v:shapetype w14:anchorId="1F697F44" id="_x0000_t202" coordsize="21600,21600" o:spt="202" path="m,l,21600r21600,l21600,xe">
              <v:stroke joinstyle="miter"/>
              <v:path gradientshapeok="t" o:connecttype="rect"/>
            </v:shapetype>
            <v:shape id="文本框 2" o:spid="_x0000_s1026" type="#_x0000_t202" style="position:absolute;margin-left:0;margin-top:0;width:14.3pt;height:12.4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" filled="f" stroked="f">
              <v:textbox style="mso-fit-shape-to-text:t" inset="0,0,0,0">
                <w:txbxContent>
                  <w:p w14:paraId="2A212FDA" w14:textId="77777777" w:rsidR="00DC6DFB" w:rsidRDefault="00D16429">
                    <w:pPr>
                      <w:snapToGrid w:val="0"/>
                      <w:rPr>
                        <w:sz w:val="18"/>
                        <w:szCs w:val="18"/>
                      </w:rPr>
                    </w:pPr>
                    <w:r>
                      <w:fldChar w:fldCharType="begin"/>
                    </w:r>
                    <w:r>
                      <w:instrText xml:space="preserve"> PAGE  \* MERGEFORMAT </w:instrText>
                    </w:r>
                    <w:r>
                      <w:fldChar w:fldCharType="separate"/>
                    </w:r>
                    <w:r>
                      <w:t>7</w:t>
                    </w:r>
                    <w:r>
                      <w:fldChar w:fldCharType="end"/>
                    </w:r>
                    <w:r>
                      <w:rPr>
                        <w:rFonts w:cs="宋体" w:hint="eastAsia"/>
                        <w:sz w:val="18"/>
                        <w:szCs w:val="18"/>
                      </w:rPr>
                      <w:t>页</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959E4" w14:textId="77777777" w:rsidR="00DC6DFB" w:rsidRDefault="00D16429">
    <w:pPr>
      <w:pStyle w:val="af2"/>
      <w:jc w:val="center"/>
    </w:pPr>
    <w:r>
      <w:fldChar w:fldCharType="begin"/>
    </w:r>
    <w:r>
      <w:instrText>PAGE   \* MERGEFORMAT</w:instrText>
    </w:r>
    <w:r>
      <w:fldChar w:fldCharType="separate"/>
    </w:r>
    <w:r>
      <w:rPr>
        <w:lang w:val="zh-CN"/>
      </w:rPr>
      <w:t>38</w:t>
    </w:r>
    <w:r>
      <w:rPr>
        <w:lang w:val="zh-CN"/>
      </w:rPr>
      <w:fldChar w:fldCharType="end"/>
    </w:r>
  </w:p>
  <w:p w14:paraId="5F4A7517" w14:textId="77777777" w:rsidR="00DC6DFB" w:rsidRDefault="00DC6DFB">
    <w:pPr>
      <w:pStyle w:val="af2"/>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B89A2" w14:textId="77777777" w:rsidR="00DC6DFB" w:rsidRDefault="00D16429">
    <w:pPr>
      <w:pStyle w:val="af2"/>
      <w:jc w:val="center"/>
    </w:pPr>
    <w:r>
      <w:fldChar w:fldCharType="begin"/>
    </w:r>
    <w:r>
      <w:instrText xml:space="preserve"> PAGE   \* MERGEFORMAT </w:instrText>
    </w:r>
    <w:r>
      <w:fldChar w:fldCharType="separate"/>
    </w:r>
    <w:r>
      <w:rPr>
        <w:lang w:val="zh-CN"/>
      </w:rPr>
      <w:t>64</w:t>
    </w:r>
    <w:r>
      <w:rPr>
        <w:lang w:val="zh-CN"/>
      </w:rPr>
      <w:fldChar w:fldCharType="end"/>
    </w:r>
  </w:p>
  <w:p w14:paraId="151BEB50" w14:textId="77777777" w:rsidR="00DC6DFB" w:rsidRDefault="00DC6DFB">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0CDA2" w14:textId="77777777" w:rsidR="00AD2502" w:rsidRDefault="00AD2502">
      <w:r>
        <w:separator/>
      </w:r>
    </w:p>
  </w:footnote>
  <w:footnote w:type="continuationSeparator" w:id="0">
    <w:p w14:paraId="5786B1F1" w14:textId="77777777" w:rsidR="00AD2502" w:rsidRDefault="00AD2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AFB8" w14:textId="77777777" w:rsidR="00DC6DFB" w:rsidRDefault="00DC6DFB">
    <w:pPr>
      <w:pStyle w:val="af4"/>
      <w:ind w:left="5640" w:right="-4" w:hangingChars="2350" w:hanging="5640"/>
      <w:jc w:val="left"/>
      <w:rPr>
        <w:rFonts w:ascii="仿宋_GB2312" w:eastAsia="仿宋_GB2312" w:hAnsi="宋体"/>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5A173" w14:textId="77777777" w:rsidR="00DC6DFB" w:rsidRDefault="00DC6DFB">
    <w:pPr>
      <w:pStyle w:val="af4"/>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79DBC" w14:textId="77777777" w:rsidR="00DC6DFB" w:rsidRDefault="00DC6DFB">
    <w:pPr>
      <w:pStyle w:val="af4"/>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77C86" w14:textId="77777777" w:rsidR="00DC6DFB" w:rsidRDefault="00DC6DFB">
    <w:pPr>
      <w:pStyle w:val="af4"/>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76FC" w14:textId="77777777" w:rsidR="00DC6DFB" w:rsidRDefault="00DC6DFB">
    <w:pPr>
      <w:pStyle w:val="af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第%1章"/>
      <w:lvlJc w:val="left"/>
      <w:rPr>
        <w:rFonts w:hint="eastAsia"/>
        <w:b w:val="0"/>
        <w:bCs w:val="0"/>
        <w:i w:val="0"/>
        <w:iCs w:val="0"/>
        <w:caps w:val="0"/>
        <w:smallCaps w:val="0"/>
        <w:strike w:val="0"/>
        <w:dstrike w:val="0"/>
        <w:vanish w:val="0"/>
        <w:color w:val="000000"/>
        <w:spacing w:val="0"/>
        <w:position w:val="0"/>
        <w:sz w:val="44"/>
        <w:szCs w:val="44"/>
        <w:u w:val="none"/>
        <w:vertAlign w:val="baseline"/>
        <w14:shadow w14:blurRad="0" w14:dist="0" w14:dir="0" w14:sx="0" w14:sy="0" w14:kx="0" w14:ky="0" w14:algn="none">
          <w14:srgbClr w14:val="000000"/>
        </w14:shadow>
      </w:rPr>
    </w:lvl>
    <w:lvl w:ilvl="1">
      <w:start w:val="1"/>
      <w:numFmt w:val="decimal"/>
      <w:isLgl/>
      <w:suff w:val="space"/>
      <w:lvlText w:val="%1.%2"/>
      <w:lvlJc w:val="left"/>
      <w:pPr>
        <w:ind w:left="1134"/>
      </w:pPr>
      <w:rPr>
        <w:rFonts w:hint="eastAsia"/>
        <w:b w:val="0"/>
        <w:bCs w:val="0"/>
        <w:i w:val="0"/>
        <w:iCs w:val="0"/>
        <w:color w:val="000000"/>
      </w:rPr>
    </w:lvl>
    <w:lvl w:ilvl="2">
      <w:start w:val="1"/>
      <w:numFmt w:val="decimal"/>
      <w:isLgl/>
      <w:lvlText w:val="%1.%2.%3"/>
      <w:lvlJc w:val="left"/>
      <w:pPr>
        <w:tabs>
          <w:tab w:val="left" w:pos="425"/>
        </w:tabs>
      </w:pPr>
      <w:rPr>
        <w:rFonts w:hint="eastAsia"/>
        <w:b w:val="0"/>
        <w:bCs w:val="0"/>
      </w:rPr>
    </w:lvl>
    <w:lvl w:ilvl="3">
      <w:start w:val="1"/>
      <w:numFmt w:val="decimal"/>
      <w:isLgl/>
      <w:lvlText w:val="%1.%2.%3.%4"/>
      <w:lvlJc w:val="left"/>
      <w:pPr>
        <w:tabs>
          <w:tab w:val="left" w:pos="425"/>
        </w:tabs>
      </w:pPr>
    </w:lvl>
    <w:lvl w:ilvl="4">
      <w:start w:val="1"/>
      <w:numFmt w:val="decimal"/>
      <w:pStyle w:val="5"/>
      <w:isLgl/>
      <w:lvlText w:val="%1.%2.%3.%4.%5"/>
      <w:lvlJc w:val="left"/>
      <w:pPr>
        <w:tabs>
          <w:tab w:val="left" w:pos="425"/>
        </w:tabs>
      </w:pPr>
      <w:rPr>
        <w:rFonts w:hint="eastAsia"/>
        <w:b w:val="0"/>
        <w:bCs w:val="0"/>
      </w:rPr>
    </w:lvl>
    <w:lvl w:ilvl="5">
      <w:start w:val="1"/>
      <w:numFmt w:val="decimal"/>
      <w:isLgl/>
      <w:lvlText w:val="%1.%2.%3.%4.%5.%6"/>
      <w:lvlJc w:val="left"/>
      <w:pPr>
        <w:tabs>
          <w:tab w:val="left" w:pos="425"/>
        </w:tabs>
      </w:pPr>
      <w:rPr>
        <w:rFonts w:hint="eastAsia"/>
      </w:rPr>
    </w:lvl>
    <w:lvl w:ilvl="6">
      <w:start w:val="1"/>
      <w:numFmt w:val="decimal"/>
      <w:isLgl/>
      <w:lvlText w:val="%1.%2.%3.%4.%5.%6.%7"/>
      <w:lvlJc w:val="left"/>
      <w:pPr>
        <w:tabs>
          <w:tab w:val="left" w:pos="425"/>
        </w:tabs>
      </w:pPr>
      <w:rPr>
        <w:rFonts w:ascii="Times New Roman" w:hAnsi="Times New Roman" w:cs="Times New Roman" w:hint="default"/>
      </w:rPr>
    </w:lvl>
    <w:lvl w:ilvl="7">
      <w:start w:val="1"/>
      <w:numFmt w:val="decimal"/>
      <w:isLgl/>
      <w:lvlText w:val="%1.%2.%3.%4.%5.%6.%7.%8"/>
      <w:lvlJc w:val="left"/>
      <w:pPr>
        <w:tabs>
          <w:tab w:val="left" w:pos="425"/>
        </w:tabs>
      </w:pPr>
      <w:rPr>
        <w:rFonts w:hint="eastAsia"/>
      </w:rPr>
    </w:lvl>
    <w:lvl w:ilvl="8">
      <w:start w:val="1"/>
      <w:numFmt w:val="decimal"/>
      <w:isLgl/>
      <w:lvlText w:val="%1.%2.%3.%4.%5.%6.%7.%8.%9"/>
      <w:lvlJc w:val="left"/>
      <w:pPr>
        <w:tabs>
          <w:tab w:val="left" w:pos="425"/>
        </w:tabs>
      </w:pPr>
      <w:rPr>
        <w:rFonts w:hint="eastAsia"/>
      </w:rPr>
    </w:lvl>
  </w:abstractNum>
  <w:abstractNum w:abstractNumId="1" w15:restartNumberingAfterBreak="0">
    <w:nsid w:val="32D4266A"/>
    <w:multiLevelType w:val="multilevel"/>
    <w:tmpl w:val="32D4266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36347B15"/>
    <w:multiLevelType w:val="singleLevel"/>
    <w:tmpl w:val="36347B15"/>
    <w:lvl w:ilvl="0">
      <w:start w:val="1"/>
      <w:numFmt w:val="decimal"/>
      <w:suff w:val="nothing"/>
      <w:lvlText w:val="（%1）"/>
      <w:lvlJc w:val="left"/>
    </w:lvl>
  </w:abstractNum>
  <w:abstractNum w:abstractNumId="3" w15:restartNumberingAfterBreak="0">
    <w:nsid w:val="79E4769B"/>
    <w:multiLevelType w:val="multilevel"/>
    <w:tmpl w:val="79E4769B"/>
    <w:lvl w:ilvl="0">
      <w:start w:val="9"/>
      <w:numFmt w:val="decimal"/>
      <w:lvlText w:val="%1"/>
      <w:lvlJc w:val="left"/>
      <w:pPr>
        <w:ind w:left="600" w:hanging="600"/>
      </w:pPr>
      <w:rPr>
        <w:rFonts w:hint="default"/>
        <w:sz w:val="36"/>
        <w:szCs w:val="36"/>
      </w:rPr>
    </w:lvl>
    <w:lvl w:ilvl="1">
      <w:start w:val="1"/>
      <w:numFmt w:val="decimal"/>
      <w:lvlText w:val="%1.%2"/>
      <w:lvlJc w:val="left"/>
      <w:pPr>
        <w:ind w:left="720" w:hanging="720"/>
      </w:pPr>
      <w:rPr>
        <w:rFonts w:hint="default"/>
        <w:sz w:val="36"/>
        <w:szCs w:val="36"/>
      </w:rPr>
    </w:lvl>
    <w:lvl w:ilvl="2">
      <w:start w:val="2"/>
      <w:numFmt w:val="decimal"/>
      <w:lvlText w:val="%1.%2.%3"/>
      <w:lvlJc w:val="left"/>
      <w:pPr>
        <w:ind w:left="1080" w:hanging="1080"/>
      </w:pPr>
      <w:rPr>
        <w:rFonts w:hint="default"/>
        <w:sz w:val="36"/>
        <w:szCs w:val="36"/>
      </w:rPr>
    </w:lvl>
    <w:lvl w:ilvl="3">
      <w:start w:val="1"/>
      <w:numFmt w:val="decimal"/>
      <w:lvlText w:val="%1.%2.%3.%4"/>
      <w:lvlJc w:val="left"/>
      <w:pPr>
        <w:ind w:left="1440" w:hanging="1440"/>
      </w:pPr>
      <w:rPr>
        <w:rFonts w:hint="default"/>
        <w:sz w:val="36"/>
        <w:szCs w:val="36"/>
      </w:rPr>
    </w:lvl>
    <w:lvl w:ilvl="4">
      <w:start w:val="1"/>
      <w:numFmt w:val="decimal"/>
      <w:lvlText w:val="%1.%2.%3.%4.%5"/>
      <w:lvlJc w:val="left"/>
      <w:pPr>
        <w:ind w:left="1800" w:hanging="1800"/>
      </w:pPr>
      <w:rPr>
        <w:rFonts w:hint="default"/>
        <w:sz w:val="36"/>
        <w:szCs w:val="36"/>
      </w:rPr>
    </w:lvl>
    <w:lvl w:ilvl="5">
      <w:start w:val="1"/>
      <w:numFmt w:val="decimal"/>
      <w:lvlText w:val="%1.%2.%3.%4.%5.%6"/>
      <w:lvlJc w:val="left"/>
      <w:pPr>
        <w:ind w:left="2160" w:hanging="2160"/>
      </w:pPr>
      <w:rPr>
        <w:rFonts w:hint="default"/>
        <w:sz w:val="36"/>
        <w:szCs w:val="36"/>
      </w:rPr>
    </w:lvl>
    <w:lvl w:ilvl="6">
      <w:start w:val="1"/>
      <w:numFmt w:val="decimal"/>
      <w:lvlText w:val="%1.%2.%3.%4.%5.%6.%7"/>
      <w:lvlJc w:val="left"/>
      <w:pPr>
        <w:ind w:left="2520" w:hanging="2520"/>
      </w:pPr>
      <w:rPr>
        <w:rFonts w:hint="default"/>
        <w:sz w:val="36"/>
        <w:szCs w:val="36"/>
      </w:rPr>
    </w:lvl>
    <w:lvl w:ilvl="7">
      <w:start w:val="1"/>
      <w:numFmt w:val="decimal"/>
      <w:lvlText w:val="%1.%2.%3.%4.%5.%6.%7.%8"/>
      <w:lvlJc w:val="left"/>
      <w:pPr>
        <w:ind w:left="2880" w:hanging="2880"/>
      </w:pPr>
      <w:rPr>
        <w:rFonts w:hint="default"/>
        <w:sz w:val="36"/>
        <w:szCs w:val="36"/>
      </w:rPr>
    </w:lvl>
    <w:lvl w:ilvl="8">
      <w:start w:val="1"/>
      <w:numFmt w:val="decimal"/>
      <w:lvlText w:val="%1.%2.%3.%4.%5.%6.%7.%8.%9"/>
      <w:lvlJc w:val="left"/>
      <w:pPr>
        <w:ind w:left="3240" w:hanging="3240"/>
      </w:pPr>
      <w:rPr>
        <w:rFonts w:hint="default"/>
        <w:sz w:val="36"/>
        <w:szCs w:val="36"/>
      </w:rPr>
    </w:lvl>
  </w:abstractNum>
  <w:num w:numId="1" w16cid:durableId="830869510">
    <w:abstractNumId w:val="0"/>
  </w:num>
  <w:num w:numId="2" w16cid:durableId="477040000">
    <w:abstractNumId w:val="3"/>
  </w:num>
  <w:num w:numId="3" w16cid:durableId="845436396">
    <w:abstractNumId w:val="2"/>
  </w:num>
  <w:num w:numId="4" w16cid:durableId="1735279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7C1565"/>
    <w:rsid w:val="BD1CA0D0"/>
    <w:rsid w:val="DA73F2E1"/>
    <w:rsid w:val="DB77C9F8"/>
    <w:rsid w:val="DEBF1230"/>
    <w:rsid w:val="00001CF2"/>
    <w:rsid w:val="00003A15"/>
    <w:rsid w:val="00004298"/>
    <w:rsid w:val="00015640"/>
    <w:rsid w:val="00021B3B"/>
    <w:rsid w:val="00023709"/>
    <w:rsid w:val="000268E0"/>
    <w:rsid w:val="000319D1"/>
    <w:rsid w:val="0004024E"/>
    <w:rsid w:val="00057067"/>
    <w:rsid w:val="0006100F"/>
    <w:rsid w:val="00073473"/>
    <w:rsid w:val="00074062"/>
    <w:rsid w:val="00090A48"/>
    <w:rsid w:val="00091B21"/>
    <w:rsid w:val="000A0465"/>
    <w:rsid w:val="000B3BB7"/>
    <w:rsid w:val="000B72A0"/>
    <w:rsid w:val="000B7791"/>
    <w:rsid w:val="000C05BD"/>
    <w:rsid w:val="000D4C7D"/>
    <w:rsid w:val="000E2EF8"/>
    <w:rsid w:val="000E5FBA"/>
    <w:rsid w:val="000E7FAA"/>
    <w:rsid w:val="00103DCB"/>
    <w:rsid w:val="00104F82"/>
    <w:rsid w:val="00111CAE"/>
    <w:rsid w:val="00122D2F"/>
    <w:rsid w:val="001242D2"/>
    <w:rsid w:val="001305F5"/>
    <w:rsid w:val="00131A4D"/>
    <w:rsid w:val="00131E50"/>
    <w:rsid w:val="00141B67"/>
    <w:rsid w:val="00143D84"/>
    <w:rsid w:val="001444D6"/>
    <w:rsid w:val="001466CB"/>
    <w:rsid w:val="001520C9"/>
    <w:rsid w:val="00161FD4"/>
    <w:rsid w:val="001657EF"/>
    <w:rsid w:val="001671A0"/>
    <w:rsid w:val="00170DD1"/>
    <w:rsid w:val="00171F61"/>
    <w:rsid w:val="00174867"/>
    <w:rsid w:val="0017738C"/>
    <w:rsid w:val="00187864"/>
    <w:rsid w:val="00187B78"/>
    <w:rsid w:val="00190A58"/>
    <w:rsid w:val="00195F5D"/>
    <w:rsid w:val="001B6AAD"/>
    <w:rsid w:val="001C3C02"/>
    <w:rsid w:val="001D29FB"/>
    <w:rsid w:val="001D6CC7"/>
    <w:rsid w:val="001D7FAD"/>
    <w:rsid w:val="001E5E00"/>
    <w:rsid w:val="001E76C8"/>
    <w:rsid w:val="001F277B"/>
    <w:rsid w:val="001F41E0"/>
    <w:rsid w:val="001F6249"/>
    <w:rsid w:val="001F76CA"/>
    <w:rsid w:val="001F77D7"/>
    <w:rsid w:val="001F7BA8"/>
    <w:rsid w:val="00200E82"/>
    <w:rsid w:val="002026C5"/>
    <w:rsid w:val="0020361A"/>
    <w:rsid w:val="002113CC"/>
    <w:rsid w:val="00212868"/>
    <w:rsid w:val="00217300"/>
    <w:rsid w:val="00217975"/>
    <w:rsid w:val="00217C11"/>
    <w:rsid w:val="00227710"/>
    <w:rsid w:val="00230FBB"/>
    <w:rsid w:val="002312BC"/>
    <w:rsid w:val="0024516F"/>
    <w:rsid w:val="00250CDD"/>
    <w:rsid w:val="00251F2B"/>
    <w:rsid w:val="00252891"/>
    <w:rsid w:val="00254800"/>
    <w:rsid w:val="0025732B"/>
    <w:rsid w:val="00260F57"/>
    <w:rsid w:val="00270268"/>
    <w:rsid w:val="00286F83"/>
    <w:rsid w:val="00287468"/>
    <w:rsid w:val="00293596"/>
    <w:rsid w:val="00293DE9"/>
    <w:rsid w:val="002978CD"/>
    <w:rsid w:val="002A465C"/>
    <w:rsid w:val="002B5B3D"/>
    <w:rsid w:val="002C44D3"/>
    <w:rsid w:val="002E15C5"/>
    <w:rsid w:val="002E276D"/>
    <w:rsid w:val="002F07A2"/>
    <w:rsid w:val="002F263E"/>
    <w:rsid w:val="002F3286"/>
    <w:rsid w:val="002F6F19"/>
    <w:rsid w:val="002F7429"/>
    <w:rsid w:val="00302CB2"/>
    <w:rsid w:val="00303F45"/>
    <w:rsid w:val="00304509"/>
    <w:rsid w:val="00305170"/>
    <w:rsid w:val="00306165"/>
    <w:rsid w:val="00306F01"/>
    <w:rsid w:val="00332A29"/>
    <w:rsid w:val="003368B4"/>
    <w:rsid w:val="003476DD"/>
    <w:rsid w:val="00356F88"/>
    <w:rsid w:val="003600AC"/>
    <w:rsid w:val="003613E6"/>
    <w:rsid w:val="00362427"/>
    <w:rsid w:val="00370ED4"/>
    <w:rsid w:val="003725AA"/>
    <w:rsid w:val="00376802"/>
    <w:rsid w:val="00384AAC"/>
    <w:rsid w:val="00387C75"/>
    <w:rsid w:val="00391013"/>
    <w:rsid w:val="00396944"/>
    <w:rsid w:val="003A6EC8"/>
    <w:rsid w:val="003B29DF"/>
    <w:rsid w:val="003C02E6"/>
    <w:rsid w:val="003D10BF"/>
    <w:rsid w:val="003D13F5"/>
    <w:rsid w:val="003E0907"/>
    <w:rsid w:val="003F0969"/>
    <w:rsid w:val="003F12C3"/>
    <w:rsid w:val="003F5282"/>
    <w:rsid w:val="003F598A"/>
    <w:rsid w:val="00407C49"/>
    <w:rsid w:val="00411381"/>
    <w:rsid w:val="004140F6"/>
    <w:rsid w:val="00414C73"/>
    <w:rsid w:val="00417603"/>
    <w:rsid w:val="00420C07"/>
    <w:rsid w:val="00423B3B"/>
    <w:rsid w:val="00424768"/>
    <w:rsid w:val="00427628"/>
    <w:rsid w:val="00433696"/>
    <w:rsid w:val="00442B03"/>
    <w:rsid w:val="00457597"/>
    <w:rsid w:val="0046062C"/>
    <w:rsid w:val="00465810"/>
    <w:rsid w:val="00473269"/>
    <w:rsid w:val="004737C7"/>
    <w:rsid w:val="0047577C"/>
    <w:rsid w:val="004759E1"/>
    <w:rsid w:val="004769D3"/>
    <w:rsid w:val="00476A50"/>
    <w:rsid w:val="00486B3D"/>
    <w:rsid w:val="00493183"/>
    <w:rsid w:val="004A316A"/>
    <w:rsid w:val="004A6C81"/>
    <w:rsid w:val="004A76C0"/>
    <w:rsid w:val="004B14C2"/>
    <w:rsid w:val="004B368F"/>
    <w:rsid w:val="004B3C35"/>
    <w:rsid w:val="004C34F7"/>
    <w:rsid w:val="004C4EE1"/>
    <w:rsid w:val="004C5456"/>
    <w:rsid w:val="004C7117"/>
    <w:rsid w:val="004E12A5"/>
    <w:rsid w:val="004F2FEC"/>
    <w:rsid w:val="004F34C7"/>
    <w:rsid w:val="004F5524"/>
    <w:rsid w:val="00500173"/>
    <w:rsid w:val="00501F6B"/>
    <w:rsid w:val="00515D38"/>
    <w:rsid w:val="00516312"/>
    <w:rsid w:val="005251CB"/>
    <w:rsid w:val="00532E7E"/>
    <w:rsid w:val="005453D0"/>
    <w:rsid w:val="005524FC"/>
    <w:rsid w:val="005762E6"/>
    <w:rsid w:val="005769D2"/>
    <w:rsid w:val="00581D68"/>
    <w:rsid w:val="0058434C"/>
    <w:rsid w:val="00592E71"/>
    <w:rsid w:val="005974D5"/>
    <w:rsid w:val="00597FE1"/>
    <w:rsid w:val="005A0B61"/>
    <w:rsid w:val="005A0F8C"/>
    <w:rsid w:val="005A4D5D"/>
    <w:rsid w:val="005B6792"/>
    <w:rsid w:val="005C49AF"/>
    <w:rsid w:val="005D0BA6"/>
    <w:rsid w:val="005D1489"/>
    <w:rsid w:val="005D1A1B"/>
    <w:rsid w:val="005E5646"/>
    <w:rsid w:val="005E6205"/>
    <w:rsid w:val="005E6FA1"/>
    <w:rsid w:val="005F6435"/>
    <w:rsid w:val="005F7AFC"/>
    <w:rsid w:val="00606C91"/>
    <w:rsid w:val="00611919"/>
    <w:rsid w:val="006139CD"/>
    <w:rsid w:val="006152C7"/>
    <w:rsid w:val="00615BDA"/>
    <w:rsid w:val="00615D1B"/>
    <w:rsid w:val="00620C32"/>
    <w:rsid w:val="00622539"/>
    <w:rsid w:val="006276DA"/>
    <w:rsid w:val="0063326A"/>
    <w:rsid w:val="00636083"/>
    <w:rsid w:val="00641374"/>
    <w:rsid w:val="00643760"/>
    <w:rsid w:val="00647B29"/>
    <w:rsid w:val="00657390"/>
    <w:rsid w:val="0066571B"/>
    <w:rsid w:val="00674908"/>
    <w:rsid w:val="00687609"/>
    <w:rsid w:val="006876F5"/>
    <w:rsid w:val="00693AC4"/>
    <w:rsid w:val="00693DD2"/>
    <w:rsid w:val="006A1837"/>
    <w:rsid w:val="006A31EB"/>
    <w:rsid w:val="006B3FFD"/>
    <w:rsid w:val="006B79D0"/>
    <w:rsid w:val="006C0664"/>
    <w:rsid w:val="006C2DAC"/>
    <w:rsid w:val="006C3CF6"/>
    <w:rsid w:val="006C59F3"/>
    <w:rsid w:val="006C6126"/>
    <w:rsid w:val="006D1433"/>
    <w:rsid w:val="006D2B80"/>
    <w:rsid w:val="006D40CD"/>
    <w:rsid w:val="006E1044"/>
    <w:rsid w:val="006E5A50"/>
    <w:rsid w:val="006F4F71"/>
    <w:rsid w:val="00701E79"/>
    <w:rsid w:val="007057CC"/>
    <w:rsid w:val="0071220C"/>
    <w:rsid w:val="007225AF"/>
    <w:rsid w:val="00722E0F"/>
    <w:rsid w:val="0072477B"/>
    <w:rsid w:val="00726B13"/>
    <w:rsid w:val="00737134"/>
    <w:rsid w:val="00741356"/>
    <w:rsid w:val="007431BB"/>
    <w:rsid w:val="00746CFA"/>
    <w:rsid w:val="007477A6"/>
    <w:rsid w:val="00750D00"/>
    <w:rsid w:val="00754E65"/>
    <w:rsid w:val="007578A2"/>
    <w:rsid w:val="00757921"/>
    <w:rsid w:val="00766C07"/>
    <w:rsid w:val="00773FF4"/>
    <w:rsid w:val="00776F32"/>
    <w:rsid w:val="00777754"/>
    <w:rsid w:val="007802EE"/>
    <w:rsid w:val="007875DE"/>
    <w:rsid w:val="00796623"/>
    <w:rsid w:val="00797107"/>
    <w:rsid w:val="007A5EE3"/>
    <w:rsid w:val="007B2F43"/>
    <w:rsid w:val="007B793B"/>
    <w:rsid w:val="007C5768"/>
    <w:rsid w:val="007C760F"/>
    <w:rsid w:val="007D66F5"/>
    <w:rsid w:val="007E3231"/>
    <w:rsid w:val="007F74E5"/>
    <w:rsid w:val="00801115"/>
    <w:rsid w:val="00801859"/>
    <w:rsid w:val="00803713"/>
    <w:rsid w:val="00803A61"/>
    <w:rsid w:val="00814981"/>
    <w:rsid w:val="00816BDC"/>
    <w:rsid w:val="00826245"/>
    <w:rsid w:val="00830354"/>
    <w:rsid w:val="008502A4"/>
    <w:rsid w:val="00855DCE"/>
    <w:rsid w:val="008564B7"/>
    <w:rsid w:val="0085730F"/>
    <w:rsid w:val="008579E9"/>
    <w:rsid w:val="00862976"/>
    <w:rsid w:val="008669D1"/>
    <w:rsid w:val="00866D39"/>
    <w:rsid w:val="00867EDF"/>
    <w:rsid w:val="008765C6"/>
    <w:rsid w:val="00881AC7"/>
    <w:rsid w:val="00895CEB"/>
    <w:rsid w:val="00895E1C"/>
    <w:rsid w:val="00896585"/>
    <w:rsid w:val="008A07D0"/>
    <w:rsid w:val="008A4940"/>
    <w:rsid w:val="008B33C1"/>
    <w:rsid w:val="008B51FA"/>
    <w:rsid w:val="008B71D7"/>
    <w:rsid w:val="008C1CE8"/>
    <w:rsid w:val="008C1D36"/>
    <w:rsid w:val="008C6205"/>
    <w:rsid w:val="008C6547"/>
    <w:rsid w:val="008C71A2"/>
    <w:rsid w:val="008D16E1"/>
    <w:rsid w:val="008D4DA4"/>
    <w:rsid w:val="008D58F5"/>
    <w:rsid w:val="008F12AF"/>
    <w:rsid w:val="008F276A"/>
    <w:rsid w:val="008F5BC5"/>
    <w:rsid w:val="00902185"/>
    <w:rsid w:val="00903845"/>
    <w:rsid w:val="00904EF8"/>
    <w:rsid w:val="009108A3"/>
    <w:rsid w:val="0091568A"/>
    <w:rsid w:val="00917D43"/>
    <w:rsid w:val="00922074"/>
    <w:rsid w:val="00923659"/>
    <w:rsid w:val="009507E7"/>
    <w:rsid w:val="00951E51"/>
    <w:rsid w:val="009535B0"/>
    <w:rsid w:val="00957FEF"/>
    <w:rsid w:val="0096581F"/>
    <w:rsid w:val="00976DA1"/>
    <w:rsid w:val="00977C0A"/>
    <w:rsid w:val="00981D70"/>
    <w:rsid w:val="00984319"/>
    <w:rsid w:val="00985985"/>
    <w:rsid w:val="00992C96"/>
    <w:rsid w:val="009A2278"/>
    <w:rsid w:val="009A276D"/>
    <w:rsid w:val="009A46F0"/>
    <w:rsid w:val="009B463F"/>
    <w:rsid w:val="009B661C"/>
    <w:rsid w:val="009D046A"/>
    <w:rsid w:val="009D63F5"/>
    <w:rsid w:val="009E5DD9"/>
    <w:rsid w:val="009F2556"/>
    <w:rsid w:val="009F596F"/>
    <w:rsid w:val="00A03766"/>
    <w:rsid w:val="00A07908"/>
    <w:rsid w:val="00A07973"/>
    <w:rsid w:val="00A26983"/>
    <w:rsid w:val="00A30F73"/>
    <w:rsid w:val="00A3113F"/>
    <w:rsid w:val="00A357F9"/>
    <w:rsid w:val="00A52C82"/>
    <w:rsid w:val="00A61ED3"/>
    <w:rsid w:val="00A65F16"/>
    <w:rsid w:val="00A66E31"/>
    <w:rsid w:val="00A677F4"/>
    <w:rsid w:val="00A80BE1"/>
    <w:rsid w:val="00A87A91"/>
    <w:rsid w:val="00A902AD"/>
    <w:rsid w:val="00A91B0C"/>
    <w:rsid w:val="00AA1A23"/>
    <w:rsid w:val="00AA2CFF"/>
    <w:rsid w:val="00AA64E5"/>
    <w:rsid w:val="00AB5AD4"/>
    <w:rsid w:val="00AB7DF3"/>
    <w:rsid w:val="00AC3230"/>
    <w:rsid w:val="00AD2502"/>
    <w:rsid w:val="00AE50E3"/>
    <w:rsid w:val="00AF13E0"/>
    <w:rsid w:val="00AF1F7D"/>
    <w:rsid w:val="00AF53FD"/>
    <w:rsid w:val="00B00328"/>
    <w:rsid w:val="00B0131C"/>
    <w:rsid w:val="00B028F5"/>
    <w:rsid w:val="00B13F0F"/>
    <w:rsid w:val="00B21C9D"/>
    <w:rsid w:val="00B2656A"/>
    <w:rsid w:val="00B501AB"/>
    <w:rsid w:val="00B505E3"/>
    <w:rsid w:val="00B517E0"/>
    <w:rsid w:val="00B6009A"/>
    <w:rsid w:val="00B6119C"/>
    <w:rsid w:val="00B615B3"/>
    <w:rsid w:val="00B61F82"/>
    <w:rsid w:val="00B70F28"/>
    <w:rsid w:val="00B71AA8"/>
    <w:rsid w:val="00B856F9"/>
    <w:rsid w:val="00B92E65"/>
    <w:rsid w:val="00BA02CC"/>
    <w:rsid w:val="00BA2EB9"/>
    <w:rsid w:val="00BA7C21"/>
    <w:rsid w:val="00BB09A5"/>
    <w:rsid w:val="00BB367E"/>
    <w:rsid w:val="00BD1D2A"/>
    <w:rsid w:val="00BD7B5F"/>
    <w:rsid w:val="00BE3400"/>
    <w:rsid w:val="00BE4FEF"/>
    <w:rsid w:val="00BE5F4A"/>
    <w:rsid w:val="00BF0A2C"/>
    <w:rsid w:val="00BF1277"/>
    <w:rsid w:val="00BF34FF"/>
    <w:rsid w:val="00BF5C7F"/>
    <w:rsid w:val="00BF7599"/>
    <w:rsid w:val="00C03C67"/>
    <w:rsid w:val="00C1409B"/>
    <w:rsid w:val="00C24AE0"/>
    <w:rsid w:val="00C26226"/>
    <w:rsid w:val="00C431A6"/>
    <w:rsid w:val="00C4577E"/>
    <w:rsid w:val="00C470E0"/>
    <w:rsid w:val="00C475B9"/>
    <w:rsid w:val="00C503C9"/>
    <w:rsid w:val="00C509A3"/>
    <w:rsid w:val="00C52D97"/>
    <w:rsid w:val="00C547F9"/>
    <w:rsid w:val="00C635E9"/>
    <w:rsid w:val="00C74B9C"/>
    <w:rsid w:val="00C7563C"/>
    <w:rsid w:val="00C80B61"/>
    <w:rsid w:val="00C82C76"/>
    <w:rsid w:val="00C859C4"/>
    <w:rsid w:val="00C869DC"/>
    <w:rsid w:val="00C93EC8"/>
    <w:rsid w:val="00CA0517"/>
    <w:rsid w:val="00CA63CC"/>
    <w:rsid w:val="00CB27AD"/>
    <w:rsid w:val="00CC1C01"/>
    <w:rsid w:val="00CC272B"/>
    <w:rsid w:val="00CD1767"/>
    <w:rsid w:val="00CD1BCF"/>
    <w:rsid w:val="00CD3E43"/>
    <w:rsid w:val="00CE29E5"/>
    <w:rsid w:val="00CE3127"/>
    <w:rsid w:val="00CF4F9C"/>
    <w:rsid w:val="00D01C93"/>
    <w:rsid w:val="00D04AED"/>
    <w:rsid w:val="00D04C85"/>
    <w:rsid w:val="00D10A2F"/>
    <w:rsid w:val="00D1257E"/>
    <w:rsid w:val="00D16429"/>
    <w:rsid w:val="00D23C42"/>
    <w:rsid w:val="00D31DB6"/>
    <w:rsid w:val="00D35B67"/>
    <w:rsid w:val="00D36405"/>
    <w:rsid w:val="00D43A5D"/>
    <w:rsid w:val="00D46D0B"/>
    <w:rsid w:val="00D51BD6"/>
    <w:rsid w:val="00D53ADB"/>
    <w:rsid w:val="00D5430A"/>
    <w:rsid w:val="00D64BDD"/>
    <w:rsid w:val="00D81844"/>
    <w:rsid w:val="00D907CF"/>
    <w:rsid w:val="00D954B6"/>
    <w:rsid w:val="00DA5990"/>
    <w:rsid w:val="00DB14E6"/>
    <w:rsid w:val="00DB2F1B"/>
    <w:rsid w:val="00DB4765"/>
    <w:rsid w:val="00DC2115"/>
    <w:rsid w:val="00DC6519"/>
    <w:rsid w:val="00DC6DFB"/>
    <w:rsid w:val="00DC7E54"/>
    <w:rsid w:val="00DD18CF"/>
    <w:rsid w:val="00DD740B"/>
    <w:rsid w:val="00DD7E76"/>
    <w:rsid w:val="00E007E5"/>
    <w:rsid w:val="00E14CD7"/>
    <w:rsid w:val="00E20FA8"/>
    <w:rsid w:val="00E346EE"/>
    <w:rsid w:val="00E46A51"/>
    <w:rsid w:val="00E473CB"/>
    <w:rsid w:val="00E50220"/>
    <w:rsid w:val="00E54337"/>
    <w:rsid w:val="00E5636B"/>
    <w:rsid w:val="00E636C9"/>
    <w:rsid w:val="00E651A8"/>
    <w:rsid w:val="00E667FA"/>
    <w:rsid w:val="00E759D0"/>
    <w:rsid w:val="00E76A2C"/>
    <w:rsid w:val="00E81BC5"/>
    <w:rsid w:val="00E87961"/>
    <w:rsid w:val="00E93B74"/>
    <w:rsid w:val="00E94DB1"/>
    <w:rsid w:val="00EA3482"/>
    <w:rsid w:val="00EA58BB"/>
    <w:rsid w:val="00EB021F"/>
    <w:rsid w:val="00EB304A"/>
    <w:rsid w:val="00EB3C63"/>
    <w:rsid w:val="00EC3867"/>
    <w:rsid w:val="00EC3DB4"/>
    <w:rsid w:val="00ED00A8"/>
    <w:rsid w:val="00ED1FE0"/>
    <w:rsid w:val="00ED69F4"/>
    <w:rsid w:val="00EF1A2C"/>
    <w:rsid w:val="00EF52E4"/>
    <w:rsid w:val="00F02584"/>
    <w:rsid w:val="00F06297"/>
    <w:rsid w:val="00F249E5"/>
    <w:rsid w:val="00F318AC"/>
    <w:rsid w:val="00F34339"/>
    <w:rsid w:val="00F469AF"/>
    <w:rsid w:val="00F501AE"/>
    <w:rsid w:val="00F54ACE"/>
    <w:rsid w:val="00F65E1A"/>
    <w:rsid w:val="00F66CC5"/>
    <w:rsid w:val="00F80AC8"/>
    <w:rsid w:val="00F810D3"/>
    <w:rsid w:val="00F81131"/>
    <w:rsid w:val="00F83D5C"/>
    <w:rsid w:val="00F9616D"/>
    <w:rsid w:val="00FB5662"/>
    <w:rsid w:val="00FB5ED4"/>
    <w:rsid w:val="00FB6F57"/>
    <w:rsid w:val="00FC0A2B"/>
    <w:rsid w:val="00FC42EB"/>
    <w:rsid w:val="00FC5FAF"/>
    <w:rsid w:val="00FC6ED4"/>
    <w:rsid w:val="00FD30EA"/>
    <w:rsid w:val="00FD49EE"/>
    <w:rsid w:val="00FF0013"/>
    <w:rsid w:val="00FF0593"/>
    <w:rsid w:val="01D74F0B"/>
    <w:rsid w:val="038B038F"/>
    <w:rsid w:val="04271DE6"/>
    <w:rsid w:val="04EC4C7D"/>
    <w:rsid w:val="05D75816"/>
    <w:rsid w:val="07F2492B"/>
    <w:rsid w:val="093166B1"/>
    <w:rsid w:val="095D5673"/>
    <w:rsid w:val="0A677A63"/>
    <w:rsid w:val="0B00647E"/>
    <w:rsid w:val="0BCE623A"/>
    <w:rsid w:val="0D7C1565"/>
    <w:rsid w:val="0D9C78D1"/>
    <w:rsid w:val="0E0324AF"/>
    <w:rsid w:val="10C331B7"/>
    <w:rsid w:val="10FA762E"/>
    <w:rsid w:val="110B2F3F"/>
    <w:rsid w:val="135841C6"/>
    <w:rsid w:val="13FA302E"/>
    <w:rsid w:val="17A94980"/>
    <w:rsid w:val="18B2396C"/>
    <w:rsid w:val="190D1B6B"/>
    <w:rsid w:val="19657F16"/>
    <w:rsid w:val="1AA00FF2"/>
    <w:rsid w:val="1B08569D"/>
    <w:rsid w:val="1B3B7D6E"/>
    <w:rsid w:val="1C79028A"/>
    <w:rsid w:val="1E9853EF"/>
    <w:rsid w:val="1F3E5ACB"/>
    <w:rsid w:val="1F99773F"/>
    <w:rsid w:val="20340A84"/>
    <w:rsid w:val="208512E0"/>
    <w:rsid w:val="226B2727"/>
    <w:rsid w:val="236A5D70"/>
    <w:rsid w:val="239811DA"/>
    <w:rsid w:val="24AB6795"/>
    <w:rsid w:val="2515683D"/>
    <w:rsid w:val="265572B3"/>
    <w:rsid w:val="27464202"/>
    <w:rsid w:val="276C1506"/>
    <w:rsid w:val="278545EF"/>
    <w:rsid w:val="2B4B7531"/>
    <w:rsid w:val="2BF873B5"/>
    <w:rsid w:val="2D84033F"/>
    <w:rsid w:val="2EEA29D7"/>
    <w:rsid w:val="2FEA61D6"/>
    <w:rsid w:val="31185219"/>
    <w:rsid w:val="312915B6"/>
    <w:rsid w:val="32C40FD0"/>
    <w:rsid w:val="33295A8E"/>
    <w:rsid w:val="367C6D2F"/>
    <w:rsid w:val="372734F4"/>
    <w:rsid w:val="37A2601F"/>
    <w:rsid w:val="37BF2D7F"/>
    <w:rsid w:val="37CE57F4"/>
    <w:rsid w:val="380F6D8B"/>
    <w:rsid w:val="39C77D65"/>
    <w:rsid w:val="3A0042AA"/>
    <w:rsid w:val="3A5D5F97"/>
    <w:rsid w:val="3CC97B60"/>
    <w:rsid w:val="3D8733CF"/>
    <w:rsid w:val="3EA52B1D"/>
    <w:rsid w:val="3F1A29C1"/>
    <w:rsid w:val="404814B4"/>
    <w:rsid w:val="4080189F"/>
    <w:rsid w:val="40B46AC5"/>
    <w:rsid w:val="40E47236"/>
    <w:rsid w:val="40E77CA1"/>
    <w:rsid w:val="40F04EA7"/>
    <w:rsid w:val="421F36F2"/>
    <w:rsid w:val="42FC4D8A"/>
    <w:rsid w:val="43373152"/>
    <w:rsid w:val="437F3BC1"/>
    <w:rsid w:val="45036AF3"/>
    <w:rsid w:val="455B53A2"/>
    <w:rsid w:val="468101B7"/>
    <w:rsid w:val="48A8175F"/>
    <w:rsid w:val="490704BA"/>
    <w:rsid w:val="49DE5D12"/>
    <w:rsid w:val="4A455916"/>
    <w:rsid w:val="4DF95C55"/>
    <w:rsid w:val="4E0E2318"/>
    <w:rsid w:val="4F84369E"/>
    <w:rsid w:val="528069C2"/>
    <w:rsid w:val="53EA7FF9"/>
    <w:rsid w:val="55FC24B2"/>
    <w:rsid w:val="5707359B"/>
    <w:rsid w:val="57EDC649"/>
    <w:rsid w:val="5B204297"/>
    <w:rsid w:val="5C923BA2"/>
    <w:rsid w:val="5E260FD8"/>
    <w:rsid w:val="5FAC7154"/>
    <w:rsid w:val="60B01068"/>
    <w:rsid w:val="60D462BC"/>
    <w:rsid w:val="62C83EDB"/>
    <w:rsid w:val="641866B6"/>
    <w:rsid w:val="65B966DB"/>
    <w:rsid w:val="65CF7093"/>
    <w:rsid w:val="65EA2186"/>
    <w:rsid w:val="67768F17"/>
    <w:rsid w:val="69B462C1"/>
    <w:rsid w:val="6B7A4FA3"/>
    <w:rsid w:val="6E972945"/>
    <w:rsid w:val="6F4F2D84"/>
    <w:rsid w:val="701C3C0F"/>
    <w:rsid w:val="70394BAE"/>
    <w:rsid w:val="70D87962"/>
    <w:rsid w:val="71236853"/>
    <w:rsid w:val="71EA0329"/>
    <w:rsid w:val="74F6428F"/>
    <w:rsid w:val="770260D8"/>
    <w:rsid w:val="777A26D0"/>
    <w:rsid w:val="77A5060F"/>
    <w:rsid w:val="786950AA"/>
    <w:rsid w:val="78F1210B"/>
    <w:rsid w:val="798B61E7"/>
    <w:rsid w:val="7CEA63A1"/>
    <w:rsid w:val="7D6F2681"/>
    <w:rsid w:val="7FFE5A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1ADE7BC3"/>
  <w15:docId w15:val="{DD9B182B-F796-40D5-9F4D-C229C865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qFormat="1"/>
    <w:lsdException w:name="heading 5" w:uiPriority="9"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locked="1" w:semiHidden="1" w:unhideWhenUsed="1"/>
    <w:lsdException w:name="annotation text" w:semiHidden="1" w:qFormat="1"/>
    <w:lsdException w:name="header" w:uiPriority="0" w:qFormat="1"/>
    <w:lsdException w:name="footer" w:uiPriority="0"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lsdException w:name="Body Text" w:uiPriority="0"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qFormat="1"/>
    <w:lsdException w:name="Body Text First Indent 2" w:qFormat="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semiHidden="1" w:qFormat="1"/>
    <w:lsdException w:name="Block Text" w:locked="1" w:unhideWhenUsed="1" w:qFormat="1"/>
    <w:lsdException w:name="Hyperlink" w:qFormat="1"/>
    <w:lsdException w:name="FollowedHyperlink" w:locked="1" w:semiHidden="1" w:unhideWhenUsed="1"/>
    <w:lsdException w:name="Strong" w:uiPriority="22" w:qFormat="1"/>
    <w:lsdException w:name="Emphasis" w:uiPriority="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qFormat/>
    <w:pPr>
      <w:keepNext/>
      <w:autoSpaceDE w:val="0"/>
      <w:autoSpaceDN w:val="0"/>
      <w:spacing w:line="360" w:lineRule="auto"/>
      <w:jc w:val="center"/>
      <w:textAlignment w:val="bottom"/>
      <w:outlineLvl w:val="0"/>
    </w:pPr>
    <w:rPr>
      <w:rFonts w:ascii="仿宋_GB2312" w:eastAsia="仿宋_GB2312" w:hAnsi="Calibri" w:cs="仿宋_GB2312"/>
      <w:b/>
      <w:bCs/>
      <w:sz w:val="44"/>
      <w:szCs w:val="44"/>
    </w:rPr>
  </w:style>
  <w:style w:type="paragraph" w:styleId="2">
    <w:name w:val="heading 2"/>
    <w:basedOn w:val="a"/>
    <w:next w:val="a"/>
    <w:link w:val="20"/>
    <w:uiPriority w:val="99"/>
    <w:qFormat/>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3">
    <w:name w:val="heading 3"/>
    <w:basedOn w:val="a"/>
    <w:next w:val="a1"/>
    <w:link w:val="30"/>
    <w:uiPriority w:val="99"/>
    <w:qFormat/>
    <w:pPr>
      <w:keepNext/>
      <w:keepLines/>
      <w:spacing w:before="260" w:after="260" w:line="360" w:lineRule="auto"/>
      <w:ind w:firstLineChars="200" w:firstLine="602"/>
      <w:outlineLvl w:val="2"/>
    </w:pPr>
    <w:rPr>
      <w:rFonts w:ascii="仿宋_GB2312" w:eastAsia="仿宋_GB2312" w:cs="仿宋_GB2312"/>
      <w:b/>
      <w:bCs/>
      <w:sz w:val="30"/>
      <w:szCs w:val="30"/>
    </w:rPr>
  </w:style>
  <w:style w:type="paragraph" w:styleId="4">
    <w:name w:val="heading 4"/>
    <w:basedOn w:val="a"/>
    <w:next w:val="a"/>
    <w:link w:val="40"/>
    <w:uiPriority w:val="99"/>
    <w:qFormat/>
    <w:pPr>
      <w:keepLines/>
      <w:widowControl/>
      <w:spacing w:before="280" w:after="290" w:line="372" w:lineRule="auto"/>
      <w:outlineLvl w:val="3"/>
    </w:pPr>
    <w:rPr>
      <w:rFonts w:ascii="Arial" w:eastAsia="黑体" w:hAnsi="Arial" w:cs="Arial"/>
      <w:b/>
      <w:bCs/>
      <w:color w:val="000000"/>
      <w:sz w:val="28"/>
      <w:szCs w:val="28"/>
    </w:rPr>
  </w:style>
  <w:style w:type="paragraph" w:styleId="5">
    <w:name w:val="heading 5"/>
    <w:basedOn w:val="a"/>
    <w:next w:val="a"/>
    <w:link w:val="50"/>
    <w:uiPriority w:val="9"/>
    <w:qFormat/>
    <w:pPr>
      <w:keepNext/>
      <w:keepLines/>
      <w:numPr>
        <w:ilvl w:val="4"/>
        <w:numId w:val="1"/>
      </w:numPr>
      <w:tabs>
        <w:tab w:val="left" w:pos="560"/>
      </w:tabs>
      <w:spacing w:before="240" w:after="120"/>
      <w:jc w:val="left"/>
      <w:outlineLvl w:val="4"/>
    </w:pPr>
    <w:rPr>
      <w:b/>
      <w:bCs/>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lock Text"/>
    <w:basedOn w:val="a"/>
    <w:uiPriority w:val="99"/>
    <w:unhideWhenUsed/>
    <w:qFormat/>
    <w:locked/>
    <w:pPr>
      <w:widowControl/>
      <w:ind w:left="567" w:right="454" w:firstLine="498"/>
      <w:jc w:val="left"/>
    </w:pPr>
    <w:rPr>
      <w:rFonts w:ascii="仿宋_GB2312" w:eastAsia="仿宋_GB2312" w:hAnsiTheme="minorHAnsi" w:cstheme="minorBidi"/>
      <w:kern w:val="0"/>
      <w:sz w:val="30"/>
      <w:szCs w:val="20"/>
    </w:rPr>
  </w:style>
  <w:style w:type="paragraph" w:styleId="a1">
    <w:name w:val="Normal Indent"/>
    <w:basedOn w:val="a"/>
    <w:link w:val="a5"/>
    <w:qFormat/>
    <w:pPr>
      <w:ind w:firstLine="420"/>
    </w:pPr>
  </w:style>
  <w:style w:type="paragraph" w:styleId="TOC7">
    <w:name w:val="toc 7"/>
    <w:basedOn w:val="a"/>
    <w:next w:val="a"/>
    <w:uiPriority w:val="39"/>
    <w:qFormat/>
    <w:pPr>
      <w:ind w:leftChars="1200" w:left="2520"/>
    </w:pPr>
    <w:rPr>
      <w:rFonts w:ascii="Calibri" w:hAnsi="Calibri" w:cs="Calibri"/>
    </w:rPr>
  </w:style>
  <w:style w:type="paragraph" w:styleId="a6">
    <w:name w:val="Document Map"/>
    <w:basedOn w:val="a"/>
    <w:link w:val="a7"/>
    <w:uiPriority w:val="99"/>
    <w:semiHidden/>
    <w:qFormat/>
    <w:rPr>
      <w:rFonts w:ascii="宋体" w:cs="宋体"/>
      <w:sz w:val="18"/>
      <w:szCs w:val="18"/>
    </w:rPr>
  </w:style>
  <w:style w:type="paragraph" w:styleId="a8">
    <w:name w:val="annotation text"/>
    <w:basedOn w:val="a"/>
    <w:link w:val="a9"/>
    <w:uiPriority w:val="99"/>
    <w:semiHidden/>
    <w:qFormat/>
    <w:pPr>
      <w:jc w:val="left"/>
    </w:pPr>
  </w:style>
  <w:style w:type="paragraph" w:styleId="aa">
    <w:name w:val="Body Text"/>
    <w:basedOn w:val="a"/>
    <w:next w:val="a"/>
    <w:link w:val="ab"/>
    <w:qFormat/>
    <w:pPr>
      <w:tabs>
        <w:tab w:val="left" w:pos="208"/>
      </w:tabs>
      <w:spacing w:line="432" w:lineRule="auto"/>
    </w:pPr>
    <w:rPr>
      <w:rFonts w:ascii="仿宋_GB2312" w:eastAsia="仿宋_GB2312" w:cs="仿宋_GB2312"/>
      <w:sz w:val="28"/>
      <w:szCs w:val="28"/>
    </w:rPr>
  </w:style>
  <w:style w:type="paragraph" w:styleId="ac">
    <w:name w:val="Body Text Indent"/>
    <w:basedOn w:val="a"/>
    <w:link w:val="ad"/>
    <w:uiPriority w:val="99"/>
    <w:qFormat/>
    <w:pPr>
      <w:spacing w:after="120"/>
      <w:ind w:leftChars="200" w:left="420"/>
    </w:pPr>
    <w:rPr>
      <w:kern w:val="0"/>
      <w:sz w:val="20"/>
      <w:szCs w:val="20"/>
    </w:rPr>
  </w:style>
  <w:style w:type="paragraph" w:styleId="TOC5">
    <w:name w:val="toc 5"/>
    <w:basedOn w:val="a"/>
    <w:next w:val="a"/>
    <w:uiPriority w:val="39"/>
    <w:qFormat/>
    <w:pPr>
      <w:ind w:leftChars="800" w:left="1680"/>
    </w:pPr>
    <w:rPr>
      <w:rFonts w:ascii="Calibri" w:hAnsi="Calibri" w:cs="Calibri"/>
    </w:rPr>
  </w:style>
  <w:style w:type="paragraph" w:styleId="TOC3">
    <w:name w:val="toc 3"/>
    <w:basedOn w:val="a"/>
    <w:next w:val="a"/>
    <w:uiPriority w:val="39"/>
    <w:qFormat/>
    <w:pPr>
      <w:ind w:leftChars="400" w:left="840"/>
    </w:pPr>
  </w:style>
  <w:style w:type="paragraph" w:styleId="ae">
    <w:name w:val="Plain Text"/>
    <w:basedOn w:val="a"/>
    <w:link w:val="af"/>
    <w:qFormat/>
    <w:rPr>
      <w:rFonts w:ascii="宋体" w:hAnsi="Courier New" w:cs="宋体"/>
    </w:rPr>
  </w:style>
  <w:style w:type="paragraph" w:styleId="TOC8">
    <w:name w:val="toc 8"/>
    <w:basedOn w:val="a"/>
    <w:next w:val="a"/>
    <w:uiPriority w:val="39"/>
    <w:qFormat/>
    <w:pPr>
      <w:ind w:leftChars="1400" w:left="2940"/>
    </w:pPr>
    <w:rPr>
      <w:rFonts w:ascii="Calibri" w:hAnsi="Calibri" w:cs="Calibri"/>
    </w:rPr>
  </w:style>
  <w:style w:type="paragraph" w:styleId="21">
    <w:name w:val="Body Text Indent 2"/>
    <w:basedOn w:val="a"/>
    <w:link w:val="22"/>
    <w:uiPriority w:val="99"/>
    <w:qFormat/>
    <w:pPr>
      <w:snapToGrid w:val="0"/>
      <w:spacing w:line="400" w:lineRule="exact"/>
      <w:ind w:firstLine="480"/>
    </w:pPr>
    <w:rPr>
      <w:rFonts w:eastAsia="仿宋_GB2312"/>
      <w:sz w:val="24"/>
      <w:szCs w:val="24"/>
    </w:rPr>
  </w:style>
  <w:style w:type="paragraph" w:styleId="af0">
    <w:name w:val="Balloon Text"/>
    <w:basedOn w:val="a"/>
    <w:link w:val="af1"/>
    <w:uiPriority w:val="99"/>
    <w:semiHidden/>
    <w:qFormat/>
    <w:rPr>
      <w:sz w:val="18"/>
      <w:szCs w:val="18"/>
    </w:rPr>
  </w:style>
  <w:style w:type="paragraph" w:styleId="af2">
    <w:name w:val="footer"/>
    <w:basedOn w:val="a"/>
    <w:link w:val="af3"/>
    <w:qFormat/>
    <w:pPr>
      <w:tabs>
        <w:tab w:val="center" w:pos="4153"/>
        <w:tab w:val="right" w:pos="8306"/>
      </w:tabs>
      <w:snapToGrid w:val="0"/>
      <w:jc w:val="left"/>
    </w:pPr>
    <w:rPr>
      <w:sz w:val="18"/>
      <w:szCs w:val="18"/>
    </w:rPr>
  </w:style>
  <w:style w:type="paragraph" w:styleId="af4">
    <w:name w:val="header"/>
    <w:basedOn w:val="a"/>
    <w:link w:val="af5"/>
    <w:qFormat/>
    <w:pPr>
      <w:pBdr>
        <w:bottom w:val="single" w:sz="6" w:space="1" w:color="auto"/>
      </w:pBdr>
      <w:tabs>
        <w:tab w:val="center" w:pos="4153"/>
        <w:tab w:val="right" w:pos="8306"/>
      </w:tabs>
      <w:adjustRightInd w:val="0"/>
      <w:spacing w:line="240" w:lineRule="atLeast"/>
      <w:jc w:val="center"/>
    </w:pPr>
    <w:rPr>
      <w:kern w:val="0"/>
      <w:sz w:val="18"/>
      <w:szCs w:val="18"/>
    </w:rPr>
  </w:style>
  <w:style w:type="paragraph" w:styleId="TOC1">
    <w:name w:val="toc 1"/>
    <w:basedOn w:val="a"/>
    <w:next w:val="a"/>
    <w:uiPriority w:val="39"/>
    <w:qFormat/>
    <w:pPr>
      <w:tabs>
        <w:tab w:val="right" w:leader="dot" w:pos="9060"/>
      </w:tabs>
      <w:spacing w:before="40" w:after="40"/>
      <w:jc w:val="left"/>
    </w:pPr>
    <w:rPr>
      <w:rFonts w:ascii="Calibri" w:eastAsia="仿宋_GB2312" w:hAnsi="Calibri" w:cs="Calibri"/>
      <w:b/>
      <w:bCs/>
      <w:caps/>
      <w:sz w:val="20"/>
      <w:szCs w:val="20"/>
    </w:rPr>
  </w:style>
  <w:style w:type="paragraph" w:styleId="TOC4">
    <w:name w:val="toc 4"/>
    <w:basedOn w:val="a"/>
    <w:next w:val="a"/>
    <w:uiPriority w:val="39"/>
    <w:qFormat/>
    <w:pPr>
      <w:ind w:leftChars="600" w:left="1260"/>
    </w:pPr>
    <w:rPr>
      <w:rFonts w:ascii="Calibri" w:hAnsi="Calibri" w:cs="Calibri"/>
    </w:rPr>
  </w:style>
  <w:style w:type="paragraph" w:styleId="af6">
    <w:name w:val="List"/>
    <w:basedOn w:val="a"/>
    <w:uiPriority w:val="99"/>
    <w:qFormat/>
    <w:pPr>
      <w:ind w:left="200" w:hangingChars="200" w:hanging="200"/>
    </w:pPr>
  </w:style>
  <w:style w:type="paragraph" w:styleId="TOC6">
    <w:name w:val="toc 6"/>
    <w:basedOn w:val="a"/>
    <w:next w:val="a"/>
    <w:uiPriority w:val="39"/>
    <w:qFormat/>
    <w:pPr>
      <w:ind w:leftChars="1000" w:left="2100"/>
    </w:pPr>
    <w:rPr>
      <w:rFonts w:ascii="Calibri" w:hAnsi="Calibri" w:cs="Calibri"/>
    </w:rPr>
  </w:style>
  <w:style w:type="paragraph" w:styleId="31">
    <w:name w:val="Body Text Indent 3"/>
    <w:basedOn w:val="a"/>
    <w:link w:val="32"/>
    <w:uiPriority w:val="99"/>
    <w:semiHidden/>
    <w:qFormat/>
    <w:pPr>
      <w:spacing w:after="120"/>
      <w:ind w:leftChars="200" w:left="420"/>
    </w:pPr>
    <w:rPr>
      <w:sz w:val="16"/>
      <w:szCs w:val="16"/>
    </w:rPr>
  </w:style>
  <w:style w:type="paragraph" w:styleId="TOC2">
    <w:name w:val="toc 2"/>
    <w:basedOn w:val="a"/>
    <w:next w:val="a"/>
    <w:uiPriority w:val="39"/>
    <w:qFormat/>
    <w:pPr>
      <w:spacing w:before="40" w:after="40"/>
      <w:ind w:leftChars="100" w:left="100"/>
      <w:jc w:val="left"/>
    </w:pPr>
    <w:rPr>
      <w:rFonts w:ascii="Calibri" w:eastAsia="仿宋_GB2312" w:hAnsi="Calibri" w:cs="Calibri"/>
      <w:b/>
      <w:bCs/>
      <w:smallCaps/>
      <w:sz w:val="20"/>
      <w:szCs w:val="20"/>
    </w:rPr>
  </w:style>
  <w:style w:type="paragraph" w:styleId="TOC9">
    <w:name w:val="toc 9"/>
    <w:basedOn w:val="a"/>
    <w:next w:val="a"/>
    <w:uiPriority w:val="39"/>
    <w:qFormat/>
    <w:pPr>
      <w:ind w:leftChars="1600" w:left="3360"/>
    </w:pPr>
    <w:rPr>
      <w:rFonts w:ascii="Calibri" w:hAnsi="Calibri" w:cs="Calibri"/>
    </w:rPr>
  </w:style>
  <w:style w:type="paragraph" w:styleId="af7">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8">
    <w:name w:val="Title"/>
    <w:basedOn w:val="a"/>
    <w:link w:val="af9"/>
    <w:uiPriority w:val="99"/>
    <w:qFormat/>
    <w:pPr>
      <w:spacing w:before="240" w:after="60"/>
      <w:jc w:val="center"/>
      <w:outlineLvl w:val="0"/>
    </w:pPr>
    <w:rPr>
      <w:rFonts w:ascii="Arial" w:hAnsi="Arial" w:cs="Arial"/>
      <w:b/>
      <w:bCs/>
      <w:sz w:val="32"/>
      <w:szCs w:val="32"/>
    </w:rPr>
  </w:style>
  <w:style w:type="paragraph" w:styleId="afa">
    <w:name w:val="annotation subject"/>
    <w:basedOn w:val="a8"/>
    <w:next w:val="a8"/>
    <w:link w:val="afb"/>
    <w:uiPriority w:val="99"/>
    <w:semiHidden/>
    <w:qFormat/>
    <w:rPr>
      <w:b/>
      <w:bCs/>
      <w:sz w:val="24"/>
      <w:szCs w:val="24"/>
    </w:rPr>
  </w:style>
  <w:style w:type="paragraph" w:styleId="afc">
    <w:name w:val="Body Text First Indent"/>
    <w:basedOn w:val="aa"/>
    <w:link w:val="afd"/>
    <w:uiPriority w:val="99"/>
    <w:qFormat/>
    <w:pPr>
      <w:tabs>
        <w:tab w:val="clear" w:pos="208"/>
      </w:tabs>
      <w:spacing w:after="120" w:line="240" w:lineRule="auto"/>
      <w:ind w:firstLineChars="100" w:firstLine="420"/>
    </w:pPr>
    <w:rPr>
      <w:rFonts w:ascii="Times New Roman" w:eastAsia="宋体" w:cs="Times New Roman"/>
      <w:sz w:val="21"/>
      <w:szCs w:val="21"/>
    </w:rPr>
  </w:style>
  <w:style w:type="paragraph" w:styleId="23">
    <w:name w:val="Body Text First Indent 2"/>
    <w:basedOn w:val="ac"/>
    <w:link w:val="24"/>
    <w:uiPriority w:val="99"/>
    <w:qFormat/>
    <w:pPr>
      <w:spacing w:line="360" w:lineRule="auto"/>
      <w:ind w:firstLineChars="200" w:firstLine="420"/>
    </w:pPr>
    <w:rPr>
      <w:rFonts w:ascii="Calibri" w:hAnsi="Calibri" w:cs="Calibri"/>
      <w:kern w:val="2"/>
      <w:sz w:val="24"/>
      <w:szCs w:val="24"/>
    </w:rPr>
  </w:style>
  <w:style w:type="table" w:styleId="afe">
    <w:name w:val="Table Grid"/>
    <w:basedOn w:val="a3"/>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rFonts w:ascii="Times New Roman" w:eastAsia="宋体" w:hAnsi="Times New Roman" w:cs="Times New Roman"/>
      <w:b/>
      <w:bCs/>
    </w:rPr>
  </w:style>
  <w:style w:type="character" w:styleId="aff0">
    <w:name w:val="page number"/>
    <w:uiPriority w:val="99"/>
    <w:qFormat/>
    <w:rPr>
      <w:rFonts w:ascii="Times New Roman" w:eastAsia="宋体" w:hAnsi="Times New Roman" w:cs="Times New Roman"/>
    </w:rPr>
  </w:style>
  <w:style w:type="character" w:styleId="aff1">
    <w:name w:val="Hyperlink"/>
    <w:uiPriority w:val="99"/>
    <w:qFormat/>
    <w:rPr>
      <w:rFonts w:ascii="Times New Roman" w:eastAsia="宋体" w:hAnsi="Times New Roman" w:cs="Times New Roman"/>
      <w:color w:val="0000FF"/>
      <w:u w:val="single"/>
    </w:rPr>
  </w:style>
  <w:style w:type="character" w:styleId="aff2">
    <w:name w:val="annotation reference"/>
    <w:uiPriority w:val="99"/>
    <w:semiHidden/>
    <w:qFormat/>
    <w:rPr>
      <w:sz w:val="21"/>
      <w:szCs w:val="21"/>
    </w:rPr>
  </w:style>
  <w:style w:type="character" w:styleId="HTML">
    <w:name w:val="HTML Sample"/>
    <w:basedOn w:val="a2"/>
    <w:uiPriority w:val="99"/>
    <w:semiHidden/>
    <w:unhideWhenUsed/>
    <w:locked/>
    <w:rPr>
      <w:rFonts w:ascii="宋体" w:eastAsia="宋体" w:hAnsi="宋体" w:cs="宋体"/>
    </w:rPr>
  </w:style>
  <w:style w:type="character" w:customStyle="1" w:styleId="10">
    <w:name w:val="标题 1 字符"/>
    <w:link w:val="1"/>
    <w:qFormat/>
    <w:locked/>
    <w:rPr>
      <w:b/>
      <w:bCs/>
      <w:kern w:val="44"/>
      <w:sz w:val="44"/>
      <w:szCs w:val="44"/>
    </w:rPr>
  </w:style>
  <w:style w:type="character" w:customStyle="1" w:styleId="20">
    <w:name w:val="标题 2 字符"/>
    <w:link w:val="2"/>
    <w:uiPriority w:val="99"/>
    <w:semiHidden/>
    <w:qFormat/>
    <w:locked/>
    <w:rPr>
      <w:rFonts w:ascii="Cambria" w:eastAsia="宋体" w:hAnsi="Cambria" w:cs="Cambria"/>
      <w:b/>
      <w:bCs/>
      <w:sz w:val="32"/>
      <w:szCs w:val="32"/>
    </w:rPr>
  </w:style>
  <w:style w:type="character" w:customStyle="1" w:styleId="30">
    <w:name w:val="标题 3 字符"/>
    <w:link w:val="3"/>
    <w:uiPriority w:val="99"/>
    <w:qFormat/>
    <w:locked/>
    <w:rPr>
      <w:rFonts w:ascii="仿宋_GB2312" w:eastAsia="仿宋_GB2312" w:cs="仿宋_GB2312"/>
      <w:b/>
      <w:bCs/>
      <w:kern w:val="2"/>
      <w:sz w:val="30"/>
      <w:szCs w:val="30"/>
    </w:rPr>
  </w:style>
  <w:style w:type="character" w:customStyle="1" w:styleId="40">
    <w:name w:val="标题 4 字符"/>
    <w:link w:val="4"/>
    <w:uiPriority w:val="99"/>
    <w:qFormat/>
    <w:locked/>
    <w:rPr>
      <w:rFonts w:ascii="Arial" w:eastAsia="黑体" w:hAnsi="Arial" w:cs="Arial"/>
      <w:b/>
      <w:bCs/>
      <w:color w:val="000000"/>
      <w:kern w:val="2"/>
      <w:sz w:val="28"/>
      <w:szCs w:val="28"/>
    </w:rPr>
  </w:style>
  <w:style w:type="character" w:customStyle="1" w:styleId="50">
    <w:name w:val="标题 5 字符"/>
    <w:link w:val="5"/>
    <w:uiPriority w:val="9"/>
    <w:qFormat/>
    <w:locked/>
    <w:rPr>
      <w:b/>
      <w:bCs/>
      <w:sz w:val="28"/>
      <w:szCs w:val="28"/>
    </w:rPr>
  </w:style>
  <w:style w:type="paragraph" w:customStyle="1" w:styleId="aff3">
    <w:name w:val="表格文字"/>
    <w:basedOn w:val="a"/>
    <w:next w:val="aa"/>
    <w:qFormat/>
    <w:rPr>
      <w:sz w:val="18"/>
      <w:szCs w:val="18"/>
    </w:rPr>
  </w:style>
  <w:style w:type="character" w:customStyle="1" w:styleId="ab">
    <w:name w:val="正文文本 字符"/>
    <w:link w:val="aa"/>
    <w:qFormat/>
    <w:locked/>
    <w:rPr>
      <w:sz w:val="21"/>
      <w:szCs w:val="21"/>
    </w:rPr>
  </w:style>
  <w:style w:type="character" w:customStyle="1" w:styleId="afd">
    <w:name w:val="正文文本首行缩进 字符"/>
    <w:link w:val="afc"/>
    <w:uiPriority w:val="99"/>
    <w:semiHidden/>
    <w:qFormat/>
    <w:locked/>
    <w:rPr>
      <w:sz w:val="21"/>
      <w:szCs w:val="21"/>
    </w:rPr>
  </w:style>
  <w:style w:type="character" w:customStyle="1" w:styleId="a7">
    <w:name w:val="文档结构图 字符"/>
    <w:link w:val="a6"/>
    <w:uiPriority w:val="99"/>
    <w:qFormat/>
    <w:locked/>
    <w:rPr>
      <w:rFonts w:ascii="宋体" w:cs="宋体"/>
      <w:kern w:val="2"/>
      <w:sz w:val="18"/>
      <w:szCs w:val="18"/>
    </w:rPr>
  </w:style>
  <w:style w:type="character" w:customStyle="1" w:styleId="a9">
    <w:name w:val="批注文字 字符"/>
    <w:link w:val="a8"/>
    <w:uiPriority w:val="99"/>
    <w:qFormat/>
    <w:locked/>
    <w:rPr>
      <w:kern w:val="2"/>
      <w:sz w:val="22"/>
      <w:szCs w:val="22"/>
    </w:rPr>
  </w:style>
  <w:style w:type="character" w:customStyle="1" w:styleId="ad">
    <w:name w:val="正文文本缩进 字符"/>
    <w:link w:val="ac"/>
    <w:uiPriority w:val="99"/>
    <w:semiHidden/>
    <w:qFormat/>
    <w:locked/>
    <w:rPr>
      <w:sz w:val="21"/>
      <w:szCs w:val="21"/>
    </w:rPr>
  </w:style>
  <w:style w:type="character" w:customStyle="1" w:styleId="af">
    <w:name w:val="纯文本 字符"/>
    <w:link w:val="ae"/>
    <w:qFormat/>
    <w:locked/>
    <w:rPr>
      <w:rFonts w:ascii="宋体" w:hAnsi="Courier New" w:cs="宋体"/>
      <w:kern w:val="2"/>
      <w:sz w:val="21"/>
      <w:szCs w:val="21"/>
    </w:rPr>
  </w:style>
  <w:style w:type="character" w:customStyle="1" w:styleId="22">
    <w:name w:val="正文文本缩进 2 字符"/>
    <w:link w:val="21"/>
    <w:uiPriority w:val="99"/>
    <w:semiHidden/>
    <w:qFormat/>
    <w:locked/>
    <w:rPr>
      <w:sz w:val="21"/>
      <w:szCs w:val="21"/>
    </w:rPr>
  </w:style>
  <w:style w:type="character" w:customStyle="1" w:styleId="af1">
    <w:name w:val="批注框文本 字符"/>
    <w:link w:val="af0"/>
    <w:uiPriority w:val="99"/>
    <w:qFormat/>
    <w:locked/>
    <w:rPr>
      <w:kern w:val="2"/>
      <w:sz w:val="18"/>
      <w:szCs w:val="18"/>
    </w:rPr>
  </w:style>
  <w:style w:type="character" w:customStyle="1" w:styleId="af3">
    <w:name w:val="页脚 字符"/>
    <w:link w:val="af2"/>
    <w:uiPriority w:val="99"/>
    <w:qFormat/>
    <w:locked/>
    <w:rPr>
      <w:kern w:val="2"/>
      <w:sz w:val="18"/>
      <w:szCs w:val="18"/>
    </w:rPr>
  </w:style>
  <w:style w:type="character" w:customStyle="1" w:styleId="af5">
    <w:name w:val="页眉 字符"/>
    <w:link w:val="af4"/>
    <w:uiPriority w:val="99"/>
    <w:qFormat/>
    <w:locked/>
    <w:rPr>
      <w:sz w:val="18"/>
      <w:szCs w:val="18"/>
    </w:rPr>
  </w:style>
  <w:style w:type="character" w:customStyle="1" w:styleId="af9">
    <w:name w:val="标题 字符"/>
    <w:link w:val="af8"/>
    <w:uiPriority w:val="99"/>
    <w:qFormat/>
    <w:locked/>
    <w:rPr>
      <w:rFonts w:ascii="Cambria" w:hAnsi="Cambria" w:cs="Cambria"/>
      <w:b/>
      <w:bCs/>
      <w:sz w:val="32"/>
      <w:szCs w:val="32"/>
    </w:rPr>
  </w:style>
  <w:style w:type="character" w:customStyle="1" w:styleId="24">
    <w:name w:val="正文文本首行缩进 2 字符"/>
    <w:link w:val="23"/>
    <w:uiPriority w:val="99"/>
    <w:semiHidden/>
    <w:qFormat/>
    <w:locked/>
    <w:rPr>
      <w:sz w:val="21"/>
      <w:szCs w:val="21"/>
    </w:rPr>
  </w:style>
  <w:style w:type="paragraph" w:customStyle="1" w:styleId="Style10">
    <w:name w:val="_Style 10"/>
    <w:basedOn w:val="1"/>
    <w:next w:val="a"/>
    <w:uiPriority w:val="99"/>
    <w:qFormat/>
    <w:pPr>
      <w:keepLines/>
      <w:widowControl/>
      <w:autoSpaceDE/>
      <w:autoSpaceDN/>
      <w:spacing w:before="240" w:line="259" w:lineRule="auto"/>
      <w:jc w:val="left"/>
      <w:textAlignment w:val="auto"/>
      <w:outlineLvl w:val="9"/>
    </w:pPr>
    <w:rPr>
      <w:rFonts w:ascii="Calibri Light" w:eastAsia="宋体" w:hAnsi="Calibri Light" w:cs="Calibri Light"/>
      <w:b w:val="0"/>
      <w:bCs w:val="0"/>
      <w:color w:val="2E74B5"/>
      <w:kern w:val="0"/>
      <w:sz w:val="32"/>
      <w:szCs w:val="32"/>
    </w:rPr>
  </w:style>
  <w:style w:type="character" w:customStyle="1" w:styleId="apple-converted-space">
    <w:name w:val="apple-converted-space"/>
    <w:uiPriority w:val="99"/>
    <w:qFormat/>
    <w:rPr>
      <w:rFonts w:ascii="Times New Roman" w:eastAsia="宋体" w:hAnsi="Times New Roman" w:cs="Times New Roman"/>
    </w:rPr>
  </w:style>
  <w:style w:type="paragraph" w:customStyle="1" w:styleId="11">
    <w:name w:val="列表段落1"/>
    <w:basedOn w:val="a"/>
    <w:uiPriority w:val="99"/>
    <w:qFormat/>
    <w:pPr>
      <w:ind w:firstLineChars="200" w:firstLine="420"/>
    </w:pPr>
  </w:style>
  <w:style w:type="paragraph" w:customStyle="1" w:styleId="111">
    <w:name w:val="正文正文111"/>
    <w:basedOn w:val="aff4"/>
    <w:uiPriority w:val="99"/>
    <w:qFormat/>
    <w:pPr>
      <w:autoSpaceDE w:val="0"/>
      <w:autoSpaceDN w:val="0"/>
      <w:adjustRightInd w:val="0"/>
      <w:ind w:firstLineChars="200" w:firstLine="560"/>
    </w:pPr>
    <w:rPr>
      <w:rFonts w:ascii="仿宋" w:eastAsia="仿宋" w:hAnsi="仿宋" w:cs="仿宋"/>
      <w:sz w:val="28"/>
      <w:szCs w:val="28"/>
    </w:rPr>
  </w:style>
  <w:style w:type="paragraph" w:customStyle="1" w:styleId="aff4">
    <w:name w:val="**正文"/>
    <w:basedOn w:val="a"/>
    <w:uiPriority w:val="99"/>
    <w:qFormat/>
    <w:pPr>
      <w:spacing w:line="360" w:lineRule="auto"/>
      <w:ind w:firstLine="482"/>
    </w:pPr>
    <w:rPr>
      <w:rFonts w:ascii="宋体" w:eastAsia="微软雅黑" w:cs="宋体"/>
      <w:sz w:val="24"/>
      <w:szCs w:val="24"/>
    </w:rPr>
  </w:style>
  <w:style w:type="paragraph" w:customStyle="1" w:styleId="41">
    <w:name w:val="正文4级标题"/>
    <w:basedOn w:val="a"/>
    <w:uiPriority w:val="99"/>
    <w:qFormat/>
    <w:pPr>
      <w:spacing w:beforeLines="50" w:afterLines="50"/>
    </w:pPr>
    <w:rPr>
      <w:sz w:val="30"/>
      <w:szCs w:val="30"/>
    </w:rPr>
  </w:style>
  <w:style w:type="paragraph" w:customStyle="1" w:styleId="aff5">
    <w:name w:val="正文（本文）"/>
    <w:basedOn w:val="a"/>
    <w:uiPriority w:val="99"/>
    <w:qFormat/>
    <w:pPr>
      <w:snapToGrid w:val="0"/>
      <w:spacing w:line="360" w:lineRule="auto"/>
      <w:ind w:firstLineChars="200" w:firstLine="480"/>
    </w:pPr>
    <w:rPr>
      <w:sz w:val="24"/>
      <w:szCs w:val="24"/>
    </w:rPr>
  </w:style>
  <w:style w:type="paragraph" w:customStyle="1" w:styleId="3111333rdlevelBOD0BoldHeadCTH3H31Heading1">
    <w:name w:val="样式 标题 31.1.1标题 333rd levelBOD 0Bold HeadCTH3H31Heading ...1"/>
    <w:basedOn w:val="3"/>
    <w:uiPriority w:val="99"/>
    <w:qFormat/>
    <w:pPr>
      <w:spacing w:before="0" w:after="0"/>
      <w:ind w:firstLineChars="0" w:firstLine="0"/>
    </w:pPr>
    <w:rPr>
      <w:rFonts w:ascii="Times New Roman" w:eastAsia="宋体" w:hAnsi="宋体" w:cs="Times New Roman"/>
      <w:sz w:val="24"/>
      <w:szCs w:val="24"/>
    </w:rPr>
  </w:style>
  <w:style w:type="paragraph" w:customStyle="1" w:styleId="12">
    <w:name w:val="正文缩进1"/>
    <w:basedOn w:val="a"/>
    <w:uiPriority w:val="99"/>
    <w:qFormat/>
    <w:pPr>
      <w:autoSpaceDE w:val="0"/>
      <w:autoSpaceDN w:val="0"/>
      <w:adjustRightInd w:val="0"/>
      <w:ind w:firstLine="420"/>
      <w:jc w:val="left"/>
    </w:pPr>
    <w:rPr>
      <w:rFonts w:ascii="宋体" w:cs="宋体"/>
      <w:kern w:val="0"/>
      <w:sz w:val="24"/>
      <w:szCs w:val="24"/>
    </w:rPr>
  </w:style>
  <w:style w:type="paragraph" w:customStyle="1" w:styleId="13">
    <w:name w:val="纯文本1"/>
    <w:basedOn w:val="14"/>
    <w:uiPriority w:val="99"/>
    <w:qFormat/>
    <w:pPr>
      <w:adjustRightInd w:val="0"/>
    </w:pPr>
    <w:rPr>
      <w:rFonts w:ascii="宋体" w:eastAsia="楷体_GB2312" w:hAnsi="Courier New" w:cs="宋体"/>
      <w:sz w:val="28"/>
      <w:szCs w:val="28"/>
    </w:rPr>
  </w:style>
  <w:style w:type="paragraph" w:customStyle="1" w:styleId="14">
    <w:name w:val="正文1"/>
    <w:uiPriority w:val="99"/>
    <w:qFormat/>
    <w:pPr>
      <w:widowControl w:val="0"/>
      <w:jc w:val="both"/>
    </w:pPr>
    <w:rPr>
      <w:rFonts w:ascii="Times New Roman" w:eastAsia="宋体" w:hAnsi="Times New Roman" w:cs="Times New Roman"/>
      <w:kern w:val="2"/>
      <w:sz w:val="21"/>
      <w:szCs w:val="21"/>
    </w:rPr>
  </w:style>
  <w:style w:type="paragraph" w:customStyle="1" w:styleId="100">
    <w:name w:val="正文_1_0"/>
    <w:uiPriority w:val="99"/>
    <w:qFormat/>
    <w:pPr>
      <w:widowControl w:val="0"/>
      <w:jc w:val="both"/>
    </w:pPr>
    <w:rPr>
      <w:rFonts w:ascii="Times New Roman" w:eastAsia="宋体" w:hAnsi="Times New Roman" w:cs="Times New Roman"/>
      <w:kern w:val="2"/>
      <w:sz w:val="21"/>
      <w:szCs w:val="21"/>
    </w:rPr>
  </w:style>
  <w:style w:type="paragraph" w:customStyle="1" w:styleId="800">
    <w:name w:val="正文_8_0_0"/>
    <w:uiPriority w:val="99"/>
    <w:qFormat/>
    <w:pPr>
      <w:widowControl w:val="0"/>
      <w:jc w:val="both"/>
    </w:pPr>
    <w:rPr>
      <w:rFonts w:ascii="Times New Roman" w:eastAsia="宋体" w:hAnsi="Times New Roman" w:cs="Times New Roman"/>
      <w:kern w:val="2"/>
      <w:sz w:val="21"/>
      <w:szCs w:val="21"/>
    </w:rPr>
  </w:style>
  <w:style w:type="paragraph" w:customStyle="1" w:styleId="1000">
    <w:name w:val="正文_10_0"/>
    <w:uiPriority w:val="99"/>
    <w:qFormat/>
    <w:pPr>
      <w:widowControl w:val="0"/>
      <w:jc w:val="both"/>
    </w:pPr>
    <w:rPr>
      <w:rFonts w:ascii="Times New Roman" w:eastAsia="宋体" w:hAnsi="Times New Roman" w:cs="Times New Roman"/>
      <w:kern w:val="2"/>
      <w:sz w:val="21"/>
      <w:szCs w:val="21"/>
    </w:rPr>
  </w:style>
  <w:style w:type="paragraph" w:customStyle="1" w:styleId="51">
    <w:name w:val="正文_5"/>
    <w:uiPriority w:val="99"/>
    <w:qFormat/>
    <w:pPr>
      <w:widowControl w:val="0"/>
      <w:jc w:val="both"/>
    </w:pPr>
    <w:rPr>
      <w:rFonts w:ascii="Times New Roman" w:eastAsia="宋体" w:hAnsi="Times New Roman" w:cs="Times New Roman"/>
      <w:kern w:val="2"/>
      <w:sz w:val="21"/>
      <w:szCs w:val="21"/>
    </w:rPr>
  </w:style>
  <w:style w:type="paragraph" w:customStyle="1" w:styleId="33">
    <w:name w:val="纯文本_3"/>
    <w:basedOn w:val="51"/>
    <w:uiPriority w:val="99"/>
    <w:qFormat/>
    <w:rPr>
      <w:rFonts w:ascii="宋体" w:hAnsi="Courier New" w:cs="宋体"/>
    </w:rPr>
  </w:style>
  <w:style w:type="paragraph" w:customStyle="1" w:styleId="25">
    <w:name w:val="正文_2"/>
    <w:qFormat/>
    <w:pPr>
      <w:widowControl w:val="0"/>
      <w:jc w:val="both"/>
    </w:pPr>
    <w:rPr>
      <w:rFonts w:ascii="Times New Roman" w:eastAsia="宋体" w:hAnsi="Times New Roman" w:cs="Times New Roman"/>
      <w:kern w:val="2"/>
      <w:sz w:val="21"/>
      <w:szCs w:val="21"/>
    </w:rPr>
  </w:style>
  <w:style w:type="paragraph" w:customStyle="1" w:styleId="0">
    <w:name w:val="纯文本_0"/>
    <w:basedOn w:val="00"/>
    <w:uiPriority w:val="99"/>
    <w:qFormat/>
    <w:rPr>
      <w:rFonts w:ascii="宋体" w:hAnsi="Courier New" w:cs="宋体"/>
      <w:kern w:val="0"/>
      <w:sz w:val="20"/>
      <w:szCs w:val="20"/>
    </w:rPr>
  </w:style>
  <w:style w:type="paragraph" w:customStyle="1" w:styleId="00">
    <w:name w:val="正文_0_0"/>
    <w:uiPriority w:val="99"/>
    <w:qFormat/>
    <w:pPr>
      <w:widowControl w:val="0"/>
      <w:jc w:val="both"/>
    </w:pPr>
    <w:rPr>
      <w:rFonts w:ascii="Times New Roman" w:eastAsia="宋体" w:hAnsi="Times New Roman" w:cs="Times New Roman"/>
      <w:kern w:val="2"/>
      <w:sz w:val="21"/>
      <w:szCs w:val="21"/>
    </w:rPr>
  </w:style>
  <w:style w:type="paragraph" w:customStyle="1" w:styleId="210">
    <w:name w:val="正文_21"/>
    <w:uiPriority w:val="99"/>
    <w:qFormat/>
    <w:pPr>
      <w:widowControl w:val="0"/>
      <w:jc w:val="both"/>
    </w:pPr>
    <w:rPr>
      <w:rFonts w:ascii="Times New Roman" w:eastAsia="宋体" w:hAnsi="Times New Roman" w:cs="Times New Roman"/>
      <w:kern w:val="2"/>
      <w:sz w:val="21"/>
      <w:szCs w:val="21"/>
    </w:rPr>
  </w:style>
  <w:style w:type="paragraph" w:customStyle="1" w:styleId="15">
    <w:name w:val="纯文本_1"/>
    <w:basedOn w:val="300"/>
    <w:uiPriority w:val="99"/>
    <w:qFormat/>
    <w:rPr>
      <w:rFonts w:ascii="宋体" w:hAnsi="Courier New" w:cs="宋体"/>
    </w:rPr>
  </w:style>
  <w:style w:type="paragraph" w:customStyle="1" w:styleId="300">
    <w:name w:val="正文_3_0"/>
    <w:uiPriority w:val="99"/>
    <w:qFormat/>
    <w:pPr>
      <w:widowControl w:val="0"/>
      <w:jc w:val="both"/>
    </w:pPr>
    <w:rPr>
      <w:rFonts w:ascii="Times New Roman" w:eastAsia="宋体" w:hAnsi="Times New Roman" w:cs="Times New Roman"/>
      <w:kern w:val="2"/>
      <w:sz w:val="21"/>
      <w:szCs w:val="21"/>
    </w:rPr>
  </w:style>
  <w:style w:type="paragraph" w:customStyle="1" w:styleId="80">
    <w:name w:val="正文_8_0"/>
    <w:uiPriority w:val="99"/>
    <w:qFormat/>
    <w:pPr>
      <w:widowControl w:val="0"/>
      <w:jc w:val="both"/>
    </w:pPr>
    <w:rPr>
      <w:rFonts w:ascii="Times New Roman" w:eastAsia="宋体" w:hAnsi="Times New Roman" w:cs="Times New Roman"/>
      <w:kern w:val="2"/>
      <w:sz w:val="21"/>
      <w:szCs w:val="21"/>
    </w:rPr>
  </w:style>
  <w:style w:type="paragraph" w:customStyle="1" w:styleId="8">
    <w:name w:val="正文_8"/>
    <w:uiPriority w:val="99"/>
    <w:qFormat/>
    <w:pPr>
      <w:widowControl w:val="0"/>
      <w:jc w:val="both"/>
    </w:pPr>
    <w:rPr>
      <w:rFonts w:ascii="Times New Roman" w:eastAsia="宋体" w:hAnsi="Times New Roman" w:cs="Times New Roman"/>
      <w:kern w:val="2"/>
      <w:sz w:val="21"/>
      <w:szCs w:val="21"/>
    </w:rPr>
  </w:style>
  <w:style w:type="paragraph" w:customStyle="1" w:styleId="180">
    <w:name w:val="正文_18_0"/>
    <w:uiPriority w:val="99"/>
    <w:qFormat/>
    <w:pPr>
      <w:widowControl w:val="0"/>
      <w:jc w:val="both"/>
    </w:pPr>
    <w:rPr>
      <w:rFonts w:ascii="Times New Roman" w:eastAsia="宋体" w:hAnsi="Times New Roman" w:cs="Times New Roman"/>
      <w:kern w:val="2"/>
      <w:sz w:val="21"/>
      <w:szCs w:val="21"/>
    </w:rPr>
  </w:style>
  <w:style w:type="paragraph" w:customStyle="1" w:styleId="130">
    <w:name w:val="正文_13_0"/>
    <w:uiPriority w:val="99"/>
    <w:qFormat/>
    <w:pPr>
      <w:widowControl w:val="0"/>
      <w:jc w:val="both"/>
    </w:pPr>
    <w:rPr>
      <w:rFonts w:ascii="Times New Roman" w:eastAsia="宋体" w:hAnsi="Times New Roman" w:cs="Times New Roman"/>
      <w:kern w:val="2"/>
      <w:sz w:val="21"/>
      <w:szCs w:val="21"/>
    </w:rPr>
  </w:style>
  <w:style w:type="paragraph" w:customStyle="1" w:styleId="17">
    <w:name w:val="正文_17"/>
    <w:uiPriority w:val="99"/>
    <w:qFormat/>
    <w:pPr>
      <w:widowControl w:val="0"/>
      <w:jc w:val="both"/>
    </w:pPr>
    <w:rPr>
      <w:rFonts w:ascii="Times New Roman" w:eastAsia="宋体" w:hAnsi="Times New Roman" w:cs="Times New Roman"/>
      <w:kern w:val="2"/>
      <w:sz w:val="21"/>
      <w:szCs w:val="21"/>
    </w:rPr>
  </w:style>
  <w:style w:type="paragraph" w:customStyle="1" w:styleId="42">
    <w:name w:val="正文_4"/>
    <w:uiPriority w:val="99"/>
    <w:qFormat/>
    <w:pPr>
      <w:widowControl w:val="0"/>
      <w:jc w:val="both"/>
    </w:pPr>
    <w:rPr>
      <w:rFonts w:ascii="Times New Roman" w:eastAsia="宋体" w:hAnsi="Times New Roman" w:cs="Times New Roman"/>
      <w:kern w:val="2"/>
      <w:sz w:val="21"/>
      <w:szCs w:val="21"/>
    </w:rPr>
  </w:style>
  <w:style w:type="paragraph" w:customStyle="1" w:styleId="aff6">
    <w:name w:val="文档正文"/>
    <w:basedOn w:val="a"/>
    <w:uiPriority w:val="99"/>
    <w:qFormat/>
    <w:rPr>
      <w:rFonts w:ascii="宋体" w:cs="宋体"/>
    </w:rPr>
  </w:style>
  <w:style w:type="paragraph" w:customStyle="1" w:styleId="TOC10">
    <w:name w:val="TOC 标题1"/>
    <w:basedOn w:val="1"/>
    <w:next w:val="a"/>
    <w:uiPriority w:val="99"/>
    <w:qFormat/>
    <w:pPr>
      <w:keepLines/>
      <w:widowControl/>
      <w:autoSpaceDE/>
      <w:autoSpaceDN/>
      <w:spacing w:before="240" w:line="259" w:lineRule="auto"/>
      <w:jc w:val="left"/>
      <w:textAlignment w:val="auto"/>
      <w:outlineLvl w:val="9"/>
    </w:pPr>
    <w:rPr>
      <w:rFonts w:ascii="Calibri Light" w:eastAsia="宋体" w:hAnsi="Calibri Light" w:cs="Calibri Light"/>
      <w:b w:val="0"/>
      <w:bCs w:val="0"/>
      <w:color w:val="2E74B5"/>
      <w:kern w:val="0"/>
      <w:sz w:val="32"/>
      <w:szCs w:val="32"/>
    </w:rPr>
  </w:style>
  <w:style w:type="character" w:customStyle="1" w:styleId="16">
    <w:name w:val="未处理的提及1"/>
    <w:uiPriority w:val="99"/>
    <w:qFormat/>
    <w:rPr>
      <w:color w:val="auto"/>
      <w:shd w:val="clear" w:color="auto" w:fill="auto"/>
    </w:rPr>
  </w:style>
  <w:style w:type="paragraph" w:customStyle="1" w:styleId="Aff7">
    <w:name w:val="正文 A"/>
    <w:uiPriority w:val="99"/>
    <w:qFormat/>
    <w:pPr>
      <w:widowControl w:val="0"/>
      <w:jc w:val="both"/>
    </w:pPr>
    <w:rPr>
      <w:rFonts w:ascii="Times New Roman" w:eastAsia="Arial Unicode MS" w:hAnsi="Times New Roman" w:cs="Times New Roman"/>
      <w:color w:val="000000"/>
      <w:kern w:val="2"/>
      <w:sz w:val="21"/>
      <w:szCs w:val="21"/>
      <w:u w:color="000000"/>
    </w:rPr>
  </w:style>
  <w:style w:type="paragraph" w:customStyle="1" w:styleId="AA0">
    <w:name w:val="正文 A A"/>
    <w:uiPriority w:val="99"/>
    <w:qFormat/>
    <w:pPr>
      <w:widowControl w:val="0"/>
      <w:jc w:val="both"/>
    </w:pPr>
    <w:rPr>
      <w:rFonts w:ascii="Arial Unicode MS" w:eastAsia="Arial Unicode MS" w:hAnsi="Times New Roman" w:cs="Arial Unicode MS"/>
      <w:color w:val="000000"/>
      <w:kern w:val="2"/>
      <w:sz w:val="21"/>
      <w:szCs w:val="21"/>
      <w:u w:color="000000"/>
    </w:rPr>
  </w:style>
  <w:style w:type="paragraph" w:customStyle="1" w:styleId="110">
    <w:name w:val="索引 11"/>
    <w:basedOn w:val="a"/>
    <w:next w:val="a"/>
    <w:uiPriority w:val="99"/>
    <w:qFormat/>
    <w:pPr>
      <w:spacing w:line="360" w:lineRule="auto"/>
    </w:pPr>
    <w:rPr>
      <w:rFonts w:ascii="仿宋_GB2312" w:eastAsia="仿宋_GB2312" w:cs="仿宋_GB2312"/>
      <w:sz w:val="24"/>
      <w:szCs w:val="24"/>
    </w:rPr>
  </w:style>
  <w:style w:type="paragraph" w:customStyle="1" w:styleId="26">
    <w:name w:val="列表段落2"/>
    <w:basedOn w:val="a"/>
    <w:uiPriority w:val="99"/>
    <w:qFormat/>
    <w:pPr>
      <w:ind w:firstLineChars="200" w:firstLine="420"/>
    </w:pPr>
    <w:rPr>
      <w:rFonts w:ascii="Calibri" w:hAnsi="Calibri" w:cs="Calibri"/>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D5">
    <w:name w:val="D标题5"/>
    <w:basedOn w:val="5"/>
    <w:next w:val="D"/>
    <w:uiPriority w:val="99"/>
    <w:qFormat/>
    <w:pPr>
      <w:tabs>
        <w:tab w:val="left" w:pos="851"/>
      </w:tabs>
      <w:spacing w:before="100" w:beforeAutospacing="1" w:after="100" w:afterAutospacing="1"/>
      <w:ind w:hanging="1008"/>
    </w:pPr>
  </w:style>
  <w:style w:type="paragraph" w:customStyle="1" w:styleId="D">
    <w:name w:val="D正文"/>
    <w:basedOn w:val="23"/>
    <w:uiPriority w:val="99"/>
    <w:qFormat/>
    <w:pPr>
      <w:widowControl/>
      <w:spacing w:after="0"/>
      <w:ind w:leftChars="0" w:left="0" w:firstLine="200"/>
      <w:jc w:val="left"/>
    </w:pPr>
    <w:rPr>
      <w:rFonts w:ascii="Times New Roman" w:hAnsi="Times New Roman" w:cs="Times New Roman"/>
      <w:kern w:val="0"/>
    </w:rPr>
  </w:style>
  <w:style w:type="paragraph" w:customStyle="1" w:styleId="18">
    <w:name w:val="部分1"/>
    <w:basedOn w:val="a"/>
    <w:uiPriority w:val="99"/>
    <w:qFormat/>
    <w:pPr>
      <w:keepNext/>
      <w:pageBreakBefore/>
      <w:tabs>
        <w:tab w:val="left" w:pos="720"/>
      </w:tabs>
      <w:adjustRightInd w:val="0"/>
      <w:spacing w:line="360" w:lineRule="auto"/>
      <w:jc w:val="center"/>
      <w:outlineLvl w:val="0"/>
    </w:pPr>
    <w:rPr>
      <w:rFonts w:eastAsia="黑体"/>
      <w:b/>
      <w:bCs/>
      <w:kern w:val="44"/>
      <w:sz w:val="36"/>
      <w:szCs w:val="36"/>
    </w:rPr>
  </w:style>
  <w:style w:type="paragraph" w:customStyle="1" w:styleId="Style2">
    <w:name w:val="_Style 2"/>
    <w:basedOn w:val="1"/>
    <w:next w:val="a"/>
    <w:uiPriority w:val="99"/>
    <w:qFormat/>
    <w:pPr>
      <w:keepLines/>
      <w:widowControl/>
      <w:autoSpaceDE/>
      <w:autoSpaceDN/>
      <w:spacing w:before="240" w:line="259" w:lineRule="auto"/>
      <w:jc w:val="left"/>
      <w:textAlignment w:val="auto"/>
      <w:outlineLvl w:val="9"/>
    </w:pPr>
    <w:rPr>
      <w:rFonts w:ascii="Calibri Light" w:eastAsia="宋体" w:hAnsi="Calibri Light" w:cs="Calibri Light"/>
      <w:b w:val="0"/>
      <w:bCs w:val="0"/>
      <w:color w:val="2E74B5"/>
      <w:kern w:val="0"/>
      <w:sz w:val="32"/>
      <w:szCs w:val="32"/>
    </w:rPr>
  </w:style>
  <w:style w:type="paragraph" w:customStyle="1" w:styleId="TableParagraph">
    <w:name w:val="Table Paragraph"/>
    <w:basedOn w:val="a"/>
    <w:uiPriority w:val="99"/>
    <w:qFormat/>
    <w:rPr>
      <w:rFonts w:ascii="Arial Unicode MS" w:eastAsia="Arial Unicode MS" w:hAnsi="Arial Unicode MS" w:cs="Arial Unicode MS"/>
      <w:lang w:val="zh-CN"/>
    </w:rPr>
  </w:style>
  <w:style w:type="character" w:customStyle="1" w:styleId="27">
    <w:name w:val="未处理的提及2"/>
    <w:uiPriority w:val="99"/>
    <w:semiHidden/>
    <w:qFormat/>
    <w:rPr>
      <w:color w:val="auto"/>
      <w:shd w:val="clear" w:color="auto" w:fill="auto"/>
    </w:rPr>
  </w:style>
  <w:style w:type="character" w:customStyle="1" w:styleId="bookmark-item">
    <w:name w:val="bookmark-item"/>
    <w:basedOn w:val="a2"/>
    <w:qFormat/>
  </w:style>
  <w:style w:type="paragraph" w:customStyle="1" w:styleId="aff8">
    <w:name w:val="正文段"/>
    <w:basedOn w:val="a"/>
    <w:uiPriority w:val="99"/>
    <w:qFormat/>
    <w:pPr>
      <w:widowControl/>
      <w:snapToGrid w:val="0"/>
      <w:spacing w:afterLines="50"/>
      <w:ind w:firstLineChars="200" w:firstLine="200"/>
    </w:pPr>
    <w:rPr>
      <w:kern w:val="0"/>
      <w:sz w:val="24"/>
      <w:szCs w:val="24"/>
    </w:rPr>
  </w:style>
  <w:style w:type="paragraph" w:styleId="aff9">
    <w:name w:val="List Paragraph"/>
    <w:basedOn w:val="01"/>
    <w:uiPriority w:val="34"/>
    <w:qFormat/>
    <w:pPr>
      <w:ind w:firstLineChars="200" w:firstLine="420"/>
    </w:pPr>
  </w:style>
  <w:style w:type="paragraph" w:customStyle="1" w:styleId="01">
    <w:name w:val="正文_0"/>
    <w:qFormat/>
    <w:pPr>
      <w:spacing w:line="360" w:lineRule="auto"/>
      <w:ind w:firstLine="425"/>
      <w:jc w:val="both"/>
    </w:pPr>
    <w:rPr>
      <w:rFonts w:ascii="Times New Roman" w:eastAsia="宋体" w:hAnsi="Times New Roman" w:cs="Times New Roman"/>
      <w:kern w:val="2"/>
      <w:sz w:val="24"/>
      <w:szCs w:val="24"/>
    </w:rPr>
  </w:style>
  <w:style w:type="paragraph" w:customStyle="1" w:styleId="affa">
    <w:name w:val="表格文本"/>
    <w:basedOn w:val="a"/>
    <w:next w:val="a"/>
    <w:uiPriority w:val="99"/>
    <w:qFormat/>
    <w:pPr>
      <w:adjustRightInd w:val="0"/>
      <w:snapToGrid w:val="0"/>
      <w:jc w:val="center"/>
    </w:pPr>
    <w:rPr>
      <w:rFonts w:ascii="Calibri" w:hAnsi="Calibri" w:cs="Calibri"/>
      <w:color w:val="000000"/>
      <w:sz w:val="24"/>
      <w:szCs w:val="24"/>
    </w:rPr>
  </w:style>
  <w:style w:type="character" w:customStyle="1" w:styleId="32">
    <w:name w:val="正文文本缩进 3 字符"/>
    <w:link w:val="31"/>
    <w:uiPriority w:val="99"/>
    <w:semiHidden/>
    <w:qFormat/>
    <w:locked/>
    <w:rPr>
      <w:kern w:val="2"/>
      <w:sz w:val="16"/>
      <w:szCs w:val="16"/>
    </w:rPr>
  </w:style>
  <w:style w:type="character" w:customStyle="1" w:styleId="CommentSubjectChar">
    <w:name w:val="Comment Subject Char"/>
    <w:uiPriority w:val="99"/>
    <w:qFormat/>
    <w:locked/>
    <w:rPr>
      <w:b/>
      <w:bCs/>
      <w:kern w:val="2"/>
      <w:sz w:val="24"/>
      <w:szCs w:val="24"/>
    </w:rPr>
  </w:style>
  <w:style w:type="character" w:customStyle="1" w:styleId="afb">
    <w:name w:val="批注主题 字符"/>
    <w:link w:val="afa"/>
    <w:uiPriority w:val="99"/>
    <w:semiHidden/>
    <w:qFormat/>
    <w:locked/>
    <w:rPr>
      <w:b/>
      <w:bCs/>
      <w:kern w:val="2"/>
      <w:sz w:val="21"/>
      <w:szCs w:val="21"/>
    </w:rPr>
  </w:style>
  <w:style w:type="character" w:customStyle="1" w:styleId="Char1">
    <w:name w:val="批注主题 Char1"/>
    <w:uiPriority w:val="99"/>
    <w:semiHidden/>
    <w:qFormat/>
    <w:rPr>
      <w:b/>
      <w:bCs/>
      <w:kern w:val="2"/>
      <w:sz w:val="22"/>
      <w:szCs w:val="22"/>
    </w:rPr>
  </w:style>
  <w:style w:type="character" w:customStyle="1" w:styleId="19">
    <w:name w:val="纯文本 字符1"/>
    <w:uiPriority w:val="99"/>
    <w:qFormat/>
    <w:rPr>
      <w:rFonts w:ascii="宋体" w:hAnsi="Courier New" w:cs="宋体"/>
      <w:kern w:val="2"/>
      <w:sz w:val="24"/>
      <w:szCs w:val="24"/>
    </w:rPr>
  </w:style>
  <w:style w:type="paragraph" w:customStyle="1" w:styleId="affb">
    <w:name w:val="表内文字"/>
    <w:basedOn w:val="a"/>
    <w:uiPriority w:val="99"/>
    <w:qFormat/>
    <w:pPr>
      <w:tabs>
        <w:tab w:val="left" w:pos="1418"/>
      </w:tabs>
      <w:spacing w:line="360" w:lineRule="auto"/>
      <w:jc w:val="center"/>
    </w:pPr>
    <w:rPr>
      <w:rFonts w:ascii="仿宋_GB2312" w:eastAsia="仿宋_GB2312" w:cs="仿宋_GB2312"/>
      <w:spacing w:val="-20"/>
      <w:kern w:val="0"/>
      <w:sz w:val="24"/>
      <w:szCs w:val="24"/>
    </w:rPr>
  </w:style>
  <w:style w:type="character" w:customStyle="1" w:styleId="34">
    <w:name w:val="未处理的提及3"/>
    <w:uiPriority w:val="99"/>
    <w:semiHidden/>
    <w:unhideWhenUsed/>
    <w:qFormat/>
    <w:rPr>
      <w:color w:val="605E5C"/>
      <w:shd w:val="clear" w:color="auto" w:fill="E1DFDD"/>
    </w:rPr>
  </w:style>
  <w:style w:type="paragraph" w:customStyle="1" w:styleId="28">
    <w:name w:val="正文（首行缩进2字符）"/>
    <w:basedOn w:val="a"/>
    <w:qFormat/>
    <w:pPr>
      <w:spacing w:line="360" w:lineRule="auto"/>
      <w:ind w:firstLineChars="200" w:firstLine="420"/>
    </w:pPr>
  </w:style>
  <w:style w:type="character" w:customStyle="1" w:styleId="43">
    <w:name w:val="未处理的提及4"/>
    <w:basedOn w:val="a2"/>
    <w:uiPriority w:val="99"/>
    <w:semiHidden/>
    <w:unhideWhenUsed/>
    <w:qFormat/>
    <w:rPr>
      <w:color w:val="605E5C"/>
      <w:shd w:val="clear" w:color="auto" w:fill="E1DFDD"/>
    </w:rPr>
  </w:style>
  <w:style w:type="paragraph" w:customStyle="1" w:styleId="affc">
    <w:name w:val="投标正文"/>
    <w:basedOn w:val="a"/>
    <w:qFormat/>
    <w:pPr>
      <w:spacing w:line="360" w:lineRule="auto"/>
      <w:ind w:left="102" w:firstLineChars="200" w:firstLine="200"/>
    </w:pPr>
    <w:rPr>
      <w:rFonts w:ascii="Calibri" w:hAnsi="Calibri"/>
      <w:sz w:val="24"/>
    </w:rPr>
  </w:style>
  <w:style w:type="paragraph" w:customStyle="1" w:styleId="affd">
    <w:name w:val="方案正文"/>
    <w:basedOn w:val="a"/>
    <w:qFormat/>
    <w:pPr>
      <w:ind w:firstLineChars="200" w:firstLine="200"/>
    </w:pPr>
    <w:rPr>
      <w:bCs/>
      <w:kern w:val="0"/>
      <w:sz w:val="24"/>
      <w:szCs w:val="20"/>
    </w:rPr>
  </w:style>
  <w:style w:type="paragraph" w:customStyle="1" w:styleId="affe">
    <w:name w:val="标题（二）"/>
    <w:basedOn w:val="a"/>
    <w:link w:val="afff"/>
    <w:qFormat/>
    <w:pPr>
      <w:widowControl/>
      <w:snapToGrid w:val="0"/>
      <w:spacing w:line="360" w:lineRule="auto"/>
      <w:ind w:left="567" w:hanging="567"/>
      <w:outlineLvl w:val="1"/>
    </w:pPr>
    <w:rPr>
      <w:rFonts w:ascii="宋体" w:hAnsi="宋体"/>
      <w:sz w:val="24"/>
      <w:szCs w:val="24"/>
      <w:lang w:val="zh-CN"/>
    </w:rPr>
  </w:style>
  <w:style w:type="character" w:customStyle="1" w:styleId="afff">
    <w:name w:val="标题（二） 字符"/>
    <w:link w:val="affe"/>
    <w:qFormat/>
    <w:rPr>
      <w:rFonts w:ascii="宋体" w:hAnsi="宋体"/>
      <w:kern w:val="2"/>
      <w:sz w:val="24"/>
      <w:szCs w:val="24"/>
      <w:lang w:val="zh-CN" w:eastAsia="zh-CN"/>
    </w:rPr>
  </w:style>
  <w:style w:type="paragraph" w:customStyle="1" w:styleId="44">
    <w:name w:val="样式4"/>
    <w:basedOn w:val="a"/>
    <w:link w:val="45"/>
    <w:qFormat/>
    <w:pPr>
      <w:widowControl/>
      <w:snapToGrid w:val="0"/>
      <w:spacing w:line="360" w:lineRule="auto"/>
      <w:outlineLvl w:val="3"/>
    </w:pPr>
    <w:rPr>
      <w:rFonts w:ascii="宋体" w:hAnsi="宋体"/>
      <w:bCs/>
      <w:sz w:val="24"/>
      <w:szCs w:val="24"/>
      <w:lang w:val="zh-CN"/>
    </w:rPr>
  </w:style>
  <w:style w:type="character" w:customStyle="1" w:styleId="45">
    <w:name w:val="样式4 字符"/>
    <w:link w:val="44"/>
    <w:qFormat/>
    <w:rPr>
      <w:rFonts w:ascii="宋体" w:hAnsi="宋体"/>
      <w:bCs/>
      <w:kern w:val="2"/>
      <w:sz w:val="24"/>
      <w:szCs w:val="24"/>
      <w:lang w:val="zh-CN" w:eastAsia="zh-CN"/>
    </w:rPr>
  </w:style>
  <w:style w:type="paragraph" w:customStyle="1" w:styleId="1a">
    <w:name w:val="正文_1"/>
    <w:qFormat/>
    <w:pPr>
      <w:widowControl w:val="0"/>
      <w:jc w:val="both"/>
    </w:pPr>
    <w:rPr>
      <w:rFonts w:ascii="等线" w:eastAsia="等线" w:hAnsi="等线" w:cs="Times New Roman"/>
      <w:kern w:val="2"/>
      <w:sz w:val="21"/>
      <w:szCs w:val="22"/>
    </w:rPr>
  </w:style>
  <w:style w:type="paragraph" w:customStyle="1" w:styleId="p01">
    <w:name w:val="p0_1"/>
    <w:basedOn w:val="01"/>
    <w:uiPriority w:val="99"/>
    <w:qFormat/>
    <w:pPr>
      <w:spacing w:line="240" w:lineRule="auto"/>
      <w:ind w:firstLine="0"/>
    </w:pPr>
    <w:rPr>
      <w:kern w:val="0"/>
      <w:sz w:val="21"/>
      <w:szCs w:val="21"/>
    </w:rPr>
  </w:style>
  <w:style w:type="paragraph" w:customStyle="1" w:styleId="112">
    <w:name w:val="普通(网站)11"/>
    <w:basedOn w:val="a"/>
    <w:qFormat/>
    <w:pPr>
      <w:widowControl/>
      <w:spacing w:beforeAutospacing="1" w:afterAutospacing="1"/>
      <w:jc w:val="left"/>
    </w:pPr>
    <w:rPr>
      <w:rFonts w:ascii="宋体" w:hAnsi="宋体"/>
      <w:kern w:val="0"/>
      <w:sz w:val="24"/>
      <w:szCs w:val="24"/>
    </w:rPr>
  </w:style>
  <w:style w:type="paragraph" w:customStyle="1" w:styleId="afff0">
    <w:name w:val="一级条标题"/>
    <w:basedOn w:val="a"/>
    <w:next w:val="a"/>
    <w:qFormat/>
    <w:pPr>
      <w:widowControl/>
      <w:ind w:left="420"/>
      <w:outlineLvl w:val="2"/>
    </w:pPr>
    <w:rPr>
      <w:rFonts w:ascii="黑体" w:eastAsia="黑体"/>
      <w:kern w:val="0"/>
      <w:szCs w:val="22"/>
    </w:rPr>
  </w:style>
  <w:style w:type="paragraph" w:customStyle="1" w:styleId="afff1">
    <w:name w:val="章标题"/>
    <w:next w:val="a"/>
    <w:qFormat/>
    <w:pPr>
      <w:spacing w:line="360" w:lineRule="auto"/>
      <w:jc w:val="both"/>
      <w:outlineLvl w:val="1"/>
    </w:pPr>
    <w:rPr>
      <w:rFonts w:ascii="黑体" w:eastAsia="黑体" w:hAnsi="Times New Roman" w:cs="Times New Roman"/>
      <w:sz w:val="21"/>
      <w:szCs w:val="22"/>
    </w:rPr>
  </w:style>
  <w:style w:type="paragraph" w:customStyle="1" w:styleId="afff2">
    <w:name w:val="段"/>
    <w:next w:val="a"/>
    <w:qFormat/>
    <w:pPr>
      <w:autoSpaceDE w:val="0"/>
      <w:autoSpaceDN w:val="0"/>
      <w:ind w:firstLineChars="200" w:firstLine="200"/>
      <w:jc w:val="both"/>
    </w:pPr>
    <w:rPr>
      <w:rFonts w:ascii="宋体" w:eastAsia="宋体" w:hAnsi="Times New Roman" w:cs="Times New Roman"/>
      <w:sz w:val="21"/>
      <w:szCs w:val="22"/>
    </w:rPr>
  </w:style>
  <w:style w:type="character" w:customStyle="1" w:styleId="font11">
    <w:name w:val="font11"/>
    <w:basedOn w:val="a2"/>
    <w:qFormat/>
    <w:rPr>
      <w:rFonts w:ascii="宋体" w:eastAsia="宋体" w:hAnsi="宋体" w:cs="宋体" w:hint="eastAsia"/>
      <w:color w:val="000000"/>
      <w:sz w:val="22"/>
      <w:szCs w:val="22"/>
      <w:u w:val="none"/>
    </w:rPr>
  </w:style>
  <w:style w:type="character" w:customStyle="1" w:styleId="font81">
    <w:name w:val="font81"/>
    <w:basedOn w:val="a2"/>
    <w:qFormat/>
    <w:rPr>
      <w:rFonts w:ascii="Calibri" w:hAnsi="Calibri" w:cs="Calibri"/>
      <w:color w:val="000000"/>
      <w:sz w:val="22"/>
      <w:szCs w:val="22"/>
      <w:u w:val="none"/>
    </w:rPr>
  </w:style>
  <w:style w:type="character" w:customStyle="1" w:styleId="font01">
    <w:name w:val="font01"/>
    <w:basedOn w:val="a2"/>
    <w:qFormat/>
    <w:rPr>
      <w:rFonts w:ascii="宋体" w:eastAsia="宋体" w:hAnsi="宋体" w:cs="宋体" w:hint="eastAsia"/>
      <w:color w:val="000000"/>
      <w:sz w:val="21"/>
      <w:szCs w:val="21"/>
      <w:u w:val="none"/>
    </w:rPr>
  </w:style>
  <w:style w:type="paragraph" w:customStyle="1" w:styleId="1b">
    <w:name w:val="列出段落1"/>
    <w:basedOn w:val="a"/>
    <w:uiPriority w:val="34"/>
    <w:qFormat/>
    <w:pPr>
      <w:widowControl/>
      <w:spacing w:line="360" w:lineRule="auto"/>
      <w:ind w:firstLineChars="200" w:firstLine="420"/>
      <w:jc w:val="left"/>
    </w:pPr>
    <w:rPr>
      <w:rFonts w:ascii="Arial" w:hAnsi="Arial"/>
      <w:kern w:val="0"/>
      <w:sz w:val="24"/>
      <w:szCs w:val="24"/>
    </w:rPr>
  </w:style>
  <w:style w:type="character" w:customStyle="1" w:styleId="a5">
    <w:name w:val="正文缩进 字符"/>
    <w:link w:val="a1"/>
    <w:qFormat/>
    <w:rPr>
      <w:kern w:val="2"/>
      <w:sz w:val="21"/>
      <w:szCs w:val="21"/>
    </w:rPr>
  </w:style>
  <w:style w:type="character" w:styleId="afff3">
    <w:name w:val="Unresolved Mention"/>
    <w:basedOn w:val="a2"/>
    <w:uiPriority w:val="99"/>
    <w:semiHidden/>
    <w:unhideWhenUsed/>
    <w:rsid w:val="00475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0832">
      <w:bodyDiv w:val="1"/>
      <w:marLeft w:val="0"/>
      <w:marRight w:val="0"/>
      <w:marTop w:val="0"/>
      <w:marBottom w:val="0"/>
      <w:divBdr>
        <w:top w:val="none" w:sz="0" w:space="0" w:color="auto"/>
        <w:left w:val="none" w:sz="0" w:space="0" w:color="auto"/>
        <w:bottom w:val="none" w:sz="0" w:space="0" w:color="auto"/>
        <w:right w:val="none" w:sz="0" w:space="0" w:color="auto"/>
      </w:divBdr>
      <w:divsChild>
        <w:div w:id="902063213">
          <w:marLeft w:val="0"/>
          <w:marRight w:val="0"/>
          <w:marTop w:val="0"/>
          <w:marBottom w:val="0"/>
          <w:divBdr>
            <w:top w:val="none" w:sz="0" w:space="0" w:color="auto"/>
            <w:left w:val="none" w:sz="0" w:space="0" w:color="auto"/>
            <w:bottom w:val="none" w:sz="0" w:space="0" w:color="auto"/>
            <w:right w:val="none" w:sz="0" w:space="0" w:color="auto"/>
          </w:divBdr>
          <w:divsChild>
            <w:div w:id="715591507">
              <w:marLeft w:val="0"/>
              <w:marRight w:val="0"/>
              <w:marTop w:val="0"/>
              <w:marBottom w:val="0"/>
              <w:divBdr>
                <w:top w:val="none" w:sz="0" w:space="0" w:color="auto"/>
                <w:left w:val="none" w:sz="0" w:space="0" w:color="auto"/>
                <w:bottom w:val="none" w:sz="0" w:space="0" w:color="auto"/>
                <w:right w:val="none" w:sz="0" w:space="0" w:color="auto"/>
              </w:divBdr>
              <w:divsChild>
                <w:div w:id="820124929">
                  <w:marLeft w:val="0"/>
                  <w:marRight w:val="0"/>
                  <w:marTop w:val="0"/>
                  <w:marBottom w:val="0"/>
                  <w:divBdr>
                    <w:top w:val="none" w:sz="0" w:space="0" w:color="auto"/>
                    <w:left w:val="none" w:sz="0" w:space="0" w:color="auto"/>
                    <w:bottom w:val="none" w:sz="0" w:space="0" w:color="auto"/>
                    <w:right w:val="none" w:sz="0" w:space="0" w:color="auto"/>
                  </w:divBdr>
                  <w:divsChild>
                    <w:div w:id="365066747">
                      <w:marLeft w:val="0"/>
                      <w:marRight w:val="0"/>
                      <w:marTop w:val="0"/>
                      <w:marBottom w:val="0"/>
                      <w:divBdr>
                        <w:top w:val="none" w:sz="0" w:space="0" w:color="auto"/>
                        <w:left w:val="none" w:sz="0" w:space="0" w:color="auto"/>
                        <w:bottom w:val="none" w:sz="0" w:space="0" w:color="auto"/>
                        <w:right w:val="none" w:sz="0" w:space="0" w:color="auto"/>
                      </w:divBdr>
                      <w:divsChild>
                        <w:div w:id="1540974669">
                          <w:marLeft w:val="0"/>
                          <w:marRight w:val="0"/>
                          <w:marTop w:val="0"/>
                          <w:marBottom w:val="0"/>
                          <w:divBdr>
                            <w:top w:val="none" w:sz="0" w:space="0" w:color="auto"/>
                            <w:left w:val="none" w:sz="0" w:space="0" w:color="auto"/>
                            <w:bottom w:val="none" w:sz="0" w:space="0" w:color="auto"/>
                            <w:right w:val="none" w:sz="0" w:space="0" w:color="auto"/>
                          </w:divBdr>
                        </w:div>
                        <w:div w:id="19538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1550">
                  <w:marLeft w:val="0"/>
                  <w:marRight w:val="0"/>
                  <w:marTop w:val="0"/>
                  <w:marBottom w:val="0"/>
                  <w:divBdr>
                    <w:top w:val="none" w:sz="0" w:space="0" w:color="auto"/>
                    <w:left w:val="none" w:sz="0" w:space="0" w:color="auto"/>
                    <w:bottom w:val="none" w:sz="0" w:space="0" w:color="auto"/>
                    <w:right w:val="none" w:sz="0" w:space="0" w:color="auto"/>
                  </w:divBdr>
                </w:div>
                <w:div w:id="2033219907">
                  <w:marLeft w:val="0"/>
                  <w:marRight w:val="0"/>
                  <w:marTop w:val="0"/>
                  <w:marBottom w:val="0"/>
                  <w:divBdr>
                    <w:top w:val="none" w:sz="0" w:space="0" w:color="auto"/>
                    <w:left w:val="none" w:sz="0" w:space="0" w:color="auto"/>
                    <w:bottom w:val="none" w:sz="0" w:space="0" w:color="auto"/>
                    <w:right w:val="none" w:sz="0" w:space="0" w:color="auto"/>
                  </w:divBdr>
                </w:div>
                <w:div w:id="501315187">
                  <w:marLeft w:val="0"/>
                  <w:marRight w:val="0"/>
                  <w:marTop w:val="0"/>
                  <w:marBottom w:val="0"/>
                  <w:divBdr>
                    <w:top w:val="none" w:sz="0" w:space="0" w:color="auto"/>
                    <w:left w:val="none" w:sz="0" w:space="0" w:color="auto"/>
                    <w:bottom w:val="none" w:sz="0" w:space="0" w:color="auto"/>
                    <w:right w:val="none" w:sz="0" w:space="0" w:color="auto"/>
                  </w:divBdr>
                </w:div>
                <w:div w:id="1272317209">
                  <w:marLeft w:val="0"/>
                  <w:marRight w:val="0"/>
                  <w:marTop w:val="0"/>
                  <w:marBottom w:val="0"/>
                  <w:divBdr>
                    <w:top w:val="none" w:sz="0" w:space="0" w:color="auto"/>
                    <w:left w:val="none" w:sz="0" w:space="0" w:color="auto"/>
                    <w:bottom w:val="none" w:sz="0" w:space="0" w:color="auto"/>
                    <w:right w:val="none" w:sz="0" w:space="0" w:color="auto"/>
                  </w:divBdr>
                </w:div>
              </w:divsChild>
            </w:div>
            <w:div w:id="17123621">
              <w:marLeft w:val="0"/>
              <w:marRight w:val="0"/>
              <w:marTop w:val="0"/>
              <w:marBottom w:val="0"/>
              <w:divBdr>
                <w:top w:val="none" w:sz="0" w:space="0" w:color="auto"/>
                <w:left w:val="none" w:sz="0" w:space="0" w:color="auto"/>
                <w:bottom w:val="none" w:sz="0" w:space="0" w:color="auto"/>
                <w:right w:val="none" w:sz="0" w:space="0" w:color="auto"/>
              </w:divBdr>
            </w:div>
          </w:divsChild>
        </w:div>
        <w:div w:id="1191992860">
          <w:marLeft w:val="0"/>
          <w:marRight w:val="0"/>
          <w:marTop w:val="0"/>
          <w:marBottom w:val="0"/>
          <w:divBdr>
            <w:top w:val="none" w:sz="0" w:space="0" w:color="auto"/>
            <w:left w:val="none" w:sz="0" w:space="0" w:color="auto"/>
            <w:bottom w:val="none" w:sz="0" w:space="0" w:color="auto"/>
            <w:right w:val="none" w:sz="0" w:space="0" w:color="auto"/>
          </w:divBdr>
        </w:div>
      </w:divsChild>
    </w:div>
    <w:div w:id="1348404948">
      <w:bodyDiv w:val="1"/>
      <w:marLeft w:val="0"/>
      <w:marRight w:val="0"/>
      <w:marTop w:val="0"/>
      <w:marBottom w:val="0"/>
      <w:divBdr>
        <w:top w:val="none" w:sz="0" w:space="0" w:color="auto"/>
        <w:left w:val="none" w:sz="0" w:space="0" w:color="auto"/>
        <w:bottom w:val="none" w:sz="0" w:space="0" w:color="auto"/>
        <w:right w:val="none" w:sz="0" w:space="0" w:color="auto"/>
      </w:divBdr>
      <w:divsChild>
        <w:div w:id="2012677689">
          <w:marLeft w:val="0"/>
          <w:marRight w:val="0"/>
          <w:marTop w:val="0"/>
          <w:marBottom w:val="0"/>
          <w:divBdr>
            <w:top w:val="none" w:sz="0" w:space="0" w:color="auto"/>
            <w:left w:val="none" w:sz="0" w:space="0" w:color="auto"/>
            <w:bottom w:val="none" w:sz="0" w:space="0" w:color="auto"/>
            <w:right w:val="none" w:sz="0" w:space="0" w:color="auto"/>
          </w:divBdr>
          <w:divsChild>
            <w:div w:id="1445616328">
              <w:marLeft w:val="0"/>
              <w:marRight w:val="0"/>
              <w:marTop w:val="0"/>
              <w:marBottom w:val="0"/>
              <w:divBdr>
                <w:top w:val="none" w:sz="0" w:space="0" w:color="auto"/>
                <w:left w:val="none" w:sz="0" w:space="0" w:color="auto"/>
                <w:bottom w:val="none" w:sz="0" w:space="0" w:color="auto"/>
                <w:right w:val="none" w:sz="0" w:space="0" w:color="auto"/>
              </w:divBdr>
              <w:divsChild>
                <w:div w:id="2036614062">
                  <w:marLeft w:val="0"/>
                  <w:marRight w:val="0"/>
                  <w:marTop w:val="0"/>
                  <w:marBottom w:val="0"/>
                  <w:divBdr>
                    <w:top w:val="none" w:sz="0" w:space="0" w:color="auto"/>
                    <w:left w:val="none" w:sz="0" w:space="0" w:color="auto"/>
                    <w:bottom w:val="none" w:sz="0" w:space="0" w:color="auto"/>
                    <w:right w:val="none" w:sz="0" w:space="0" w:color="auto"/>
                  </w:divBdr>
                  <w:divsChild>
                    <w:div w:id="32511221">
                      <w:marLeft w:val="0"/>
                      <w:marRight w:val="0"/>
                      <w:marTop w:val="0"/>
                      <w:marBottom w:val="0"/>
                      <w:divBdr>
                        <w:top w:val="none" w:sz="0" w:space="0" w:color="auto"/>
                        <w:left w:val="none" w:sz="0" w:space="0" w:color="auto"/>
                        <w:bottom w:val="none" w:sz="0" w:space="0" w:color="auto"/>
                        <w:right w:val="none" w:sz="0" w:space="0" w:color="auto"/>
                      </w:divBdr>
                      <w:divsChild>
                        <w:div w:id="1518232719">
                          <w:marLeft w:val="0"/>
                          <w:marRight w:val="0"/>
                          <w:marTop w:val="0"/>
                          <w:marBottom w:val="0"/>
                          <w:divBdr>
                            <w:top w:val="none" w:sz="0" w:space="0" w:color="auto"/>
                            <w:left w:val="none" w:sz="0" w:space="0" w:color="auto"/>
                            <w:bottom w:val="none" w:sz="0" w:space="0" w:color="auto"/>
                            <w:right w:val="none" w:sz="0" w:space="0" w:color="auto"/>
                          </w:divBdr>
                        </w:div>
                        <w:div w:id="170001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1980">
                  <w:marLeft w:val="0"/>
                  <w:marRight w:val="0"/>
                  <w:marTop w:val="0"/>
                  <w:marBottom w:val="0"/>
                  <w:divBdr>
                    <w:top w:val="none" w:sz="0" w:space="0" w:color="auto"/>
                    <w:left w:val="none" w:sz="0" w:space="0" w:color="auto"/>
                    <w:bottom w:val="none" w:sz="0" w:space="0" w:color="auto"/>
                    <w:right w:val="none" w:sz="0" w:space="0" w:color="auto"/>
                  </w:divBdr>
                </w:div>
                <w:div w:id="1251282025">
                  <w:marLeft w:val="0"/>
                  <w:marRight w:val="0"/>
                  <w:marTop w:val="0"/>
                  <w:marBottom w:val="0"/>
                  <w:divBdr>
                    <w:top w:val="none" w:sz="0" w:space="0" w:color="auto"/>
                    <w:left w:val="none" w:sz="0" w:space="0" w:color="auto"/>
                    <w:bottom w:val="none" w:sz="0" w:space="0" w:color="auto"/>
                    <w:right w:val="none" w:sz="0" w:space="0" w:color="auto"/>
                  </w:divBdr>
                </w:div>
                <w:div w:id="292909488">
                  <w:marLeft w:val="0"/>
                  <w:marRight w:val="0"/>
                  <w:marTop w:val="0"/>
                  <w:marBottom w:val="0"/>
                  <w:divBdr>
                    <w:top w:val="none" w:sz="0" w:space="0" w:color="auto"/>
                    <w:left w:val="none" w:sz="0" w:space="0" w:color="auto"/>
                    <w:bottom w:val="none" w:sz="0" w:space="0" w:color="auto"/>
                    <w:right w:val="none" w:sz="0" w:space="0" w:color="auto"/>
                  </w:divBdr>
                </w:div>
                <w:div w:id="242640588">
                  <w:marLeft w:val="0"/>
                  <w:marRight w:val="0"/>
                  <w:marTop w:val="0"/>
                  <w:marBottom w:val="0"/>
                  <w:divBdr>
                    <w:top w:val="none" w:sz="0" w:space="0" w:color="auto"/>
                    <w:left w:val="none" w:sz="0" w:space="0" w:color="auto"/>
                    <w:bottom w:val="none" w:sz="0" w:space="0" w:color="auto"/>
                    <w:right w:val="none" w:sz="0" w:space="0" w:color="auto"/>
                  </w:divBdr>
                </w:div>
              </w:divsChild>
            </w:div>
            <w:div w:id="1479299698">
              <w:marLeft w:val="0"/>
              <w:marRight w:val="0"/>
              <w:marTop w:val="0"/>
              <w:marBottom w:val="0"/>
              <w:divBdr>
                <w:top w:val="none" w:sz="0" w:space="0" w:color="auto"/>
                <w:left w:val="none" w:sz="0" w:space="0" w:color="auto"/>
                <w:bottom w:val="none" w:sz="0" w:space="0" w:color="auto"/>
                <w:right w:val="none" w:sz="0" w:space="0" w:color="auto"/>
              </w:divBdr>
            </w:div>
          </w:divsChild>
        </w:div>
        <w:div w:id="13250097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service.zcygov.cn/" TargetMode="External"/><Relationship Id="rId2" Type="http://schemas.openxmlformats.org/officeDocument/2006/relationships/numbering" Target="numbering.xml"/><Relationship Id="rId16" Type="http://schemas.openxmlformats.org/officeDocument/2006/relationships/hyperlink" Target="https://service.zcygov.cn/"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fcg.czt.zj.gov.c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zjzfcg.gov.c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11864</Words>
  <Characters>67625</Characters>
  <Application>Microsoft Office Word</Application>
  <DocSecurity>0</DocSecurity>
  <Lines>563</Lines>
  <Paragraphs>158</Paragraphs>
  <ScaleCrop>false</ScaleCrop>
  <Company>微软中国</Company>
  <LinksUpToDate>false</LinksUpToDate>
  <CharactersWithSpaces>79331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舟</dc:creator>
  <cp:lastModifiedBy>48323672@qq.com</cp:lastModifiedBy>
  <cp:revision>35</cp:revision>
  <cp:lastPrinted>2022-02-09T01:39:00Z</cp:lastPrinted>
  <dcterms:created xsi:type="dcterms:W3CDTF">2022-01-12T02:16:00Z</dcterms:created>
  <dcterms:modified xsi:type="dcterms:W3CDTF">2022-05-31T06:10:00Z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D7B861B716034F4AA663F97EFB40277B</vt:lpwstr>
  </property>
  <property fmtid="{D5CDD505-2E9C-101B-9397-08002B2CF9AE}" pid="4" name="woTemplateTypoMode" linkTarget="0">
    <vt:lpwstr>web</vt:lpwstr>
  </property>
  <property fmtid="{D5CDD505-2E9C-101B-9397-08002B2CF9AE}" pid="5" name="woTemplate" linkTarget="0">
    <vt:i4>1</vt:i4>
  </property>
</Properties>
</file>