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5"/>
      </w:pPr>
    </w:p>
    <w:p>
      <w:pPr>
        <w:spacing w:beforeLines="50"/>
        <w:jc w:val="center"/>
        <w:rPr>
          <w:rFonts w:ascii="宋体" w:hAnsi="宋体"/>
          <w:b/>
          <w:spacing w:val="-23"/>
          <w:sz w:val="44"/>
          <w:szCs w:val="44"/>
        </w:rPr>
      </w:pPr>
      <w:r>
        <w:rPr>
          <w:rFonts w:hint="eastAsia" w:ascii="宋体" w:hAnsi="宋体"/>
          <w:b/>
          <w:spacing w:val="-11"/>
          <w:sz w:val="44"/>
          <w:szCs w:val="44"/>
        </w:rPr>
        <w:t>数字创新大厦智能化弱电设备采购</w:t>
      </w:r>
    </w:p>
    <w:p>
      <w:pPr>
        <w:spacing w:after="156"/>
        <w:jc w:val="center"/>
        <w:outlineLvl w:val="0"/>
        <w:rPr>
          <w:rFonts w:ascii="宋体" w:hAnsi="宋体"/>
          <w:b/>
          <w:spacing w:val="12"/>
          <w:sz w:val="44"/>
          <w:szCs w:val="44"/>
          <w:highlight w:val="yellow"/>
        </w:rPr>
      </w:pPr>
    </w:p>
    <w:p>
      <w:pPr>
        <w:pStyle w:val="2"/>
        <w:rPr>
          <w:rFonts w:ascii="宋体" w:hAnsi="宋体"/>
          <w:b/>
          <w:spacing w:val="12"/>
          <w:sz w:val="44"/>
          <w:szCs w:val="44"/>
        </w:rPr>
      </w:pPr>
    </w:p>
    <w:p>
      <w:pPr>
        <w:pStyle w:val="2"/>
        <w:rPr>
          <w:rFonts w:ascii="宋体" w:hAnsi="宋体"/>
          <w:b/>
          <w:spacing w:val="12"/>
          <w:sz w:val="44"/>
          <w:szCs w:val="44"/>
        </w:rPr>
      </w:pPr>
    </w:p>
    <w:p>
      <w:pPr>
        <w:spacing w:after="156"/>
        <w:jc w:val="center"/>
        <w:outlineLvl w:val="0"/>
        <w:rPr>
          <w:rFonts w:ascii="宋体" w:hAnsi="宋体"/>
          <w:b/>
          <w:spacing w:val="12"/>
          <w:sz w:val="44"/>
          <w:szCs w:val="44"/>
        </w:rPr>
      </w:pPr>
    </w:p>
    <w:p>
      <w:pPr>
        <w:pStyle w:val="2"/>
      </w:pPr>
    </w:p>
    <w:p>
      <w:pPr>
        <w:spacing w:beforeLines="50"/>
        <w:jc w:val="center"/>
        <w:rPr>
          <w:rFonts w:ascii="宋体" w:hAnsi="宋体"/>
          <w:b/>
          <w:sz w:val="52"/>
          <w:szCs w:val="52"/>
        </w:rPr>
      </w:pPr>
      <w:r>
        <w:rPr>
          <w:rFonts w:ascii="宋体" w:hAnsi="宋体"/>
          <w:b/>
          <w:sz w:val="52"/>
          <w:szCs w:val="52"/>
        </w:rPr>
        <w:t>公开招标采购文件</w:t>
      </w: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snapToGrid w:val="0"/>
        <w:spacing w:beforeLines="50" w:line="360" w:lineRule="auto"/>
        <w:rPr>
          <w:rFonts w:ascii="宋体" w:hAnsi="宋体"/>
          <w:b/>
          <w:sz w:val="30"/>
          <w:szCs w:val="72"/>
        </w:rPr>
      </w:pPr>
    </w:p>
    <w:p>
      <w:pPr>
        <w:pStyle w:val="2"/>
        <w:rPr>
          <w:rFonts w:ascii="宋体" w:hAnsi="宋体"/>
        </w:rPr>
      </w:pPr>
    </w:p>
    <w:p>
      <w:pPr>
        <w:pStyle w:val="3"/>
        <w:ind w:firstLine="210"/>
        <w:rPr>
          <w:rFonts w:ascii="宋体" w:hAnsi="宋体"/>
        </w:rPr>
      </w:pPr>
    </w:p>
    <w:p/>
    <w:p>
      <w:pPr>
        <w:pStyle w:val="2"/>
        <w:rPr>
          <w:rFonts w:ascii="宋体" w:hAnsi="宋体"/>
        </w:rPr>
      </w:pPr>
    </w:p>
    <w:p>
      <w:pPr>
        <w:widowControl/>
        <w:spacing w:line="360" w:lineRule="auto"/>
        <w:jc w:val="left"/>
        <w:rPr>
          <w:rFonts w:hint="default" w:ascii="宋体" w:hAnsi="宋体" w:eastAsia="宋体"/>
          <w:b/>
          <w:sz w:val="30"/>
          <w:szCs w:val="72"/>
          <w:lang w:val="en-US" w:eastAsia="zh-CN"/>
        </w:rPr>
      </w:pPr>
      <w:r>
        <w:rPr>
          <w:rFonts w:ascii="宋体" w:hAnsi="宋体"/>
          <w:b/>
          <w:sz w:val="30"/>
          <w:szCs w:val="72"/>
        </w:rPr>
        <w:t>项目编号：</w:t>
      </w:r>
      <w:r>
        <w:rPr>
          <w:rFonts w:hint="eastAsia" w:hAnsi="宋体"/>
          <w:b/>
          <w:color w:val="000000"/>
          <w:w w:val="95"/>
          <w:sz w:val="32"/>
          <w:szCs w:val="32"/>
        </w:rPr>
        <w:t>RXZB2020-</w:t>
      </w:r>
      <w:r>
        <w:rPr>
          <w:rFonts w:hint="eastAsia" w:hAnsi="宋体"/>
          <w:b/>
          <w:color w:val="000000"/>
          <w:w w:val="95"/>
          <w:sz w:val="32"/>
          <w:szCs w:val="32"/>
          <w:lang w:val="en-US" w:eastAsia="zh-CN"/>
        </w:rPr>
        <w:t>060</w:t>
      </w:r>
    </w:p>
    <w:p>
      <w:pPr>
        <w:spacing w:beforeLines="50"/>
        <w:ind w:left="1506" w:hanging="1506" w:hangingChars="500"/>
        <w:rPr>
          <w:rFonts w:ascii="宋体" w:hAnsi="宋体"/>
          <w:b/>
          <w:sz w:val="30"/>
          <w:szCs w:val="72"/>
        </w:rPr>
      </w:pPr>
      <w:r>
        <w:rPr>
          <w:rFonts w:ascii="宋体" w:hAnsi="宋体"/>
          <w:b/>
          <w:sz w:val="30"/>
          <w:szCs w:val="72"/>
        </w:rPr>
        <w:t>项目名称：</w:t>
      </w:r>
      <w:r>
        <w:rPr>
          <w:rFonts w:hint="eastAsia" w:ascii="宋体" w:hAnsi="宋体"/>
          <w:b/>
          <w:sz w:val="30"/>
          <w:szCs w:val="72"/>
        </w:rPr>
        <w:t>数字创新大厦智能化弱电设备采购</w:t>
      </w:r>
    </w:p>
    <w:p>
      <w:pPr>
        <w:snapToGrid w:val="0"/>
        <w:spacing w:beforeLines="50" w:line="360" w:lineRule="auto"/>
        <w:rPr>
          <w:rFonts w:ascii="宋体" w:hAnsi="宋体"/>
          <w:b/>
          <w:sz w:val="30"/>
          <w:szCs w:val="72"/>
        </w:rPr>
      </w:pPr>
      <w:r>
        <w:rPr>
          <w:rFonts w:ascii="宋体" w:hAnsi="宋体"/>
          <w:b/>
          <w:sz w:val="30"/>
          <w:szCs w:val="72"/>
        </w:rPr>
        <w:t>采购人：</w:t>
      </w:r>
      <w:r>
        <w:rPr>
          <w:rFonts w:hint="eastAsia" w:ascii="宋体" w:hAnsi="宋体"/>
          <w:b/>
          <w:sz w:val="30"/>
          <w:szCs w:val="72"/>
        </w:rPr>
        <w:t>岱山县经济和信息化局</w:t>
      </w:r>
    </w:p>
    <w:p>
      <w:pPr>
        <w:snapToGrid w:val="0"/>
        <w:spacing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浙江荣昕项目管理有限公司</w:t>
      </w:r>
    </w:p>
    <w:p>
      <w:pPr>
        <w:pStyle w:val="2"/>
        <w:spacing w:line="360" w:lineRule="auto"/>
        <w:sectPr>
          <w:pgSz w:w="11906" w:h="16838"/>
          <w:pgMar w:top="1304" w:right="1106" w:bottom="1304" w:left="1531" w:header="1304" w:footer="1304" w:gutter="0"/>
          <w:pgNumType w:start="1"/>
          <w:cols w:space="720" w:num="1"/>
        </w:sectPr>
      </w:pPr>
      <w:r>
        <w:rPr>
          <w:rFonts w:ascii="宋体" w:hAnsi="宋体"/>
          <w:b/>
          <w:sz w:val="30"/>
          <w:szCs w:val="72"/>
        </w:rPr>
        <w:t>时    间：二</w:t>
      </w:r>
      <w:r>
        <w:rPr>
          <w:rFonts w:hint="eastAsia" w:ascii="宋体" w:hAnsi="宋体"/>
          <w:b/>
          <w:sz w:val="30"/>
          <w:szCs w:val="72"/>
        </w:rPr>
        <w:t>O二0</w:t>
      </w:r>
      <w:r>
        <w:rPr>
          <w:rFonts w:ascii="宋体" w:hAnsi="宋体"/>
          <w:b/>
          <w:sz w:val="30"/>
          <w:szCs w:val="72"/>
        </w:rPr>
        <w:t>年</w:t>
      </w:r>
      <w:r>
        <w:rPr>
          <w:rFonts w:hint="eastAsia" w:ascii="宋体" w:hAnsi="宋体"/>
          <w:b/>
          <w:sz w:val="30"/>
          <w:szCs w:val="72"/>
        </w:rPr>
        <w:t>五</w:t>
      </w:r>
      <w:r>
        <w:rPr>
          <w:rFonts w:ascii="宋体" w:hAnsi="宋体"/>
          <w:b/>
          <w:sz w:val="30"/>
          <w:szCs w:val="72"/>
        </w:rPr>
        <w:t>月</w:t>
      </w:r>
    </w:p>
    <w:p>
      <w:pPr>
        <w:pStyle w:val="43"/>
        <w:spacing w:before="156" w:after="156" w:line="360" w:lineRule="auto"/>
        <w:rPr>
          <w:rFonts w:hAnsi="宋体" w:eastAsia="宋体"/>
          <w:sz w:val="32"/>
          <w:szCs w:val="32"/>
        </w:rPr>
      </w:pPr>
    </w:p>
    <w:p>
      <w:pPr>
        <w:pStyle w:val="43"/>
        <w:spacing w:before="156" w:after="156" w:line="360" w:lineRule="auto"/>
        <w:jc w:val="center"/>
        <w:rPr>
          <w:rFonts w:hAnsi="宋体" w:eastAsia="宋体"/>
          <w:sz w:val="32"/>
          <w:szCs w:val="32"/>
        </w:rPr>
      </w:pPr>
      <w:r>
        <w:rPr>
          <w:rFonts w:hAnsi="宋体" w:eastAsia="宋体"/>
          <w:sz w:val="32"/>
          <w:szCs w:val="32"/>
        </w:rPr>
        <w:t>目    录</w:t>
      </w:r>
    </w:p>
    <w:p>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pPr>
        <w:spacing w:line="360" w:lineRule="auto"/>
        <w:rPr>
          <w:rFonts w:ascii="宋体" w:hAnsi="宋体"/>
          <w:sz w:val="28"/>
          <w:szCs w:val="28"/>
        </w:rPr>
      </w:pPr>
      <w:r>
        <w:rPr>
          <w:rFonts w:ascii="宋体" w:hAnsi="宋体"/>
          <w:sz w:val="28"/>
          <w:szCs w:val="28"/>
        </w:rPr>
        <w:t>第二章  采购需求</w:t>
      </w:r>
    </w:p>
    <w:p>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pPr>
        <w:spacing w:before="120" w:line="360" w:lineRule="auto"/>
        <w:ind w:firstLine="1120" w:firstLineChars="400"/>
        <w:rPr>
          <w:rFonts w:ascii="宋体" w:hAnsi="宋体"/>
          <w:sz w:val="28"/>
          <w:szCs w:val="28"/>
        </w:rPr>
      </w:pPr>
      <w:r>
        <w:rPr>
          <w:rFonts w:ascii="宋体" w:hAnsi="宋体"/>
          <w:sz w:val="28"/>
          <w:szCs w:val="28"/>
        </w:rPr>
        <w:t>前附表</w:t>
      </w:r>
    </w:p>
    <w:p>
      <w:pPr>
        <w:spacing w:before="120" w:line="360" w:lineRule="auto"/>
        <w:ind w:firstLine="560" w:firstLineChars="200"/>
        <w:rPr>
          <w:rFonts w:ascii="宋体" w:hAnsi="宋体"/>
          <w:sz w:val="28"/>
          <w:szCs w:val="28"/>
        </w:rPr>
      </w:pPr>
      <w:r>
        <w:rPr>
          <w:rFonts w:ascii="宋体" w:hAnsi="宋体"/>
          <w:sz w:val="28"/>
          <w:szCs w:val="28"/>
        </w:rPr>
        <w:t>一、总 则</w:t>
      </w:r>
    </w:p>
    <w:p>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pPr>
        <w:spacing w:before="120" w:line="360" w:lineRule="auto"/>
        <w:ind w:firstLine="560" w:firstLineChars="200"/>
        <w:rPr>
          <w:rFonts w:ascii="宋体" w:hAnsi="宋体"/>
          <w:sz w:val="28"/>
          <w:szCs w:val="28"/>
        </w:rPr>
      </w:pPr>
      <w:r>
        <w:rPr>
          <w:rFonts w:ascii="宋体" w:hAnsi="宋体"/>
          <w:sz w:val="28"/>
          <w:szCs w:val="28"/>
        </w:rPr>
        <w:t>六、定标</w:t>
      </w:r>
    </w:p>
    <w:p>
      <w:pPr>
        <w:spacing w:before="120" w:line="360" w:lineRule="auto"/>
        <w:ind w:firstLine="560" w:firstLineChars="200"/>
        <w:rPr>
          <w:rFonts w:ascii="宋体" w:hAnsi="宋体"/>
          <w:sz w:val="28"/>
          <w:szCs w:val="28"/>
        </w:rPr>
      </w:pPr>
      <w:r>
        <w:rPr>
          <w:rFonts w:ascii="宋体" w:hAnsi="宋体"/>
          <w:sz w:val="28"/>
          <w:szCs w:val="28"/>
        </w:rPr>
        <w:t>七、合同授予</w:t>
      </w:r>
    </w:p>
    <w:p>
      <w:pPr>
        <w:spacing w:before="120" w:line="360" w:lineRule="auto"/>
        <w:ind w:firstLine="560" w:firstLineChars="200"/>
        <w:rPr>
          <w:rFonts w:ascii="宋体" w:hAnsi="宋体"/>
          <w:sz w:val="28"/>
          <w:szCs w:val="28"/>
        </w:rPr>
      </w:pPr>
      <w:r>
        <w:rPr>
          <w:rFonts w:hint="eastAsia" w:ascii="宋体" w:hAnsi="宋体"/>
          <w:sz w:val="28"/>
          <w:szCs w:val="28"/>
        </w:rPr>
        <w:t>八、招标代理费</w:t>
      </w:r>
    </w:p>
    <w:p>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pPr>
        <w:spacing w:before="120" w:line="360" w:lineRule="auto"/>
        <w:ind w:firstLine="560" w:firstLineChars="200"/>
        <w:rPr>
          <w:rFonts w:ascii="宋体" w:hAnsi="宋体"/>
          <w:sz w:val="28"/>
          <w:szCs w:val="28"/>
        </w:rPr>
      </w:pPr>
      <w:r>
        <w:rPr>
          <w:rFonts w:hint="eastAsia" w:ascii="宋体" w:hAnsi="宋体"/>
          <w:sz w:val="28"/>
          <w:szCs w:val="28"/>
        </w:rPr>
        <w:t>十、解释权</w:t>
      </w:r>
    </w:p>
    <w:p>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pPr>
        <w:spacing w:line="360" w:lineRule="auto"/>
        <w:rPr>
          <w:rFonts w:ascii="宋体" w:hAnsi="宋体"/>
          <w:sz w:val="28"/>
          <w:szCs w:val="28"/>
        </w:rPr>
      </w:pPr>
      <w:r>
        <w:rPr>
          <w:rFonts w:ascii="宋体" w:hAnsi="宋体"/>
          <w:sz w:val="28"/>
          <w:szCs w:val="28"/>
        </w:rPr>
        <w:t>第五章  合同主要条款</w:t>
      </w:r>
    </w:p>
    <w:p>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pPr>
        <w:pStyle w:val="2"/>
      </w:pPr>
    </w:p>
    <w:p>
      <w:pPr>
        <w:numPr>
          <w:ilvl w:val="0"/>
          <w:numId w:val="3"/>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p>
      <w:pPr>
        <w:spacing w:beforeLines="50"/>
        <w:ind w:firstLine="420" w:firstLineChars="200"/>
        <w:rPr>
          <w:szCs w:val="21"/>
          <w:shd w:val="clear" w:color="auto" w:fill="FFFFFF"/>
        </w:rPr>
      </w:pPr>
      <w:r>
        <w:rPr>
          <w:szCs w:val="21"/>
          <w:shd w:val="clear" w:color="auto" w:fill="FFFFFF"/>
        </w:rPr>
        <w:t>根据《中华人民共和国政府采购法》、《中华人民共和国政府采购法实施条例》、《政府采购货物和服务招标投标管理办法》等规定，</w:t>
      </w:r>
      <w:r>
        <w:rPr>
          <w:rFonts w:hint="eastAsia"/>
          <w:szCs w:val="21"/>
          <w:u w:val="single"/>
          <w:shd w:val="clear" w:color="auto" w:fill="FFFFFF"/>
        </w:rPr>
        <w:t>浙江荣昕项目管理有限公司</w:t>
      </w:r>
      <w:r>
        <w:rPr>
          <w:szCs w:val="21"/>
          <w:shd w:val="clear" w:color="auto" w:fill="FFFFFF"/>
        </w:rPr>
        <w:t>受</w:t>
      </w:r>
      <w:r>
        <w:rPr>
          <w:rFonts w:hint="eastAsia"/>
          <w:szCs w:val="21"/>
          <w:u w:val="single"/>
          <w:shd w:val="clear" w:color="auto" w:fill="FFFFFF"/>
        </w:rPr>
        <w:t>岱山县经济和信息化局</w:t>
      </w:r>
      <w:r>
        <w:rPr>
          <w:szCs w:val="21"/>
          <w:shd w:val="clear" w:color="auto" w:fill="FFFFFF"/>
        </w:rPr>
        <w:t>委托，就</w:t>
      </w:r>
      <w:r>
        <w:rPr>
          <w:rFonts w:hint="eastAsia"/>
          <w:szCs w:val="21"/>
          <w:shd w:val="clear" w:color="auto" w:fill="FFFFFF"/>
        </w:rPr>
        <w:t>数字创新大厦智能化弱电设备采购</w:t>
      </w:r>
      <w:r>
        <w:rPr>
          <w:szCs w:val="21"/>
          <w:shd w:val="clear" w:color="auto" w:fill="FFFFFF"/>
        </w:rPr>
        <w:t>进行公开招标采购，欢迎国内合格的</w:t>
      </w:r>
      <w:r>
        <w:rPr>
          <w:rFonts w:hint="eastAsia"/>
          <w:szCs w:val="21"/>
          <w:shd w:val="clear" w:color="auto" w:fill="FFFFFF"/>
        </w:rPr>
        <w:t>投标人</w:t>
      </w:r>
      <w:r>
        <w:rPr>
          <w:szCs w:val="21"/>
          <w:shd w:val="clear" w:color="auto" w:fill="FFFFFF"/>
        </w:rPr>
        <w:t>前来投标</w:t>
      </w:r>
      <w:r>
        <w:rPr>
          <w:rFonts w:hint="eastAsia"/>
          <w:szCs w:val="21"/>
          <w:shd w:val="clear" w:color="auto" w:fill="FFFFFF"/>
        </w:rPr>
        <w:t>。</w:t>
      </w:r>
    </w:p>
    <w:p>
      <w:pPr>
        <w:widowControl/>
        <w:jc w:val="left"/>
        <w:rPr>
          <w:rFonts w:ascii="宋体" w:hAnsi="宋体"/>
          <w:b/>
          <w:bCs/>
          <w:sz w:val="28"/>
          <w:szCs w:val="28"/>
        </w:rPr>
      </w:pPr>
      <w:r>
        <w:rPr>
          <w:rStyle w:val="25"/>
          <w:rFonts w:ascii="宋体" w:hAnsi="宋体"/>
          <w:b/>
          <w:bCs/>
          <w:szCs w:val="21"/>
        </w:rPr>
        <w:t>一．招标项目编号</w:t>
      </w:r>
      <w:r>
        <w:rPr>
          <w:rStyle w:val="25"/>
          <w:rFonts w:ascii="宋体" w:hAnsi="宋体"/>
          <w:szCs w:val="21"/>
        </w:rPr>
        <w:t>：</w:t>
      </w:r>
      <w:r>
        <w:rPr>
          <w:rStyle w:val="25"/>
          <w:rFonts w:hint="eastAsia" w:ascii="宋体" w:hAnsi="宋体"/>
          <w:szCs w:val="21"/>
          <w:lang w:val="en-US" w:eastAsia="zh-CN"/>
        </w:rPr>
        <w:t>RXZB2020-060</w:t>
      </w:r>
      <w:r>
        <w:rPr>
          <w:rFonts w:hint="eastAsia" w:ascii="宋体" w:hAnsi="宋体"/>
          <w:kern w:val="0"/>
          <w:szCs w:val="21"/>
          <w:shd w:val="clear" w:color="auto" w:fill="FFFFFF"/>
        </w:rPr>
        <w:t xml:space="preserve"> </w:t>
      </w:r>
    </w:p>
    <w:p>
      <w:pPr>
        <w:pStyle w:val="55"/>
        <w:spacing w:beforeAutospacing="0" w:afterAutospacing="0"/>
        <w:jc w:val="both"/>
        <w:rPr>
          <w:sz w:val="21"/>
          <w:szCs w:val="21"/>
          <w:shd w:val="clear" w:color="auto" w:fill="FFFFFF"/>
        </w:rPr>
      </w:pPr>
      <w:r>
        <w:rPr>
          <w:rStyle w:val="25"/>
          <w:b/>
          <w:bCs/>
          <w:sz w:val="21"/>
          <w:szCs w:val="21"/>
        </w:rPr>
        <w:t>二．采购组织类型</w:t>
      </w:r>
      <w:r>
        <w:rPr>
          <w:rStyle w:val="25"/>
          <w:sz w:val="21"/>
          <w:szCs w:val="21"/>
        </w:rPr>
        <w:t>：</w:t>
      </w:r>
      <w:r>
        <w:rPr>
          <w:sz w:val="21"/>
          <w:szCs w:val="21"/>
          <w:shd w:val="clear" w:color="auto" w:fill="FFFFFF"/>
        </w:rPr>
        <w:t>分散采购委托代理</w:t>
      </w:r>
    </w:p>
    <w:p>
      <w:pPr>
        <w:pStyle w:val="55"/>
        <w:spacing w:beforeAutospacing="0" w:afterAutospacing="0"/>
        <w:jc w:val="both"/>
        <w:rPr>
          <w:sz w:val="21"/>
          <w:szCs w:val="21"/>
        </w:rPr>
      </w:pPr>
      <w:r>
        <w:rPr>
          <w:rStyle w:val="25"/>
          <w:sz w:val="21"/>
          <w:szCs w:val="21"/>
        </w:rPr>
        <w:t>三．</w:t>
      </w:r>
      <w:r>
        <w:rPr>
          <w:rStyle w:val="25"/>
          <w:b/>
          <w:bCs/>
          <w:sz w:val="21"/>
          <w:szCs w:val="21"/>
        </w:rPr>
        <w:t>招标项目概况（内容、用途、数量、简要技术要求等）:</w:t>
      </w:r>
    </w:p>
    <w:tbl>
      <w:tblPr>
        <w:tblStyle w:val="22"/>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515"/>
        <w:gridCol w:w="1279"/>
        <w:gridCol w:w="147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708" w:type="dxa"/>
            <w:tcMar>
              <w:top w:w="75" w:type="dxa"/>
              <w:left w:w="75" w:type="dxa"/>
              <w:bottom w:w="75" w:type="dxa"/>
              <w:right w:w="75" w:type="dxa"/>
            </w:tcMar>
            <w:vAlign w:val="center"/>
          </w:tcPr>
          <w:p>
            <w:pPr>
              <w:pStyle w:val="55"/>
              <w:spacing w:beforeAutospacing="0" w:afterAutospacing="0"/>
              <w:jc w:val="center"/>
              <w:rPr>
                <w:sz w:val="21"/>
                <w:szCs w:val="21"/>
              </w:rPr>
            </w:pPr>
            <w:r>
              <w:rPr>
                <w:sz w:val="21"/>
                <w:szCs w:val="21"/>
              </w:rPr>
              <w:t>序号</w:t>
            </w:r>
          </w:p>
        </w:tc>
        <w:tc>
          <w:tcPr>
            <w:tcW w:w="2515" w:type="dxa"/>
            <w:tcMar>
              <w:top w:w="75" w:type="dxa"/>
              <w:left w:w="75" w:type="dxa"/>
              <w:bottom w:w="75" w:type="dxa"/>
              <w:right w:w="75" w:type="dxa"/>
            </w:tcMar>
            <w:vAlign w:val="center"/>
          </w:tcPr>
          <w:p>
            <w:pPr>
              <w:pStyle w:val="55"/>
              <w:spacing w:beforeAutospacing="0" w:afterAutospacing="0"/>
              <w:jc w:val="center"/>
              <w:rPr>
                <w:sz w:val="21"/>
                <w:szCs w:val="21"/>
              </w:rPr>
            </w:pPr>
            <w:r>
              <w:rPr>
                <w:sz w:val="21"/>
                <w:szCs w:val="21"/>
              </w:rPr>
              <w:t>项目名称</w:t>
            </w:r>
          </w:p>
        </w:tc>
        <w:tc>
          <w:tcPr>
            <w:tcW w:w="1279" w:type="dxa"/>
            <w:tcMar>
              <w:top w:w="75" w:type="dxa"/>
              <w:left w:w="75" w:type="dxa"/>
              <w:bottom w:w="75" w:type="dxa"/>
              <w:right w:w="75" w:type="dxa"/>
            </w:tcMar>
            <w:vAlign w:val="center"/>
          </w:tcPr>
          <w:p>
            <w:pPr>
              <w:pStyle w:val="55"/>
              <w:spacing w:beforeAutospacing="0" w:afterAutospacing="0"/>
              <w:jc w:val="center"/>
              <w:rPr>
                <w:sz w:val="21"/>
                <w:szCs w:val="21"/>
              </w:rPr>
            </w:pPr>
            <w:r>
              <w:rPr>
                <w:sz w:val="21"/>
                <w:szCs w:val="21"/>
              </w:rPr>
              <w:t>数量/单位</w:t>
            </w:r>
          </w:p>
        </w:tc>
        <w:tc>
          <w:tcPr>
            <w:tcW w:w="1471" w:type="dxa"/>
            <w:tcMar>
              <w:top w:w="75" w:type="dxa"/>
              <w:left w:w="75" w:type="dxa"/>
              <w:bottom w:w="75" w:type="dxa"/>
              <w:right w:w="75" w:type="dxa"/>
            </w:tcMar>
            <w:vAlign w:val="center"/>
          </w:tcPr>
          <w:p>
            <w:pPr>
              <w:pStyle w:val="55"/>
              <w:spacing w:beforeAutospacing="0" w:afterAutospacing="0"/>
              <w:jc w:val="center"/>
              <w:rPr>
                <w:sz w:val="21"/>
                <w:szCs w:val="21"/>
              </w:rPr>
            </w:pPr>
            <w:r>
              <w:rPr>
                <w:sz w:val="21"/>
                <w:szCs w:val="21"/>
              </w:rPr>
              <w:t>预算金额</w:t>
            </w:r>
          </w:p>
        </w:tc>
        <w:tc>
          <w:tcPr>
            <w:tcW w:w="2583" w:type="dxa"/>
            <w:tcMar>
              <w:top w:w="75" w:type="dxa"/>
              <w:left w:w="75" w:type="dxa"/>
              <w:bottom w:w="75" w:type="dxa"/>
              <w:right w:w="75" w:type="dxa"/>
            </w:tcMar>
            <w:vAlign w:val="center"/>
          </w:tcPr>
          <w:p>
            <w:pPr>
              <w:pStyle w:val="55"/>
              <w:spacing w:beforeAutospacing="0" w:afterAutospacing="0"/>
              <w:jc w:val="center"/>
              <w:rPr>
                <w:sz w:val="21"/>
                <w:szCs w:val="21"/>
              </w:rPr>
            </w:pPr>
            <w:r>
              <w:rPr>
                <w:sz w:val="21"/>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708" w:type="dxa"/>
            <w:tcMar>
              <w:top w:w="75" w:type="dxa"/>
              <w:left w:w="75" w:type="dxa"/>
              <w:bottom w:w="75" w:type="dxa"/>
              <w:right w:w="75" w:type="dxa"/>
            </w:tcMar>
            <w:vAlign w:val="center"/>
          </w:tcPr>
          <w:p>
            <w:pPr>
              <w:pStyle w:val="55"/>
              <w:spacing w:beforeAutospacing="0" w:afterAutospacing="0"/>
              <w:jc w:val="center"/>
              <w:rPr>
                <w:sz w:val="21"/>
                <w:szCs w:val="21"/>
              </w:rPr>
            </w:pPr>
            <w:r>
              <w:rPr>
                <w:sz w:val="21"/>
                <w:szCs w:val="21"/>
              </w:rPr>
              <w:t>1</w:t>
            </w:r>
          </w:p>
        </w:tc>
        <w:tc>
          <w:tcPr>
            <w:tcW w:w="2515" w:type="dxa"/>
            <w:tcMar>
              <w:top w:w="75" w:type="dxa"/>
              <w:left w:w="75" w:type="dxa"/>
              <w:bottom w:w="75" w:type="dxa"/>
              <w:right w:w="75" w:type="dxa"/>
            </w:tcMar>
            <w:vAlign w:val="center"/>
          </w:tcPr>
          <w:p>
            <w:pPr>
              <w:pStyle w:val="18"/>
              <w:widowControl/>
              <w:spacing w:before="0" w:beforeAutospacing="0" w:after="0" w:afterAutospacing="0"/>
              <w:jc w:val="center"/>
              <w:rPr>
                <w:sz w:val="21"/>
                <w:szCs w:val="21"/>
              </w:rPr>
            </w:pPr>
            <w:r>
              <w:rPr>
                <w:rFonts w:hint="eastAsia"/>
                <w:sz w:val="21"/>
                <w:szCs w:val="21"/>
                <w:shd w:val="clear" w:color="auto" w:fill="FFFFFF"/>
              </w:rPr>
              <w:t>数字创新大厦智能化弱电设备采购</w:t>
            </w:r>
          </w:p>
        </w:tc>
        <w:tc>
          <w:tcPr>
            <w:tcW w:w="1279" w:type="dxa"/>
            <w:tcMar>
              <w:top w:w="75" w:type="dxa"/>
              <w:left w:w="75" w:type="dxa"/>
              <w:bottom w:w="75" w:type="dxa"/>
              <w:right w:w="75" w:type="dxa"/>
            </w:tcMar>
            <w:vAlign w:val="center"/>
          </w:tcPr>
          <w:p>
            <w:pPr>
              <w:pStyle w:val="18"/>
              <w:widowControl/>
              <w:spacing w:before="0" w:beforeAutospacing="0" w:after="0" w:afterAutospacing="0"/>
              <w:jc w:val="center"/>
              <w:rPr>
                <w:sz w:val="21"/>
                <w:szCs w:val="21"/>
              </w:rPr>
            </w:pPr>
            <w:r>
              <w:rPr>
                <w:sz w:val="21"/>
                <w:szCs w:val="21"/>
              </w:rPr>
              <w:t>1项</w:t>
            </w:r>
          </w:p>
        </w:tc>
        <w:tc>
          <w:tcPr>
            <w:tcW w:w="1471" w:type="dxa"/>
            <w:tcMar>
              <w:top w:w="75" w:type="dxa"/>
              <w:left w:w="75" w:type="dxa"/>
              <w:bottom w:w="75" w:type="dxa"/>
              <w:right w:w="75" w:type="dxa"/>
            </w:tcMar>
            <w:vAlign w:val="center"/>
          </w:tcPr>
          <w:p>
            <w:pPr>
              <w:pStyle w:val="18"/>
              <w:widowControl/>
              <w:spacing w:before="0" w:beforeAutospacing="0" w:after="0" w:afterAutospacing="0"/>
              <w:jc w:val="center"/>
              <w:rPr>
                <w:sz w:val="21"/>
                <w:szCs w:val="21"/>
              </w:rPr>
            </w:pPr>
            <w:r>
              <w:rPr>
                <w:rFonts w:hint="eastAsia"/>
                <w:b/>
                <w:bCs/>
                <w:sz w:val="21"/>
                <w:szCs w:val="21"/>
                <w:shd w:val="clear" w:color="auto" w:fill="FFFFFF"/>
              </w:rPr>
              <w:t>760万元</w:t>
            </w:r>
          </w:p>
        </w:tc>
        <w:tc>
          <w:tcPr>
            <w:tcW w:w="2583" w:type="dxa"/>
            <w:tcMar>
              <w:top w:w="75" w:type="dxa"/>
              <w:left w:w="75" w:type="dxa"/>
              <w:bottom w:w="75" w:type="dxa"/>
              <w:right w:w="75" w:type="dxa"/>
            </w:tcMar>
            <w:vAlign w:val="center"/>
          </w:tcPr>
          <w:p>
            <w:pPr>
              <w:pStyle w:val="18"/>
              <w:widowControl/>
              <w:spacing w:before="0" w:beforeAutospacing="0" w:after="0" w:afterAutospacing="0"/>
              <w:jc w:val="center"/>
              <w:rPr>
                <w:sz w:val="21"/>
                <w:szCs w:val="21"/>
              </w:rPr>
            </w:pPr>
            <w:r>
              <w:rPr>
                <w:sz w:val="21"/>
                <w:szCs w:val="21"/>
              </w:rPr>
              <w:t>详见</w:t>
            </w:r>
            <w:r>
              <w:rPr>
                <w:rFonts w:hint="eastAsia"/>
                <w:sz w:val="21"/>
                <w:szCs w:val="21"/>
              </w:rPr>
              <w:t>招标文件第二章</w:t>
            </w:r>
          </w:p>
          <w:p>
            <w:pPr>
              <w:pStyle w:val="18"/>
              <w:widowControl/>
              <w:spacing w:before="0" w:beforeAutospacing="0" w:after="0" w:afterAutospacing="0"/>
              <w:jc w:val="center"/>
              <w:rPr>
                <w:sz w:val="21"/>
                <w:szCs w:val="21"/>
              </w:rPr>
            </w:pPr>
            <w:r>
              <w:rPr>
                <w:sz w:val="21"/>
                <w:szCs w:val="21"/>
              </w:rPr>
              <w:t>采购需求</w:t>
            </w:r>
          </w:p>
        </w:tc>
      </w:tr>
    </w:tbl>
    <w:p>
      <w:pPr>
        <w:pStyle w:val="55"/>
        <w:spacing w:beforeAutospacing="0" w:afterAutospacing="0"/>
        <w:jc w:val="both"/>
        <w:rPr>
          <w:rStyle w:val="25"/>
          <w:b/>
          <w:bCs/>
          <w:sz w:val="21"/>
          <w:szCs w:val="21"/>
        </w:rPr>
      </w:pPr>
      <w:r>
        <w:rPr>
          <w:rStyle w:val="25"/>
          <w:b/>
          <w:bCs/>
          <w:sz w:val="21"/>
          <w:szCs w:val="21"/>
        </w:rPr>
        <w:t>四．投标供应商资格要求:</w:t>
      </w:r>
    </w:p>
    <w:p>
      <w:pPr>
        <w:pStyle w:val="55"/>
        <w:spacing w:beforeAutospacing="0" w:afterAutospacing="0"/>
        <w:ind w:firstLine="420" w:firstLineChars="200"/>
        <w:jc w:val="both"/>
        <w:rPr>
          <w:sz w:val="21"/>
          <w:szCs w:val="21"/>
          <w:shd w:val="clear" w:color="auto" w:fill="FFFFFF"/>
        </w:rPr>
      </w:pPr>
      <w:r>
        <w:rPr>
          <w:rFonts w:hint="eastAsia"/>
          <w:sz w:val="21"/>
          <w:szCs w:val="21"/>
          <w:shd w:val="clear" w:color="auto" w:fill="FFFFFF"/>
        </w:rPr>
        <w:t>4.</w:t>
      </w:r>
      <w:r>
        <w:rPr>
          <w:sz w:val="21"/>
          <w:szCs w:val="21"/>
          <w:shd w:val="clear" w:color="auto" w:fill="FFFFFF"/>
        </w:rPr>
        <w:t>1</w:t>
      </w:r>
      <w:r>
        <w:rPr>
          <w:rFonts w:hint="eastAsia"/>
          <w:sz w:val="21"/>
          <w:szCs w:val="21"/>
          <w:shd w:val="clear" w:color="auto" w:fill="FFFFFF"/>
        </w:rPr>
        <w:t>符合《中华人民共和国政府采购法》第二十二条规定的要求；</w:t>
      </w:r>
    </w:p>
    <w:p>
      <w:pPr>
        <w:pStyle w:val="18"/>
        <w:widowControl/>
        <w:spacing w:before="0" w:beforeAutospacing="0" w:after="0" w:afterAutospacing="0"/>
        <w:ind w:firstLine="420" w:firstLineChars="200"/>
        <w:jc w:val="both"/>
        <w:rPr>
          <w:rFonts w:ascii="宋体" w:hAnsi="宋体"/>
          <w:sz w:val="21"/>
          <w:szCs w:val="21"/>
          <w:shd w:val="clear" w:color="auto" w:fill="FFFFFF"/>
        </w:rPr>
      </w:pPr>
      <w:r>
        <w:rPr>
          <w:rFonts w:hint="eastAsia"/>
          <w:sz w:val="21"/>
          <w:szCs w:val="21"/>
          <w:shd w:val="clear" w:color="auto" w:fill="FFFFFF"/>
        </w:rPr>
        <w:t>4.</w:t>
      </w:r>
      <w:r>
        <w:rPr>
          <w:sz w:val="21"/>
          <w:szCs w:val="21"/>
          <w:shd w:val="clear" w:color="auto" w:fill="FFFFFF"/>
        </w:rPr>
        <w:t>2</w:t>
      </w:r>
      <w:r>
        <w:rPr>
          <w:rFonts w:hint="eastAsia" w:ascii="宋体" w:hAnsi="宋体"/>
          <w:sz w:val="21"/>
          <w:szCs w:val="21"/>
          <w:shd w:val="clear" w:color="auto" w:fill="FFFFFF"/>
        </w:rPr>
        <w:t>未被</w:t>
      </w:r>
      <w:r>
        <w:rPr>
          <w:rFonts w:ascii="宋体" w:hAnsi="宋体"/>
          <w:sz w:val="21"/>
          <w:szCs w:val="21"/>
          <w:shd w:val="clear" w:color="auto" w:fill="FFFFFF"/>
        </w:rPr>
        <w:t>“</w:t>
      </w:r>
      <w:r>
        <w:rPr>
          <w:rFonts w:hint="eastAsia" w:ascii="宋体" w:hAnsi="宋体"/>
          <w:sz w:val="21"/>
          <w:szCs w:val="21"/>
          <w:shd w:val="clear" w:color="auto" w:fill="FFFFFF"/>
        </w:rPr>
        <w:t>信用中国</w:t>
      </w:r>
      <w:r>
        <w:rPr>
          <w:rFonts w:ascii="宋体" w:hAnsi="宋体"/>
          <w:sz w:val="21"/>
          <w:szCs w:val="21"/>
          <w:shd w:val="clear" w:color="auto" w:fill="FFFFFF"/>
        </w:rPr>
        <w:t>”</w:t>
      </w:r>
      <w:r>
        <w:rPr>
          <w:rFonts w:hint="eastAsia" w:ascii="宋体" w:hAnsi="宋体"/>
          <w:sz w:val="21"/>
          <w:szCs w:val="21"/>
          <w:shd w:val="clear" w:color="auto" w:fill="FFFFFF"/>
        </w:rPr>
        <w:t>（</w:t>
      </w:r>
      <w:r>
        <w:rPr>
          <w:rFonts w:ascii="宋体" w:hAnsi="宋体"/>
          <w:sz w:val="21"/>
          <w:szCs w:val="21"/>
          <w:shd w:val="clear" w:color="auto" w:fill="FFFFFF"/>
        </w:rPr>
        <w:t>www.creditchina.gov.cn</w:t>
      </w:r>
      <w:r>
        <w:rPr>
          <w:rFonts w:hint="eastAsia" w:ascii="宋体" w:hAnsi="宋体"/>
          <w:sz w:val="21"/>
          <w:szCs w:val="21"/>
          <w:shd w:val="clear" w:color="auto" w:fill="FFFFFF"/>
        </w:rPr>
        <w:t>）、中国政府采购网（</w:t>
      </w:r>
      <w:r>
        <w:rPr>
          <w:rFonts w:ascii="宋体" w:hAnsi="宋体"/>
          <w:sz w:val="21"/>
          <w:szCs w:val="21"/>
          <w:shd w:val="clear" w:color="auto" w:fill="FFFFFF"/>
        </w:rPr>
        <w:t>www.ccgp.gov.cn</w:t>
      </w:r>
      <w:r>
        <w:rPr>
          <w:rFonts w:hint="eastAsia" w:ascii="宋体" w:hAnsi="宋体"/>
          <w:sz w:val="21"/>
          <w:szCs w:val="21"/>
          <w:shd w:val="clear" w:color="auto" w:fill="FFFFFF"/>
        </w:rPr>
        <w:t>）</w:t>
      </w:r>
    </w:p>
    <w:p>
      <w:pPr>
        <w:pStyle w:val="18"/>
        <w:widowControl/>
        <w:spacing w:before="0" w:beforeAutospacing="0" w:after="0" w:afterAutospacing="0"/>
        <w:jc w:val="both"/>
        <w:rPr>
          <w:rFonts w:ascii="宋体" w:hAnsi="宋体"/>
          <w:sz w:val="21"/>
          <w:szCs w:val="21"/>
          <w:shd w:val="clear" w:color="auto" w:fill="FFFFFF"/>
        </w:rPr>
      </w:pPr>
      <w:r>
        <w:rPr>
          <w:rFonts w:hint="eastAsia" w:ascii="宋体" w:hAnsi="宋体"/>
          <w:sz w:val="21"/>
          <w:szCs w:val="21"/>
          <w:shd w:val="clear" w:color="auto" w:fill="FFFFFF"/>
        </w:rPr>
        <w:t>列入失信被执行人、重大税收违法案件当事人名单、政府采购严重违法失信行为记录名单。</w:t>
      </w:r>
    </w:p>
    <w:p>
      <w:pPr>
        <w:pStyle w:val="55"/>
        <w:spacing w:beforeAutospacing="0" w:afterAutospacing="0"/>
        <w:ind w:firstLine="420" w:firstLineChars="200"/>
        <w:jc w:val="both"/>
        <w:rPr>
          <w:sz w:val="21"/>
          <w:szCs w:val="21"/>
          <w:shd w:val="clear" w:color="auto" w:fill="FFFFFF"/>
        </w:rPr>
      </w:pPr>
      <w:r>
        <w:rPr>
          <w:rFonts w:hint="eastAsia"/>
          <w:sz w:val="21"/>
          <w:szCs w:val="21"/>
          <w:shd w:val="clear" w:color="auto" w:fill="FFFFFF"/>
        </w:rPr>
        <w:t>4.3</w:t>
      </w:r>
      <w:r>
        <w:rPr>
          <w:sz w:val="21"/>
          <w:szCs w:val="21"/>
          <w:shd w:val="clear" w:color="auto" w:fill="FFFFFF"/>
        </w:rPr>
        <w:t>本项目不接受联合体投标</w:t>
      </w:r>
      <w:r>
        <w:rPr>
          <w:rFonts w:hint="eastAsia"/>
          <w:sz w:val="21"/>
          <w:szCs w:val="21"/>
          <w:shd w:val="clear" w:color="auto" w:fill="FFFFFF"/>
        </w:rPr>
        <w:t>。</w:t>
      </w:r>
    </w:p>
    <w:p>
      <w:pPr>
        <w:pStyle w:val="55"/>
        <w:spacing w:beforeAutospacing="0" w:afterAutospacing="0"/>
        <w:jc w:val="both"/>
        <w:rPr>
          <w:sz w:val="21"/>
          <w:szCs w:val="21"/>
          <w:shd w:val="clear" w:color="auto" w:fill="FFFFFF"/>
        </w:rPr>
      </w:pPr>
      <w:r>
        <w:rPr>
          <w:b/>
          <w:bCs/>
          <w:sz w:val="21"/>
          <w:szCs w:val="21"/>
          <w:shd w:val="clear" w:color="auto" w:fill="FFFFFF"/>
        </w:rPr>
        <w:t>五</w:t>
      </w:r>
      <w:r>
        <w:rPr>
          <w:rFonts w:hint="eastAsia"/>
          <w:b/>
          <w:bCs/>
          <w:sz w:val="21"/>
          <w:szCs w:val="21"/>
          <w:shd w:val="clear" w:color="auto" w:fill="FFFFFF"/>
        </w:rPr>
        <w:t>.公告期限：</w:t>
      </w:r>
      <w:r>
        <w:rPr>
          <w:rFonts w:hint="eastAsia"/>
          <w:sz w:val="21"/>
          <w:szCs w:val="21"/>
          <w:shd w:val="clear" w:color="auto" w:fill="FFFFFF"/>
        </w:rPr>
        <w:t xml:space="preserve"> </w:t>
      </w:r>
      <w:r>
        <w:rPr>
          <w:rFonts w:hint="eastAsia"/>
          <w:b/>
          <w:bCs/>
          <w:sz w:val="21"/>
          <w:szCs w:val="21"/>
          <w:shd w:val="clear" w:color="auto" w:fill="FFFFFF"/>
        </w:rPr>
        <w:t xml:space="preserve">自公告发布之日起5个工作日 </w:t>
      </w:r>
    </w:p>
    <w:p>
      <w:pPr>
        <w:snapToGrid w:val="0"/>
        <w:rPr>
          <w:rFonts w:ascii="宋体" w:hAnsi="宋体" w:cs="宋体"/>
          <w:szCs w:val="21"/>
        </w:rPr>
      </w:pPr>
      <w:r>
        <w:rPr>
          <w:rFonts w:hint="eastAsia" w:ascii="宋体" w:hAnsi="宋体" w:cs="宋体"/>
          <w:b/>
          <w:bCs/>
          <w:szCs w:val="21"/>
        </w:rPr>
        <w:t>六.注册及采购文件的获取</w:t>
      </w:r>
      <w:r>
        <w:rPr>
          <w:rFonts w:hint="eastAsia" w:ascii="宋体" w:hAnsi="宋体" w:cs="宋体"/>
          <w:szCs w:val="21"/>
        </w:rPr>
        <w:t>：</w:t>
      </w:r>
    </w:p>
    <w:p>
      <w:pPr>
        <w:pStyle w:val="55"/>
        <w:spacing w:beforeAutospacing="0" w:afterAutospacing="0"/>
        <w:ind w:firstLine="422" w:firstLineChars="200"/>
        <w:jc w:val="both"/>
        <w:rPr>
          <w:b/>
          <w:bCs/>
          <w:sz w:val="21"/>
          <w:szCs w:val="21"/>
          <w:shd w:val="clear" w:color="auto" w:fill="FFFFFF"/>
        </w:rPr>
      </w:pPr>
      <w:r>
        <w:rPr>
          <w:rFonts w:hint="eastAsia"/>
          <w:b/>
          <w:bCs/>
          <w:sz w:val="21"/>
          <w:szCs w:val="21"/>
          <w:shd w:val="clear" w:color="auto" w:fill="FFFFFF"/>
        </w:rPr>
        <w:t>6.1本项目只实行网上获取采购文件。</w:t>
      </w:r>
    </w:p>
    <w:p>
      <w:pPr>
        <w:pStyle w:val="55"/>
        <w:spacing w:beforeAutospacing="0" w:afterAutospacing="0"/>
        <w:ind w:firstLine="422" w:firstLineChars="200"/>
        <w:jc w:val="both"/>
        <w:rPr>
          <w:sz w:val="21"/>
          <w:szCs w:val="21"/>
          <w:shd w:val="clear" w:color="auto" w:fill="FFFFFF"/>
        </w:rPr>
      </w:pPr>
      <w:r>
        <w:rPr>
          <w:rFonts w:hint="eastAsia"/>
          <w:b/>
          <w:bCs/>
          <w:sz w:val="21"/>
          <w:szCs w:val="21"/>
          <w:shd w:val="clear" w:color="auto" w:fill="FFFFFF"/>
        </w:rPr>
        <w:t>6.2获取采购文件网址：</w:t>
      </w:r>
      <w:r>
        <w:rPr>
          <w:rFonts w:hint="eastAsia"/>
          <w:sz w:val="21"/>
          <w:szCs w:val="21"/>
          <w:shd w:val="clear" w:color="auto" w:fill="FFFFFF"/>
        </w:rPr>
        <w:t>浙江省政府采购网</w:t>
      </w:r>
      <w:r>
        <w:fldChar w:fldCharType="begin"/>
      </w:r>
      <w:r>
        <w:instrText xml:space="preserve"> HYPERLINK "http://www.zjzfcg.gov.cn" </w:instrText>
      </w:r>
      <w:r>
        <w:fldChar w:fldCharType="separate"/>
      </w:r>
      <w:r>
        <w:rPr>
          <w:rFonts w:hint="eastAsia"/>
          <w:sz w:val="21"/>
          <w:szCs w:val="21"/>
          <w:shd w:val="clear" w:color="auto" w:fill="FFFFFF"/>
        </w:rPr>
        <w:t>www.zjzfcg.gov.cn</w:t>
      </w:r>
      <w:r>
        <w:rPr>
          <w:rFonts w:hint="eastAsia"/>
          <w:sz w:val="21"/>
          <w:szCs w:val="21"/>
          <w:shd w:val="clear" w:color="auto" w:fill="FFFFFF"/>
        </w:rPr>
        <w:fldChar w:fldCharType="end"/>
      </w:r>
      <w:r>
        <w:rPr>
          <w:rFonts w:hint="eastAsia"/>
          <w:sz w:val="21"/>
          <w:szCs w:val="21"/>
          <w:shd w:val="clear" w:color="auto" w:fill="FFFFFF"/>
        </w:rPr>
        <w:t xml:space="preserve"> （用“政采云”注册账号、密码登录系统后获取采购文件）</w:t>
      </w:r>
    </w:p>
    <w:p>
      <w:pPr>
        <w:pStyle w:val="55"/>
        <w:shd w:val="clear" w:color="auto" w:fill="FFFFFF"/>
        <w:spacing w:beforeAutospacing="0" w:afterAutospacing="0"/>
        <w:ind w:firstLine="422" w:firstLineChars="200"/>
        <w:rPr>
          <w:rFonts w:cs="宋体"/>
          <w:sz w:val="21"/>
          <w:szCs w:val="21"/>
          <w:shd w:val="clear" w:color="auto" w:fill="FFFFFF"/>
        </w:rPr>
      </w:pPr>
      <w:r>
        <w:rPr>
          <w:rFonts w:hint="eastAsia"/>
          <w:b/>
          <w:bCs/>
          <w:sz w:val="21"/>
          <w:szCs w:val="21"/>
          <w:shd w:val="clear" w:color="auto" w:fill="FFFFFF"/>
        </w:rPr>
        <w:t>6.3免费注册网址：浙江政府采购网（供应商注册页面）：</w:t>
      </w:r>
      <w:r>
        <w:rPr>
          <w:rFonts w:hint="eastAsia" w:cs="宋体"/>
          <w:sz w:val="21"/>
          <w:szCs w:val="21"/>
          <w:u w:val="single"/>
          <w:shd w:val="clear" w:color="auto" w:fill="FFFFFF"/>
        </w:rPr>
        <w:t>https://middle.zcygov.cn/settle-front/#/registry</w:t>
      </w:r>
      <w:r>
        <w:rPr>
          <w:rFonts w:hint="eastAsia" w:cs="宋体"/>
          <w:sz w:val="21"/>
          <w:szCs w:val="21"/>
          <w:shd w:val="clear" w:color="auto" w:fill="FFFFFF"/>
        </w:rPr>
        <w:t>“政采云”，咨询电话：400-881-7190。</w:t>
      </w:r>
    </w:p>
    <w:p>
      <w:pPr>
        <w:pStyle w:val="55"/>
        <w:shd w:val="clear" w:color="auto" w:fill="FFFFFF"/>
        <w:spacing w:beforeAutospacing="0" w:afterAutospacing="0"/>
        <w:rPr>
          <w:rFonts w:cs="宋体"/>
          <w:sz w:val="21"/>
          <w:szCs w:val="21"/>
          <w:shd w:val="clear" w:color="auto" w:fill="FFFFFF"/>
        </w:rPr>
      </w:pPr>
      <w:r>
        <w:rPr>
          <w:rFonts w:hint="eastAsia" w:cs="宋体"/>
          <w:sz w:val="21"/>
          <w:szCs w:val="21"/>
          <w:shd w:val="clear" w:color="auto" w:fill="FFFFFF"/>
        </w:rPr>
        <w:t>已经注册成功的供应商无需重复注册。</w:t>
      </w:r>
    </w:p>
    <w:p>
      <w:pPr>
        <w:pStyle w:val="55"/>
        <w:spacing w:beforeAutospacing="0" w:afterAutospacing="0"/>
        <w:ind w:firstLine="316" w:firstLineChars="150"/>
        <w:jc w:val="both"/>
        <w:rPr>
          <w:rFonts w:cs="宋体"/>
          <w:sz w:val="21"/>
          <w:szCs w:val="21"/>
          <w:highlight w:val="none"/>
          <w:shd w:val="clear" w:color="auto" w:fill="FFFFFF"/>
        </w:rPr>
      </w:pPr>
      <w:r>
        <w:rPr>
          <w:rFonts w:hint="eastAsia" w:cs="宋体"/>
          <w:b/>
          <w:bCs/>
          <w:sz w:val="21"/>
          <w:szCs w:val="21"/>
          <w:highlight w:val="none"/>
          <w:shd w:val="clear" w:color="auto" w:fill="FFFFFF"/>
        </w:rPr>
        <w:t>6.4获取采购文件时间：</w:t>
      </w:r>
      <w:r>
        <w:rPr>
          <w:rFonts w:hint="eastAsia" w:cs="宋体"/>
          <w:b/>
          <w:bCs/>
          <w:sz w:val="21"/>
          <w:szCs w:val="21"/>
          <w:highlight w:val="none"/>
          <w:u w:val="none"/>
          <w:shd w:val="clear" w:color="auto" w:fill="FFFFFF"/>
        </w:rPr>
        <w:t xml:space="preserve">2020年5月 </w:t>
      </w:r>
      <w:r>
        <w:rPr>
          <w:rFonts w:hint="eastAsia" w:cs="宋体"/>
          <w:b/>
          <w:bCs/>
          <w:sz w:val="21"/>
          <w:szCs w:val="21"/>
          <w:highlight w:val="none"/>
          <w:u w:val="none"/>
          <w:shd w:val="clear" w:color="auto" w:fill="FFFFFF"/>
          <w:lang w:val="en-US" w:eastAsia="zh-CN"/>
        </w:rPr>
        <w:t>26</w:t>
      </w:r>
      <w:r>
        <w:rPr>
          <w:rFonts w:hint="eastAsia" w:cs="宋体"/>
          <w:b/>
          <w:bCs/>
          <w:sz w:val="21"/>
          <w:szCs w:val="21"/>
          <w:highlight w:val="none"/>
          <w:u w:val="none"/>
          <w:shd w:val="clear" w:color="auto" w:fill="FFFFFF"/>
        </w:rPr>
        <w:t>日至2020年</w:t>
      </w:r>
      <w:r>
        <w:rPr>
          <w:rFonts w:hint="eastAsia" w:cs="宋体"/>
          <w:b/>
          <w:bCs/>
          <w:sz w:val="21"/>
          <w:szCs w:val="21"/>
          <w:highlight w:val="none"/>
          <w:u w:val="none"/>
          <w:shd w:val="clear" w:color="auto" w:fill="FFFFFF"/>
          <w:lang w:val="en-US" w:eastAsia="zh-CN"/>
        </w:rPr>
        <w:t>6</w:t>
      </w:r>
      <w:r>
        <w:rPr>
          <w:rFonts w:hint="eastAsia" w:cs="宋体"/>
          <w:b/>
          <w:bCs/>
          <w:sz w:val="21"/>
          <w:szCs w:val="21"/>
          <w:highlight w:val="none"/>
          <w:u w:val="none"/>
          <w:shd w:val="clear" w:color="auto" w:fill="FFFFFF"/>
        </w:rPr>
        <w:t>月</w:t>
      </w:r>
      <w:r>
        <w:rPr>
          <w:rFonts w:hint="eastAsia" w:cs="宋体"/>
          <w:b/>
          <w:bCs/>
          <w:sz w:val="21"/>
          <w:szCs w:val="21"/>
          <w:highlight w:val="none"/>
          <w:u w:val="none"/>
          <w:shd w:val="clear" w:color="auto" w:fill="FFFFFF"/>
          <w:lang w:val="en-US" w:eastAsia="zh-CN"/>
        </w:rPr>
        <w:t>1</w:t>
      </w:r>
      <w:r>
        <w:rPr>
          <w:rFonts w:hint="eastAsia" w:cs="宋体"/>
          <w:b/>
          <w:bCs/>
          <w:sz w:val="21"/>
          <w:szCs w:val="21"/>
          <w:highlight w:val="none"/>
          <w:u w:val="none"/>
          <w:shd w:val="clear" w:color="auto" w:fill="FFFFFF"/>
        </w:rPr>
        <w:t>日</w:t>
      </w:r>
      <w:r>
        <w:rPr>
          <w:rFonts w:hint="eastAsia" w:cs="宋体"/>
          <w:sz w:val="21"/>
          <w:szCs w:val="21"/>
          <w:highlight w:val="none"/>
          <w:shd w:val="clear" w:color="auto" w:fill="FFFFFF"/>
        </w:rPr>
        <w:t>。获取采购文件时间截止后不允许潜在供应商获取采购文件。</w:t>
      </w:r>
    </w:p>
    <w:p>
      <w:pPr>
        <w:pStyle w:val="55"/>
        <w:spacing w:beforeAutospacing="0" w:afterAutospacing="0"/>
        <w:jc w:val="both"/>
        <w:rPr>
          <w:rFonts w:cs="宋体"/>
          <w:b/>
          <w:bCs/>
          <w:sz w:val="21"/>
          <w:szCs w:val="21"/>
          <w:shd w:val="clear" w:color="auto" w:fill="FFFFFF"/>
        </w:rPr>
      </w:pPr>
      <w:r>
        <w:rPr>
          <w:rFonts w:hint="eastAsia" w:cs="宋体"/>
          <w:b/>
          <w:bCs/>
          <w:sz w:val="21"/>
          <w:szCs w:val="21"/>
          <w:shd w:val="clear" w:color="auto" w:fill="FFFFFF"/>
        </w:rPr>
        <w:t>七．投标文件的制作及递交</w:t>
      </w:r>
    </w:p>
    <w:p>
      <w:pPr>
        <w:pStyle w:val="55"/>
        <w:spacing w:beforeAutospacing="0" w:afterAutospacing="0"/>
        <w:ind w:firstLine="420" w:firstLineChars="200"/>
        <w:jc w:val="both"/>
        <w:rPr>
          <w:rFonts w:cs="宋体"/>
          <w:sz w:val="21"/>
          <w:szCs w:val="21"/>
          <w:shd w:val="clear" w:color="auto" w:fill="FFFFFF"/>
        </w:rPr>
      </w:pPr>
      <w:r>
        <w:rPr>
          <w:rFonts w:hint="eastAsia" w:cs="宋体"/>
          <w:sz w:val="21"/>
          <w:szCs w:val="21"/>
          <w:shd w:val="clear" w:color="auto" w:fill="FFFFFF"/>
        </w:rPr>
        <w:t>7.1供应商须</w:t>
      </w:r>
      <w:r>
        <w:rPr>
          <w:rFonts w:hint="eastAsia" w:cs="宋体"/>
          <w:b/>
          <w:bCs/>
          <w:sz w:val="21"/>
          <w:szCs w:val="21"/>
          <w:shd w:val="clear" w:color="auto" w:fill="FFFFFF"/>
        </w:rPr>
        <w:t>在线获取CA数字证书</w:t>
      </w:r>
      <w:r>
        <w:rPr>
          <w:rFonts w:hint="eastAsia" w:cs="宋体"/>
          <w:sz w:val="21"/>
          <w:szCs w:val="21"/>
          <w:shd w:val="clear" w:color="auto" w:fill="FFFFFF"/>
        </w:rPr>
        <w:t>（完成CA数字证书办理预计一周至二周左右，建议各投标人自行把握时间），并登陆“浙江省政府采购网”（</w:t>
      </w:r>
      <w:r>
        <w:fldChar w:fldCharType="begin"/>
      </w:r>
      <w:r>
        <w:instrText xml:space="preserve"> HYPERLINK "http://www.zjzfcg.gov.cn" </w:instrText>
      </w:r>
      <w:r>
        <w:fldChar w:fldCharType="separate"/>
      </w:r>
      <w:r>
        <w:rPr>
          <w:rFonts w:hint="eastAsia" w:cs="宋体"/>
          <w:sz w:val="21"/>
          <w:szCs w:val="21"/>
          <w:shd w:val="clear" w:color="auto" w:fill="FFFFFF"/>
        </w:rPr>
        <w:t>www.zjzfcg.gov.cn</w:t>
      </w:r>
      <w:r>
        <w:rPr>
          <w:rFonts w:hint="eastAsia" w:cs="宋体"/>
          <w:sz w:val="21"/>
          <w:szCs w:val="21"/>
          <w:shd w:val="clear" w:color="auto" w:fill="FFFFFF"/>
        </w:rPr>
        <w:fldChar w:fldCharType="end"/>
      </w:r>
      <w:r>
        <w:rPr>
          <w:rFonts w:hint="eastAsia" w:cs="宋体"/>
          <w:sz w:val="21"/>
          <w:szCs w:val="21"/>
          <w:shd w:val="clear" w:color="auto" w:fill="FFFFFF"/>
        </w:rPr>
        <w:t xml:space="preserve"> ），进入“下载专区”下载“电子交易客户端”，制作投标文件。</w:t>
      </w:r>
    </w:p>
    <w:p>
      <w:pPr>
        <w:pStyle w:val="55"/>
        <w:spacing w:beforeAutospacing="0" w:afterAutospacing="0"/>
        <w:ind w:firstLine="420" w:firstLineChars="200"/>
        <w:jc w:val="both"/>
        <w:rPr>
          <w:rFonts w:cs="宋体"/>
          <w:sz w:val="21"/>
          <w:szCs w:val="21"/>
          <w:shd w:val="clear" w:color="auto" w:fill="FFFFFF"/>
        </w:rPr>
      </w:pPr>
      <w:r>
        <w:rPr>
          <w:rFonts w:hint="eastAsia" w:cs="宋体"/>
          <w:sz w:val="21"/>
          <w:szCs w:val="21"/>
          <w:shd w:val="clear" w:color="auto" w:fill="FFFFFF"/>
        </w:rPr>
        <w:t>7.2投标人将加密的电子版投标文件于投标截止时间前上传到政采云系统中。</w:t>
      </w:r>
    </w:p>
    <w:p>
      <w:pPr>
        <w:pStyle w:val="55"/>
        <w:shd w:val="clear" w:color="auto" w:fill="FFFFFF"/>
        <w:spacing w:beforeAutospacing="0" w:afterAutospacing="0"/>
        <w:ind w:firstLine="420" w:firstLineChars="200"/>
        <w:rPr>
          <w:rFonts w:cs="宋体"/>
          <w:sz w:val="21"/>
          <w:szCs w:val="21"/>
          <w:shd w:val="clear" w:color="auto" w:fill="FFFFFF"/>
        </w:rPr>
      </w:pPr>
      <w:r>
        <w:rPr>
          <w:rFonts w:hint="eastAsia" w:cs="宋体"/>
          <w:sz w:val="21"/>
          <w:szCs w:val="21"/>
          <w:shd w:val="clear" w:color="auto" w:fill="FFFFFF"/>
        </w:rPr>
        <w:t>7.3具体的投标文件加密上传等操作详见政采云平台操作指南。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hint="eastAsia" w:cs="宋体"/>
          <w:sz w:val="21"/>
          <w:szCs w:val="21"/>
          <w:u w:val="single"/>
          <w:shd w:val="clear" w:color="auto" w:fill="FFFFFF"/>
        </w:rPr>
        <w:t>https://edu.zcygov.cn/luban/e-biding?utm=a0004.2ef5001f.0001.0109.da8b35e0da8611e98d8937b7ef8a3544</w:t>
      </w:r>
      <w:r>
        <w:rPr>
          <w:rFonts w:hint="eastAsia" w:cs="宋体"/>
          <w:sz w:val="21"/>
          <w:szCs w:val="21"/>
          <w:u w:val="single"/>
          <w:shd w:val="clear" w:color="auto" w:fill="FFFFFF"/>
        </w:rPr>
        <w:fldChar w:fldCharType="end"/>
      </w:r>
    </w:p>
    <w:p>
      <w:pPr>
        <w:pStyle w:val="55"/>
        <w:spacing w:beforeAutospacing="0" w:afterAutospacing="0"/>
        <w:jc w:val="both"/>
        <w:rPr>
          <w:rStyle w:val="25"/>
          <w:sz w:val="21"/>
          <w:szCs w:val="21"/>
        </w:rPr>
      </w:pPr>
      <w:r>
        <w:rPr>
          <w:rStyle w:val="25"/>
          <w:rFonts w:hint="eastAsia"/>
          <w:b/>
          <w:bCs/>
          <w:sz w:val="21"/>
          <w:szCs w:val="21"/>
        </w:rPr>
        <w:t>八.</w:t>
      </w:r>
      <w:r>
        <w:rPr>
          <w:rStyle w:val="25"/>
          <w:b/>
          <w:bCs/>
          <w:sz w:val="21"/>
          <w:szCs w:val="21"/>
        </w:rPr>
        <w:t>投标截止时间</w:t>
      </w:r>
      <w:r>
        <w:rPr>
          <w:rStyle w:val="25"/>
          <w:rFonts w:hint="eastAsia"/>
          <w:b/>
          <w:bCs/>
          <w:sz w:val="21"/>
          <w:szCs w:val="21"/>
        </w:rPr>
        <w:t>和地址</w:t>
      </w:r>
      <w:r>
        <w:rPr>
          <w:rStyle w:val="25"/>
          <w:sz w:val="21"/>
          <w:szCs w:val="21"/>
        </w:rPr>
        <w:t>：</w:t>
      </w:r>
    </w:p>
    <w:p>
      <w:pPr>
        <w:pStyle w:val="55"/>
        <w:spacing w:beforeAutospacing="0" w:afterAutospacing="0"/>
        <w:ind w:firstLine="420" w:firstLineChars="200"/>
        <w:jc w:val="both"/>
        <w:rPr>
          <w:rFonts w:cs="宋体"/>
          <w:sz w:val="21"/>
          <w:szCs w:val="21"/>
          <w:shd w:val="clear" w:color="auto" w:fill="FFFFFF"/>
        </w:rPr>
      </w:pPr>
      <w:r>
        <w:rPr>
          <w:rFonts w:hint="eastAsia" w:cs="宋体"/>
          <w:sz w:val="21"/>
          <w:szCs w:val="21"/>
          <w:shd w:val="clear" w:color="auto" w:fill="FFFFFF"/>
        </w:rPr>
        <w:t>8.1据《浙江省政府采购项目电子交易管理暂行办法》第二十条规定，本次投标允许投标人递交电子备份投标文件（后缀名为</w:t>
      </w:r>
      <w:r>
        <w:rPr>
          <w:rFonts w:cs="宋体"/>
          <w:sz w:val="21"/>
          <w:szCs w:val="21"/>
          <w:shd w:val="clear" w:color="auto" w:fill="FFFFFF"/>
        </w:rPr>
        <w:t>.bfbs</w:t>
      </w:r>
      <w:r>
        <w:rPr>
          <w:rFonts w:hint="eastAsia" w:cs="宋体"/>
          <w:sz w:val="21"/>
          <w:szCs w:val="21"/>
          <w:shd w:val="clear" w:color="auto" w:fill="FFFFFF"/>
        </w:rPr>
        <w:t>），但不强制要求提交，未提供造成项目开评标活动无法进行下去的，投标无效，相关风险由投标人自行承担。</w:t>
      </w:r>
    </w:p>
    <w:p>
      <w:pPr>
        <w:pStyle w:val="55"/>
        <w:spacing w:beforeAutospacing="0" w:afterAutospacing="0"/>
        <w:ind w:firstLine="420" w:firstLineChars="200"/>
        <w:jc w:val="both"/>
        <w:rPr>
          <w:rFonts w:cs="宋体"/>
          <w:sz w:val="21"/>
          <w:szCs w:val="21"/>
          <w:highlight w:val="none"/>
          <w:shd w:val="clear" w:color="auto" w:fill="FFFFFF"/>
        </w:rPr>
      </w:pPr>
      <w:r>
        <w:rPr>
          <w:rFonts w:hint="eastAsia" w:cs="宋体"/>
          <w:sz w:val="21"/>
          <w:szCs w:val="21"/>
          <w:highlight w:val="none"/>
          <w:shd w:val="clear" w:color="auto" w:fill="FFFFFF"/>
        </w:rPr>
        <w:t>8.2投标人应于投标截止时间</w:t>
      </w:r>
      <w:r>
        <w:rPr>
          <w:rFonts w:hint="eastAsia" w:cs="宋体"/>
          <w:b/>
          <w:bCs/>
          <w:sz w:val="21"/>
          <w:szCs w:val="21"/>
          <w:highlight w:val="none"/>
          <w:shd w:val="clear" w:color="auto" w:fill="FFFFFF"/>
        </w:rPr>
        <w:t>2020年</w:t>
      </w:r>
      <w:r>
        <w:rPr>
          <w:rFonts w:hint="eastAsia" w:cs="宋体"/>
          <w:b/>
          <w:bCs/>
          <w:sz w:val="21"/>
          <w:szCs w:val="21"/>
          <w:highlight w:val="none"/>
          <w:shd w:val="clear" w:color="auto" w:fill="FFFFFF"/>
          <w:lang w:val="en-US" w:eastAsia="zh-CN"/>
        </w:rPr>
        <w:t>6</w:t>
      </w:r>
      <w:r>
        <w:rPr>
          <w:rFonts w:hint="eastAsia" w:cs="宋体"/>
          <w:b/>
          <w:bCs/>
          <w:sz w:val="21"/>
          <w:szCs w:val="21"/>
          <w:highlight w:val="none"/>
          <w:shd w:val="clear" w:color="auto" w:fill="FFFFFF"/>
        </w:rPr>
        <w:t>月</w:t>
      </w:r>
      <w:r>
        <w:rPr>
          <w:rFonts w:hint="eastAsia" w:cs="宋体"/>
          <w:b/>
          <w:bCs/>
          <w:sz w:val="21"/>
          <w:szCs w:val="21"/>
          <w:highlight w:val="none"/>
          <w:shd w:val="clear" w:color="auto" w:fill="FFFFFF"/>
          <w:lang w:val="en-US" w:eastAsia="zh-CN"/>
        </w:rPr>
        <w:t>16</w:t>
      </w:r>
      <w:r>
        <w:rPr>
          <w:rFonts w:hint="eastAsia" w:cs="宋体"/>
          <w:b/>
          <w:bCs/>
          <w:sz w:val="21"/>
          <w:szCs w:val="21"/>
          <w:highlight w:val="none"/>
          <w:shd w:val="clear" w:color="auto" w:fill="FFFFFF"/>
        </w:rPr>
        <w:t>日</w:t>
      </w:r>
      <w:r>
        <w:rPr>
          <w:rFonts w:hint="eastAsia" w:cs="宋体"/>
          <w:b/>
          <w:bCs/>
          <w:sz w:val="21"/>
          <w:szCs w:val="21"/>
          <w:highlight w:val="none"/>
          <w:shd w:val="clear" w:color="auto" w:fill="FFFFFF"/>
          <w:lang w:val="en-US" w:eastAsia="zh-CN"/>
        </w:rPr>
        <w:t>8</w:t>
      </w:r>
      <w:r>
        <w:rPr>
          <w:rFonts w:hint="eastAsia" w:cs="宋体"/>
          <w:b/>
          <w:bCs/>
          <w:sz w:val="21"/>
          <w:szCs w:val="21"/>
          <w:highlight w:val="none"/>
          <w:shd w:val="clear" w:color="auto" w:fill="FFFFFF"/>
        </w:rPr>
        <w:t xml:space="preserve"> </w:t>
      </w:r>
      <w:r>
        <w:rPr>
          <w:rFonts w:hint="eastAsia" w:cs="宋体"/>
          <w:b/>
          <w:bCs/>
          <w:sz w:val="21"/>
          <w:szCs w:val="21"/>
          <w:highlight w:val="none"/>
          <w:shd w:val="clear" w:color="auto" w:fill="FFFFFF"/>
          <w:lang w:val="en-US" w:eastAsia="zh-CN"/>
        </w:rPr>
        <w:t>时45分</w:t>
      </w:r>
      <w:r>
        <w:rPr>
          <w:rFonts w:hint="eastAsia" w:cs="宋体"/>
          <w:sz w:val="21"/>
          <w:szCs w:val="21"/>
          <w:highlight w:val="none"/>
          <w:shd w:val="clear" w:color="auto" w:fill="FFFFFF"/>
        </w:rPr>
        <w:t>（北京时间）前将加密的电子版投标文件上传到政采云系统中。</w:t>
      </w:r>
    </w:p>
    <w:p>
      <w:pPr>
        <w:pStyle w:val="55"/>
        <w:spacing w:beforeAutospacing="0" w:afterAutospacing="0"/>
        <w:jc w:val="both"/>
        <w:rPr>
          <w:rStyle w:val="25"/>
          <w:b/>
          <w:bCs/>
          <w:sz w:val="21"/>
          <w:szCs w:val="21"/>
        </w:rPr>
      </w:pPr>
      <w:r>
        <w:rPr>
          <w:rStyle w:val="25"/>
          <w:rFonts w:hint="eastAsia"/>
          <w:b/>
          <w:bCs/>
          <w:sz w:val="21"/>
          <w:szCs w:val="21"/>
        </w:rPr>
        <w:t>九</w:t>
      </w:r>
      <w:r>
        <w:rPr>
          <w:rStyle w:val="25"/>
          <w:b/>
          <w:bCs/>
          <w:sz w:val="21"/>
          <w:szCs w:val="21"/>
        </w:rPr>
        <w:t>．其他事项：</w:t>
      </w:r>
    </w:p>
    <w:p>
      <w:pPr>
        <w:ind w:firstLine="420" w:firstLineChars="200"/>
        <w:rPr>
          <w:rFonts w:ascii="宋体" w:hAnsi="宋体" w:cs="宋体"/>
          <w:szCs w:val="21"/>
        </w:rPr>
      </w:pPr>
      <w:r>
        <w:rPr>
          <w:rFonts w:hint="eastAsia" w:ascii="宋体" w:hAnsi="宋体" w:cs="宋体"/>
          <w:szCs w:val="21"/>
        </w:rPr>
        <w:t>9.</w:t>
      </w:r>
      <w:r>
        <w:rPr>
          <w:rFonts w:ascii="宋体" w:hAnsi="宋体" w:cs="宋体"/>
          <w:szCs w:val="21"/>
        </w:rPr>
        <w:t>1</w:t>
      </w:r>
      <w:r>
        <w:rPr>
          <w:rFonts w:hint="eastAsia" w:ascii="宋体" w:hAnsi="宋体" w:cs="宋体"/>
          <w:szCs w:val="21"/>
        </w:rPr>
        <w:t>投标人</w:t>
      </w:r>
      <w:r>
        <w:rPr>
          <w:rFonts w:ascii="宋体" w:hAnsi="宋体" w:cs="宋体"/>
          <w:szCs w:val="21"/>
        </w:rPr>
        <w:t>认为</w:t>
      </w:r>
      <w:r>
        <w:rPr>
          <w:rFonts w:hint="eastAsia" w:ascii="宋体" w:hAnsi="宋体" w:cs="宋体"/>
          <w:szCs w:val="21"/>
        </w:rPr>
        <w:t>采购</w:t>
      </w:r>
      <w:r>
        <w:rPr>
          <w:rFonts w:ascii="宋体" w:hAnsi="宋体" w:cs="宋体"/>
          <w:szCs w:val="21"/>
        </w:rPr>
        <w:t>文件使自己的权益受到损害的，可以自收到</w:t>
      </w:r>
      <w:r>
        <w:rPr>
          <w:rFonts w:hint="eastAsia" w:ascii="宋体" w:hAnsi="宋体" w:cs="宋体"/>
          <w:szCs w:val="21"/>
        </w:rPr>
        <w:t>采购</w:t>
      </w:r>
      <w:r>
        <w:rPr>
          <w:rFonts w:ascii="宋体" w:hAnsi="宋体" w:cs="宋体"/>
          <w:szCs w:val="21"/>
        </w:rPr>
        <w:t>文件之日（</w:t>
      </w:r>
      <w:r>
        <w:rPr>
          <w:rFonts w:hint="eastAsia" w:ascii="宋体" w:hAnsi="宋体" w:cs="宋体"/>
          <w:szCs w:val="21"/>
        </w:rPr>
        <w:t>获取</w:t>
      </w:r>
      <w:r>
        <w:rPr>
          <w:rFonts w:ascii="宋体" w:hAnsi="宋体" w:cs="宋体"/>
          <w:szCs w:val="21"/>
        </w:rPr>
        <w:t>截止日之后收到采购文件的，以</w:t>
      </w:r>
      <w:r>
        <w:rPr>
          <w:rFonts w:hint="eastAsia" w:ascii="宋体" w:hAnsi="宋体" w:cs="宋体"/>
          <w:szCs w:val="21"/>
        </w:rPr>
        <w:t>获取</w:t>
      </w:r>
      <w:r>
        <w:rPr>
          <w:rFonts w:ascii="宋体" w:hAnsi="宋体" w:cs="宋体"/>
          <w:szCs w:val="21"/>
        </w:rPr>
        <w:t>截止日为准）或者采购文件公告期限届满之日（招标公告为公告发布后的第6个工作日）起7个工作日内，以书面形式一次性向采购人和采购代理机构提出质疑。质疑</w:t>
      </w:r>
      <w:r>
        <w:rPr>
          <w:rFonts w:hint="eastAsia" w:ascii="宋体" w:hAnsi="宋体" w:cs="宋体"/>
          <w:szCs w:val="21"/>
        </w:rPr>
        <w:t>投标人</w:t>
      </w:r>
      <w:r>
        <w:rPr>
          <w:rFonts w:ascii="宋体" w:hAnsi="宋体" w:cs="宋体"/>
          <w:szCs w:val="21"/>
        </w:rPr>
        <w:t>对采购人、采购代理机构的答复不满意或者采购人、采购代理机构未在规定的时间内作</w:t>
      </w:r>
      <w:r>
        <w:rPr>
          <w:rFonts w:hint="eastAsia" w:ascii="宋体" w:hAnsi="宋体" w:cs="宋体"/>
          <w:szCs w:val="21"/>
        </w:rPr>
        <w:t>出答复的，可以在答复期满后十五个工作日内向监督管理部门投诉。</w:t>
      </w:r>
    </w:p>
    <w:p>
      <w:pPr>
        <w:ind w:firstLine="420" w:firstLineChars="200"/>
        <w:rPr>
          <w:rFonts w:ascii="宋体" w:hAnsi="宋体" w:cs="宋体"/>
          <w:szCs w:val="21"/>
        </w:rPr>
      </w:pPr>
      <w:r>
        <w:rPr>
          <w:rFonts w:hint="eastAsia" w:ascii="宋体" w:hAnsi="宋体" w:cs="宋体"/>
          <w:szCs w:val="21"/>
        </w:rPr>
        <w:t>9.2投标人应在合同签订前成为浙江政府采购网正式注册供应商。</w:t>
      </w:r>
    </w:p>
    <w:p>
      <w:pPr>
        <w:ind w:firstLine="420" w:firstLineChars="200"/>
        <w:rPr>
          <w:rFonts w:ascii="宋体" w:hAnsi="宋体" w:cs="宋体"/>
          <w:szCs w:val="21"/>
        </w:rPr>
      </w:pPr>
      <w:r>
        <w:rPr>
          <w:rFonts w:hint="eastAsia" w:ascii="宋体" w:hAnsi="宋体" w:cs="宋体"/>
          <w:szCs w:val="21"/>
        </w:rPr>
        <w:t>9.3潜在供应商应当按照规定方式获取采购文件（附件里的采购文件仅供阅览使用），未按照规定方式获取采购文件的，不得对采购文件提起质疑投诉。</w:t>
      </w:r>
    </w:p>
    <w:p>
      <w:pPr>
        <w:pStyle w:val="55"/>
        <w:spacing w:beforeAutospacing="0" w:afterAutospacing="0"/>
        <w:jc w:val="both"/>
        <w:rPr>
          <w:rStyle w:val="25"/>
          <w:b/>
          <w:bCs/>
          <w:sz w:val="21"/>
          <w:szCs w:val="21"/>
        </w:rPr>
      </w:pPr>
      <w:r>
        <w:rPr>
          <w:rStyle w:val="25"/>
          <w:b/>
          <w:bCs/>
          <w:sz w:val="21"/>
          <w:szCs w:val="21"/>
        </w:rPr>
        <w:t>十．联系方式：</w:t>
      </w:r>
    </w:p>
    <w:p>
      <w:pPr>
        <w:pStyle w:val="18"/>
        <w:widowControl/>
        <w:spacing w:before="0" w:beforeAutospacing="0" w:after="0" w:afterAutospacing="0"/>
        <w:ind w:firstLine="420" w:firstLineChars="200"/>
        <w:jc w:val="both"/>
        <w:rPr>
          <w:sz w:val="21"/>
          <w:szCs w:val="21"/>
          <w:shd w:val="clear" w:color="auto" w:fill="FFFFFF"/>
        </w:rPr>
      </w:pPr>
      <w:r>
        <w:rPr>
          <w:sz w:val="21"/>
          <w:szCs w:val="21"/>
        </w:rPr>
        <w:t>1、</w:t>
      </w:r>
      <w:r>
        <w:rPr>
          <w:sz w:val="21"/>
          <w:szCs w:val="21"/>
          <w:shd w:val="clear" w:color="auto" w:fill="FFFFFF"/>
        </w:rPr>
        <w:t>采购代理机构名称：</w:t>
      </w:r>
      <w:r>
        <w:rPr>
          <w:rFonts w:hint="eastAsia"/>
          <w:sz w:val="21"/>
          <w:szCs w:val="21"/>
          <w:shd w:val="clear" w:color="auto" w:fill="FFFFFF"/>
        </w:rPr>
        <w:t>浙江荣昕项目管理有限公司</w:t>
      </w:r>
    </w:p>
    <w:p>
      <w:pPr>
        <w:pStyle w:val="18"/>
        <w:widowControl/>
        <w:spacing w:before="0" w:beforeAutospacing="0" w:after="0" w:afterAutospacing="0"/>
        <w:ind w:firstLine="420" w:firstLineChars="200"/>
        <w:rPr>
          <w:sz w:val="21"/>
          <w:szCs w:val="21"/>
        </w:rPr>
      </w:pPr>
      <w:r>
        <w:rPr>
          <w:rFonts w:hint="eastAsia"/>
          <w:sz w:val="21"/>
          <w:szCs w:val="21"/>
        </w:rPr>
        <w:t>地址：浙江省舟山市普陀区海天大道1600号科技置业大厦12A-01</w:t>
      </w:r>
    </w:p>
    <w:p>
      <w:pPr>
        <w:pStyle w:val="18"/>
        <w:widowControl/>
        <w:spacing w:before="0" w:beforeAutospacing="0" w:after="0" w:afterAutospacing="0"/>
        <w:ind w:firstLine="420" w:firstLineChars="200"/>
        <w:rPr>
          <w:sz w:val="21"/>
          <w:szCs w:val="21"/>
        </w:rPr>
      </w:pPr>
      <w:r>
        <w:rPr>
          <w:rFonts w:hint="eastAsia"/>
          <w:sz w:val="21"/>
          <w:szCs w:val="21"/>
        </w:rPr>
        <w:t>联系人：王丹辉</w:t>
      </w:r>
    </w:p>
    <w:p>
      <w:pPr>
        <w:pStyle w:val="18"/>
        <w:widowControl/>
        <w:spacing w:before="0" w:beforeAutospacing="0" w:after="0" w:afterAutospacing="0"/>
        <w:ind w:firstLine="420" w:firstLineChars="200"/>
        <w:rPr>
          <w:sz w:val="21"/>
          <w:szCs w:val="21"/>
        </w:rPr>
      </w:pPr>
      <w:r>
        <w:rPr>
          <w:rFonts w:hint="eastAsia"/>
          <w:sz w:val="21"/>
          <w:szCs w:val="21"/>
        </w:rPr>
        <w:t>联系电话：0580-6203355</w:t>
      </w:r>
    </w:p>
    <w:p>
      <w:pPr>
        <w:pStyle w:val="18"/>
        <w:widowControl/>
        <w:spacing w:before="0" w:beforeAutospacing="0" w:after="0" w:afterAutospacing="0"/>
        <w:ind w:firstLine="420" w:firstLineChars="200"/>
        <w:rPr>
          <w:sz w:val="21"/>
          <w:szCs w:val="21"/>
        </w:rPr>
      </w:pPr>
      <w:r>
        <w:rPr>
          <w:rFonts w:hint="eastAsia"/>
          <w:sz w:val="21"/>
          <w:szCs w:val="21"/>
        </w:rPr>
        <w:t>传真：0580-6203363</w:t>
      </w:r>
    </w:p>
    <w:p>
      <w:pPr>
        <w:pStyle w:val="18"/>
        <w:widowControl/>
        <w:spacing w:before="0" w:beforeAutospacing="0" w:after="0" w:afterAutospacing="0"/>
        <w:ind w:firstLine="420" w:firstLineChars="200"/>
        <w:rPr>
          <w:sz w:val="21"/>
          <w:szCs w:val="21"/>
        </w:rPr>
      </w:pPr>
      <w:r>
        <w:rPr>
          <w:rFonts w:hint="eastAsia"/>
          <w:sz w:val="21"/>
          <w:szCs w:val="21"/>
        </w:rPr>
        <w:t>书面质疑受理联系人：楼婷婷</w:t>
      </w:r>
    </w:p>
    <w:p>
      <w:pPr>
        <w:pStyle w:val="18"/>
        <w:widowControl/>
        <w:spacing w:before="0" w:beforeAutospacing="0" w:after="0" w:afterAutospacing="0"/>
        <w:ind w:firstLine="420" w:firstLineChars="200"/>
        <w:rPr>
          <w:sz w:val="21"/>
          <w:szCs w:val="21"/>
        </w:rPr>
      </w:pPr>
      <w:r>
        <w:rPr>
          <w:rFonts w:hint="eastAsia"/>
          <w:sz w:val="21"/>
          <w:szCs w:val="21"/>
        </w:rPr>
        <w:t>联系方式：0580-6203360</w:t>
      </w:r>
    </w:p>
    <w:p>
      <w:pPr>
        <w:pStyle w:val="18"/>
        <w:widowControl/>
        <w:spacing w:before="0" w:beforeAutospacing="0" w:after="0" w:afterAutospacing="0"/>
        <w:ind w:firstLine="420" w:firstLineChars="200"/>
        <w:jc w:val="both"/>
        <w:rPr>
          <w:sz w:val="21"/>
          <w:szCs w:val="21"/>
          <w:shd w:val="clear" w:color="auto" w:fill="FFFFFF"/>
        </w:rPr>
      </w:pPr>
      <w:r>
        <w:rPr>
          <w:sz w:val="21"/>
          <w:szCs w:val="21"/>
          <w:shd w:val="clear" w:color="auto" w:fill="FFFFFF"/>
        </w:rPr>
        <w:t>2、采购人名称：</w:t>
      </w:r>
      <w:r>
        <w:rPr>
          <w:rFonts w:hint="eastAsia"/>
          <w:sz w:val="21"/>
          <w:szCs w:val="21"/>
          <w:shd w:val="clear" w:color="auto" w:fill="FFFFFF"/>
        </w:rPr>
        <w:t>岱山县经济和信息化局</w:t>
      </w:r>
    </w:p>
    <w:p>
      <w:pPr>
        <w:pStyle w:val="18"/>
        <w:widowControl/>
        <w:spacing w:before="0" w:beforeAutospacing="0" w:after="0" w:afterAutospacing="0"/>
        <w:ind w:left="420" w:leftChars="200"/>
        <w:jc w:val="both"/>
        <w:rPr>
          <w:sz w:val="21"/>
          <w:szCs w:val="21"/>
          <w:shd w:val="clear" w:color="auto" w:fill="FFFFFF"/>
        </w:rPr>
      </w:pPr>
      <w:r>
        <w:rPr>
          <w:sz w:val="21"/>
          <w:szCs w:val="21"/>
          <w:shd w:val="clear" w:color="auto" w:fill="FFFFFF"/>
        </w:rPr>
        <w:t>联系人：</w:t>
      </w:r>
      <w:r>
        <w:rPr>
          <w:rFonts w:hint="eastAsia"/>
          <w:sz w:val="21"/>
          <w:szCs w:val="21"/>
          <w:shd w:val="clear" w:color="auto" w:fill="FFFFFF"/>
        </w:rPr>
        <w:t xml:space="preserve">任先生 </w:t>
      </w:r>
      <w:r>
        <w:rPr>
          <w:rFonts w:hint="eastAsia"/>
          <w:sz w:val="21"/>
          <w:szCs w:val="21"/>
          <w:shd w:val="clear" w:color="auto" w:fill="FFFFFF"/>
        </w:rPr>
        <w:br w:type="textWrapping"/>
      </w:r>
      <w:r>
        <w:rPr>
          <w:sz w:val="21"/>
          <w:szCs w:val="21"/>
          <w:shd w:val="clear" w:color="auto" w:fill="FFFFFF"/>
        </w:rPr>
        <w:t>联系电话：</w:t>
      </w:r>
      <w:r>
        <w:rPr>
          <w:rFonts w:hint="eastAsia"/>
          <w:sz w:val="21"/>
          <w:szCs w:val="21"/>
          <w:shd w:val="clear" w:color="auto" w:fill="FFFFFF"/>
        </w:rPr>
        <w:t>0580- 4473275</w:t>
      </w:r>
    </w:p>
    <w:p>
      <w:pPr>
        <w:pStyle w:val="18"/>
        <w:widowControl/>
        <w:spacing w:before="0" w:beforeAutospacing="0" w:after="0" w:afterAutospacing="0"/>
        <w:ind w:firstLine="420" w:firstLineChars="200"/>
        <w:rPr>
          <w:sz w:val="21"/>
          <w:szCs w:val="21"/>
        </w:rPr>
      </w:pPr>
      <w:r>
        <w:rPr>
          <w:rFonts w:hint="eastAsia"/>
          <w:sz w:val="21"/>
          <w:szCs w:val="21"/>
        </w:rPr>
        <w:t>书面质疑受理联系人：</w:t>
      </w:r>
      <w:r>
        <w:rPr>
          <w:rFonts w:hint="eastAsia"/>
          <w:sz w:val="21"/>
          <w:szCs w:val="21"/>
          <w:shd w:val="clear" w:color="auto" w:fill="FFFFFF"/>
        </w:rPr>
        <w:t>胡先生</w:t>
      </w:r>
    </w:p>
    <w:p>
      <w:pPr>
        <w:pStyle w:val="18"/>
        <w:widowControl/>
        <w:spacing w:before="0" w:beforeAutospacing="0" w:after="0" w:afterAutospacing="0"/>
        <w:ind w:firstLine="420" w:firstLineChars="200"/>
        <w:rPr>
          <w:sz w:val="21"/>
          <w:szCs w:val="21"/>
          <w:shd w:val="clear" w:color="auto" w:fill="FFFFFF"/>
        </w:rPr>
      </w:pPr>
      <w:r>
        <w:rPr>
          <w:rFonts w:hint="eastAsia"/>
          <w:sz w:val="21"/>
          <w:szCs w:val="21"/>
        </w:rPr>
        <w:t>联系方式：0580- 4473685</w:t>
      </w:r>
    </w:p>
    <w:p>
      <w:pPr>
        <w:pStyle w:val="18"/>
        <w:widowControl/>
        <w:spacing w:before="0" w:beforeAutospacing="0" w:after="0" w:afterAutospacing="0"/>
        <w:ind w:left="420" w:leftChars="200"/>
        <w:jc w:val="both"/>
        <w:rPr>
          <w:sz w:val="21"/>
          <w:szCs w:val="21"/>
          <w:shd w:val="clear" w:color="auto" w:fill="FFFFFF"/>
        </w:rPr>
      </w:pPr>
      <w:r>
        <w:rPr>
          <w:rFonts w:hint="eastAsia"/>
          <w:sz w:val="21"/>
          <w:szCs w:val="21"/>
          <w:shd w:val="clear" w:color="auto" w:fill="FFFFFF"/>
        </w:rPr>
        <w:t xml:space="preserve">地址：岱山县鱼山大道681号 </w:t>
      </w:r>
    </w:p>
    <w:p>
      <w:pPr>
        <w:ind w:firstLine="420" w:firstLineChars="200"/>
        <w:rPr>
          <w:rFonts w:ascii="宋体" w:hAnsi="宋体" w:cs="宋体"/>
          <w:szCs w:val="21"/>
        </w:rPr>
      </w:pPr>
      <w:r>
        <w:rPr>
          <w:rFonts w:hint="eastAsia" w:ascii="宋体" w:hAnsi="宋体" w:cs="宋体"/>
          <w:szCs w:val="21"/>
        </w:rPr>
        <w:t>3、同级政府采购监督管理部门名称：岱山县财政局政府采购管理科</w:t>
      </w:r>
    </w:p>
    <w:p>
      <w:pPr>
        <w:ind w:firstLine="420" w:firstLineChars="200"/>
        <w:rPr>
          <w:rFonts w:ascii="宋体" w:hAnsi="宋体" w:cs="宋体"/>
          <w:szCs w:val="21"/>
        </w:rPr>
      </w:pPr>
      <w:r>
        <w:rPr>
          <w:rFonts w:hint="eastAsia" w:ascii="宋体" w:hAnsi="宋体" w:cs="宋体"/>
          <w:szCs w:val="21"/>
        </w:rPr>
        <w:t>联系人：王旭丹</w:t>
      </w:r>
    </w:p>
    <w:p>
      <w:pPr>
        <w:ind w:firstLine="420" w:firstLineChars="200"/>
        <w:rPr>
          <w:rFonts w:ascii="宋体" w:hAnsi="宋体" w:cs="宋体"/>
          <w:szCs w:val="21"/>
        </w:rPr>
      </w:pPr>
      <w:r>
        <w:rPr>
          <w:rFonts w:hint="eastAsia" w:ascii="宋体" w:hAnsi="宋体" w:cs="宋体"/>
          <w:szCs w:val="21"/>
        </w:rPr>
        <w:t>监督投诉电话：0580-4472749</w:t>
      </w:r>
    </w:p>
    <w:p>
      <w:pPr>
        <w:ind w:firstLine="420" w:firstLineChars="200"/>
        <w:rPr>
          <w:rFonts w:ascii="宋体" w:hAnsi="宋体" w:cs="宋体"/>
          <w:szCs w:val="21"/>
        </w:rPr>
      </w:pPr>
      <w:r>
        <w:rPr>
          <w:rFonts w:hint="eastAsia" w:ascii="宋体" w:hAnsi="宋体" w:cs="宋体"/>
          <w:szCs w:val="21"/>
        </w:rPr>
        <w:t>地址：岱山县高亭镇鱼山大道671号</w:t>
      </w:r>
    </w:p>
    <w:p>
      <w:pPr>
        <w:pStyle w:val="18"/>
        <w:widowControl/>
        <w:spacing w:before="0" w:beforeAutospacing="0" w:after="0" w:afterAutospacing="0" w:line="300" w:lineRule="exact"/>
        <w:ind w:firstLine="420"/>
        <w:jc w:val="both"/>
        <w:rPr>
          <w:rFonts w:ascii="Times New Roman" w:hAnsi="Times New Roman" w:eastAsia="Segoe UI"/>
          <w:sz w:val="21"/>
          <w:szCs w:val="21"/>
          <w:shd w:val="clear" w:color="auto" w:fill="FFFFFF"/>
        </w:rPr>
      </w:pPr>
    </w:p>
    <w:p>
      <w:pPr>
        <w:ind w:firstLine="3313" w:firstLineChars="1100"/>
        <w:rPr>
          <w:rStyle w:val="80"/>
          <w:sz w:val="30"/>
          <w:szCs w:val="30"/>
        </w:rPr>
      </w:pPr>
    </w:p>
    <w:p>
      <w:pPr>
        <w:ind w:firstLine="3313" w:firstLineChars="1100"/>
        <w:rPr>
          <w:rStyle w:val="80"/>
          <w:sz w:val="30"/>
          <w:szCs w:val="30"/>
        </w:rPr>
      </w:pPr>
    </w:p>
    <w:p>
      <w:pPr>
        <w:ind w:firstLine="3313" w:firstLineChars="1100"/>
        <w:rPr>
          <w:rStyle w:val="80"/>
          <w:sz w:val="30"/>
          <w:szCs w:val="30"/>
        </w:rPr>
      </w:pPr>
    </w:p>
    <w:p>
      <w:pPr>
        <w:ind w:firstLine="3313" w:firstLineChars="1100"/>
        <w:rPr>
          <w:rStyle w:val="80"/>
          <w:sz w:val="30"/>
          <w:szCs w:val="30"/>
        </w:rPr>
      </w:pPr>
    </w:p>
    <w:p>
      <w:pPr>
        <w:ind w:firstLine="3313" w:firstLineChars="1100"/>
        <w:rPr>
          <w:rStyle w:val="80"/>
          <w:sz w:val="30"/>
          <w:szCs w:val="30"/>
        </w:rPr>
      </w:pPr>
    </w:p>
    <w:p>
      <w:pPr>
        <w:ind w:firstLine="3313" w:firstLineChars="1100"/>
        <w:rPr>
          <w:rStyle w:val="80"/>
          <w:sz w:val="30"/>
          <w:szCs w:val="30"/>
        </w:rPr>
      </w:pPr>
    </w:p>
    <w:p>
      <w:pPr>
        <w:ind w:firstLine="3313" w:firstLineChars="1100"/>
        <w:rPr>
          <w:rStyle w:val="80"/>
          <w:sz w:val="30"/>
          <w:szCs w:val="30"/>
        </w:rPr>
      </w:pPr>
    </w:p>
    <w:p>
      <w:pPr>
        <w:ind w:firstLine="3313" w:firstLineChars="1100"/>
        <w:rPr>
          <w:rStyle w:val="80"/>
          <w:sz w:val="30"/>
          <w:szCs w:val="30"/>
        </w:rPr>
      </w:pPr>
    </w:p>
    <w:p>
      <w:pPr>
        <w:pStyle w:val="3"/>
        <w:ind w:firstLine="0" w:firstLineChars="0"/>
        <w:rPr>
          <w:rStyle w:val="80"/>
          <w:sz w:val="30"/>
          <w:szCs w:val="30"/>
        </w:rPr>
      </w:pPr>
    </w:p>
    <w:p>
      <w:pPr>
        <w:numPr>
          <w:ilvl w:val="0"/>
          <w:numId w:val="3"/>
        </w:numPr>
        <w:jc w:val="center"/>
        <w:rPr>
          <w:rStyle w:val="80"/>
          <w:sz w:val="30"/>
          <w:szCs w:val="30"/>
        </w:rPr>
      </w:pPr>
      <w:r>
        <w:rPr>
          <w:rStyle w:val="80"/>
          <w:sz w:val="30"/>
          <w:szCs w:val="30"/>
        </w:rPr>
        <w:t>采购需求</w:t>
      </w:r>
    </w:p>
    <w:p>
      <w:pPr>
        <w:numPr>
          <w:ilvl w:val="0"/>
          <w:numId w:val="4"/>
        </w:numPr>
        <w:spacing w:beforeLines="100" w:afterLines="50" w:line="360" w:lineRule="auto"/>
        <w:rPr>
          <w:rFonts w:hint="eastAsia" w:ascii="宋体" w:hAnsi="宋体"/>
          <w:b/>
          <w:sz w:val="24"/>
        </w:rPr>
      </w:pPr>
      <w:r>
        <w:rPr>
          <w:rFonts w:hint="eastAsia" w:ascii="宋体" w:hAnsi="宋体"/>
          <w:b/>
          <w:sz w:val="24"/>
        </w:rPr>
        <w:t>产品清单</w:t>
      </w:r>
    </w:p>
    <w:tbl>
      <w:tblPr>
        <w:tblStyle w:val="22"/>
        <w:tblW w:w="0" w:type="auto"/>
        <w:tblInd w:w="0" w:type="dxa"/>
        <w:tblLayout w:type="fixed"/>
        <w:tblCellMar>
          <w:top w:w="0" w:type="dxa"/>
          <w:left w:w="0" w:type="dxa"/>
          <w:bottom w:w="0" w:type="dxa"/>
          <w:right w:w="0" w:type="dxa"/>
        </w:tblCellMar>
      </w:tblPr>
      <w:tblGrid>
        <w:gridCol w:w="624"/>
        <w:gridCol w:w="4059"/>
        <w:gridCol w:w="625"/>
        <w:gridCol w:w="553"/>
        <w:gridCol w:w="257"/>
        <w:gridCol w:w="907"/>
        <w:gridCol w:w="833"/>
      </w:tblGrid>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2"/>
                <w:szCs w:val="22"/>
              </w:rPr>
            </w:pPr>
            <w:r>
              <w:rPr>
                <w:rFonts w:hint="eastAsia" w:ascii="宋体" w:hAnsi="宋体" w:cs="宋体"/>
                <w:b/>
                <w:bCs/>
                <w:color w:val="000000"/>
                <w:sz w:val="22"/>
                <w:szCs w:val="22"/>
              </w:rPr>
              <w:t>一、综合布线系统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设备名称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备注</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网络机柜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服务器机柜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PDU</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24口网络配线架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66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100对110配线架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12口光纤配线架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24口光纤配线架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理线架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RJ45-RJ45跳线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730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RJ45-RJ11跳线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110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单模光纤尾纤</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336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SC-SC单芯光纤耦合器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336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单模光纤跳线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二、计算机网络系统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核心交换机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防火墙</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上网行为管理</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无线控制器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网管认证平台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服务器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24口POE接入交换机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24口千兆接入交换机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48口千兆接入交换机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单模光模块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无线高密AP</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无线AP</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语音程控交换机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三、视频监控系统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人脸抓拍合智能摄像机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壁装支架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半球型人脸抓拍摄像机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球型人脸抓拍摄像机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壁装支架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电梯摄像机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电梯网桥</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闪存卡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人脸分析超脑</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平台软件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服务器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46寸LCD拼接屏</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拼接屏底座</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拼接屏支架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视频综合平台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线缆</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网络键盘</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24口POE接入交换机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单模光模块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汇聚交换机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磁盘阵列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管理电脑</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操作台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四、入侵报警系统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吸顶式被动红外探测器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壁挂式被动红外探测器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报警按钮</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总线式防区输入扩展模块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报警电源</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总线报警主机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总线报警键盘</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声光报警器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五、门禁系统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7寸人脸识别一体机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室内机电源（带机箱）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门控安全模块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双门控制器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四门控制器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门禁读卡器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280Kg单门磁力锁</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280Kg双门磁力锁</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280Kg磁力锁LZ支架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开门按钮</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闭门器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w:t>
            </w:r>
            <w:r>
              <w:rPr>
                <w:rFonts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人脸采集终端</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卡片</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六、有线电视系统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16口交换机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单模光模块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有线电视面板含网络口</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6分配器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2分支器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12口光纤配线架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四路光站</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供电器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七、电子巡更系统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数据采集器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专用通讯座</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地点信息钮</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标识牌＋夜光标贴</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人员信息钮</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巡更管理软件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b/>
                <w:bCs/>
                <w:color w:val="000000"/>
                <w:sz w:val="22"/>
                <w:szCs w:val="22"/>
              </w:rPr>
              <w:t>八、公共广播系统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监听音箱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单通道IP音频输出功放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单通道IP音频输入模块</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数字广播主机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8路电源时序器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数字语音播放器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定时器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遥控话筒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九、206人会议室LED大屏</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室内全彩显示屏</w:t>
            </w: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12</w:t>
            </w: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全彩LED控制卡</w:t>
            </w: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4</w:t>
            </w: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室内LED显示屏支架</w:t>
            </w: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12</w:t>
            </w: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配电柜</w:t>
            </w: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w:t>
            </w: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拼接控制器（含板卡）</w:t>
            </w: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w:t>
            </w: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线缆</w:t>
            </w: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4</w:t>
            </w: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条</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十、信息发布及显示系统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信息发布服务器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室内全彩显示屏</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全彩LED控制卡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室内LED显示屏支架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配电柜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线缆</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集中式拼接控制器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信息发布播放盒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卧式信息发布查询机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立式信息发布查询机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会议室外显示屏</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十一、多媒体会议系统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b/>
                <w:color w:val="000000"/>
                <w:kern w:val="0"/>
                <w:sz w:val="22"/>
                <w:szCs w:val="22"/>
              </w:rPr>
              <w:t>一</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b w:val="0"/>
                <w:bCs/>
                <w:color w:val="000000"/>
                <w:kern w:val="0"/>
                <w:sz w:val="22"/>
                <w:szCs w:val="22"/>
              </w:rPr>
              <w:t>53人大会议室</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一拖二话筒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专业吸顶音箱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8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会议音箱功放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2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中控主机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编程软件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无线路由器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触摸控制屏</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红外发射棒（标配8条）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强电继电器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8路机箱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HDMI板卡输入</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板卡输入</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发送器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HDMI板卡输出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板卡输出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接收器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多媒体地插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六类网线、水晶头、电源线等</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72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val="0"/>
                <w:bCs w:val="0"/>
                <w:color w:val="000000"/>
                <w:sz w:val="22"/>
                <w:szCs w:val="22"/>
              </w:rPr>
            </w:pPr>
            <w:r>
              <w:rPr>
                <w:rFonts w:hint="eastAsia" w:ascii="宋体" w:hAnsi="宋体" w:cs="宋体"/>
                <w:b w:val="0"/>
                <w:bCs w:val="0"/>
                <w:color w:val="000000"/>
                <w:kern w:val="0"/>
                <w:sz w:val="22"/>
                <w:szCs w:val="22"/>
              </w:rPr>
              <w:t>206人多功能厅</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一拖二无线话筒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一拖四无线会议话筒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多功能音箱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专业音箱功放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3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单十二寸返听音箱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专业音箱功放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55寸智能显示器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电视机吊架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HDMI转延长器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交换机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中控主机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编程软件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触摸控制屏</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红外发射棒（标配8条）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强电继电器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无线投屏器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音箱支架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多媒体地插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六类网线、水晶头、电源线等</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三、</w:t>
            </w:r>
          </w:p>
        </w:tc>
        <w:tc>
          <w:tcPr>
            <w:tcW w:w="72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kern w:val="0"/>
                <w:sz w:val="22"/>
                <w:szCs w:val="22"/>
              </w:rPr>
              <w:t>三层决策中心</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吸顶音箱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专业音箱功放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调音台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音箱支架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多媒体地插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四</w:t>
            </w:r>
          </w:p>
        </w:tc>
        <w:tc>
          <w:tcPr>
            <w:tcW w:w="72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三层智慧治理中心</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数字会议主机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升降话筒</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升降话筒嵌入式软件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专业吸顶音箱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12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会议音箱功放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3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全频线性音柱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线性音柱功放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调音台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多媒体插座</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五</w:t>
            </w:r>
          </w:p>
        </w:tc>
        <w:tc>
          <w:tcPr>
            <w:tcW w:w="72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rPr>
              <w:t>一楼大厅扩声</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专业吸顶音箱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吸顶音箱功放</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8路调音台</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音频处理器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投影仪</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线材辅材</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十二、建筑数字化系统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建筑物联网基础设施系统基础服务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1532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点位</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254"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导轨式控制器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导轨式网关</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VRF控制器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基础管理服务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空间管理服务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设施管理服务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能效管理服务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环境管理服务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人员活动频次管理服务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微信小程序服务</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78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b/>
                <w:bCs/>
                <w:color w:val="000000"/>
                <w:kern w:val="0"/>
                <w:sz w:val="22"/>
                <w:szCs w:val="22"/>
              </w:rPr>
              <w:t>十三、UPS系统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20KVUPS主机</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12V/100AH</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节</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A16电池箱</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配电箱（含空开）</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附件</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静电地板</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平方</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bl>
    <w:p>
      <w:pPr>
        <w:pStyle w:val="2"/>
        <w:numPr>
          <w:ilvl w:val="0"/>
          <w:numId w:val="0"/>
        </w:numPr>
      </w:pPr>
    </w:p>
    <w:p>
      <w:pPr>
        <w:spacing w:beforeLines="100" w:afterLines="50" w:line="360" w:lineRule="auto"/>
        <w:ind w:firstLine="723" w:firstLineChars="300"/>
        <w:rPr>
          <w:rFonts w:ascii="宋体" w:hAnsi="宋体"/>
          <w:b/>
          <w:sz w:val="24"/>
        </w:rPr>
      </w:pPr>
      <w:r>
        <w:rPr>
          <w:rFonts w:hint="eastAsia" w:ascii="宋体" w:hAnsi="宋体"/>
          <w:b/>
          <w:sz w:val="24"/>
        </w:rPr>
        <w:t>二、产品技术参数</w:t>
      </w:r>
    </w:p>
    <w:tbl>
      <w:tblPr>
        <w:tblStyle w:val="22"/>
        <w:tblpPr w:leftFromText="180" w:rightFromText="180" w:vertAnchor="text" w:tblpX="-511" w:tblpY="1"/>
        <w:tblOverlap w:val="never"/>
        <w:tblW w:w="8940" w:type="dxa"/>
        <w:tblInd w:w="0" w:type="dxa"/>
        <w:tblLayout w:type="fixed"/>
        <w:tblCellMar>
          <w:top w:w="0" w:type="dxa"/>
          <w:left w:w="0" w:type="dxa"/>
          <w:bottom w:w="0" w:type="dxa"/>
          <w:right w:w="0" w:type="dxa"/>
        </w:tblCellMar>
      </w:tblPr>
      <w:tblGrid>
        <w:gridCol w:w="675"/>
        <w:gridCol w:w="29"/>
        <w:gridCol w:w="6"/>
        <w:gridCol w:w="1990"/>
        <w:gridCol w:w="60"/>
        <w:gridCol w:w="319"/>
        <w:gridCol w:w="5861"/>
      </w:tblGrid>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设备名称</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szCs w:val="21"/>
              </w:rPr>
            </w:pPr>
            <w:r>
              <w:rPr>
                <w:rFonts w:hint="eastAsia" w:ascii="宋体" w:hAnsi="宋体" w:cs="宋体"/>
                <w:b/>
                <w:bCs/>
                <w:color w:val="000000"/>
                <w:kern w:val="0"/>
                <w:szCs w:val="21"/>
              </w:rPr>
              <w:t xml:space="preserve">                      招标参数</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b/>
                <w:bCs/>
                <w:color w:val="000000"/>
                <w:kern w:val="0"/>
                <w:sz w:val="18"/>
                <w:szCs w:val="18"/>
              </w:rPr>
              <w:t xml:space="preserve">  一、综合布线系统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网络机柜</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标准网络机柜尺寸：600mm*600mm*2000mm,SPCC优质冷轧钢板,厚度:方孔条2.0mm,安装梁1.5mm,其它1.0mm.静载承重800KG,表面脱脂、磷化、静电喷塑。主体框架可拆卸,两块侧板,水平支脚四只,重载脚轮四只.前后金属网孔门.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服务器机柜</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标准网络机柜尺寸：600mm*800mm*2000mm,SPCC优质冷轧钢板,厚度:方孔条2.0mm,安装梁1.5mm,其它1.0mm.静载承重800KG,表面脱脂、磷化、静电喷塑。主体框架可拆卸,两块侧板,水平支脚四只,重载脚轮四只.前后金属网孔门.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PDU</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 国标8位10A 带开关PDU塑壳</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24口网络配线架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 配线架塑料材质：PBT工程塑料、PC聚碳酸酯、ABS工程塑料 </w:t>
            </w:r>
          </w:p>
          <w:p>
            <w:pPr>
              <w:spacing w:line="240" w:lineRule="exact"/>
              <w:rPr>
                <w:rFonts w:ascii="宋体" w:hAnsi="宋体"/>
                <w:sz w:val="18"/>
                <w:szCs w:val="20"/>
              </w:rPr>
            </w:pPr>
            <w:r>
              <w:rPr>
                <w:rFonts w:hint="eastAsia" w:ascii="宋体" w:hAnsi="宋体"/>
                <w:sz w:val="18"/>
                <w:szCs w:val="20"/>
              </w:rPr>
              <w:t xml:space="preserve">2、IDC打线端子：磷青铜镀镍 </w:t>
            </w:r>
          </w:p>
          <w:p>
            <w:pPr>
              <w:spacing w:line="240" w:lineRule="exact"/>
              <w:rPr>
                <w:rFonts w:ascii="宋体" w:hAnsi="宋体"/>
                <w:sz w:val="18"/>
                <w:szCs w:val="20"/>
              </w:rPr>
            </w:pPr>
            <w:r>
              <w:rPr>
                <w:rFonts w:hint="eastAsia" w:ascii="宋体" w:hAnsi="宋体"/>
                <w:sz w:val="18"/>
                <w:szCs w:val="20"/>
              </w:rPr>
              <w:t xml:space="preserve">3、镀金层厚度：50µm </w:t>
            </w:r>
          </w:p>
          <w:p>
            <w:pPr>
              <w:spacing w:line="240" w:lineRule="exact"/>
              <w:rPr>
                <w:rFonts w:ascii="宋体" w:hAnsi="宋体"/>
                <w:sz w:val="18"/>
                <w:szCs w:val="20"/>
              </w:rPr>
            </w:pPr>
            <w:r>
              <w:rPr>
                <w:rFonts w:hint="eastAsia" w:ascii="宋体" w:hAnsi="宋体"/>
                <w:sz w:val="18"/>
                <w:szCs w:val="20"/>
              </w:rPr>
              <w:t xml:space="preserve">4、配线架模块类型：6口一体式模块*4组 </w:t>
            </w:r>
          </w:p>
          <w:p>
            <w:pPr>
              <w:spacing w:line="240" w:lineRule="exact"/>
              <w:rPr>
                <w:rFonts w:ascii="宋体" w:hAnsi="宋体"/>
                <w:sz w:val="18"/>
                <w:szCs w:val="20"/>
              </w:rPr>
            </w:pPr>
            <w:r>
              <w:rPr>
                <w:rFonts w:hint="eastAsia" w:ascii="宋体" w:hAnsi="宋体"/>
                <w:sz w:val="18"/>
                <w:szCs w:val="20"/>
              </w:rPr>
              <w:t>5、 RJ45端口：可连接1-24根跳线</w:t>
            </w:r>
          </w:p>
          <w:p>
            <w:pPr>
              <w:spacing w:line="240" w:lineRule="exact"/>
              <w:rPr>
                <w:rFonts w:ascii="宋体" w:hAnsi="宋体"/>
                <w:sz w:val="18"/>
                <w:szCs w:val="20"/>
              </w:rPr>
            </w:pPr>
            <w:r>
              <w:rPr>
                <w:rFonts w:hint="eastAsia" w:ascii="宋体" w:hAnsi="宋体"/>
                <w:sz w:val="18"/>
                <w:szCs w:val="20"/>
              </w:rPr>
              <w:t xml:space="preserve">6、安装性：19英寸标准机架式设备 </w:t>
            </w:r>
          </w:p>
          <w:p>
            <w:pPr>
              <w:spacing w:line="240" w:lineRule="exact"/>
              <w:rPr>
                <w:rFonts w:ascii="宋体" w:hAnsi="宋体"/>
                <w:sz w:val="18"/>
                <w:szCs w:val="20"/>
              </w:rPr>
            </w:pPr>
            <w:r>
              <w:rPr>
                <w:rFonts w:hint="eastAsia" w:ascii="宋体" w:hAnsi="宋体"/>
                <w:sz w:val="18"/>
                <w:szCs w:val="20"/>
              </w:rPr>
              <w:t xml:space="preserve">7、配线架背部理线功能：配线架背部含1*24金属理线板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100对110配线架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1、跳线架整体材质：优质ABS工程塑料 </w:t>
            </w:r>
          </w:p>
          <w:p>
            <w:pPr>
              <w:spacing w:line="240" w:lineRule="exact"/>
              <w:rPr>
                <w:rFonts w:ascii="宋体" w:hAnsi="宋体"/>
                <w:sz w:val="18"/>
                <w:szCs w:val="20"/>
              </w:rPr>
            </w:pPr>
            <w:r>
              <w:rPr>
                <w:rFonts w:hint="eastAsia" w:ascii="宋体" w:hAnsi="宋体"/>
                <w:sz w:val="18"/>
                <w:szCs w:val="20"/>
              </w:rPr>
              <w:t>2、</w:t>
            </w:r>
            <w:r>
              <w:rPr>
                <w:rFonts w:hint="eastAsia" w:ascii="宋体" w:hAnsi="宋体"/>
                <w:sz w:val="18"/>
                <w:szCs w:val="20"/>
              </w:rPr>
              <w:tab/>
            </w:r>
            <w:r>
              <w:rPr>
                <w:rFonts w:hint="eastAsia" w:ascii="宋体" w:hAnsi="宋体"/>
                <w:sz w:val="18"/>
                <w:szCs w:val="20"/>
              </w:rPr>
              <w:t xml:space="preserve">背板材质：涂塑黑色钢板 </w:t>
            </w:r>
          </w:p>
          <w:p>
            <w:pPr>
              <w:spacing w:line="240" w:lineRule="exact"/>
              <w:rPr>
                <w:rFonts w:ascii="宋体" w:hAnsi="宋体"/>
                <w:sz w:val="18"/>
                <w:szCs w:val="20"/>
              </w:rPr>
            </w:pPr>
            <w:r>
              <w:rPr>
                <w:rFonts w:hint="eastAsia" w:ascii="宋体" w:hAnsi="宋体"/>
                <w:sz w:val="18"/>
                <w:szCs w:val="20"/>
              </w:rPr>
              <w:t xml:space="preserve">3、IDC接线端子：PC+磷青铜镀镍 </w:t>
            </w:r>
          </w:p>
          <w:p>
            <w:pPr>
              <w:spacing w:line="240" w:lineRule="exact"/>
              <w:rPr>
                <w:rFonts w:ascii="宋体" w:hAnsi="宋体"/>
                <w:sz w:val="18"/>
                <w:szCs w:val="20"/>
              </w:rPr>
            </w:pPr>
            <w:r>
              <w:rPr>
                <w:rFonts w:hint="eastAsia" w:ascii="宋体" w:hAnsi="宋体"/>
                <w:sz w:val="18"/>
                <w:szCs w:val="20"/>
              </w:rPr>
              <w:t>4、</w:t>
            </w:r>
            <w:r>
              <w:rPr>
                <w:rFonts w:hint="eastAsia" w:ascii="宋体" w:hAnsi="宋体"/>
                <w:sz w:val="18"/>
                <w:szCs w:val="20"/>
              </w:rPr>
              <w:tab/>
            </w:r>
            <w:r>
              <w:rPr>
                <w:rFonts w:hint="eastAsia" w:ascii="宋体" w:hAnsi="宋体"/>
                <w:sz w:val="18"/>
                <w:szCs w:val="20"/>
              </w:rPr>
              <w:t xml:space="preserve">镀金层厚度：50µm </w:t>
            </w:r>
          </w:p>
          <w:p>
            <w:pPr>
              <w:spacing w:line="240" w:lineRule="exact"/>
              <w:rPr>
                <w:rFonts w:ascii="宋体" w:hAnsi="宋体"/>
                <w:sz w:val="18"/>
                <w:szCs w:val="20"/>
              </w:rPr>
            </w:pPr>
            <w:r>
              <w:rPr>
                <w:rFonts w:hint="eastAsia" w:ascii="宋体" w:hAnsi="宋体"/>
                <w:sz w:val="18"/>
                <w:szCs w:val="20"/>
              </w:rPr>
              <w:t>5、</w:t>
            </w:r>
            <w:r>
              <w:rPr>
                <w:rFonts w:hint="eastAsia" w:ascii="宋体" w:hAnsi="宋体"/>
                <w:sz w:val="18"/>
                <w:szCs w:val="20"/>
              </w:rPr>
              <w:tab/>
            </w:r>
            <w:r>
              <w:rPr>
                <w:rFonts w:hint="eastAsia" w:ascii="宋体" w:hAnsi="宋体"/>
                <w:sz w:val="18"/>
                <w:szCs w:val="20"/>
              </w:rPr>
              <w:t xml:space="preserve">可接线缆对数：100对（100路模拟电话信号或50路数字电话信号）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12口光纤配线架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1、光纤配线架尺寸：275*225*50mm </w:t>
            </w:r>
          </w:p>
          <w:p>
            <w:pPr>
              <w:spacing w:line="240" w:lineRule="exact"/>
              <w:rPr>
                <w:rFonts w:ascii="宋体" w:hAnsi="宋体"/>
                <w:sz w:val="18"/>
                <w:szCs w:val="20"/>
              </w:rPr>
            </w:pPr>
            <w:r>
              <w:rPr>
                <w:rFonts w:hint="eastAsia" w:ascii="宋体" w:hAnsi="宋体"/>
                <w:sz w:val="18"/>
                <w:szCs w:val="20"/>
              </w:rPr>
              <w:t>2、</w:t>
            </w:r>
            <w:r>
              <w:rPr>
                <w:rFonts w:hint="eastAsia" w:ascii="宋体" w:hAnsi="宋体"/>
                <w:sz w:val="18"/>
                <w:szCs w:val="20"/>
              </w:rPr>
              <w:tab/>
            </w:r>
            <w:r>
              <w:rPr>
                <w:rFonts w:hint="eastAsia" w:ascii="宋体" w:hAnsi="宋体"/>
                <w:sz w:val="18"/>
                <w:szCs w:val="20"/>
              </w:rPr>
              <w:t xml:space="preserve">光纤配线架材质：优质冷轧钢板整体黑色喷塑 </w:t>
            </w:r>
          </w:p>
          <w:p>
            <w:pPr>
              <w:spacing w:line="240" w:lineRule="exact"/>
              <w:rPr>
                <w:rFonts w:ascii="宋体" w:hAnsi="宋体"/>
                <w:sz w:val="18"/>
                <w:szCs w:val="20"/>
              </w:rPr>
            </w:pPr>
            <w:r>
              <w:rPr>
                <w:rFonts w:hint="eastAsia" w:ascii="宋体" w:hAnsi="宋体"/>
                <w:sz w:val="18"/>
                <w:szCs w:val="20"/>
              </w:rPr>
              <w:t>3、</w:t>
            </w:r>
            <w:r>
              <w:rPr>
                <w:rFonts w:hint="eastAsia" w:ascii="宋体" w:hAnsi="宋体"/>
                <w:sz w:val="18"/>
                <w:szCs w:val="20"/>
              </w:rPr>
              <w:tab/>
            </w:r>
            <w:r>
              <w:rPr>
                <w:rFonts w:hint="eastAsia" w:ascii="宋体" w:hAnsi="宋体"/>
                <w:sz w:val="18"/>
                <w:szCs w:val="20"/>
              </w:rPr>
              <w:t xml:space="preserve">钢板厚度：1.0mm </w:t>
            </w:r>
          </w:p>
          <w:p>
            <w:pPr>
              <w:spacing w:line="240" w:lineRule="exact"/>
              <w:rPr>
                <w:rFonts w:ascii="宋体" w:hAnsi="宋体"/>
                <w:sz w:val="18"/>
                <w:szCs w:val="20"/>
              </w:rPr>
            </w:pPr>
            <w:r>
              <w:rPr>
                <w:rFonts w:hint="eastAsia" w:ascii="宋体" w:hAnsi="宋体"/>
                <w:sz w:val="18"/>
                <w:szCs w:val="20"/>
              </w:rPr>
              <w:t>4、</w:t>
            </w:r>
            <w:r>
              <w:rPr>
                <w:rFonts w:hint="eastAsia" w:ascii="宋体" w:hAnsi="宋体"/>
                <w:sz w:val="18"/>
                <w:szCs w:val="20"/>
              </w:rPr>
              <w:tab/>
            </w:r>
            <w:r>
              <w:rPr>
                <w:rFonts w:hint="eastAsia" w:ascii="宋体" w:hAnsi="宋体"/>
                <w:sz w:val="18"/>
                <w:szCs w:val="20"/>
              </w:rPr>
              <w:t xml:space="preserve">安装板材质：铝板黑色喷塑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24口光纤配线架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1、光纤配线架尺寸：483*300*44.5mm </w:t>
            </w:r>
          </w:p>
          <w:p>
            <w:pPr>
              <w:spacing w:line="240" w:lineRule="exact"/>
              <w:rPr>
                <w:rFonts w:ascii="宋体" w:hAnsi="宋体"/>
                <w:sz w:val="18"/>
                <w:szCs w:val="20"/>
              </w:rPr>
            </w:pPr>
            <w:r>
              <w:rPr>
                <w:rFonts w:hint="eastAsia" w:ascii="宋体" w:hAnsi="宋体"/>
                <w:sz w:val="18"/>
                <w:szCs w:val="20"/>
              </w:rPr>
              <w:t xml:space="preserve">2、光纤配线架材质：优质冷轧钢板整体黑色喷塑 </w:t>
            </w:r>
          </w:p>
          <w:p>
            <w:pPr>
              <w:spacing w:line="240" w:lineRule="exact"/>
              <w:rPr>
                <w:rFonts w:ascii="宋体" w:hAnsi="宋体"/>
                <w:sz w:val="18"/>
                <w:szCs w:val="20"/>
              </w:rPr>
            </w:pPr>
            <w:r>
              <w:rPr>
                <w:rFonts w:hint="eastAsia" w:ascii="宋体" w:hAnsi="宋体"/>
                <w:sz w:val="18"/>
                <w:szCs w:val="20"/>
              </w:rPr>
              <w:t xml:space="preserve">3、钢板厚度：1.0mm </w:t>
            </w:r>
          </w:p>
          <w:p>
            <w:pPr>
              <w:spacing w:line="240" w:lineRule="exact"/>
              <w:rPr>
                <w:rFonts w:ascii="宋体" w:hAnsi="宋体"/>
                <w:sz w:val="18"/>
                <w:szCs w:val="20"/>
              </w:rPr>
            </w:pPr>
            <w:r>
              <w:rPr>
                <w:rFonts w:hint="eastAsia" w:ascii="宋体" w:hAnsi="宋体"/>
                <w:sz w:val="18"/>
                <w:szCs w:val="20"/>
              </w:rPr>
              <w:t>4、</w:t>
            </w:r>
            <w:r>
              <w:rPr>
                <w:rFonts w:hint="eastAsia" w:ascii="宋体" w:hAnsi="宋体"/>
                <w:sz w:val="18"/>
                <w:szCs w:val="20"/>
              </w:rPr>
              <w:tab/>
            </w:r>
            <w:r>
              <w:rPr>
                <w:rFonts w:hint="eastAsia" w:ascii="宋体" w:hAnsi="宋体"/>
                <w:sz w:val="18"/>
                <w:szCs w:val="20"/>
              </w:rPr>
              <w:t>安装板材质：铝板黑色喷塑</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理线架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w:t>
            </w:r>
            <w:r>
              <w:rPr>
                <w:rFonts w:hint="eastAsia" w:ascii="宋体" w:hAnsi="宋体"/>
                <w:sz w:val="18"/>
                <w:szCs w:val="20"/>
              </w:rPr>
              <w:tab/>
            </w:r>
            <w:r>
              <w:rPr>
                <w:rFonts w:hint="eastAsia" w:ascii="宋体" w:hAnsi="宋体"/>
                <w:sz w:val="18"/>
                <w:szCs w:val="20"/>
              </w:rPr>
              <w:t xml:space="preserve">理线器整体材质：钢架+黑色喷塑 </w:t>
            </w:r>
          </w:p>
          <w:p>
            <w:pPr>
              <w:spacing w:line="240" w:lineRule="exact"/>
              <w:rPr>
                <w:rFonts w:ascii="宋体" w:hAnsi="宋体"/>
                <w:sz w:val="18"/>
                <w:szCs w:val="20"/>
              </w:rPr>
            </w:pPr>
            <w:r>
              <w:rPr>
                <w:rFonts w:hint="eastAsia" w:ascii="宋体" w:hAnsi="宋体"/>
                <w:sz w:val="18"/>
                <w:szCs w:val="20"/>
              </w:rPr>
              <w:t xml:space="preserve">2、工作电压：125V </w:t>
            </w:r>
          </w:p>
          <w:p>
            <w:pPr>
              <w:spacing w:line="240" w:lineRule="exact"/>
              <w:rPr>
                <w:rFonts w:ascii="宋体" w:hAnsi="宋体"/>
                <w:sz w:val="18"/>
                <w:szCs w:val="20"/>
              </w:rPr>
            </w:pPr>
            <w:r>
              <w:rPr>
                <w:rFonts w:hint="eastAsia" w:ascii="宋体" w:hAnsi="宋体"/>
                <w:sz w:val="18"/>
                <w:szCs w:val="20"/>
              </w:rPr>
              <w:t>3、</w:t>
            </w:r>
            <w:r>
              <w:rPr>
                <w:rFonts w:hint="eastAsia" w:ascii="宋体" w:hAnsi="宋体"/>
                <w:sz w:val="18"/>
                <w:szCs w:val="20"/>
              </w:rPr>
              <w:tab/>
            </w:r>
            <w:r>
              <w:rPr>
                <w:rFonts w:hint="eastAsia" w:ascii="宋体" w:hAnsi="宋体"/>
                <w:sz w:val="18"/>
                <w:szCs w:val="20"/>
              </w:rPr>
              <w:t>耐压：750V</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RJ45-RJ45跳线</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1、水晶头塑料材质：聚碳酸酯（PC） </w:t>
            </w:r>
          </w:p>
          <w:p>
            <w:pPr>
              <w:spacing w:line="240" w:lineRule="exact"/>
              <w:rPr>
                <w:rFonts w:ascii="宋体" w:hAnsi="宋体"/>
                <w:sz w:val="18"/>
                <w:szCs w:val="20"/>
              </w:rPr>
            </w:pPr>
            <w:r>
              <w:rPr>
                <w:rFonts w:hint="eastAsia" w:ascii="宋体" w:hAnsi="宋体"/>
                <w:sz w:val="18"/>
                <w:szCs w:val="20"/>
              </w:rPr>
              <w:t>2、</w:t>
            </w:r>
            <w:r>
              <w:rPr>
                <w:rFonts w:hint="eastAsia" w:ascii="宋体" w:hAnsi="宋体"/>
                <w:sz w:val="18"/>
                <w:szCs w:val="20"/>
              </w:rPr>
              <w:tab/>
            </w:r>
            <w:r>
              <w:rPr>
                <w:rFonts w:hint="eastAsia" w:ascii="宋体" w:hAnsi="宋体"/>
                <w:sz w:val="18"/>
                <w:szCs w:val="20"/>
              </w:rPr>
              <w:t xml:space="preserve">跳线接头类型：注塑RJ45端子-注塑RJ45端子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RJ45-RJ11跳线</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1、水晶头塑料材质：聚碳酸酯（PC） </w:t>
            </w:r>
          </w:p>
          <w:p>
            <w:pPr>
              <w:spacing w:line="240" w:lineRule="exact"/>
              <w:rPr>
                <w:rFonts w:ascii="宋体" w:hAnsi="宋体"/>
                <w:sz w:val="18"/>
                <w:szCs w:val="20"/>
              </w:rPr>
            </w:pPr>
            <w:r>
              <w:rPr>
                <w:rFonts w:hint="eastAsia" w:ascii="宋体" w:hAnsi="宋体"/>
                <w:sz w:val="18"/>
                <w:szCs w:val="20"/>
              </w:rPr>
              <w:t xml:space="preserve">2、跳线接头类型：1对110端子-注塑RJ45端子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单模光纤尾纤</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1、纤芯类型：OS1/OM1/OM2/OM3 </w:t>
            </w:r>
          </w:p>
          <w:p>
            <w:pPr>
              <w:spacing w:line="240" w:lineRule="exact"/>
              <w:rPr>
                <w:rFonts w:ascii="宋体" w:hAnsi="宋体"/>
                <w:sz w:val="18"/>
                <w:szCs w:val="20"/>
              </w:rPr>
            </w:pPr>
            <w:r>
              <w:rPr>
                <w:rFonts w:hint="eastAsia" w:ascii="宋体" w:hAnsi="宋体"/>
                <w:sz w:val="18"/>
                <w:szCs w:val="20"/>
              </w:rPr>
              <w:t xml:space="preserve">2、连接器插针类型：进口陶瓷 </w:t>
            </w:r>
          </w:p>
          <w:p>
            <w:pPr>
              <w:spacing w:line="240" w:lineRule="exact"/>
              <w:rPr>
                <w:rFonts w:ascii="宋体" w:hAnsi="宋体"/>
                <w:sz w:val="18"/>
                <w:szCs w:val="20"/>
              </w:rPr>
            </w:pPr>
            <w:r>
              <w:rPr>
                <w:rFonts w:hint="eastAsia" w:ascii="宋体" w:hAnsi="宋体"/>
                <w:sz w:val="18"/>
                <w:szCs w:val="20"/>
              </w:rPr>
              <w:t xml:space="preserve">3、插针端面：PC端面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SC-SC单芯光纤耦合器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1、连接器类型：SC-SC</w:t>
            </w:r>
          </w:p>
          <w:p>
            <w:pPr>
              <w:spacing w:line="240" w:lineRule="exact"/>
              <w:rPr>
                <w:rFonts w:ascii="宋体" w:hAnsi="宋体"/>
                <w:sz w:val="18"/>
                <w:szCs w:val="20"/>
              </w:rPr>
            </w:pPr>
            <w:r>
              <w:rPr>
                <w:rFonts w:hint="eastAsia" w:ascii="宋体" w:hAnsi="宋体"/>
                <w:sz w:val="18"/>
                <w:szCs w:val="20"/>
              </w:rPr>
              <w:t xml:space="preserve">2、耦合器套管材料：高强度高密度氧化锆套管 </w:t>
            </w:r>
          </w:p>
          <w:p>
            <w:pPr>
              <w:spacing w:line="240" w:lineRule="exact"/>
              <w:rPr>
                <w:rFonts w:ascii="宋体" w:hAnsi="宋体"/>
                <w:sz w:val="18"/>
                <w:szCs w:val="20"/>
              </w:rPr>
            </w:pPr>
            <w:r>
              <w:rPr>
                <w:rFonts w:hint="eastAsia" w:ascii="宋体" w:hAnsi="宋体"/>
                <w:sz w:val="18"/>
                <w:szCs w:val="20"/>
              </w:rPr>
              <w:t xml:space="preserve">3、端面类型：PC端面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单模光纤跳线</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1、纤芯类型：OS1/OM1/OM2/OM3 </w:t>
            </w:r>
          </w:p>
          <w:p>
            <w:pPr>
              <w:spacing w:line="240" w:lineRule="exact"/>
              <w:rPr>
                <w:rFonts w:ascii="宋体" w:hAnsi="宋体"/>
                <w:sz w:val="18"/>
                <w:szCs w:val="20"/>
              </w:rPr>
            </w:pPr>
            <w:r>
              <w:rPr>
                <w:rFonts w:hint="eastAsia" w:ascii="宋体" w:hAnsi="宋体"/>
                <w:sz w:val="18"/>
                <w:szCs w:val="20"/>
              </w:rPr>
              <w:t>2、</w:t>
            </w:r>
            <w:r>
              <w:rPr>
                <w:rFonts w:hint="eastAsia" w:ascii="宋体" w:hAnsi="宋体"/>
                <w:sz w:val="18"/>
                <w:szCs w:val="20"/>
              </w:rPr>
              <w:tab/>
            </w:r>
            <w:r>
              <w:rPr>
                <w:rFonts w:hint="eastAsia" w:ascii="宋体" w:hAnsi="宋体"/>
                <w:sz w:val="18"/>
                <w:szCs w:val="20"/>
              </w:rPr>
              <w:t xml:space="preserve">连接器插针类型：进口陶瓷 </w:t>
            </w:r>
          </w:p>
          <w:p>
            <w:pPr>
              <w:spacing w:line="240" w:lineRule="exact"/>
              <w:rPr>
                <w:rFonts w:ascii="宋体" w:hAnsi="宋体"/>
                <w:sz w:val="18"/>
                <w:szCs w:val="20"/>
              </w:rPr>
            </w:pPr>
            <w:r>
              <w:rPr>
                <w:rFonts w:hint="eastAsia" w:ascii="宋体" w:hAnsi="宋体"/>
                <w:sz w:val="18"/>
                <w:szCs w:val="20"/>
              </w:rPr>
              <w:t>3、</w:t>
            </w:r>
            <w:r>
              <w:rPr>
                <w:rFonts w:hint="eastAsia" w:ascii="宋体" w:hAnsi="宋体"/>
                <w:sz w:val="18"/>
                <w:szCs w:val="20"/>
              </w:rPr>
              <w:tab/>
            </w:r>
            <w:r>
              <w:rPr>
                <w:rFonts w:hint="eastAsia" w:ascii="宋体" w:hAnsi="宋体"/>
                <w:sz w:val="18"/>
                <w:szCs w:val="20"/>
              </w:rPr>
              <w:t xml:space="preserve">插针端面：UPC端面 </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二、计算机网络系统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核心交换机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olor w:val="auto"/>
                <w:sz w:val="18"/>
                <w:szCs w:val="20"/>
              </w:rPr>
            </w:pPr>
            <w:r>
              <w:rPr>
                <w:rFonts w:hint="eastAsia" w:ascii="宋体" w:hAnsi="宋体"/>
                <w:color w:val="auto"/>
                <w:sz w:val="18"/>
                <w:szCs w:val="20"/>
              </w:rPr>
              <w:t>▲1、整机性能:交换容量≥19Tbps，包转发率≥2880Mpps，官网有两个指标的，以小的为准接。</w:t>
            </w:r>
          </w:p>
          <w:p>
            <w:pPr>
              <w:spacing w:line="240" w:lineRule="exact"/>
              <w:rPr>
                <w:rFonts w:ascii="宋体" w:hAnsi="宋体"/>
                <w:color w:val="auto"/>
                <w:sz w:val="18"/>
                <w:szCs w:val="20"/>
              </w:rPr>
            </w:pPr>
            <w:r>
              <w:rPr>
                <w:rFonts w:hint="eastAsia" w:ascii="宋体" w:hAnsi="宋体"/>
                <w:color w:val="auto"/>
                <w:sz w:val="18"/>
                <w:szCs w:val="20"/>
              </w:rPr>
              <w:t>2、槽位要求:▲整机槽位数≥8；其中业务插槽数≥6个，主控槽数≥2,满足1+1冗余。</w:t>
            </w:r>
          </w:p>
          <w:p>
            <w:pPr>
              <w:spacing w:line="240" w:lineRule="exact"/>
              <w:rPr>
                <w:rFonts w:ascii="宋体" w:hAnsi="宋体"/>
                <w:color w:val="auto"/>
                <w:sz w:val="18"/>
                <w:szCs w:val="20"/>
              </w:rPr>
            </w:pPr>
            <w:r>
              <w:rPr>
                <w:rFonts w:hint="eastAsia" w:ascii="宋体" w:hAnsi="宋体"/>
                <w:color w:val="auto"/>
                <w:sz w:val="18"/>
                <w:szCs w:val="20"/>
              </w:rPr>
              <w:t>★单槽位支持24端口1G/2.5G/5G/10G自适应万兆以太网电接口模块，提供官网截图和链接。</w:t>
            </w:r>
          </w:p>
          <w:p>
            <w:pPr>
              <w:spacing w:line="240" w:lineRule="exact"/>
              <w:rPr>
                <w:rFonts w:ascii="宋体" w:hAnsi="宋体"/>
                <w:color w:val="auto"/>
                <w:sz w:val="18"/>
                <w:szCs w:val="20"/>
              </w:rPr>
            </w:pPr>
            <w:r>
              <w:rPr>
                <w:rFonts w:hint="eastAsia" w:ascii="宋体" w:hAnsi="宋体"/>
                <w:color w:val="auto"/>
                <w:sz w:val="18"/>
                <w:szCs w:val="20"/>
              </w:rPr>
              <w:t>3、虚拟化：▲支持虚拟化（N:1），支持虚拟化（1: N）：提供官网截图和链接。</w:t>
            </w:r>
          </w:p>
          <w:p>
            <w:pPr>
              <w:spacing w:line="240" w:lineRule="exact"/>
              <w:rPr>
                <w:rFonts w:ascii="宋体" w:hAnsi="宋体"/>
                <w:color w:val="auto"/>
                <w:sz w:val="18"/>
                <w:szCs w:val="20"/>
              </w:rPr>
            </w:pPr>
            <w:r>
              <w:rPr>
                <w:rFonts w:hint="eastAsia" w:ascii="宋体" w:hAnsi="宋体"/>
                <w:color w:val="auto"/>
                <w:sz w:val="18"/>
                <w:szCs w:val="20"/>
              </w:rPr>
              <w:t>支持多虚一技术和一虚多技术的配合使用。</w:t>
            </w:r>
          </w:p>
          <w:p>
            <w:pPr>
              <w:spacing w:line="240" w:lineRule="exact"/>
              <w:rPr>
                <w:rFonts w:ascii="宋体" w:hAnsi="宋体"/>
                <w:color w:val="auto"/>
                <w:sz w:val="18"/>
                <w:szCs w:val="20"/>
              </w:rPr>
            </w:pPr>
            <w:r>
              <w:rPr>
                <w:rFonts w:hint="eastAsia" w:ascii="宋体" w:hAnsi="宋体"/>
                <w:color w:val="auto"/>
                <w:sz w:val="18"/>
                <w:szCs w:val="20"/>
              </w:rPr>
              <w:t>★4、SDN/OPENFLOW：支持OPENFLOW 1.3标准；支持普通模式和Openflow 模式切换。</w:t>
            </w:r>
          </w:p>
          <w:p>
            <w:pPr>
              <w:spacing w:line="240" w:lineRule="exact"/>
              <w:rPr>
                <w:rFonts w:ascii="宋体" w:hAnsi="宋体"/>
                <w:color w:val="auto"/>
                <w:sz w:val="18"/>
                <w:szCs w:val="20"/>
              </w:rPr>
            </w:pPr>
            <w:r>
              <w:rPr>
                <w:rFonts w:hint="eastAsia" w:ascii="宋体" w:hAnsi="宋体"/>
                <w:color w:val="auto"/>
                <w:sz w:val="18"/>
                <w:szCs w:val="20"/>
              </w:rPr>
              <w:t>5、访问控制：支持基于第二层、第三层和第四层的ACL；支持VLAN ACL和IPv6 ACL；支持出方向ACL，以便于灵活实现QoS；支持IEEE 802.1和Portal方式用户认证。</w:t>
            </w:r>
          </w:p>
          <w:p>
            <w:pPr>
              <w:spacing w:line="240" w:lineRule="exact"/>
              <w:rPr>
                <w:rFonts w:ascii="宋体" w:hAnsi="宋体"/>
                <w:color w:val="auto"/>
                <w:sz w:val="18"/>
                <w:szCs w:val="20"/>
              </w:rPr>
            </w:pPr>
            <w:r>
              <w:rPr>
                <w:rFonts w:hint="eastAsia" w:ascii="宋体" w:hAnsi="宋体"/>
                <w:color w:val="auto"/>
                <w:sz w:val="18"/>
                <w:szCs w:val="20"/>
              </w:rPr>
              <w:t>6、可靠性：支持主控，电源风扇冗余；支持所有单板支持热插拔；支持RRPP、ERPS、RPR；支持CPU保护技术。</w:t>
            </w:r>
          </w:p>
          <w:p>
            <w:pPr>
              <w:spacing w:line="240" w:lineRule="exact"/>
              <w:rPr>
                <w:rFonts w:ascii="宋体" w:hAnsi="宋体"/>
                <w:color w:val="auto"/>
                <w:sz w:val="18"/>
                <w:szCs w:val="20"/>
              </w:rPr>
            </w:pPr>
            <w:r>
              <w:rPr>
                <w:rFonts w:hint="eastAsia" w:ascii="宋体" w:hAnsi="宋体"/>
                <w:color w:val="auto"/>
                <w:sz w:val="18"/>
                <w:szCs w:val="20"/>
              </w:rPr>
              <w:t>7、安全特性：支持全面的安全防护功能，具备四到七层的安全防护、负载均衡特性、并具备安全资源虚拟化等特性。</w:t>
            </w:r>
          </w:p>
          <w:p>
            <w:pPr>
              <w:spacing w:line="240" w:lineRule="exact"/>
              <w:rPr>
                <w:rFonts w:ascii="宋体" w:hAnsi="宋体"/>
                <w:color w:val="auto"/>
                <w:sz w:val="18"/>
                <w:szCs w:val="20"/>
              </w:rPr>
            </w:pPr>
            <w:r>
              <w:rPr>
                <w:rFonts w:hint="eastAsia" w:ascii="宋体" w:hAnsi="宋体"/>
                <w:color w:val="auto"/>
                <w:sz w:val="18"/>
                <w:szCs w:val="20"/>
              </w:rPr>
              <w:t>8、管理特性：支持SNMP V1/V2/V3、RMON、SSHV2；支持通过命令行、Web、中文图形化配置软件等方式进行配置和</w:t>
            </w:r>
          </w:p>
          <w:p>
            <w:pPr>
              <w:spacing w:line="240" w:lineRule="exact"/>
              <w:rPr>
                <w:rFonts w:ascii="宋体" w:hAnsi="宋体"/>
                <w:color w:val="auto"/>
                <w:sz w:val="18"/>
                <w:szCs w:val="20"/>
              </w:rPr>
            </w:pPr>
            <w:r>
              <w:rPr>
                <w:rFonts w:hint="eastAsia" w:ascii="宋体" w:hAnsi="宋体"/>
                <w:color w:val="auto"/>
                <w:sz w:val="18"/>
                <w:szCs w:val="20"/>
              </w:rPr>
              <w:t>▲9、配置要求:单台实配双主控引擎；电源模块数量≥2:万兆光口≥4个,千兆光口≥20个，千兆电口≥24个；单台配置1根3米长的虚拟化线缆。</w:t>
            </w:r>
          </w:p>
          <w:p>
            <w:pPr>
              <w:spacing w:line="240" w:lineRule="exact"/>
              <w:rPr>
                <w:rFonts w:hint="eastAsia" w:ascii="宋体" w:hAnsi="宋体"/>
                <w:color w:val="auto"/>
                <w:sz w:val="18"/>
                <w:szCs w:val="20"/>
              </w:rPr>
            </w:pPr>
            <w:r>
              <w:rPr>
                <w:rFonts w:hint="eastAsia" w:ascii="宋体" w:hAnsi="宋体"/>
                <w:color w:val="auto"/>
                <w:sz w:val="18"/>
                <w:szCs w:val="20"/>
              </w:rPr>
              <w:t>10、★资质证书:提供工信部入网证,提供进网检验报告;</w:t>
            </w:r>
          </w:p>
          <w:p>
            <w:pPr>
              <w:spacing w:line="240" w:lineRule="exact"/>
              <w:rPr>
                <w:rFonts w:hint="eastAsia" w:ascii="宋体" w:hAnsi="宋体"/>
                <w:color w:val="auto"/>
                <w:sz w:val="18"/>
                <w:szCs w:val="20"/>
              </w:rPr>
            </w:pPr>
            <w:r>
              <w:rPr>
                <w:rFonts w:hint="eastAsia" w:ascii="宋体" w:hAnsi="宋体"/>
                <w:color w:val="auto"/>
                <w:sz w:val="18"/>
                <w:szCs w:val="20"/>
              </w:rPr>
              <w:t>制造厂商须具备有害物质过程管理体系认证证书，以确保生产过程中对环境的低损耗，提供QC080000有害物质过程管理体系认证证书，提供证书复印件证明。</w:t>
            </w:r>
          </w:p>
          <w:p>
            <w:pPr>
              <w:spacing w:line="240" w:lineRule="exact"/>
              <w:rPr>
                <w:rFonts w:hint="eastAsia" w:ascii="宋体" w:hAnsi="宋体"/>
                <w:color w:val="auto"/>
                <w:sz w:val="18"/>
                <w:szCs w:val="20"/>
              </w:rPr>
            </w:pPr>
            <w:r>
              <w:rPr>
                <w:rFonts w:hint="eastAsia" w:ascii="宋体" w:hAnsi="宋体"/>
                <w:color w:val="auto"/>
                <w:sz w:val="18"/>
                <w:szCs w:val="20"/>
              </w:rPr>
              <w:t>产品生产厂商需通过ISO 14064温室气体核查；提供证书复印件并要求设备原厂商盖章。</w:t>
            </w:r>
          </w:p>
          <w:p>
            <w:pPr>
              <w:spacing w:line="240" w:lineRule="exact"/>
              <w:rPr>
                <w:rFonts w:ascii="宋体" w:hAnsi="宋体"/>
                <w:color w:val="auto"/>
                <w:sz w:val="18"/>
                <w:szCs w:val="20"/>
              </w:rPr>
            </w:pPr>
            <w:r>
              <w:rPr>
                <w:rFonts w:hint="eastAsia" w:ascii="宋体" w:hAnsi="宋体"/>
                <w:color w:val="auto"/>
                <w:sz w:val="18"/>
                <w:szCs w:val="20"/>
              </w:rPr>
              <w:t>▲1</w:t>
            </w:r>
            <w:r>
              <w:rPr>
                <w:rFonts w:ascii="宋体" w:hAnsi="宋体"/>
                <w:color w:val="auto"/>
                <w:sz w:val="18"/>
                <w:szCs w:val="20"/>
              </w:rPr>
              <w:t>1</w:t>
            </w:r>
            <w:r>
              <w:rPr>
                <w:rFonts w:hint="eastAsia" w:ascii="宋体" w:hAnsi="宋体"/>
                <w:color w:val="auto"/>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防火墙</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olor w:val="auto"/>
                <w:sz w:val="18"/>
                <w:szCs w:val="20"/>
              </w:rPr>
            </w:pPr>
            <w:r>
              <w:rPr>
                <w:rFonts w:hint="eastAsia" w:ascii="宋体" w:hAnsi="宋体"/>
                <w:color w:val="auto"/>
                <w:sz w:val="18"/>
                <w:szCs w:val="20"/>
              </w:rPr>
              <w:t>▲1、产品架构:≥2U机架式独立硬件设备， 采用非X86架构。</w:t>
            </w:r>
          </w:p>
          <w:p>
            <w:pPr>
              <w:spacing w:line="240" w:lineRule="exact"/>
              <w:rPr>
                <w:rFonts w:ascii="宋体" w:hAnsi="宋体"/>
                <w:color w:val="auto"/>
                <w:sz w:val="18"/>
                <w:szCs w:val="20"/>
              </w:rPr>
            </w:pPr>
            <w:r>
              <w:rPr>
                <w:rFonts w:hint="eastAsia" w:ascii="宋体" w:hAnsi="宋体"/>
                <w:color w:val="auto"/>
                <w:sz w:val="18"/>
                <w:szCs w:val="20"/>
              </w:rPr>
              <w:t>▲2、性能要求:所投产品防火墙吞吐量≥5Gbps，每秒新建连接数≥7万，并发连接数≥120万。</w:t>
            </w:r>
          </w:p>
          <w:p>
            <w:pPr>
              <w:spacing w:line="240" w:lineRule="exact"/>
              <w:rPr>
                <w:rFonts w:ascii="宋体" w:hAnsi="宋体"/>
                <w:color w:val="auto"/>
                <w:sz w:val="18"/>
                <w:szCs w:val="20"/>
              </w:rPr>
            </w:pPr>
            <w:r>
              <w:rPr>
                <w:rFonts w:hint="eastAsia" w:ascii="宋体" w:hAnsi="宋体"/>
                <w:color w:val="auto"/>
                <w:sz w:val="18"/>
                <w:szCs w:val="20"/>
              </w:rPr>
              <w:t>▲3、硬件要求:单台配置千兆以太网电接口≥16个，千兆光口≥2个，接口卡扩展槽个数≥2个。</w:t>
            </w:r>
          </w:p>
          <w:p>
            <w:pPr>
              <w:spacing w:line="240" w:lineRule="exact"/>
              <w:rPr>
                <w:rFonts w:ascii="宋体" w:hAnsi="宋体"/>
                <w:color w:val="auto"/>
                <w:sz w:val="18"/>
                <w:szCs w:val="20"/>
              </w:rPr>
            </w:pPr>
            <w:r>
              <w:rPr>
                <w:rFonts w:hint="eastAsia" w:ascii="宋体" w:hAnsi="宋体"/>
                <w:color w:val="auto"/>
                <w:sz w:val="18"/>
                <w:szCs w:val="20"/>
              </w:rPr>
              <w:t>4、部署模式:实现路由模式、透明（网桥）模式、混合模式。</w:t>
            </w:r>
          </w:p>
          <w:p>
            <w:pPr>
              <w:spacing w:line="240" w:lineRule="exact"/>
              <w:rPr>
                <w:rFonts w:ascii="宋体" w:hAnsi="宋体"/>
                <w:color w:val="auto"/>
                <w:sz w:val="18"/>
                <w:szCs w:val="20"/>
              </w:rPr>
            </w:pPr>
            <w:r>
              <w:rPr>
                <w:rFonts w:hint="eastAsia" w:ascii="宋体" w:hAnsi="宋体"/>
                <w:color w:val="auto"/>
                <w:sz w:val="18"/>
                <w:szCs w:val="20"/>
              </w:rPr>
              <w:t>5、路由实现:实现静态路由、策略路由、等价路由、RIP、OSPF、BGP、ISIS、RIPv2等路由协议。</w:t>
            </w:r>
          </w:p>
          <w:p>
            <w:pPr>
              <w:spacing w:line="240" w:lineRule="exact"/>
              <w:rPr>
                <w:rFonts w:ascii="宋体" w:hAnsi="宋体"/>
                <w:color w:val="auto"/>
                <w:sz w:val="18"/>
                <w:szCs w:val="20"/>
              </w:rPr>
            </w:pPr>
            <w:r>
              <w:rPr>
                <w:rFonts w:hint="eastAsia" w:ascii="宋体" w:hAnsi="宋体"/>
                <w:color w:val="auto"/>
                <w:sz w:val="18"/>
                <w:szCs w:val="20"/>
              </w:rPr>
              <w:t>6、安全策略 支持一体化安全策略：可基于地址、端口、服务、应用、用户、时间、VRF等属性，配置入侵防御、数据过滤、文件过滤、防病毒、URL过滤、日志记录、会话老化时间等高级访问控制功能。</w:t>
            </w:r>
          </w:p>
          <w:p>
            <w:pPr>
              <w:spacing w:line="240" w:lineRule="exact"/>
              <w:rPr>
                <w:rFonts w:ascii="宋体" w:hAnsi="宋体"/>
                <w:color w:val="auto"/>
                <w:sz w:val="18"/>
                <w:szCs w:val="20"/>
              </w:rPr>
            </w:pPr>
            <w:r>
              <w:rPr>
                <w:rFonts w:hint="eastAsia" w:ascii="宋体" w:hAnsi="宋体"/>
                <w:color w:val="auto"/>
                <w:sz w:val="18"/>
                <w:szCs w:val="20"/>
              </w:rPr>
              <w:t>7、支持入侵检测，防病毒，应用控制，负载均衡。</w:t>
            </w:r>
          </w:p>
          <w:p>
            <w:pPr>
              <w:spacing w:line="240" w:lineRule="exact"/>
              <w:rPr>
                <w:rFonts w:ascii="宋体" w:hAnsi="宋体"/>
                <w:color w:val="auto"/>
                <w:sz w:val="18"/>
                <w:szCs w:val="20"/>
              </w:rPr>
            </w:pPr>
            <w:r>
              <w:rPr>
                <w:rFonts w:hint="eastAsia" w:ascii="宋体" w:hAnsi="宋体"/>
                <w:color w:val="auto"/>
                <w:sz w:val="18"/>
                <w:szCs w:val="20"/>
              </w:rPr>
              <w:t>8、安全可视化 支持实时数据数据展示，即时显示设备当前流量的用户、应用、IP等信息，帮助用户把握设备状态，及时调整设备策略。</w:t>
            </w:r>
          </w:p>
          <w:p>
            <w:pPr>
              <w:spacing w:line="240" w:lineRule="exact"/>
              <w:rPr>
                <w:rFonts w:ascii="宋体" w:hAnsi="宋体"/>
                <w:color w:val="auto"/>
                <w:sz w:val="18"/>
                <w:szCs w:val="20"/>
              </w:rPr>
            </w:pPr>
            <w:r>
              <w:rPr>
                <w:rFonts w:hint="eastAsia" w:ascii="宋体" w:hAnsi="宋体"/>
                <w:color w:val="auto"/>
                <w:sz w:val="18"/>
                <w:szCs w:val="20"/>
              </w:rPr>
              <w:t>支持按不同业务展示存储空间的使用情况，如审计业务、流量业务、威胁业务、URL过滤业务、文件过滤业务等。</w:t>
            </w:r>
          </w:p>
          <w:p>
            <w:pPr>
              <w:spacing w:line="240" w:lineRule="exact"/>
              <w:rPr>
                <w:rFonts w:ascii="宋体" w:hAnsi="宋体"/>
                <w:color w:val="auto"/>
                <w:sz w:val="18"/>
                <w:szCs w:val="20"/>
              </w:rPr>
            </w:pPr>
            <w:r>
              <w:rPr>
                <w:rFonts w:hint="eastAsia" w:ascii="宋体" w:hAnsi="宋体"/>
                <w:color w:val="auto"/>
                <w:sz w:val="18"/>
                <w:szCs w:val="20"/>
              </w:rPr>
              <w:t>9、智能管理 支持SNMPv1、SNMPv2、SNMPv3、RMON等网络管理协议，并且支持通过网管软件远程进行设备软件升级、配置等。</w:t>
            </w:r>
          </w:p>
          <w:p>
            <w:pPr>
              <w:spacing w:line="240" w:lineRule="exact"/>
              <w:rPr>
                <w:rFonts w:ascii="宋体" w:hAnsi="宋体"/>
                <w:color w:val="auto"/>
                <w:sz w:val="18"/>
                <w:szCs w:val="20"/>
              </w:rPr>
            </w:pPr>
            <w:r>
              <w:rPr>
                <w:rFonts w:hint="eastAsia"/>
                <w:color w:val="auto"/>
              </w:rPr>
              <w:t>★</w:t>
            </w:r>
            <w:r>
              <w:rPr>
                <w:rFonts w:hint="eastAsia" w:ascii="宋体" w:hAnsi="宋体"/>
                <w:color w:val="auto"/>
                <w:sz w:val="18"/>
                <w:szCs w:val="20"/>
              </w:rPr>
              <w:t>10、资质证书 所投产品须具有工信部颁发的入网证书，能提供有效证书的复印件。</w:t>
            </w:r>
          </w:p>
          <w:p>
            <w:pPr>
              <w:spacing w:line="240" w:lineRule="exact"/>
              <w:rPr>
                <w:rFonts w:ascii="宋体" w:hAnsi="宋体"/>
                <w:color w:val="auto"/>
                <w:sz w:val="18"/>
                <w:szCs w:val="20"/>
              </w:rPr>
            </w:pPr>
            <w:r>
              <w:rPr>
                <w:rFonts w:hint="eastAsia" w:ascii="宋体" w:hAnsi="宋体"/>
                <w:color w:val="auto"/>
                <w:sz w:val="18"/>
                <w:szCs w:val="20"/>
              </w:rPr>
              <w:t>所投产品须具备中国网络安全审查技术与认证中心的IT产品信息安全认证证书（评估保障级为EAL4增强级），能提供有效证书的复印件</w:t>
            </w:r>
          </w:p>
          <w:p>
            <w:pPr>
              <w:spacing w:line="240" w:lineRule="exact"/>
              <w:rPr>
                <w:rFonts w:ascii="宋体" w:hAnsi="宋体"/>
                <w:color w:val="auto"/>
                <w:sz w:val="18"/>
                <w:szCs w:val="20"/>
              </w:rPr>
            </w:pPr>
            <w:r>
              <w:rPr>
                <w:rFonts w:hint="eastAsia" w:ascii="宋体" w:hAnsi="宋体"/>
                <w:color w:val="auto"/>
                <w:sz w:val="18"/>
                <w:szCs w:val="20"/>
              </w:rPr>
              <w:t>所投产品生产厂商须进入国家信息安全漏洞共享平台（CNVD）一级技术支撑单位。</w:t>
            </w:r>
          </w:p>
          <w:p>
            <w:pPr>
              <w:spacing w:line="240" w:lineRule="exact"/>
              <w:rPr>
                <w:rFonts w:ascii="宋体" w:hAnsi="宋体"/>
                <w:color w:val="auto"/>
                <w:sz w:val="18"/>
                <w:szCs w:val="20"/>
              </w:rPr>
            </w:pPr>
            <w:r>
              <w:rPr>
                <w:rFonts w:hint="eastAsia" w:ascii="宋体" w:hAnsi="宋体"/>
                <w:color w:val="auto"/>
                <w:sz w:val="18"/>
                <w:szCs w:val="20"/>
              </w:rPr>
              <w:t>所投产品生产厂商须成为中国国家信息安全漏洞库（CNNVD）技术组成员 。</w:t>
            </w:r>
          </w:p>
          <w:p>
            <w:pPr>
              <w:spacing w:line="240" w:lineRule="exact"/>
              <w:rPr>
                <w:rFonts w:ascii="宋体" w:hAnsi="宋体"/>
                <w:color w:val="auto"/>
                <w:sz w:val="18"/>
                <w:szCs w:val="20"/>
              </w:rPr>
            </w:pPr>
            <w:r>
              <w:rPr>
                <w:rFonts w:hint="eastAsia" w:ascii="宋体" w:hAnsi="宋体"/>
                <w:color w:val="auto"/>
                <w:sz w:val="18"/>
                <w:szCs w:val="20"/>
              </w:rPr>
              <w:t>▲11、配置要求 单台配置硬盘≥500G，配置3年入IPS-AV-RUL特征库升级服务，配置15个SSL VPN接入授权，配置双电源。</w:t>
            </w:r>
          </w:p>
          <w:p>
            <w:pPr>
              <w:spacing w:line="240" w:lineRule="exact"/>
              <w:rPr>
                <w:rFonts w:ascii="宋体" w:hAnsi="宋体"/>
                <w:color w:val="auto"/>
                <w:sz w:val="18"/>
                <w:szCs w:val="20"/>
              </w:rPr>
            </w:pPr>
            <w:r>
              <w:rPr>
                <w:rFonts w:hint="eastAsia" w:ascii="宋体" w:hAnsi="宋体"/>
                <w:color w:val="auto"/>
                <w:sz w:val="18"/>
                <w:szCs w:val="20"/>
              </w:rPr>
              <w:t>▲12品牌统一性:为了保证网络兼容性，要求与网络核心交换机统一品牌。</w:t>
            </w:r>
          </w:p>
          <w:p>
            <w:pPr>
              <w:spacing w:line="240" w:lineRule="exact"/>
              <w:rPr>
                <w:rFonts w:ascii="宋体" w:hAnsi="宋体"/>
                <w:color w:val="auto"/>
                <w:sz w:val="18"/>
                <w:szCs w:val="20"/>
              </w:rPr>
            </w:pPr>
            <w:r>
              <w:rPr>
                <w:rFonts w:hint="eastAsia" w:ascii="宋体" w:hAnsi="宋体"/>
                <w:color w:val="auto"/>
                <w:sz w:val="18"/>
                <w:szCs w:val="20"/>
              </w:rPr>
              <w:t>▲13、服务要求中标后提供三年原厂保修及技术支持服务。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上网行为管理</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▲1、产品结构：≥2U机架式独立硬件设备， 采用非X86架构；</w:t>
            </w:r>
          </w:p>
          <w:p>
            <w:pPr>
              <w:spacing w:line="240" w:lineRule="exact"/>
              <w:rPr>
                <w:rFonts w:ascii="宋体" w:hAnsi="宋体"/>
                <w:sz w:val="18"/>
                <w:szCs w:val="20"/>
              </w:rPr>
            </w:pPr>
            <w:r>
              <w:rPr>
                <w:rFonts w:hint="eastAsia" w:ascii="宋体" w:hAnsi="宋体"/>
                <w:sz w:val="18"/>
                <w:szCs w:val="20"/>
              </w:rPr>
              <w:t>▲2、硬件要求:支持千兆电口≥10个，支持千兆combo口≥4，扩展插槽≥2个≥500G存储硬盘。</w:t>
            </w:r>
          </w:p>
          <w:p>
            <w:pPr>
              <w:spacing w:line="240" w:lineRule="exact"/>
              <w:rPr>
                <w:rFonts w:ascii="宋体" w:hAnsi="宋体"/>
                <w:sz w:val="18"/>
                <w:szCs w:val="20"/>
              </w:rPr>
            </w:pPr>
            <w:r>
              <w:rPr>
                <w:rFonts w:hint="eastAsia" w:ascii="宋体" w:hAnsi="宋体"/>
                <w:sz w:val="18"/>
                <w:szCs w:val="20"/>
              </w:rPr>
              <w:t>▲3、性能要求:≥2Gbps，三年应用特征库升级服务。</w:t>
            </w:r>
          </w:p>
          <w:p>
            <w:pPr>
              <w:spacing w:line="240" w:lineRule="exact"/>
              <w:rPr>
                <w:rFonts w:ascii="宋体" w:hAnsi="宋体"/>
                <w:sz w:val="18"/>
                <w:szCs w:val="20"/>
              </w:rPr>
            </w:pPr>
            <w:r>
              <w:rPr>
                <w:rFonts w:hint="eastAsia" w:ascii="宋体" w:hAnsi="宋体"/>
                <w:sz w:val="18"/>
                <w:szCs w:val="20"/>
              </w:rPr>
              <w:t>4、部署模式:支持路由模式、透明（网桥）模式、混合模式，支持镜像接口。</w:t>
            </w:r>
          </w:p>
          <w:p>
            <w:pPr>
              <w:spacing w:line="240" w:lineRule="exact"/>
              <w:rPr>
                <w:rFonts w:ascii="宋体" w:hAnsi="宋体"/>
                <w:sz w:val="18"/>
                <w:szCs w:val="20"/>
              </w:rPr>
            </w:pPr>
            <w:r>
              <w:rPr>
                <w:rFonts w:hint="eastAsia" w:ascii="宋体" w:hAnsi="宋体"/>
                <w:sz w:val="18"/>
                <w:szCs w:val="20"/>
              </w:rPr>
              <w:t>5、NAT:支持源地址转换、目的地址转换、双向地址转换。</w:t>
            </w:r>
          </w:p>
          <w:p>
            <w:pPr>
              <w:spacing w:line="240" w:lineRule="exact"/>
              <w:rPr>
                <w:rFonts w:ascii="宋体" w:hAnsi="宋体"/>
                <w:sz w:val="18"/>
                <w:szCs w:val="20"/>
              </w:rPr>
            </w:pPr>
            <w:r>
              <w:rPr>
                <w:rFonts w:hint="eastAsia" w:ascii="宋体" w:hAnsi="宋体"/>
                <w:sz w:val="18"/>
                <w:szCs w:val="20"/>
              </w:rPr>
              <w:t>6、URL过滤:内置URL分类库，支持≥56个URL分类，URL库可在线升级。</w:t>
            </w:r>
          </w:p>
          <w:p>
            <w:pPr>
              <w:spacing w:line="240" w:lineRule="exact"/>
              <w:rPr>
                <w:rFonts w:ascii="宋体" w:hAnsi="宋体"/>
                <w:sz w:val="18"/>
                <w:szCs w:val="20"/>
              </w:rPr>
            </w:pPr>
            <w:r>
              <w:rPr>
                <w:rFonts w:hint="eastAsia" w:ascii="宋体" w:hAnsi="宋体"/>
                <w:sz w:val="18"/>
                <w:szCs w:val="20"/>
              </w:rPr>
              <w:t>支持自定义URL过滤，并支持URL的模糊匹配，提供web界面配置截图。</w:t>
            </w:r>
          </w:p>
          <w:p>
            <w:pPr>
              <w:spacing w:line="240" w:lineRule="exact"/>
              <w:rPr>
                <w:rFonts w:ascii="宋体" w:hAnsi="宋体"/>
                <w:sz w:val="18"/>
                <w:szCs w:val="20"/>
              </w:rPr>
            </w:pPr>
            <w:r>
              <w:rPr>
                <w:rFonts w:hint="eastAsia" w:ascii="宋体" w:hAnsi="宋体"/>
                <w:sz w:val="18"/>
                <w:szCs w:val="20"/>
              </w:rPr>
              <w:t>可广泛识别恶意网站、违法网站。</w:t>
            </w:r>
          </w:p>
          <w:p>
            <w:pPr>
              <w:spacing w:line="240" w:lineRule="exact"/>
              <w:rPr>
                <w:rFonts w:ascii="宋体" w:hAnsi="宋体"/>
                <w:sz w:val="18"/>
                <w:szCs w:val="20"/>
              </w:rPr>
            </w:pPr>
            <w:r>
              <w:rPr>
                <w:rFonts w:hint="eastAsia" w:ascii="宋体" w:hAnsi="宋体"/>
                <w:sz w:val="18"/>
                <w:szCs w:val="20"/>
              </w:rPr>
              <w:t>7、用户行为控制:支持自定义关键字对象，提供多种匹配模式，匹配类型包含关键字和数字，提供web界面配置截图,支持用户应用的精细化控制，例如微信的：“微信”“微信语音”“微信发消息”“微信收消息”“微信登录”“微信发文件”“微信收文件”并提供web配置截图.</w:t>
            </w:r>
          </w:p>
          <w:p>
            <w:pPr>
              <w:spacing w:line="240" w:lineRule="exact"/>
              <w:rPr>
                <w:rFonts w:ascii="宋体" w:hAnsi="宋体"/>
                <w:sz w:val="18"/>
                <w:szCs w:val="20"/>
              </w:rPr>
            </w:pPr>
            <w:r>
              <w:rPr>
                <w:rFonts w:hint="eastAsia" w:ascii="宋体" w:hAnsi="宋体"/>
                <w:sz w:val="18"/>
                <w:szCs w:val="20"/>
              </w:rPr>
              <w:t>支持收集网站访问日志，记录用户所有访问网站行为；支持收集搜索引擎日志，记录用户的搜索内容；支持收集IM通讯软件日志，记录用户登录、收消息、发信息等行为；支持收集邮件日志，记录邮件发件人、收件人、主题、内容等信息，并提供web界面配置截图。</w:t>
            </w:r>
          </w:p>
          <w:p>
            <w:pPr>
              <w:spacing w:line="240" w:lineRule="exact"/>
              <w:rPr>
                <w:rFonts w:ascii="宋体" w:hAnsi="宋体"/>
                <w:sz w:val="18"/>
                <w:szCs w:val="20"/>
              </w:rPr>
            </w:pPr>
            <w:r>
              <w:rPr>
                <w:rFonts w:hint="eastAsia" w:ascii="宋体" w:hAnsi="宋体"/>
                <w:sz w:val="18"/>
                <w:szCs w:val="20"/>
              </w:rPr>
              <w:t>8、用户管理 支持同步LDAP用户，支持AD域单点登录，标准AD服务器和OPEN LDAP服务器的用户导入，支持针对同步的用户和用户组配置策略;支持用户批量移动功能，支持一键删除所有的用户，用户组;支持针对上网用户一段时间URL排名，生成用户标签</w:t>
            </w:r>
          </w:p>
          <w:p>
            <w:pPr>
              <w:spacing w:line="240" w:lineRule="exact"/>
              <w:rPr>
                <w:rFonts w:ascii="宋体" w:hAnsi="宋体"/>
                <w:sz w:val="18"/>
                <w:szCs w:val="20"/>
              </w:rPr>
            </w:pPr>
            <w:r>
              <w:rPr>
                <w:rFonts w:hint="eastAsia" w:ascii="宋体" w:hAnsi="宋体"/>
                <w:sz w:val="18"/>
                <w:szCs w:val="20"/>
              </w:rPr>
              <w:t>9、系统日志要求:支持本地日志记录和远程日志输出;支持专用的日志审计管理软件。</w:t>
            </w:r>
          </w:p>
          <w:p>
            <w:pPr>
              <w:spacing w:line="240" w:lineRule="exact"/>
              <w:rPr>
                <w:rFonts w:ascii="宋体" w:hAnsi="宋体"/>
                <w:sz w:val="18"/>
                <w:szCs w:val="20"/>
              </w:rPr>
            </w:pPr>
            <w:r>
              <w:rPr>
                <w:rFonts w:hint="eastAsia" w:ascii="宋体" w:hAnsi="宋体"/>
                <w:sz w:val="18"/>
                <w:szCs w:val="20"/>
              </w:rPr>
              <w:t>▲10品牌统一性:为了保证网络兼容性，要求与网络核心交换机统一品牌。</w:t>
            </w:r>
          </w:p>
          <w:p>
            <w:pPr>
              <w:spacing w:line="240" w:lineRule="exact"/>
              <w:rPr>
                <w:rFonts w:ascii="宋体" w:hAnsi="宋体"/>
                <w:sz w:val="18"/>
                <w:szCs w:val="20"/>
              </w:rPr>
            </w:pPr>
            <w:r>
              <w:rPr>
                <w:rFonts w:hint="eastAsia" w:ascii="宋体" w:hAnsi="宋体"/>
                <w:sz w:val="18"/>
                <w:szCs w:val="20"/>
              </w:rPr>
              <w:t>▲11、服务要求中标后提供 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无线控制器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▲1、AP管理:支持对802.11a/b/g/n/ac AP管理，支持对Wi-Fi6（802.11ax）协议的AP管理。</w:t>
            </w:r>
          </w:p>
          <w:p>
            <w:pPr>
              <w:spacing w:line="240" w:lineRule="exact"/>
              <w:rPr>
                <w:rFonts w:ascii="宋体" w:hAnsi="宋体"/>
                <w:sz w:val="18"/>
                <w:szCs w:val="20"/>
              </w:rPr>
            </w:pPr>
            <w:r>
              <w:rPr>
                <w:rFonts w:hint="eastAsia" w:ascii="宋体" w:hAnsi="宋体"/>
                <w:sz w:val="18"/>
                <w:szCs w:val="20"/>
              </w:rPr>
              <w:t>2、端口要求:配置千兆SFP Combo口≥8。</w:t>
            </w:r>
          </w:p>
          <w:p>
            <w:pPr>
              <w:spacing w:line="240" w:lineRule="exact"/>
              <w:rPr>
                <w:rFonts w:ascii="宋体" w:hAnsi="宋体"/>
                <w:sz w:val="18"/>
                <w:szCs w:val="20"/>
              </w:rPr>
            </w:pPr>
            <w:r>
              <w:rPr>
                <w:rFonts w:hint="eastAsia" w:ascii="宋体" w:hAnsi="宋体"/>
                <w:sz w:val="18"/>
                <w:szCs w:val="20"/>
              </w:rPr>
              <w:t>▲3、电源:本次实配模块化冗余双电源 。</w:t>
            </w:r>
          </w:p>
          <w:p>
            <w:pPr>
              <w:spacing w:line="240" w:lineRule="exact"/>
              <w:rPr>
                <w:rFonts w:ascii="宋体" w:hAnsi="宋体"/>
                <w:sz w:val="18"/>
                <w:szCs w:val="20"/>
              </w:rPr>
            </w:pPr>
            <w:r>
              <w:rPr>
                <w:rFonts w:hint="eastAsia" w:ascii="宋体" w:hAnsi="宋体"/>
                <w:sz w:val="18"/>
                <w:szCs w:val="20"/>
              </w:rPr>
              <w:t>▲4、管理性能:最大管理AP数≥256；本次配置64个AP管理授权。</w:t>
            </w:r>
          </w:p>
          <w:p>
            <w:pPr>
              <w:spacing w:line="240" w:lineRule="exact"/>
              <w:rPr>
                <w:rFonts w:ascii="宋体" w:hAnsi="宋体"/>
                <w:sz w:val="18"/>
                <w:szCs w:val="20"/>
              </w:rPr>
            </w:pPr>
            <w:r>
              <w:rPr>
                <w:rFonts w:hint="eastAsia" w:ascii="宋体" w:hAnsi="宋体"/>
                <w:sz w:val="18"/>
                <w:szCs w:val="20"/>
              </w:rPr>
              <w:t>★5、分层AC:支持分层AC架构，支持分层架构license统一管理功能：license仅受控于Central-ac的license数量，而Local-ac无需license，提供工信部权威第三方检测报告。</w:t>
            </w:r>
          </w:p>
          <w:p>
            <w:pPr>
              <w:spacing w:line="240" w:lineRule="exact"/>
              <w:rPr>
                <w:rFonts w:ascii="宋体" w:hAnsi="宋体"/>
                <w:sz w:val="18"/>
                <w:szCs w:val="20"/>
              </w:rPr>
            </w:pPr>
            <w:r>
              <w:rPr>
                <w:rFonts w:hint="eastAsia" w:ascii="宋体" w:hAnsi="宋体"/>
                <w:sz w:val="18"/>
                <w:szCs w:val="20"/>
              </w:rPr>
              <w:t>★6、AC虚拟化:为增强AC控制器的可靠性，要求支持AC虚拟化，支持license池化功能：虚拟化设备的license为多台物理设备的累加，接入AP能力和转发能力也能够相应累加，提供工信部权威第三方测试报告。</w:t>
            </w:r>
          </w:p>
          <w:p>
            <w:pPr>
              <w:spacing w:line="240" w:lineRule="exact"/>
              <w:rPr>
                <w:rFonts w:ascii="宋体" w:hAnsi="宋体"/>
                <w:sz w:val="18"/>
                <w:szCs w:val="20"/>
              </w:rPr>
            </w:pPr>
            <w:r>
              <w:rPr>
                <w:rFonts w:hint="eastAsia" w:ascii="宋体" w:hAnsi="宋体"/>
                <w:sz w:val="18"/>
                <w:szCs w:val="20"/>
              </w:rPr>
              <w:t>★7、定位功能 为简化无线运维管理，要求支持支持Cupid定位功能：定位精度能够达到2米以内；参与定位的AP支持跨信道部署，对接入无影响；无需事先进行工程采样；提供官网截图及链接证明。</w:t>
            </w:r>
          </w:p>
          <w:p>
            <w:pPr>
              <w:spacing w:line="240" w:lineRule="exact"/>
              <w:rPr>
                <w:rFonts w:ascii="宋体" w:hAnsi="宋体"/>
                <w:sz w:val="18"/>
                <w:szCs w:val="20"/>
              </w:rPr>
            </w:pPr>
            <w:r>
              <w:rPr>
                <w:rFonts w:hint="eastAsia" w:ascii="宋体" w:hAnsi="宋体"/>
                <w:sz w:val="18"/>
                <w:szCs w:val="20"/>
              </w:rPr>
              <w:t>8、无线用户隔离:支持无线VLAN的无线用户二层隔离，基于SSID的无线用户二层隔离。</w:t>
            </w:r>
          </w:p>
          <w:p>
            <w:pPr>
              <w:spacing w:line="240" w:lineRule="exact"/>
              <w:rPr>
                <w:rFonts w:ascii="宋体" w:hAnsi="宋体"/>
                <w:sz w:val="18"/>
                <w:szCs w:val="20"/>
              </w:rPr>
            </w:pPr>
            <w:r>
              <w:rPr>
                <w:rFonts w:hint="eastAsia" w:ascii="宋体" w:hAnsi="宋体"/>
                <w:sz w:val="18"/>
                <w:szCs w:val="20"/>
              </w:rPr>
              <w:t>9、管理方式:支持：WEB、SNMP v1/v2/v3、RMON等。</w:t>
            </w:r>
          </w:p>
          <w:p>
            <w:pPr>
              <w:spacing w:line="240" w:lineRule="exact"/>
              <w:rPr>
                <w:rFonts w:ascii="宋体" w:hAnsi="宋体"/>
                <w:sz w:val="18"/>
                <w:szCs w:val="20"/>
              </w:rPr>
            </w:pPr>
            <w:r>
              <w:rPr>
                <w:rFonts w:hint="eastAsia" w:ascii="宋体" w:hAnsi="宋体"/>
                <w:sz w:val="18"/>
                <w:szCs w:val="20"/>
              </w:rPr>
              <w:t>▲10品牌统一性:为了保证网络兼容性，要求与网络核心交换机统一品牌。</w:t>
            </w:r>
          </w:p>
          <w:p>
            <w:pPr>
              <w:spacing w:line="240" w:lineRule="exact"/>
              <w:rPr>
                <w:rFonts w:ascii="宋体" w:hAnsi="宋体"/>
                <w:sz w:val="18"/>
                <w:szCs w:val="20"/>
              </w:rPr>
            </w:pPr>
            <w:r>
              <w:rPr>
                <w:rFonts w:hint="eastAsia" w:ascii="宋体" w:hAnsi="宋体"/>
                <w:sz w:val="18"/>
                <w:szCs w:val="20"/>
              </w:rPr>
              <w:t>▲11、服务要求中标后提供 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网管认证平台</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▲1、配置要求:本次配置至少50个有线设备管理授权，100个无线AP管理授权，500个终端认证授权。</w:t>
            </w:r>
          </w:p>
          <w:p>
            <w:pPr>
              <w:spacing w:line="240" w:lineRule="exact"/>
              <w:rPr>
                <w:rFonts w:ascii="宋体" w:hAnsi="宋体"/>
                <w:sz w:val="18"/>
                <w:szCs w:val="20"/>
              </w:rPr>
            </w:pPr>
            <w:r>
              <w:rPr>
                <w:rFonts w:hint="eastAsia" w:ascii="宋体" w:hAnsi="宋体"/>
                <w:sz w:val="18"/>
                <w:szCs w:val="20"/>
              </w:rPr>
              <w:t>2、部署方式:分布式部署：要求资源拓扑、告警、性能等功能模块支持多服务器分布式虚拟化部署，可实现负载分担。</w:t>
            </w:r>
          </w:p>
          <w:p>
            <w:pPr>
              <w:spacing w:line="240" w:lineRule="exact"/>
              <w:rPr>
                <w:rFonts w:ascii="宋体" w:hAnsi="宋体"/>
                <w:sz w:val="18"/>
                <w:szCs w:val="20"/>
              </w:rPr>
            </w:pPr>
            <w:r>
              <w:rPr>
                <w:rFonts w:hint="eastAsia" w:ascii="宋体" w:hAnsi="宋体"/>
                <w:sz w:val="18"/>
                <w:szCs w:val="20"/>
              </w:rPr>
              <w:t>3、认证:多种认证方式：支持802.1x、VPN接入等多种认证接入方式;支持PAP、CHAP、EAP-MD5、EAP-TLS、PEAP等多种身份验证方式，适应不同安全要求的应用场景。</w:t>
            </w:r>
          </w:p>
          <w:p>
            <w:pPr>
              <w:spacing w:line="240" w:lineRule="exact"/>
              <w:rPr>
                <w:rFonts w:ascii="宋体" w:hAnsi="宋体"/>
                <w:sz w:val="18"/>
                <w:szCs w:val="20"/>
              </w:rPr>
            </w:pPr>
            <w:r>
              <w:rPr>
                <w:rFonts w:hint="eastAsia" w:ascii="宋体" w:hAnsi="宋体"/>
                <w:sz w:val="18"/>
                <w:szCs w:val="20"/>
              </w:rPr>
              <w:t>★4、页面模板编辑:支持定制页面模板：用户可自己定制个性化认证页面模板。</w:t>
            </w:r>
          </w:p>
          <w:p>
            <w:pPr>
              <w:spacing w:line="240" w:lineRule="exact"/>
              <w:rPr>
                <w:rFonts w:ascii="宋体" w:hAnsi="宋体"/>
                <w:sz w:val="18"/>
                <w:szCs w:val="20"/>
              </w:rPr>
            </w:pPr>
            <w:r>
              <w:rPr>
                <w:rFonts w:hint="eastAsia" w:ascii="宋体" w:hAnsi="宋体"/>
                <w:sz w:val="18"/>
                <w:szCs w:val="20"/>
              </w:rPr>
              <w:t>▲5、Portal无感知认证:用户首次认证成功接入后，以后接入网络认证时不需要再次输入用户名密码，系统会自动记录用户信息并且与设备绑定。</w:t>
            </w:r>
          </w:p>
          <w:p>
            <w:pPr>
              <w:spacing w:line="240" w:lineRule="exact"/>
              <w:rPr>
                <w:rFonts w:ascii="宋体" w:hAnsi="宋体"/>
                <w:sz w:val="18"/>
                <w:szCs w:val="20"/>
              </w:rPr>
            </w:pPr>
            <w:r>
              <w:rPr>
                <w:rFonts w:hint="eastAsia" w:ascii="宋体" w:hAnsi="宋体"/>
                <w:sz w:val="18"/>
                <w:szCs w:val="20"/>
              </w:rPr>
              <w:t>6、网络管理:支持自定义用户主页：管理员可以首页中通过拖拽，自定义需要在首页展示页面;</w:t>
            </w:r>
          </w:p>
          <w:p>
            <w:pPr>
              <w:spacing w:line="240" w:lineRule="exact"/>
              <w:rPr>
                <w:rFonts w:ascii="宋体" w:hAnsi="宋体"/>
                <w:sz w:val="18"/>
                <w:szCs w:val="20"/>
              </w:rPr>
            </w:pPr>
            <w:r>
              <w:rPr>
                <w:rFonts w:hint="eastAsia" w:ascii="宋体" w:hAnsi="宋体"/>
                <w:sz w:val="18"/>
                <w:szCs w:val="20"/>
              </w:rPr>
              <w:t>支持IP拓扑、二层拓扑、邻居拓扑、网络拓扑视图（支持网络区域的任意划分、命名、拖拽、折叠和展开）、业务拓扑、STP拓扑、MSTP拓扑等多种拓扑类型；二层拓扑支持多协议，包括Bridge、NDP、CDP、MSTP、STP、LLDP、DISMAN-PING等二层协议，支持聚合链路，支持第三方的设备；拓扑可融合链路状态、设备告警等多种信息;</w:t>
            </w:r>
          </w:p>
          <w:p>
            <w:pPr>
              <w:spacing w:line="240" w:lineRule="exact"/>
              <w:rPr>
                <w:rFonts w:ascii="宋体" w:hAnsi="宋体"/>
                <w:sz w:val="18"/>
                <w:szCs w:val="20"/>
              </w:rPr>
            </w:pPr>
            <w:r>
              <w:rPr>
                <w:rFonts w:hint="eastAsia" w:ascii="宋体" w:hAnsi="宋体"/>
                <w:sz w:val="18"/>
                <w:szCs w:val="20"/>
              </w:rPr>
              <w:t>7、用户管理:支持接入用户维护：查看、导出、导出在线用户列表；支持用户黑名单：将用户加入黑名单，将用户移出黑名单；支持固定账号维护：固定账号增加、修改、删除；支持用户分组维护：增加、修改、删除用户分组。</w:t>
            </w:r>
          </w:p>
          <w:p>
            <w:pPr>
              <w:spacing w:line="240" w:lineRule="exact"/>
              <w:rPr>
                <w:rFonts w:ascii="宋体" w:hAnsi="宋体"/>
                <w:sz w:val="18"/>
                <w:szCs w:val="20"/>
              </w:rPr>
            </w:pPr>
            <w:r>
              <w:rPr>
                <w:rFonts w:hint="eastAsia" w:ascii="宋体" w:hAnsi="宋体"/>
                <w:sz w:val="18"/>
                <w:szCs w:val="20"/>
              </w:rPr>
              <w:t>▲8、品牌统一性:为了保证网络兼容性，要求与网络核心交换机统一品牌。</w:t>
            </w:r>
          </w:p>
          <w:p>
            <w:pPr>
              <w:spacing w:line="240" w:lineRule="exact"/>
              <w:rPr>
                <w:rFonts w:ascii="宋体" w:hAnsi="宋体"/>
                <w:sz w:val="18"/>
                <w:szCs w:val="20"/>
              </w:rPr>
            </w:pPr>
            <w:r>
              <w:rPr>
                <w:rFonts w:hint="eastAsia" w:ascii="宋体" w:hAnsi="宋体"/>
                <w:sz w:val="18"/>
                <w:szCs w:val="20"/>
              </w:rPr>
              <w:t>▲9、服务要求:中标后提供三年原厂保修及技术支持服务。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▲1、服务器外型:2U机架式，标配原厂滑动导轨及安全面板。</w:t>
            </w:r>
          </w:p>
          <w:p>
            <w:pPr>
              <w:spacing w:line="240" w:lineRule="exact"/>
              <w:rPr>
                <w:rFonts w:ascii="宋体" w:hAnsi="宋体"/>
                <w:sz w:val="18"/>
                <w:szCs w:val="20"/>
              </w:rPr>
            </w:pPr>
            <w:r>
              <w:rPr>
                <w:rFonts w:hint="eastAsia" w:ascii="宋体" w:hAnsi="宋体"/>
                <w:sz w:val="18"/>
                <w:szCs w:val="20"/>
              </w:rPr>
              <w:t>▲2、CPU型号:≥2颗Intel 至强可扩展系列处理器 4110，可支持最高205W处理器。</w:t>
            </w:r>
          </w:p>
          <w:p>
            <w:pPr>
              <w:spacing w:line="240" w:lineRule="exact"/>
              <w:rPr>
                <w:rFonts w:ascii="宋体" w:hAnsi="宋体"/>
                <w:sz w:val="18"/>
                <w:szCs w:val="20"/>
              </w:rPr>
            </w:pPr>
            <w:r>
              <w:rPr>
                <w:rFonts w:hint="eastAsia" w:ascii="宋体" w:hAnsi="宋体"/>
                <w:sz w:val="18"/>
                <w:szCs w:val="20"/>
              </w:rPr>
              <w:t>3、内存功能:Advanced ECC，支持内存镜像，内存热备。</w:t>
            </w:r>
          </w:p>
          <w:p>
            <w:pPr>
              <w:spacing w:line="240" w:lineRule="exact"/>
              <w:rPr>
                <w:rFonts w:ascii="宋体" w:hAnsi="宋体"/>
                <w:sz w:val="18"/>
                <w:szCs w:val="20"/>
              </w:rPr>
            </w:pPr>
            <w:r>
              <w:rPr>
                <w:rFonts w:hint="eastAsia" w:ascii="宋体" w:hAnsi="宋体"/>
                <w:sz w:val="18"/>
                <w:szCs w:val="20"/>
              </w:rPr>
              <w:t>▲4、内存实配规格:≥64G DDR4。</w:t>
            </w:r>
          </w:p>
          <w:p>
            <w:pPr>
              <w:spacing w:line="240" w:lineRule="exact"/>
              <w:rPr>
                <w:rFonts w:ascii="宋体" w:hAnsi="宋体"/>
                <w:sz w:val="18"/>
                <w:szCs w:val="20"/>
              </w:rPr>
            </w:pPr>
            <w:r>
              <w:rPr>
                <w:rFonts w:hint="eastAsia" w:ascii="宋体" w:hAnsi="宋体"/>
                <w:sz w:val="18"/>
                <w:szCs w:val="20"/>
              </w:rPr>
              <w:t>5、插槽数量:支持≥24个内存插槽, 官方支持最大内存容量不小于3.0TB。</w:t>
            </w:r>
          </w:p>
          <w:p>
            <w:pPr>
              <w:spacing w:line="240" w:lineRule="exact"/>
              <w:rPr>
                <w:rFonts w:ascii="宋体" w:hAnsi="宋体"/>
                <w:sz w:val="18"/>
                <w:szCs w:val="20"/>
              </w:rPr>
            </w:pPr>
            <w:r>
              <w:rPr>
                <w:rFonts w:hint="eastAsia" w:ascii="宋体" w:hAnsi="宋体"/>
                <w:sz w:val="18"/>
                <w:szCs w:val="20"/>
              </w:rPr>
              <w:t>▲6、实配硬盘及托架:≥2* 600GB 12G SAS 10K HDD通用硬盘模块。</w:t>
            </w:r>
          </w:p>
          <w:p>
            <w:pPr>
              <w:spacing w:line="240" w:lineRule="exact"/>
              <w:rPr>
                <w:rFonts w:ascii="宋体" w:hAnsi="宋体"/>
                <w:sz w:val="18"/>
                <w:szCs w:val="20"/>
              </w:rPr>
            </w:pPr>
            <w:r>
              <w:rPr>
                <w:rFonts w:hint="eastAsia" w:ascii="宋体" w:hAnsi="宋体"/>
                <w:sz w:val="18"/>
                <w:szCs w:val="20"/>
              </w:rPr>
              <w:t>▲7、阵列控制器:≥1个标配SAS RAID阵列卡（不占用PCIe扩展槽），支持RAID0/1/10/5/6/50/60/1E/Simple Volume；≥2GB缓存，支持缓存数据保护，且后备保护时间不受限制。</w:t>
            </w:r>
          </w:p>
          <w:p>
            <w:pPr>
              <w:spacing w:line="240" w:lineRule="exact"/>
              <w:rPr>
                <w:rFonts w:ascii="宋体" w:hAnsi="宋体"/>
                <w:sz w:val="18"/>
                <w:szCs w:val="20"/>
              </w:rPr>
            </w:pPr>
            <w:r>
              <w:rPr>
                <w:rFonts w:hint="eastAsia" w:ascii="宋体" w:hAnsi="宋体"/>
                <w:sz w:val="18"/>
                <w:szCs w:val="20"/>
              </w:rPr>
              <w:t>8、PCI I/O插槽:最多提供≥10个PCIE3.0插槽，提供官网截图证明。</w:t>
            </w:r>
          </w:p>
          <w:p>
            <w:pPr>
              <w:spacing w:line="240" w:lineRule="exact"/>
              <w:rPr>
                <w:rFonts w:ascii="宋体" w:hAnsi="宋体"/>
                <w:sz w:val="18"/>
                <w:szCs w:val="20"/>
              </w:rPr>
            </w:pPr>
            <w:r>
              <w:rPr>
                <w:rFonts w:hint="eastAsia" w:ascii="宋体" w:hAnsi="宋体"/>
                <w:sz w:val="18"/>
                <w:szCs w:val="20"/>
              </w:rPr>
              <w:t>▲9、网卡:标配1个网卡专用插槽（不占用PCIE扩展槽），可选配千兆或万兆网卡。本次配置≥4个千兆电口。</w:t>
            </w:r>
          </w:p>
          <w:p>
            <w:pPr>
              <w:spacing w:line="240" w:lineRule="exact"/>
              <w:rPr>
                <w:rFonts w:ascii="宋体" w:hAnsi="宋体"/>
                <w:sz w:val="18"/>
                <w:szCs w:val="20"/>
              </w:rPr>
            </w:pPr>
            <w:r>
              <w:rPr>
                <w:rFonts w:hint="eastAsia" w:ascii="宋体" w:hAnsi="宋体"/>
                <w:sz w:val="18"/>
                <w:szCs w:val="20"/>
              </w:rPr>
              <w:t>▲10、冗余电源:实配2个≥550w白金版热插拔冗余电源，支持96%能效比的钛金级电源选件。</w:t>
            </w:r>
          </w:p>
          <w:p>
            <w:pPr>
              <w:spacing w:line="240" w:lineRule="exact"/>
              <w:rPr>
                <w:rFonts w:ascii="宋体" w:hAnsi="宋体"/>
                <w:sz w:val="18"/>
                <w:szCs w:val="20"/>
              </w:rPr>
            </w:pPr>
            <w:r>
              <w:rPr>
                <w:rFonts w:hint="eastAsia" w:ascii="宋体" w:hAnsi="宋体"/>
                <w:sz w:val="18"/>
                <w:szCs w:val="20"/>
              </w:rPr>
              <w:t>11、冗余风扇:热插拔冗余风扇。</w:t>
            </w:r>
          </w:p>
          <w:p>
            <w:pPr>
              <w:spacing w:line="240" w:lineRule="exact"/>
              <w:rPr>
                <w:rFonts w:ascii="宋体" w:hAnsi="宋体"/>
                <w:sz w:val="18"/>
                <w:szCs w:val="20"/>
              </w:rPr>
            </w:pPr>
            <w:r>
              <w:rPr>
                <w:rFonts w:hint="eastAsia" w:ascii="宋体" w:hAnsi="宋体"/>
                <w:sz w:val="18"/>
                <w:szCs w:val="20"/>
              </w:rPr>
              <w:t>12、GPU支持:最高可配置≥3个双宽GPU，提供官网截图证明。</w:t>
            </w:r>
          </w:p>
          <w:p>
            <w:pPr>
              <w:spacing w:line="240" w:lineRule="exact"/>
              <w:rPr>
                <w:rFonts w:ascii="宋体" w:hAnsi="宋体"/>
                <w:sz w:val="18"/>
                <w:szCs w:val="20"/>
              </w:rPr>
            </w:pPr>
            <w:r>
              <w:rPr>
                <w:rFonts w:hint="eastAsia" w:ascii="宋体" w:hAnsi="宋体"/>
                <w:sz w:val="18"/>
                <w:szCs w:val="20"/>
              </w:rPr>
              <w:t>★13、工作温度 5℃～50℃，提供官网截图证明。</w:t>
            </w:r>
          </w:p>
          <w:p>
            <w:pPr>
              <w:spacing w:line="240" w:lineRule="exact"/>
              <w:rPr>
                <w:rFonts w:ascii="宋体" w:hAnsi="宋体"/>
                <w:sz w:val="18"/>
                <w:szCs w:val="20"/>
              </w:rPr>
            </w:pPr>
            <w:r>
              <w:rPr>
                <w:rFonts w:hint="eastAsia" w:ascii="宋体" w:hAnsi="宋体"/>
                <w:sz w:val="18"/>
                <w:szCs w:val="20"/>
              </w:rPr>
              <w:t>★14、安全性:支持机箱入侵检测，TCM/TPM安全模块，可选配置PCIe防护模块，提供防火墙、IPS、防病毒和QoS等防护功能,提供官网截图证明。</w:t>
            </w:r>
          </w:p>
          <w:p>
            <w:pPr>
              <w:spacing w:line="240" w:lineRule="exact"/>
              <w:rPr>
                <w:rFonts w:ascii="宋体" w:hAnsi="宋体" w:cs="宋体"/>
                <w:color w:val="000000"/>
                <w:sz w:val="18"/>
                <w:szCs w:val="18"/>
              </w:rPr>
            </w:pPr>
            <w:r>
              <w:rPr>
                <w:rFonts w:hint="eastAsia" w:ascii="宋体" w:hAnsi="宋体"/>
                <w:sz w:val="18"/>
                <w:szCs w:val="20"/>
              </w:rPr>
              <w:t>▲15、服务要求中标后提供三年原厂保修及技术支持服务。。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24口POE接入交换机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▲1、整机性能:交换容量≥336Gbps，包转发率≥51Mpps，官网有两个指标的，以小的为准, 提供官网截图和链接。</w:t>
            </w:r>
          </w:p>
          <w:p>
            <w:pPr>
              <w:spacing w:line="240" w:lineRule="exact"/>
              <w:rPr>
                <w:rFonts w:ascii="宋体" w:hAnsi="宋体"/>
                <w:sz w:val="18"/>
                <w:szCs w:val="20"/>
              </w:rPr>
            </w:pPr>
            <w:r>
              <w:rPr>
                <w:rFonts w:hint="eastAsia" w:ascii="宋体" w:hAnsi="宋体"/>
                <w:sz w:val="18"/>
                <w:szCs w:val="20"/>
              </w:rPr>
              <w:t>▲2、接口类型:端口形态：≥24个千兆电口，≥4个千兆光口；提供官网截图和链接证明；POE输出功率≥370W。</w:t>
            </w:r>
          </w:p>
          <w:p>
            <w:pPr>
              <w:spacing w:line="240" w:lineRule="exact"/>
              <w:rPr>
                <w:rFonts w:ascii="宋体" w:hAnsi="宋体"/>
                <w:sz w:val="18"/>
                <w:szCs w:val="20"/>
              </w:rPr>
            </w:pPr>
            <w:r>
              <w:rPr>
                <w:rFonts w:hint="eastAsia" w:ascii="宋体" w:hAnsi="宋体"/>
                <w:sz w:val="18"/>
                <w:szCs w:val="20"/>
              </w:rPr>
              <w:t xml:space="preserve">▲3、虚拟化:支持横向虚拟化功能，支持纵向虚拟化功能。 </w:t>
            </w:r>
          </w:p>
          <w:p>
            <w:pPr>
              <w:spacing w:line="240" w:lineRule="exact"/>
              <w:rPr>
                <w:rFonts w:ascii="宋体" w:hAnsi="宋体"/>
                <w:sz w:val="18"/>
                <w:szCs w:val="20"/>
              </w:rPr>
            </w:pPr>
            <w:r>
              <w:rPr>
                <w:rFonts w:hint="eastAsia" w:ascii="宋体" w:hAnsi="宋体"/>
                <w:sz w:val="18"/>
                <w:szCs w:val="20"/>
              </w:rPr>
              <w:t>4、VLAN特性:支持基于端口的VLAN，支持基于协议的VLAN。</w:t>
            </w:r>
          </w:p>
          <w:p>
            <w:pPr>
              <w:spacing w:line="240" w:lineRule="exact"/>
              <w:rPr>
                <w:rFonts w:ascii="宋体" w:hAnsi="宋体"/>
                <w:sz w:val="18"/>
                <w:szCs w:val="20"/>
              </w:rPr>
            </w:pPr>
            <w:r>
              <w:rPr>
                <w:rFonts w:hint="eastAsia" w:ascii="宋体" w:hAnsi="宋体"/>
                <w:sz w:val="18"/>
                <w:szCs w:val="20"/>
              </w:rPr>
              <w:t>5、端口聚合:支持GE端口聚合，支持10GE端口聚合，支持静态聚合，支持动态聚合，支持跨设备聚合。</w:t>
            </w:r>
          </w:p>
          <w:p>
            <w:pPr>
              <w:spacing w:line="240" w:lineRule="exact"/>
              <w:rPr>
                <w:rFonts w:ascii="宋体" w:hAnsi="宋体"/>
                <w:sz w:val="18"/>
                <w:szCs w:val="20"/>
              </w:rPr>
            </w:pPr>
            <w:r>
              <w:rPr>
                <w:rFonts w:hint="eastAsia" w:ascii="宋体" w:hAnsi="宋体"/>
                <w:sz w:val="18"/>
                <w:szCs w:val="20"/>
              </w:rPr>
              <w:t>6、组播协议:支持IGMP v1/v2/v3，MLD v1/v2；支持IGMP Snooping v1/v2/v3，MLD Snooping v1/v2；支持PIM Snooping。</w:t>
            </w:r>
          </w:p>
          <w:p>
            <w:pPr>
              <w:spacing w:line="240" w:lineRule="exact"/>
              <w:rPr>
                <w:rFonts w:ascii="宋体" w:hAnsi="宋体"/>
                <w:sz w:val="18"/>
                <w:szCs w:val="20"/>
              </w:rPr>
            </w:pPr>
            <w:r>
              <w:rPr>
                <w:rFonts w:hint="eastAsia" w:ascii="宋体" w:hAnsi="宋体"/>
                <w:sz w:val="18"/>
                <w:szCs w:val="20"/>
              </w:rPr>
              <w:t>7、路由协议:支持IPv4静态路由、RIP V1/V2、OSPF；支持IPv4和IPv6环境下的策略路由。</w:t>
            </w:r>
          </w:p>
          <w:p>
            <w:pPr>
              <w:spacing w:line="240" w:lineRule="exact"/>
              <w:rPr>
                <w:rFonts w:ascii="宋体" w:hAnsi="宋体"/>
                <w:sz w:val="18"/>
                <w:szCs w:val="20"/>
              </w:rPr>
            </w:pPr>
            <w:r>
              <w:rPr>
                <w:rFonts w:hint="eastAsia" w:ascii="宋体" w:hAnsi="宋体"/>
                <w:sz w:val="18"/>
                <w:szCs w:val="20"/>
              </w:rPr>
              <w:t>▲8、SDN/OPENFLOW 支持OPENFLOW 1.3标准支持普通模式和Openflow 模式切换。</w:t>
            </w:r>
          </w:p>
          <w:p>
            <w:pPr>
              <w:spacing w:line="240" w:lineRule="exact"/>
              <w:rPr>
                <w:rFonts w:ascii="宋体" w:hAnsi="宋体"/>
                <w:sz w:val="18"/>
                <w:szCs w:val="20"/>
              </w:rPr>
            </w:pPr>
            <w:r>
              <w:rPr>
                <w:rFonts w:hint="eastAsia" w:ascii="宋体" w:hAnsi="宋体"/>
                <w:sz w:val="18"/>
                <w:szCs w:val="20"/>
              </w:rPr>
              <w:t>9、管理和维护:支持命令行接口（CLI），Telnet，Console口进行配置；支持SNMPv1/v2/v3，WEB网管。</w:t>
            </w:r>
          </w:p>
          <w:p>
            <w:pPr>
              <w:spacing w:line="240" w:lineRule="exact"/>
              <w:rPr>
                <w:rFonts w:ascii="宋体" w:hAnsi="宋体"/>
                <w:sz w:val="18"/>
                <w:szCs w:val="20"/>
              </w:rPr>
            </w:pPr>
            <w:r>
              <w:rPr>
                <w:rFonts w:hint="eastAsia" w:ascii="宋体" w:hAnsi="宋体"/>
                <w:sz w:val="18"/>
                <w:szCs w:val="20"/>
              </w:rPr>
              <w:t>10、业务端口防雷 提供≥10KV业务端口防雷能力。</w:t>
            </w:r>
          </w:p>
          <w:p>
            <w:pPr>
              <w:spacing w:line="240" w:lineRule="exact"/>
              <w:rPr>
                <w:rFonts w:ascii="宋体" w:hAnsi="宋体"/>
                <w:sz w:val="18"/>
                <w:szCs w:val="20"/>
              </w:rPr>
            </w:pPr>
            <w:r>
              <w:rPr>
                <w:rFonts w:hint="eastAsia" w:ascii="宋体" w:hAnsi="宋体"/>
                <w:sz w:val="18"/>
                <w:szCs w:val="20"/>
              </w:rPr>
              <w:t>▲11品牌统一性:为了保证网络兼容性，要求与网络核心交换机统一品牌。</w:t>
            </w:r>
          </w:p>
          <w:p>
            <w:pPr>
              <w:spacing w:line="240" w:lineRule="exact"/>
              <w:rPr>
                <w:rFonts w:ascii="宋体" w:hAnsi="宋体" w:cs="宋体"/>
                <w:color w:val="000000"/>
                <w:sz w:val="18"/>
                <w:szCs w:val="18"/>
              </w:rPr>
            </w:pPr>
            <w:r>
              <w:rPr>
                <w:rFonts w:hint="eastAsia" w:ascii="宋体" w:hAnsi="宋体"/>
                <w:sz w:val="18"/>
                <w:szCs w:val="20"/>
              </w:rPr>
              <w:t>▲12、服务要求中标后提供三年原厂保修及技术支持服务。。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24口千兆接入交换机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▲1、整机性能:交换容量≥336Gbps，包转发率≥51Mpps，官网有两个指标的，以小的为准, 提供官网截图和链接。</w:t>
            </w:r>
          </w:p>
          <w:p>
            <w:pPr>
              <w:spacing w:line="240" w:lineRule="exact"/>
              <w:rPr>
                <w:rFonts w:ascii="宋体" w:hAnsi="宋体"/>
                <w:sz w:val="18"/>
                <w:szCs w:val="20"/>
              </w:rPr>
            </w:pPr>
            <w:r>
              <w:rPr>
                <w:rFonts w:hint="eastAsia" w:ascii="宋体" w:hAnsi="宋体"/>
                <w:sz w:val="18"/>
                <w:szCs w:val="20"/>
              </w:rPr>
              <w:t>▲2、接口类型:端口形态：≥24个千兆电口，≥4个千兆光口；提供官网截图和链接证明。</w:t>
            </w:r>
          </w:p>
          <w:p>
            <w:pPr>
              <w:spacing w:line="240" w:lineRule="exact"/>
              <w:rPr>
                <w:rFonts w:ascii="宋体" w:hAnsi="宋体"/>
                <w:sz w:val="18"/>
                <w:szCs w:val="20"/>
              </w:rPr>
            </w:pPr>
            <w:r>
              <w:rPr>
                <w:rFonts w:hint="eastAsia" w:ascii="宋体" w:hAnsi="宋体"/>
                <w:sz w:val="18"/>
                <w:szCs w:val="20"/>
              </w:rPr>
              <w:t>▲3、虚拟化:支持横向虚拟化功能，支持纵向虚拟化功能。</w:t>
            </w:r>
          </w:p>
          <w:p>
            <w:pPr>
              <w:spacing w:line="240" w:lineRule="exact"/>
              <w:rPr>
                <w:rFonts w:ascii="宋体" w:hAnsi="宋体"/>
                <w:sz w:val="18"/>
                <w:szCs w:val="20"/>
              </w:rPr>
            </w:pPr>
            <w:r>
              <w:rPr>
                <w:rFonts w:hint="eastAsia" w:ascii="宋体" w:hAnsi="宋体"/>
                <w:sz w:val="18"/>
                <w:szCs w:val="20"/>
              </w:rPr>
              <w:t>4、VLAN特性:支持基于端口的VLAN，支持基于协议的VLAN。</w:t>
            </w:r>
          </w:p>
          <w:p>
            <w:pPr>
              <w:spacing w:line="240" w:lineRule="exact"/>
              <w:rPr>
                <w:rFonts w:ascii="宋体" w:hAnsi="宋体"/>
                <w:sz w:val="18"/>
                <w:szCs w:val="20"/>
              </w:rPr>
            </w:pPr>
            <w:r>
              <w:rPr>
                <w:rFonts w:hint="eastAsia" w:ascii="宋体" w:hAnsi="宋体"/>
                <w:sz w:val="18"/>
                <w:szCs w:val="20"/>
              </w:rPr>
              <w:t>5、端口聚合:支持GE端口聚合，支持10GE端口聚合，支持静态聚合，支持动态聚合，支持跨设备聚合。</w:t>
            </w:r>
          </w:p>
          <w:p>
            <w:pPr>
              <w:spacing w:line="240" w:lineRule="exact"/>
              <w:rPr>
                <w:rFonts w:ascii="宋体" w:hAnsi="宋体"/>
                <w:sz w:val="18"/>
                <w:szCs w:val="20"/>
              </w:rPr>
            </w:pPr>
            <w:r>
              <w:rPr>
                <w:rFonts w:hint="eastAsia" w:ascii="宋体" w:hAnsi="宋体"/>
                <w:sz w:val="18"/>
                <w:szCs w:val="20"/>
              </w:rPr>
              <w:t>6、组播协议:支持IGMP v1/v2/v3，MLD v1/v2;支持IGMP Snooping v1/v2/v3，MLD Snooping v1/v2;支持PIM Snooping。</w:t>
            </w:r>
          </w:p>
          <w:p>
            <w:pPr>
              <w:spacing w:line="240" w:lineRule="exact"/>
              <w:rPr>
                <w:rFonts w:ascii="宋体" w:hAnsi="宋体"/>
                <w:sz w:val="18"/>
                <w:szCs w:val="20"/>
              </w:rPr>
            </w:pPr>
            <w:r>
              <w:rPr>
                <w:rFonts w:hint="eastAsia" w:ascii="宋体" w:hAnsi="宋体"/>
                <w:sz w:val="18"/>
                <w:szCs w:val="20"/>
              </w:rPr>
              <w:t>7、路由协议:支持IPv4静态路由、RIP V1/V2、OSPF;支持IPv4和IPv6环境下的策略路由。</w:t>
            </w:r>
          </w:p>
          <w:p>
            <w:pPr>
              <w:spacing w:line="240" w:lineRule="exact"/>
              <w:rPr>
                <w:rFonts w:ascii="宋体" w:hAnsi="宋体"/>
                <w:sz w:val="18"/>
                <w:szCs w:val="20"/>
              </w:rPr>
            </w:pPr>
            <w:r>
              <w:rPr>
                <w:rFonts w:hint="eastAsia" w:ascii="宋体" w:hAnsi="宋体"/>
                <w:sz w:val="18"/>
                <w:szCs w:val="20"/>
              </w:rPr>
              <w:t>▲8、SDN/OPENFLOW:支持OPENFLOW 1.3标准支持普通模式和Openflow 模式切换。</w:t>
            </w:r>
          </w:p>
          <w:p>
            <w:pPr>
              <w:spacing w:line="240" w:lineRule="exact"/>
              <w:rPr>
                <w:rFonts w:ascii="宋体" w:hAnsi="宋体"/>
                <w:sz w:val="18"/>
                <w:szCs w:val="20"/>
              </w:rPr>
            </w:pPr>
            <w:r>
              <w:rPr>
                <w:rFonts w:hint="eastAsia" w:ascii="宋体" w:hAnsi="宋体"/>
                <w:sz w:val="18"/>
                <w:szCs w:val="20"/>
              </w:rPr>
              <w:t>9、管理和维护:支持命令行接口（CLI），Telnet，Console口进行配置；支持SNMPv1/v2/v3，WEB网管。</w:t>
            </w:r>
          </w:p>
          <w:p>
            <w:pPr>
              <w:spacing w:line="240" w:lineRule="exact"/>
              <w:rPr>
                <w:rFonts w:ascii="宋体" w:hAnsi="宋体"/>
                <w:sz w:val="18"/>
                <w:szCs w:val="20"/>
              </w:rPr>
            </w:pPr>
            <w:r>
              <w:rPr>
                <w:rFonts w:hint="eastAsia" w:ascii="宋体" w:hAnsi="宋体"/>
                <w:sz w:val="18"/>
                <w:szCs w:val="20"/>
              </w:rPr>
              <w:t>10、业务端口防雷:≥10KV业务端口防雷能力。</w:t>
            </w:r>
          </w:p>
          <w:p>
            <w:pPr>
              <w:spacing w:line="240" w:lineRule="exact"/>
              <w:rPr>
                <w:rFonts w:ascii="宋体" w:hAnsi="宋体"/>
                <w:sz w:val="18"/>
                <w:szCs w:val="20"/>
              </w:rPr>
            </w:pPr>
            <w:r>
              <w:rPr>
                <w:rFonts w:hint="eastAsia" w:ascii="宋体" w:hAnsi="宋体"/>
                <w:sz w:val="18"/>
                <w:szCs w:val="20"/>
              </w:rPr>
              <w:t>11、资质证书:要求提供工信部入网证和检验报告。</w:t>
            </w:r>
          </w:p>
          <w:p>
            <w:pPr>
              <w:spacing w:line="240" w:lineRule="exact"/>
              <w:rPr>
                <w:rFonts w:ascii="宋体" w:hAnsi="宋体"/>
                <w:sz w:val="18"/>
                <w:szCs w:val="20"/>
              </w:rPr>
            </w:pPr>
            <w:r>
              <w:rPr>
                <w:rFonts w:hint="eastAsia" w:ascii="宋体" w:hAnsi="宋体"/>
                <w:sz w:val="18"/>
                <w:szCs w:val="20"/>
              </w:rPr>
              <w:t>▲12品牌统一性:为了保证网络兼容性，要求与网络核心交换机统一品牌。</w:t>
            </w:r>
          </w:p>
          <w:p>
            <w:pPr>
              <w:spacing w:line="240" w:lineRule="exact"/>
              <w:rPr>
                <w:rFonts w:ascii="宋体" w:hAnsi="宋体" w:cs="宋体"/>
                <w:color w:val="000000"/>
                <w:sz w:val="18"/>
                <w:szCs w:val="18"/>
              </w:rPr>
            </w:pPr>
            <w:r>
              <w:rPr>
                <w:rFonts w:hint="eastAsia" w:ascii="宋体" w:hAnsi="宋体"/>
                <w:sz w:val="18"/>
                <w:szCs w:val="20"/>
              </w:rPr>
              <w:t>▲13、服务要求:中标后提供三年原厂保修及技术支持服务。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48口千兆接入交换机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▲1、整机性能:交换容量≥336Gbps，包转发率≥87Mpps，官网有两个指标的，以小的为准, </w:t>
            </w:r>
          </w:p>
          <w:p>
            <w:pPr>
              <w:spacing w:line="240" w:lineRule="exact"/>
              <w:rPr>
                <w:rFonts w:ascii="宋体" w:hAnsi="宋体"/>
                <w:sz w:val="18"/>
                <w:szCs w:val="20"/>
              </w:rPr>
            </w:pPr>
            <w:r>
              <w:rPr>
                <w:rFonts w:hint="eastAsia" w:ascii="宋体" w:hAnsi="宋体"/>
                <w:sz w:val="18"/>
                <w:szCs w:val="20"/>
              </w:rPr>
              <w:t>▲2、接口类型:端口形态：≥48个千兆电口，≥4个千兆光口；</w:t>
            </w:r>
          </w:p>
          <w:p>
            <w:pPr>
              <w:spacing w:line="240" w:lineRule="exact"/>
              <w:rPr>
                <w:rFonts w:ascii="宋体" w:hAnsi="宋体"/>
                <w:sz w:val="18"/>
                <w:szCs w:val="20"/>
              </w:rPr>
            </w:pPr>
            <w:r>
              <w:rPr>
                <w:rFonts w:hint="eastAsia" w:ascii="宋体" w:hAnsi="宋体"/>
                <w:sz w:val="18"/>
                <w:szCs w:val="20"/>
              </w:rPr>
              <w:t>▲3、虚拟化:支持横向虚拟化功能，支持纵向虚拟化功能。</w:t>
            </w:r>
          </w:p>
          <w:p>
            <w:pPr>
              <w:spacing w:line="240" w:lineRule="exact"/>
              <w:rPr>
                <w:rFonts w:ascii="宋体" w:hAnsi="宋体"/>
                <w:sz w:val="18"/>
                <w:szCs w:val="20"/>
              </w:rPr>
            </w:pPr>
            <w:r>
              <w:rPr>
                <w:rFonts w:hint="eastAsia" w:ascii="宋体" w:hAnsi="宋体"/>
                <w:sz w:val="18"/>
                <w:szCs w:val="20"/>
              </w:rPr>
              <w:t>4、VLAN特性:支持基于端口的VLAN，支持基于协议的VLAN；</w:t>
            </w:r>
          </w:p>
          <w:p>
            <w:pPr>
              <w:spacing w:line="240" w:lineRule="exact"/>
              <w:rPr>
                <w:rFonts w:ascii="宋体" w:hAnsi="宋体"/>
                <w:sz w:val="18"/>
                <w:szCs w:val="20"/>
              </w:rPr>
            </w:pPr>
            <w:r>
              <w:rPr>
                <w:rFonts w:hint="eastAsia" w:ascii="宋体" w:hAnsi="宋体"/>
                <w:sz w:val="18"/>
                <w:szCs w:val="20"/>
              </w:rPr>
              <w:t>5、端口聚合:支持GE端口聚合，支持10GE端口聚合，支持静态聚合，支持动态聚合，支持跨设备聚合。</w:t>
            </w:r>
          </w:p>
          <w:p>
            <w:pPr>
              <w:spacing w:line="240" w:lineRule="exact"/>
              <w:rPr>
                <w:rFonts w:ascii="宋体" w:hAnsi="宋体"/>
                <w:sz w:val="18"/>
                <w:szCs w:val="20"/>
              </w:rPr>
            </w:pPr>
            <w:r>
              <w:rPr>
                <w:rFonts w:hint="eastAsia" w:ascii="宋体" w:hAnsi="宋体"/>
                <w:sz w:val="18"/>
                <w:szCs w:val="20"/>
              </w:rPr>
              <w:t>6、组播协议:支持IGMP v1/v2/v3，MLD v1/v2；支持IGMP Snooping v1/v2/v3，MLD Snooping v1/v2；支持PIM Snooping。</w:t>
            </w:r>
          </w:p>
          <w:p>
            <w:pPr>
              <w:spacing w:line="240" w:lineRule="exact"/>
              <w:rPr>
                <w:rFonts w:ascii="宋体" w:hAnsi="宋体"/>
                <w:sz w:val="18"/>
                <w:szCs w:val="20"/>
              </w:rPr>
            </w:pPr>
            <w:r>
              <w:rPr>
                <w:rFonts w:hint="eastAsia" w:ascii="宋体" w:hAnsi="宋体"/>
                <w:sz w:val="18"/>
                <w:szCs w:val="20"/>
              </w:rPr>
              <w:t>7、路由协议:支持IPv4静态路由、RIP V1/V2、OSPF;支持IPv4和IPv6环境下的策略路由。</w:t>
            </w:r>
          </w:p>
          <w:p>
            <w:pPr>
              <w:spacing w:line="240" w:lineRule="exact"/>
              <w:rPr>
                <w:rFonts w:ascii="宋体" w:hAnsi="宋体"/>
                <w:sz w:val="18"/>
                <w:szCs w:val="20"/>
              </w:rPr>
            </w:pPr>
            <w:r>
              <w:rPr>
                <w:rFonts w:hint="eastAsia" w:ascii="宋体" w:hAnsi="宋体"/>
                <w:sz w:val="18"/>
                <w:szCs w:val="20"/>
              </w:rPr>
              <w:t>9、SDN/OPENFLOW:支持OPENFLOW 1.3标准支持普通模式和Openflow 模式切换。</w:t>
            </w:r>
          </w:p>
          <w:p>
            <w:pPr>
              <w:spacing w:line="240" w:lineRule="exact"/>
              <w:rPr>
                <w:rFonts w:ascii="宋体" w:hAnsi="宋体"/>
                <w:sz w:val="18"/>
                <w:szCs w:val="20"/>
              </w:rPr>
            </w:pPr>
            <w:r>
              <w:rPr>
                <w:rFonts w:hint="eastAsia" w:ascii="宋体" w:hAnsi="宋体"/>
                <w:sz w:val="18"/>
                <w:szCs w:val="20"/>
              </w:rPr>
              <w:t>10、管理和维护:支持命令行接口（CLI），Telnet，Console口进行配置；支持SNMPv1/v2/v3，WEB网管。</w:t>
            </w:r>
          </w:p>
          <w:p>
            <w:pPr>
              <w:spacing w:line="240" w:lineRule="exact"/>
              <w:rPr>
                <w:rFonts w:ascii="宋体" w:hAnsi="宋体"/>
                <w:sz w:val="18"/>
                <w:szCs w:val="20"/>
              </w:rPr>
            </w:pPr>
            <w:r>
              <w:rPr>
                <w:rFonts w:hint="eastAsia" w:ascii="宋体" w:hAnsi="宋体"/>
                <w:sz w:val="18"/>
                <w:szCs w:val="20"/>
              </w:rPr>
              <w:t>11、业务端口防雷:提供≥10KV业务端口防雷能力。</w:t>
            </w:r>
          </w:p>
          <w:p>
            <w:pPr>
              <w:spacing w:line="240" w:lineRule="exact"/>
              <w:rPr>
                <w:rFonts w:ascii="宋体" w:hAnsi="宋体"/>
                <w:sz w:val="18"/>
                <w:szCs w:val="20"/>
              </w:rPr>
            </w:pPr>
            <w:r>
              <w:rPr>
                <w:rFonts w:hint="eastAsia" w:ascii="宋体" w:hAnsi="宋体"/>
                <w:sz w:val="18"/>
                <w:szCs w:val="20"/>
              </w:rPr>
              <w:t>12、★资质证书:为避免设备携带铅(Pb)，镉(Cd)，汞(Hg)等重金属有害物质，要求投标产品提供RoHS证书;</w:t>
            </w:r>
          </w:p>
          <w:p>
            <w:pPr>
              <w:spacing w:line="240" w:lineRule="exact"/>
              <w:rPr>
                <w:rFonts w:ascii="宋体" w:hAnsi="宋体"/>
                <w:sz w:val="18"/>
                <w:szCs w:val="20"/>
              </w:rPr>
            </w:pPr>
            <w:r>
              <w:rPr>
                <w:rFonts w:hint="eastAsia" w:ascii="宋体" w:hAnsi="宋体"/>
                <w:sz w:val="18"/>
                <w:szCs w:val="20"/>
              </w:rPr>
              <w:t>要求提供工信部入网证和检验报告。</w:t>
            </w:r>
          </w:p>
          <w:p>
            <w:pPr>
              <w:spacing w:line="240" w:lineRule="exact"/>
              <w:rPr>
                <w:rFonts w:ascii="宋体" w:hAnsi="宋体"/>
                <w:sz w:val="18"/>
                <w:szCs w:val="20"/>
              </w:rPr>
            </w:pPr>
            <w:r>
              <w:rPr>
                <w:rFonts w:hint="eastAsia" w:ascii="宋体" w:hAnsi="宋体"/>
                <w:sz w:val="18"/>
                <w:szCs w:val="20"/>
              </w:rPr>
              <w:t>▲13品牌统一性:为了保证网络兼容性，要求与网络核心交换机统一品牌。</w:t>
            </w:r>
          </w:p>
          <w:p>
            <w:pPr>
              <w:spacing w:line="240" w:lineRule="exact"/>
              <w:rPr>
                <w:rFonts w:ascii="宋体" w:hAnsi="宋体" w:cs="宋体"/>
                <w:color w:val="000000"/>
                <w:sz w:val="18"/>
                <w:szCs w:val="18"/>
              </w:rPr>
            </w:pPr>
            <w:r>
              <w:rPr>
                <w:rFonts w:hint="eastAsia" w:ascii="宋体" w:hAnsi="宋体"/>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单模光模块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1、千兆单模光模块:SFP千兆单模光模块(1310nm,10km,LC)</w:t>
            </w:r>
          </w:p>
          <w:p>
            <w:pPr>
              <w:jc w:val="center"/>
              <w:rPr>
                <w:rFonts w:ascii="宋体" w:hAnsi="宋体" w:cs="宋体"/>
                <w:color w:val="000000"/>
                <w:sz w:val="18"/>
                <w:szCs w:val="18"/>
              </w:rPr>
            </w:pPr>
            <w:r>
              <w:rPr>
                <w:rFonts w:hint="eastAsia" w:ascii="宋体" w:hAnsi="宋体" w:cs="宋体"/>
                <w:color w:val="000000"/>
                <w:sz w:val="18"/>
                <w:szCs w:val="18"/>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无线高密AP</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olor w:val="auto"/>
                <w:sz w:val="18"/>
                <w:szCs w:val="20"/>
              </w:rPr>
            </w:pPr>
            <w:r>
              <w:rPr>
                <w:rFonts w:hint="eastAsia" w:ascii="宋体" w:hAnsi="宋体"/>
                <w:color w:val="auto"/>
                <w:sz w:val="18"/>
                <w:szCs w:val="20"/>
              </w:rPr>
              <w:t>★1、工作模式:采用四射频设计（不含蓝牙），同时工作在802.11a/b/g/n/ac/ac wave2模式。</w:t>
            </w:r>
          </w:p>
          <w:p>
            <w:pPr>
              <w:spacing w:line="240" w:lineRule="exact"/>
              <w:rPr>
                <w:rFonts w:ascii="宋体" w:hAnsi="宋体"/>
                <w:color w:val="auto"/>
                <w:sz w:val="18"/>
                <w:szCs w:val="20"/>
              </w:rPr>
            </w:pPr>
            <w:r>
              <w:rPr>
                <w:rFonts w:hint="eastAsia" w:ascii="宋体" w:hAnsi="宋体"/>
                <w:color w:val="auto"/>
                <w:sz w:val="18"/>
                <w:szCs w:val="20"/>
              </w:rPr>
              <w:t>2、MU-MIMO 2.4GHz和5GHz频段都支持MU-MIMO，提供官网截图证明。</w:t>
            </w:r>
          </w:p>
          <w:p>
            <w:pPr>
              <w:spacing w:line="240" w:lineRule="exact"/>
              <w:rPr>
                <w:rFonts w:ascii="宋体" w:hAnsi="宋体"/>
                <w:color w:val="auto"/>
                <w:sz w:val="18"/>
                <w:szCs w:val="20"/>
              </w:rPr>
            </w:pPr>
            <w:r>
              <w:rPr>
                <w:rFonts w:hint="eastAsia" w:ascii="宋体" w:hAnsi="宋体"/>
                <w:color w:val="auto"/>
                <w:sz w:val="18"/>
                <w:szCs w:val="20"/>
              </w:rPr>
              <w:t>★3、协商速率:整机协商速率≥2.13Gbps，提供官网截图证明。</w:t>
            </w:r>
          </w:p>
          <w:p>
            <w:pPr>
              <w:spacing w:line="240" w:lineRule="exact"/>
              <w:rPr>
                <w:rFonts w:ascii="宋体" w:hAnsi="宋体"/>
                <w:color w:val="auto"/>
                <w:sz w:val="18"/>
                <w:szCs w:val="20"/>
              </w:rPr>
            </w:pPr>
            <w:r>
              <w:rPr>
                <w:rFonts w:hint="eastAsia" w:ascii="宋体" w:hAnsi="宋体"/>
                <w:color w:val="auto"/>
                <w:sz w:val="18"/>
                <w:szCs w:val="20"/>
              </w:rPr>
              <w:t>4、天线:内置智能天线系统，提供官网截图证明。</w:t>
            </w:r>
          </w:p>
          <w:p>
            <w:pPr>
              <w:spacing w:line="240" w:lineRule="exact"/>
              <w:rPr>
                <w:rFonts w:ascii="宋体" w:hAnsi="宋体"/>
                <w:color w:val="auto"/>
                <w:sz w:val="18"/>
                <w:szCs w:val="20"/>
              </w:rPr>
            </w:pPr>
            <w:r>
              <w:rPr>
                <w:rFonts w:hint="eastAsia" w:ascii="宋体" w:hAnsi="宋体"/>
                <w:color w:val="auto"/>
                <w:sz w:val="18"/>
                <w:szCs w:val="20"/>
              </w:rPr>
              <w:t>5、接口设计:≥2个千兆电接口，其中1个接口支持支持IoT扩展提供官网截图证明。</w:t>
            </w:r>
          </w:p>
          <w:p>
            <w:pPr>
              <w:spacing w:line="240" w:lineRule="exact"/>
              <w:rPr>
                <w:rFonts w:ascii="宋体" w:hAnsi="宋体"/>
                <w:color w:val="auto"/>
                <w:sz w:val="18"/>
                <w:szCs w:val="20"/>
              </w:rPr>
            </w:pPr>
            <w:r>
              <w:rPr>
                <w:rFonts w:hint="eastAsia" w:ascii="宋体" w:hAnsi="宋体"/>
                <w:color w:val="auto"/>
                <w:sz w:val="18"/>
                <w:szCs w:val="20"/>
              </w:rPr>
              <w:t>6、物联网扩展:支持BLE、RFID、ZigBee等物联网全制式扩展，物联网的链式扩展，最多可支持10个物联网模块，提供官网截图证明。</w:t>
            </w:r>
          </w:p>
          <w:p>
            <w:pPr>
              <w:spacing w:line="240" w:lineRule="exact"/>
              <w:rPr>
                <w:rFonts w:ascii="宋体" w:hAnsi="宋体"/>
                <w:color w:val="auto"/>
                <w:sz w:val="18"/>
                <w:szCs w:val="20"/>
              </w:rPr>
            </w:pPr>
            <w:r>
              <w:rPr>
                <w:rFonts w:hint="eastAsia" w:ascii="宋体" w:hAnsi="宋体"/>
                <w:color w:val="auto"/>
                <w:sz w:val="18"/>
                <w:szCs w:val="20"/>
              </w:rPr>
              <w:t>7、电源:支持PoE或本地电源适配器供电方式。</w:t>
            </w:r>
          </w:p>
          <w:p>
            <w:pPr>
              <w:spacing w:line="240" w:lineRule="exact"/>
              <w:rPr>
                <w:rFonts w:ascii="宋体" w:hAnsi="宋体"/>
                <w:color w:val="auto"/>
                <w:sz w:val="18"/>
                <w:szCs w:val="20"/>
              </w:rPr>
            </w:pPr>
            <w:r>
              <w:rPr>
                <w:rFonts w:hint="eastAsia" w:ascii="宋体" w:hAnsi="宋体"/>
                <w:color w:val="auto"/>
                <w:sz w:val="18"/>
                <w:szCs w:val="20"/>
              </w:rPr>
              <w:t>8、IPv6:支持IPv4/IPv6双协议栈、Native原生，特别支持IPv6 Portal、IPv6 SAVI。</w:t>
            </w:r>
          </w:p>
          <w:p>
            <w:pPr>
              <w:spacing w:line="240" w:lineRule="exact"/>
              <w:rPr>
                <w:rFonts w:ascii="宋体" w:hAnsi="宋体"/>
                <w:color w:val="auto"/>
                <w:sz w:val="18"/>
                <w:szCs w:val="20"/>
              </w:rPr>
            </w:pPr>
            <w:r>
              <w:rPr>
                <w:rFonts w:hint="eastAsia" w:ascii="宋体" w:hAnsi="宋体"/>
                <w:color w:val="auto"/>
                <w:sz w:val="18"/>
                <w:szCs w:val="20"/>
              </w:rPr>
              <w:t>9、服务质量:支持802.11e，支持不同SSID/VLAN映射不同的QoS策略，支持用户数负载均衡，支持流量负载均衡；支持实时频谱保护，通过图形化方式，主动探测和识别所有2.4GHz/5GHz波段的射频干扰源(Wi-Fi或非Wi-Fi)，可提供实时FFT图，频谱密度图、光谱图、占空比图、事件光谱图、频道功率、干扰功率等；可自动识别干扰源，确定有问题的无线设备的位置，确保无线网络发挥最佳的性能。</w:t>
            </w:r>
          </w:p>
          <w:p>
            <w:pPr>
              <w:spacing w:line="240" w:lineRule="exact"/>
              <w:rPr>
                <w:rFonts w:ascii="宋体" w:hAnsi="宋体"/>
                <w:color w:val="auto"/>
                <w:sz w:val="18"/>
                <w:szCs w:val="20"/>
              </w:rPr>
            </w:pPr>
            <w:r>
              <w:rPr>
                <w:rFonts w:hint="eastAsia" w:ascii="宋体" w:hAnsi="宋体"/>
                <w:color w:val="auto"/>
                <w:sz w:val="18"/>
                <w:szCs w:val="20"/>
              </w:rPr>
              <w:t>10、资质证书:要求投标产品为成熟产品，提供国家工信部型号核准证复印件。</w:t>
            </w:r>
          </w:p>
          <w:p>
            <w:pPr>
              <w:spacing w:line="240" w:lineRule="exact"/>
              <w:rPr>
                <w:rFonts w:ascii="宋体" w:hAnsi="宋体"/>
                <w:color w:val="auto"/>
                <w:sz w:val="18"/>
                <w:szCs w:val="20"/>
              </w:rPr>
            </w:pPr>
            <w:r>
              <w:rPr>
                <w:rFonts w:hint="eastAsia" w:ascii="宋体" w:hAnsi="宋体"/>
                <w:color w:val="auto"/>
                <w:sz w:val="18"/>
                <w:szCs w:val="20"/>
              </w:rPr>
              <w:t>▲11品牌统一性:为了保证网络兼容性，要求与网络核心交换机统一品牌。</w:t>
            </w:r>
          </w:p>
          <w:p>
            <w:pPr>
              <w:spacing w:line="240" w:lineRule="exact"/>
              <w:rPr>
                <w:rFonts w:ascii="宋体" w:hAnsi="宋体" w:cs="宋体"/>
                <w:color w:val="auto"/>
                <w:sz w:val="18"/>
                <w:szCs w:val="18"/>
              </w:rPr>
            </w:pPr>
            <w:r>
              <w:rPr>
                <w:rFonts w:hint="eastAsia" w:ascii="宋体" w:hAnsi="宋体"/>
                <w:color w:val="auto"/>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无线AP</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▲1、工作模式:采用2射频设计，可同时工作在802.11a/b/g/n/ac/ac wave2模式。</w:t>
            </w:r>
          </w:p>
          <w:p>
            <w:pPr>
              <w:spacing w:line="240" w:lineRule="exact"/>
              <w:rPr>
                <w:rFonts w:ascii="宋体" w:hAnsi="宋体"/>
                <w:sz w:val="18"/>
                <w:szCs w:val="20"/>
              </w:rPr>
            </w:pPr>
            <w:r>
              <w:rPr>
                <w:rFonts w:hint="eastAsia" w:ascii="宋体" w:hAnsi="宋体"/>
                <w:sz w:val="18"/>
                <w:szCs w:val="20"/>
              </w:rPr>
              <w:t>2、MU-MIMO:2.4GHz和5GHz频段都支持MU-MIMO，提供官网截图证明。</w:t>
            </w:r>
          </w:p>
          <w:p>
            <w:pPr>
              <w:spacing w:line="240" w:lineRule="exact"/>
              <w:rPr>
                <w:rFonts w:ascii="宋体" w:hAnsi="宋体"/>
                <w:sz w:val="18"/>
                <w:szCs w:val="20"/>
              </w:rPr>
            </w:pPr>
            <w:r>
              <w:rPr>
                <w:rFonts w:hint="eastAsia" w:ascii="宋体" w:hAnsi="宋体"/>
                <w:sz w:val="18"/>
                <w:szCs w:val="20"/>
              </w:rPr>
              <w:t>▲3、协商速率:整机协商速率≥1267Mbps，提供官网截图证明。</w:t>
            </w:r>
          </w:p>
          <w:p>
            <w:pPr>
              <w:spacing w:line="240" w:lineRule="exact"/>
              <w:rPr>
                <w:rFonts w:ascii="宋体" w:hAnsi="宋体"/>
                <w:sz w:val="18"/>
                <w:szCs w:val="20"/>
              </w:rPr>
            </w:pPr>
            <w:r>
              <w:rPr>
                <w:rFonts w:hint="eastAsia" w:ascii="宋体" w:hAnsi="宋体"/>
                <w:sz w:val="18"/>
                <w:szCs w:val="20"/>
              </w:rPr>
              <w:t>4、接口设计:≥1个千兆电接口。</w:t>
            </w:r>
          </w:p>
          <w:p>
            <w:pPr>
              <w:spacing w:line="240" w:lineRule="exact"/>
              <w:rPr>
                <w:rFonts w:ascii="宋体" w:hAnsi="宋体"/>
                <w:sz w:val="18"/>
                <w:szCs w:val="20"/>
              </w:rPr>
            </w:pPr>
            <w:r>
              <w:rPr>
                <w:rFonts w:hint="eastAsia" w:ascii="宋体" w:hAnsi="宋体"/>
                <w:sz w:val="18"/>
                <w:szCs w:val="20"/>
              </w:rPr>
              <w:t>5、电源:支持PoE或本地电源适配器供电方式。</w:t>
            </w:r>
          </w:p>
          <w:p>
            <w:pPr>
              <w:spacing w:line="240" w:lineRule="exact"/>
              <w:rPr>
                <w:rFonts w:ascii="宋体" w:hAnsi="宋体"/>
                <w:sz w:val="18"/>
                <w:szCs w:val="20"/>
              </w:rPr>
            </w:pPr>
            <w:r>
              <w:rPr>
                <w:rFonts w:hint="eastAsia" w:ascii="宋体" w:hAnsi="宋体"/>
                <w:sz w:val="18"/>
                <w:szCs w:val="20"/>
              </w:rPr>
              <w:t>6、IPv6:支持IPv4/IPv6双协议栈、Native原生，特别支持IPv6 Portal、IPv6 SAVI。</w:t>
            </w:r>
          </w:p>
          <w:p>
            <w:pPr>
              <w:spacing w:line="240" w:lineRule="exact"/>
              <w:rPr>
                <w:rFonts w:ascii="宋体" w:hAnsi="宋体"/>
                <w:sz w:val="18"/>
                <w:szCs w:val="20"/>
              </w:rPr>
            </w:pPr>
            <w:r>
              <w:rPr>
                <w:rFonts w:hint="eastAsia" w:ascii="宋体" w:hAnsi="宋体"/>
                <w:sz w:val="18"/>
                <w:szCs w:val="20"/>
              </w:rPr>
              <w:t>7、服务质量:支持802.11e，支持不同SSID/VLAN映射不同的QoS策略，支持用户数负载均衡，支持流量负载均衡；支持实时频谱保护，通过图形化方式，主动探测和识别所有2.4GHz/5GHz波段的射频干扰源(Wi-Fi或非Wi-Fi)，可提供实时FFT图，频谱密度图、光谱图、占空比图、事件光谱图、频道功率、干扰功率等；可自动识别干扰源，确定有问题的无线设备的位置，确保无线网络发挥最佳的性能。</w:t>
            </w:r>
          </w:p>
          <w:p>
            <w:pPr>
              <w:spacing w:line="240" w:lineRule="exact"/>
              <w:rPr>
                <w:rFonts w:ascii="宋体" w:hAnsi="宋体"/>
                <w:sz w:val="18"/>
                <w:szCs w:val="20"/>
              </w:rPr>
            </w:pPr>
            <w:r>
              <w:rPr>
                <w:rFonts w:hint="eastAsia" w:ascii="宋体" w:hAnsi="宋体"/>
                <w:sz w:val="18"/>
                <w:szCs w:val="20"/>
              </w:rPr>
              <w:t>8、功耗:整机最大功耗小于12.5W。</w:t>
            </w:r>
          </w:p>
          <w:p>
            <w:pPr>
              <w:spacing w:line="240" w:lineRule="exact"/>
              <w:rPr>
                <w:rFonts w:ascii="宋体" w:hAnsi="宋体"/>
                <w:sz w:val="18"/>
                <w:szCs w:val="20"/>
              </w:rPr>
            </w:pPr>
            <w:r>
              <w:rPr>
                <w:rFonts w:hint="eastAsia" w:ascii="宋体" w:hAnsi="宋体"/>
                <w:sz w:val="18"/>
                <w:szCs w:val="20"/>
              </w:rPr>
              <w:t>9、资质证书:要求投标产品为成熟产品，提供国家工信部型号核准证复印件。</w:t>
            </w:r>
          </w:p>
          <w:p>
            <w:pPr>
              <w:spacing w:line="240" w:lineRule="exact"/>
              <w:rPr>
                <w:rFonts w:ascii="宋体" w:hAnsi="宋体"/>
                <w:sz w:val="18"/>
                <w:szCs w:val="20"/>
              </w:rPr>
            </w:pPr>
            <w:r>
              <w:rPr>
                <w:rFonts w:hint="eastAsia" w:ascii="宋体" w:hAnsi="宋体"/>
                <w:sz w:val="18"/>
                <w:szCs w:val="20"/>
              </w:rPr>
              <w:t>▲10品牌统一性:为了保证网络兼容性，要求与网络核心交换机统一品牌。</w:t>
            </w:r>
          </w:p>
          <w:p>
            <w:pPr>
              <w:spacing w:line="240" w:lineRule="exact"/>
              <w:rPr>
                <w:rFonts w:ascii="宋体" w:hAnsi="宋体" w:cs="宋体"/>
                <w:color w:val="000000"/>
                <w:sz w:val="18"/>
                <w:szCs w:val="18"/>
              </w:rPr>
            </w:pPr>
            <w:r>
              <w:rPr>
                <w:rFonts w:hint="eastAsia" w:ascii="宋体" w:hAnsi="宋体"/>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语音程控交换机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1、符合19英寸标准机箱大小，采用模块化设计，可堆叠扩展，可通过扩展槽实现扩展应用模块，单框扩展槽位大于等于15槽插卡式结构，配置维护方便；</w:t>
            </w:r>
          </w:p>
          <w:p>
            <w:pPr>
              <w:spacing w:line="240" w:lineRule="exact"/>
              <w:rPr>
                <w:rFonts w:ascii="宋体" w:hAnsi="宋体"/>
                <w:sz w:val="18"/>
                <w:szCs w:val="20"/>
              </w:rPr>
            </w:pPr>
            <w:r>
              <w:rPr>
                <w:rFonts w:hint="eastAsia" w:ascii="宋体" w:hAnsi="宋体"/>
                <w:sz w:val="18"/>
                <w:szCs w:val="20"/>
              </w:rPr>
              <w:t>2、设备槽位结构：2个主控插槽、14个用户插槽、1个扩展插槽，用户插槽同时可任意混插各类语音、数据等业务卡。</w:t>
            </w:r>
          </w:p>
          <w:p>
            <w:pPr>
              <w:spacing w:line="240" w:lineRule="exact"/>
              <w:rPr>
                <w:rFonts w:ascii="宋体" w:hAnsi="宋体"/>
                <w:sz w:val="18"/>
                <w:szCs w:val="20"/>
              </w:rPr>
            </w:pPr>
            <w:r>
              <w:rPr>
                <w:rFonts w:hint="eastAsia" w:ascii="宋体" w:hAnsi="宋体"/>
                <w:sz w:val="18"/>
                <w:szCs w:val="20"/>
              </w:rPr>
              <w:t>设备容量：单机设备支持小容量（100线以下）；单机设备在叠加情况下支持大容量（2000线）以适应不同规模的集团客户需求。</w:t>
            </w:r>
          </w:p>
          <w:p>
            <w:pPr>
              <w:spacing w:line="240" w:lineRule="exact"/>
              <w:rPr>
                <w:rFonts w:ascii="宋体" w:hAnsi="宋体"/>
                <w:sz w:val="18"/>
                <w:szCs w:val="20"/>
              </w:rPr>
            </w:pPr>
            <w:r>
              <w:rPr>
                <w:rFonts w:hint="eastAsia" w:ascii="宋体" w:hAnsi="宋体"/>
                <w:sz w:val="18"/>
                <w:szCs w:val="20"/>
              </w:rPr>
              <w:t>★4、内置录音：对预设录音分机的通话进行录音，记录重要通话作为商务凭证和管理依据。多种查询方式，可以按通道号，日期，时间，拨入电话号码和拨出电话号码多种条件进行查询</w:t>
            </w:r>
          </w:p>
          <w:p>
            <w:pPr>
              <w:spacing w:line="240" w:lineRule="exact"/>
              <w:rPr>
                <w:rFonts w:ascii="宋体" w:hAnsi="宋体"/>
                <w:sz w:val="18"/>
                <w:szCs w:val="20"/>
              </w:rPr>
            </w:pPr>
            <w:r>
              <w:rPr>
                <w:rFonts w:hint="eastAsia" w:ascii="宋体" w:hAnsi="宋体"/>
                <w:sz w:val="18"/>
                <w:szCs w:val="20"/>
              </w:rPr>
              <w:t>5、呼叫中心：直接与客户交流的综合语音服务平台，为企业建立统一的业务受理途经。</w:t>
            </w:r>
          </w:p>
          <w:p>
            <w:pPr>
              <w:spacing w:line="240" w:lineRule="exact"/>
              <w:rPr>
                <w:rFonts w:ascii="宋体" w:hAnsi="宋体"/>
                <w:sz w:val="18"/>
                <w:szCs w:val="20"/>
              </w:rPr>
            </w:pPr>
            <w:r>
              <w:rPr>
                <w:rFonts w:hint="eastAsia" w:ascii="宋体" w:hAnsi="宋体"/>
                <w:sz w:val="18"/>
                <w:szCs w:val="20"/>
              </w:rPr>
              <w:t>6、反极计费：接口支持反极信号计费，避免电话不通时的延时计费。</w:t>
            </w:r>
          </w:p>
          <w:p>
            <w:pPr>
              <w:spacing w:line="240" w:lineRule="exact"/>
              <w:rPr>
                <w:rFonts w:ascii="宋体" w:hAnsi="宋体"/>
                <w:sz w:val="18"/>
                <w:szCs w:val="20"/>
              </w:rPr>
            </w:pPr>
            <w:r>
              <w:rPr>
                <w:rFonts w:hint="eastAsia" w:ascii="宋体" w:hAnsi="宋体"/>
                <w:sz w:val="18"/>
                <w:szCs w:val="20"/>
              </w:rPr>
              <w:t>7、呼入计费：本设备可对外线呼入电话进行计费、查询、结算和打印话单，该功能适合于收费信息台或有偿服务部门使</w:t>
            </w:r>
          </w:p>
          <w:p>
            <w:pPr>
              <w:spacing w:line="240" w:lineRule="exact"/>
              <w:rPr>
                <w:rFonts w:ascii="宋体" w:hAnsi="宋体"/>
                <w:sz w:val="18"/>
                <w:szCs w:val="20"/>
              </w:rPr>
            </w:pPr>
            <w:r>
              <w:rPr>
                <w:rFonts w:hint="eastAsia" w:ascii="宋体" w:hAnsi="宋体"/>
                <w:sz w:val="18"/>
                <w:szCs w:val="20"/>
              </w:rPr>
              <w:t>★8、远程接入：用户可以用SIP软电话或SIP话机等通过IP网络远程接入。</w:t>
            </w:r>
          </w:p>
          <w:p>
            <w:pPr>
              <w:spacing w:line="240" w:lineRule="exact"/>
              <w:rPr>
                <w:rFonts w:ascii="宋体" w:hAnsi="宋体"/>
                <w:sz w:val="18"/>
                <w:szCs w:val="20"/>
              </w:rPr>
            </w:pPr>
            <w:r>
              <w:rPr>
                <w:rFonts w:hint="eastAsia" w:ascii="宋体" w:hAnsi="宋体"/>
                <w:sz w:val="18"/>
                <w:szCs w:val="20"/>
              </w:rPr>
              <w:t>★9、号码冲突解决方案：当内线号码与外线字头完全重复时，通过延时来判断是内线还是出局，即拨完重复号码在延时时间内未再拨号，则直接到接通内线，在延时时间内继续拨号，则占中继出局。</w:t>
            </w:r>
          </w:p>
          <w:p>
            <w:pPr>
              <w:spacing w:line="240" w:lineRule="exact"/>
              <w:rPr>
                <w:rFonts w:ascii="宋体" w:hAnsi="宋体"/>
                <w:sz w:val="18"/>
                <w:szCs w:val="20"/>
              </w:rPr>
            </w:pPr>
            <w:r>
              <w:rPr>
                <w:rFonts w:hint="eastAsia" w:ascii="宋体" w:hAnsi="宋体"/>
                <w:sz w:val="18"/>
                <w:szCs w:val="20"/>
              </w:rPr>
              <w:t>10、帐号锁定：如果用户连续若干次输错帐号密码（默认为3次），该帐号将暂时被关闭，在指定时候后方可重新启用。有效防止帐号被盗用。</w:t>
            </w:r>
          </w:p>
          <w:p>
            <w:pPr>
              <w:spacing w:line="240" w:lineRule="exact"/>
              <w:rPr>
                <w:rFonts w:ascii="宋体" w:hAnsi="宋体"/>
                <w:sz w:val="18"/>
                <w:szCs w:val="20"/>
              </w:rPr>
            </w:pPr>
            <w:r>
              <w:rPr>
                <w:rFonts w:hint="eastAsia" w:ascii="宋体" w:hAnsi="宋体"/>
                <w:sz w:val="18"/>
                <w:szCs w:val="20"/>
              </w:rPr>
              <w:t>★11、语音功能： 报时间、日期、分机号码，查话费，各种提示语音，呼入中继提示、错号提示、遇忙提示、话务处理提示等。</w:t>
            </w:r>
          </w:p>
          <w:p>
            <w:pPr>
              <w:spacing w:line="240" w:lineRule="exact"/>
              <w:rPr>
                <w:rFonts w:ascii="宋体" w:hAnsi="宋体"/>
                <w:sz w:val="18"/>
                <w:szCs w:val="20"/>
              </w:rPr>
            </w:pPr>
            <w:r>
              <w:rPr>
                <w:rFonts w:hint="eastAsia" w:ascii="宋体" w:hAnsi="宋体"/>
                <w:sz w:val="18"/>
                <w:szCs w:val="20"/>
              </w:rPr>
              <w:t>★12、★号参数必须提供产品规格书或产品彩页并提供设备供应商的盖章证明</w:t>
            </w:r>
          </w:p>
          <w:p>
            <w:pPr>
              <w:spacing w:line="240" w:lineRule="exact"/>
              <w:rPr>
                <w:rFonts w:ascii="宋体" w:hAnsi="宋体" w:cs="宋体"/>
                <w:color w:val="000000"/>
                <w:sz w:val="18"/>
                <w:szCs w:val="18"/>
              </w:rPr>
            </w:pPr>
            <w:r>
              <w:rPr>
                <w:rFonts w:hint="eastAsia" w:ascii="宋体" w:hAnsi="宋体"/>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r>
              <w:rPr>
                <w:rFonts w:hint="eastAsia" w:ascii="宋体" w:hAnsi="宋体" w:cs="宋体"/>
                <w:b/>
                <w:bCs/>
                <w:color w:val="000000"/>
                <w:sz w:val="18"/>
                <w:szCs w:val="18"/>
              </w:rPr>
              <w:t>三、视频监控系统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人脸抓拍合智能摄像机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1、内置双镜头，图像传感器均不小于1/1.8"靶面尺寸。</w:t>
            </w:r>
          </w:p>
          <w:p>
            <w:pPr>
              <w:spacing w:line="240" w:lineRule="exact"/>
              <w:rPr>
                <w:rFonts w:ascii="宋体" w:hAnsi="宋体"/>
                <w:sz w:val="18"/>
                <w:szCs w:val="20"/>
              </w:rPr>
            </w:pPr>
            <w:r>
              <w:rPr>
                <w:rFonts w:hint="eastAsia" w:ascii="宋体" w:hAnsi="宋体"/>
                <w:sz w:val="18"/>
                <w:szCs w:val="20"/>
              </w:rPr>
              <w:t>2、通道1具有不小于800万像素 CMOS传感器，通道2具有不小于400万像素CMOS传感器。</w:t>
            </w:r>
          </w:p>
          <w:p>
            <w:pPr>
              <w:spacing w:line="240" w:lineRule="exact"/>
              <w:rPr>
                <w:rFonts w:ascii="宋体" w:hAnsi="宋体"/>
                <w:sz w:val="18"/>
                <w:szCs w:val="20"/>
              </w:rPr>
            </w:pPr>
            <w:r>
              <w:rPr>
                <w:rFonts w:hint="eastAsia" w:ascii="宋体" w:hAnsi="宋体"/>
                <w:sz w:val="18"/>
                <w:szCs w:val="20"/>
              </w:rPr>
              <w:t>3、内置GPU芯片。</w:t>
            </w:r>
          </w:p>
          <w:p>
            <w:pPr>
              <w:spacing w:line="240" w:lineRule="exact"/>
              <w:rPr>
                <w:rFonts w:ascii="宋体" w:hAnsi="宋体"/>
                <w:sz w:val="18"/>
                <w:szCs w:val="20"/>
              </w:rPr>
            </w:pPr>
            <w:r>
              <w:rPr>
                <w:rFonts w:hint="eastAsia" w:ascii="宋体" w:hAnsi="宋体"/>
                <w:sz w:val="18"/>
                <w:szCs w:val="20"/>
              </w:rPr>
              <w:t>4、内置1个麦克风、1个扬声器、1个风扇。</w:t>
            </w:r>
          </w:p>
          <w:p>
            <w:pPr>
              <w:spacing w:line="240" w:lineRule="exact"/>
              <w:rPr>
                <w:rFonts w:ascii="宋体" w:hAnsi="宋体"/>
                <w:sz w:val="18"/>
                <w:szCs w:val="20"/>
              </w:rPr>
            </w:pPr>
            <w:r>
              <w:rPr>
                <w:rFonts w:hint="eastAsia" w:ascii="宋体" w:hAnsi="宋体"/>
                <w:sz w:val="18"/>
                <w:szCs w:val="20"/>
              </w:rPr>
              <w:t>5、内置混合补光灯（均由红外灯、白光灯组成），支持混合补光、白光补光和关闭模式，可根据被摄物的距离自动调节混合灯亮度。</w:t>
            </w:r>
          </w:p>
          <w:p>
            <w:pPr>
              <w:spacing w:line="240" w:lineRule="exact"/>
              <w:rPr>
                <w:rFonts w:ascii="宋体" w:hAnsi="宋体"/>
                <w:sz w:val="18"/>
                <w:szCs w:val="20"/>
              </w:rPr>
            </w:pPr>
            <w:r>
              <w:rPr>
                <w:rFonts w:hint="eastAsia" w:ascii="宋体" w:hAnsi="宋体"/>
                <w:sz w:val="18"/>
                <w:szCs w:val="20"/>
              </w:rPr>
              <w:t>6、最低照度彩色不大于0.0002 lx，黑白不大于0.0001 lx。</w:t>
            </w:r>
          </w:p>
          <w:p>
            <w:pPr>
              <w:spacing w:line="240" w:lineRule="exact"/>
              <w:rPr>
                <w:rFonts w:ascii="宋体" w:hAnsi="宋体"/>
                <w:sz w:val="18"/>
                <w:szCs w:val="20"/>
              </w:rPr>
            </w:pPr>
            <w:r>
              <w:rPr>
                <w:rFonts w:hint="eastAsia" w:ascii="宋体" w:hAnsi="宋体"/>
                <w:sz w:val="18"/>
                <w:szCs w:val="20"/>
              </w:rPr>
              <w:t>7、在2560x1440 @ 25fps下，清晰度均不小于1400TVL。</w:t>
            </w:r>
          </w:p>
          <w:p>
            <w:pPr>
              <w:spacing w:line="240" w:lineRule="exact"/>
              <w:rPr>
                <w:rFonts w:ascii="宋体" w:hAnsi="宋体"/>
                <w:sz w:val="18"/>
                <w:szCs w:val="20"/>
              </w:rPr>
            </w:pPr>
            <w:r>
              <w:rPr>
                <w:rFonts w:hint="eastAsia" w:ascii="宋体" w:hAnsi="宋体"/>
                <w:sz w:val="18"/>
                <w:szCs w:val="20"/>
              </w:rPr>
              <w:t>8、支持检出两眼瞳距20像素点以上的人脸图片。</w:t>
            </w:r>
          </w:p>
          <w:p>
            <w:pPr>
              <w:spacing w:line="240" w:lineRule="exact"/>
              <w:rPr>
                <w:rFonts w:ascii="宋体" w:hAnsi="宋体"/>
                <w:sz w:val="18"/>
                <w:szCs w:val="20"/>
              </w:rPr>
            </w:pPr>
            <w:r>
              <w:rPr>
                <w:rFonts w:hint="eastAsia" w:ascii="宋体" w:hAnsi="宋体"/>
                <w:sz w:val="18"/>
                <w:szCs w:val="20"/>
              </w:rPr>
              <w:t>9、支持侧脸过滤功能，可过滤上下、左右角度达到预设值的人脸。支持单场景同时检出不少于40张人脸图片，并支持面部跟踪。</w:t>
            </w:r>
          </w:p>
          <w:p>
            <w:pPr>
              <w:spacing w:line="240" w:lineRule="exact"/>
              <w:rPr>
                <w:rFonts w:ascii="宋体" w:hAnsi="宋体"/>
                <w:sz w:val="18"/>
                <w:szCs w:val="20"/>
              </w:rPr>
            </w:pPr>
            <w:r>
              <w:rPr>
                <w:rFonts w:hint="eastAsia" w:ascii="宋体" w:hAnsi="宋体"/>
                <w:sz w:val="18"/>
                <w:szCs w:val="20"/>
              </w:rPr>
              <w:t>10、支持对镜头前盖玻璃加热，去除玻璃上的冰状和水状附着物。</w:t>
            </w:r>
          </w:p>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壁装支架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rPr>
                <w:rFonts w:ascii="宋体" w:hAnsi="宋体" w:cs="宋体"/>
                <w:color w:val="000000"/>
                <w:sz w:val="18"/>
                <w:szCs w:val="18"/>
              </w:rPr>
            </w:pPr>
            <w:r>
              <w:rPr>
                <w:rFonts w:hint="eastAsia" w:ascii="宋体" w:hAnsi="宋体" w:cs="宋体"/>
                <w:color w:val="000000"/>
                <w:sz w:val="18"/>
                <w:szCs w:val="18"/>
              </w:rPr>
              <w:t>跟摄像机配套</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半球型人脸抓拍摄像机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1、具有400万像素CMOS传感器。</w:t>
            </w:r>
          </w:p>
          <w:p>
            <w:pPr>
              <w:spacing w:line="240" w:lineRule="exact"/>
              <w:rPr>
                <w:rFonts w:ascii="宋体" w:hAnsi="宋体"/>
                <w:sz w:val="18"/>
                <w:szCs w:val="20"/>
              </w:rPr>
            </w:pPr>
            <w:r>
              <w:rPr>
                <w:rFonts w:hint="eastAsia" w:ascii="宋体" w:hAnsi="宋体"/>
                <w:sz w:val="18"/>
                <w:szCs w:val="20"/>
              </w:rPr>
              <w:t>2、具有不小于1/1.8"靶面尺寸。</w:t>
            </w:r>
          </w:p>
          <w:p>
            <w:pPr>
              <w:spacing w:line="240" w:lineRule="exact"/>
              <w:rPr>
                <w:rFonts w:ascii="宋体" w:hAnsi="宋体"/>
                <w:sz w:val="18"/>
                <w:szCs w:val="20"/>
              </w:rPr>
            </w:pPr>
            <w:r>
              <w:rPr>
                <w:rFonts w:hint="eastAsia" w:ascii="宋体" w:hAnsi="宋体"/>
                <w:sz w:val="18"/>
                <w:szCs w:val="20"/>
              </w:rPr>
              <w:t>3、内置GPU芯片。</w:t>
            </w:r>
          </w:p>
          <w:p>
            <w:pPr>
              <w:spacing w:line="240" w:lineRule="exact"/>
              <w:rPr>
                <w:rFonts w:ascii="宋体" w:hAnsi="宋体"/>
                <w:sz w:val="18"/>
                <w:szCs w:val="20"/>
              </w:rPr>
            </w:pPr>
            <w:r>
              <w:rPr>
                <w:rFonts w:hint="eastAsia" w:ascii="宋体" w:hAnsi="宋体"/>
                <w:sz w:val="18"/>
                <w:szCs w:val="20"/>
              </w:rPr>
              <w:t>4、最低照度彩色不大于0.0002 lx，黑白不大于0.0001 lx。</w:t>
            </w:r>
          </w:p>
          <w:p>
            <w:pPr>
              <w:spacing w:line="240" w:lineRule="exact"/>
              <w:rPr>
                <w:rFonts w:ascii="宋体" w:hAnsi="宋体"/>
                <w:sz w:val="18"/>
                <w:szCs w:val="20"/>
              </w:rPr>
            </w:pPr>
            <w:r>
              <w:rPr>
                <w:rFonts w:hint="eastAsia" w:ascii="宋体" w:hAnsi="宋体"/>
                <w:sz w:val="18"/>
                <w:szCs w:val="20"/>
              </w:rPr>
              <w:t>5、红外补光距离不小于40米。</w:t>
            </w:r>
          </w:p>
          <w:p>
            <w:pPr>
              <w:spacing w:line="240" w:lineRule="exact"/>
              <w:rPr>
                <w:rFonts w:ascii="宋体" w:hAnsi="宋体"/>
                <w:sz w:val="18"/>
                <w:szCs w:val="20"/>
              </w:rPr>
            </w:pPr>
            <w:r>
              <w:rPr>
                <w:rFonts w:hint="eastAsia" w:ascii="宋体" w:hAnsi="宋体"/>
                <w:sz w:val="18"/>
                <w:szCs w:val="20"/>
              </w:rPr>
              <w:t>6、在2688x1520 @ 25fps下，清晰度不小于1500TVL。</w:t>
            </w:r>
          </w:p>
          <w:p>
            <w:pPr>
              <w:spacing w:line="240" w:lineRule="exact"/>
              <w:rPr>
                <w:rFonts w:ascii="宋体" w:hAnsi="宋体"/>
                <w:sz w:val="18"/>
                <w:szCs w:val="20"/>
              </w:rPr>
            </w:pPr>
            <w:r>
              <w:rPr>
                <w:rFonts w:hint="eastAsia" w:ascii="宋体" w:hAnsi="宋体"/>
                <w:sz w:val="18"/>
                <w:szCs w:val="20"/>
              </w:rPr>
              <w:t>7、在分辨率1920x1080 @ 25fps，延时不大于70ms。8、支持自动变焦、自动调节光圈。</w:t>
            </w:r>
          </w:p>
          <w:p>
            <w:pPr>
              <w:spacing w:line="240" w:lineRule="exact"/>
              <w:rPr>
                <w:rFonts w:ascii="宋体" w:hAnsi="宋体"/>
                <w:sz w:val="18"/>
                <w:szCs w:val="20"/>
              </w:rPr>
            </w:pPr>
            <w:r>
              <w:rPr>
                <w:rFonts w:hint="eastAsia" w:ascii="宋体" w:hAnsi="宋体"/>
                <w:sz w:val="18"/>
                <w:szCs w:val="20"/>
              </w:rPr>
              <w:t>9、支持检出两眼瞳距40像素点以上的人脸图片。</w:t>
            </w:r>
          </w:p>
          <w:p>
            <w:pPr>
              <w:spacing w:line="240" w:lineRule="exact"/>
              <w:rPr>
                <w:rFonts w:ascii="宋体" w:hAnsi="宋体"/>
                <w:sz w:val="18"/>
                <w:szCs w:val="20"/>
              </w:rPr>
            </w:pPr>
            <w:r>
              <w:rPr>
                <w:rFonts w:hint="eastAsia" w:ascii="宋体" w:hAnsi="宋体"/>
                <w:sz w:val="18"/>
                <w:szCs w:val="20"/>
              </w:rPr>
              <w:t>10、支持人脸区域自动曝光功能，可根据外部不同场景和光照变化自动调节人脸区域曝光参数。</w:t>
            </w:r>
          </w:p>
          <w:p>
            <w:pPr>
              <w:spacing w:line="240" w:lineRule="exact"/>
              <w:rPr>
                <w:rFonts w:ascii="宋体" w:hAnsi="宋体"/>
                <w:sz w:val="18"/>
                <w:szCs w:val="20"/>
              </w:rPr>
            </w:pPr>
            <w:r>
              <w:rPr>
                <w:rFonts w:hint="eastAsia" w:ascii="宋体" w:hAnsi="宋体"/>
                <w:sz w:val="18"/>
                <w:szCs w:val="20"/>
              </w:rPr>
              <w:t>11、支持侧脸过滤功能，可过滤上下、左右角度达到预设值的人脸。</w:t>
            </w:r>
          </w:p>
          <w:p>
            <w:pPr>
              <w:spacing w:line="240" w:lineRule="exact"/>
              <w:rPr>
                <w:rFonts w:ascii="宋体" w:hAnsi="宋体"/>
                <w:sz w:val="18"/>
                <w:szCs w:val="20"/>
              </w:rPr>
            </w:pPr>
            <w:r>
              <w:rPr>
                <w:rFonts w:hint="eastAsia" w:ascii="宋体" w:hAnsi="宋体"/>
                <w:sz w:val="18"/>
                <w:szCs w:val="20"/>
              </w:rPr>
              <w:t>12、需具有1个RJ-45 10M/100M/1000M自适应网络接口。</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球型人脸抓拍摄像机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b/>
                <w:sz w:val="18"/>
                <w:szCs w:val="20"/>
              </w:rPr>
            </w:pPr>
            <w:r>
              <w:rPr>
                <w:rFonts w:hint="eastAsia" w:ascii="宋体" w:hAnsi="宋体"/>
                <w:sz w:val="18"/>
                <w:szCs w:val="20"/>
              </w:rPr>
              <w:t>1、摄像机具有两个图像传感器，靶面尺寸不小于</w:t>
            </w:r>
            <w:r>
              <w:rPr>
                <w:rFonts w:ascii="宋体" w:hAnsi="宋体"/>
                <w:sz w:val="18"/>
                <w:szCs w:val="20"/>
              </w:rPr>
              <w:t>1/1.8英寸，视频图像分辨率不小于2560×1440</w:t>
            </w:r>
          </w:p>
          <w:p>
            <w:pPr>
              <w:spacing w:line="240" w:lineRule="exact"/>
              <w:rPr>
                <w:rFonts w:ascii="宋体" w:hAnsi="宋体"/>
                <w:b/>
                <w:sz w:val="18"/>
                <w:szCs w:val="20"/>
              </w:rPr>
            </w:pPr>
            <w:r>
              <w:rPr>
                <w:rFonts w:hint="eastAsia" w:ascii="宋体" w:hAnsi="宋体"/>
                <w:sz w:val="18"/>
                <w:szCs w:val="20"/>
              </w:rPr>
              <w:t>2、摄像机具有双路视频融合功能，可分别输出黑白及彩色图像，并对视频图像进行融合输出</w:t>
            </w:r>
          </w:p>
          <w:p>
            <w:pPr>
              <w:spacing w:line="240" w:lineRule="exact"/>
              <w:rPr>
                <w:rFonts w:ascii="宋体" w:hAnsi="宋体"/>
                <w:sz w:val="18"/>
                <w:szCs w:val="20"/>
              </w:rPr>
            </w:pPr>
            <w:r>
              <w:rPr>
                <w:rFonts w:hint="eastAsia" w:ascii="宋体" w:hAnsi="宋体"/>
                <w:sz w:val="18"/>
                <w:szCs w:val="20"/>
              </w:rPr>
              <w:t>3、内置</w:t>
            </w:r>
            <w:r>
              <w:rPr>
                <w:rFonts w:ascii="宋体" w:hAnsi="宋体"/>
                <w:sz w:val="18"/>
                <w:szCs w:val="20"/>
              </w:rPr>
              <w:t>GPU芯片</w:t>
            </w:r>
          </w:p>
          <w:p>
            <w:pPr>
              <w:spacing w:line="240" w:lineRule="exact"/>
              <w:rPr>
                <w:rFonts w:ascii="宋体" w:hAnsi="宋体"/>
                <w:sz w:val="18"/>
                <w:szCs w:val="20"/>
              </w:rPr>
            </w:pPr>
            <w:r>
              <w:rPr>
                <w:rFonts w:hint="eastAsia" w:ascii="宋体" w:hAnsi="宋体"/>
                <w:sz w:val="18"/>
                <w:szCs w:val="20"/>
              </w:rPr>
              <w:t>4、支持</w:t>
            </w:r>
            <w:r>
              <w:rPr>
                <w:rFonts w:ascii="宋体" w:hAnsi="宋体"/>
                <w:sz w:val="18"/>
                <w:szCs w:val="20"/>
              </w:rPr>
              <w:t>35倍光学变倍</w:t>
            </w:r>
          </w:p>
          <w:p>
            <w:pPr>
              <w:spacing w:line="240" w:lineRule="exact"/>
              <w:rPr>
                <w:rFonts w:ascii="宋体" w:hAnsi="宋体"/>
                <w:b/>
                <w:sz w:val="18"/>
                <w:szCs w:val="20"/>
              </w:rPr>
            </w:pPr>
            <w:r>
              <w:rPr>
                <w:rFonts w:hint="eastAsia" w:ascii="宋体" w:hAnsi="宋体"/>
                <w:sz w:val="18"/>
                <w:szCs w:val="20"/>
              </w:rPr>
              <w:t>5、最低照度：彩色</w:t>
            </w:r>
            <w:r>
              <w:rPr>
                <w:rFonts w:ascii="宋体" w:hAnsi="宋体"/>
                <w:sz w:val="18"/>
                <w:szCs w:val="20"/>
              </w:rPr>
              <w:t>0.0002 lx，黑白0.0001 lx</w:t>
            </w:r>
          </w:p>
          <w:p>
            <w:pPr>
              <w:spacing w:line="240" w:lineRule="exact"/>
              <w:rPr>
                <w:rFonts w:ascii="宋体" w:hAnsi="宋体"/>
                <w:b/>
                <w:sz w:val="18"/>
                <w:szCs w:val="20"/>
              </w:rPr>
            </w:pPr>
            <w:r>
              <w:rPr>
                <w:rFonts w:hint="eastAsia" w:ascii="宋体" w:hAnsi="宋体"/>
                <w:sz w:val="18"/>
                <w:szCs w:val="20"/>
              </w:rPr>
              <w:t>6、支持快速聚焦功能，当设备对监控区域内的行人人脸进行跟踪录像，录像通过单帧回放时应能保持每帧画面清晰稳定。</w:t>
            </w:r>
          </w:p>
          <w:p>
            <w:pPr>
              <w:spacing w:line="240" w:lineRule="exact"/>
              <w:rPr>
                <w:rFonts w:ascii="宋体" w:hAnsi="宋体"/>
                <w:b/>
                <w:sz w:val="18"/>
                <w:szCs w:val="20"/>
              </w:rPr>
            </w:pPr>
            <w:r>
              <w:rPr>
                <w:rFonts w:hint="eastAsia" w:ascii="宋体" w:hAnsi="宋体"/>
                <w:sz w:val="18"/>
                <w:szCs w:val="20"/>
              </w:rPr>
              <w:t>7、支持人脸图片比对功能，比对成功率不低于</w:t>
            </w:r>
            <w:r>
              <w:rPr>
                <w:rFonts w:ascii="宋体" w:hAnsi="宋体"/>
                <w:sz w:val="18"/>
                <w:szCs w:val="20"/>
              </w:rPr>
              <w:t>98%</w:t>
            </w:r>
          </w:p>
          <w:p>
            <w:pPr>
              <w:spacing w:line="240" w:lineRule="exact"/>
              <w:rPr>
                <w:rFonts w:ascii="宋体" w:hAnsi="宋体"/>
                <w:b/>
                <w:sz w:val="18"/>
                <w:szCs w:val="20"/>
              </w:rPr>
            </w:pPr>
            <w:r>
              <w:rPr>
                <w:rFonts w:hint="eastAsia" w:ascii="宋体" w:hAnsi="宋体"/>
                <w:sz w:val="18"/>
                <w:szCs w:val="20"/>
              </w:rPr>
              <w:t>8、设备具备跟踪比对功能，当设定区域内行人人脸与布控人脸库中的人脸比对结果一致时，可触发报警并进行水平</w:t>
            </w:r>
            <w:r>
              <w:rPr>
                <w:rFonts w:ascii="宋体" w:hAnsi="宋体"/>
                <w:sz w:val="18"/>
                <w:szCs w:val="20"/>
              </w:rPr>
              <w:t>360°跟踪</w:t>
            </w:r>
          </w:p>
          <w:p>
            <w:pPr>
              <w:spacing w:line="240" w:lineRule="exact"/>
              <w:rPr>
                <w:rFonts w:ascii="宋体" w:hAnsi="宋体"/>
                <w:sz w:val="18"/>
                <w:szCs w:val="20"/>
              </w:rPr>
            </w:pPr>
            <w:r>
              <w:rPr>
                <w:rFonts w:hint="eastAsia" w:ascii="宋体" w:hAnsi="宋体"/>
                <w:sz w:val="18"/>
                <w:szCs w:val="20"/>
              </w:rPr>
              <w:t>9水平旋转范围为</w:t>
            </w:r>
            <w:r>
              <w:rPr>
                <w:rFonts w:ascii="宋体" w:hAnsi="宋体"/>
                <w:sz w:val="18"/>
                <w:szCs w:val="20"/>
              </w:rPr>
              <w:t>360°连续旋转，垂直旋转范围为-20°~90°</w:t>
            </w:r>
          </w:p>
          <w:p>
            <w:pPr>
              <w:spacing w:line="240" w:lineRule="exact"/>
              <w:rPr>
                <w:rFonts w:ascii="宋体" w:hAnsi="宋体"/>
                <w:b/>
                <w:sz w:val="18"/>
                <w:szCs w:val="20"/>
              </w:rPr>
            </w:pPr>
            <w:r>
              <w:rPr>
                <w:rFonts w:hint="eastAsia" w:ascii="宋体" w:hAnsi="宋体"/>
                <w:sz w:val="18"/>
                <w:szCs w:val="20"/>
              </w:rPr>
              <w:t>1</w:t>
            </w:r>
            <w:r>
              <w:rPr>
                <w:rFonts w:ascii="宋体" w:hAnsi="宋体"/>
                <w:sz w:val="18"/>
                <w:szCs w:val="20"/>
              </w:rPr>
              <w:t>0</w:t>
            </w:r>
            <w:r>
              <w:rPr>
                <w:rFonts w:hint="eastAsia" w:ascii="宋体" w:hAnsi="宋体"/>
                <w:sz w:val="18"/>
                <w:szCs w:val="20"/>
              </w:rPr>
              <w:t>、支持</w:t>
            </w:r>
            <w:r>
              <w:rPr>
                <w:rFonts w:ascii="宋体" w:hAnsi="宋体"/>
                <w:sz w:val="18"/>
                <w:szCs w:val="20"/>
              </w:rPr>
              <w:t>7路报警输入，2路报警输出，支持1路音频输入和输出接口。最大支持512GB SD卡。</w:t>
            </w:r>
          </w:p>
          <w:p>
            <w:pPr>
              <w:spacing w:line="240" w:lineRule="exact"/>
              <w:rPr>
                <w:rFonts w:ascii="宋体" w:hAnsi="宋体"/>
                <w:b/>
                <w:sz w:val="18"/>
                <w:szCs w:val="20"/>
              </w:rPr>
            </w:pPr>
            <w:r>
              <w:rPr>
                <w:rFonts w:hint="eastAsia" w:ascii="宋体" w:hAnsi="宋体"/>
                <w:sz w:val="18"/>
                <w:szCs w:val="20"/>
              </w:rPr>
              <w:t>1</w:t>
            </w:r>
            <w:r>
              <w:rPr>
                <w:rFonts w:ascii="宋体" w:hAnsi="宋体"/>
                <w:sz w:val="18"/>
                <w:szCs w:val="20"/>
              </w:rPr>
              <w:t>1</w:t>
            </w:r>
            <w:r>
              <w:rPr>
                <w:rFonts w:hint="eastAsia" w:ascii="宋体" w:hAnsi="宋体"/>
                <w:sz w:val="18"/>
                <w:szCs w:val="20"/>
              </w:rPr>
              <w:t>、室外球机应具备较好防护性能，支持</w:t>
            </w:r>
            <w:r>
              <w:rPr>
                <w:rFonts w:ascii="宋体" w:hAnsi="宋体"/>
                <w:sz w:val="18"/>
                <w:szCs w:val="20"/>
              </w:rPr>
              <w:t>IP67</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壁装支架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跟摄像机配套</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电梯摄像机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1、具有200万像素 CMOS传感器。</w:t>
            </w:r>
          </w:p>
          <w:p>
            <w:pPr>
              <w:spacing w:line="240" w:lineRule="exact"/>
              <w:rPr>
                <w:rFonts w:ascii="宋体" w:hAnsi="宋体"/>
                <w:sz w:val="18"/>
                <w:szCs w:val="20"/>
              </w:rPr>
            </w:pPr>
            <w:r>
              <w:rPr>
                <w:rFonts w:hint="eastAsia" w:ascii="宋体" w:hAnsi="宋体"/>
                <w:sz w:val="18"/>
                <w:szCs w:val="20"/>
              </w:rPr>
              <w:t>2、支持电梯楼层信息叠加。</w:t>
            </w:r>
          </w:p>
          <w:p>
            <w:pPr>
              <w:spacing w:line="240" w:lineRule="exact"/>
              <w:rPr>
                <w:rFonts w:ascii="宋体" w:hAnsi="宋体"/>
                <w:sz w:val="18"/>
                <w:szCs w:val="20"/>
              </w:rPr>
            </w:pPr>
            <w:r>
              <w:rPr>
                <w:rFonts w:hint="eastAsia" w:ascii="宋体" w:hAnsi="宋体"/>
                <w:sz w:val="18"/>
                <w:szCs w:val="20"/>
              </w:rPr>
              <w:t>3、内置麦克风。</w:t>
            </w:r>
          </w:p>
          <w:p>
            <w:pPr>
              <w:spacing w:line="240" w:lineRule="exact"/>
              <w:rPr>
                <w:rFonts w:ascii="宋体" w:hAnsi="宋体"/>
                <w:sz w:val="18"/>
                <w:szCs w:val="20"/>
              </w:rPr>
            </w:pPr>
            <w:r>
              <w:rPr>
                <w:rFonts w:hint="eastAsia" w:ascii="宋体" w:hAnsi="宋体"/>
                <w:sz w:val="18"/>
                <w:szCs w:val="20"/>
              </w:rPr>
              <w:t>4、信噪比不小于50dB。</w:t>
            </w:r>
          </w:p>
          <w:p>
            <w:pPr>
              <w:spacing w:line="240" w:lineRule="exact"/>
              <w:rPr>
                <w:rFonts w:ascii="宋体" w:hAnsi="宋体"/>
                <w:sz w:val="18"/>
                <w:szCs w:val="20"/>
              </w:rPr>
            </w:pPr>
            <w:r>
              <w:rPr>
                <w:rFonts w:hint="eastAsia" w:ascii="宋体" w:hAnsi="宋体"/>
                <w:sz w:val="18"/>
                <w:szCs w:val="20"/>
              </w:rPr>
              <w:t>5、支持宽动态能力不小于80。</w:t>
            </w:r>
          </w:p>
          <w:p>
            <w:pPr>
              <w:spacing w:line="240" w:lineRule="exact"/>
              <w:rPr>
                <w:rFonts w:ascii="宋体" w:hAnsi="宋体"/>
                <w:sz w:val="18"/>
                <w:szCs w:val="20"/>
              </w:rPr>
            </w:pPr>
            <w:r>
              <w:rPr>
                <w:rFonts w:hint="eastAsia" w:ascii="宋体" w:hAnsi="宋体"/>
                <w:sz w:val="18"/>
                <w:szCs w:val="20"/>
              </w:rPr>
              <w:t>6、摄像机能够在-25~55摄氏度，湿度小于93%环境下稳定工作。</w:t>
            </w:r>
          </w:p>
          <w:p>
            <w:pPr>
              <w:spacing w:line="240" w:lineRule="exact"/>
              <w:rPr>
                <w:rFonts w:ascii="宋体" w:hAnsi="宋体"/>
                <w:sz w:val="18"/>
                <w:szCs w:val="20"/>
              </w:rPr>
            </w:pPr>
            <w:r>
              <w:rPr>
                <w:rFonts w:hint="eastAsia" w:ascii="宋体" w:hAnsi="宋体"/>
                <w:sz w:val="18"/>
                <w:szCs w:val="20"/>
              </w:rPr>
              <w:t>7、需具有1个RS485接口。</w:t>
            </w:r>
          </w:p>
          <w:p>
            <w:pPr>
              <w:spacing w:line="240" w:lineRule="exact"/>
              <w:rPr>
                <w:rFonts w:ascii="宋体" w:hAnsi="宋体" w:cs="宋体"/>
                <w:color w:val="000000"/>
                <w:sz w:val="18"/>
                <w:szCs w:val="18"/>
              </w:rPr>
            </w:pPr>
            <w:r>
              <w:rPr>
                <w:rFonts w:hint="eastAsia" w:ascii="宋体" w:hAnsi="宋体"/>
                <w:sz w:val="18"/>
                <w:szCs w:val="20"/>
              </w:rPr>
              <w:t>8、不低于IP65防尘防水等级。</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电梯网桥</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sz w:val="18"/>
                <w:szCs w:val="20"/>
              </w:rPr>
            </w:pPr>
            <w:r>
              <w:rPr>
                <w:rFonts w:hint="eastAsia" w:ascii="宋体" w:hAnsi="宋体"/>
                <w:sz w:val="18"/>
                <w:szCs w:val="20"/>
              </w:rPr>
              <w:t>采用高性能802.11n 2X2 MIMO芯片</w:t>
            </w:r>
            <w:r>
              <w:rPr>
                <w:rFonts w:hint="eastAsia" w:ascii="宋体" w:hAnsi="宋体"/>
                <w:sz w:val="18"/>
                <w:szCs w:val="20"/>
              </w:rPr>
              <w:cr/>
            </w:r>
            <w:r>
              <w:rPr>
                <w:rFonts w:hint="eastAsia" w:ascii="宋体" w:hAnsi="宋体"/>
                <w:sz w:val="18"/>
                <w:szCs w:val="20"/>
              </w:rPr>
              <w:t>最高速率可达300Mbps</w:t>
            </w:r>
            <w:r>
              <w:rPr>
                <w:rFonts w:hint="eastAsia" w:ascii="宋体" w:hAnsi="宋体"/>
                <w:sz w:val="18"/>
                <w:szCs w:val="20"/>
              </w:rPr>
              <w:cr/>
            </w:r>
            <w:r>
              <w:rPr>
                <w:rFonts w:hint="eastAsia" w:ascii="宋体" w:hAnsi="宋体"/>
                <w:sz w:val="18"/>
                <w:szCs w:val="20"/>
              </w:rPr>
              <w:t>多网口设计</w:t>
            </w:r>
          </w:p>
          <w:p>
            <w:pPr>
              <w:jc w:val="left"/>
              <w:rPr>
                <w:rFonts w:ascii="宋体" w:hAnsi="宋体" w:cs="宋体"/>
                <w:color w:val="000000"/>
                <w:sz w:val="18"/>
                <w:szCs w:val="18"/>
              </w:rPr>
            </w:pPr>
            <w:r>
              <w:rPr>
                <w:rFonts w:hint="eastAsia" w:ascii="宋体" w:hAnsi="宋体"/>
                <w:sz w:val="18"/>
                <w:szCs w:val="20"/>
              </w:rPr>
              <w:t>传输距离500米</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闪存卡</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r>
              <w:rPr>
                <w:rFonts w:ascii="宋体" w:hAnsi="宋体"/>
                <w:sz w:val="18"/>
                <w:szCs w:val="20"/>
              </w:rPr>
              <w:t>TLC晶元</w:t>
            </w:r>
            <w:r>
              <w:rPr>
                <w:rFonts w:hint="eastAsia" w:ascii="宋体" w:hAnsi="宋体"/>
                <w:sz w:val="18"/>
                <w:szCs w:val="20"/>
              </w:rPr>
              <w:t>，6</w:t>
            </w:r>
            <w:r>
              <w:rPr>
                <w:rFonts w:ascii="宋体" w:hAnsi="宋体"/>
                <w:sz w:val="18"/>
                <w:szCs w:val="20"/>
              </w:rPr>
              <w:t>4G</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人脸分析超脑</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1、支持人脸名单库比对报警，最大96路图片流人脸分析比对或48路视频流人脸抓拍加比对</w:t>
            </w:r>
          </w:p>
          <w:p>
            <w:pPr>
              <w:spacing w:line="240" w:lineRule="exact"/>
              <w:rPr>
                <w:rFonts w:ascii="宋体" w:hAnsi="宋体"/>
                <w:sz w:val="18"/>
                <w:szCs w:val="20"/>
              </w:rPr>
            </w:pPr>
            <w:r>
              <w:rPr>
                <w:rFonts w:hint="eastAsia" w:ascii="宋体" w:hAnsi="宋体"/>
                <w:sz w:val="18"/>
                <w:szCs w:val="20"/>
              </w:rPr>
              <w:t>2、支持弹幕显示,录像回放时，当播放至有录像标签时间点时，可在画面上自动叠加显示标签内容</w:t>
            </w:r>
          </w:p>
          <w:p>
            <w:pPr>
              <w:spacing w:line="240" w:lineRule="exact"/>
              <w:rPr>
                <w:rFonts w:ascii="宋体" w:hAnsi="宋体"/>
                <w:sz w:val="18"/>
                <w:szCs w:val="20"/>
              </w:rPr>
            </w:pPr>
            <w:r>
              <w:rPr>
                <w:rFonts w:hint="eastAsia" w:ascii="宋体" w:hAnsi="宋体"/>
                <w:sz w:val="18"/>
                <w:szCs w:val="20"/>
              </w:rPr>
              <w:t>3、支持秒级提取硬盘中人脸、车辆、人体等图片文件，用户可快速浏览全部通道中的图片文件</w:t>
            </w:r>
          </w:p>
          <w:p>
            <w:pPr>
              <w:spacing w:line="240" w:lineRule="exact"/>
              <w:rPr>
                <w:rFonts w:ascii="宋体" w:hAnsi="宋体"/>
                <w:sz w:val="18"/>
                <w:szCs w:val="20"/>
              </w:rPr>
            </w:pPr>
            <w:r>
              <w:rPr>
                <w:rFonts w:hint="eastAsia" w:ascii="宋体" w:hAnsi="宋体"/>
                <w:sz w:val="18"/>
                <w:szCs w:val="20"/>
              </w:rPr>
              <w:t>4、支持32个人脸库，库容30万张人脸图片</w:t>
            </w:r>
          </w:p>
          <w:p>
            <w:pPr>
              <w:spacing w:line="240" w:lineRule="exact"/>
              <w:rPr>
                <w:rFonts w:ascii="宋体" w:hAnsi="宋体"/>
                <w:sz w:val="18"/>
                <w:szCs w:val="20"/>
              </w:rPr>
            </w:pPr>
            <w:r>
              <w:rPr>
                <w:rFonts w:hint="eastAsia" w:ascii="宋体" w:hAnsi="宋体"/>
                <w:sz w:val="18"/>
                <w:szCs w:val="20"/>
              </w:rPr>
              <w:t>5、支持按性别、眼镜、上衣颜色、骑车、背包等属性分组显示人员录像文件</w:t>
            </w:r>
          </w:p>
          <w:p>
            <w:pPr>
              <w:spacing w:line="240" w:lineRule="exact"/>
              <w:rPr>
                <w:rFonts w:ascii="宋体" w:hAnsi="宋体"/>
                <w:sz w:val="18"/>
                <w:szCs w:val="20"/>
              </w:rPr>
            </w:pPr>
            <w:r>
              <w:rPr>
                <w:rFonts w:hint="eastAsia" w:ascii="宋体" w:hAnsi="宋体"/>
                <w:sz w:val="18"/>
                <w:szCs w:val="20"/>
              </w:rPr>
              <w:t>6、支持人脸识别库管理,支持新建、删除、修改、查询、复制人脸库，可导入导出人脸名单，支持16个人脸库，库容100000张人脸图片</w:t>
            </w:r>
          </w:p>
          <w:p>
            <w:pPr>
              <w:spacing w:line="240" w:lineRule="exact"/>
              <w:rPr>
                <w:rFonts w:ascii="宋体" w:hAnsi="宋体"/>
                <w:sz w:val="18"/>
                <w:szCs w:val="20"/>
              </w:rPr>
            </w:pPr>
            <w:r>
              <w:rPr>
                <w:rFonts w:hint="eastAsia" w:ascii="宋体" w:hAnsi="宋体"/>
                <w:sz w:val="18"/>
                <w:szCs w:val="20"/>
              </w:rPr>
              <w:t>7、支持人脸比对报警及联动，可设置人脸相似度0-100，支持推送报警消息至客户端，客户端可实时展示人脸比对结果</w:t>
            </w:r>
          </w:p>
          <w:p>
            <w:pPr>
              <w:spacing w:line="240" w:lineRule="exact"/>
              <w:rPr>
                <w:rFonts w:ascii="宋体" w:hAnsi="宋体"/>
                <w:sz w:val="18"/>
                <w:szCs w:val="20"/>
              </w:rPr>
            </w:pPr>
            <w:r>
              <w:rPr>
                <w:rFonts w:hint="eastAsia" w:ascii="宋体" w:hAnsi="宋体"/>
                <w:sz w:val="18"/>
                <w:szCs w:val="20"/>
              </w:rPr>
              <w:t>8、支持人脸以图搜图，可从外部、人脸库、人脸检索结果导入人脸样本照片并设置相似度，检索出符合目标相似度的人脸图片，可查看背景图并回放关联录像并导出人脸图片及录像；支持按通道、时间检索人脸图片，支持将检索结果中人脸图片添加到人脸库</w:t>
            </w:r>
          </w:p>
          <w:p>
            <w:pPr>
              <w:rPr>
                <w:rFonts w:ascii="宋体" w:hAnsi="宋体" w:cs="宋体"/>
                <w:color w:val="000000"/>
                <w:sz w:val="18"/>
                <w:szCs w:val="18"/>
              </w:rPr>
            </w:pPr>
            <w:r>
              <w:rPr>
                <w:rFonts w:hint="eastAsia" w:ascii="宋体" w:hAnsi="宋体"/>
                <w:sz w:val="18"/>
                <w:szCs w:val="20"/>
              </w:rPr>
              <w:t>9、支持HDMI1、HDMI2、VGA三屏显示输出视频图像（异源输出），可分别控制进行预览、回放、配置等操作</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平台软件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1、单个平台支持最大监控点数量：100万；</w:t>
            </w:r>
          </w:p>
          <w:p>
            <w:pPr>
              <w:spacing w:line="240" w:lineRule="exact"/>
              <w:rPr>
                <w:rFonts w:ascii="宋体" w:hAnsi="宋体"/>
                <w:sz w:val="18"/>
                <w:szCs w:val="20"/>
              </w:rPr>
            </w:pPr>
            <w:r>
              <w:rPr>
                <w:rFonts w:hint="eastAsia" w:ascii="宋体" w:hAnsi="宋体"/>
                <w:sz w:val="18"/>
                <w:szCs w:val="20"/>
              </w:rPr>
              <w:t>2、支持门禁点最大数量：2万；</w:t>
            </w:r>
          </w:p>
          <w:p>
            <w:pPr>
              <w:spacing w:line="240" w:lineRule="exact"/>
              <w:rPr>
                <w:rFonts w:ascii="宋体" w:hAnsi="宋体"/>
                <w:sz w:val="18"/>
                <w:szCs w:val="20"/>
              </w:rPr>
            </w:pPr>
            <w:r>
              <w:rPr>
                <w:rFonts w:hint="eastAsia" w:ascii="宋体" w:hAnsi="宋体"/>
                <w:sz w:val="18"/>
                <w:szCs w:val="20"/>
              </w:rPr>
              <w:t>3、支持最大用户数量：20万；</w:t>
            </w:r>
          </w:p>
          <w:p>
            <w:pPr>
              <w:spacing w:line="240" w:lineRule="exact"/>
              <w:rPr>
                <w:rFonts w:ascii="宋体" w:hAnsi="宋体"/>
                <w:sz w:val="18"/>
                <w:szCs w:val="20"/>
              </w:rPr>
            </w:pPr>
            <w:r>
              <w:rPr>
                <w:rFonts w:hint="eastAsia" w:ascii="宋体" w:hAnsi="宋体"/>
                <w:sz w:val="18"/>
                <w:szCs w:val="20"/>
              </w:rPr>
              <w:t>4、支持系统内的组织、人员、车辆、用户、角色、认证、区域等的配置和管理；</w:t>
            </w:r>
          </w:p>
          <w:p>
            <w:pPr>
              <w:spacing w:line="240" w:lineRule="exact"/>
              <w:rPr>
                <w:rFonts w:ascii="宋体" w:hAnsi="宋体"/>
                <w:sz w:val="18"/>
                <w:szCs w:val="20"/>
              </w:rPr>
            </w:pPr>
            <w:r>
              <w:rPr>
                <w:rFonts w:hint="eastAsia" w:ascii="宋体" w:hAnsi="宋体"/>
                <w:sz w:val="18"/>
                <w:szCs w:val="20"/>
              </w:rPr>
              <w:t>6、支持最大人员数量：30万；</w:t>
            </w:r>
          </w:p>
          <w:p>
            <w:pPr>
              <w:spacing w:line="240" w:lineRule="exact"/>
              <w:rPr>
                <w:rFonts w:ascii="宋体" w:hAnsi="宋体"/>
                <w:sz w:val="18"/>
                <w:szCs w:val="20"/>
              </w:rPr>
            </w:pPr>
            <w:r>
              <w:rPr>
                <w:rFonts w:hint="eastAsia" w:ascii="宋体" w:hAnsi="宋体"/>
                <w:sz w:val="18"/>
                <w:szCs w:val="20"/>
              </w:rPr>
              <w:t>7、包含图上监控、事件联动、视频网管、门禁网管、紧急报警、违停球接入等功能。</w:t>
            </w:r>
          </w:p>
          <w:p>
            <w:pPr>
              <w:spacing w:line="240" w:lineRule="exact"/>
              <w:rPr>
                <w:rFonts w:ascii="宋体" w:hAnsi="宋体"/>
                <w:sz w:val="18"/>
                <w:szCs w:val="20"/>
              </w:rPr>
            </w:pPr>
            <w:r>
              <w:rPr>
                <w:rFonts w:hint="eastAsia" w:ascii="宋体" w:hAnsi="宋体"/>
                <w:sz w:val="18"/>
                <w:szCs w:val="20"/>
              </w:rPr>
              <w:t>8、紧急报警设备接入数量：500。</w:t>
            </w:r>
          </w:p>
          <w:p>
            <w:pPr>
              <w:spacing w:line="240" w:lineRule="exact"/>
              <w:rPr>
                <w:rFonts w:ascii="宋体" w:hAnsi="宋体"/>
                <w:sz w:val="18"/>
                <w:szCs w:val="20"/>
              </w:rPr>
            </w:pPr>
            <w:r>
              <w:rPr>
                <w:rFonts w:hint="eastAsia" w:ascii="宋体" w:hAnsi="宋体"/>
                <w:sz w:val="18"/>
                <w:szCs w:val="20"/>
              </w:rPr>
              <w:t>9、违停球接入数量：1000.</w:t>
            </w:r>
          </w:p>
          <w:p>
            <w:pPr>
              <w:spacing w:line="240" w:lineRule="exact"/>
              <w:rPr>
                <w:rFonts w:ascii="宋体" w:hAnsi="宋体"/>
                <w:sz w:val="18"/>
                <w:szCs w:val="20"/>
              </w:rPr>
            </w:pPr>
            <w:r>
              <w:rPr>
                <w:rFonts w:hint="eastAsia" w:ascii="宋体" w:hAnsi="宋体"/>
                <w:sz w:val="18"/>
                <w:szCs w:val="20"/>
              </w:rPr>
              <w:t>10、支持每天最大过车数量：10万辆车/天；</w:t>
            </w:r>
          </w:p>
          <w:p>
            <w:pPr>
              <w:jc w:val="left"/>
              <w:rPr>
                <w:rFonts w:ascii="宋体" w:hAnsi="宋体" w:cs="宋体"/>
                <w:color w:val="000000"/>
                <w:sz w:val="18"/>
                <w:szCs w:val="18"/>
              </w:rPr>
            </w:pPr>
            <w:r>
              <w:rPr>
                <w:rFonts w:hint="eastAsia" w:ascii="宋体" w:hAnsi="宋体"/>
                <w:sz w:val="18"/>
                <w:szCs w:val="20"/>
              </w:rPr>
              <w:t>11、基于人脸识别技术的重点人员识别、陌生人识别、高频人员识别、以脸搜脸等功能</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1、2U双路标准机架式服务器</w:t>
            </w:r>
          </w:p>
          <w:p>
            <w:pPr>
              <w:spacing w:line="240" w:lineRule="exact"/>
              <w:rPr>
                <w:rFonts w:ascii="宋体" w:hAnsi="宋体"/>
                <w:sz w:val="18"/>
                <w:szCs w:val="20"/>
              </w:rPr>
            </w:pPr>
            <w:r>
              <w:rPr>
                <w:rFonts w:hint="eastAsia" w:ascii="宋体" w:hAnsi="宋体"/>
                <w:sz w:val="18"/>
                <w:szCs w:val="20"/>
              </w:rPr>
              <w:t>2、CPU：1颗Xeon® Silver 4114（10核，2.2GHz）</w:t>
            </w:r>
          </w:p>
          <w:p>
            <w:pPr>
              <w:spacing w:line="240" w:lineRule="exact"/>
              <w:rPr>
                <w:rFonts w:ascii="宋体" w:hAnsi="宋体"/>
                <w:sz w:val="18"/>
                <w:szCs w:val="20"/>
              </w:rPr>
            </w:pPr>
            <w:r>
              <w:rPr>
                <w:rFonts w:hint="eastAsia" w:ascii="宋体" w:hAnsi="宋体"/>
                <w:sz w:val="18"/>
                <w:szCs w:val="20"/>
              </w:rPr>
              <w:t>3、内存：16G*2 DDR4，16根内存插槽，最大支持扩展至2TB内存</w:t>
            </w:r>
          </w:p>
          <w:p>
            <w:pPr>
              <w:spacing w:line="240" w:lineRule="exact"/>
              <w:rPr>
                <w:rFonts w:ascii="宋体" w:hAnsi="宋体"/>
                <w:sz w:val="18"/>
                <w:szCs w:val="20"/>
              </w:rPr>
            </w:pPr>
            <w:r>
              <w:rPr>
                <w:rFonts w:hint="eastAsia" w:ascii="宋体" w:hAnsi="宋体"/>
                <w:sz w:val="18"/>
                <w:szCs w:val="20"/>
              </w:rPr>
              <w:t>4、硬盘：2块600G 10K 2.5寸 SAS硬盘，最高可支持12块3.5寸（兼容2.5寸）热插拔SAS/SATA硬盘</w:t>
            </w:r>
          </w:p>
          <w:p>
            <w:pPr>
              <w:spacing w:line="240" w:lineRule="exact"/>
              <w:rPr>
                <w:rFonts w:ascii="宋体" w:hAnsi="宋体"/>
                <w:sz w:val="18"/>
                <w:szCs w:val="20"/>
              </w:rPr>
            </w:pPr>
            <w:r>
              <w:rPr>
                <w:rFonts w:hint="eastAsia" w:ascii="宋体" w:hAnsi="宋体"/>
                <w:sz w:val="18"/>
                <w:szCs w:val="20"/>
              </w:rPr>
              <w:t>阵列卡：SAS_HBA卡，支持RAID 0/1/10</w:t>
            </w:r>
          </w:p>
          <w:p>
            <w:pPr>
              <w:spacing w:line="240" w:lineRule="exact"/>
              <w:rPr>
                <w:rFonts w:ascii="宋体" w:hAnsi="宋体"/>
                <w:sz w:val="18"/>
                <w:szCs w:val="20"/>
              </w:rPr>
            </w:pPr>
            <w:r>
              <w:rPr>
                <w:rFonts w:hint="eastAsia" w:ascii="宋体" w:hAnsi="宋体"/>
                <w:sz w:val="18"/>
                <w:szCs w:val="20"/>
              </w:rPr>
              <w:t>5、PCIE扩展：最大可支持6个PCIE扩展插槽</w:t>
            </w:r>
          </w:p>
          <w:p>
            <w:pPr>
              <w:spacing w:line="240" w:lineRule="exact"/>
              <w:rPr>
                <w:rFonts w:ascii="宋体" w:hAnsi="宋体"/>
                <w:sz w:val="18"/>
                <w:szCs w:val="20"/>
              </w:rPr>
            </w:pPr>
            <w:r>
              <w:rPr>
                <w:rFonts w:hint="eastAsia" w:ascii="宋体" w:hAnsi="宋体"/>
                <w:sz w:val="18"/>
                <w:szCs w:val="20"/>
              </w:rPr>
              <w:t>6、网口：2个千兆电口</w:t>
            </w:r>
          </w:p>
          <w:p>
            <w:pPr>
              <w:spacing w:line="240" w:lineRule="exact"/>
              <w:rPr>
                <w:rFonts w:ascii="宋体" w:hAnsi="宋体"/>
                <w:sz w:val="18"/>
                <w:szCs w:val="20"/>
              </w:rPr>
            </w:pPr>
            <w:r>
              <w:rPr>
                <w:rFonts w:hint="eastAsia" w:ascii="宋体" w:hAnsi="宋体"/>
                <w:sz w:val="18"/>
                <w:szCs w:val="20"/>
              </w:rPr>
              <w:t>7、其他接口：1个RJ45管理接口，4个USB 3.0接口，1个VGA接口</w:t>
            </w:r>
          </w:p>
          <w:p>
            <w:pPr>
              <w:spacing w:line="240" w:lineRule="exact"/>
              <w:rPr>
                <w:rFonts w:ascii="宋体" w:hAnsi="宋体"/>
                <w:sz w:val="18"/>
                <w:szCs w:val="20"/>
              </w:rPr>
            </w:pPr>
            <w:r>
              <w:rPr>
                <w:rFonts w:hint="eastAsia" w:ascii="宋体" w:hAnsi="宋体"/>
                <w:sz w:val="18"/>
                <w:szCs w:val="20"/>
              </w:rPr>
              <w:t xml:space="preserve">8、电源：标配550W（1+1）高效铂金CRPS冗余电源 </w:t>
            </w:r>
          </w:p>
          <w:p>
            <w:pPr>
              <w:spacing w:line="240" w:lineRule="exact"/>
              <w:rPr>
                <w:rFonts w:ascii="宋体" w:hAnsi="宋体"/>
                <w:sz w:val="18"/>
                <w:szCs w:val="20"/>
              </w:rPr>
            </w:pPr>
            <w:r>
              <w:rPr>
                <w:rFonts w:hint="eastAsia" w:ascii="宋体" w:hAnsi="宋体"/>
                <w:sz w:val="18"/>
                <w:szCs w:val="20"/>
              </w:rPr>
              <w:t>9、机箱规格：87.8mm(高)x 448mm(宽)x729.8mm(深)</w:t>
            </w:r>
          </w:p>
          <w:p>
            <w:pPr>
              <w:rPr>
                <w:rFonts w:ascii="宋体" w:hAnsi="宋体" w:cs="宋体"/>
                <w:color w:val="000000"/>
                <w:sz w:val="18"/>
                <w:szCs w:val="18"/>
              </w:rPr>
            </w:pPr>
            <w:r>
              <w:rPr>
                <w:rFonts w:hint="eastAsia" w:ascii="宋体" w:hAnsi="宋体"/>
                <w:sz w:val="18"/>
                <w:szCs w:val="20"/>
              </w:rPr>
              <w:t>10、设备重量：约26KG（含导轨）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46寸LCD拼接屏</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1、LCD液晶显示单元；三星面板，尺寸：46英寸；</w:t>
            </w:r>
          </w:p>
          <w:p>
            <w:pPr>
              <w:spacing w:line="240" w:lineRule="exact"/>
              <w:rPr>
                <w:rFonts w:ascii="宋体" w:hAnsi="宋体"/>
                <w:sz w:val="18"/>
                <w:szCs w:val="20"/>
              </w:rPr>
            </w:pPr>
            <w:r>
              <w:rPr>
                <w:rFonts w:hint="eastAsia" w:ascii="宋体" w:hAnsi="宋体"/>
                <w:sz w:val="18"/>
                <w:szCs w:val="20"/>
              </w:rPr>
              <w:t>2、LCD显示单元物理拼缝≤3.5mm，亮度达到500cd/㎡，对比度达到6000:1，图像显示清晰度≥950TVL，亮度鉴别等级为11级</w:t>
            </w:r>
          </w:p>
          <w:p>
            <w:pPr>
              <w:spacing w:line="240" w:lineRule="exact"/>
              <w:rPr>
                <w:rFonts w:ascii="宋体" w:hAnsi="宋体"/>
                <w:sz w:val="18"/>
                <w:szCs w:val="20"/>
              </w:rPr>
            </w:pPr>
            <w:r>
              <w:rPr>
                <w:rFonts w:hint="eastAsia" w:ascii="宋体" w:hAnsi="宋体"/>
                <w:sz w:val="18"/>
                <w:szCs w:val="20"/>
              </w:rPr>
              <w:t>3、为保护环境要求，液晶拼接屏需满足中国电器电子产品有害物质限制使用的要求，</w:t>
            </w:r>
          </w:p>
          <w:p>
            <w:pPr>
              <w:spacing w:line="240" w:lineRule="exact"/>
              <w:rPr>
                <w:rFonts w:ascii="宋体" w:hAnsi="宋体"/>
                <w:sz w:val="18"/>
                <w:szCs w:val="20"/>
              </w:rPr>
            </w:pPr>
            <w:r>
              <w:rPr>
                <w:rFonts w:hint="eastAsia" w:ascii="宋体" w:hAnsi="宋体"/>
                <w:sz w:val="18"/>
                <w:szCs w:val="20"/>
              </w:rPr>
              <w:t xml:space="preserve"> 4、输出接口：VGA×1，DVI×1，BNC×1</w:t>
            </w:r>
          </w:p>
          <w:p>
            <w:pPr>
              <w:spacing w:line="240" w:lineRule="exact"/>
              <w:rPr>
                <w:rFonts w:ascii="宋体" w:hAnsi="宋体"/>
                <w:sz w:val="18"/>
                <w:szCs w:val="20"/>
              </w:rPr>
            </w:pPr>
            <w:r>
              <w:rPr>
                <w:rFonts w:hint="eastAsia" w:ascii="宋体" w:hAnsi="宋体"/>
                <w:sz w:val="18"/>
                <w:szCs w:val="20"/>
              </w:rPr>
              <w:t>液晶显示单元的风扇具备良好的散热效果，风扇散热性能≥30%</w:t>
            </w:r>
          </w:p>
          <w:p>
            <w:pPr>
              <w:spacing w:line="240" w:lineRule="exact"/>
              <w:rPr>
                <w:rFonts w:ascii="宋体" w:hAnsi="宋体"/>
                <w:sz w:val="18"/>
                <w:szCs w:val="20"/>
              </w:rPr>
            </w:pPr>
            <w:r>
              <w:rPr>
                <w:rFonts w:hint="eastAsia" w:ascii="宋体" w:hAnsi="宋体"/>
                <w:sz w:val="18"/>
                <w:szCs w:val="20"/>
              </w:rPr>
              <w:t>6、液晶显示单元连续运行24小时，液晶表面中心温度≤50℃，边缘测试点与中心温差≤10℃。</w:t>
            </w:r>
          </w:p>
          <w:p>
            <w:pPr>
              <w:spacing w:line="240" w:lineRule="exact"/>
              <w:rPr>
                <w:rFonts w:ascii="宋体" w:hAnsi="宋体"/>
                <w:sz w:val="18"/>
                <w:szCs w:val="20"/>
              </w:rPr>
            </w:pPr>
            <w:r>
              <w:rPr>
                <w:rFonts w:hint="eastAsia" w:ascii="宋体" w:hAnsi="宋体"/>
                <w:sz w:val="18"/>
                <w:szCs w:val="20"/>
              </w:rPr>
              <w:t>7、液晶拼接屏必须采用整机设计，严禁使用飞线屏</w:t>
            </w:r>
          </w:p>
          <w:p>
            <w:pPr>
              <w:spacing w:line="240" w:lineRule="exact"/>
              <w:rPr>
                <w:rFonts w:ascii="宋体" w:hAnsi="宋体" w:cs="宋体"/>
                <w:color w:val="000000"/>
                <w:sz w:val="18"/>
                <w:szCs w:val="18"/>
              </w:rPr>
            </w:pPr>
            <w:r>
              <w:rPr>
                <w:rFonts w:hint="eastAsia" w:ascii="宋体" w:hAnsi="宋体"/>
                <w:sz w:val="18"/>
                <w:szCs w:val="20"/>
              </w:rPr>
              <w:t>8、LCD显示单元采用超宽视角液晶屏，视角可达176°。屏幕漏光度小于等于0.006cd/㎡，</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拼接屏底座</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跟大屏配套</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拼接屏支架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跟大屏配套</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360" w:firstLineChars="200"/>
              <w:rPr>
                <w:rFonts w:ascii="宋体" w:hAnsi="宋体"/>
                <w:sz w:val="18"/>
                <w:szCs w:val="20"/>
              </w:rPr>
            </w:pPr>
            <w:r>
              <w:rPr>
                <w:rFonts w:hint="eastAsia" w:ascii="宋体" w:hAnsi="宋体"/>
                <w:sz w:val="18"/>
                <w:szCs w:val="20"/>
              </w:rPr>
              <w:t>视频综合平台</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1、整个系统支持16路DVI输出口，8个HDMI输入口</w:t>
            </w:r>
          </w:p>
          <w:p>
            <w:pPr>
              <w:spacing w:line="240" w:lineRule="exact"/>
              <w:rPr>
                <w:rFonts w:ascii="宋体" w:hAnsi="宋体"/>
                <w:sz w:val="18"/>
                <w:szCs w:val="20"/>
              </w:rPr>
            </w:pPr>
            <w:r>
              <w:rPr>
                <w:rFonts w:hint="eastAsia" w:ascii="宋体" w:hAnsi="宋体"/>
                <w:sz w:val="18"/>
                <w:szCs w:val="20"/>
              </w:rPr>
              <w:t>2、投标产品应支持超高分辨率输入能力须满足或超过以下分辨率：支持接入4096x4320、8192x2160、15360x6480、15360x8460、16384x6480等分辨率图像信号。</w:t>
            </w:r>
          </w:p>
          <w:p>
            <w:pPr>
              <w:spacing w:line="240" w:lineRule="exact"/>
              <w:rPr>
                <w:rFonts w:ascii="宋体" w:hAnsi="宋体"/>
                <w:sz w:val="18"/>
                <w:szCs w:val="20"/>
              </w:rPr>
            </w:pPr>
            <w:r>
              <w:rPr>
                <w:rFonts w:hint="eastAsia" w:ascii="宋体" w:hAnsi="宋体"/>
                <w:sz w:val="18"/>
                <w:szCs w:val="20"/>
              </w:rPr>
              <w:t>3、投标产品支持1、2、4、6、8、9、12、16、25、32、36、48、64画面分割显示</w:t>
            </w:r>
          </w:p>
          <w:p>
            <w:pPr>
              <w:spacing w:line="240" w:lineRule="exact"/>
              <w:rPr>
                <w:rFonts w:ascii="宋体" w:hAnsi="宋体"/>
                <w:sz w:val="18"/>
                <w:szCs w:val="20"/>
              </w:rPr>
            </w:pPr>
            <w:r>
              <w:rPr>
                <w:rFonts w:hint="eastAsia" w:ascii="宋体" w:hAnsi="宋体"/>
                <w:sz w:val="18"/>
                <w:szCs w:val="20"/>
              </w:rPr>
              <w:t>4、投标产品支持虚拟云台控制功能，具备虚拟云台控制按键，可调整球机和云台的运行速度和方向，并且支持多用户云台抢占、云台控制锁定功能</w:t>
            </w:r>
          </w:p>
          <w:p>
            <w:pPr>
              <w:spacing w:line="240" w:lineRule="exact"/>
              <w:rPr>
                <w:rFonts w:ascii="宋体" w:hAnsi="宋体"/>
                <w:sz w:val="18"/>
                <w:szCs w:val="20"/>
              </w:rPr>
            </w:pPr>
            <w:r>
              <w:rPr>
                <w:rFonts w:hint="eastAsia" w:ascii="宋体" w:hAnsi="宋体"/>
                <w:sz w:val="18"/>
                <w:szCs w:val="20"/>
              </w:rPr>
              <w:t>5、投标产品可在视频输出通道叠加图片LOGO，且LOGO位置可以调整。</w:t>
            </w:r>
          </w:p>
          <w:p>
            <w:pPr>
              <w:spacing w:line="240" w:lineRule="exact"/>
              <w:rPr>
                <w:rFonts w:ascii="宋体" w:hAnsi="宋体"/>
                <w:sz w:val="18"/>
                <w:szCs w:val="20"/>
              </w:rPr>
            </w:pPr>
            <w:r>
              <w:rPr>
                <w:rFonts w:hint="eastAsia" w:ascii="宋体" w:hAnsi="宋体"/>
                <w:sz w:val="18"/>
                <w:szCs w:val="20"/>
              </w:rPr>
              <w:t>6、投标产品的信号源采集后经过高速背板总线到输出显示所用时间应≤35ms；图像切换时间应＜20ms</w:t>
            </w:r>
          </w:p>
          <w:p>
            <w:pPr>
              <w:spacing w:line="240" w:lineRule="exact"/>
              <w:rPr>
                <w:rFonts w:ascii="宋体" w:hAnsi="宋体"/>
                <w:sz w:val="18"/>
                <w:szCs w:val="20"/>
              </w:rPr>
            </w:pPr>
            <w:r>
              <w:rPr>
                <w:rFonts w:hint="eastAsia" w:ascii="宋体" w:hAnsi="宋体"/>
                <w:sz w:val="18"/>
                <w:szCs w:val="20"/>
              </w:rPr>
              <w:t>7、投标产品应支持在任一视频输出显示画面上叠加显示多个不同视频输入信号的显示窗口，单个输出通道最少支持32个窗口叠加显示，单个输出板卡应可以支持128个漫游窗口叠加</w:t>
            </w:r>
          </w:p>
          <w:p>
            <w:pPr>
              <w:spacing w:line="240" w:lineRule="exact"/>
              <w:rPr>
                <w:rFonts w:ascii="宋体" w:hAnsi="宋体"/>
                <w:sz w:val="18"/>
                <w:szCs w:val="20"/>
              </w:rPr>
            </w:pPr>
            <w:r>
              <w:rPr>
                <w:rFonts w:hint="eastAsia" w:ascii="宋体" w:hAnsi="宋体"/>
                <w:sz w:val="18"/>
                <w:szCs w:val="20"/>
              </w:rPr>
              <w:t>8、投标产品的拼接功能不仅应在多个视频输出端口组合显示视频输入图像，同时应支持在多台产品组成的集群内任意设备输出口实现拼接功能。</w:t>
            </w:r>
          </w:p>
          <w:p>
            <w:pPr>
              <w:spacing w:line="240" w:lineRule="exact"/>
              <w:rPr>
                <w:rFonts w:ascii="宋体" w:hAnsi="宋体"/>
                <w:sz w:val="18"/>
                <w:szCs w:val="20"/>
              </w:rPr>
            </w:pPr>
            <w:r>
              <w:rPr>
                <w:rFonts w:hint="eastAsia" w:ascii="宋体" w:hAnsi="宋体"/>
                <w:sz w:val="18"/>
                <w:szCs w:val="20"/>
              </w:rPr>
              <w:t>9、投标产品支持显示预案功能，可将样机的视频输出状态保存为场景，可设置多个场景并可对每个场景进行配置、清空、复制、修改、切换等操作</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线缆</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5"/>
                <w:szCs w:val="20"/>
              </w:rPr>
              <w:t>10米DVI线缆</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网络键盘</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r>
              <w:rPr>
                <w:rFonts w:hint="eastAsia" w:ascii="宋体" w:hAnsi="宋体"/>
                <w:sz w:val="18"/>
                <w:szCs w:val="20"/>
              </w:rPr>
              <w:t>1、屏幕区和摇杆区采用分体设计</w:t>
            </w:r>
            <w:r>
              <w:rPr>
                <w:rFonts w:hint="eastAsia" w:ascii="宋体" w:hAnsi="宋体"/>
                <w:sz w:val="18"/>
                <w:szCs w:val="20"/>
              </w:rPr>
              <w:br w:type="textWrapping"/>
            </w:r>
            <w:r>
              <w:rPr>
                <w:rFonts w:hint="eastAsia" w:ascii="宋体" w:hAnsi="宋体"/>
                <w:sz w:val="18"/>
                <w:szCs w:val="20"/>
              </w:rPr>
              <w:t>2、支持网络方式接入NVR、网络摄像机、球机等设备</w:t>
            </w:r>
            <w:r>
              <w:rPr>
                <w:rFonts w:hint="eastAsia" w:ascii="宋体" w:hAnsi="宋体"/>
                <w:sz w:val="18"/>
                <w:szCs w:val="20"/>
              </w:rPr>
              <w:br w:type="textWrapping"/>
            </w:r>
            <w:r>
              <w:rPr>
                <w:rFonts w:hint="eastAsia" w:ascii="宋体" w:hAnsi="宋体"/>
                <w:sz w:val="18"/>
                <w:szCs w:val="20"/>
              </w:rPr>
              <w:t>3、支持在触控屏上预览图像或通过HDMI/DVI将图像投到外接显示屏上</w:t>
            </w:r>
            <w:r>
              <w:rPr>
                <w:rFonts w:hint="eastAsia" w:ascii="宋体" w:hAnsi="宋体"/>
                <w:sz w:val="18"/>
                <w:szCs w:val="20"/>
              </w:rPr>
              <w:br w:type="textWrapping"/>
            </w:r>
            <w:r>
              <w:rPr>
                <w:rFonts w:hint="eastAsia" w:ascii="宋体" w:hAnsi="宋体"/>
                <w:sz w:val="18"/>
                <w:szCs w:val="20"/>
              </w:rPr>
              <w:t>4、支持控制视频综合平台、解码器、多屏控制器或NVR&amp;解码上墙一体机，直观展示电视墙布局</w:t>
            </w:r>
            <w:r>
              <w:rPr>
                <w:rFonts w:hint="eastAsia" w:ascii="宋体" w:hAnsi="宋体"/>
                <w:sz w:val="18"/>
                <w:szCs w:val="20"/>
              </w:rPr>
              <w:br w:type="textWrapping"/>
            </w:r>
            <w:r>
              <w:rPr>
                <w:rFonts w:hint="eastAsia" w:ascii="宋体" w:hAnsi="宋体"/>
                <w:sz w:val="18"/>
                <w:szCs w:val="20"/>
              </w:rPr>
              <w:t>5、支持云台控制，支持预置点、巡航和轨迹的设置与调用</w:t>
            </w:r>
            <w:r>
              <w:rPr>
                <w:rFonts w:hint="eastAsia" w:ascii="宋体" w:hAnsi="宋体"/>
                <w:sz w:val="18"/>
                <w:szCs w:val="20"/>
              </w:rPr>
              <w:br w:type="textWrapping"/>
            </w:r>
            <w:r>
              <w:rPr>
                <w:rFonts w:hint="eastAsia" w:ascii="宋体" w:hAnsi="宋体"/>
                <w:sz w:val="18"/>
                <w:szCs w:val="20"/>
              </w:rPr>
              <w:t>6、支持回放硬盘录像机上的录像文件，支持控制解码器回放</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24口POE接入交换机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▲1、整机性能:交换容量≥336Gbps，包转发率≥51Mpps，官网有两个指标的，以小的为准, 提供官网截图和链接。</w:t>
            </w:r>
          </w:p>
          <w:p>
            <w:pPr>
              <w:spacing w:line="240" w:lineRule="exact"/>
              <w:rPr>
                <w:rFonts w:ascii="宋体" w:hAnsi="宋体"/>
                <w:sz w:val="18"/>
                <w:szCs w:val="20"/>
              </w:rPr>
            </w:pPr>
            <w:r>
              <w:rPr>
                <w:rFonts w:hint="eastAsia" w:ascii="宋体" w:hAnsi="宋体"/>
                <w:sz w:val="18"/>
                <w:szCs w:val="20"/>
              </w:rPr>
              <w:t>▲2、接口类型:端口形态：≥24个千兆电口，≥4个千兆光口；提供官网截图和链接证明；POE输出功率≥370W。</w:t>
            </w:r>
          </w:p>
          <w:p>
            <w:pPr>
              <w:spacing w:line="240" w:lineRule="exact"/>
              <w:rPr>
                <w:rFonts w:ascii="宋体" w:hAnsi="宋体"/>
                <w:sz w:val="18"/>
                <w:szCs w:val="20"/>
              </w:rPr>
            </w:pPr>
            <w:r>
              <w:rPr>
                <w:rFonts w:hint="eastAsia" w:ascii="宋体" w:hAnsi="宋体"/>
                <w:sz w:val="18"/>
                <w:szCs w:val="20"/>
              </w:rPr>
              <w:t xml:space="preserve">▲3、虚拟化:支持横向虚拟化功能，支持纵向虚拟化功能。 </w:t>
            </w:r>
          </w:p>
          <w:p>
            <w:pPr>
              <w:spacing w:line="240" w:lineRule="exact"/>
              <w:rPr>
                <w:rFonts w:ascii="宋体" w:hAnsi="宋体"/>
                <w:sz w:val="18"/>
                <w:szCs w:val="20"/>
              </w:rPr>
            </w:pPr>
            <w:r>
              <w:rPr>
                <w:rFonts w:hint="eastAsia" w:ascii="宋体" w:hAnsi="宋体"/>
                <w:sz w:val="18"/>
                <w:szCs w:val="20"/>
              </w:rPr>
              <w:t>4、VLAN特性:支持基于端口的VLAN，支持基于协议的VLAN。</w:t>
            </w:r>
          </w:p>
          <w:p>
            <w:pPr>
              <w:spacing w:line="240" w:lineRule="exact"/>
              <w:rPr>
                <w:rFonts w:ascii="宋体" w:hAnsi="宋体"/>
                <w:sz w:val="18"/>
                <w:szCs w:val="20"/>
              </w:rPr>
            </w:pPr>
            <w:r>
              <w:rPr>
                <w:rFonts w:hint="eastAsia" w:ascii="宋体" w:hAnsi="宋体"/>
                <w:sz w:val="18"/>
                <w:szCs w:val="20"/>
              </w:rPr>
              <w:t>5、端口聚合:支持GE端口聚合，支持10GE端口聚合，支持静态聚合，支持动态聚合，支持跨设备聚合。</w:t>
            </w:r>
          </w:p>
          <w:p>
            <w:pPr>
              <w:spacing w:line="240" w:lineRule="exact"/>
              <w:rPr>
                <w:rFonts w:ascii="宋体" w:hAnsi="宋体"/>
                <w:sz w:val="18"/>
                <w:szCs w:val="20"/>
              </w:rPr>
            </w:pPr>
            <w:r>
              <w:rPr>
                <w:rFonts w:hint="eastAsia" w:ascii="宋体" w:hAnsi="宋体"/>
                <w:sz w:val="18"/>
                <w:szCs w:val="20"/>
              </w:rPr>
              <w:t>6、组播协议:支持IGMP v1/v2/v3，MLD v1/v2；支持IGMP Snooping v1/v2/v3，MLD Snooping v1/v2；支持PIM Snooping。</w:t>
            </w:r>
          </w:p>
          <w:p>
            <w:pPr>
              <w:spacing w:line="240" w:lineRule="exact"/>
              <w:rPr>
                <w:rFonts w:ascii="宋体" w:hAnsi="宋体"/>
                <w:sz w:val="18"/>
                <w:szCs w:val="20"/>
              </w:rPr>
            </w:pPr>
            <w:r>
              <w:rPr>
                <w:rFonts w:hint="eastAsia" w:ascii="宋体" w:hAnsi="宋体"/>
                <w:sz w:val="18"/>
                <w:szCs w:val="20"/>
              </w:rPr>
              <w:t>7、路由协议:支持IPv4静态路由、RIP V1/V2、OSPF；支持IPv4和IPv6环境下的策略路由。</w:t>
            </w:r>
          </w:p>
          <w:p>
            <w:pPr>
              <w:spacing w:line="240" w:lineRule="exact"/>
              <w:rPr>
                <w:rFonts w:ascii="宋体" w:hAnsi="宋体"/>
                <w:sz w:val="18"/>
                <w:szCs w:val="20"/>
              </w:rPr>
            </w:pPr>
            <w:r>
              <w:rPr>
                <w:rFonts w:hint="eastAsia" w:ascii="宋体" w:hAnsi="宋体"/>
                <w:sz w:val="18"/>
                <w:szCs w:val="20"/>
              </w:rPr>
              <w:t>▲8、SDN/OPENFLOW 支持OPENFLOW 1.3标准支持普通模式和Openflow 模式切换。</w:t>
            </w:r>
          </w:p>
          <w:p>
            <w:pPr>
              <w:spacing w:line="240" w:lineRule="exact"/>
              <w:rPr>
                <w:rFonts w:ascii="宋体" w:hAnsi="宋体"/>
                <w:sz w:val="18"/>
                <w:szCs w:val="20"/>
              </w:rPr>
            </w:pPr>
            <w:r>
              <w:rPr>
                <w:rFonts w:hint="eastAsia" w:ascii="宋体" w:hAnsi="宋体"/>
                <w:sz w:val="18"/>
                <w:szCs w:val="20"/>
              </w:rPr>
              <w:t>9、管理和维护:支持命令行接口（CLI），Telnet，Console口进行配置；支持SNMPv1/v2/v3，WEB网管。</w:t>
            </w:r>
          </w:p>
          <w:p>
            <w:pPr>
              <w:spacing w:line="240" w:lineRule="exact"/>
              <w:rPr>
                <w:rFonts w:ascii="宋体" w:hAnsi="宋体"/>
                <w:sz w:val="18"/>
                <w:szCs w:val="20"/>
              </w:rPr>
            </w:pPr>
            <w:r>
              <w:rPr>
                <w:rFonts w:hint="eastAsia" w:ascii="宋体" w:hAnsi="宋体"/>
                <w:sz w:val="18"/>
                <w:szCs w:val="20"/>
              </w:rPr>
              <w:t>10、业务端口防雷 提供≥10KV业务端口防雷能力。</w:t>
            </w:r>
          </w:p>
          <w:p>
            <w:pPr>
              <w:spacing w:line="240" w:lineRule="exact"/>
              <w:rPr>
                <w:rFonts w:ascii="宋体" w:hAnsi="宋体" w:cs="宋体"/>
                <w:color w:val="000000"/>
                <w:sz w:val="18"/>
                <w:szCs w:val="18"/>
              </w:rPr>
            </w:pPr>
            <w:r>
              <w:rPr>
                <w:rFonts w:hint="eastAsia" w:ascii="宋体" w:hAnsi="宋体"/>
                <w:sz w:val="18"/>
                <w:szCs w:val="20"/>
              </w:rPr>
              <w:t>▲11、服务要求中标后提供三年原厂保修及技术支持服务。。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单模光模块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1、千兆单模光模块:SFP千兆单模光模块(1310nm,10km,LC)</w:t>
            </w:r>
          </w:p>
          <w:p>
            <w:pPr>
              <w:spacing w:line="240" w:lineRule="exact"/>
              <w:rPr>
                <w:rFonts w:ascii="宋体" w:hAnsi="宋体"/>
                <w:sz w:val="18"/>
                <w:szCs w:val="20"/>
              </w:rPr>
            </w:pPr>
            <w:r>
              <w:rPr>
                <w:rFonts w:hint="eastAsia" w:ascii="宋体" w:hAnsi="宋体"/>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汇聚交换机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▲1、整机性能:交换容量≥19Tbps，包转发率≥2880Mpps，官网有两个指标的，以小的为准, 提供官网截图和链接。</w:t>
            </w:r>
          </w:p>
          <w:p>
            <w:pPr>
              <w:spacing w:line="240" w:lineRule="exact"/>
              <w:rPr>
                <w:rFonts w:ascii="宋体" w:hAnsi="宋体"/>
                <w:sz w:val="18"/>
                <w:szCs w:val="20"/>
              </w:rPr>
            </w:pPr>
            <w:r>
              <w:rPr>
                <w:rFonts w:hint="eastAsia" w:ascii="宋体" w:hAnsi="宋体"/>
                <w:sz w:val="18"/>
                <w:szCs w:val="20"/>
              </w:rPr>
              <w:t>▲2、槽位要求:整机槽位数≥3；主控槽数≥2,满足1+1冗余。</w:t>
            </w:r>
          </w:p>
          <w:p>
            <w:pPr>
              <w:spacing w:line="240" w:lineRule="exact"/>
              <w:rPr>
                <w:rFonts w:ascii="宋体" w:hAnsi="宋体"/>
                <w:sz w:val="18"/>
                <w:szCs w:val="20"/>
              </w:rPr>
            </w:pPr>
            <w:r>
              <w:rPr>
                <w:rFonts w:hint="eastAsia" w:ascii="宋体" w:hAnsi="宋体"/>
                <w:sz w:val="18"/>
                <w:szCs w:val="20"/>
              </w:rPr>
              <w:t>3、路由协议:支持IPv6，支持静态路由、支持RIPv1/v2，OSPFv2，BGPv4+ for IPV6，ISISv6，支持等价路由，路由策略，策略路由，支持IPv4和IPv6双协议栈。</w:t>
            </w:r>
          </w:p>
          <w:p>
            <w:pPr>
              <w:spacing w:line="240" w:lineRule="exact"/>
              <w:rPr>
                <w:rFonts w:ascii="宋体" w:hAnsi="宋体"/>
                <w:sz w:val="18"/>
                <w:szCs w:val="20"/>
              </w:rPr>
            </w:pPr>
            <w:r>
              <w:rPr>
                <w:rFonts w:hint="eastAsia" w:ascii="宋体" w:hAnsi="宋体"/>
                <w:sz w:val="18"/>
                <w:szCs w:val="20"/>
              </w:rPr>
              <w:t>▲4、虚拟化:支持虚拟化（N:1），支持虚拟化（1: N）。</w:t>
            </w:r>
          </w:p>
          <w:p>
            <w:pPr>
              <w:spacing w:line="240" w:lineRule="exact"/>
              <w:rPr>
                <w:rFonts w:ascii="宋体" w:hAnsi="宋体"/>
                <w:sz w:val="18"/>
                <w:szCs w:val="20"/>
              </w:rPr>
            </w:pPr>
            <w:r>
              <w:rPr>
                <w:rFonts w:hint="eastAsia" w:ascii="宋体" w:hAnsi="宋体"/>
                <w:sz w:val="18"/>
                <w:szCs w:val="20"/>
              </w:rPr>
              <w:t>5、SDN/OPENFLOW:支持OPENFLOW 1.3标准；支持普通模式和Openflow 模式切换。</w:t>
            </w:r>
          </w:p>
          <w:p>
            <w:pPr>
              <w:spacing w:line="240" w:lineRule="exact"/>
              <w:rPr>
                <w:rFonts w:ascii="宋体" w:hAnsi="宋体"/>
                <w:sz w:val="18"/>
                <w:szCs w:val="20"/>
              </w:rPr>
            </w:pPr>
            <w:r>
              <w:rPr>
                <w:rFonts w:hint="eastAsia" w:ascii="宋体" w:hAnsi="宋体"/>
                <w:sz w:val="18"/>
                <w:szCs w:val="20"/>
              </w:rPr>
              <w:t>6、访问控制:支持基于第二层、第三层和第四层的ACL；支持VLAN ACL和IPv6 ACL；支持出方向ACL，以便于灵活实现QoS。</w:t>
            </w:r>
          </w:p>
          <w:p>
            <w:pPr>
              <w:spacing w:line="240" w:lineRule="exact"/>
              <w:rPr>
                <w:rFonts w:ascii="宋体" w:hAnsi="宋体"/>
                <w:sz w:val="18"/>
                <w:szCs w:val="20"/>
              </w:rPr>
            </w:pPr>
            <w:r>
              <w:rPr>
                <w:rFonts w:hint="eastAsia" w:ascii="宋体" w:hAnsi="宋体"/>
                <w:sz w:val="18"/>
                <w:szCs w:val="20"/>
              </w:rPr>
              <w:t>▲7、VxLAN:支持VxLAN 网关。</w:t>
            </w:r>
          </w:p>
          <w:p>
            <w:pPr>
              <w:spacing w:line="240" w:lineRule="exact"/>
              <w:rPr>
                <w:rFonts w:ascii="宋体" w:hAnsi="宋体"/>
                <w:sz w:val="18"/>
                <w:szCs w:val="20"/>
              </w:rPr>
            </w:pPr>
            <w:r>
              <w:rPr>
                <w:rFonts w:hint="eastAsia" w:ascii="宋体" w:hAnsi="宋体"/>
                <w:sz w:val="18"/>
                <w:szCs w:val="20"/>
              </w:rPr>
              <w:t>8、MACsec技术:支持MACsec技术，鉴别数据源的密码技术，保护信息完整并提供再保护和保密服务。</w:t>
            </w:r>
          </w:p>
          <w:p>
            <w:pPr>
              <w:spacing w:line="240" w:lineRule="exact"/>
              <w:rPr>
                <w:rFonts w:ascii="宋体" w:hAnsi="宋体"/>
                <w:sz w:val="18"/>
                <w:szCs w:val="20"/>
              </w:rPr>
            </w:pPr>
            <w:r>
              <w:rPr>
                <w:rFonts w:hint="eastAsia" w:ascii="宋体" w:hAnsi="宋体"/>
                <w:sz w:val="18"/>
                <w:szCs w:val="20"/>
              </w:rPr>
              <w:t>9、可靠性:支持主控，电源风扇冗余；支持所有单板支持热插拔；支持RRPP、ERPS、RPR；支持CPU保护技术。</w:t>
            </w:r>
          </w:p>
          <w:p>
            <w:pPr>
              <w:spacing w:line="240" w:lineRule="exact"/>
              <w:rPr>
                <w:rFonts w:ascii="宋体" w:hAnsi="宋体"/>
                <w:sz w:val="18"/>
                <w:szCs w:val="20"/>
              </w:rPr>
            </w:pPr>
            <w:r>
              <w:rPr>
                <w:rFonts w:hint="eastAsia" w:ascii="宋体" w:hAnsi="宋体"/>
                <w:sz w:val="18"/>
                <w:szCs w:val="20"/>
              </w:rPr>
              <w:t>10、安全特性:支持全面的安全防护功能，具备四到七层的安全防护、负载均衡特性、并具备安全资源虚拟化等特性。</w:t>
            </w:r>
          </w:p>
          <w:p>
            <w:pPr>
              <w:spacing w:line="240" w:lineRule="exact"/>
              <w:rPr>
                <w:rFonts w:ascii="宋体" w:hAnsi="宋体"/>
                <w:sz w:val="18"/>
                <w:szCs w:val="20"/>
              </w:rPr>
            </w:pPr>
            <w:r>
              <w:rPr>
                <w:rFonts w:hint="eastAsia" w:ascii="宋体" w:hAnsi="宋体"/>
                <w:sz w:val="18"/>
                <w:szCs w:val="20"/>
              </w:rPr>
              <w:t>11、管理特性:支持SNMP V1/V2/V3、RMON、SSHV2;支持通过命令行、Web、中文图形化配置软件等方式进行配置和管理。</w:t>
            </w:r>
          </w:p>
          <w:p>
            <w:pPr>
              <w:spacing w:line="240" w:lineRule="exact"/>
              <w:rPr>
                <w:rFonts w:ascii="宋体" w:hAnsi="宋体"/>
                <w:sz w:val="18"/>
                <w:szCs w:val="20"/>
              </w:rPr>
            </w:pPr>
            <w:r>
              <w:rPr>
                <w:rFonts w:hint="eastAsia" w:ascii="宋体" w:hAnsi="宋体"/>
                <w:sz w:val="18"/>
                <w:szCs w:val="20"/>
              </w:rPr>
              <w:t>12、资质证书:提供工信部入网证,提供进网检验报告;</w:t>
            </w:r>
          </w:p>
          <w:p>
            <w:pPr>
              <w:spacing w:line="240" w:lineRule="exact"/>
              <w:rPr>
                <w:rFonts w:ascii="宋体" w:hAnsi="宋体"/>
                <w:sz w:val="18"/>
                <w:szCs w:val="20"/>
              </w:rPr>
            </w:pPr>
            <w:r>
              <w:rPr>
                <w:rFonts w:hint="eastAsia" w:ascii="宋体" w:hAnsi="宋体"/>
                <w:sz w:val="18"/>
                <w:szCs w:val="20"/>
              </w:rPr>
              <w:t>★产品生产厂商需通过ISO 14064温室气体核查；提供证书复印件并要求设备原厂商盖章。</w:t>
            </w:r>
          </w:p>
          <w:p>
            <w:pPr>
              <w:spacing w:line="240" w:lineRule="exact"/>
              <w:rPr>
                <w:rFonts w:ascii="宋体" w:hAnsi="宋体"/>
                <w:sz w:val="18"/>
                <w:szCs w:val="20"/>
              </w:rPr>
            </w:pPr>
            <w:r>
              <w:rPr>
                <w:rFonts w:hint="eastAsia" w:ascii="宋体" w:hAnsi="宋体"/>
                <w:sz w:val="18"/>
                <w:szCs w:val="20"/>
              </w:rPr>
              <w:t>▲13、配置要求:单台实配双主控引擎；实配双电源模块；实配万兆光口≥8个,千兆光口≥24个，千兆电口≥24个。</w:t>
            </w:r>
          </w:p>
          <w:p>
            <w:pPr>
              <w:spacing w:line="240" w:lineRule="exact"/>
              <w:rPr>
                <w:rFonts w:ascii="宋体" w:hAnsi="宋体"/>
                <w:sz w:val="18"/>
                <w:szCs w:val="20"/>
              </w:rPr>
            </w:pPr>
            <w:r>
              <w:rPr>
                <w:rFonts w:hint="eastAsia" w:ascii="宋体" w:hAnsi="宋体"/>
                <w:sz w:val="18"/>
                <w:szCs w:val="20"/>
              </w:rPr>
              <w:t>▲14、服务要求中标后提供三年原厂保修及技术支持服务。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磁盘阵列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1、配置：≥1颗64位多核处理器，≥8GB内存，内存支持扩展到≥256GB，≥4个千兆网口，内置128GSSD固态硬盘</w:t>
            </w:r>
          </w:p>
          <w:p>
            <w:pPr>
              <w:spacing w:line="240" w:lineRule="exact"/>
              <w:rPr>
                <w:rFonts w:ascii="宋体" w:hAnsi="宋体"/>
                <w:sz w:val="18"/>
                <w:szCs w:val="20"/>
              </w:rPr>
            </w:pPr>
            <w:r>
              <w:rPr>
                <w:rFonts w:hint="eastAsia" w:ascii="宋体" w:hAnsi="宋体"/>
                <w:sz w:val="18"/>
                <w:szCs w:val="20"/>
              </w:rPr>
              <w:t>2、可接入2T/3T/4T/6T/8T/10TSATA/SAS磁盘，支持磁盘交错启动和漫游，并支持在线热插拔</w:t>
            </w:r>
          </w:p>
          <w:p>
            <w:pPr>
              <w:spacing w:line="240" w:lineRule="exact"/>
              <w:rPr>
                <w:rFonts w:ascii="宋体" w:hAnsi="宋体"/>
                <w:sz w:val="18"/>
                <w:szCs w:val="20"/>
              </w:rPr>
            </w:pPr>
            <w:r>
              <w:rPr>
                <w:rFonts w:hint="eastAsia" w:ascii="宋体" w:hAnsi="宋体"/>
                <w:sz w:val="18"/>
                <w:szCs w:val="20"/>
              </w:rPr>
              <w:t>3、可接入硬盘≥24块，支持SATA和SAS混插</w:t>
            </w:r>
          </w:p>
          <w:p>
            <w:pPr>
              <w:spacing w:line="240" w:lineRule="exact"/>
              <w:rPr>
                <w:rFonts w:ascii="宋体" w:hAnsi="宋体"/>
                <w:sz w:val="18"/>
                <w:szCs w:val="20"/>
              </w:rPr>
            </w:pPr>
            <w:r>
              <w:rPr>
                <w:rFonts w:hint="eastAsia" w:ascii="宋体" w:hAnsi="宋体"/>
                <w:sz w:val="18"/>
                <w:szCs w:val="20"/>
              </w:rPr>
              <w:t>4、单台存储设备组建网络RAID,允许每组RAID中任意6个磁盘发生故障，数据不丢失，存储服务不中断。</w:t>
            </w:r>
          </w:p>
          <w:p>
            <w:pPr>
              <w:spacing w:line="240" w:lineRule="exact"/>
              <w:rPr>
                <w:rFonts w:ascii="宋体" w:hAnsi="宋体"/>
                <w:sz w:val="18"/>
                <w:szCs w:val="20"/>
              </w:rPr>
            </w:pPr>
            <w:r>
              <w:rPr>
                <w:rFonts w:hint="eastAsia" w:ascii="宋体" w:hAnsi="宋体"/>
                <w:sz w:val="18"/>
                <w:szCs w:val="20"/>
              </w:rPr>
              <w:t>5、录像报表生成功能检验，可生成EXCEL录像报表文件，文件信息包括录像读/写状态，起始、结束时间。6、业务故障隔离功能检验，存储的业务模块可以放在不同的容器中，一个业务模块故障时，不影响其它业务模块</w:t>
            </w:r>
          </w:p>
          <w:p>
            <w:pPr>
              <w:spacing w:line="240" w:lineRule="exact"/>
              <w:rPr>
                <w:rFonts w:ascii="宋体" w:hAnsi="宋体"/>
                <w:sz w:val="18"/>
                <w:szCs w:val="20"/>
              </w:rPr>
            </w:pPr>
            <w:r>
              <w:rPr>
                <w:rFonts w:hint="eastAsia" w:ascii="宋体" w:hAnsi="宋体"/>
                <w:sz w:val="18"/>
                <w:szCs w:val="20"/>
              </w:rPr>
              <w:t>7、可在操作界面查看数据重构状态，样机的磁盘或节点离线并重新插回后，可在界面显示离线磁盘或节点的数据重构过程，离线前数据不丢失</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管理电脑</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CPUi3，内存16G，SSD256G，硬盘1T，显示器21.5寸。2串口，双网口</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操作台</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定制</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四、入侵报警系统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吸顶式被动红外探测器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吸顶式超薄型被动红外探测器，探测范围：360°*7.5m（直径）</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壁挂式被动红外探测器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红外幕帘探测器，探测范围6m/10m</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报警按钮</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有线报警按钮</w:t>
            </w:r>
          </w:p>
          <w:p>
            <w:pPr>
              <w:spacing w:line="240" w:lineRule="exact"/>
              <w:rPr>
                <w:rFonts w:ascii="宋体" w:hAnsi="宋体"/>
                <w:sz w:val="18"/>
                <w:szCs w:val="20"/>
              </w:rPr>
            </w:pPr>
            <w:r>
              <w:rPr>
                <w:rFonts w:hint="eastAsia" w:ascii="宋体" w:hAnsi="宋体"/>
                <w:sz w:val="18"/>
                <w:szCs w:val="20"/>
              </w:rPr>
              <w:t>线长：2M</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总线式防区输入扩展模块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总线网络报警主机单防区扩展模块/1个扩展防区数/248最大级联数/0.8mA静态电流</w:t>
            </w:r>
          </w:p>
          <w:p>
            <w:pPr>
              <w:spacing w:line="240" w:lineRule="exact"/>
              <w:rPr>
                <w:rFonts w:ascii="宋体" w:hAnsi="宋体"/>
                <w:sz w:val="18"/>
                <w:szCs w:val="20"/>
              </w:rPr>
            </w:pPr>
            <w:r>
              <w:rPr>
                <w:rFonts w:hint="eastAsia" w:ascii="宋体" w:hAnsi="宋体"/>
                <w:sz w:val="18"/>
                <w:szCs w:val="20"/>
              </w:rPr>
              <w:t>规格尺寸（长*宽*高）：49.4mm*32mm*14.3mm</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报警电源</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跟报警配套</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总线报警主机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自带8防区，可扩展至256防区/自带4路继电器，可扩展至256路继电器输出/串口输出/电话/网络上报/8个独立子系统/总线可达2400米</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总线报警键盘</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LCD报警键盘；（可通过遥控器和刷卡布撤防） 连接到报警主机，</w:t>
            </w:r>
          </w:p>
          <w:p>
            <w:pPr>
              <w:spacing w:line="240" w:lineRule="exact"/>
              <w:rPr>
                <w:rFonts w:ascii="宋体" w:hAnsi="宋体"/>
                <w:sz w:val="18"/>
                <w:szCs w:val="20"/>
              </w:rPr>
            </w:pPr>
            <w:r>
              <w:rPr>
                <w:rFonts w:hint="eastAsia" w:ascii="宋体" w:hAnsi="宋体"/>
                <w:sz w:val="18"/>
                <w:szCs w:val="20"/>
              </w:rPr>
              <w:t xml:space="preserve">可以对报警主机进行操作和编程，通过指示灯和报警音提示报警； </w:t>
            </w:r>
          </w:p>
          <w:p>
            <w:pPr>
              <w:spacing w:line="240" w:lineRule="exact"/>
              <w:rPr>
                <w:rFonts w:ascii="宋体" w:hAnsi="宋体"/>
                <w:sz w:val="18"/>
                <w:szCs w:val="20"/>
              </w:rPr>
            </w:pPr>
            <w:r>
              <w:rPr>
                <w:rFonts w:hint="eastAsia" w:ascii="宋体" w:hAnsi="宋体"/>
                <w:sz w:val="18"/>
                <w:szCs w:val="20"/>
              </w:rPr>
              <w:t>支持连接遥控器进行远程布撤防，支持双向遥控器，遥控器LED显示操作结果；</w:t>
            </w:r>
          </w:p>
          <w:p>
            <w:pPr>
              <w:spacing w:line="240" w:lineRule="exact"/>
              <w:rPr>
                <w:rFonts w:ascii="宋体" w:hAnsi="宋体"/>
                <w:sz w:val="18"/>
                <w:szCs w:val="20"/>
              </w:rPr>
            </w:pPr>
            <w:r>
              <w:rPr>
                <w:rFonts w:hint="eastAsia" w:ascii="宋体" w:hAnsi="宋体"/>
                <w:sz w:val="18"/>
                <w:szCs w:val="20"/>
              </w:rPr>
              <w:t>键盘最多所能支持的无线遥控器数量由主机决定，最多支持32个遥控器；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声光报警器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声光报警器(红/白双色外观),12VDC 压电警号,防火ABS阻燃外壳,声压(VDC)：110±3</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五、门禁系统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7寸人脸识别一体机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1、设备采用7英寸LCD触摸显示屏，屏幕流明度350cd/㎡，分辨率不小于1024*600，屏幕防暴等级IK04。</w:t>
            </w:r>
          </w:p>
          <w:p>
            <w:pPr>
              <w:spacing w:line="240" w:lineRule="exact"/>
              <w:rPr>
                <w:rFonts w:ascii="宋体" w:hAnsi="宋体"/>
                <w:sz w:val="18"/>
                <w:szCs w:val="20"/>
              </w:rPr>
            </w:pPr>
            <w:r>
              <w:rPr>
                <w:rFonts w:hint="eastAsia" w:ascii="宋体" w:hAnsi="宋体"/>
                <w:sz w:val="18"/>
                <w:szCs w:val="20"/>
              </w:rPr>
              <w:t>2、设备采用高清双目宽动态相机（可见光摄像头*1，红外摄像头*1），最大分辨率：1920×1080， 帧率：30帧/s，适应强光、逆光、弱光等条件下的人脸识别，支持通过人脸及人体测光，快速调节图像亮度。</w:t>
            </w:r>
          </w:p>
          <w:p>
            <w:pPr>
              <w:spacing w:line="240" w:lineRule="exact"/>
              <w:rPr>
                <w:rFonts w:ascii="宋体" w:hAnsi="宋体"/>
                <w:sz w:val="18"/>
                <w:szCs w:val="20"/>
              </w:rPr>
            </w:pPr>
            <w:r>
              <w:rPr>
                <w:rFonts w:hint="eastAsia" w:ascii="宋体" w:hAnsi="宋体"/>
                <w:sz w:val="18"/>
                <w:szCs w:val="20"/>
              </w:rPr>
              <w:t>3、设备刷卡时，有蜂鸣器提示，支持比对结果语音提示，支持语音音量调节。</w:t>
            </w:r>
          </w:p>
          <w:p>
            <w:pPr>
              <w:spacing w:line="240" w:lineRule="exact"/>
              <w:rPr>
                <w:rFonts w:ascii="宋体" w:hAnsi="宋体"/>
                <w:sz w:val="18"/>
                <w:szCs w:val="20"/>
              </w:rPr>
            </w:pPr>
            <w:r>
              <w:rPr>
                <w:rFonts w:hint="eastAsia" w:ascii="宋体" w:hAnsi="宋体"/>
                <w:sz w:val="18"/>
                <w:szCs w:val="20"/>
              </w:rPr>
              <w:t>4、设备本地人脸库存储容量5000张，本地卡存储容量6000张，本地出入记录存储容量50000条。</w:t>
            </w:r>
          </w:p>
          <w:p>
            <w:pPr>
              <w:spacing w:line="240" w:lineRule="exact"/>
              <w:rPr>
                <w:rFonts w:ascii="宋体" w:hAnsi="宋体"/>
                <w:sz w:val="18"/>
                <w:szCs w:val="20"/>
              </w:rPr>
            </w:pPr>
            <w:r>
              <w:rPr>
                <w:rFonts w:hint="eastAsia" w:ascii="宋体" w:hAnsi="宋体"/>
                <w:sz w:val="18"/>
                <w:szCs w:val="20"/>
              </w:rPr>
              <w:t>5、设备支持人脸识别功能，现场抓拍人脸照片与本地人脸库照片进行比对，进行人员身份核验；支持人脸在画面内持续动态跟踪；支持本地离线人脸比对功能；支持联网与后端平台对接实现人脸比对；支持侧脸、部分遮挡、表情、戴眼镜及帽子等情景下的人脸识别</w:t>
            </w:r>
          </w:p>
          <w:p>
            <w:pPr>
              <w:spacing w:line="240" w:lineRule="exact"/>
              <w:rPr>
                <w:rFonts w:ascii="宋体" w:hAnsi="宋体"/>
                <w:sz w:val="18"/>
                <w:szCs w:val="20"/>
              </w:rPr>
            </w:pPr>
            <w:r>
              <w:rPr>
                <w:rFonts w:hint="eastAsia" w:ascii="宋体" w:hAnsi="宋体"/>
                <w:sz w:val="18"/>
                <w:szCs w:val="20"/>
              </w:rPr>
              <w:t xml:space="preserve">6、人脸识别距离：0.2~3m；人脸识别高度：安装高度在1.4m，距离在1.5m，识别高度范围为0.9~2.2m； </w:t>
            </w:r>
          </w:p>
          <w:p>
            <w:pPr>
              <w:spacing w:line="240" w:lineRule="exact"/>
              <w:rPr>
                <w:rFonts w:ascii="宋体" w:hAnsi="宋体"/>
                <w:sz w:val="18"/>
                <w:szCs w:val="20"/>
              </w:rPr>
            </w:pPr>
            <w:r>
              <w:rPr>
                <w:rFonts w:hint="eastAsia" w:ascii="宋体" w:hAnsi="宋体"/>
                <w:sz w:val="18"/>
                <w:szCs w:val="20"/>
              </w:rPr>
              <w:t>7、设备支持以下认证方式：人脸识别、刷卡、二维码、密码； 支持上述任意一种、任意两组组合、任意三组组合的认证开门</w:t>
            </w:r>
          </w:p>
          <w:p>
            <w:pPr>
              <w:spacing w:line="240" w:lineRule="exact"/>
              <w:rPr>
                <w:rFonts w:ascii="宋体" w:hAnsi="宋体"/>
                <w:sz w:val="18"/>
                <w:szCs w:val="20"/>
              </w:rPr>
            </w:pPr>
            <w:r>
              <w:rPr>
                <w:rFonts w:hint="eastAsia" w:ascii="宋体" w:hAnsi="宋体"/>
                <w:sz w:val="18"/>
                <w:szCs w:val="20"/>
              </w:rPr>
              <w:t>8、设备支持在没有用户使用时自动切换到屏保或息屏待机状态；支持物体靠近自动唤醒待机设备，唤醒距离可调节； 支持不开启白光补光灯实现人脸识别</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室内机电源（带机箱）</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1、产品尺寸：266*246*82mm；</w:t>
            </w:r>
            <w:r>
              <w:rPr>
                <w:rFonts w:hint="eastAsia" w:ascii="宋体" w:hAnsi="宋体"/>
                <w:sz w:val="18"/>
                <w:szCs w:val="20"/>
              </w:rPr>
              <w:cr/>
            </w:r>
            <w:r>
              <w:rPr>
                <w:rFonts w:hint="eastAsia" w:ascii="宋体" w:hAnsi="宋体"/>
                <w:sz w:val="18"/>
                <w:szCs w:val="20"/>
              </w:rPr>
              <w:t>产品组成：含12.5A开关电源，空开×1；</w:t>
            </w:r>
            <w:r>
              <w:rPr>
                <w:rFonts w:hint="eastAsia" w:ascii="宋体" w:hAnsi="宋体"/>
                <w:sz w:val="18"/>
                <w:szCs w:val="20"/>
              </w:rPr>
              <w:cr/>
            </w:r>
            <w:r>
              <w:rPr>
                <w:rFonts w:hint="eastAsia" w:ascii="宋体" w:hAnsi="宋体"/>
                <w:sz w:val="18"/>
                <w:szCs w:val="20"/>
              </w:rPr>
              <w:t>输出功率：150W；</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门控安全模块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1、通讯方式：RS485与门禁一体机通讯；</w:t>
            </w:r>
          </w:p>
          <w:p>
            <w:pPr>
              <w:spacing w:line="240" w:lineRule="exact"/>
              <w:rPr>
                <w:rFonts w:ascii="宋体" w:hAnsi="宋体"/>
                <w:sz w:val="18"/>
                <w:szCs w:val="20"/>
              </w:rPr>
            </w:pPr>
            <w:r>
              <w:rPr>
                <w:rFonts w:hint="eastAsia" w:ascii="宋体" w:hAnsi="宋体"/>
                <w:sz w:val="18"/>
                <w:szCs w:val="20"/>
              </w:rPr>
              <w:t>2、接口：电锁输出*1、门磁*1、开门按钮*1，报警输出*1、韦根接口*1；</w:t>
            </w:r>
            <w:r>
              <w:rPr>
                <w:rFonts w:hint="eastAsia" w:ascii="宋体" w:hAnsi="宋体"/>
                <w:sz w:val="18"/>
                <w:szCs w:val="20"/>
              </w:rPr>
              <w:cr/>
            </w:r>
            <w:r>
              <w:rPr>
                <w:rFonts w:hint="eastAsia" w:ascii="宋体" w:hAnsi="宋体"/>
                <w:sz w:val="18"/>
                <w:szCs w:val="20"/>
              </w:rPr>
              <w:t>具有防拆功能；</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双门控制器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1、管控门数：2门</w:t>
            </w:r>
            <w:r>
              <w:rPr>
                <w:rFonts w:hint="eastAsia" w:ascii="宋体" w:hAnsi="宋体"/>
                <w:sz w:val="18"/>
                <w:szCs w:val="20"/>
              </w:rPr>
              <w:br w:type="textWrapping"/>
            </w:r>
            <w:r>
              <w:rPr>
                <w:rFonts w:hint="eastAsia" w:ascii="宋体" w:hAnsi="宋体"/>
                <w:sz w:val="18"/>
                <w:szCs w:val="20"/>
              </w:rPr>
              <w:t>2、通讯方式：上行TCP/IP、RS485</w:t>
            </w:r>
          </w:p>
          <w:p>
            <w:pPr>
              <w:spacing w:line="240" w:lineRule="exact"/>
              <w:rPr>
                <w:rFonts w:ascii="宋体" w:hAnsi="宋体"/>
                <w:sz w:val="18"/>
                <w:szCs w:val="20"/>
              </w:rPr>
            </w:pPr>
            <w:r>
              <w:rPr>
                <w:rFonts w:hint="eastAsia" w:ascii="宋体" w:hAnsi="宋体"/>
                <w:sz w:val="18"/>
                <w:szCs w:val="20"/>
              </w:rPr>
              <w:t>3、主机应具有消防联动功能，当检测到消防信号后，可以自动打开门锁</w:t>
            </w:r>
          </w:p>
          <w:p>
            <w:pPr>
              <w:spacing w:line="240" w:lineRule="exact"/>
              <w:rPr>
                <w:rFonts w:ascii="宋体" w:hAnsi="宋体"/>
                <w:sz w:val="18"/>
                <w:szCs w:val="20"/>
              </w:rPr>
            </w:pPr>
            <w:r>
              <w:rPr>
                <w:rFonts w:hint="eastAsia" w:ascii="宋体" w:hAnsi="宋体"/>
                <w:sz w:val="18"/>
                <w:szCs w:val="20"/>
              </w:rPr>
              <w:t>4、主机应具有大容量存储能力，应最多支持10万卡片管理和30万事件记录存储系统平台应具有视频联动报警功能</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四门控制器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1、处理器：32位处理器</w:t>
            </w:r>
          </w:p>
          <w:p>
            <w:pPr>
              <w:spacing w:line="240" w:lineRule="exact"/>
              <w:rPr>
                <w:rFonts w:ascii="宋体" w:hAnsi="宋体"/>
                <w:sz w:val="18"/>
                <w:szCs w:val="20"/>
              </w:rPr>
            </w:pPr>
            <w:r>
              <w:rPr>
                <w:rFonts w:hint="eastAsia" w:ascii="宋体" w:hAnsi="宋体"/>
                <w:sz w:val="18"/>
                <w:szCs w:val="20"/>
              </w:rPr>
              <w:t>2、管控门数：4门</w:t>
            </w:r>
          </w:p>
          <w:p>
            <w:pPr>
              <w:spacing w:line="240" w:lineRule="exact"/>
              <w:rPr>
                <w:rFonts w:ascii="宋体" w:hAnsi="宋体"/>
                <w:sz w:val="18"/>
                <w:szCs w:val="20"/>
              </w:rPr>
            </w:pPr>
            <w:r>
              <w:rPr>
                <w:rFonts w:hint="eastAsia" w:ascii="宋体" w:hAnsi="宋体"/>
                <w:sz w:val="18"/>
                <w:szCs w:val="20"/>
              </w:rPr>
              <w:t>3、通讯方式：上行TCP/IP、RS485</w:t>
            </w:r>
          </w:p>
          <w:p>
            <w:pPr>
              <w:spacing w:line="240" w:lineRule="exact"/>
              <w:rPr>
                <w:rFonts w:ascii="宋体" w:hAnsi="宋体"/>
                <w:sz w:val="18"/>
                <w:szCs w:val="20"/>
              </w:rPr>
            </w:pPr>
            <w:r>
              <w:rPr>
                <w:rFonts w:hint="eastAsia" w:ascii="宋体" w:hAnsi="宋体"/>
                <w:sz w:val="18"/>
                <w:szCs w:val="20"/>
              </w:rPr>
              <w:t>4、读卡器接口：RS485和Wiegand双通讯接口</w:t>
            </w:r>
          </w:p>
          <w:p>
            <w:pPr>
              <w:spacing w:line="240" w:lineRule="exact"/>
              <w:rPr>
                <w:rFonts w:ascii="宋体" w:hAnsi="宋体"/>
                <w:sz w:val="18"/>
                <w:szCs w:val="20"/>
              </w:rPr>
            </w:pPr>
            <w:r>
              <w:rPr>
                <w:rFonts w:hint="eastAsia" w:ascii="宋体" w:hAnsi="宋体"/>
                <w:sz w:val="18"/>
                <w:szCs w:val="20"/>
              </w:rPr>
              <w:t>5、存储容量：10万张卡和30万记录存储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门禁读卡器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读卡频率：13.56MHz</w:t>
            </w:r>
          </w:p>
          <w:p>
            <w:pPr>
              <w:spacing w:line="240" w:lineRule="exact"/>
              <w:rPr>
                <w:rFonts w:ascii="宋体" w:hAnsi="宋体"/>
                <w:sz w:val="18"/>
                <w:szCs w:val="20"/>
              </w:rPr>
            </w:pPr>
            <w:r>
              <w:rPr>
                <w:rFonts w:hint="eastAsia" w:ascii="宋体" w:hAnsi="宋体"/>
                <w:sz w:val="18"/>
                <w:szCs w:val="20"/>
              </w:rPr>
              <w:t>按键方式：无</w:t>
            </w:r>
          </w:p>
          <w:p>
            <w:pPr>
              <w:spacing w:line="240" w:lineRule="exact"/>
              <w:rPr>
                <w:rFonts w:ascii="宋体" w:hAnsi="宋体"/>
                <w:sz w:val="18"/>
                <w:szCs w:val="20"/>
              </w:rPr>
            </w:pPr>
            <w:r>
              <w:rPr>
                <w:rFonts w:hint="eastAsia" w:ascii="宋体" w:hAnsi="宋体"/>
                <w:sz w:val="18"/>
                <w:szCs w:val="20"/>
              </w:rPr>
              <w:t>可识别卡：Mifare卡号、Mifare卡内容、CPU卡序列号</w:t>
            </w:r>
          </w:p>
          <w:p>
            <w:pPr>
              <w:spacing w:line="240" w:lineRule="exact"/>
              <w:rPr>
                <w:rFonts w:ascii="宋体" w:hAnsi="宋体"/>
                <w:sz w:val="18"/>
                <w:szCs w:val="20"/>
              </w:rPr>
            </w:pPr>
            <w:r>
              <w:rPr>
                <w:rFonts w:hint="eastAsia" w:ascii="宋体" w:hAnsi="宋体"/>
                <w:sz w:val="18"/>
                <w:szCs w:val="20"/>
              </w:rPr>
              <w:t>通讯方式：RS485+Wiegand</w:t>
            </w:r>
          </w:p>
          <w:p>
            <w:pPr>
              <w:spacing w:line="240" w:lineRule="exact"/>
              <w:rPr>
                <w:rFonts w:ascii="宋体" w:hAnsi="宋体"/>
                <w:sz w:val="18"/>
                <w:szCs w:val="20"/>
              </w:rPr>
            </w:pPr>
            <w:r>
              <w:rPr>
                <w:rFonts w:hint="eastAsia" w:ascii="宋体" w:hAnsi="宋体"/>
                <w:sz w:val="18"/>
                <w:szCs w:val="20"/>
              </w:rPr>
              <w:t>工作电压：DC 12V</w:t>
            </w:r>
          </w:p>
          <w:p>
            <w:pPr>
              <w:spacing w:line="240" w:lineRule="exact"/>
              <w:rPr>
                <w:rFonts w:ascii="宋体" w:hAnsi="宋体"/>
                <w:sz w:val="18"/>
                <w:szCs w:val="20"/>
              </w:rPr>
            </w:pPr>
            <w:r>
              <w:rPr>
                <w:rFonts w:hint="eastAsia" w:ascii="宋体" w:hAnsi="宋体"/>
                <w:sz w:val="18"/>
                <w:szCs w:val="20"/>
              </w:rPr>
              <w:t>功耗：≤2W</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280Kg单门磁力锁</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最大拉力：280kg(600Lbs)静态直线拉力；</w:t>
            </w:r>
            <w:r>
              <w:rPr>
                <w:rFonts w:hint="eastAsia" w:ascii="宋体" w:hAnsi="宋体"/>
                <w:sz w:val="18"/>
                <w:szCs w:val="20"/>
              </w:rPr>
              <w:cr/>
            </w:r>
            <w:r>
              <w:rPr>
                <w:rFonts w:hint="eastAsia" w:ascii="宋体" w:hAnsi="宋体"/>
                <w:sz w:val="18"/>
                <w:szCs w:val="20"/>
              </w:rPr>
              <w:t>支持锁状态反馈，门磁输出；</w:t>
            </w:r>
            <w:r>
              <w:rPr>
                <w:rFonts w:hint="eastAsia" w:ascii="宋体" w:hAnsi="宋体"/>
                <w:sz w:val="18"/>
                <w:szCs w:val="20"/>
              </w:rPr>
              <w:cr/>
            </w:r>
            <w:r>
              <w:rPr>
                <w:rFonts w:hint="eastAsia" w:ascii="宋体" w:hAnsi="宋体"/>
                <w:sz w:val="18"/>
                <w:szCs w:val="20"/>
              </w:rPr>
              <w:t>断电开锁；</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280Kg双门磁力锁</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最大拉力：280kg(600Lbs)*2静态直线拉力；</w:t>
            </w:r>
            <w:r>
              <w:rPr>
                <w:rFonts w:hint="eastAsia" w:ascii="宋体" w:hAnsi="宋体"/>
                <w:sz w:val="18"/>
                <w:szCs w:val="20"/>
              </w:rPr>
              <w:cr/>
            </w:r>
            <w:r>
              <w:rPr>
                <w:rFonts w:hint="eastAsia" w:ascii="宋体" w:hAnsi="宋体"/>
                <w:sz w:val="18"/>
                <w:szCs w:val="20"/>
              </w:rPr>
              <w:t>支持锁状态反馈，门磁输出；</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280Kg磁力锁LZ支架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280Kg磁力锁LZ支架</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开门按钮</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性能：最大耐电流1.25A，电压250V；</w:t>
            </w:r>
            <w:r>
              <w:rPr>
                <w:rFonts w:hint="eastAsia" w:ascii="宋体" w:hAnsi="宋体"/>
                <w:sz w:val="18"/>
                <w:szCs w:val="20"/>
              </w:rPr>
              <w:cr/>
            </w:r>
            <w:r>
              <w:rPr>
                <w:rFonts w:hint="eastAsia" w:ascii="宋体" w:hAnsi="宋体"/>
                <w:sz w:val="18"/>
                <w:szCs w:val="20"/>
              </w:rPr>
              <w:t>输出：常开；</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闭门器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适用于55~75公斤单扇门；</w:t>
            </w:r>
          </w:p>
          <w:p>
            <w:pPr>
              <w:spacing w:line="240" w:lineRule="exact"/>
              <w:rPr>
                <w:rFonts w:ascii="宋体" w:hAnsi="宋体"/>
                <w:sz w:val="18"/>
                <w:szCs w:val="20"/>
              </w:rPr>
            </w:pPr>
            <w:r>
              <w:rPr>
                <w:rFonts w:hint="eastAsia" w:ascii="宋体" w:hAnsi="宋体"/>
                <w:sz w:val="18"/>
                <w:szCs w:val="20"/>
              </w:rPr>
              <w:t>双扇门配2个</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人脸采集终端</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1、3.97英寸触摸显示屏，屏幕分辨率800*480；</w:t>
            </w:r>
          </w:p>
          <w:p>
            <w:pPr>
              <w:spacing w:line="240" w:lineRule="exact"/>
              <w:rPr>
                <w:rFonts w:ascii="宋体" w:hAnsi="宋体"/>
                <w:sz w:val="18"/>
                <w:szCs w:val="20"/>
              </w:rPr>
            </w:pPr>
            <w:r>
              <w:rPr>
                <w:rFonts w:hint="eastAsia" w:ascii="宋体" w:hAnsi="宋体"/>
                <w:sz w:val="18"/>
                <w:szCs w:val="20"/>
              </w:rPr>
              <w:t>2、采用200万双目摄像头，有照片视频防假功能；</w:t>
            </w:r>
          </w:p>
          <w:p>
            <w:pPr>
              <w:spacing w:line="240" w:lineRule="exact"/>
              <w:rPr>
                <w:rFonts w:ascii="宋体" w:hAnsi="宋体"/>
                <w:sz w:val="18"/>
                <w:szCs w:val="20"/>
              </w:rPr>
            </w:pPr>
            <w:r>
              <w:rPr>
                <w:rFonts w:hint="eastAsia" w:ascii="宋体" w:hAnsi="宋体"/>
                <w:sz w:val="18"/>
                <w:szCs w:val="20"/>
              </w:rPr>
              <w:t>3、支持人脸、卡片（Mifare/CPU/二三代身份证序列号）、指纹、身份证采集；</w:t>
            </w:r>
          </w:p>
          <w:p>
            <w:pPr>
              <w:spacing w:line="240" w:lineRule="exact"/>
              <w:rPr>
                <w:rFonts w:ascii="宋体" w:hAnsi="宋体"/>
                <w:sz w:val="18"/>
                <w:szCs w:val="20"/>
              </w:rPr>
            </w:pPr>
            <w:r>
              <w:rPr>
                <w:rFonts w:hint="eastAsia" w:ascii="宋体" w:hAnsi="宋体"/>
                <w:sz w:val="18"/>
                <w:szCs w:val="20"/>
              </w:rPr>
              <w:t>4、支持有线网络和无线WiFi传输；</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卡片</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卡片类型：mifare卡（进口）</w:t>
            </w:r>
          </w:p>
          <w:p>
            <w:pPr>
              <w:spacing w:line="240" w:lineRule="exact"/>
              <w:rPr>
                <w:rFonts w:ascii="宋体" w:hAnsi="宋体"/>
                <w:sz w:val="18"/>
                <w:szCs w:val="20"/>
              </w:rPr>
            </w:pPr>
            <w:r>
              <w:rPr>
                <w:rFonts w:hint="eastAsia" w:ascii="宋体" w:hAnsi="宋体"/>
                <w:sz w:val="18"/>
                <w:szCs w:val="20"/>
              </w:rPr>
              <w:t>符合标准：ISO14443 Type A</w:t>
            </w:r>
          </w:p>
          <w:p>
            <w:pPr>
              <w:spacing w:line="240" w:lineRule="exact"/>
              <w:rPr>
                <w:rFonts w:ascii="宋体" w:hAnsi="宋体"/>
                <w:sz w:val="18"/>
                <w:szCs w:val="20"/>
              </w:rPr>
            </w:pPr>
            <w:r>
              <w:rPr>
                <w:rFonts w:hint="eastAsia" w:ascii="宋体" w:hAnsi="宋体"/>
                <w:sz w:val="18"/>
                <w:szCs w:val="20"/>
              </w:rPr>
              <w:t>卡片容量：1K</w:t>
            </w:r>
          </w:p>
          <w:p>
            <w:pPr>
              <w:spacing w:line="240" w:lineRule="exact"/>
              <w:rPr>
                <w:rFonts w:ascii="宋体" w:hAnsi="宋体"/>
                <w:sz w:val="18"/>
                <w:szCs w:val="20"/>
              </w:rPr>
            </w:pPr>
            <w:r>
              <w:rPr>
                <w:rFonts w:hint="eastAsia" w:ascii="宋体" w:hAnsi="宋体"/>
                <w:sz w:val="18"/>
                <w:szCs w:val="20"/>
              </w:rPr>
              <w:t>工作频率：13.56MHz</w:t>
            </w:r>
          </w:p>
          <w:p>
            <w:pPr>
              <w:spacing w:line="240" w:lineRule="exact"/>
              <w:rPr>
                <w:rFonts w:ascii="宋体" w:hAnsi="宋体"/>
                <w:sz w:val="18"/>
                <w:szCs w:val="20"/>
              </w:rPr>
            </w:pPr>
            <w:r>
              <w:rPr>
                <w:rFonts w:hint="eastAsia" w:ascii="宋体" w:hAnsi="宋体"/>
                <w:sz w:val="18"/>
                <w:szCs w:val="20"/>
              </w:rPr>
              <w:t>卡片尺寸：85.6mm*53.98mm*0.76mm</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六、有线电视系统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16口交换机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1、整机性能:交换容量≥336Gbps，包转发率≥30Mpps，官网有两个指标的，以小的为准, 提供官网截图和链接。</w:t>
            </w:r>
          </w:p>
          <w:p>
            <w:pPr>
              <w:spacing w:line="240" w:lineRule="exact"/>
              <w:rPr>
                <w:rFonts w:ascii="宋体" w:hAnsi="宋体"/>
                <w:sz w:val="18"/>
                <w:szCs w:val="20"/>
              </w:rPr>
            </w:pPr>
            <w:r>
              <w:rPr>
                <w:rFonts w:hint="eastAsia" w:ascii="宋体" w:hAnsi="宋体"/>
                <w:sz w:val="18"/>
                <w:szCs w:val="20"/>
              </w:rPr>
              <w:t>2、接口类型:端口形态：≥16个GE端口，≥4个千兆SFP口；提供官网截图和链接证明。</w:t>
            </w:r>
          </w:p>
          <w:p>
            <w:pPr>
              <w:spacing w:line="240" w:lineRule="exact"/>
              <w:rPr>
                <w:rFonts w:ascii="宋体" w:hAnsi="宋体"/>
                <w:sz w:val="18"/>
                <w:szCs w:val="20"/>
              </w:rPr>
            </w:pPr>
            <w:r>
              <w:rPr>
                <w:rFonts w:hint="eastAsia" w:ascii="宋体" w:hAnsi="宋体"/>
                <w:sz w:val="18"/>
                <w:szCs w:val="20"/>
              </w:rPr>
              <w:t>3、虚拟化:支持横向虚拟化功能，支持纵向虚拟化功能。</w:t>
            </w:r>
          </w:p>
          <w:p>
            <w:pPr>
              <w:spacing w:line="240" w:lineRule="exact"/>
              <w:rPr>
                <w:rFonts w:ascii="宋体" w:hAnsi="宋体"/>
                <w:sz w:val="18"/>
                <w:szCs w:val="20"/>
              </w:rPr>
            </w:pPr>
            <w:r>
              <w:rPr>
                <w:rFonts w:hint="eastAsia" w:ascii="宋体" w:hAnsi="宋体"/>
                <w:sz w:val="18"/>
                <w:szCs w:val="20"/>
              </w:rPr>
              <w:t>4、VLAN特性:支持基于端口的VLAN，支持基于协议的VLAN。</w:t>
            </w:r>
          </w:p>
          <w:p>
            <w:pPr>
              <w:spacing w:line="240" w:lineRule="exact"/>
              <w:rPr>
                <w:rFonts w:ascii="宋体" w:hAnsi="宋体"/>
                <w:sz w:val="18"/>
                <w:szCs w:val="20"/>
              </w:rPr>
            </w:pPr>
            <w:r>
              <w:rPr>
                <w:rFonts w:hint="eastAsia" w:ascii="宋体" w:hAnsi="宋体"/>
                <w:sz w:val="18"/>
                <w:szCs w:val="20"/>
              </w:rPr>
              <w:t>5、端口聚合:支持GE端口聚合，支持10GE端口聚合，支持静态聚合，支持动态聚合，支持跨设备聚合。</w:t>
            </w:r>
          </w:p>
          <w:p>
            <w:pPr>
              <w:spacing w:line="240" w:lineRule="exact"/>
              <w:rPr>
                <w:rFonts w:ascii="宋体" w:hAnsi="宋体"/>
                <w:sz w:val="18"/>
                <w:szCs w:val="20"/>
              </w:rPr>
            </w:pPr>
            <w:r>
              <w:rPr>
                <w:rFonts w:hint="eastAsia" w:ascii="宋体" w:hAnsi="宋体"/>
                <w:sz w:val="18"/>
                <w:szCs w:val="20"/>
              </w:rPr>
              <w:t>6、组播协议:支持IGMP v1/v2/v3，MLD v1/v2;支持IGMP Snooping v1/v2/v3，MLD Snooping v1/v2;支持PIM Snooping。</w:t>
            </w:r>
          </w:p>
          <w:p>
            <w:pPr>
              <w:spacing w:line="240" w:lineRule="exact"/>
              <w:rPr>
                <w:rFonts w:ascii="宋体" w:hAnsi="宋体"/>
                <w:sz w:val="18"/>
                <w:szCs w:val="20"/>
              </w:rPr>
            </w:pPr>
            <w:r>
              <w:rPr>
                <w:rFonts w:hint="eastAsia" w:ascii="宋体" w:hAnsi="宋体"/>
                <w:sz w:val="18"/>
                <w:szCs w:val="20"/>
              </w:rPr>
              <w:t>7、路由协议:支持IPv4静态路由、RIP V1/V2、OSPF，支持IPv4和IPv6环境下的策略路由。</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单模光模块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SFP千兆单模光模块(1310nm,10km,LC)；</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有线电视面板含网络口</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高级塑料面板，美观耐用;组件式设计，电话或电脑网络插座可选;面板含模块(TV75欧姆同轴端口和RJ45模块,网络模块5类6类可选)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6分配器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锌合金压铸外壳，表面镀锡处理；采用全锡封方式，屏蔽度：5-1000MHz≥100dB；微带电路设计，性能指标优；表面喷漆处理，防氧化、不变色；公/英制F头可选。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2分支器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锌合金压铸外壳，表面镀锡处理；采用全锡封方式，屏蔽度：5-1000MHz≥100dB；微带电路设计，性能指标优；表面喷漆处理，防氧化、不变色；公/英制F头可选。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12口光纤配线架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1、光纤配线架尺寸：275*225*50mm </w:t>
            </w:r>
            <w:r>
              <w:rPr>
                <w:rFonts w:hint="eastAsia" w:ascii="宋体" w:hAnsi="宋体"/>
                <w:sz w:val="18"/>
                <w:szCs w:val="20"/>
              </w:rPr>
              <w:br w:type="textWrapping"/>
            </w:r>
            <w:r>
              <w:rPr>
                <w:rFonts w:hint="eastAsia" w:ascii="宋体" w:hAnsi="宋体"/>
                <w:sz w:val="18"/>
                <w:szCs w:val="20"/>
              </w:rPr>
              <w:t xml:space="preserve">2、光纤配线架材质：优质冷轧钢板整体黑色喷塑 </w:t>
            </w:r>
            <w:r>
              <w:rPr>
                <w:rFonts w:hint="eastAsia" w:ascii="宋体" w:hAnsi="宋体"/>
                <w:sz w:val="18"/>
                <w:szCs w:val="20"/>
              </w:rPr>
              <w:br w:type="textWrapping"/>
            </w:r>
            <w:r>
              <w:rPr>
                <w:rFonts w:hint="eastAsia" w:ascii="宋体" w:hAnsi="宋体"/>
                <w:sz w:val="18"/>
                <w:szCs w:val="20"/>
              </w:rPr>
              <w:t xml:space="preserve"> 3、钢板厚度：1.0mm </w:t>
            </w:r>
            <w:r>
              <w:rPr>
                <w:rFonts w:hint="eastAsia" w:ascii="宋体" w:hAnsi="宋体"/>
                <w:sz w:val="18"/>
                <w:szCs w:val="20"/>
              </w:rPr>
              <w:br w:type="textWrapping"/>
            </w:r>
            <w:r>
              <w:rPr>
                <w:rFonts w:hint="eastAsia" w:ascii="宋体" w:hAnsi="宋体"/>
                <w:sz w:val="18"/>
                <w:szCs w:val="20"/>
              </w:rPr>
              <w:t xml:space="preserve">4、安装板材质：铝板黑色喷塑 </w:t>
            </w:r>
            <w:r>
              <w:rPr>
                <w:rFonts w:hint="eastAsia" w:ascii="宋体" w:hAnsi="宋体"/>
                <w:sz w:val="18"/>
                <w:szCs w:val="20"/>
              </w:rPr>
              <w:br w:type="textWrapping"/>
            </w:r>
            <w:r>
              <w:rPr>
                <w:rFonts w:hint="eastAsia" w:ascii="宋体" w:hAnsi="宋体"/>
                <w:sz w:val="18"/>
                <w:szCs w:val="20"/>
              </w:rPr>
              <w:t xml:space="preserve">5、 工作电压：125V </w:t>
            </w:r>
            <w:r>
              <w:rPr>
                <w:rFonts w:hint="eastAsia" w:ascii="宋体" w:hAnsi="宋体"/>
                <w:sz w:val="18"/>
                <w:szCs w:val="20"/>
              </w:rPr>
              <w:br w:type="textWrapping"/>
            </w:r>
            <w:r>
              <w:rPr>
                <w:rFonts w:hint="eastAsia" w:ascii="宋体" w:hAnsi="宋体"/>
                <w:sz w:val="18"/>
                <w:szCs w:val="20"/>
              </w:rPr>
              <w:t>6、进线方式：配线架左右两边上下均有带有防水垫圈的直径为14mm的进线孔，支持室内室外光缆熔接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四路光站</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1、用于光纤传输系统中，将光信号转变为电信号，满足HFC网络高性能、高可靠性要求，</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供电器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60v10A</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七、巡更系统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数据采集器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1、存储容量：30719 条记录</w:t>
            </w:r>
            <w:r>
              <w:rPr>
                <w:rFonts w:hint="eastAsia" w:ascii="宋体" w:hAnsi="宋体"/>
                <w:sz w:val="18"/>
                <w:szCs w:val="20"/>
              </w:rPr>
              <w:br w:type="textWrapping"/>
            </w:r>
            <w:r>
              <w:rPr>
                <w:rFonts w:hint="eastAsia" w:ascii="宋体" w:hAnsi="宋体"/>
                <w:sz w:val="18"/>
                <w:szCs w:val="20"/>
              </w:rPr>
              <w:t>2、功耗：待机电流0.06mA</w:t>
            </w:r>
            <w:r>
              <w:rPr>
                <w:rFonts w:hint="eastAsia" w:ascii="宋体" w:hAnsi="宋体"/>
                <w:sz w:val="18"/>
                <w:szCs w:val="20"/>
              </w:rPr>
              <w:br w:type="textWrapping"/>
            </w:r>
            <w:r>
              <w:rPr>
                <w:rFonts w:hint="eastAsia" w:ascii="宋体" w:hAnsi="宋体"/>
                <w:sz w:val="18"/>
                <w:szCs w:val="20"/>
              </w:rPr>
              <w:t>3、电池寿命：一节CR123A电池可连续使用一年以上（每日读卡200次）</w:t>
            </w:r>
            <w:r>
              <w:rPr>
                <w:rFonts w:hint="eastAsia" w:ascii="宋体" w:hAnsi="宋体"/>
                <w:sz w:val="18"/>
                <w:szCs w:val="20"/>
              </w:rPr>
              <w:br w:type="textWrapping"/>
            </w:r>
            <w:r>
              <w:rPr>
                <w:rFonts w:hint="eastAsia" w:ascii="宋体" w:hAnsi="宋体"/>
                <w:sz w:val="18"/>
                <w:szCs w:val="20"/>
              </w:rPr>
              <w:t>4、读卡距离：2～5cm</w:t>
            </w:r>
            <w:r>
              <w:rPr>
                <w:rFonts w:hint="eastAsia" w:ascii="宋体" w:hAnsi="宋体"/>
                <w:sz w:val="18"/>
                <w:szCs w:val="20"/>
              </w:rPr>
              <w:br w:type="textWrapping"/>
            </w:r>
            <w:r>
              <w:rPr>
                <w:rFonts w:hint="eastAsia" w:ascii="宋体" w:hAnsi="宋体"/>
                <w:sz w:val="18"/>
                <w:szCs w:val="20"/>
              </w:rPr>
              <w:t>5、通讯格式：无线通讯</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专用通讯座</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1、提供无线传输方式，让巡更巡检器设计达到完全无接口，防止破坏。 </w:t>
            </w:r>
            <w:r>
              <w:rPr>
                <w:rFonts w:hint="eastAsia" w:ascii="宋体" w:hAnsi="宋体"/>
                <w:sz w:val="18"/>
                <w:szCs w:val="20"/>
              </w:rPr>
              <w:br w:type="textWrapping"/>
            </w:r>
            <w:r>
              <w:rPr>
                <w:rFonts w:hint="eastAsia" w:ascii="宋体" w:hAnsi="宋体"/>
                <w:sz w:val="18"/>
                <w:szCs w:val="20"/>
              </w:rPr>
              <w:t xml:space="preserve">2、无须外部供电，采集数据时不消耗巡更巡检器内的储电。 </w:t>
            </w:r>
            <w:r>
              <w:rPr>
                <w:rFonts w:hint="eastAsia" w:ascii="宋体" w:hAnsi="宋体"/>
                <w:sz w:val="18"/>
                <w:szCs w:val="20"/>
              </w:rPr>
              <w:br w:type="textWrapping"/>
            </w:r>
            <w:r>
              <w:rPr>
                <w:rFonts w:hint="eastAsia" w:ascii="宋体" w:hAnsi="宋体"/>
                <w:sz w:val="18"/>
                <w:szCs w:val="20"/>
              </w:rPr>
              <w:t xml:space="preserve">3、4个LED指示灯，助于识别数据传输状态。 </w:t>
            </w:r>
            <w:r>
              <w:rPr>
                <w:rFonts w:hint="eastAsia" w:ascii="宋体" w:hAnsi="宋体"/>
                <w:sz w:val="18"/>
                <w:szCs w:val="20"/>
              </w:rPr>
              <w:br w:type="textWrapping"/>
            </w:r>
            <w:r>
              <w:rPr>
                <w:rFonts w:hint="eastAsia" w:ascii="宋体" w:hAnsi="宋体"/>
                <w:sz w:val="18"/>
                <w:szCs w:val="20"/>
              </w:rPr>
              <w:t xml:space="preserve">4、全塑压制，可靠性高，外型高档。 </w:t>
            </w:r>
            <w:r>
              <w:rPr>
                <w:rFonts w:hint="eastAsia" w:ascii="宋体" w:hAnsi="宋体"/>
                <w:sz w:val="18"/>
                <w:szCs w:val="20"/>
              </w:rPr>
              <w:br w:type="textWrapping"/>
            </w:r>
            <w:r>
              <w:rPr>
                <w:rFonts w:hint="eastAsia" w:ascii="宋体" w:hAnsi="宋体"/>
                <w:sz w:val="18"/>
                <w:szCs w:val="20"/>
              </w:rPr>
              <w:t>5、高通讯速度，每秒可传30条纪录。</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地点信息钮</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用于标识巡查地址，感应距离0-40毫米左右</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标识牌＋夜光标贴</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巡更点夜光标识牌、起到保护作用坚固美观。</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人员信息钮</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保安签到，每个保安出去巡更前，先拿巡更棒读自己的人员钮，再出去巡更，之后的巡更记录有自己的名字</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巡更管理软件</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巡更管理软件</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八、公共广播系统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监听音箱</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1、专业的一体化壁挂式网络音频解码音箱，内置网络解码模块、数字立体声定阻功率放大器和高保真扬声器；可接收服务器的文件广播任务、采集任务、定时任务、网 络电台任务等资源</w:t>
            </w:r>
          </w:p>
          <w:p>
            <w:pPr>
              <w:spacing w:line="240" w:lineRule="exact"/>
              <w:rPr>
                <w:rFonts w:ascii="宋体" w:hAnsi="宋体"/>
                <w:sz w:val="18"/>
                <w:szCs w:val="20"/>
              </w:rPr>
            </w:pPr>
            <w:r>
              <w:rPr>
                <w:rFonts w:hint="eastAsia" w:ascii="宋体" w:hAnsi="宋体"/>
                <w:sz w:val="18"/>
                <w:szCs w:val="20"/>
              </w:rPr>
              <w:t>2、内置4G SD卡、支持自动下载服务器作息时间、可实现离线播放功能</w:t>
            </w:r>
          </w:p>
          <w:p>
            <w:pPr>
              <w:spacing w:line="240" w:lineRule="exact"/>
              <w:rPr>
                <w:rFonts w:ascii="宋体" w:hAnsi="宋体"/>
                <w:sz w:val="18"/>
                <w:szCs w:val="20"/>
              </w:rPr>
            </w:pPr>
            <w:r>
              <w:rPr>
                <w:rFonts w:hint="eastAsia" w:ascii="宋体" w:hAnsi="宋体"/>
                <w:sz w:val="18"/>
                <w:szCs w:val="20"/>
              </w:rPr>
              <w:t>3、一体化壁挂式仿红木外观设计，精致美观，工艺考究，尽显高档气质；</w:t>
            </w:r>
          </w:p>
          <w:p>
            <w:pPr>
              <w:spacing w:line="240" w:lineRule="exact"/>
              <w:rPr>
                <w:rFonts w:ascii="宋体" w:hAnsi="宋体"/>
                <w:sz w:val="18"/>
                <w:szCs w:val="20"/>
              </w:rPr>
            </w:pPr>
            <w:r>
              <w:rPr>
                <w:rFonts w:hint="eastAsia" w:ascii="宋体" w:hAnsi="宋体"/>
                <w:sz w:val="18"/>
                <w:szCs w:val="20"/>
              </w:rPr>
              <w:t>4、采用嵌入式ARM工业处理器、性能稳定高速</w:t>
            </w:r>
          </w:p>
          <w:p>
            <w:pPr>
              <w:spacing w:line="240" w:lineRule="exact"/>
              <w:rPr>
                <w:rFonts w:ascii="宋体" w:hAnsi="宋体"/>
                <w:sz w:val="18"/>
                <w:szCs w:val="20"/>
              </w:rPr>
            </w:pPr>
            <w:r>
              <w:rPr>
                <w:rFonts w:hint="eastAsia" w:ascii="宋体" w:hAnsi="宋体"/>
                <w:sz w:val="18"/>
                <w:szCs w:val="20"/>
              </w:rPr>
              <w:t>5、主音箱内置立体声功率放大器，最大输出功率8Ω/2x15W，来推动主、副音箱的高保真定阻扬声器，音质达到CD级；(主音箱内置集成   副音箱按需选配)</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单通道IP音频输出功放</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1、专业的机柜式单通道网络音频解码设备，内置数字功率放大器；</w:t>
            </w:r>
          </w:p>
          <w:p>
            <w:pPr>
              <w:spacing w:line="240" w:lineRule="exact"/>
              <w:rPr>
                <w:rFonts w:ascii="宋体" w:hAnsi="宋体"/>
                <w:sz w:val="18"/>
                <w:szCs w:val="20"/>
              </w:rPr>
            </w:pPr>
            <w:r>
              <w:rPr>
                <w:rFonts w:hint="eastAsia" w:ascii="宋体" w:hAnsi="宋体"/>
                <w:sz w:val="18"/>
                <w:szCs w:val="20"/>
              </w:rPr>
              <w:t>2、内置4GSD卡、支持离线播放</w:t>
            </w:r>
          </w:p>
          <w:p>
            <w:pPr>
              <w:spacing w:line="240" w:lineRule="exact"/>
              <w:rPr>
                <w:rFonts w:ascii="宋体" w:hAnsi="宋体"/>
                <w:sz w:val="18"/>
                <w:szCs w:val="20"/>
              </w:rPr>
            </w:pPr>
            <w:r>
              <w:rPr>
                <w:rFonts w:hint="eastAsia" w:ascii="宋体" w:hAnsi="宋体"/>
                <w:sz w:val="18"/>
                <w:szCs w:val="20"/>
              </w:rPr>
              <w:t>3、安装在各个广播管理区域的弱电间或分控机房，直接连接扬声器回路。</w:t>
            </w:r>
          </w:p>
          <w:p>
            <w:pPr>
              <w:spacing w:line="240" w:lineRule="exact"/>
              <w:rPr>
                <w:rFonts w:ascii="宋体" w:hAnsi="宋体"/>
                <w:sz w:val="18"/>
                <w:szCs w:val="20"/>
              </w:rPr>
            </w:pPr>
            <w:r>
              <w:rPr>
                <w:rFonts w:hint="eastAsia" w:ascii="宋体" w:hAnsi="宋体"/>
                <w:sz w:val="18"/>
                <w:szCs w:val="20"/>
              </w:rPr>
              <w:t>4、标准机柜式设计（2U）,银白色氧化铝拉丝面板，人性化的抽手，考究的工艺，尽显高档气质；</w:t>
            </w:r>
          </w:p>
          <w:p>
            <w:pPr>
              <w:spacing w:line="240" w:lineRule="exact"/>
              <w:rPr>
                <w:rFonts w:ascii="宋体" w:hAnsi="宋体"/>
                <w:sz w:val="18"/>
                <w:szCs w:val="20"/>
              </w:rPr>
            </w:pPr>
            <w:r>
              <w:rPr>
                <w:rFonts w:hint="eastAsia" w:ascii="宋体" w:hAnsi="宋体"/>
                <w:sz w:val="18"/>
                <w:szCs w:val="20"/>
              </w:rPr>
              <w:t>5、设备采用嵌入式2416处理器；高速工业级芯片，运行稳定可靠；</w:t>
            </w:r>
          </w:p>
          <w:p>
            <w:pPr>
              <w:spacing w:line="240" w:lineRule="exact"/>
              <w:rPr>
                <w:rFonts w:ascii="宋体" w:hAnsi="宋体"/>
                <w:sz w:val="18"/>
                <w:szCs w:val="20"/>
              </w:rPr>
            </w:pPr>
            <w:r>
              <w:rPr>
                <w:rFonts w:hint="eastAsia" w:ascii="宋体" w:hAnsi="宋体"/>
                <w:sz w:val="18"/>
                <w:szCs w:val="20"/>
              </w:rPr>
              <w:t>6、内置网络IP解码模块，支持TCP/IP、UDP、IGMP(组播)协议，实现网络化传输16位立体声CD音质的音乐信号；</w:t>
            </w:r>
          </w:p>
          <w:p>
            <w:pPr>
              <w:spacing w:line="240" w:lineRule="exact"/>
              <w:rPr>
                <w:rFonts w:ascii="宋体" w:hAnsi="宋体"/>
                <w:sz w:val="18"/>
                <w:szCs w:val="20"/>
              </w:rPr>
            </w:pPr>
            <w:r>
              <w:rPr>
                <w:rFonts w:hint="eastAsia" w:ascii="宋体" w:hAnsi="宋体"/>
                <w:sz w:val="18"/>
                <w:szCs w:val="20"/>
              </w:rPr>
              <w:t>7、内置150W定阻（4-16Ω），定压（70V、100V）功放输出，功率强劲，自由选配;</w:t>
            </w:r>
          </w:p>
          <w:p>
            <w:pPr>
              <w:spacing w:line="240" w:lineRule="exact"/>
              <w:rPr>
                <w:rFonts w:ascii="宋体" w:hAnsi="宋体"/>
                <w:sz w:val="18"/>
                <w:szCs w:val="20"/>
              </w:rPr>
            </w:pPr>
            <w:r>
              <w:rPr>
                <w:rFonts w:hint="eastAsia" w:ascii="宋体" w:hAnsi="宋体"/>
                <w:sz w:val="18"/>
                <w:szCs w:val="20"/>
              </w:rPr>
              <w:t>8、1路线路（AUX）和1路话筒（MIC）输入，实现本地外接音源输入和紧急广播输入，具有独立的音量调节；</w:t>
            </w:r>
          </w:p>
          <w:p>
            <w:pPr>
              <w:spacing w:line="240" w:lineRule="exact"/>
              <w:rPr>
                <w:rFonts w:ascii="宋体" w:hAnsi="宋体"/>
                <w:sz w:val="18"/>
                <w:szCs w:val="20"/>
              </w:rPr>
            </w:pPr>
            <w:r>
              <w:rPr>
                <w:rFonts w:hint="eastAsia" w:ascii="宋体" w:hAnsi="宋体"/>
                <w:sz w:val="18"/>
                <w:szCs w:val="20"/>
              </w:rPr>
              <w:t>9、1路音频信号辅助输出，方便扩展外接功率放大器；</w:t>
            </w:r>
          </w:p>
          <w:p>
            <w:pPr>
              <w:spacing w:line="240" w:lineRule="exact"/>
              <w:rPr>
                <w:rFonts w:ascii="宋体" w:hAnsi="宋体"/>
                <w:sz w:val="18"/>
                <w:szCs w:val="20"/>
              </w:rPr>
            </w:pPr>
            <w:r>
              <w:rPr>
                <w:rFonts w:hint="eastAsia" w:ascii="宋体" w:hAnsi="宋体"/>
                <w:sz w:val="18"/>
                <w:szCs w:val="20"/>
              </w:rPr>
              <w:t>10、所有音频信号支持高低音提升、衰减调节；使音质自由选择；</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单通道IP音频输入模块</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 1、支持快捷寻呼、音频采集</w:t>
            </w:r>
          </w:p>
          <w:p>
            <w:pPr>
              <w:spacing w:line="240" w:lineRule="exact"/>
              <w:rPr>
                <w:rFonts w:ascii="宋体" w:hAnsi="宋体"/>
                <w:sz w:val="18"/>
                <w:szCs w:val="20"/>
              </w:rPr>
            </w:pPr>
            <w:r>
              <w:rPr>
                <w:rFonts w:hint="eastAsia" w:ascii="宋体" w:hAnsi="宋体"/>
                <w:sz w:val="18"/>
                <w:szCs w:val="20"/>
              </w:rPr>
              <w:t>2、短路远程触发、触发任务可设定；</w:t>
            </w:r>
          </w:p>
          <w:p>
            <w:pPr>
              <w:spacing w:line="240" w:lineRule="exact"/>
              <w:rPr>
                <w:rFonts w:ascii="宋体" w:hAnsi="宋体"/>
                <w:sz w:val="18"/>
                <w:szCs w:val="20"/>
              </w:rPr>
            </w:pPr>
            <w:r>
              <w:rPr>
                <w:rFonts w:hint="eastAsia" w:ascii="宋体" w:hAnsi="宋体"/>
                <w:sz w:val="18"/>
                <w:szCs w:val="20"/>
              </w:rPr>
              <w:t>3、双网口设计、提供接口后面板图片佐证；</w:t>
            </w:r>
          </w:p>
          <w:p>
            <w:pPr>
              <w:spacing w:line="240" w:lineRule="exact"/>
              <w:rPr>
                <w:rFonts w:ascii="宋体" w:hAnsi="宋体"/>
                <w:sz w:val="18"/>
                <w:szCs w:val="20"/>
              </w:rPr>
            </w:pPr>
            <w:r>
              <w:rPr>
                <w:rFonts w:hint="eastAsia" w:ascii="宋体" w:hAnsi="宋体"/>
                <w:sz w:val="18"/>
                <w:szCs w:val="20"/>
              </w:rPr>
              <w:t>4、支持音效设置、提供IE界面截图；</w:t>
            </w:r>
          </w:p>
          <w:p>
            <w:pPr>
              <w:spacing w:line="240" w:lineRule="exact"/>
              <w:rPr>
                <w:rFonts w:ascii="宋体" w:hAnsi="宋体"/>
                <w:sz w:val="18"/>
                <w:szCs w:val="20"/>
              </w:rPr>
            </w:pPr>
            <w:r>
              <w:rPr>
                <w:rFonts w:hint="eastAsia" w:ascii="宋体" w:hAnsi="宋体"/>
                <w:sz w:val="18"/>
                <w:szCs w:val="20"/>
              </w:rPr>
              <w:t>5、寻呼音量、输出音量独立调整、提供界面截图；</w:t>
            </w:r>
          </w:p>
          <w:p>
            <w:pPr>
              <w:spacing w:line="240" w:lineRule="exact"/>
              <w:rPr>
                <w:rFonts w:ascii="宋体" w:hAnsi="宋体"/>
                <w:sz w:val="18"/>
                <w:szCs w:val="20"/>
              </w:rPr>
            </w:pPr>
            <w:r>
              <w:rPr>
                <w:rFonts w:hint="eastAsia" w:ascii="宋体" w:hAnsi="宋体"/>
                <w:sz w:val="18"/>
                <w:szCs w:val="20"/>
              </w:rPr>
              <w:t>6、支持GPS校时功能、可为服务器提供时间校准、提供界面截图；</w:t>
            </w:r>
          </w:p>
          <w:p>
            <w:pPr>
              <w:spacing w:line="240" w:lineRule="exact"/>
              <w:rPr>
                <w:rFonts w:ascii="宋体" w:hAnsi="宋体"/>
                <w:sz w:val="18"/>
                <w:szCs w:val="20"/>
              </w:rPr>
            </w:pPr>
            <w:r>
              <w:rPr>
                <w:rFonts w:hint="eastAsia" w:ascii="宋体" w:hAnsi="宋体"/>
                <w:sz w:val="18"/>
                <w:szCs w:val="20"/>
              </w:rPr>
              <w:t>7、3路线路输入，2路麦克风输入（1路带默音功能，1路话筒混音功能）2路模拟输出；</w:t>
            </w:r>
          </w:p>
          <w:p>
            <w:pPr>
              <w:spacing w:line="240" w:lineRule="exact"/>
              <w:rPr>
                <w:rFonts w:ascii="宋体" w:hAnsi="宋体"/>
                <w:sz w:val="18"/>
                <w:szCs w:val="20"/>
              </w:rPr>
            </w:pPr>
            <w:r>
              <w:rPr>
                <w:rFonts w:hint="eastAsia" w:ascii="宋体" w:hAnsi="宋体"/>
                <w:sz w:val="18"/>
                <w:szCs w:val="20"/>
              </w:rPr>
              <w:t>8、MP3播放功能，可插U盘、SD卡，具有FM收音功能；</w:t>
            </w:r>
          </w:p>
          <w:p>
            <w:pPr>
              <w:spacing w:line="240" w:lineRule="exact"/>
              <w:rPr>
                <w:rFonts w:ascii="宋体" w:hAnsi="宋体"/>
                <w:sz w:val="18"/>
                <w:szCs w:val="20"/>
              </w:rPr>
            </w:pPr>
            <w:r>
              <w:rPr>
                <w:rFonts w:hint="eastAsia" w:ascii="宋体" w:hAnsi="宋体"/>
                <w:sz w:val="18"/>
                <w:szCs w:val="20"/>
              </w:rPr>
              <w:t>9、4路电源管理（3路外控电源，1路MP3模块）；</w:t>
            </w:r>
          </w:p>
          <w:p>
            <w:pPr>
              <w:spacing w:line="240" w:lineRule="exact"/>
              <w:rPr>
                <w:rFonts w:ascii="宋体" w:hAnsi="宋体"/>
                <w:sz w:val="18"/>
                <w:szCs w:val="20"/>
              </w:rPr>
            </w:pPr>
            <w:r>
              <w:rPr>
                <w:rFonts w:hint="eastAsia" w:ascii="宋体" w:hAnsi="宋体"/>
                <w:sz w:val="18"/>
                <w:szCs w:val="20"/>
              </w:rPr>
              <w:t>10、高、低音独立调节，线路输入、话筒、MP3音量独立调节；</w:t>
            </w:r>
          </w:p>
          <w:p>
            <w:pPr>
              <w:spacing w:line="240" w:lineRule="exact"/>
              <w:rPr>
                <w:rFonts w:ascii="宋体" w:hAnsi="宋体"/>
                <w:sz w:val="18"/>
                <w:szCs w:val="20"/>
              </w:rPr>
            </w:pPr>
            <w:r>
              <w:rPr>
                <w:rFonts w:hint="eastAsia" w:ascii="宋体" w:hAnsi="宋体"/>
                <w:sz w:val="18"/>
                <w:szCs w:val="20"/>
              </w:rPr>
              <w:t xml:space="preserve">11、 10组快捷分区设置（通过软件可对10个手动按键进行分区设置，实现一键开启分区功能）； </w:t>
            </w:r>
          </w:p>
          <w:p>
            <w:pPr>
              <w:spacing w:line="240" w:lineRule="exact"/>
              <w:rPr>
                <w:rFonts w:ascii="宋体" w:hAnsi="宋体"/>
                <w:sz w:val="18"/>
                <w:szCs w:val="20"/>
              </w:rPr>
            </w:pPr>
            <w:r>
              <w:rPr>
                <w:rFonts w:hint="eastAsia" w:ascii="宋体" w:hAnsi="宋体"/>
                <w:sz w:val="18"/>
                <w:szCs w:val="20"/>
              </w:rPr>
              <w:t>12、附设备全彩前后面板图片，图片上显著表示音频采集输入接口、电源管理接口，并出具CMA认证质检报告复印件盖制造商鲜章，佐证以上参数）</w:t>
            </w:r>
          </w:p>
          <w:p>
            <w:pPr>
              <w:spacing w:line="240" w:lineRule="exact"/>
              <w:rPr>
                <w:rFonts w:ascii="宋体" w:hAnsi="宋体"/>
                <w:sz w:val="18"/>
                <w:szCs w:val="20"/>
              </w:rPr>
            </w:pPr>
            <w:r>
              <w:rPr>
                <w:rFonts w:hint="eastAsia" w:ascii="宋体" w:hAnsi="宋体"/>
                <w:sz w:val="18"/>
                <w:szCs w:val="20"/>
              </w:rPr>
              <w:t>★13、产品需具备CQC认证的CCC强制性认证（出具证书复印件盖制造厂商公章），并提供CQC官网可查截图</w:t>
            </w:r>
          </w:p>
          <w:p>
            <w:pPr>
              <w:spacing w:line="240" w:lineRule="exact"/>
              <w:rPr>
                <w:rFonts w:ascii="宋体" w:hAnsi="宋体"/>
                <w:sz w:val="18"/>
                <w:szCs w:val="20"/>
              </w:rPr>
            </w:pPr>
            <w:r>
              <w:rPr>
                <w:rFonts w:hint="eastAsia" w:ascii="宋体" w:hAnsi="宋体"/>
                <w:sz w:val="18"/>
                <w:szCs w:val="20"/>
              </w:rPr>
              <w:t xml:space="preserve">★14、提供中国质量认证中心出具的商品售后服务五星级认证证书（须提供证书复印件并盖生产厂商公章）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24口交换机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交换容量≥330Gbps，包转发率≥51Mpps；</w:t>
            </w:r>
            <w:r>
              <w:rPr>
                <w:rFonts w:hint="eastAsia" w:ascii="宋体" w:hAnsi="宋体"/>
                <w:sz w:val="18"/>
                <w:szCs w:val="20"/>
              </w:rPr>
              <w:br w:type="textWrapping"/>
            </w:r>
            <w:r>
              <w:rPr>
                <w:rFonts w:hint="eastAsia" w:ascii="宋体" w:hAnsi="宋体"/>
                <w:sz w:val="18"/>
                <w:szCs w:val="20"/>
              </w:rPr>
              <w:t>固化：≥24个10/100/1000M自适应电口，4个1G非复用SFP光口；支持横向、纵向虚拟化，提供≥10KV业务端口防雷能力；</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数字广播主机</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1、≥12.1英寸友好的显示屏幕，工业级加固触摸屏，简单易用的触摸屏操控,屏幕颜色:TFT16位真彩色,采用工业级工控机机箱设计，机箱采用钢结构，有较高的防磁、防尘、防冲击的能力；</w:t>
            </w:r>
            <w:r>
              <w:rPr>
                <w:rFonts w:hint="eastAsia" w:ascii="宋体" w:hAnsi="宋体"/>
                <w:sz w:val="18"/>
                <w:szCs w:val="20"/>
              </w:rPr>
              <w:br w:type="textWrapping"/>
            </w:r>
            <w:r>
              <w:rPr>
                <w:rFonts w:hint="eastAsia" w:ascii="宋体" w:hAnsi="宋体"/>
                <w:sz w:val="18"/>
                <w:szCs w:val="20"/>
              </w:rPr>
              <w:t>2、操控方式:1024*768分辨率液晶电阻式（四线）触摸屏</w:t>
            </w:r>
            <w:r>
              <w:rPr>
                <w:rFonts w:hint="eastAsia" w:ascii="宋体" w:hAnsi="宋体"/>
                <w:sz w:val="18"/>
                <w:szCs w:val="20"/>
              </w:rPr>
              <w:br w:type="textWrapping"/>
            </w:r>
            <w:r>
              <w:rPr>
                <w:rFonts w:hint="eastAsia" w:ascii="宋体" w:hAnsi="宋体"/>
                <w:sz w:val="18"/>
                <w:szCs w:val="20"/>
              </w:rPr>
              <w:t>3、支持专用百兆网传输，可同时传输上百套节目源；工业级专用主板设计，可长时期不断电稳定工作；主板:Intel芯片组，X86架构</w:t>
            </w:r>
            <w:r>
              <w:rPr>
                <w:rFonts w:hint="eastAsia" w:ascii="宋体" w:hAnsi="宋体"/>
                <w:sz w:val="18"/>
                <w:szCs w:val="20"/>
              </w:rPr>
              <w:br w:type="textWrapping"/>
            </w:r>
            <w:r>
              <w:rPr>
                <w:rFonts w:hint="eastAsia" w:ascii="宋体" w:hAnsi="宋体"/>
                <w:sz w:val="18"/>
                <w:szCs w:val="20"/>
              </w:rPr>
              <w:t>4、标准RJ45网络接口，有以太网口的地方即可接入，支持跨网段和跨路由,标准接口:1×RJ45接口；2×USB；1×VGA</w:t>
            </w:r>
            <w:r>
              <w:rPr>
                <w:rFonts w:hint="eastAsia" w:ascii="宋体" w:hAnsi="宋体"/>
                <w:sz w:val="18"/>
                <w:szCs w:val="20"/>
              </w:rPr>
              <w:br w:type="textWrapping"/>
            </w:r>
            <w:r>
              <w:rPr>
                <w:rFonts w:hint="eastAsia" w:ascii="宋体" w:hAnsi="宋体"/>
                <w:sz w:val="18"/>
                <w:szCs w:val="20"/>
              </w:rPr>
              <w:t>5、服务器软件采用后台系统服务运行，开机系统即可自动运行, 集成推拉式键盘及触摸鼠标、紧急话筒寻呼接硬盘，可实现实时与定时进行广播功能</w:t>
            </w:r>
            <w:r>
              <w:rPr>
                <w:rFonts w:hint="eastAsia" w:ascii="宋体" w:hAnsi="宋体"/>
                <w:sz w:val="18"/>
                <w:szCs w:val="20"/>
              </w:rPr>
              <w:br w:type="textWrapping"/>
            </w:r>
            <w:r>
              <w:rPr>
                <w:rFonts w:hint="eastAsia" w:ascii="宋体" w:hAnsi="宋体"/>
                <w:sz w:val="18"/>
                <w:szCs w:val="20"/>
              </w:rPr>
              <w:t xml:space="preserve">6、内存: 4GB，固态120G， </w:t>
            </w:r>
            <w:r>
              <w:rPr>
                <w:rFonts w:hint="eastAsia" w:ascii="宋体" w:hAnsi="宋体"/>
                <w:sz w:val="18"/>
                <w:szCs w:val="20"/>
              </w:rPr>
              <w:br w:type="textWrapping"/>
            </w:r>
            <w:r>
              <w:rPr>
                <w:rFonts w:hint="eastAsia" w:ascii="宋体" w:hAnsi="宋体"/>
                <w:sz w:val="18"/>
                <w:szCs w:val="20"/>
              </w:rPr>
              <w:t>7、网卡:RealtekRTL，100M</w:t>
            </w:r>
            <w:r>
              <w:rPr>
                <w:rFonts w:hint="eastAsia" w:ascii="宋体" w:hAnsi="宋体"/>
                <w:sz w:val="18"/>
                <w:szCs w:val="20"/>
              </w:rPr>
              <w:br w:type="textWrapping"/>
            </w:r>
            <w:r>
              <w:rPr>
                <w:rFonts w:hint="eastAsia" w:ascii="宋体" w:hAnsi="宋体"/>
                <w:sz w:val="18"/>
                <w:szCs w:val="20"/>
              </w:rPr>
              <w:t>9、系统音频信号信噪比 ：LINE：70dB；MIC：60dB</w:t>
            </w:r>
            <w:r>
              <w:rPr>
                <w:rFonts w:hint="eastAsia" w:ascii="宋体" w:hAnsi="宋体"/>
                <w:sz w:val="18"/>
                <w:szCs w:val="20"/>
              </w:rPr>
              <w:br w:type="textWrapping"/>
            </w:r>
            <w:r>
              <w:rPr>
                <w:rFonts w:hint="eastAsia" w:ascii="宋体" w:hAnsi="宋体"/>
                <w:sz w:val="18"/>
                <w:szCs w:val="20"/>
              </w:rPr>
              <w:t>10、系统音频信号失真度： 1KHz&lt;0、5%</w:t>
            </w:r>
            <w:r>
              <w:rPr>
                <w:rFonts w:hint="eastAsia" w:ascii="宋体" w:hAnsi="宋体"/>
                <w:sz w:val="18"/>
                <w:szCs w:val="20"/>
              </w:rPr>
              <w:br w:type="textWrapping"/>
            </w:r>
            <w:r>
              <w:rPr>
                <w:rFonts w:hint="eastAsia" w:ascii="宋体" w:hAnsi="宋体"/>
                <w:sz w:val="18"/>
                <w:szCs w:val="20"/>
              </w:rPr>
              <w:t>11、系统音频信号标准输入电平 ：LINE：300mV； MIC：5mV</w:t>
            </w:r>
            <w:r>
              <w:rPr>
                <w:rFonts w:hint="eastAsia" w:ascii="宋体" w:hAnsi="宋体"/>
                <w:sz w:val="18"/>
                <w:szCs w:val="20"/>
              </w:rPr>
              <w:br w:type="textWrapping"/>
            </w:r>
            <w:r>
              <w:rPr>
                <w:rFonts w:hint="eastAsia" w:ascii="宋体" w:hAnsi="宋体"/>
                <w:sz w:val="18"/>
                <w:szCs w:val="20"/>
              </w:rPr>
              <w:t>12、系统音频信号标准输出电平 ：0dBV</w:t>
            </w:r>
            <w:r>
              <w:rPr>
                <w:rFonts w:hint="eastAsia" w:ascii="宋体" w:hAnsi="宋体"/>
                <w:sz w:val="18"/>
                <w:szCs w:val="20"/>
              </w:rPr>
              <w:br w:type="textWrapping"/>
            </w:r>
            <w:r>
              <w:rPr>
                <w:rFonts w:hint="eastAsia" w:ascii="宋体" w:hAnsi="宋体"/>
                <w:sz w:val="18"/>
                <w:szCs w:val="20"/>
              </w:rPr>
              <w:t>★13、获得CQC中国质量认证中心颁发的3C认证、CE认证及中国节能产品认证（需提供官网查询件），复印件加盖生产厂家公章</w:t>
            </w:r>
            <w:r>
              <w:rPr>
                <w:rFonts w:hint="eastAsia" w:ascii="宋体" w:hAnsi="宋体"/>
                <w:sz w:val="18"/>
                <w:szCs w:val="20"/>
              </w:rPr>
              <w:br w:type="textWrapping"/>
            </w:r>
            <w:r>
              <w:rPr>
                <w:rFonts w:hint="eastAsia" w:ascii="宋体" w:hAnsi="宋体"/>
                <w:sz w:val="18"/>
                <w:szCs w:val="20"/>
              </w:rPr>
              <w:t xml:space="preserve">★14、为确保系统的专业及产品质量，要求所投产品生产厂商获得包括“数字广播、网络广播”字样的ISO9001质量管理体系认证证书、ISO14001环境管理体系认证证书、OHSAS18001职业健康安全体系证书、ISO/IEC 27001信息安全管理体系认证证书（须提供证书复印件并盖生产厂商公章）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8路电源时序器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1、16路通道设备电源管理,每路端口电流容量可达2KVA</w:t>
            </w:r>
            <w:r>
              <w:rPr>
                <w:rFonts w:hint="eastAsia" w:ascii="宋体" w:hAnsi="宋体"/>
                <w:sz w:val="18"/>
                <w:szCs w:val="20"/>
              </w:rPr>
              <w:br w:type="textWrapping"/>
            </w:r>
            <w:r>
              <w:rPr>
                <w:rFonts w:hint="eastAsia" w:ascii="宋体" w:hAnsi="宋体"/>
                <w:sz w:val="18"/>
                <w:szCs w:val="20"/>
              </w:rPr>
              <w:t>2、按顺序上电(时序上电)反序断电， 上/断电时序间隔2-3秒，有效的隔离大功率设备开关机时电流过大对电网的冲击，</w:t>
            </w:r>
            <w:r>
              <w:rPr>
                <w:rFonts w:hint="eastAsia" w:ascii="宋体" w:hAnsi="宋体"/>
                <w:sz w:val="18"/>
                <w:szCs w:val="20"/>
              </w:rPr>
              <w:br w:type="textWrapping"/>
            </w:r>
            <w:r>
              <w:rPr>
                <w:rFonts w:hint="eastAsia" w:ascii="宋体" w:hAnsi="宋体"/>
                <w:sz w:val="18"/>
                <w:szCs w:val="20"/>
              </w:rPr>
              <w:t>3、具有RS485接口，受主机控制可单独打开某一路电源</w:t>
            </w:r>
            <w:r>
              <w:rPr>
                <w:rFonts w:hint="eastAsia" w:ascii="宋体" w:hAnsi="宋体"/>
                <w:sz w:val="18"/>
                <w:szCs w:val="20"/>
              </w:rPr>
              <w:br w:type="textWrapping"/>
            </w:r>
            <w:r>
              <w:rPr>
                <w:rFonts w:hint="eastAsia" w:ascii="宋体" w:hAnsi="宋体"/>
                <w:sz w:val="18"/>
                <w:szCs w:val="20"/>
              </w:rPr>
              <w:t>4、具有手动控制开关按钮，可手动控制打开设备电源，时序上/断电</w:t>
            </w:r>
            <w:r>
              <w:rPr>
                <w:rFonts w:hint="eastAsia" w:ascii="宋体" w:hAnsi="宋体"/>
                <w:sz w:val="18"/>
                <w:szCs w:val="20"/>
              </w:rPr>
              <w:br w:type="textWrapping"/>
            </w:r>
            <w:r>
              <w:rPr>
                <w:rFonts w:hint="eastAsia" w:ascii="宋体" w:hAnsi="宋体"/>
                <w:sz w:val="18"/>
                <w:szCs w:val="20"/>
              </w:rPr>
              <w:t>5、两种触发方式：220V电源、短路触发，可实现自动控制各个设备电源</w:t>
            </w:r>
            <w:r>
              <w:rPr>
                <w:rFonts w:hint="eastAsia" w:ascii="宋体" w:hAnsi="宋体"/>
                <w:sz w:val="18"/>
                <w:szCs w:val="20"/>
              </w:rPr>
              <w:br w:type="textWrapping"/>
            </w:r>
            <w:r>
              <w:rPr>
                <w:rFonts w:hint="eastAsia" w:ascii="宋体" w:hAnsi="宋体"/>
                <w:sz w:val="18"/>
                <w:szCs w:val="20"/>
              </w:rPr>
              <w:t>6、输入电源 AC220V 50Hz 时序间隔 2s-3s</w:t>
            </w:r>
            <w:r>
              <w:rPr>
                <w:rFonts w:hint="eastAsia" w:ascii="宋体" w:hAnsi="宋体"/>
                <w:sz w:val="18"/>
                <w:szCs w:val="20"/>
              </w:rPr>
              <w:br w:type="textWrapping"/>
            </w:r>
            <w:r>
              <w:rPr>
                <w:rFonts w:hint="eastAsia" w:ascii="宋体" w:hAnsi="宋体"/>
                <w:sz w:val="18"/>
                <w:szCs w:val="20"/>
              </w:rPr>
              <w:t xml:space="preserve">7、电源容量 总容量220V，40A，8KVA；每路插座最大输出电流10A </w:t>
            </w:r>
            <w:r>
              <w:rPr>
                <w:rFonts w:hint="eastAsia" w:ascii="宋体" w:hAnsi="宋体"/>
                <w:sz w:val="18"/>
                <w:szCs w:val="20"/>
              </w:rPr>
              <w:br w:type="textWrapping"/>
            </w:r>
            <w:r>
              <w:rPr>
                <w:rFonts w:hint="eastAsia" w:ascii="宋体" w:hAnsi="宋体"/>
                <w:sz w:val="18"/>
                <w:szCs w:val="20"/>
              </w:rPr>
              <w:t>8、控制路数 16 触发方式 220V电源、短路信号</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数字语音播放器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1、内置TTS语音转换模块（专业的TTS转换芯片），实现文字转语音播放或采集转发功能；</w:t>
            </w:r>
            <w:r>
              <w:rPr>
                <w:rFonts w:hint="eastAsia" w:ascii="宋体" w:hAnsi="宋体"/>
                <w:sz w:val="18"/>
                <w:szCs w:val="20"/>
              </w:rPr>
              <w:br w:type="textWrapping"/>
            </w:r>
            <w:r>
              <w:rPr>
                <w:rFonts w:hint="eastAsia" w:ascii="宋体" w:hAnsi="宋体"/>
                <w:sz w:val="18"/>
                <w:szCs w:val="20"/>
              </w:rPr>
              <w:t>2、提供1路本地音频混合输入，具有高、低音调节，TTS、模拟音频音量独立调节；</w:t>
            </w:r>
            <w:r>
              <w:rPr>
                <w:rFonts w:hint="eastAsia" w:ascii="宋体" w:hAnsi="宋体"/>
                <w:sz w:val="18"/>
                <w:szCs w:val="20"/>
              </w:rPr>
              <w:br w:type="textWrapping"/>
            </w:r>
            <w:r>
              <w:rPr>
                <w:rFonts w:hint="eastAsia" w:ascii="宋体" w:hAnsi="宋体"/>
                <w:sz w:val="18"/>
                <w:szCs w:val="20"/>
              </w:rPr>
              <w:t>3、支持高低音调节、支持本地音量调节</w:t>
            </w:r>
            <w:r>
              <w:rPr>
                <w:rFonts w:hint="eastAsia" w:ascii="宋体" w:hAnsi="宋体"/>
                <w:sz w:val="18"/>
                <w:szCs w:val="20"/>
              </w:rPr>
              <w:br w:type="textWrapping"/>
            </w:r>
            <w:r>
              <w:rPr>
                <w:rFonts w:hint="eastAsia" w:ascii="宋体" w:hAnsi="宋体"/>
                <w:sz w:val="18"/>
                <w:szCs w:val="20"/>
              </w:rPr>
              <w:t>4、模拟音频可与TTS解码音频进行混合，实现通知播放时具有背景音频；</w:t>
            </w:r>
            <w:r>
              <w:rPr>
                <w:rFonts w:hint="eastAsia" w:ascii="宋体" w:hAnsi="宋体"/>
                <w:sz w:val="18"/>
                <w:szCs w:val="20"/>
              </w:rPr>
              <w:br w:type="textWrapping"/>
            </w:r>
            <w:r>
              <w:rPr>
                <w:rFonts w:hint="eastAsia" w:ascii="宋体" w:hAnsi="宋体"/>
                <w:sz w:val="18"/>
                <w:szCs w:val="20"/>
              </w:rPr>
              <w:t>5、支持接收网络服务器发布的文字信息、自动转语音播出</w:t>
            </w:r>
            <w:r>
              <w:rPr>
                <w:rFonts w:hint="eastAsia" w:ascii="宋体" w:hAnsi="宋体"/>
                <w:sz w:val="18"/>
                <w:szCs w:val="20"/>
              </w:rPr>
              <w:br w:type="textWrapping"/>
            </w:r>
            <w:r>
              <w:rPr>
                <w:rFonts w:hint="eastAsia" w:ascii="宋体" w:hAnsi="宋体"/>
                <w:sz w:val="18"/>
                <w:szCs w:val="20"/>
              </w:rPr>
              <w:t>6、内置web服务器、提供IE访问支持、支持手机配置修改终端地址</w:t>
            </w:r>
            <w:r>
              <w:rPr>
                <w:rFonts w:hint="eastAsia" w:ascii="宋体" w:hAnsi="宋体"/>
                <w:sz w:val="18"/>
                <w:szCs w:val="20"/>
              </w:rPr>
              <w:br w:type="textWrapping"/>
            </w:r>
            <w:r>
              <w:rPr>
                <w:rFonts w:hint="eastAsia" w:ascii="宋体" w:hAnsi="宋体"/>
                <w:sz w:val="18"/>
                <w:szCs w:val="20"/>
              </w:rPr>
              <w:t>7、安装在需要支持文字转音频播放的位置</w:t>
            </w:r>
            <w:r>
              <w:rPr>
                <w:rFonts w:hint="eastAsia" w:ascii="宋体" w:hAnsi="宋体"/>
                <w:sz w:val="18"/>
                <w:szCs w:val="20"/>
              </w:rPr>
              <w:br w:type="textWrapping"/>
            </w:r>
            <w:r>
              <w:rPr>
                <w:rFonts w:hint="eastAsia" w:ascii="宋体" w:hAnsi="宋体"/>
                <w:sz w:val="18"/>
                <w:szCs w:val="20"/>
              </w:rPr>
              <w:t>8、标准2U设计、精致美观、工艺考究、尽显高档气质</w:t>
            </w:r>
            <w:r>
              <w:rPr>
                <w:rFonts w:hint="eastAsia" w:ascii="宋体" w:hAnsi="宋体"/>
                <w:sz w:val="18"/>
                <w:szCs w:val="20"/>
              </w:rPr>
              <w:br w:type="textWrapping"/>
            </w:r>
            <w:r>
              <w:rPr>
                <w:rFonts w:hint="eastAsia" w:ascii="宋体" w:hAnsi="宋体"/>
                <w:sz w:val="18"/>
                <w:szCs w:val="20"/>
              </w:rPr>
              <w:t>★9、为保证正版软件和不产生知识产权纠纷，TTS文字转语音广播软件具备自主知识产权，提供软件著作权登记证书复印件加盖制造商原章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定时器</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1、128×64点阵带背光LCD显示屏；</w:t>
            </w:r>
            <w:r>
              <w:rPr>
                <w:rFonts w:hint="eastAsia" w:ascii="宋体" w:hAnsi="宋体"/>
                <w:sz w:val="18"/>
                <w:szCs w:val="20"/>
              </w:rPr>
              <w:br w:type="textWrapping"/>
            </w:r>
            <w:r>
              <w:rPr>
                <w:rFonts w:hint="eastAsia" w:ascii="宋体" w:hAnsi="宋体"/>
                <w:sz w:val="18"/>
                <w:szCs w:val="20"/>
              </w:rPr>
              <w:t>2、中文菜单，人机对话，操作简单；</w:t>
            </w:r>
            <w:r>
              <w:rPr>
                <w:rFonts w:hint="eastAsia" w:ascii="宋体" w:hAnsi="宋体"/>
                <w:sz w:val="18"/>
                <w:szCs w:val="20"/>
              </w:rPr>
              <w:br w:type="textWrapping"/>
            </w:r>
            <w:r>
              <w:rPr>
                <w:rFonts w:hint="eastAsia" w:ascii="宋体" w:hAnsi="宋体"/>
                <w:sz w:val="18"/>
                <w:szCs w:val="20"/>
              </w:rPr>
              <w:t>3、自动消防报警触发联动，工业级专业处理芯片；</w:t>
            </w:r>
            <w:r>
              <w:rPr>
                <w:rFonts w:hint="eastAsia" w:ascii="宋体" w:hAnsi="宋体"/>
                <w:sz w:val="18"/>
                <w:szCs w:val="20"/>
              </w:rPr>
              <w:br w:type="textWrapping"/>
            </w:r>
            <w:r>
              <w:rPr>
                <w:rFonts w:hint="eastAsia" w:ascii="宋体" w:hAnsi="宋体"/>
                <w:sz w:val="18"/>
                <w:szCs w:val="20"/>
              </w:rPr>
              <w:t>4、可对SULI所有产品编程电源控制；</w:t>
            </w:r>
            <w:r>
              <w:rPr>
                <w:rFonts w:hint="eastAsia" w:ascii="宋体" w:hAnsi="宋体"/>
                <w:sz w:val="18"/>
                <w:szCs w:val="20"/>
              </w:rPr>
              <w:br w:type="textWrapping"/>
            </w:r>
            <w:r>
              <w:rPr>
                <w:rFonts w:hint="eastAsia" w:ascii="宋体" w:hAnsi="宋体"/>
                <w:sz w:val="18"/>
                <w:szCs w:val="20"/>
              </w:rPr>
              <w:t>5、内置时钟，断电记忆功能；</w:t>
            </w:r>
            <w:r>
              <w:rPr>
                <w:rFonts w:hint="eastAsia" w:ascii="宋体" w:hAnsi="宋体"/>
                <w:sz w:val="18"/>
                <w:szCs w:val="20"/>
              </w:rPr>
              <w:br w:type="textWrapping"/>
            </w:r>
            <w:r>
              <w:rPr>
                <w:rFonts w:hint="eastAsia" w:ascii="宋体" w:hAnsi="宋体"/>
                <w:sz w:val="18"/>
                <w:szCs w:val="20"/>
              </w:rPr>
              <w:t>6、１０个可编程序，每个程序可编辑；</w:t>
            </w:r>
            <w:r>
              <w:rPr>
                <w:rFonts w:hint="eastAsia" w:ascii="宋体" w:hAnsi="宋体"/>
                <w:sz w:val="18"/>
                <w:szCs w:val="20"/>
              </w:rPr>
              <w:br w:type="textWrapping"/>
            </w:r>
            <w:r>
              <w:rPr>
                <w:rFonts w:hint="eastAsia" w:ascii="宋体" w:hAnsi="宋体"/>
                <w:sz w:val="18"/>
                <w:szCs w:val="20"/>
              </w:rPr>
              <w:t>7、５０个子程序，可编辑７天不同内容．　</w:t>
            </w:r>
            <w:r>
              <w:rPr>
                <w:rFonts w:hint="eastAsia" w:ascii="宋体" w:hAnsi="宋体"/>
                <w:sz w:val="18"/>
                <w:szCs w:val="20"/>
              </w:rPr>
              <w:br w:type="textWrapping"/>
            </w:r>
            <w:r>
              <w:rPr>
                <w:rFonts w:hint="eastAsia" w:ascii="宋体" w:hAnsi="宋体"/>
                <w:sz w:val="18"/>
                <w:szCs w:val="20"/>
              </w:rPr>
              <w:t>8、12路定时电源输出、两种插座选择、方便连接机器</w:t>
            </w:r>
            <w:r>
              <w:rPr>
                <w:rFonts w:hint="eastAsia" w:ascii="宋体" w:hAnsi="宋体"/>
                <w:sz w:val="18"/>
                <w:szCs w:val="20"/>
              </w:rPr>
              <w:br w:type="textWrapping"/>
            </w:r>
            <w:r>
              <w:rPr>
                <w:rFonts w:hint="eastAsia" w:ascii="宋体" w:hAnsi="宋体"/>
                <w:sz w:val="18"/>
                <w:szCs w:val="20"/>
              </w:rPr>
              <w:t>9、具有短路信号输出可激活电源时序器（0电平报警信号触发输出）</w:t>
            </w:r>
            <w:r>
              <w:rPr>
                <w:rFonts w:hint="eastAsia" w:ascii="宋体" w:hAnsi="宋体"/>
                <w:sz w:val="18"/>
                <w:szCs w:val="20"/>
              </w:rPr>
              <w:br w:type="textWrapping"/>
            </w:r>
            <w:r>
              <w:rPr>
                <w:rFonts w:hint="eastAsia" w:ascii="宋体" w:hAnsi="宋体"/>
                <w:sz w:val="18"/>
                <w:szCs w:val="20"/>
              </w:rPr>
              <w:t>10、自动消防报警触发联动（24V输入）</w:t>
            </w:r>
            <w:r>
              <w:rPr>
                <w:rFonts w:hint="eastAsia" w:ascii="宋体" w:hAnsi="宋体"/>
                <w:sz w:val="18"/>
                <w:szCs w:val="20"/>
              </w:rPr>
              <w:br w:type="textWrapping"/>
            </w:r>
            <w:r>
              <w:rPr>
                <w:rFonts w:hint="eastAsia" w:ascii="宋体" w:hAnsi="宋体"/>
                <w:sz w:val="18"/>
                <w:szCs w:val="20"/>
              </w:rPr>
              <w:t>11、工业级专业处理芯片</w:t>
            </w:r>
            <w:r>
              <w:rPr>
                <w:rFonts w:hint="eastAsia" w:ascii="宋体" w:hAnsi="宋体"/>
                <w:sz w:val="18"/>
                <w:szCs w:val="20"/>
              </w:rPr>
              <w:br w:type="textWrapping"/>
            </w:r>
            <w:r>
              <w:rPr>
                <w:rFonts w:hint="eastAsia" w:ascii="宋体" w:hAnsi="宋体"/>
                <w:sz w:val="18"/>
                <w:szCs w:val="20"/>
              </w:rPr>
              <w:t>12、提示钟声输出功能</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w:t>
            </w:r>
          </w:p>
        </w:tc>
        <w:tc>
          <w:tcPr>
            <w:tcW w:w="20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遥控话筒</w:t>
            </w:r>
          </w:p>
        </w:tc>
        <w:tc>
          <w:tcPr>
            <w:tcW w:w="62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240" w:lineRule="exact"/>
              <w:rPr>
                <w:rFonts w:ascii="宋体" w:hAnsi="宋体"/>
                <w:sz w:val="18"/>
                <w:szCs w:val="20"/>
              </w:rPr>
            </w:pPr>
            <w:r>
              <w:rPr>
                <w:rFonts w:hint="eastAsia" w:ascii="宋体" w:hAnsi="宋体"/>
                <w:sz w:val="18"/>
                <w:szCs w:val="20"/>
              </w:rPr>
              <w:t>1、具有红外线自动对频、导频功能（受到外界干扰时，不会有杂音）金属面板，高档、大气、操作简单。</w:t>
            </w:r>
            <w:r>
              <w:rPr>
                <w:rFonts w:hint="eastAsia" w:ascii="宋体" w:hAnsi="宋体"/>
                <w:sz w:val="18"/>
                <w:szCs w:val="20"/>
              </w:rPr>
              <w:br w:type="textWrapping"/>
            </w:r>
            <w:r>
              <w:rPr>
                <w:rFonts w:hint="eastAsia" w:ascii="宋体" w:hAnsi="宋体"/>
                <w:sz w:val="18"/>
                <w:szCs w:val="20"/>
              </w:rPr>
              <w:t>2、接收机和发射器具有距离控制键，（主机后面SQ调节，手持电池架上有H大功率、L小功率调整）。</w:t>
            </w:r>
            <w:r>
              <w:rPr>
                <w:rFonts w:hint="eastAsia" w:ascii="宋体" w:hAnsi="宋体"/>
                <w:sz w:val="18"/>
                <w:szCs w:val="20"/>
              </w:rPr>
              <w:br w:type="textWrapping"/>
            </w:r>
            <w:r>
              <w:rPr>
                <w:rFonts w:hint="eastAsia" w:ascii="宋体" w:hAnsi="宋体"/>
                <w:sz w:val="18"/>
                <w:szCs w:val="20"/>
              </w:rPr>
              <w:t>3、高保真声音传输电路，确保声音的清晰度和还原性，配专用演出咪芯，使演出效果更好。</w:t>
            </w:r>
            <w:r>
              <w:rPr>
                <w:rFonts w:hint="eastAsia" w:ascii="宋体" w:hAnsi="宋体"/>
                <w:sz w:val="18"/>
                <w:szCs w:val="20"/>
              </w:rPr>
              <w:br w:type="textWrapping"/>
            </w:r>
            <w:r>
              <w:rPr>
                <w:rFonts w:hint="eastAsia" w:ascii="宋体" w:hAnsi="宋体"/>
                <w:sz w:val="18"/>
                <w:szCs w:val="20"/>
              </w:rPr>
              <w:t>4、手咪采用目前最先进的升压电路，有效延长了电池的使用时间，4-6小时。</w:t>
            </w:r>
            <w:r>
              <w:rPr>
                <w:rFonts w:hint="eastAsia" w:ascii="宋体" w:hAnsi="宋体"/>
                <w:sz w:val="18"/>
                <w:szCs w:val="20"/>
              </w:rPr>
              <w:br w:type="textWrapping"/>
            </w:r>
            <w:r>
              <w:rPr>
                <w:rFonts w:hint="eastAsia" w:ascii="宋体" w:hAnsi="宋体"/>
                <w:sz w:val="18"/>
                <w:szCs w:val="20"/>
              </w:rPr>
              <w:t>5、在接收机上使用多重静噪控制电路，有效防止外部信号干扰。300个信道（A通道1-150，B通道151-300）</w:t>
            </w:r>
            <w:r>
              <w:rPr>
                <w:rFonts w:hint="eastAsia" w:ascii="宋体" w:hAnsi="宋体"/>
                <w:sz w:val="18"/>
                <w:szCs w:val="20"/>
              </w:rPr>
              <w:br w:type="textWrapping"/>
            </w:r>
            <w:r>
              <w:rPr>
                <w:rFonts w:hint="eastAsia" w:ascii="宋体" w:hAnsi="宋体"/>
                <w:sz w:val="18"/>
                <w:szCs w:val="20"/>
              </w:rPr>
              <w:t>6、没有开关冲击声，确保后级功放及扬声器的安全。</w:t>
            </w:r>
            <w:r>
              <w:rPr>
                <w:rFonts w:hint="eastAsia" w:ascii="宋体" w:hAnsi="宋体"/>
                <w:sz w:val="18"/>
                <w:szCs w:val="20"/>
              </w:rPr>
              <w:br w:type="textWrapping"/>
            </w:r>
            <w:r>
              <w:rPr>
                <w:rFonts w:hint="eastAsia" w:ascii="宋体" w:hAnsi="宋体"/>
                <w:sz w:val="18"/>
                <w:szCs w:val="20"/>
              </w:rPr>
              <w:t xml:space="preserve">7、发射手咪与接收机均带液晶显示，手持带电池用电量显示。 </w:t>
            </w:r>
            <w:r>
              <w:rPr>
                <w:rFonts w:hint="eastAsia" w:ascii="宋体" w:hAnsi="宋体"/>
                <w:sz w:val="18"/>
                <w:szCs w:val="20"/>
              </w:rPr>
              <w:br w:type="textWrapping"/>
            </w:r>
            <w:r>
              <w:rPr>
                <w:rFonts w:hint="eastAsia" w:ascii="宋体" w:hAnsi="宋体"/>
                <w:sz w:val="18"/>
                <w:szCs w:val="20"/>
              </w:rPr>
              <w:t xml:space="preserve">8、接收机  频率范围:600-900MHZ 最大频道数: 300  频带宽度:50MHz 接收灵敏度:-105  信噪比:&gt;105dB(A) 失真度:&lt;1% 音频输出电平:8dBu max  电源要求:12-16V直流,电流500MA,由外接电源供电 </w:t>
            </w:r>
            <w:r>
              <w:rPr>
                <w:rFonts w:hint="eastAsia" w:ascii="宋体" w:hAnsi="宋体"/>
                <w:sz w:val="18"/>
                <w:szCs w:val="20"/>
              </w:rPr>
              <w:br w:type="textWrapping"/>
            </w:r>
            <w:r>
              <w:rPr>
                <w:rFonts w:hint="eastAsia" w:ascii="宋体" w:hAnsi="宋体"/>
                <w:sz w:val="18"/>
                <w:szCs w:val="20"/>
              </w:rPr>
              <w:t xml:space="preserve">9、手持式发射机: 频率范围:600-900MHZ 频带宽度:50MHZ 谐波抑制:&gt;55dBc 最大频偏:+_48KHZ 频率响应:50Hz-15KHz(-3dB) 信噪比:&gt;105dB(A) 失真度:&lt;1% 电源要求:2节AA型碱性或可充电电池 电池使用时间:&gt;8H(碱性)  </w:t>
            </w:r>
            <w:r>
              <w:rPr>
                <w:rFonts w:hint="eastAsia" w:ascii="宋体" w:hAnsi="宋体"/>
                <w:sz w:val="18"/>
                <w:szCs w:val="20"/>
              </w:rPr>
              <w:br w:type="textWrapping"/>
            </w:r>
            <w:r>
              <w:rPr>
                <w:rFonts w:hint="eastAsia" w:ascii="宋体" w:hAnsi="宋体"/>
                <w:sz w:val="18"/>
                <w:szCs w:val="20"/>
              </w:rPr>
              <w:t>10、腰包式发射机:  频率范围:600-900MHZ 频带宽度:50MHz 谐波抑制:&gt;55dBc 最大频偏:+_48KHz 频率响应:50Hz-15KHz(-3dB) 信噪比:&gt;105dB(A) 失真度:&lt;1% 电源要求:2节AA型碱性或可充电电池 电池使用时间:&gt;8H(碱性) 使用距离:  ≥ 300米</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sz w:val="18"/>
                <w:szCs w:val="18"/>
              </w:rPr>
            </w:pPr>
            <w:r>
              <w:rPr>
                <w:rFonts w:hint="eastAsia" w:ascii="宋体" w:hAnsi="宋体" w:cs="宋体"/>
                <w:b/>
                <w:bCs/>
                <w:color w:val="auto"/>
                <w:sz w:val="18"/>
                <w:szCs w:val="18"/>
              </w:rPr>
              <w:t>九、206人会议室LED大屏</w:t>
            </w:r>
          </w:p>
        </w:tc>
      </w:tr>
      <w:tr>
        <w:tblPrEx>
          <w:tblCellMar>
            <w:top w:w="0" w:type="dxa"/>
            <w:left w:w="0" w:type="dxa"/>
            <w:bottom w:w="0" w:type="dxa"/>
            <w:right w:w="0" w:type="dxa"/>
          </w:tblCellMar>
        </w:tblPrEx>
        <w:trPr>
          <w:trHeight w:val="400" w:hRule="atLeast"/>
        </w:trPr>
        <w:tc>
          <w:tcPr>
            <w:tcW w:w="7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1</w:t>
            </w:r>
          </w:p>
        </w:tc>
        <w:tc>
          <w:tcPr>
            <w:tcW w:w="23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8"/>
                <w:szCs w:val="18"/>
              </w:rPr>
            </w:pPr>
            <w:r>
              <w:rPr>
                <w:rFonts w:hint="eastAsia" w:ascii="宋体" w:hAnsi="宋体" w:cs="宋体"/>
                <w:color w:val="000000"/>
                <w:kern w:val="0"/>
                <w:sz w:val="18"/>
                <w:szCs w:val="18"/>
              </w:rPr>
              <w:t>室内全彩显示屏</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sz w:val="18"/>
                <w:szCs w:val="20"/>
              </w:rPr>
            </w:pPr>
            <w:r>
              <w:rPr>
                <w:rFonts w:hint="eastAsia" w:ascii="宋体" w:hAnsi="宋体"/>
                <w:sz w:val="18"/>
                <w:szCs w:val="20"/>
              </w:rPr>
              <w:t>1、投标产品需提供权威机构所出具的CCC认证证书。</w:t>
            </w:r>
          </w:p>
          <w:p>
            <w:pPr>
              <w:spacing w:line="240" w:lineRule="exact"/>
              <w:rPr>
                <w:rFonts w:hint="eastAsia" w:ascii="宋体" w:hAnsi="宋体"/>
                <w:sz w:val="18"/>
                <w:szCs w:val="20"/>
              </w:rPr>
            </w:pPr>
            <w:r>
              <w:rPr>
                <w:rFonts w:hint="eastAsia" w:ascii="宋体" w:hAnsi="宋体"/>
                <w:sz w:val="18"/>
                <w:szCs w:val="20"/>
              </w:rPr>
              <w:t>2、投标产品平均无故障工作时间MTBF≥10万小时，故障平均修复时间MTTR不超过15分钟。</w:t>
            </w:r>
          </w:p>
          <w:p>
            <w:pPr>
              <w:spacing w:line="240" w:lineRule="exact"/>
              <w:rPr>
                <w:rFonts w:hint="eastAsia" w:ascii="宋体" w:hAnsi="宋体"/>
                <w:sz w:val="18"/>
                <w:szCs w:val="20"/>
              </w:rPr>
            </w:pPr>
            <w:r>
              <w:rPr>
                <w:rFonts w:hint="eastAsia" w:ascii="宋体" w:hAnsi="宋体"/>
                <w:sz w:val="18"/>
                <w:szCs w:val="20"/>
              </w:rPr>
              <w:t>▲3、投标产品LED像素点间距＜1.88mm;</w:t>
            </w:r>
          </w:p>
          <w:p>
            <w:pPr>
              <w:spacing w:line="240" w:lineRule="exact"/>
              <w:rPr>
                <w:rFonts w:hint="eastAsia" w:ascii="宋体" w:hAnsi="宋体"/>
                <w:sz w:val="18"/>
                <w:szCs w:val="20"/>
              </w:rPr>
            </w:pPr>
            <w:r>
              <w:rPr>
                <w:rFonts w:hint="eastAsia" w:ascii="宋体" w:hAnsi="宋体"/>
                <w:sz w:val="18"/>
                <w:szCs w:val="20"/>
              </w:rPr>
              <w:t xml:space="preserve"> 4、投标产品水平和垂直视角≥170°；亮度均匀性≥98%，色度均匀性±0.001Cx、Cy之内。</w:t>
            </w:r>
          </w:p>
          <w:p>
            <w:pPr>
              <w:spacing w:line="240" w:lineRule="exact"/>
              <w:rPr>
                <w:rFonts w:hint="eastAsia" w:ascii="宋体" w:hAnsi="宋体"/>
                <w:sz w:val="18"/>
                <w:szCs w:val="20"/>
              </w:rPr>
            </w:pPr>
            <w:r>
              <w:rPr>
                <w:rFonts w:hint="eastAsia" w:ascii="宋体" w:hAnsi="宋体"/>
                <w:sz w:val="18"/>
                <w:szCs w:val="20"/>
              </w:rPr>
              <w:t>5、投标产品的显示单元亮度≥1200cd/㎡（色温6500K，校正后），对比度≥8000：1;色温2000K~10000K连续可调;刷新率≥3840Hz。</w:t>
            </w:r>
          </w:p>
          <w:p>
            <w:pPr>
              <w:spacing w:line="240" w:lineRule="exact"/>
              <w:rPr>
                <w:rFonts w:hint="eastAsia" w:ascii="宋体" w:hAnsi="宋体"/>
                <w:sz w:val="18"/>
                <w:szCs w:val="20"/>
              </w:rPr>
            </w:pPr>
            <w:r>
              <w:rPr>
                <w:rFonts w:hint="eastAsia" w:ascii="宋体" w:hAnsi="宋体"/>
                <w:sz w:val="18"/>
                <w:szCs w:val="20"/>
              </w:rPr>
              <w:t>6、LED显示屏具有良好的防护性，可通过盐雾10级检测试验。</w:t>
            </w:r>
          </w:p>
          <w:p>
            <w:pPr>
              <w:spacing w:line="240" w:lineRule="exact"/>
              <w:rPr>
                <w:rFonts w:hint="eastAsia" w:ascii="宋体" w:hAnsi="宋体"/>
                <w:sz w:val="18"/>
                <w:szCs w:val="20"/>
              </w:rPr>
            </w:pPr>
            <w:r>
              <w:rPr>
                <w:rFonts w:hint="eastAsia" w:ascii="宋体" w:hAnsi="宋体"/>
                <w:sz w:val="18"/>
                <w:szCs w:val="20"/>
              </w:rPr>
              <w:t>7、投标LED通过TUV低蓝光认证。</w:t>
            </w:r>
          </w:p>
          <w:p>
            <w:pPr>
              <w:spacing w:line="240" w:lineRule="exact"/>
              <w:rPr>
                <w:rFonts w:hint="eastAsia" w:ascii="宋体" w:hAnsi="宋体"/>
                <w:sz w:val="18"/>
                <w:szCs w:val="20"/>
              </w:rPr>
            </w:pPr>
            <w:r>
              <w:rPr>
                <w:rFonts w:hint="eastAsia" w:ascii="宋体" w:hAnsi="宋体"/>
                <w:sz w:val="18"/>
                <w:szCs w:val="20"/>
              </w:rPr>
              <w:t>8、投标产品具有抗高低温性能，工作温度在-20℃至60℃之间，存储温度在-20℃至60℃之间</w:t>
            </w:r>
          </w:p>
          <w:p>
            <w:pPr>
              <w:spacing w:line="240" w:lineRule="exact"/>
              <w:rPr>
                <w:rFonts w:hint="eastAsia" w:ascii="宋体" w:hAnsi="宋体"/>
                <w:sz w:val="18"/>
                <w:szCs w:val="20"/>
              </w:rPr>
            </w:pPr>
            <w:r>
              <w:rPr>
                <w:rFonts w:hint="eastAsia" w:ascii="宋体" w:hAnsi="宋体"/>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7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2</w:t>
            </w:r>
          </w:p>
        </w:tc>
        <w:tc>
          <w:tcPr>
            <w:tcW w:w="23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8"/>
                <w:szCs w:val="18"/>
              </w:rPr>
            </w:pPr>
            <w:r>
              <w:rPr>
                <w:rFonts w:hint="eastAsia" w:ascii="宋体" w:hAnsi="宋体" w:cs="宋体"/>
                <w:color w:val="000000"/>
                <w:kern w:val="0"/>
                <w:sz w:val="18"/>
                <w:szCs w:val="18"/>
              </w:rPr>
              <w:t>全彩LED控制卡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sz w:val="18"/>
                <w:szCs w:val="20"/>
              </w:rPr>
            </w:pPr>
            <w:r>
              <w:rPr>
                <w:rFonts w:hint="eastAsia" w:ascii="宋体" w:hAnsi="宋体"/>
                <w:sz w:val="18"/>
                <w:szCs w:val="20"/>
              </w:rPr>
              <w:t>1、1路DVI输入，6路网口输出</w:t>
            </w:r>
            <w:r>
              <w:rPr>
                <w:rFonts w:hint="eastAsia" w:ascii="宋体" w:hAnsi="宋体"/>
                <w:sz w:val="18"/>
                <w:szCs w:val="20"/>
              </w:rPr>
              <w:br w:type="textWrapping"/>
            </w:r>
            <w:r>
              <w:rPr>
                <w:rFonts w:hint="eastAsia" w:ascii="宋体" w:hAnsi="宋体"/>
                <w:sz w:val="18"/>
                <w:szCs w:val="20"/>
              </w:rPr>
              <w:t>2、带载分辨率1920x1200</w:t>
            </w:r>
          </w:p>
        </w:tc>
      </w:tr>
      <w:tr>
        <w:tblPrEx>
          <w:tblCellMar>
            <w:top w:w="0" w:type="dxa"/>
            <w:left w:w="0" w:type="dxa"/>
            <w:bottom w:w="0" w:type="dxa"/>
            <w:right w:w="0" w:type="dxa"/>
          </w:tblCellMar>
        </w:tblPrEx>
        <w:trPr>
          <w:trHeight w:val="400" w:hRule="atLeast"/>
        </w:trPr>
        <w:tc>
          <w:tcPr>
            <w:tcW w:w="7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3</w:t>
            </w:r>
          </w:p>
        </w:tc>
        <w:tc>
          <w:tcPr>
            <w:tcW w:w="23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8"/>
                <w:szCs w:val="18"/>
              </w:rPr>
            </w:pPr>
            <w:r>
              <w:rPr>
                <w:rFonts w:hint="eastAsia" w:ascii="宋体" w:hAnsi="宋体" w:cs="宋体"/>
                <w:color w:val="000000"/>
                <w:kern w:val="0"/>
                <w:sz w:val="18"/>
                <w:szCs w:val="18"/>
              </w:rPr>
              <w:t>室内LED显示屏支架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sz w:val="18"/>
                <w:szCs w:val="20"/>
              </w:rPr>
            </w:pPr>
            <w:r>
              <w:rPr>
                <w:rFonts w:hint="eastAsia" w:ascii="宋体" w:hAnsi="宋体"/>
                <w:sz w:val="18"/>
                <w:szCs w:val="20"/>
              </w:rPr>
              <w:t xml:space="preserve">1、适用于模组及箱体前维护产品， </w:t>
            </w:r>
            <w:r>
              <w:rPr>
                <w:rFonts w:hint="eastAsia" w:ascii="宋体" w:hAnsi="宋体"/>
                <w:sz w:val="18"/>
                <w:szCs w:val="20"/>
              </w:rPr>
              <w:cr/>
            </w:r>
            <w:r>
              <w:rPr>
                <w:rFonts w:hint="eastAsia" w:ascii="宋体" w:hAnsi="宋体"/>
                <w:sz w:val="18"/>
                <w:szCs w:val="20"/>
              </w:rPr>
              <w:t>2、贴着墙安装</w:t>
            </w:r>
            <w:r>
              <w:rPr>
                <w:rFonts w:hint="eastAsia" w:ascii="宋体" w:hAnsi="宋体"/>
                <w:sz w:val="18"/>
                <w:szCs w:val="20"/>
              </w:rPr>
              <w:cr/>
            </w:r>
            <w:r>
              <w:rPr>
                <w:rFonts w:hint="eastAsia" w:ascii="宋体" w:hAnsi="宋体"/>
                <w:sz w:val="18"/>
                <w:szCs w:val="20"/>
              </w:rPr>
              <w:t>3、屏表面离后墙15cm以内</w:t>
            </w:r>
            <w:r>
              <w:rPr>
                <w:rFonts w:hint="eastAsia" w:ascii="宋体" w:hAnsi="宋体"/>
                <w:sz w:val="18"/>
                <w:szCs w:val="20"/>
              </w:rPr>
              <w:cr/>
            </w:r>
            <w:r>
              <w:rPr>
                <w:rFonts w:hint="eastAsia" w:ascii="宋体" w:hAnsi="宋体"/>
                <w:sz w:val="18"/>
                <w:szCs w:val="20"/>
              </w:rPr>
              <w:t>4、墙需承重墙</w:t>
            </w:r>
          </w:p>
        </w:tc>
      </w:tr>
      <w:tr>
        <w:tblPrEx>
          <w:tblCellMar>
            <w:top w:w="0" w:type="dxa"/>
            <w:left w:w="0" w:type="dxa"/>
            <w:bottom w:w="0" w:type="dxa"/>
            <w:right w:w="0" w:type="dxa"/>
          </w:tblCellMar>
        </w:tblPrEx>
        <w:trPr>
          <w:trHeight w:val="400" w:hRule="atLeast"/>
        </w:trPr>
        <w:tc>
          <w:tcPr>
            <w:tcW w:w="7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4</w:t>
            </w:r>
          </w:p>
        </w:tc>
        <w:tc>
          <w:tcPr>
            <w:tcW w:w="23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8"/>
                <w:szCs w:val="18"/>
              </w:rPr>
            </w:pPr>
            <w:r>
              <w:rPr>
                <w:rFonts w:hint="eastAsia" w:ascii="宋体" w:hAnsi="宋体" w:cs="宋体"/>
                <w:color w:val="000000"/>
                <w:kern w:val="0"/>
                <w:sz w:val="18"/>
                <w:szCs w:val="18"/>
              </w:rPr>
              <w:t>配电柜</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sz w:val="18"/>
                <w:szCs w:val="20"/>
              </w:rPr>
            </w:pPr>
            <w:r>
              <w:rPr>
                <w:rFonts w:hint="eastAsia" w:ascii="宋体" w:hAnsi="宋体"/>
                <w:sz w:val="18"/>
                <w:szCs w:val="20"/>
              </w:rPr>
              <w:t>1、 类型：30KW配电柜</w:t>
            </w:r>
          </w:p>
          <w:p>
            <w:pPr>
              <w:spacing w:line="240" w:lineRule="exact"/>
              <w:rPr>
                <w:rFonts w:hint="eastAsia" w:ascii="宋体" w:hAnsi="宋体"/>
                <w:sz w:val="18"/>
                <w:szCs w:val="20"/>
              </w:rPr>
            </w:pPr>
            <w:r>
              <w:rPr>
                <w:rFonts w:hint="eastAsia" w:ascii="宋体" w:hAnsi="宋体"/>
                <w:sz w:val="18"/>
                <w:szCs w:val="20"/>
              </w:rPr>
              <w:t>2、 控制：欧姆龙PLC控制器，网络远程控制</w:t>
            </w:r>
          </w:p>
          <w:p>
            <w:pPr>
              <w:spacing w:line="240" w:lineRule="exact"/>
              <w:rPr>
                <w:rFonts w:hint="eastAsia" w:ascii="宋体" w:hAnsi="宋体"/>
                <w:sz w:val="18"/>
                <w:szCs w:val="20"/>
              </w:rPr>
            </w:pPr>
            <w:r>
              <w:rPr>
                <w:rFonts w:hint="eastAsia" w:ascii="宋体" w:hAnsi="宋体"/>
                <w:sz w:val="18"/>
                <w:szCs w:val="20"/>
              </w:rPr>
              <w:t>3、元器件：德力西断路器，施耐德接触器</w:t>
            </w:r>
          </w:p>
          <w:p>
            <w:pPr>
              <w:spacing w:line="240" w:lineRule="exact"/>
              <w:rPr>
                <w:rFonts w:hint="eastAsia" w:ascii="宋体" w:hAnsi="宋体"/>
                <w:sz w:val="18"/>
                <w:szCs w:val="20"/>
              </w:rPr>
            </w:pPr>
            <w:r>
              <w:rPr>
                <w:rFonts w:hint="eastAsia" w:ascii="宋体" w:hAnsi="宋体"/>
                <w:sz w:val="18"/>
                <w:szCs w:val="20"/>
              </w:rPr>
              <w:t>4、 输入电压：380V</w:t>
            </w:r>
          </w:p>
          <w:p>
            <w:pPr>
              <w:spacing w:line="240" w:lineRule="exact"/>
              <w:rPr>
                <w:rFonts w:hint="eastAsia" w:ascii="宋体" w:hAnsi="宋体"/>
                <w:sz w:val="18"/>
                <w:szCs w:val="20"/>
              </w:rPr>
            </w:pPr>
            <w:r>
              <w:rPr>
                <w:rFonts w:hint="eastAsia" w:ascii="宋体" w:hAnsi="宋体"/>
                <w:sz w:val="18"/>
                <w:szCs w:val="20"/>
              </w:rPr>
              <w:t>5、输出电压：220V</w:t>
            </w:r>
          </w:p>
          <w:p>
            <w:pPr>
              <w:spacing w:line="240" w:lineRule="exact"/>
              <w:rPr>
                <w:rFonts w:hint="eastAsia" w:ascii="宋体" w:hAnsi="宋体"/>
                <w:sz w:val="18"/>
                <w:szCs w:val="20"/>
              </w:rPr>
            </w:pPr>
            <w:r>
              <w:rPr>
                <w:rFonts w:hint="eastAsia" w:ascii="宋体" w:hAnsi="宋体"/>
                <w:sz w:val="18"/>
                <w:szCs w:val="20"/>
              </w:rPr>
              <w:t>6、输出回路：双三相回路，6个单相回路</w:t>
            </w:r>
          </w:p>
        </w:tc>
      </w:tr>
      <w:tr>
        <w:tblPrEx>
          <w:tblCellMar>
            <w:top w:w="0" w:type="dxa"/>
            <w:left w:w="0" w:type="dxa"/>
            <w:bottom w:w="0" w:type="dxa"/>
            <w:right w:w="0" w:type="dxa"/>
          </w:tblCellMar>
        </w:tblPrEx>
        <w:trPr>
          <w:trHeight w:val="400" w:hRule="atLeast"/>
        </w:trPr>
        <w:tc>
          <w:tcPr>
            <w:tcW w:w="71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5</w:t>
            </w:r>
          </w:p>
        </w:tc>
        <w:tc>
          <w:tcPr>
            <w:tcW w:w="2369"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拼接控制器（含板卡）</w:t>
            </w:r>
          </w:p>
        </w:tc>
        <w:tc>
          <w:tcPr>
            <w:tcW w:w="586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sz w:val="18"/>
                <w:szCs w:val="20"/>
              </w:rPr>
            </w:pPr>
            <w:r>
              <w:rPr>
                <w:rFonts w:hint="eastAsia" w:ascii="宋体" w:hAnsi="宋体"/>
                <w:sz w:val="18"/>
                <w:szCs w:val="20"/>
              </w:rPr>
              <w:t>1、4U机箱（含主控板和电源），11个槽位（6个输入板槽位，5个输出板槽位）</w:t>
            </w:r>
          </w:p>
          <w:p>
            <w:pPr>
              <w:spacing w:line="240" w:lineRule="exact"/>
              <w:rPr>
                <w:rFonts w:hint="eastAsia" w:ascii="宋体" w:hAnsi="宋体"/>
                <w:sz w:val="18"/>
                <w:szCs w:val="20"/>
              </w:rPr>
            </w:pPr>
            <w:r>
              <w:rPr>
                <w:rFonts w:hint="eastAsia" w:ascii="宋体" w:hAnsi="宋体"/>
                <w:sz w:val="18"/>
                <w:szCs w:val="20"/>
              </w:rPr>
              <w:t>2、接口：支持VGA、DVI、HDMI、DP及IP源多种信号源采集；</w:t>
            </w:r>
          </w:p>
          <w:p>
            <w:pPr>
              <w:spacing w:line="240" w:lineRule="exact"/>
              <w:rPr>
                <w:rFonts w:hint="eastAsia" w:ascii="宋体" w:hAnsi="宋体"/>
                <w:sz w:val="18"/>
                <w:szCs w:val="20"/>
              </w:rPr>
            </w:pPr>
            <w:r>
              <w:rPr>
                <w:rFonts w:hint="eastAsia" w:ascii="宋体" w:hAnsi="宋体"/>
                <w:sz w:val="18"/>
                <w:szCs w:val="20"/>
              </w:rPr>
              <w:t>3、解码能力（需配置解码板DS-C10S-SIUT）解码板支持2路800W（2路600w或2路500W或8路1080P或16路720P或32路D1）网络信号解码上墙，且支持本地录像文件回放上墙；</w:t>
            </w:r>
          </w:p>
          <w:p>
            <w:pPr>
              <w:spacing w:line="240" w:lineRule="exact"/>
              <w:rPr>
                <w:rFonts w:hint="eastAsia" w:ascii="宋体" w:hAnsi="宋体"/>
                <w:sz w:val="18"/>
                <w:szCs w:val="20"/>
              </w:rPr>
            </w:pPr>
            <w:r>
              <w:rPr>
                <w:rFonts w:hint="eastAsia" w:ascii="宋体" w:hAnsi="宋体"/>
                <w:sz w:val="18"/>
                <w:szCs w:val="20"/>
              </w:rPr>
              <w:t>4、画面分割：单个输出口支持1/4/9/16画面分割（针对LED不支持9/16画面分割）；</w:t>
            </w:r>
          </w:p>
          <w:p>
            <w:pPr>
              <w:spacing w:line="240" w:lineRule="exact"/>
              <w:rPr>
                <w:rFonts w:hint="eastAsia" w:ascii="宋体" w:hAnsi="宋体"/>
                <w:sz w:val="18"/>
                <w:szCs w:val="20"/>
              </w:rPr>
            </w:pPr>
            <w:r>
              <w:rPr>
                <w:rFonts w:hint="eastAsia" w:ascii="宋体" w:hAnsi="宋体"/>
                <w:sz w:val="18"/>
                <w:szCs w:val="20"/>
              </w:rPr>
              <w:t>5、配置：DVI输入板，4个DVI接口，DVI输出板，4个DVI接口</w:t>
            </w:r>
          </w:p>
        </w:tc>
      </w:tr>
      <w:tr>
        <w:tblPrEx>
          <w:tblCellMar>
            <w:top w:w="0" w:type="dxa"/>
            <w:left w:w="0" w:type="dxa"/>
            <w:bottom w:w="0" w:type="dxa"/>
            <w:right w:w="0" w:type="dxa"/>
          </w:tblCellMar>
        </w:tblPrEx>
        <w:trPr>
          <w:trHeight w:val="400" w:hRule="atLeast"/>
        </w:trPr>
        <w:tc>
          <w:tcPr>
            <w:tcW w:w="71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6</w:t>
            </w:r>
          </w:p>
        </w:tc>
        <w:tc>
          <w:tcPr>
            <w:tcW w:w="2369"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cs="宋体"/>
                <w:color w:val="000000"/>
                <w:kern w:val="0"/>
                <w:sz w:val="18"/>
                <w:szCs w:val="18"/>
              </w:rPr>
              <w:t>线缆</w:t>
            </w:r>
          </w:p>
        </w:tc>
        <w:tc>
          <w:tcPr>
            <w:tcW w:w="586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sz w:val="18"/>
                <w:szCs w:val="18"/>
              </w:rPr>
            </w:pPr>
            <w:r>
              <w:rPr>
                <w:rFonts w:hint="eastAsia" w:ascii="宋体" w:hAnsi="宋体" w:cs="宋体"/>
                <w:color w:val="000000"/>
                <w:sz w:val="18"/>
                <w:szCs w:val="18"/>
              </w:rPr>
              <w:t>DVI-D电缆,单通道,4.5m,黑色</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十、信息发布系统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信息发布服务器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1、内置信息发布系统软件，软硬件一体设备。</w:t>
            </w:r>
          </w:p>
          <w:p>
            <w:pPr>
              <w:spacing w:line="240" w:lineRule="exact"/>
              <w:rPr>
                <w:rFonts w:ascii="宋体" w:hAnsi="宋体"/>
                <w:sz w:val="18"/>
                <w:szCs w:val="20"/>
              </w:rPr>
            </w:pPr>
            <w:r>
              <w:rPr>
                <w:rFonts w:hint="eastAsia" w:ascii="宋体" w:hAnsi="宋体"/>
                <w:sz w:val="18"/>
                <w:szCs w:val="20"/>
              </w:rPr>
              <w:t>2、芯片：baytrail J1900 2.4GHz</w:t>
            </w:r>
          </w:p>
          <w:p>
            <w:pPr>
              <w:spacing w:line="240" w:lineRule="exact"/>
              <w:rPr>
                <w:rFonts w:ascii="宋体" w:hAnsi="宋体"/>
                <w:sz w:val="18"/>
                <w:szCs w:val="20"/>
              </w:rPr>
            </w:pPr>
            <w:r>
              <w:rPr>
                <w:rFonts w:hint="eastAsia" w:ascii="宋体" w:hAnsi="宋体"/>
                <w:sz w:val="18"/>
                <w:szCs w:val="20"/>
              </w:rPr>
              <w:t>3、存储参数：内存4G DDR3L,内置硬盘3T</w:t>
            </w:r>
          </w:p>
          <w:p>
            <w:pPr>
              <w:spacing w:line="240" w:lineRule="exact"/>
              <w:rPr>
                <w:rFonts w:ascii="宋体" w:hAnsi="宋体"/>
                <w:sz w:val="18"/>
                <w:szCs w:val="20"/>
              </w:rPr>
            </w:pPr>
            <w:r>
              <w:rPr>
                <w:rFonts w:hint="eastAsia" w:ascii="宋体" w:hAnsi="宋体"/>
                <w:sz w:val="18"/>
                <w:szCs w:val="20"/>
              </w:rPr>
              <w:t>4、功能：</w:t>
            </w:r>
          </w:p>
          <w:p>
            <w:pPr>
              <w:spacing w:line="240" w:lineRule="exact"/>
              <w:rPr>
                <w:rFonts w:ascii="宋体" w:hAnsi="宋体"/>
                <w:sz w:val="18"/>
                <w:szCs w:val="20"/>
              </w:rPr>
            </w:pPr>
            <w:r>
              <w:rPr>
                <w:rFonts w:hint="eastAsia" w:ascii="宋体" w:hAnsi="宋体"/>
                <w:sz w:val="18"/>
                <w:szCs w:val="20"/>
              </w:rPr>
              <w:t>支持文本、图片、视频文件、PDF等多种信息的发布</w:t>
            </w:r>
          </w:p>
          <w:p>
            <w:pPr>
              <w:spacing w:line="240" w:lineRule="exact"/>
              <w:rPr>
                <w:rFonts w:ascii="宋体" w:hAnsi="宋体"/>
                <w:sz w:val="18"/>
                <w:szCs w:val="20"/>
              </w:rPr>
            </w:pPr>
            <w:r>
              <w:rPr>
                <w:rFonts w:hint="eastAsia" w:ascii="宋体" w:hAnsi="宋体"/>
                <w:sz w:val="18"/>
                <w:szCs w:val="20"/>
              </w:rPr>
              <w:t>支持按日/按周/自定义/轮播等多种节目日程播放方式</w:t>
            </w:r>
          </w:p>
          <w:p>
            <w:pPr>
              <w:spacing w:line="240" w:lineRule="exact"/>
              <w:rPr>
                <w:rFonts w:ascii="宋体" w:hAnsi="宋体"/>
                <w:sz w:val="18"/>
                <w:szCs w:val="20"/>
              </w:rPr>
            </w:pPr>
            <w:r>
              <w:rPr>
                <w:rFonts w:hint="eastAsia" w:ascii="宋体" w:hAnsi="宋体"/>
                <w:sz w:val="18"/>
                <w:szCs w:val="20"/>
              </w:rPr>
              <w:t>支持终端状态查看、远程定时开关机管理</w:t>
            </w:r>
          </w:p>
          <w:p>
            <w:pPr>
              <w:spacing w:line="240" w:lineRule="exact"/>
              <w:rPr>
                <w:rFonts w:ascii="宋体" w:hAnsi="宋体"/>
                <w:sz w:val="18"/>
                <w:szCs w:val="20"/>
              </w:rPr>
            </w:pPr>
            <w:r>
              <w:rPr>
                <w:rFonts w:hint="eastAsia" w:ascii="宋体" w:hAnsi="宋体"/>
                <w:sz w:val="18"/>
                <w:szCs w:val="20"/>
              </w:rPr>
              <w:t>支持紧急文本信息的插播</w:t>
            </w:r>
          </w:p>
          <w:p>
            <w:pPr>
              <w:spacing w:line="240" w:lineRule="exact"/>
              <w:rPr>
                <w:rFonts w:ascii="宋体" w:hAnsi="宋体"/>
                <w:sz w:val="18"/>
                <w:szCs w:val="20"/>
              </w:rPr>
            </w:pPr>
            <w:r>
              <w:rPr>
                <w:rFonts w:hint="eastAsia" w:ascii="宋体" w:hAnsi="宋体"/>
                <w:sz w:val="18"/>
                <w:szCs w:val="20"/>
              </w:rPr>
              <w:t>支持接入安卓系统信息发布屏和安卓信息发布盒子，单台最多接入500台终端</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室内全彩显示屏</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1、投标产品需提供权威机构所出具的CCC认证证书。、</w:t>
            </w:r>
          </w:p>
          <w:p>
            <w:pPr>
              <w:spacing w:line="240" w:lineRule="exact"/>
              <w:rPr>
                <w:rFonts w:ascii="宋体" w:hAnsi="宋体"/>
                <w:sz w:val="18"/>
                <w:szCs w:val="20"/>
              </w:rPr>
            </w:pPr>
            <w:r>
              <w:rPr>
                <w:rFonts w:hint="eastAsia" w:ascii="宋体" w:hAnsi="宋体"/>
                <w:sz w:val="18"/>
                <w:szCs w:val="20"/>
              </w:rPr>
              <w:t>2、投标产品平均无故障工作时间MTBF≥10万小时，故障平均修复时间MTTR不超过15分钟。</w:t>
            </w:r>
          </w:p>
          <w:p>
            <w:pPr>
              <w:spacing w:line="240" w:lineRule="exact"/>
              <w:rPr>
                <w:rFonts w:ascii="宋体" w:hAnsi="宋体"/>
                <w:sz w:val="18"/>
                <w:szCs w:val="20"/>
              </w:rPr>
            </w:pPr>
            <w:r>
              <w:rPr>
                <w:rFonts w:hint="eastAsia" w:ascii="宋体" w:hAnsi="宋体"/>
                <w:sz w:val="18"/>
                <w:szCs w:val="20"/>
              </w:rPr>
              <w:t>▲3、投标产品LED像素点间距≤2.5mm;管芯采用表贴三合一黑灯封装</w:t>
            </w:r>
          </w:p>
          <w:p>
            <w:pPr>
              <w:spacing w:line="240" w:lineRule="exact"/>
              <w:rPr>
                <w:rFonts w:ascii="宋体" w:hAnsi="宋体"/>
                <w:sz w:val="18"/>
                <w:szCs w:val="20"/>
              </w:rPr>
            </w:pPr>
            <w:r>
              <w:rPr>
                <w:rFonts w:hint="eastAsia" w:ascii="宋体" w:hAnsi="宋体"/>
                <w:sz w:val="18"/>
                <w:szCs w:val="20"/>
              </w:rPr>
              <w:t>4、投标产品水平和垂直视角＞170°；亮度均匀性＞99%，色度均匀性≤±0.001Cx、Cy之内。</w:t>
            </w:r>
          </w:p>
          <w:p>
            <w:pPr>
              <w:spacing w:line="240" w:lineRule="exact"/>
              <w:rPr>
                <w:rFonts w:ascii="宋体" w:hAnsi="宋体"/>
                <w:sz w:val="18"/>
                <w:szCs w:val="20"/>
              </w:rPr>
            </w:pPr>
            <w:r>
              <w:rPr>
                <w:rFonts w:hint="eastAsia" w:ascii="宋体" w:hAnsi="宋体"/>
                <w:sz w:val="18"/>
                <w:szCs w:val="20"/>
              </w:rPr>
              <w:t>5、投标产品的显示单元亮度≥1200Nits（色温6500K，校正后），对比度≥8000：1</w:t>
            </w:r>
          </w:p>
          <w:p>
            <w:pPr>
              <w:spacing w:line="240" w:lineRule="exact"/>
              <w:rPr>
                <w:rFonts w:ascii="宋体" w:hAnsi="宋体"/>
                <w:sz w:val="18"/>
                <w:szCs w:val="20"/>
              </w:rPr>
            </w:pPr>
            <w:r>
              <w:rPr>
                <w:rFonts w:hint="eastAsia" w:ascii="宋体" w:hAnsi="宋体"/>
                <w:sz w:val="18"/>
                <w:szCs w:val="20"/>
              </w:rPr>
              <w:t>6、投标产品可通过控制PC实现联网控制、远程唤醒、关闭等功能。</w:t>
            </w:r>
          </w:p>
          <w:p>
            <w:pPr>
              <w:spacing w:line="240" w:lineRule="exact"/>
              <w:rPr>
                <w:rFonts w:ascii="宋体" w:hAnsi="宋体"/>
                <w:sz w:val="18"/>
                <w:szCs w:val="20"/>
              </w:rPr>
            </w:pPr>
            <w:r>
              <w:rPr>
                <w:rFonts w:hint="eastAsia" w:ascii="宋体" w:hAnsi="宋体"/>
                <w:sz w:val="18"/>
                <w:szCs w:val="20"/>
              </w:rPr>
              <w:t>7、为保证屏幕亮度及色彩均匀一致，灯芯波长误差值在1nm以内，亮度误差值在10%以内。</w:t>
            </w:r>
          </w:p>
          <w:p>
            <w:pPr>
              <w:spacing w:line="240" w:lineRule="exact"/>
              <w:rPr>
                <w:rFonts w:ascii="宋体" w:hAnsi="宋体"/>
                <w:sz w:val="18"/>
                <w:szCs w:val="20"/>
              </w:rPr>
            </w:pPr>
            <w:r>
              <w:rPr>
                <w:rFonts w:hint="eastAsia" w:ascii="宋体" w:hAnsi="宋体"/>
                <w:sz w:val="18"/>
                <w:szCs w:val="20"/>
              </w:rPr>
              <w:t>8、LED显示屏中心点蓝光辐射能量值对人眼视网膜无危险。</w:t>
            </w:r>
          </w:p>
          <w:p>
            <w:pPr>
              <w:spacing w:line="240" w:lineRule="exact"/>
              <w:rPr>
                <w:rFonts w:ascii="宋体" w:hAnsi="宋体"/>
                <w:sz w:val="18"/>
                <w:szCs w:val="20"/>
              </w:rPr>
            </w:pPr>
            <w:r>
              <w:rPr>
                <w:rFonts w:hint="eastAsia" w:ascii="宋体" w:hAnsi="宋体"/>
                <w:sz w:val="18"/>
                <w:szCs w:val="20"/>
              </w:rPr>
              <w:t>▲服务要求中标后提供三年原厂保修及技术支持服务。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全彩LED控制卡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1、1路DVI输入，6路网口输出</w:t>
            </w:r>
            <w:r>
              <w:rPr>
                <w:rFonts w:hint="eastAsia" w:ascii="宋体" w:hAnsi="宋体"/>
                <w:sz w:val="18"/>
                <w:szCs w:val="20"/>
              </w:rPr>
              <w:br w:type="textWrapping"/>
            </w:r>
            <w:r>
              <w:rPr>
                <w:rFonts w:hint="eastAsia" w:ascii="宋体" w:hAnsi="宋体"/>
                <w:sz w:val="18"/>
                <w:szCs w:val="20"/>
              </w:rPr>
              <w:t>2、带载分辨率1920x1200</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室内LED显示屏支架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1、贴着墙安装</w:t>
            </w:r>
          </w:p>
          <w:p>
            <w:pPr>
              <w:spacing w:line="240" w:lineRule="exact"/>
              <w:rPr>
                <w:rFonts w:ascii="宋体" w:hAnsi="宋体"/>
                <w:sz w:val="18"/>
                <w:szCs w:val="20"/>
              </w:rPr>
            </w:pPr>
            <w:r>
              <w:rPr>
                <w:rFonts w:hint="eastAsia" w:ascii="宋体" w:hAnsi="宋体"/>
                <w:sz w:val="18"/>
                <w:szCs w:val="20"/>
              </w:rPr>
              <w:t>2、屏表面离后墙15cm以内</w:t>
            </w:r>
          </w:p>
          <w:p>
            <w:pPr>
              <w:spacing w:line="240" w:lineRule="exact"/>
              <w:rPr>
                <w:rFonts w:ascii="宋体" w:hAnsi="宋体"/>
                <w:sz w:val="18"/>
                <w:szCs w:val="20"/>
              </w:rPr>
            </w:pPr>
            <w:r>
              <w:rPr>
                <w:rFonts w:hint="eastAsia" w:ascii="宋体" w:hAnsi="宋体"/>
                <w:sz w:val="18"/>
                <w:szCs w:val="20"/>
              </w:rPr>
              <w:t>3、墙需承重墙</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配电柜</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 类型：30KW配电柜</w:t>
            </w:r>
          </w:p>
          <w:p>
            <w:pPr>
              <w:spacing w:line="240" w:lineRule="exact"/>
              <w:rPr>
                <w:rFonts w:ascii="宋体" w:hAnsi="宋体"/>
                <w:sz w:val="18"/>
                <w:szCs w:val="20"/>
              </w:rPr>
            </w:pPr>
            <w:r>
              <w:rPr>
                <w:rFonts w:hint="eastAsia" w:ascii="宋体" w:hAnsi="宋体"/>
                <w:sz w:val="18"/>
                <w:szCs w:val="20"/>
              </w:rPr>
              <w:t>2、 控制：欧姆龙PLC控制器，网络远程控制</w:t>
            </w:r>
          </w:p>
          <w:p>
            <w:pPr>
              <w:spacing w:line="240" w:lineRule="exact"/>
              <w:rPr>
                <w:rFonts w:ascii="宋体" w:hAnsi="宋体"/>
                <w:sz w:val="18"/>
                <w:szCs w:val="20"/>
              </w:rPr>
            </w:pPr>
            <w:r>
              <w:rPr>
                <w:rFonts w:hint="eastAsia" w:ascii="宋体" w:hAnsi="宋体"/>
                <w:sz w:val="18"/>
                <w:szCs w:val="20"/>
              </w:rPr>
              <w:t>3、元器件：德力西断路器，施耐德接触器</w:t>
            </w:r>
          </w:p>
          <w:p>
            <w:pPr>
              <w:spacing w:line="240" w:lineRule="exact"/>
              <w:rPr>
                <w:rFonts w:ascii="宋体" w:hAnsi="宋体"/>
                <w:sz w:val="18"/>
                <w:szCs w:val="20"/>
              </w:rPr>
            </w:pPr>
            <w:r>
              <w:rPr>
                <w:rFonts w:hint="eastAsia" w:ascii="宋体" w:hAnsi="宋体"/>
                <w:sz w:val="18"/>
                <w:szCs w:val="20"/>
              </w:rPr>
              <w:t>4、 输入电压：380V</w:t>
            </w:r>
          </w:p>
          <w:p>
            <w:pPr>
              <w:spacing w:line="240" w:lineRule="exact"/>
              <w:rPr>
                <w:rFonts w:ascii="宋体" w:hAnsi="宋体"/>
                <w:sz w:val="18"/>
                <w:szCs w:val="20"/>
              </w:rPr>
            </w:pPr>
            <w:r>
              <w:rPr>
                <w:rFonts w:hint="eastAsia" w:ascii="宋体" w:hAnsi="宋体"/>
                <w:sz w:val="18"/>
                <w:szCs w:val="20"/>
              </w:rPr>
              <w:t>5、输出电压：220V</w:t>
            </w:r>
          </w:p>
          <w:p>
            <w:pPr>
              <w:spacing w:line="240" w:lineRule="exact"/>
              <w:rPr>
                <w:rFonts w:ascii="宋体" w:hAnsi="宋体"/>
                <w:sz w:val="18"/>
                <w:szCs w:val="20"/>
              </w:rPr>
            </w:pPr>
            <w:r>
              <w:rPr>
                <w:rFonts w:hint="eastAsia" w:ascii="宋体" w:hAnsi="宋体"/>
                <w:sz w:val="18"/>
                <w:szCs w:val="20"/>
              </w:rPr>
              <w:t>6、输出回路：双三相回路，6个单相回路</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线缆</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DVI-D电缆,单通道,4.5m,黑色</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信息发布播放盒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1、支持4路1080P监控画面直播</w:t>
            </w:r>
            <w:r>
              <w:rPr>
                <w:rFonts w:hint="eastAsia" w:ascii="宋体" w:hAnsi="宋体"/>
                <w:sz w:val="18"/>
                <w:szCs w:val="20"/>
              </w:rPr>
              <w:cr/>
            </w:r>
            <w:r>
              <w:rPr>
                <w:rFonts w:hint="eastAsia" w:ascii="宋体" w:hAnsi="宋体"/>
                <w:sz w:val="18"/>
                <w:szCs w:val="20"/>
              </w:rPr>
              <w:t>2、支持4K画面播放</w:t>
            </w:r>
          </w:p>
          <w:p>
            <w:pPr>
              <w:spacing w:line="240" w:lineRule="exact"/>
              <w:rPr>
                <w:rFonts w:ascii="宋体" w:hAnsi="宋体"/>
                <w:sz w:val="18"/>
                <w:szCs w:val="20"/>
              </w:rPr>
            </w:pPr>
            <w:r>
              <w:rPr>
                <w:rFonts w:hint="eastAsia" w:ascii="宋体" w:hAnsi="宋体"/>
                <w:sz w:val="18"/>
                <w:szCs w:val="20"/>
              </w:rPr>
              <w:t xml:space="preserve">3、CPU：四核Cortex-A17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集中式拼接控制器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1、具备高处理性能，可以实现4K@60HZ的信号输入和输出，支持多台设备级联实现更大规模的拼接</w:t>
            </w:r>
            <w:r>
              <w:rPr>
                <w:rFonts w:hint="eastAsia" w:ascii="宋体" w:hAnsi="宋体"/>
                <w:sz w:val="18"/>
                <w:szCs w:val="20"/>
              </w:rPr>
              <w:br w:type="textWrapping"/>
            </w:r>
            <w:r>
              <w:rPr>
                <w:rFonts w:hint="eastAsia" w:ascii="宋体" w:hAnsi="宋体"/>
                <w:sz w:val="18"/>
                <w:szCs w:val="20"/>
              </w:rPr>
              <w:t>2、支持2路HDMI输入，支持按键切换，支持输入自定义分辨率</w:t>
            </w:r>
            <w:r>
              <w:rPr>
                <w:rFonts w:hint="eastAsia" w:ascii="宋体" w:hAnsi="宋体"/>
                <w:sz w:val="18"/>
                <w:szCs w:val="20"/>
              </w:rPr>
              <w:br w:type="textWrapping"/>
            </w:r>
            <w:r>
              <w:rPr>
                <w:rFonts w:hint="eastAsia" w:ascii="宋体" w:hAnsi="宋体"/>
                <w:sz w:val="18"/>
                <w:szCs w:val="20"/>
              </w:rPr>
              <w:t>3、支持4路HDMI输出，支持输出自定义分辨率</w:t>
            </w:r>
            <w:r>
              <w:rPr>
                <w:rFonts w:hint="eastAsia" w:ascii="宋体" w:hAnsi="宋体"/>
                <w:sz w:val="18"/>
                <w:szCs w:val="20"/>
              </w:rPr>
              <w:br w:type="textWrapping"/>
            </w:r>
            <w:r>
              <w:rPr>
                <w:rFonts w:hint="eastAsia" w:ascii="宋体" w:hAnsi="宋体"/>
                <w:sz w:val="18"/>
                <w:szCs w:val="20"/>
              </w:rPr>
              <w:t>4、支持3840 × 2160@60HZ输入</w:t>
            </w:r>
            <w:r>
              <w:rPr>
                <w:rFonts w:hint="eastAsia" w:ascii="宋体" w:hAnsi="宋体"/>
                <w:sz w:val="18"/>
                <w:szCs w:val="20"/>
              </w:rPr>
              <w:br w:type="textWrapping"/>
            </w:r>
            <w:r>
              <w:rPr>
                <w:rFonts w:hint="eastAsia" w:ascii="宋体" w:hAnsi="宋体"/>
                <w:sz w:val="18"/>
                <w:szCs w:val="20"/>
              </w:rPr>
              <w:t>5、输入接口：2个HDMI 2.0</w:t>
            </w:r>
            <w:r>
              <w:rPr>
                <w:rFonts w:hint="eastAsia" w:ascii="宋体" w:hAnsi="宋体"/>
                <w:sz w:val="18"/>
                <w:szCs w:val="20"/>
              </w:rPr>
              <w:br w:type="textWrapping"/>
            </w:r>
            <w:r>
              <w:rPr>
                <w:rFonts w:hint="eastAsia" w:ascii="宋体" w:hAnsi="宋体"/>
                <w:sz w:val="18"/>
                <w:szCs w:val="20"/>
              </w:rPr>
              <w:t>6、网络接口 1个RJ45 10M/100M/1000Mbps自适应以太网接口</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卧式信息发布查询机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1、显示参数：42.5寸，1920×1080@60Hz，≥400cd/m2</w:t>
            </w:r>
          </w:p>
          <w:p>
            <w:pPr>
              <w:spacing w:line="240" w:lineRule="exact"/>
              <w:rPr>
                <w:rFonts w:ascii="宋体" w:hAnsi="宋体"/>
                <w:sz w:val="18"/>
                <w:szCs w:val="20"/>
              </w:rPr>
            </w:pPr>
            <w:r>
              <w:rPr>
                <w:rFonts w:hint="eastAsia" w:ascii="宋体" w:hAnsi="宋体"/>
                <w:sz w:val="18"/>
                <w:szCs w:val="20"/>
              </w:rPr>
              <w:t xml:space="preserve">2、CPU：4核Cortex-A7@1.2GHz   </w:t>
            </w:r>
          </w:p>
          <w:p>
            <w:pPr>
              <w:spacing w:line="240" w:lineRule="exact"/>
              <w:rPr>
                <w:rFonts w:ascii="宋体" w:hAnsi="宋体"/>
                <w:sz w:val="18"/>
                <w:szCs w:val="20"/>
              </w:rPr>
            </w:pPr>
            <w:r>
              <w:rPr>
                <w:rFonts w:hint="eastAsia" w:ascii="宋体" w:hAnsi="宋体"/>
                <w:sz w:val="18"/>
                <w:szCs w:val="20"/>
              </w:rPr>
              <w:t>3、存储参数：内存1G,内置SD卡32G</w:t>
            </w:r>
          </w:p>
          <w:p>
            <w:pPr>
              <w:spacing w:line="240" w:lineRule="exact"/>
              <w:rPr>
                <w:rFonts w:ascii="宋体" w:hAnsi="宋体"/>
                <w:sz w:val="18"/>
                <w:szCs w:val="20"/>
              </w:rPr>
            </w:pPr>
            <w:r>
              <w:rPr>
                <w:rFonts w:hint="eastAsia" w:ascii="宋体" w:hAnsi="宋体"/>
                <w:sz w:val="18"/>
                <w:szCs w:val="20"/>
              </w:rPr>
              <w:t>4、网络：有线、无线WIFI、3G/4G可选</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立式信息发布查询机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显示参数：42.5 inch，1080×1920@60Hz，≥450cd/m2</w:t>
            </w:r>
          </w:p>
          <w:p>
            <w:pPr>
              <w:spacing w:line="240" w:lineRule="exact"/>
              <w:rPr>
                <w:rFonts w:ascii="宋体" w:hAnsi="宋体"/>
                <w:sz w:val="18"/>
                <w:szCs w:val="20"/>
              </w:rPr>
            </w:pPr>
            <w:r>
              <w:rPr>
                <w:rFonts w:hint="eastAsia" w:ascii="宋体" w:hAnsi="宋体"/>
                <w:sz w:val="18"/>
                <w:szCs w:val="20"/>
              </w:rPr>
              <w:t>操作系统:Android 6.0.1</w:t>
            </w:r>
          </w:p>
          <w:p>
            <w:pPr>
              <w:spacing w:line="240" w:lineRule="exact"/>
              <w:rPr>
                <w:rFonts w:ascii="宋体" w:hAnsi="宋体"/>
                <w:sz w:val="18"/>
                <w:szCs w:val="20"/>
              </w:rPr>
            </w:pPr>
            <w:r>
              <w:rPr>
                <w:rFonts w:hint="eastAsia" w:ascii="宋体" w:hAnsi="宋体"/>
                <w:sz w:val="18"/>
                <w:szCs w:val="20"/>
              </w:rPr>
              <w:t>CPU：Cortex-A17，4核，主频1.8 GHz</w:t>
            </w:r>
          </w:p>
          <w:p>
            <w:pPr>
              <w:spacing w:line="240" w:lineRule="exact"/>
              <w:rPr>
                <w:rFonts w:ascii="宋体" w:hAnsi="宋体"/>
                <w:sz w:val="18"/>
                <w:szCs w:val="20"/>
              </w:rPr>
            </w:pPr>
            <w:r>
              <w:rPr>
                <w:rFonts w:hint="eastAsia" w:ascii="宋体" w:hAnsi="宋体"/>
                <w:sz w:val="18"/>
                <w:szCs w:val="20"/>
              </w:rPr>
              <w:t>存储参数：内存2G，内置存储：8GB ，TF卡32GB</w:t>
            </w:r>
          </w:p>
          <w:p>
            <w:pPr>
              <w:spacing w:line="240" w:lineRule="exact"/>
              <w:rPr>
                <w:rFonts w:ascii="宋体" w:hAnsi="宋体"/>
                <w:sz w:val="18"/>
                <w:szCs w:val="20"/>
              </w:rPr>
            </w:pPr>
            <w:r>
              <w:rPr>
                <w:rFonts w:hint="eastAsia" w:ascii="宋体" w:hAnsi="宋体"/>
                <w:sz w:val="18"/>
                <w:szCs w:val="20"/>
              </w:rPr>
              <w:t>网络：有线、无线WIFI、3G/4G可选</w:t>
            </w:r>
          </w:p>
          <w:p>
            <w:pPr>
              <w:spacing w:line="240" w:lineRule="exact"/>
              <w:rPr>
                <w:rFonts w:ascii="宋体" w:hAnsi="宋体"/>
                <w:sz w:val="18"/>
                <w:szCs w:val="20"/>
              </w:rPr>
            </w:pPr>
            <w:r>
              <w:rPr>
                <w:rFonts w:hint="eastAsia" w:ascii="宋体" w:hAnsi="宋体"/>
                <w:sz w:val="18"/>
                <w:szCs w:val="20"/>
              </w:rPr>
              <w:t>音视频输出接口：AUDIO OUT x 1 内置扬声器 x 2</w:t>
            </w:r>
          </w:p>
          <w:p>
            <w:pPr>
              <w:spacing w:line="240" w:lineRule="exact"/>
              <w:rPr>
                <w:rFonts w:ascii="宋体" w:hAnsi="宋体"/>
                <w:sz w:val="18"/>
                <w:szCs w:val="20"/>
              </w:rPr>
            </w:pPr>
            <w:r>
              <w:rPr>
                <w:rFonts w:hint="eastAsia" w:ascii="宋体" w:hAnsi="宋体"/>
                <w:sz w:val="18"/>
                <w:szCs w:val="20"/>
              </w:rPr>
              <w:t>网络接口：LAN口 x 1，Wi-Fi</w:t>
            </w:r>
          </w:p>
          <w:p>
            <w:pPr>
              <w:spacing w:line="240" w:lineRule="exact"/>
              <w:rPr>
                <w:rFonts w:ascii="宋体" w:hAnsi="宋体"/>
                <w:sz w:val="18"/>
                <w:szCs w:val="20"/>
              </w:rPr>
            </w:pPr>
            <w:r>
              <w:rPr>
                <w:rFonts w:hint="eastAsia" w:ascii="宋体" w:hAnsi="宋体"/>
                <w:sz w:val="18"/>
                <w:szCs w:val="20"/>
              </w:rPr>
              <w:t>数据传输接口：USB x 2，TF卡 x 1</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会议室外显示屏</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尺寸不小于21.5寸，自带喇叭。嵌入式安装</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十一、多媒体会议系统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b/>
                <w:color w:val="000000"/>
                <w:kern w:val="0"/>
                <w:sz w:val="18"/>
                <w:szCs w:val="18"/>
              </w:rPr>
              <w:t>一</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b/>
                <w:color w:val="000000"/>
                <w:kern w:val="0"/>
                <w:sz w:val="18"/>
                <w:szCs w:val="18"/>
              </w:rPr>
              <w:t>53人大会议室</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一拖二话筒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1、具有红外线自动对频、导频功能（受到外界干扰时，不会有杂音）金属面板，高档、大气、操作简单。</w:t>
            </w:r>
          </w:p>
          <w:p>
            <w:pPr>
              <w:spacing w:line="240" w:lineRule="exact"/>
              <w:rPr>
                <w:rFonts w:ascii="宋体" w:hAnsi="宋体"/>
                <w:sz w:val="18"/>
                <w:szCs w:val="20"/>
              </w:rPr>
            </w:pPr>
            <w:r>
              <w:rPr>
                <w:rFonts w:hint="eastAsia" w:ascii="宋体" w:hAnsi="宋体"/>
                <w:sz w:val="18"/>
                <w:szCs w:val="20"/>
              </w:rPr>
              <w:t>2、接收机和发射器具有距离控制键，（主机后面SQ调节，手持电池架上有H大功率、L小功率调整）。</w:t>
            </w:r>
          </w:p>
          <w:p>
            <w:pPr>
              <w:spacing w:line="240" w:lineRule="exact"/>
              <w:rPr>
                <w:rFonts w:ascii="宋体" w:hAnsi="宋体"/>
                <w:sz w:val="18"/>
                <w:szCs w:val="20"/>
              </w:rPr>
            </w:pPr>
            <w:r>
              <w:rPr>
                <w:rFonts w:hint="eastAsia" w:ascii="宋体" w:hAnsi="宋体"/>
                <w:sz w:val="18"/>
                <w:szCs w:val="20"/>
              </w:rPr>
              <w:t>3、高保真声音传输电路，确保声音的清晰度和还原性，配专用演出咪芯，使演出效果更好。</w:t>
            </w:r>
          </w:p>
          <w:p>
            <w:pPr>
              <w:spacing w:line="240" w:lineRule="exact"/>
              <w:rPr>
                <w:rFonts w:ascii="宋体" w:hAnsi="宋体"/>
                <w:sz w:val="18"/>
                <w:szCs w:val="20"/>
              </w:rPr>
            </w:pPr>
            <w:r>
              <w:rPr>
                <w:rFonts w:hint="eastAsia" w:ascii="宋体" w:hAnsi="宋体"/>
                <w:sz w:val="18"/>
                <w:szCs w:val="20"/>
              </w:rPr>
              <w:t>4、手咪采用目前最先进的升压电路，有效延长了电池的使用时间，4-6小时。</w:t>
            </w:r>
          </w:p>
          <w:p>
            <w:pPr>
              <w:spacing w:line="240" w:lineRule="exact"/>
              <w:rPr>
                <w:rFonts w:ascii="宋体" w:hAnsi="宋体"/>
                <w:sz w:val="18"/>
                <w:szCs w:val="20"/>
              </w:rPr>
            </w:pPr>
            <w:r>
              <w:rPr>
                <w:rFonts w:hint="eastAsia" w:ascii="宋体" w:hAnsi="宋体"/>
                <w:sz w:val="18"/>
                <w:szCs w:val="20"/>
              </w:rPr>
              <w:t>5、在接收机上使用多重静噪控制电路，有效防止外部信号干扰。300个信道（A通道1-150，B通道151-300）</w:t>
            </w:r>
          </w:p>
          <w:p>
            <w:pPr>
              <w:spacing w:line="240" w:lineRule="exact"/>
              <w:rPr>
                <w:rFonts w:ascii="宋体" w:hAnsi="宋体"/>
                <w:sz w:val="18"/>
                <w:szCs w:val="20"/>
              </w:rPr>
            </w:pPr>
            <w:r>
              <w:rPr>
                <w:rFonts w:hint="eastAsia" w:ascii="宋体" w:hAnsi="宋体"/>
                <w:sz w:val="18"/>
                <w:szCs w:val="20"/>
              </w:rPr>
              <w:t>6、没有开关冲击声，确保后级功放及扬声器的安全。</w:t>
            </w:r>
          </w:p>
          <w:p>
            <w:pPr>
              <w:spacing w:line="240" w:lineRule="exact"/>
              <w:rPr>
                <w:rFonts w:ascii="宋体" w:hAnsi="宋体"/>
                <w:sz w:val="18"/>
                <w:szCs w:val="20"/>
              </w:rPr>
            </w:pPr>
            <w:r>
              <w:rPr>
                <w:rFonts w:hint="eastAsia" w:ascii="宋体" w:hAnsi="宋体"/>
                <w:sz w:val="18"/>
                <w:szCs w:val="20"/>
              </w:rPr>
              <w:t xml:space="preserve">7、发射手咪与接收机均带液晶显示，手持带电池用电量显示。 </w:t>
            </w:r>
          </w:p>
          <w:p>
            <w:pPr>
              <w:spacing w:line="240" w:lineRule="exact"/>
              <w:rPr>
                <w:rFonts w:ascii="宋体" w:hAnsi="宋体"/>
                <w:sz w:val="18"/>
                <w:szCs w:val="20"/>
              </w:rPr>
            </w:pPr>
            <w:r>
              <w:rPr>
                <w:rFonts w:hint="eastAsia" w:ascii="宋体" w:hAnsi="宋体"/>
                <w:sz w:val="18"/>
                <w:szCs w:val="20"/>
              </w:rPr>
              <w:t xml:space="preserve">8、接收机  频率范围:600-900MHZ 最大频道数: 300  频带宽度:50MHz 接收灵敏度:-105  信噪比:&gt;105dB(A) 失真度:&lt;1% 音频输出电平:8dBu max  电源要求:12-16V直流,电流500MA,由外接电源供电 </w:t>
            </w:r>
          </w:p>
          <w:p>
            <w:pPr>
              <w:spacing w:line="240" w:lineRule="exact"/>
              <w:rPr>
                <w:rFonts w:ascii="宋体" w:hAnsi="宋体"/>
                <w:sz w:val="18"/>
                <w:szCs w:val="20"/>
              </w:rPr>
            </w:pPr>
            <w:r>
              <w:rPr>
                <w:rFonts w:hint="eastAsia" w:ascii="宋体" w:hAnsi="宋体"/>
                <w:sz w:val="18"/>
                <w:szCs w:val="20"/>
              </w:rPr>
              <w:t xml:space="preserve">9、手持式发射机: 频率范围:600-900MHZ 频带宽度:50MHZ 谐波抑制:&gt;55dBc 最大频偏:+_48KHZ 频率响应:50Hz-15KHz(-3dB) 信噪比:&gt;105dB(A) 失真度:&lt;1% 电源要求:2节AA型碱性或可充电电池 电池使用时间:&gt;8H(碱性)  </w:t>
            </w:r>
          </w:p>
          <w:p>
            <w:pPr>
              <w:spacing w:line="240" w:lineRule="exact"/>
              <w:rPr>
                <w:rFonts w:ascii="宋体" w:hAnsi="宋体"/>
                <w:sz w:val="18"/>
                <w:szCs w:val="20"/>
              </w:rPr>
            </w:pPr>
            <w:r>
              <w:rPr>
                <w:rFonts w:hint="eastAsia" w:ascii="宋体" w:hAnsi="宋体"/>
                <w:sz w:val="18"/>
                <w:szCs w:val="20"/>
              </w:rPr>
              <w:t>10、腰包式发射机:  频率范围:600-900MHZ 频带宽度:50MHz 谐波抑制:&gt;55dBc 最大频偏:+_48KHz 频率响应:50Hz-15KHz(-3dB) 信噪比:&gt;105dB(A) 失真度:&lt;1% 电源要求:2节AA型碱性或可充电电池 电池使用时间:&gt;8H(碱性) 使用距离:  ≥ 300米</w:t>
            </w:r>
          </w:p>
          <w:p>
            <w:pPr>
              <w:spacing w:line="240" w:lineRule="exact"/>
              <w:rPr>
                <w:rFonts w:ascii="宋体" w:hAnsi="宋体"/>
                <w:sz w:val="18"/>
                <w:szCs w:val="20"/>
              </w:rPr>
            </w:pPr>
            <w:r>
              <w:rPr>
                <w:rFonts w:hint="eastAsia" w:ascii="宋体" w:hAnsi="宋体"/>
                <w:sz w:val="18"/>
                <w:szCs w:val="20"/>
              </w:rPr>
              <w:t>★12、内置软件通过国家版权局颁发的话筒抗干扰软件著作权证书，提供复印件加盖原厂公章。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8路智能电源控制器 （带滤波）</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1、8路电源输出，顺序开启，逆序关闭；</w:t>
            </w:r>
          </w:p>
          <w:p>
            <w:pPr>
              <w:spacing w:line="240" w:lineRule="exact"/>
              <w:rPr>
                <w:rFonts w:ascii="宋体" w:hAnsi="宋体"/>
                <w:sz w:val="18"/>
                <w:szCs w:val="20"/>
              </w:rPr>
            </w:pPr>
            <w:r>
              <w:rPr>
                <w:rFonts w:hint="eastAsia" w:ascii="宋体" w:hAnsi="宋体"/>
                <w:sz w:val="18"/>
                <w:szCs w:val="20"/>
              </w:rPr>
              <w:t>2、PASS键可全通道同时打开；</w:t>
            </w:r>
          </w:p>
          <w:p>
            <w:pPr>
              <w:spacing w:line="240" w:lineRule="exact"/>
              <w:rPr>
                <w:rFonts w:ascii="宋体" w:hAnsi="宋体"/>
                <w:sz w:val="18"/>
                <w:szCs w:val="20"/>
              </w:rPr>
            </w:pPr>
            <w:r>
              <w:rPr>
                <w:rFonts w:hint="eastAsia" w:ascii="宋体" w:hAnsi="宋体"/>
                <w:sz w:val="18"/>
                <w:szCs w:val="20"/>
              </w:rPr>
              <w:t>3、以太网接入中控控制或自带软件控制；</w:t>
            </w:r>
          </w:p>
          <w:p>
            <w:pPr>
              <w:spacing w:line="240" w:lineRule="exact"/>
              <w:rPr>
                <w:rFonts w:ascii="宋体" w:hAnsi="宋体"/>
                <w:sz w:val="18"/>
                <w:szCs w:val="20"/>
              </w:rPr>
            </w:pPr>
            <w:r>
              <w:rPr>
                <w:rFonts w:hint="eastAsia" w:ascii="宋体" w:hAnsi="宋体"/>
                <w:sz w:val="18"/>
                <w:szCs w:val="20"/>
              </w:rPr>
              <w:t>4、时间间隔可调；</w:t>
            </w:r>
          </w:p>
          <w:p>
            <w:pPr>
              <w:spacing w:line="240" w:lineRule="exact"/>
              <w:rPr>
                <w:rFonts w:ascii="宋体" w:hAnsi="宋体"/>
                <w:sz w:val="18"/>
                <w:szCs w:val="20"/>
              </w:rPr>
            </w:pPr>
            <w:r>
              <w:rPr>
                <w:rFonts w:hint="eastAsia" w:ascii="宋体" w:hAnsi="宋体"/>
                <w:sz w:val="18"/>
                <w:szCs w:val="20"/>
              </w:rPr>
              <w:t>5、自由通道关闭；</w:t>
            </w:r>
          </w:p>
          <w:p>
            <w:pPr>
              <w:spacing w:line="240" w:lineRule="exact"/>
              <w:rPr>
                <w:rFonts w:ascii="宋体" w:hAnsi="宋体"/>
                <w:sz w:val="18"/>
                <w:szCs w:val="20"/>
              </w:rPr>
            </w:pPr>
            <w:r>
              <w:rPr>
                <w:rFonts w:hint="eastAsia" w:ascii="宋体" w:hAnsi="宋体"/>
                <w:sz w:val="18"/>
                <w:szCs w:val="20"/>
              </w:rPr>
              <w:t>6、级联叠机ID：0-255；</w:t>
            </w:r>
          </w:p>
          <w:p>
            <w:pPr>
              <w:spacing w:line="240" w:lineRule="exact"/>
              <w:rPr>
                <w:rFonts w:ascii="宋体" w:hAnsi="宋体"/>
                <w:sz w:val="18"/>
                <w:szCs w:val="20"/>
              </w:rPr>
            </w:pPr>
            <w:r>
              <w:rPr>
                <w:rFonts w:hint="eastAsia" w:ascii="宋体" w:hAnsi="宋体"/>
                <w:sz w:val="18"/>
                <w:szCs w:val="20"/>
              </w:rPr>
              <w:t>7、中控外控；</w:t>
            </w:r>
          </w:p>
          <w:p>
            <w:pPr>
              <w:spacing w:line="240" w:lineRule="exact"/>
              <w:rPr>
                <w:rFonts w:ascii="宋体" w:hAnsi="宋体"/>
                <w:sz w:val="18"/>
                <w:szCs w:val="20"/>
              </w:rPr>
            </w:pPr>
            <w:r>
              <w:rPr>
                <w:rFonts w:hint="eastAsia" w:ascii="宋体" w:hAnsi="宋体"/>
                <w:sz w:val="18"/>
                <w:szCs w:val="20"/>
              </w:rPr>
              <w:t>8、精准电压显示；</w:t>
            </w:r>
          </w:p>
          <w:p>
            <w:pPr>
              <w:spacing w:line="240" w:lineRule="exact"/>
              <w:rPr>
                <w:rFonts w:ascii="宋体" w:hAnsi="宋体"/>
                <w:sz w:val="18"/>
                <w:szCs w:val="20"/>
              </w:rPr>
            </w:pPr>
            <w:r>
              <w:rPr>
                <w:rFonts w:hint="eastAsia" w:ascii="宋体" w:hAnsi="宋体"/>
                <w:sz w:val="18"/>
                <w:szCs w:val="20"/>
              </w:rPr>
              <w:t>9、漏电保护与过流保护；</w:t>
            </w:r>
          </w:p>
          <w:p>
            <w:pPr>
              <w:spacing w:line="240" w:lineRule="exact"/>
              <w:rPr>
                <w:rFonts w:ascii="宋体" w:hAnsi="宋体"/>
                <w:sz w:val="18"/>
                <w:szCs w:val="20"/>
              </w:rPr>
            </w:pPr>
            <w:r>
              <w:rPr>
                <w:rFonts w:hint="eastAsia" w:ascii="宋体" w:hAnsi="宋体"/>
                <w:sz w:val="18"/>
                <w:szCs w:val="20"/>
              </w:rPr>
              <w:t>10、面板通道独立关闭；</w:t>
            </w:r>
          </w:p>
          <w:p>
            <w:pPr>
              <w:spacing w:line="240" w:lineRule="exact"/>
              <w:rPr>
                <w:rFonts w:ascii="宋体" w:hAnsi="宋体"/>
                <w:sz w:val="18"/>
                <w:szCs w:val="20"/>
              </w:rPr>
            </w:pPr>
            <w:r>
              <w:rPr>
                <w:rFonts w:hint="eastAsia" w:ascii="宋体" w:hAnsi="宋体"/>
                <w:sz w:val="18"/>
                <w:szCs w:val="20"/>
              </w:rPr>
              <w:t>11、可选配单独或每路带滤波器；</w:t>
            </w:r>
          </w:p>
          <w:p>
            <w:pPr>
              <w:spacing w:line="240" w:lineRule="exact"/>
              <w:rPr>
                <w:rFonts w:ascii="宋体" w:hAnsi="宋体"/>
                <w:sz w:val="18"/>
                <w:szCs w:val="20"/>
              </w:rPr>
            </w:pPr>
            <w:r>
              <w:rPr>
                <w:rFonts w:hint="eastAsia" w:ascii="宋体" w:hAnsi="宋体"/>
                <w:sz w:val="18"/>
                <w:szCs w:val="20"/>
              </w:rPr>
              <w:t>★12、内置WiFi发射器（提供设备的前后面板高清彩色图片，并用中文标示WiFi发射器所在位置）</w:t>
            </w:r>
          </w:p>
          <w:p>
            <w:pPr>
              <w:spacing w:line="240" w:lineRule="exact"/>
              <w:rPr>
                <w:rFonts w:ascii="宋体" w:hAnsi="宋体"/>
                <w:sz w:val="18"/>
                <w:szCs w:val="20"/>
              </w:rPr>
            </w:pPr>
            <w:r>
              <w:rPr>
                <w:rFonts w:hint="eastAsia" w:ascii="宋体" w:hAnsi="宋体"/>
                <w:sz w:val="18"/>
                <w:szCs w:val="20"/>
              </w:rPr>
              <w:t>★13、带APP软件控制，可远程无线操作，控制电源端口闭合（提供制造商制作的针对该软件的操作培训视频刻录光盘或U盘随谈判文件同时递交）；</w:t>
            </w:r>
          </w:p>
          <w:p>
            <w:pPr>
              <w:spacing w:line="240" w:lineRule="exact"/>
              <w:rPr>
                <w:rFonts w:ascii="宋体" w:hAnsi="宋体"/>
                <w:sz w:val="18"/>
                <w:szCs w:val="20"/>
              </w:rPr>
            </w:pPr>
            <w:r>
              <w:rPr>
                <w:rFonts w:hint="eastAsia" w:ascii="宋体" w:hAnsi="宋体"/>
                <w:sz w:val="18"/>
                <w:szCs w:val="20"/>
              </w:rPr>
              <w:t>★14、内置软件通过国家版权局颁发的数字电源时序器控制软件著作权证书，提供复印件加盖原厂公章。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数字音频处理器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1、通道：8进8出，8路平衡式话筒\线路输入，采用裸线接口端子；</w:t>
            </w:r>
          </w:p>
          <w:p>
            <w:pPr>
              <w:spacing w:line="240" w:lineRule="exact"/>
              <w:rPr>
                <w:rFonts w:ascii="宋体" w:hAnsi="宋体"/>
                <w:sz w:val="18"/>
                <w:szCs w:val="20"/>
              </w:rPr>
            </w:pPr>
            <w:r>
              <w:rPr>
                <w:rFonts w:hint="eastAsia" w:ascii="宋体" w:hAnsi="宋体"/>
                <w:sz w:val="18"/>
                <w:szCs w:val="20"/>
              </w:rPr>
              <w:t>2、8路平衡式输出，采用裸线接口端子；</w:t>
            </w:r>
          </w:p>
          <w:p>
            <w:pPr>
              <w:spacing w:line="240" w:lineRule="exact"/>
              <w:rPr>
                <w:rFonts w:ascii="宋体" w:hAnsi="宋体"/>
                <w:sz w:val="18"/>
                <w:szCs w:val="20"/>
              </w:rPr>
            </w:pPr>
            <w:r>
              <w:rPr>
                <w:rFonts w:hint="eastAsia" w:ascii="宋体" w:hAnsi="宋体"/>
                <w:sz w:val="18"/>
                <w:szCs w:val="20"/>
              </w:rPr>
              <w:t>3、输入每通道：前级放大、信号发生器、扩展器、压缩器、5段参量均衡、AM自动混音功能、ANC噪声消除、AEC回声消除、AFC自适应反馈消除；   </w:t>
            </w:r>
          </w:p>
          <w:p>
            <w:pPr>
              <w:spacing w:line="240" w:lineRule="exact"/>
              <w:rPr>
                <w:rFonts w:ascii="宋体" w:hAnsi="宋体"/>
                <w:sz w:val="18"/>
                <w:szCs w:val="20"/>
              </w:rPr>
            </w:pPr>
            <w:r>
              <w:rPr>
                <w:rFonts w:hint="eastAsia" w:ascii="宋体" w:hAnsi="宋体"/>
                <w:sz w:val="18"/>
                <w:szCs w:val="20"/>
              </w:rPr>
              <w:t>4、输出每通道：音箱管理器（31段参量均衡器、延时器、分频器、高低通滤波器、限幅器）；</w:t>
            </w:r>
          </w:p>
          <w:p>
            <w:pPr>
              <w:spacing w:line="240" w:lineRule="exact"/>
              <w:rPr>
                <w:rFonts w:ascii="宋体" w:hAnsi="宋体"/>
                <w:sz w:val="18"/>
                <w:szCs w:val="20"/>
              </w:rPr>
            </w:pPr>
            <w:r>
              <w:rPr>
                <w:rFonts w:hint="eastAsia" w:ascii="宋体" w:hAnsi="宋体"/>
                <w:sz w:val="18"/>
                <w:szCs w:val="20"/>
              </w:rPr>
              <w:t>5、兼容多方平台控制管理，支持windows系统、iOS系统（iPAD、Iphone)以及Andriod系统； </w:t>
            </w:r>
          </w:p>
          <w:p>
            <w:pPr>
              <w:spacing w:line="240" w:lineRule="exact"/>
              <w:rPr>
                <w:rFonts w:ascii="宋体" w:hAnsi="宋体"/>
                <w:sz w:val="18"/>
                <w:szCs w:val="20"/>
              </w:rPr>
            </w:pPr>
            <w:r>
              <w:rPr>
                <w:rFonts w:hint="eastAsia" w:ascii="宋体" w:hAnsi="宋体"/>
                <w:sz w:val="18"/>
                <w:szCs w:val="20"/>
              </w:rPr>
              <w:t>6、可扩展的USB接口，不仅可以实现设备升级功能，还可以实现USB录音与播音的功能；</w:t>
            </w:r>
          </w:p>
          <w:p>
            <w:pPr>
              <w:spacing w:line="240" w:lineRule="exact"/>
              <w:rPr>
                <w:rFonts w:ascii="宋体" w:hAnsi="宋体"/>
                <w:sz w:val="18"/>
                <w:szCs w:val="20"/>
              </w:rPr>
            </w:pPr>
            <w:r>
              <w:rPr>
                <w:rFonts w:hint="eastAsia" w:ascii="宋体" w:hAnsi="宋体"/>
                <w:sz w:val="18"/>
                <w:szCs w:val="20"/>
              </w:rPr>
              <w:t>7、全功能矩阵混音功能，具是混音和自动混音功能，还具备混音分量控制功能；  </w:t>
            </w:r>
          </w:p>
          <w:p>
            <w:pPr>
              <w:spacing w:line="240" w:lineRule="exact"/>
              <w:rPr>
                <w:rFonts w:ascii="宋体" w:hAnsi="宋体"/>
                <w:sz w:val="18"/>
                <w:szCs w:val="20"/>
              </w:rPr>
            </w:pPr>
            <w:r>
              <w:rPr>
                <w:rFonts w:hint="eastAsia" w:ascii="宋体" w:hAnsi="宋体"/>
                <w:sz w:val="18"/>
                <w:szCs w:val="20"/>
              </w:rPr>
              <w:t>8、内置自动摄像跟踪功能；通过RS-232双向串行控制接口可用于控制外部其它设备如：视频矩阵等。</w:t>
            </w:r>
          </w:p>
          <w:p>
            <w:pPr>
              <w:spacing w:line="240" w:lineRule="exact"/>
              <w:rPr>
                <w:rFonts w:ascii="宋体" w:hAnsi="宋体"/>
                <w:sz w:val="18"/>
                <w:szCs w:val="20"/>
              </w:rPr>
            </w:pPr>
            <w:r>
              <w:rPr>
                <w:rFonts w:hint="eastAsia" w:ascii="宋体" w:hAnsi="宋体"/>
                <w:sz w:val="18"/>
                <w:szCs w:val="20"/>
              </w:rPr>
              <w:t>★9、内置软件通过国家版权局颁发的音响噪声消除软件著作权证书，提供复印件加盖原厂公章。。</w:t>
            </w:r>
          </w:p>
          <w:p>
            <w:pPr>
              <w:spacing w:line="240" w:lineRule="exact"/>
              <w:rPr>
                <w:rFonts w:ascii="宋体" w:hAnsi="宋体"/>
                <w:sz w:val="18"/>
                <w:szCs w:val="20"/>
              </w:rPr>
            </w:pPr>
            <w:r>
              <w:rPr>
                <w:rFonts w:hint="eastAsia" w:ascii="宋体" w:hAnsi="宋体"/>
                <w:sz w:val="18"/>
                <w:szCs w:val="20"/>
              </w:rPr>
              <w:t>★10、生产厂家获得中国质量认证中心颁发的社会责任管理体系认证证书（认证范围包含数字广播字样），提供证书复印件加盖制造商公章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专业吸顶音箱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60W,单元：4″，同轴，频率响应：75-20KHz，定压输入：70-100V/16Ω，灵敏度：85dB</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会议音箱功放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1、输出功率:200W ×2   8ohm, 380W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★9、通过3C认证，ROHS认证，提供证书复印件加盖原厂公章</w:t>
            </w:r>
          </w:p>
          <w:p>
            <w:pPr>
              <w:spacing w:line="240" w:lineRule="exact"/>
              <w:rPr>
                <w:rFonts w:ascii="宋体" w:hAnsi="宋体"/>
                <w:sz w:val="18"/>
                <w:szCs w:val="20"/>
              </w:rPr>
            </w:pPr>
            <w:r>
              <w:rPr>
                <w:rFonts w:hint="eastAsia" w:ascii="宋体" w:hAnsi="宋体"/>
                <w:sz w:val="18"/>
                <w:szCs w:val="20"/>
              </w:rPr>
              <w:t>★10、内置软件通过国家版权局颁发的功率放大器非线性特性预失真补偿系统软件著作权证书，提供复印件加盖</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中控主机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1、系统主机可同时支持RF与WIFI协议控制；</w:t>
            </w:r>
          </w:p>
          <w:p>
            <w:pPr>
              <w:spacing w:line="240" w:lineRule="exact"/>
              <w:rPr>
                <w:rFonts w:ascii="宋体" w:hAnsi="宋体"/>
                <w:sz w:val="18"/>
                <w:szCs w:val="20"/>
              </w:rPr>
            </w:pPr>
            <w:r>
              <w:rPr>
                <w:rFonts w:hint="eastAsia" w:ascii="宋体" w:hAnsi="宋体"/>
                <w:sz w:val="18"/>
                <w:szCs w:val="20"/>
              </w:rPr>
              <w:t>2、支持Ipad控制、支持Android控制，系统采用32位ARM11系列内嵌式处理器，处理速度≥500MHz；</w:t>
            </w:r>
          </w:p>
          <w:p>
            <w:pPr>
              <w:spacing w:line="240" w:lineRule="exact"/>
              <w:rPr>
                <w:rFonts w:ascii="宋体" w:hAnsi="宋体"/>
                <w:sz w:val="18"/>
                <w:szCs w:val="20"/>
              </w:rPr>
            </w:pPr>
            <w:r>
              <w:rPr>
                <w:rFonts w:hint="eastAsia" w:ascii="宋体" w:hAnsi="宋体"/>
                <w:sz w:val="18"/>
                <w:szCs w:val="20"/>
              </w:rPr>
              <w:t>3、内置≥256MB容量DDR3内存及≥32MB的大容量FLASH存储器；</w:t>
            </w:r>
          </w:p>
          <w:p>
            <w:pPr>
              <w:spacing w:line="240" w:lineRule="exact"/>
              <w:rPr>
                <w:rFonts w:ascii="宋体" w:hAnsi="宋体"/>
                <w:sz w:val="18"/>
                <w:szCs w:val="20"/>
              </w:rPr>
            </w:pPr>
            <w:r>
              <w:rPr>
                <w:rFonts w:hint="eastAsia" w:ascii="宋体" w:hAnsi="宋体"/>
                <w:sz w:val="18"/>
                <w:szCs w:val="20"/>
              </w:rPr>
              <w:t>4、≥16路可编程RS-232和8路RS-485控制接口； 提供8路红外接口；</w:t>
            </w:r>
          </w:p>
          <w:p>
            <w:pPr>
              <w:spacing w:line="240" w:lineRule="exact"/>
              <w:rPr>
                <w:rFonts w:ascii="宋体" w:hAnsi="宋体"/>
                <w:sz w:val="18"/>
                <w:szCs w:val="20"/>
              </w:rPr>
            </w:pPr>
            <w:r>
              <w:rPr>
                <w:rFonts w:hint="eastAsia" w:ascii="宋体" w:hAnsi="宋体"/>
                <w:sz w:val="18"/>
                <w:szCs w:val="20"/>
              </w:rPr>
              <w:t xml:space="preserve">5、≥9路I/O控制接口； </w:t>
            </w:r>
          </w:p>
          <w:p>
            <w:pPr>
              <w:spacing w:line="240" w:lineRule="exact"/>
              <w:rPr>
                <w:rFonts w:ascii="宋体" w:hAnsi="宋体"/>
                <w:sz w:val="18"/>
                <w:szCs w:val="20"/>
              </w:rPr>
            </w:pPr>
            <w:r>
              <w:rPr>
                <w:rFonts w:hint="eastAsia" w:ascii="宋体" w:hAnsi="宋体"/>
                <w:sz w:val="18"/>
                <w:szCs w:val="20"/>
              </w:rPr>
              <w:t>6、≥8路弱电继电器； ≥一路MT-HW级联接口；</w:t>
            </w:r>
          </w:p>
          <w:p>
            <w:pPr>
              <w:spacing w:line="240" w:lineRule="exact"/>
              <w:rPr>
                <w:rFonts w:ascii="宋体" w:hAnsi="宋体"/>
                <w:sz w:val="18"/>
                <w:szCs w:val="20"/>
              </w:rPr>
            </w:pPr>
            <w:r>
              <w:rPr>
                <w:rFonts w:hint="eastAsia" w:ascii="宋体" w:hAnsi="宋体"/>
                <w:sz w:val="18"/>
                <w:szCs w:val="20"/>
              </w:rPr>
              <w:t xml:space="preserve">7、≥一路PC电脑控制接口；≥一个多功能USB接口； </w:t>
            </w:r>
          </w:p>
          <w:p>
            <w:pPr>
              <w:spacing w:line="240" w:lineRule="exact"/>
              <w:rPr>
                <w:rFonts w:ascii="宋体" w:hAnsi="宋体"/>
                <w:sz w:val="18"/>
                <w:szCs w:val="20"/>
              </w:rPr>
            </w:pPr>
            <w:r>
              <w:rPr>
                <w:rFonts w:hint="eastAsia" w:ascii="宋体" w:hAnsi="宋体"/>
                <w:sz w:val="18"/>
                <w:szCs w:val="20"/>
              </w:rPr>
              <w:t>8、≥一路TCP/IP控制接口, 可自由选择TCP/IP协议；</w:t>
            </w:r>
          </w:p>
          <w:p>
            <w:pPr>
              <w:spacing w:line="240" w:lineRule="exact"/>
              <w:rPr>
                <w:rFonts w:ascii="宋体" w:hAnsi="宋体"/>
                <w:sz w:val="18"/>
                <w:szCs w:val="20"/>
              </w:rPr>
            </w:pPr>
            <w:r>
              <w:rPr>
                <w:rFonts w:hint="eastAsia" w:ascii="宋体" w:hAnsi="宋体"/>
                <w:sz w:val="18"/>
                <w:szCs w:val="20"/>
              </w:rPr>
              <w:t xml:space="preserve">9、中控主机自带摄像跟踪功能，支持多个摄像机，单机≥500个摄像机位置跟踪控制点，支持多摄像机协议； </w:t>
            </w:r>
          </w:p>
          <w:p>
            <w:pPr>
              <w:spacing w:line="240" w:lineRule="exact"/>
              <w:rPr>
                <w:rFonts w:ascii="宋体" w:hAnsi="宋体"/>
                <w:sz w:val="18"/>
                <w:szCs w:val="20"/>
              </w:rPr>
            </w:pPr>
            <w:r>
              <w:rPr>
                <w:rFonts w:hint="eastAsia" w:ascii="宋体" w:hAnsi="宋体"/>
                <w:sz w:val="18"/>
                <w:szCs w:val="20"/>
              </w:rPr>
              <w:t>10、可外置≥8路强电电源模块</w:t>
            </w:r>
          </w:p>
          <w:p>
            <w:pPr>
              <w:spacing w:line="240" w:lineRule="exact"/>
              <w:rPr>
                <w:rFonts w:ascii="宋体" w:hAnsi="宋体"/>
                <w:sz w:val="18"/>
                <w:szCs w:val="20"/>
              </w:rPr>
            </w:pPr>
            <w:r>
              <w:rPr>
                <w:rFonts w:hint="eastAsia" w:ascii="宋体" w:hAnsi="宋体"/>
                <w:sz w:val="18"/>
                <w:szCs w:val="20"/>
              </w:rPr>
              <w:t>★11、获得CQC中国质量认证中心颁发的3C认证，提供复印件加盖原厂公章</w:t>
            </w:r>
          </w:p>
          <w:p>
            <w:pPr>
              <w:spacing w:line="240" w:lineRule="exact"/>
              <w:rPr>
                <w:rFonts w:ascii="宋体" w:hAnsi="宋体"/>
                <w:sz w:val="18"/>
                <w:szCs w:val="20"/>
              </w:rPr>
            </w:pPr>
            <w:r>
              <w:rPr>
                <w:rFonts w:hint="eastAsia" w:ascii="宋体" w:hAnsi="宋体"/>
                <w:sz w:val="18"/>
                <w:szCs w:val="20"/>
              </w:rPr>
              <w:t>★12、生产厂家获得AAA级信用等级评价证书(附信用报告），提供复印件加盖原厂公章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编程软件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平板电脑的中控编辑软件，提供简单、便捷的可视化编程环境</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无线路由器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网络接口 1个10/100/1000BASE-T 千兆以太网RJ45 WAN口，3个10/100/1000BASE-T 千兆以太网RJ45 WAN/LAN可变口，1个10/100/1000BASE-T 千兆以太网RJ45 LAN口</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触摸控制屏</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≥9.7寸显示屏；存储设备 系统内存：2GB ；存储容量：16GB；支持802.11a/b/g/n/ac无线协议，双频（2.4GHz和5GHz）</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红外发射棒（标配8条）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控制红外设备（8条）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强电继电器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1、≥8路开关量控制，可级连≥16台电源控制器。 </w:t>
            </w:r>
          </w:p>
          <w:p>
            <w:pPr>
              <w:spacing w:line="240" w:lineRule="exact"/>
              <w:rPr>
                <w:rFonts w:ascii="宋体" w:hAnsi="宋体"/>
                <w:sz w:val="18"/>
                <w:szCs w:val="20"/>
              </w:rPr>
            </w:pPr>
            <w:r>
              <w:rPr>
                <w:rFonts w:hint="eastAsia" w:ascii="宋体" w:hAnsi="宋体"/>
                <w:sz w:val="18"/>
                <w:szCs w:val="20"/>
              </w:rPr>
              <w:t>2、≥8路强电/弱电控制器；采用ID分址拨位开关，可级联≥16台；RS232协议控制；</w:t>
            </w:r>
          </w:p>
          <w:p>
            <w:pPr>
              <w:spacing w:line="240" w:lineRule="exact"/>
              <w:rPr>
                <w:rFonts w:ascii="宋体" w:hAnsi="宋体"/>
                <w:sz w:val="18"/>
                <w:szCs w:val="20"/>
              </w:rPr>
            </w:pPr>
            <w:r>
              <w:rPr>
                <w:rFonts w:hint="eastAsia" w:ascii="宋体" w:hAnsi="宋体"/>
                <w:sz w:val="18"/>
                <w:szCs w:val="20"/>
              </w:rPr>
              <w:t>3、单路负载≥3000W。</w:t>
            </w:r>
          </w:p>
          <w:p>
            <w:pPr>
              <w:spacing w:line="240" w:lineRule="exact"/>
              <w:rPr>
                <w:rFonts w:ascii="宋体" w:hAnsi="宋体"/>
                <w:sz w:val="18"/>
                <w:szCs w:val="20"/>
              </w:rPr>
            </w:pPr>
            <w:r>
              <w:rPr>
                <w:rFonts w:hint="eastAsia" w:ascii="宋体" w:hAnsi="宋体"/>
                <w:sz w:val="18"/>
                <w:szCs w:val="20"/>
              </w:rPr>
              <w:t>★4、为防止版权纠纷，内置软件通过国家版权局颁发的电源时序器过载保护软件、电源稳压保护软件著作权，提供扫描件或复印件加盖制造商鲜章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8路机箱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1、切换过程中无闪烁、无黑屏、无延时、无信号中断。支持CVBS、VGA、YPbPr、HDMI、DVI、SDI、HDbaseT和光纤等任意信号的混合输入输出。</w:t>
            </w:r>
          </w:p>
          <w:p>
            <w:pPr>
              <w:spacing w:line="240" w:lineRule="exact"/>
              <w:rPr>
                <w:rFonts w:ascii="宋体" w:hAnsi="宋体"/>
                <w:sz w:val="18"/>
                <w:szCs w:val="20"/>
              </w:rPr>
            </w:pPr>
            <w:r>
              <w:rPr>
                <w:rFonts w:hint="eastAsia" w:ascii="宋体" w:hAnsi="宋体"/>
                <w:sz w:val="18"/>
                <w:szCs w:val="20"/>
              </w:rPr>
              <w:t>2、全数字化切换，每通道4x6G传输带宽；</w:t>
            </w:r>
          </w:p>
          <w:p>
            <w:pPr>
              <w:spacing w:line="240" w:lineRule="exact"/>
              <w:rPr>
                <w:rFonts w:ascii="宋体" w:hAnsi="宋体"/>
                <w:sz w:val="18"/>
                <w:szCs w:val="20"/>
              </w:rPr>
            </w:pPr>
            <w:r>
              <w:rPr>
                <w:rFonts w:hint="eastAsia" w:ascii="宋体" w:hAnsi="宋体"/>
                <w:sz w:val="18"/>
                <w:szCs w:val="20"/>
              </w:rPr>
              <w:t>3、任意信号混合输入输出；</w:t>
            </w:r>
          </w:p>
          <w:p>
            <w:pPr>
              <w:spacing w:line="240" w:lineRule="exact"/>
              <w:rPr>
                <w:rFonts w:ascii="宋体" w:hAnsi="宋体"/>
                <w:sz w:val="18"/>
                <w:szCs w:val="20"/>
              </w:rPr>
            </w:pPr>
            <w:r>
              <w:rPr>
                <w:rFonts w:hint="eastAsia" w:ascii="宋体" w:hAnsi="宋体"/>
                <w:sz w:val="18"/>
                <w:szCs w:val="20"/>
              </w:rPr>
              <w:t>4、实时无缝切换；</w:t>
            </w:r>
          </w:p>
          <w:p>
            <w:pPr>
              <w:spacing w:line="240" w:lineRule="exact"/>
              <w:rPr>
                <w:rFonts w:ascii="宋体" w:hAnsi="宋体"/>
                <w:sz w:val="18"/>
                <w:szCs w:val="20"/>
              </w:rPr>
            </w:pPr>
            <w:r>
              <w:rPr>
                <w:rFonts w:hint="eastAsia" w:ascii="宋体" w:hAnsi="宋体"/>
                <w:sz w:val="18"/>
                <w:szCs w:val="20"/>
              </w:rPr>
              <w:t>5、可实现9x9或12x6或6x12，部分槽位可输入输出混插；</w:t>
            </w:r>
          </w:p>
          <w:p>
            <w:pPr>
              <w:spacing w:line="240" w:lineRule="exact"/>
              <w:rPr>
                <w:rFonts w:ascii="宋体" w:hAnsi="宋体"/>
                <w:sz w:val="18"/>
                <w:szCs w:val="20"/>
              </w:rPr>
            </w:pPr>
            <w:r>
              <w:rPr>
                <w:rFonts w:hint="eastAsia" w:ascii="宋体" w:hAnsi="宋体"/>
                <w:sz w:val="18"/>
                <w:szCs w:val="20"/>
              </w:rPr>
              <w:t>6、 1+1冗余电源（可选）。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HDMI板卡输入</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1、支持1路HDMI信号输入，采用标准的Type A HDMI接头</w:t>
            </w:r>
          </w:p>
          <w:p>
            <w:pPr>
              <w:spacing w:line="240" w:lineRule="exact"/>
              <w:rPr>
                <w:rFonts w:ascii="宋体" w:hAnsi="宋体"/>
                <w:sz w:val="18"/>
                <w:szCs w:val="20"/>
              </w:rPr>
            </w:pPr>
            <w:r>
              <w:rPr>
                <w:rFonts w:hint="eastAsia" w:ascii="宋体" w:hAnsi="宋体"/>
                <w:sz w:val="18"/>
                <w:szCs w:val="20"/>
              </w:rPr>
              <w:t>2、支持Dolby，DTS的多声道音频传输，一条线缆可以传输音视频</w:t>
            </w:r>
          </w:p>
          <w:p>
            <w:pPr>
              <w:spacing w:line="240" w:lineRule="exact"/>
              <w:rPr>
                <w:rFonts w:ascii="宋体" w:hAnsi="宋体"/>
                <w:sz w:val="18"/>
                <w:szCs w:val="20"/>
              </w:rPr>
            </w:pPr>
            <w:r>
              <w:rPr>
                <w:rFonts w:hint="eastAsia" w:ascii="宋体" w:hAnsi="宋体"/>
                <w:sz w:val="18"/>
                <w:szCs w:val="20"/>
              </w:rPr>
              <w:t>3、采用HDMI1.4协议，支持HDCP协议，兼容DVI1.0协议</w:t>
            </w:r>
          </w:p>
          <w:p>
            <w:pPr>
              <w:spacing w:line="240" w:lineRule="exact"/>
              <w:rPr>
                <w:rFonts w:ascii="宋体" w:hAnsi="宋体"/>
                <w:sz w:val="18"/>
                <w:szCs w:val="20"/>
              </w:rPr>
            </w:pPr>
            <w:r>
              <w:rPr>
                <w:rFonts w:hint="eastAsia" w:ascii="宋体" w:hAnsi="宋体"/>
                <w:sz w:val="18"/>
                <w:szCs w:val="20"/>
              </w:rPr>
              <w:t>4、接口带宽达2.75Gbps，全数字像素带宽225Mhz</w:t>
            </w:r>
          </w:p>
          <w:p>
            <w:pPr>
              <w:spacing w:line="240" w:lineRule="exact"/>
              <w:rPr>
                <w:rFonts w:ascii="宋体" w:hAnsi="宋体"/>
                <w:sz w:val="18"/>
                <w:szCs w:val="20"/>
              </w:rPr>
            </w:pPr>
            <w:r>
              <w:rPr>
                <w:rFonts w:hint="eastAsia" w:ascii="宋体" w:hAnsi="宋体"/>
                <w:sz w:val="18"/>
                <w:szCs w:val="20"/>
              </w:rPr>
              <w:t>5、分辨率支持1200x1920，1080x1920等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HDBaseT 板卡输入</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1、支持1路HDBaseT信号输入，采用RJ45接头</w:t>
            </w:r>
          </w:p>
          <w:p>
            <w:pPr>
              <w:spacing w:line="240" w:lineRule="exact"/>
              <w:rPr>
                <w:rFonts w:ascii="宋体" w:hAnsi="宋体"/>
                <w:sz w:val="18"/>
                <w:szCs w:val="20"/>
              </w:rPr>
            </w:pPr>
            <w:r>
              <w:rPr>
                <w:rFonts w:hint="eastAsia" w:ascii="宋体" w:hAnsi="宋体"/>
                <w:sz w:val="18"/>
                <w:szCs w:val="20"/>
              </w:rPr>
              <w:t>2、支持DVI协议，支持HDMI协议，HDCP兼容</w:t>
            </w:r>
          </w:p>
          <w:p>
            <w:pPr>
              <w:spacing w:line="240" w:lineRule="exact"/>
              <w:rPr>
                <w:rFonts w:ascii="宋体" w:hAnsi="宋体"/>
                <w:sz w:val="18"/>
                <w:szCs w:val="20"/>
              </w:rPr>
            </w:pPr>
            <w:r>
              <w:rPr>
                <w:rFonts w:hint="eastAsia" w:ascii="宋体" w:hAnsi="宋体"/>
                <w:sz w:val="18"/>
                <w:szCs w:val="20"/>
              </w:rPr>
              <w:t>3、接口带宽达2.75Gbps，全数字像素带宽225Mhz</w:t>
            </w:r>
          </w:p>
          <w:p>
            <w:pPr>
              <w:spacing w:line="240" w:lineRule="exact"/>
              <w:rPr>
                <w:rFonts w:ascii="宋体" w:hAnsi="宋体"/>
                <w:sz w:val="18"/>
                <w:szCs w:val="20"/>
              </w:rPr>
            </w:pPr>
            <w:r>
              <w:rPr>
                <w:rFonts w:hint="eastAsia" w:ascii="宋体" w:hAnsi="宋体"/>
                <w:sz w:val="18"/>
                <w:szCs w:val="20"/>
              </w:rPr>
              <w:t>4、分辨率支持1920x1200，兼容1080P及以下分辨率</w:t>
            </w:r>
          </w:p>
          <w:p>
            <w:pPr>
              <w:spacing w:line="240" w:lineRule="exact"/>
              <w:rPr>
                <w:rFonts w:ascii="宋体" w:hAnsi="宋体"/>
                <w:sz w:val="18"/>
                <w:szCs w:val="20"/>
              </w:rPr>
            </w:pPr>
            <w:r>
              <w:rPr>
                <w:rFonts w:hint="eastAsia" w:ascii="宋体" w:hAnsi="宋体"/>
                <w:sz w:val="18"/>
                <w:szCs w:val="20"/>
              </w:rPr>
              <w:t>5、可传输视频、音频、网络、控制信号</w:t>
            </w:r>
          </w:p>
          <w:p>
            <w:pPr>
              <w:spacing w:line="240" w:lineRule="exact"/>
              <w:rPr>
                <w:rFonts w:ascii="宋体" w:hAnsi="宋体"/>
                <w:sz w:val="18"/>
                <w:szCs w:val="20"/>
              </w:rPr>
            </w:pPr>
            <w:r>
              <w:rPr>
                <w:rFonts w:hint="eastAsia" w:ascii="宋体" w:hAnsi="宋体"/>
                <w:sz w:val="18"/>
                <w:szCs w:val="20"/>
              </w:rPr>
              <w:t>6、默认使用EDID自动获取技术</w:t>
            </w:r>
          </w:p>
          <w:p>
            <w:pPr>
              <w:spacing w:line="240" w:lineRule="exact"/>
              <w:rPr>
                <w:rFonts w:ascii="宋体" w:hAnsi="宋体"/>
                <w:sz w:val="18"/>
                <w:szCs w:val="20"/>
              </w:rPr>
            </w:pPr>
            <w:r>
              <w:rPr>
                <w:rFonts w:hint="eastAsia" w:ascii="宋体" w:hAnsi="宋体"/>
                <w:sz w:val="18"/>
                <w:szCs w:val="20"/>
              </w:rPr>
              <w:t>7、使用5类线或6类线可以传输100米</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HDBaseT 发送器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1：多格式编解码技术，支持AV/VGA/YBR/HDMI接口信号输入与选择</w:t>
            </w:r>
          </w:p>
          <w:p>
            <w:pPr>
              <w:spacing w:line="240" w:lineRule="exact"/>
              <w:rPr>
                <w:rFonts w:ascii="宋体" w:hAnsi="宋体"/>
                <w:sz w:val="18"/>
                <w:szCs w:val="20"/>
              </w:rPr>
            </w:pPr>
            <w:r>
              <w:rPr>
                <w:rFonts w:hint="eastAsia" w:ascii="宋体" w:hAnsi="宋体"/>
                <w:sz w:val="18"/>
                <w:szCs w:val="20"/>
              </w:rPr>
              <w:t>2：支持HDBaseT协议，支持HDMI 1.4A协议，HDCP协议兼容；</w:t>
            </w:r>
          </w:p>
          <w:p>
            <w:pPr>
              <w:spacing w:line="240" w:lineRule="exact"/>
              <w:rPr>
                <w:rFonts w:ascii="宋体" w:hAnsi="宋体"/>
                <w:sz w:val="18"/>
                <w:szCs w:val="20"/>
              </w:rPr>
            </w:pPr>
            <w:r>
              <w:rPr>
                <w:rFonts w:hint="eastAsia" w:ascii="宋体" w:hAnsi="宋体"/>
                <w:sz w:val="18"/>
                <w:szCs w:val="20"/>
              </w:rPr>
              <w:t>3：接口带宽达6.5Gbps，全数字像素带宽225MHz;</w:t>
            </w:r>
          </w:p>
          <w:p>
            <w:pPr>
              <w:spacing w:line="240" w:lineRule="exact"/>
              <w:rPr>
                <w:rFonts w:ascii="宋体" w:hAnsi="宋体"/>
                <w:sz w:val="18"/>
                <w:szCs w:val="20"/>
              </w:rPr>
            </w:pPr>
            <w:r>
              <w:rPr>
                <w:rFonts w:hint="eastAsia" w:ascii="宋体" w:hAnsi="宋体"/>
                <w:sz w:val="18"/>
                <w:szCs w:val="20"/>
              </w:rPr>
              <w:t>4：分辨率支持1920*1200，兼容1080P及以下分辨率；</w:t>
            </w:r>
          </w:p>
          <w:p>
            <w:pPr>
              <w:spacing w:line="240" w:lineRule="exact"/>
              <w:rPr>
                <w:rFonts w:ascii="宋体" w:hAnsi="宋体"/>
                <w:sz w:val="18"/>
                <w:szCs w:val="20"/>
              </w:rPr>
            </w:pPr>
            <w:r>
              <w:rPr>
                <w:rFonts w:hint="eastAsia" w:ascii="宋体" w:hAnsi="宋体"/>
                <w:sz w:val="18"/>
                <w:szCs w:val="20"/>
              </w:rPr>
              <w:t>5：可传输高清视频，音频，网络，控制信号；</w:t>
            </w:r>
          </w:p>
          <w:p>
            <w:pPr>
              <w:spacing w:line="240" w:lineRule="exact"/>
              <w:rPr>
                <w:rFonts w:ascii="宋体" w:hAnsi="宋体"/>
                <w:sz w:val="18"/>
                <w:szCs w:val="20"/>
              </w:rPr>
            </w:pPr>
            <w:r>
              <w:rPr>
                <w:rFonts w:hint="eastAsia" w:ascii="宋体" w:hAnsi="宋体"/>
                <w:sz w:val="18"/>
                <w:szCs w:val="20"/>
              </w:rPr>
              <w:t>6：默认使用EDID自动获取技术；</w:t>
            </w:r>
          </w:p>
          <w:p>
            <w:pPr>
              <w:spacing w:line="240" w:lineRule="exact"/>
              <w:rPr>
                <w:rFonts w:ascii="宋体" w:hAnsi="宋体"/>
                <w:sz w:val="18"/>
                <w:szCs w:val="20"/>
              </w:rPr>
            </w:pPr>
            <w:r>
              <w:rPr>
                <w:rFonts w:hint="eastAsia" w:ascii="宋体" w:hAnsi="宋体"/>
                <w:sz w:val="18"/>
                <w:szCs w:val="20"/>
              </w:rPr>
              <w:t>7：使用超5类线或6类线可传输60-100米距离；</w:t>
            </w:r>
          </w:p>
          <w:p>
            <w:pPr>
              <w:spacing w:line="240" w:lineRule="exact"/>
              <w:rPr>
                <w:rFonts w:ascii="宋体" w:hAnsi="宋体"/>
                <w:sz w:val="18"/>
                <w:szCs w:val="20"/>
              </w:rPr>
            </w:pPr>
            <w:r>
              <w:rPr>
                <w:rFonts w:hint="eastAsia" w:ascii="宋体" w:hAnsi="宋体"/>
                <w:sz w:val="18"/>
                <w:szCs w:val="20"/>
              </w:rPr>
              <w:t>8：支持POE网络供电技术（选配）；</w:t>
            </w:r>
          </w:p>
          <w:p>
            <w:pPr>
              <w:spacing w:line="240" w:lineRule="exact"/>
              <w:rPr>
                <w:rFonts w:ascii="宋体" w:hAnsi="宋体"/>
                <w:sz w:val="18"/>
                <w:szCs w:val="20"/>
              </w:rPr>
            </w:pPr>
            <w:r>
              <w:rPr>
                <w:rFonts w:hint="eastAsia" w:ascii="宋体" w:hAnsi="宋体"/>
                <w:sz w:val="18"/>
                <w:szCs w:val="20"/>
              </w:rPr>
              <w:t>9：12V 1A电源适配器供电；</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HDMI板卡输出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1、支持1路HDMI信号输出，采用标准的Type A HDMI接头</w:t>
            </w:r>
          </w:p>
          <w:p>
            <w:pPr>
              <w:spacing w:line="240" w:lineRule="exact"/>
              <w:rPr>
                <w:rFonts w:ascii="宋体" w:hAnsi="宋体"/>
                <w:sz w:val="18"/>
                <w:szCs w:val="20"/>
              </w:rPr>
            </w:pPr>
            <w:r>
              <w:rPr>
                <w:rFonts w:hint="eastAsia" w:ascii="宋体" w:hAnsi="宋体"/>
                <w:sz w:val="18"/>
                <w:szCs w:val="20"/>
              </w:rPr>
              <w:t>2、支持Dolby，DTS的多声道音频传输，一条线缆可以传输音视频</w:t>
            </w:r>
          </w:p>
          <w:p>
            <w:pPr>
              <w:spacing w:line="240" w:lineRule="exact"/>
              <w:rPr>
                <w:rFonts w:ascii="宋体" w:hAnsi="宋体"/>
                <w:sz w:val="18"/>
                <w:szCs w:val="20"/>
              </w:rPr>
            </w:pPr>
            <w:r>
              <w:rPr>
                <w:rFonts w:hint="eastAsia" w:ascii="宋体" w:hAnsi="宋体"/>
                <w:sz w:val="18"/>
                <w:szCs w:val="20"/>
              </w:rPr>
              <w:t>3、采用HDMI1.4协议，支持HDCP协议，兼容DVI1.0协议</w:t>
            </w:r>
          </w:p>
          <w:p>
            <w:pPr>
              <w:spacing w:line="240" w:lineRule="exact"/>
              <w:rPr>
                <w:rFonts w:ascii="宋体" w:hAnsi="宋体"/>
                <w:sz w:val="18"/>
                <w:szCs w:val="20"/>
              </w:rPr>
            </w:pPr>
            <w:r>
              <w:rPr>
                <w:rFonts w:hint="eastAsia" w:ascii="宋体" w:hAnsi="宋体"/>
                <w:sz w:val="18"/>
                <w:szCs w:val="20"/>
              </w:rPr>
              <w:t>4、接口带宽达2.75Gbps，全数字像素带宽225Mhz</w:t>
            </w:r>
          </w:p>
          <w:p>
            <w:pPr>
              <w:spacing w:line="240" w:lineRule="exact"/>
              <w:rPr>
                <w:rFonts w:ascii="宋体" w:hAnsi="宋体"/>
                <w:sz w:val="18"/>
                <w:szCs w:val="20"/>
              </w:rPr>
            </w:pPr>
            <w:r>
              <w:rPr>
                <w:rFonts w:hint="eastAsia" w:ascii="宋体" w:hAnsi="宋体"/>
                <w:sz w:val="18"/>
                <w:szCs w:val="20"/>
              </w:rPr>
              <w:t>5、分辨率支持1200x1920，1080x1920等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HDBaseT 板卡输出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1、单卡支持1路HDBaseT信号输出，采用RJ45接头</w:t>
            </w:r>
          </w:p>
          <w:p>
            <w:pPr>
              <w:spacing w:line="240" w:lineRule="exact"/>
              <w:rPr>
                <w:rFonts w:ascii="宋体" w:hAnsi="宋体"/>
                <w:sz w:val="18"/>
                <w:szCs w:val="20"/>
              </w:rPr>
            </w:pPr>
            <w:r>
              <w:rPr>
                <w:rFonts w:hint="eastAsia" w:ascii="宋体" w:hAnsi="宋体"/>
                <w:sz w:val="18"/>
                <w:szCs w:val="20"/>
              </w:rPr>
              <w:t>2、支持DVI，支持HDMI标准备，HDCP兼容</w:t>
            </w:r>
          </w:p>
          <w:p>
            <w:pPr>
              <w:spacing w:line="240" w:lineRule="exact"/>
              <w:rPr>
                <w:rFonts w:ascii="宋体" w:hAnsi="宋体"/>
                <w:sz w:val="18"/>
                <w:szCs w:val="20"/>
              </w:rPr>
            </w:pPr>
            <w:r>
              <w:rPr>
                <w:rFonts w:hint="eastAsia" w:ascii="宋体" w:hAnsi="宋体"/>
                <w:sz w:val="18"/>
                <w:szCs w:val="20"/>
              </w:rPr>
              <w:t>3、接口带宽达2.75Gbps，全数字像素带宽225Mhz</w:t>
            </w:r>
          </w:p>
          <w:p>
            <w:pPr>
              <w:spacing w:line="240" w:lineRule="exact"/>
              <w:rPr>
                <w:rFonts w:ascii="宋体" w:hAnsi="宋体"/>
                <w:sz w:val="18"/>
                <w:szCs w:val="20"/>
              </w:rPr>
            </w:pPr>
            <w:r>
              <w:rPr>
                <w:rFonts w:hint="eastAsia" w:ascii="宋体" w:hAnsi="宋体"/>
                <w:sz w:val="18"/>
                <w:szCs w:val="20"/>
              </w:rPr>
              <w:t>4、分辨率支持1920x1200，兼容1080P及以下分辨率</w:t>
            </w:r>
          </w:p>
          <w:p>
            <w:pPr>
              <w:spacing w:line="240" w:lineRule="exact"/>
              <w:rPr>
                <w:rFonts w:ascii="宋体" w:hAnsi="宋体"/>
                <w:sz w:val="18"/>
                <w:szCs w:val="20"/>
              </w:rPr>
            </w:pPr>
            <w:r>
              <w:rPr>
                <w:rFonts w:hint="eastAsia" w:ascii="宋体" w:hAnsi="宋体"/>
                <w:sz w:val="18"/>
                <w:szCs w:val="20"/>
              </w:rPr>
              <w:t>5、可传输视频、音频、网络、控制信号</w:t>
            </w:r>
          </w:p>
          <w:p>
            <w:pPr>
              <w:spacing w:line="240" w:lineRule="exact"/>
              <w:rPr>
                <w:rFonts w:ascii="宋体" w:hAnsi="宋体"/>
                <w:sz w:val="18"/>
                <w:szCs w:val="20"/>
              </w:rPr>
            </w:pPr>
            <w:r>
              <w:rPr>
                <w:rFonts w:hint="eastAsia" w:ascii="宋体" w:hAnsi="宋体"/>
                <w:sz w:val="18"/>
                <w:szCs w:val="20"/>
              </w:rPr>
              <w:t>6、默认使用EDID自动获取技术</w:t>
            </w:r>
          </w:p>
          <w:p>
            <w:pPr>
              <w:spacing w:line="240" w:lineRule="exact"/>
              <w:rPr>
                <w:rFonts w:ascii="宋体" w:hAnsi="宋体"/>
                <w:sz w:val="18"/>
                <w:szCs w:val="20"/>
              </w:rPr>
            </w:pPr>
            <w:r>
              <w:rPr>
                <w:rFonts w:hint="eastAsia" w:ascii="宋体" w:hAnsi="宋体"/>
                <w:sz w:val="18"/>
                <w:szCs w:val="20"/>
              </w:rPr>
              <w:t>7、使用5类线或6类线可以传输100米</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HDBaseT 接收器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1：多格式编解码技术，支持AV/VGA/YBR/HDMI接口信号输入与选择</w:t>
            </w:r>
          </w:p>
          <w:p>
            <w:pPr>
              <w:spacing w:line="240" w:lineRule="exact"/>
              <w:rPr>
                <w:rFonts w:ascii="宋体" w:hAnsi="宋体"/>
                <w:sz w:val="18"/>
                <w:szCs w:val="20"/>
              </w:rPr>
            </w:pPr>
            <w:r>
              <w:rPr>
                <w:rFonts w:hint="eastAsia" w:ascii="宋体" w:hAnsi="宋体"/>
                <w:sz w:val="18"/>
                <w:szCs w:val="20"/>
              </w:rPr>
              <w:t>2：支持HDBaseT协议，支持HDMI 1.4A协议，HDCP协议兼容；</w:t>
            </w:r>
          </w:p>
          <w:p>
            <w:pPr>
              <w:spacing w:line="240" w:lineRule="exact"/>
              <w:rPr>
                <w:rFonts w:ascii="宋体" w:hAnsi="宋体"/>
                <w:sz w:val="18"/>
                <w:szCs w:val="20"/>
              </w:rPr>
            </w:pPr>
            <w:r>
              <w:rPr>
                <w:rFonts w:hint="eastAsia" w:ascii="宋体" w:hAnsi="宋体"/>
                <w:sz w:val="18"/>
                <w:szCs w:val="20"/>
              </w:rPr>
              <w:t>3：接口带宽达6.5Gbps，全数字像素带宽225MHz;</w:t>
            </w:r>
          </w:p>
          <w:p>
            <w:pPr>
              <w:spacing w:line="240" w:lineRule="exact"/>
              <w:rPr>
                <w:rFonts w:ascii="宋体" w:hAnsi="宋体"/>
                <w:sz w:val="18"/>
                <w:szCs w:val="20"/>
              </w:rPr>
            </w:pPr>
            <w:r>
              <w:rPr>
                <w:rFonts w:hint="eastAsia" w:ascii="宋体" w:hAnsi="宋体"/>
                <w:sz w:val="18"/>
                <w:szCs w:val="20"/>
              </w:rPr>
              <w:t>4：分辨率支持1920*1200，兼容1080P及以下分辨率；</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1.类型：网络机柜</w:t>
            </w:r>
          </w:p>
          <w:p>
            <w:pPr>
              <w:spacing w:line="240" w:lineRule="exact"/>
              <w:rPr>
                <w:rFonts w:ascii="宋体" w:hAnsi="宋体"/>
                <w:sz w:val="18"/>
                <w:szCs w:val="20"/>
              </w:rPr>
            </w:pPr>
            <w:r>
              <w:rPr>
                <w:rFonts w:hint="eastAsia" w:ascii="宋体" w:hAnsi="宋体"/>
                <w:sz w:val="18"/>
                <w:szCs w:val="20"/>
              </w:rPr>
              <w:t>2.容量：42U</w:t>
            </w:r>
          </w:p>
          <w:p>
            <w:pPr>
              <w:spacing w:line="240" w:lineRule="exact"/>
              <w:rPr>
                <w:rFonts w:ascii="宋体" w:hAnsi="宋体"/>
                <w:sz w:val="18"/>
                <w:szCs w:val="20"/>
              </w:rPr>
            </w:pPr>
            <w:r>
              <w:rPr>
                <w:rFonts w:hint="eastAsia" w:ascii="宋体" w:hAnsi="宋体"/>
                <w:sz w:val="18"/>
                <w:szCs w:val="20"/>
              </w:rPr>
              <w:t>3.标准：符合ANSI/EIA RS-310-D、DIN4149...</w:t>
            </w:r>
          </w:p>
          <w:p>
            <w:pPr>
              <w:spacing w:line="240" w:lineRule="exact"/>
              <w:rPr>
                <w:rFonts w:ascii="宋体" w:hAnsi="宋体"/>
                <w:sz w:val="18"/>
                <w:szCs w:val="20"/>
              </w:rPr>
            </w:pPr>
            <w:r>
              <w:rPr>
                <w:rFonts w:hint="eastAsia" w:ascii="宋体" w:hAnsi="宋体"/>
                <w:sz w:val="18"/>
                <w:szCs w:val="20"/>
              </w:rPr>
              <w:t>4.门及门锁：高密度网孔前门及高密度网孔双开...</w:t>
            </w:r>
          </w:p>
          <w:p>
            <w:pPr>
              <w:spacing w:line="240" w:lineRule="exact"/>
              <w:rPr>
                <w:rFonts w:ascii="宋体" w:hAnsi="宋体"/>
                <w:sz w:val="18"/>
                <w:szCs w:val="20"/>
              </w:rPr>
            </w:pPr>
            <w:r>
              <w:rPr>
                <w:rFonts w:hint="eastAsia" w:ascii="宋体" w:hAnsi="宋体"/>
                <w:sz w:val="18"/>
                <w:szCs w:val="20"/>
              </w:rPr>
              <w:t>5.材料及工艺：全部选用SPCC优质冷轧钢板制作;...</w:t>
            </w:r>
          </w:p>
          <w:p>
            <w:pPr>
              <w:spacing w:line="240" w:lineRule="exact"/>
              <w:rPr>
                <w:rFonts w:ascii="宋体" w:hAnsi="宋体"/>
                <w:sz w:val="18"/>
                <w:szCs w:val="20"/>
              </w:rPr>
            </w:pPr>
            <w:r>
              <w:rPr>
                <w:rFonts w:hint="eastAsia" w:ascii="宋体" w:hAnsi="宋体"/>
                <w:sz w:val="18"/>
                <w:szCs w:val="20"/>
              </w:rPr>
              <w:t>6.高度：2000mm</w:t>
            </w:r>
          </w:p>
          <w:p>
            <w:pPr>
              <w:spacing w:line="240" w:lineRule="exact"/>
              <w:rPr>
                <w:rFonts w:ascii="宋体" w:hAnsi="宋体"/>
                <w:sz w:val="18"/>
                <w:szCs w:val="20"/>
              </w:rPr>
            </w:pPr>
            <w:r>
              <w:rPr>
                <w:rFonts w:hint="eastAsia" w:ascii="宋体" w:hAnsi="宋体"/>
                <w:sz w:val="18"/>
                <w:szCs w:val="20"/>
              </w:rPr>
              <w:t>7.宽度：600mm</w:t>
            </w:r>
          </w:p>
          <w:p>
            <w:pPr>
              <w:spacing w:line="240" w:lineRule="exact"/>
              <w:rPr>
                <w:rFonts w:ascii="宋体" w:hAnsi="宋体"/>
                <w:sz w:val="18"/>
                <w:szCs w:val="20"/>
              </w:rPr>
            </w:pPr>
            <w:r>
              <w:rPr>
                <w:rFonts w:hint="eastAsia" w:ascii="宋体" w:hAnsi="宋体"/>
                <w:sz w:val="18"/>
                <w:szCs w:val="20"/>
              </w:rPr>
              <w:t>8.深度：600mm</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多媒体地插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包含VGA、MIC，REC，HDMI，RJ45，220v电源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音响金银线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200芯*2股：4.2mm*8.4mm[(200/0.1mm铜）+（200/0.1mm镀锡铜)]*2F</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麦克风屏蔽线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:Φ6.0mm{(28/0.12mm)*2C+AL+(128网/0.1mm)}无氧铜*1C</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六类网线、水晶头、电源线等</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六类网线、水晶头、电源线等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接插件、紧固件、绝缘件、电源插座等其它辅材</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接插件、紧固件、绝缘件、电源插座等其它辅材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二、</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206人多功能厅</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8路智能电源控制器 （带滤波）</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1、8路电源输出，顺序开启，逆序关闭；</w:t>
            </w:r>
          </w:p>
          <w:p>
            <w:pPr>
              <w:spacing w:line="240" w:lineRule="exact"/>
              <w:rPr>
                <w:rFonts w:ascii="宋体" w:hAnsi="宋体"/>
                <w:sz w:val="18"/>
                <w:szCs w:val="20"/>
              </w:rPr>
            </w:pPr>
            <w:r>
              <w:rPr>
                <w:rFonts w:hint="eastAsia" w:ascii="宋体" w:hAnsi="宋体"/>
                <w:sz w:val="18"/>
                <w:szCs w:val="20"/>
              </w:rPr>
              <w:t>2、PASS键可全通道同时打开；</w:t>
            </w:r>
          </w:p>
          <w:p>
            <w:pPr>
              <w:spacing w:line="240" w:lineRule="exact"/>
              <w:rPr>
                <w:rFonts w:ascii="宋体" w:hAnsi="宋体"/>
                <w:sz w:val="18"/>
                <w:szCs w:val="20"/>
              </w:rPr>
            </w:pPr>
            <w:r>
              <w:rPr>
                <w:rFonts w:hint="eastAsia" w:ascii="宋体" w:hAnsi="宋体"/>
                <w:sz w:val="18"/>
                <w:szCs w:val="20"/>
              </w:rPr>
              <w:t>3、以太网接入中控控制或自带软件控制；</w:t>
            </w:r>
          </w:p>
          <w:p>
            <w:pPr>
              <w:spacing w:line="240" w:lineRule="exact"/>
              <w:rPr>
                <w:rFonts w:ascii="宋体" w:hAnsi="宋体"/>
                <w:sz w:val="18"/>
                <w:szCs w:val="20"/>
              </w:rPr>
            </w:pPr>
            <w:r>
              <w:rPr>
                <w:rFonts w:hint="eastAsia" w:ascii="宋体" w:hAnsi="宋体"/>
                <w:sz w:val="18"/>
                <w:szCs w:val="20"/>
              </w:rPr>
              <w:t>4、时间间隔可调；</w:t>
            </w:r>
          </w:p>
          <w:p>
            <w:pPr>
              <w:spacing w:line="240" w:lineRule="exact"/>
              <w:rPr>
                <w:rFonts w:ascii="宋体" w:hAnsi="宋体"/>
                <w:sz w:val="18"/>
                <w:szCs w:val="20"/>
              </w:rPr>
            </w:pPr>
            <w:r>
              <w:rPr>
                <w:rFonts w:hint="eastAsia" w:ascii="宋体" w:hAnsi="宋体"/>
                <w:sz w:val="18"/>
                <w:szCs w:val="20"/>
              </w:rPr>
              <w:t>5、自由通道关闭；</w:t>
            </w:r>
          </w:p>
          <w:p>
            <w:pPr>
              <w:spacing w:line="240" w:lineRule="exact"/>
              <w:rPr>
                <w:rFonts w:ascii="宋体" w:hAnsi="宋体"/>
                <w:sz w:val="18"/>
                <w:szCs w:val="20"/>
              </w:rPr>
            </w:pPr>
            <w:r>
              <w:rPr>
                <w:rFonts w:hint="eastAsia" w:ascii="宋体" w:hAnsi="宋体"/>
                <w:sz w:val="18"/>
                <w:szCs w:val="20"/>
              </w:rPr>
              <w:t>6、级联叠机ID：0-255；</w:t>
            </w:r>
          </w:p>
          <w:p>
            <w:pPr>
              <w:spacing w:line="240" w:lineRule="exact"/>
              <w:rPr>
                <w:rFonts w:ascii="宋体" w:hAnsi="宋体"/>
                <w:sz w:val="18"/>
                <w:szCs w:val="20"/>
              </w:rPr>
            </w:pPr>
            <w:r>
              <w:rPr>
                <w:rFonts w:hint="eastAsia" w:ascii="宋体" w:hAnsi="宋体"/>
                <w:sz w:val="18"/>
                <w:szCs w:val="20"/>
              </w:rPr>
              <w:t>7、中控外控；</w:t>
            </w:r>
          </w:p>
          <w:p>
            <w:pPr>
              <w:spacing w:line="240" w:lineRule="exact"/>
              <w:rPr>
                <w:rFonts w:ascii="宋体" w:hAnsi="宋体"/>
                <w:sz w:val="18"/>
                <w:szCs w:val="20"/>
              </w:rPr>
            </w:pPr>
            <w:r>
              <w:rPr>
                <w:rFonts w:hint="eastAsia" w:ascii="宋体" w:hAnsi="宋体"/>
                <w:sz w:val="18"/>
                <w:szCs w:val="20"/>
              </w:rPr>
              <w:t>8、精准电压显示；</w:t>
            </w:r>
          </w:p>
          <w:p>
            <w:pPr>
              <w:spacing w:line="240" w:lineRule="exact"/>
              <w:rPr>
                <w:rFonts w:ascii="宋体" w:hAnsi="宋体"/>
                <w:sz w:val="18"/>
                <w:szCs w:val="20"/>
              </w:rPr>
            </w:pPr>
            <w:r>
              <w:rPr>
                <w:rFonts w:hint="eastAsia" w:ascii="宋体" w:hAnsi="宋体"/>
                <w:sz w:val="18"/>
                <w:szCs w:val="20"/>
              </w:rPr>
              <w:t>9、漏电保护与过流保护；</w:t>
            </w:r>
          </w:p>
          <w:p>
            <w:pPr>
              <w:spacing w:line="240" w:lineRule="exact"/>
              <w:rPr>
                <w:rFonts w:ascii="宋体" w:hAnsi="宋体"/>
                <w:sz w:val="18"/>
                <w:szCs w:val="20"/>
              </w:rPr>
            </w:pPr>
            <w:r>
              <w:rPr>
                <w:rFonts w:hint="eastAsia" w:ascii="宋体" w:hAnsi="宋体"/>
                <w:sz w:val="18"/>
                <w:szCs w:val="20"/>
              </w:rPr>
              <w:t>10、面板通道独立关闭；</w:t>
            </w:r>
          </w:p>
          <w:p>
            <w:pPr>
              <w:spacing w:line="240" w:lineRule="exact"/>
              <w:rPr>
                <w:rFonts w:ascii="宋体" w:hAnsi="宋体"/>
                <w:sz w:val="18"/>
                <w:szCs w:val="20"/>
              </w:rPr>
            </w:pPr>
            <w:r>
              <w:rPr>
                <w:rFonts w:hint="eastAsia" w:ascii="宋体" w:hAnsi="宋体"/>
                <w:sz w:val="18"/>
                <w:szCs w:val="20"/>
              </w:rPr>
              <w:t>11、可选配单独或每路带滤波器；</w:t>
            </w:r>
          </w:p>
          <w:p>
            <w:pPr>
              <w:spacing w:line="240" w:lineRule="exact"/>
              <w:rPr>
                <w:rFonts w:ascii="宋体" w:hAnsi="宋体"/>
                <w:sz w:val="18"/>
                <w:szCs w:val="20"/>
              </w:rPr>
            </w:pPr>
            <w:r>
              <w:rPr>
                <w:rFonts w:hint="eastAsia" w:ascii="宋体" w:hAnsi="宋体"/>
                <w:sz w:val="18"/>
                <w:szCs w:val="20"/>
              </w:rPr>
              <w:t>★12、内置WiFi发射器（提供设备的前后面板高清彩色图片，并用中文标示WiFi发射器所在位置）</w:t>
            </w:r>
          </w:p>
          <w:p>
            <w:pPr>
              <w:spacing w:line="240" w:lineRule="exact"/>
              <w:rPr>
                <w:rFonts w:ascii="宋体" w:hAnsi="宋体"/>
                <w:sz w:val="18"/>
                <w:szCs w:val="20"/>
              </w:rPr>
            </w:pPr>
            <w:r>
              <w:rPr>
                <w:rFonts w:hint="eastAsia" w:ascii="宋体" w:hAnsi="宋体"/>
                <w:sz w:val="18"/>
                <w:szCs w:val="20"/>
              </w:rPr>
              <w:t>★13、带APP软件控制，可远程无线操作，控制电源端口闭合（提供制造商制作的针对该软件的操作培训视频刻录光盘或U盘随谈判文件同时递交）；</w:t>
            </w:r>
          </w:p>
          <w:p>
            <w:pPr>
              <w:spacing w:line="240" w:lineRule="exact"/>
              <w:rPr>
                <w:rFonts w:ascii="宋体" w:hAnsi="宋体"/>
                <w:sz w:val="18"/>
                <w:szCs w:val="20"/>
              </w:rPr>
            </w:pPr>
            <w:r>
              <w:rPr>
                <w:rFonts w:hint="eastAsia" w:ascii="宋体" w:hAnsi="宋体"/>
                <w:sz w:val="18"/>
                <w:szCs w:val="20"/>
              </w:rPr>
              <w:t>★14、内置软件通过国家版权局颁发的数字电源时序器控制软件著作权证书，提供复印件加盖原厂公章。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数字音频处理器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1、通道：8进8出，8路平衡式话筒\线路输入，采用裸线接口端子；</w:t>
            </w:r>
          </w:p>
          <w:p>
            <w:pPr>
              <w:spacing w:line="240" w:lineRule="exact"/>
              <w:rPr>
                <w:rFonts w:ascii="宋体" w:hAnsi="宋体"/>
                <w:sz w:val="18"/>
                <w:szCs w:val="20"/>
              </w:rPr>
            </w:pPr>
            <w:r>
              <w:rPr>
                <w:rFonts w:hint="eastAsia" w:ascii="宋体" w:hAnsi="宋体"/>
                <w:sz w:val="18"/>
                <w:szCs w:val="20"/>
              </w:rPr>
              <w:t>2、8路平衡式输出，采用裸线接口端子；</w:t>
            </w:r>
          </w:p>
          <w:p>
            <w:pPr>
              <w:spacing w:line="240" w:lineRule="exact"/>
              <w:rPr>
                <w:rFonts w:ascii="宋体" w:hAnsi="宋体"/>
                <w:sz w:val="18"/>
                <w:szCs w:val="20"/>
              </w:rPr>
            </w:pPr>
            <w:r>
              <w:rPr>
                <w:rFonts w:hint="eastAsia" w:ascii="宋体" w:hAnsi="宋体"/>
                <w:sz w:val="18"/>
                <w:szCs w:val="20"/>
              </w:rPr>
              <w:t>3、输入每通道：前级放大、信号发生器、扩展器、压缩器、5段参量均衡、AM自动混音功能、ANC噪声消除、AEC回声消除、AFC自适应反馈消除；   </w:t>
            </w:r>
          </w:p>
          <w:p>
            <w:pPr>
              <w:spacing w:line="240" w:lineRule="exact"/>
              <w:rPr>
                <w:rFonts w:ascii="宋体" w:hAnsi="宋体"/>
                <w:sz w:val="18"/>
                <w:szCs w:val="20"/>
              </w:rPr>
            </w:pPr>
            <w:r>
              <w:rPr>
                <w:rFonts w:hint="eastAsia" w:ascii="宋体" w:hAnsi="宋体"/>
                <w:sz w:val="18"/>
                <w:szCs w:val="20"/>
              </w:rPr>
              <w:t>4、输出每通道：音箱管理器（31段参量均衡器、延时器、分频器、高低通滤波器、限幅器）；</w:t>
            </w:r>
          </w:p>
          <w:p>
            <w:pPr>
              <w:spacing w:line="240" w:lineRule="exact"/>
              <w:rPr>
                <w:rFonts w:ascii="宋体" w:hAnsi="宋体"/>
                <w:sz w:val="18"/>
                <w:szCs w:val="20"/>
              </w:rPr>
            </w:pPr>
            <w:r>
              <w:rPr>
                <w:rFonts w:hint="eastAsia" w:ascii="宋体" w:hAnsi="宋体"/>
                <w:sz w:val="18"/>
                <w:szCs w:val="20"/>
              </w:rPr>
              <w:t>5、兼容多方平台控制管理，支持windows系统、iOS系统（iPAD、Iphone)以及Andriod系统； </w:t>
            </w:r>
          </w:p>
          <w:p>
            <w:pPr>
              <w:spacing w:line="240" w:lineRule="exact"/>
              <w:rPr>
                <w:rFonts w:ascii="宋体" w:hAnsi="宋体"/>
                <w:sz w:val="18"/>
                <w:szCs w:val="20"/>
              </w:rPr>
            </w:pPr>
            <w:r>
              <w:rPr>
                <w:rFonts w:hint="eastAsia" w:ascii="宋体" w:hAnsi="宋体"/>
                <w:sz w:val="18"/>
                <w:szCs w:val="20"/>
              </w:rPr>
              <w:t>6、可扩展的USB接口，不仅可以实现设备升级功能，还可以实现USB录音与播音的功能；</w:t>
            </w:r>
          </w:p>
          <w:p>
            <w:pPr>
              <w:spacing w:line="240" w:lineRule="exact"/>
              <w:rPr>
                <w:rFonts w:ascii="宋体" w:hAnsi="宋体"/>
                <w:sz w:val="18"/>
                <w:szCs w:val="20"/>
              </w:rPr>
            </w:pPr>
            <w:r>
              <w:rPr>
                <w:rFonts w:hint="eastAsia" w:ascii="宋体" w:hAnsi="宋体"/>
                <w:sz w:val="18"/>
                <w:szCs w:val="20"/>
              </w:rPr>
              <w:t>7、全功能矩阵混音功能，具是混音和自动混音功能，还具备混音分量控制功能；  </w:t>
            </w:r>
          </w:p>
          <w:p>
            <w:pPr>
              <w:spacing w:line="240" w:lineRule="exact"/>
              <w:rPr>
                <w:rFonts w:ascii="宋体" w:hAnsi="宋体"/>
                <w:sz w:val="18"/>
                <w:szCs w:val="20"/>
              </w:rPr>
            </w:pPr>
            <w:r>
              <w:rPr>
                <w:rFonts w:hint="eastAsia" w:ascii="宋体" w:hAnsi="宋体"/>
                <w:sz w:val="18"/>
                <w:szCs w:val="20"/>
              </w:rPr>
              <w:t>8、内置自动摄像跟踪功能；通过RS-232双向串行控制接口可用于控制外部其它设备如：视频矩阵等。</w:t>
            </w:r>
          </w:p>
          <w:p>
            <w:pPr>
              <w:spacing w:line="240" w:lineRule="exact"/>
              <w:rPr>
                <w:rFonts w:ascii="宋体" w:hAnsi="宋体"/>
                <w:sz w:val="18"/>
                <w:szCs w:val="20"/>
              </w:rPr>
            </w:pPr>
            <w:r>
              <w:rPr>
                <w:rFonts w:hint="eastAsia" w:ascii="宋体" w:hAnsi="宋体"/>
                <w:sz w:val="18"/>
                <w:szCs w:val="20"/>
              </w:rPr>
              <w:t>★9、内置软件通过国家版权局颁发的音响噪声消除软件著作权证书，提供复印件加盖原厂公章。。</w:t>
            </w:r>
          </w:p>
          <w:p>
            <w:pPr>
              <w:spacing w:line="240" w:lineRule="exact"/>
              <w:rPr>
                <w:rFonts w:ascii="宋体" w:hAnsi="宋体"/>
                <w:sz w:val="18"/>
                <w:szCs w:val="20"/>
              </w:rPr>
            </w:pPr>
            <w:r>
              <w:rPr>
                <w:rFonts w:hint="eastAsia" w:ascii="宋体" w:hAnsi="宋体"/>
                <w:sz w:val="18"/>
                <w:szCs w:val="20"/>
              </w:rPr>
              <w:t>★10、生产厂家获得中国质量认证中心颁发的社会责任管理体系认证证书（认证范围包含数字广播字样），提供证书复印件加盖制造商公章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一拖二无线话筒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1、具有红外线自动对频、导频功能（受到外界干扰时，不会有杂音）金属面板，高档、大气、操作简单。</w:t>
            </w:r>
          </w:p>
          <w:p>
            <w:pPr>
              <w:spacing w:line="240" w:lineRule="exact"/>
              <w:rPr>
                <w:rFonts w:ascii="宋体" w:hAnsi="宋体"/>
                <w:sz w:val="18"/>
                <w:szCs w:val="20"/>
              </w:rPr>
            </w:pPr>
            <w:r>
              <w:rPr>
                <w:rFonts w:hint="eastAsia" w:ascii="宋体" w:hAnsi="宋体"/>
                <w:sz w:val="18"/>
                <w:szCs w:val="20"/>
              </w:rPr>
              <w:t>2、接收机和发射器具有距离控制键，（主机后面SQ调节，手持电池架上有H大功率、L小功率调整）。</w:t>
            </w:r>
          </w:p>
          <w:p>
            <w:pPr>
              <w:spacing w:line="240" w:lineRule="exact"/>
              <w:rPr>
                <w:rFonts w:ascii="宋体" w:hAnsi="宋体"/>
                <w:sz w:val="18"/>
                <w:szCs w:val="20"/>
              </w:rPr>
            </w:pPr>
            <w:r>
              <w:rPr>
                <w:rFonts w:hint="eastAsia" w:ascii="宋体" w:hAnsi="宋体"/>
                <w:sz w:val="18"/>
                <w:szCs w:val="20"/>
              </w:rPr>
              <w:t>3、高保真声音传输电路，确保声音的清晰度和还原性，配专用演出咪芯，使演出效果更好。</w:t>
            </w:r>
          </w:p>
          <w:p>
            <w:pPr>
              <w:spacing w:line="240" w:lineRule="exact"/>
              <w:rPr>
                <w:rFonts w:ascii="宋体" w:hAnsi="宋体"/>
                <w:sz w:val="18"/>
                <w:szCs w:val="20"/>
              </w:rPr>
            </w:pPr>
            <w:r>
              <w:rPr>
                <w:rFonts w:hint="eastAsia" w:ascii="宋体" w:hAnsi="宋体"/>
                <w:sz w:val="18"/>
                <w:szCs w:val="20"/>
              </w:rPr>
              <w:t>4、手咪采用目前最先进的升压电路，有效延长了电池的使用时间，4-6小时。</w:t>
            </w:r>
          </w:p>
          <w:p>
            <w:pPr>
              <w:spacing w:line="240" w:lineRule="exact"/>
              <w:rPr>
                <w:rFonts w:ascii="宋体" w:hAnsi="宋体"/>
                <w:sz w:val="18"/>
                <w:szCs w:val="20"/>
              </w:rPr>
            </w:pPr>
            <w:r>
              <w:rPr>
                <w:rFonts w:hint="eastAsia" w:ascii="宋体" w:hAnsi="宋体"/>
                <w:sz w:val="18"/>
                <w:szCs w:val="20"/>
              </w:rPr>
              <w:t>5、在接收机上使用多重静噪控制电路，有效防止外部信号干扰。300个信道（A通道1-150，B通道151-300）</w:t>
            </w:r>
          </w:p>
          <w:p>
            <w:pPr>
              <w:spacing w:line="240" w:lineRule="exact"/>
              <w:rPr>
                <w:rFonts w:ascii="宋体" w:hAnsi="宋体"/>
                <w:sz w:val="18"/>
                <w:szCs w:val="20"/>
              </w:rPr>
            </w:pPr>
            <w:r>
              <w:rPr>
                <w:rFonts w:hint="eastAsia" w:ascii="宋体" w:hAnsi="宋体"/>
                <w:sz w:val="18"/>
                <w:szCs w:val="20"/>
              </w:rPr>
              <w:t>6、没有开关冲击声，确保后级功放及扬声器的安全。</w:t>
            </w:r>
          </w:p>
          <w:p>
            <w:pPr>
              <w:spacing w:line="240" w:lineRule="exact"/>
              <w:rPr>
                <w:rFonts w:ascii="宋体" w:hAnsi="宋体"/>
                <w:sz w:val="18"/>
                <w:szCs w:val="20"/>
              </w:rPr>
            </w:pPr>
            <w:r>
              <w:rPr>
                <w:rFonts w:hint="eastAsia" w:ascii="宋体" w:hAnsi="宋体"/>
                <w:sz w:val="18"/>
                <w:szCs w:val="20"/>
              </w:rPr>
              <w:t xml:space="preserve">7、发射手咪与接收机均带液晶显示，手持带电池用电量显示。 </w:t>
            </w:r>
          </w:p>
          <w:p>
            <w:pPr>
              <w:spacing w:line="240" w:lineRule="exact"/>
              <w:rPr>
                <w:rFonts w:ascii="宋体" w:hAnsi="宋体"/>
                <w:sz w:val="18"/>
                <w:szCs w:val="20"/>
              </w:rPr>
            </w:pPr>
            <w:r>
              <w:rPr>
                <w:rFonts w:hint="eastAsia" w:ascii="宋体" w:hAnsi="宋体"/>
                <w:sz w:val="18"/>
                <w:szCs w:val="20"/>
              </w:rPr>
              <w:t xml:space="preserve">8、接收机  频率范围:600-900MHZ 最大频道数: 300  频带宽度:50MHz 接收灵敏度:-105  信噪比:&gt;105dB(A) 失真度:&lt;1% 音频输出电平:8dBu max  电源要求:12-16V直流,电流500MA,由外接电源供电 </w:t>
            </w:r>
          </w:p>
          <w:p>
            <w:pPr>
              <w:spacing w:line="240" w:lineRule="exact"/>
              <w:rPr>
                <w:rFonts w:ascii="宋体" w:hAnsi="宋体"/>
                <w:sz w:val="18"/>
                <w:szCs w:val="20"/>
              </w:rPr>
            </w:pPr>
            <w:r>
              <w:rPr>
                <w:rFonts w:hint="eastAsia" w:ascii="宋体" w:hAnsi="宋体"/>
                <w:sz w:val="18"/>
                <w:szCs w:val="20"/>
              </w:rPr>
              <w:t xml:space="preserve">9、手持式发射机: 频率范围:600-900MHZ 频带宽度:50MHZ 谐波抑制:&gt;55dBc 最大频偏:+_48KHZ 频率响应:50Hz-15KHz(-3dB) 信噪比:&gt;105dB(A) 失真度:&lt;1% 电源要求:2节AA型碱性或可充电电池 电池使用时间:&gt;8H(碱性)  </w:t>
            </w:r>
          </w:p>
          <w:p>
            <w:pPr>
              <w:spacing w:line="240" w:lineRule="exact"/>
              <w:rPr>
                <w:rFonts w:ascii="宋体" w:hAnsi="宋体"/>
                <w:sz w:val="18"/>
                <w:szCs w:val="20"/>
              </w:rPr>
            </w:pPr>
            <w:r>
              <w:rPr>
                <w:rFonts w:hint="eastAsia" w:ascii="宋体" w:hAnsi="宋体"/>
                <w:sz w:val="18"/>
                <w:szCs w:val="20"/>
              </w:rPr>
              <w:t>10、腰包式发射机:  频率范围:600-900MHZ 频带宽度:50MHz 谐波抑制:&gt;55dBc 最大频偏:+_48KHz 频率响应:50Hz-15KHz(-3dB) 信噪比:&gt;105dB(A) 失真度:&lt;1% 电源要求:2节AA型碱性或可充电电池 电池使用时间:&gt;8H(碱性) 使用距离:  ≥ 300米</w:t>
            </w:r>
          </w:p>
          <w:p>
            <w:pPr>
              <w:spacing w:line="240" w:lineRule="exact"/>
              <w:rPr>
                <w:rFonts w:ascii="宋体" w:hAnsi="宋体"/>
                <w:sz w:val="18"/>
                <w:szCs w:val="20"/>
              </w:rPr>
            </w:pPr>
            <w:r>
              <w:rPr>
                <w:rFonts w:hint="eastAsia" w:ascii="宋体" w:hAnsi="宋体"/>
                <w:sz w:val="18"/>
                <w:szCs w:val="20"/>
              </w:rPr>
              <w:t>★12、内置软件通过国家版权局颁发的话筒抗干扰软件著作权证书，提供复印件加盖原厂公章。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一拖四无线会议话筒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1、采用UHF超高频段，比传统的VHF频段干扰更少，传输更可靠。</w:t>
            </w:r>
          </w:p>
          <w:p>
            <w:pPr>
              <w:spacing w:line="240" w:lineRule="exact"/>
              <w:rPr>
                <w:rFonts w:ascii="宋体" w:hAnsi="宋体"/>
                <w:sz w:val="18"/>
                <w:szCs w:val="20"/>
              </w:rPr>
            </w:pPr>
            <w:r>
              <w:rPr>
                <w:rFonts w:hint="eastAsia" w:ascii="宋体" w:hAnsi="宋体"/>
                <w:sz w:val="18"/>
                <w:szCs w:val="20"/>
              </w:rPr>
              <w:t>2、采用稳定的PLL数位锁相环合成技术，整机性能稳定性显著提高；</w:t>
            </w:r>
          </w:p>
          <w:p>
            <w:pPr>
              <w:spacing w:line="240" w:lineRule="exact"/>
              <w:rPr>
                <w:rFonts w:ascii="宋体" w:hAnsi="宋体"/>
                <w:sz w:val="18"/>
                <w:szCs w:val="20"/>
              </w:rPr>
            </w:pPr>
            <w:r>
              <w:rPr>
                <w:rFonts w:hint="eastAsia" w:ascii="宋体" w:hAnsi="宋体"/>
                <w:sz w:val="18"/>
                <w:szCs w:val="20"/>
              </w:rPr>
              <w:t>3、UHF频段传输信号，频率范围640-690MHz</w:t>
            </w:r>
          </w:p>
          <w:p>
            <w:pPr>
              <w:spacing w:line="240" w:lineRule="exact"/>
              <w:rPr>
                <w:rFonts w:ascii="宋体" w:hAnsi="宋体"/>
                <w:sz w:val="18"/>
                <w:szCs w:val="20"/>
              </w:rPr>
            </w:pPr>
            <w:r>
              <w:rPr>
                <w:rFonts w:hint="eastAsia" w:ascii="宋体" w:hAnsi="宋体"/>
                <w:sz w:val="18"/>
                <w:szCs w:val="20"/>
              </w:rPr>
              <w:t>4、LCD屏显示工作信道、工作频点、接收信号、音频信号</w:t>
            </w:r>
          </w:p>
          <w:p>
            <w:pPr>
              <w:spacing w:line="240" w:lineRule="exact"/>
              <w:rPr>
                <w:rFonts w:ascii="宋体" w:hAnsi="宋体"/>
                <w:sz w:val="18"/>
                <w:szCs w:val="20"/>
              </w:rPr>
            </w:pPr>
            <w:r>
              <w:rPr>
                <w:rFonts w:hint="eastAsia" w:ascii="宋体" w:hAnsi="宋体"/>
                <w:sz w:val="18"/>
                <w:szCs w:val="20"/>
              </w:rPr>
              <w:t>5、接收机背面设置4条橡胶接收天线，增强接收的信号，外观大方得体；</w:t>
            </w:r>
          </w:p>
          <w:p>
            <w:pPr>
              <w:spacing w:line="240" w:lineRule="exact"/>
              <w:rPr>
                <w:rFonts w:ascii="宋体" w:hAnsi="宋体"/>
                <w:sz w:val="18"/>
                <w:szCs w:val="20"/>
              </w:rPr>
            </w:pPr>
            <w:r>
              <w:rPr>
                <w:rFonts w:hint="eastAsia" w:ascii="宋体" w:hAnsi="宋体"/>
                <w:sz w:val="18"/>
                <w:szCs w:val="20"/>
              </w:rPr>
              <w:t>6、背面设有4个平衡输出和1个混合非平衡输出，适合连接各种外置设备；</w:t>
            </w:r>
          </w:p>
          <w:p>
            <w:pPr>
              <w:spacing w:line="240" w:lineRule="exact"/>
              <w:rPr>
                <w:rFonts w:ascii="宋体" w:hAnsi="宋体"/>
                <w:sz w:val="18"/>
                <w:szCs w:val="20"/>
              </w:rPr>
            </w:pPr>
            <w:r>
              <w:rPr>
                <w:rFonts w:hint="eastAsia" w:ascii="宋体" w:hAnsi="宋体"/>
                <w:sz w:val="18"/>
                <w:szCs w:val="20"/>
              </w:rPr>
              <w:t>7、优质麦管，拾音距离强，高保真单指向性电容咪芯，声音还原、清晰度高、噪音小；</w:t>
            </w:r>
          </w:p>
          <w:p>
            <w:pPr>
              <w:spacing w:line="240" w:lineRule="exact"/>
              <w:rPr>
                <w:rFonts w:ascii="宋体" w:hAnsi="宋体"/>
                <w:sz w:val="18"/>
                <w:szCs w:val="20"/>
              </w:rPr>
            </w:pPr>
            <w:r>
              <w:rPr>
                <w:rFonts w:hint="eastAsia" w:ascii="宋体" w:hAnsi="宋体"/>
                <w:sz w:val="18"/>
                <w:szCs w:val="20"/>
              </w:rPr>
              <w:t>8、话筒耗电量为80mA，使用1.5V电池（2粒）供电，可连续使用12小时；</w:t>
            </w:r>
          </w:p>
          <w:p>
            <w:pPr>
              <w:spacing w:line="240" w:lineRule="exact"/>
              <w:rPr>
                <w:rFonts w:ascii="宋体" w:hAnsi="宋体"/>
                <w:sz w:val="18"/>
                <w:szCs w:val="20"/>
              </w:rPr>
            </w:pPr>
            <w:r>
              <w:rPr>
                <w:rFonts w:hint="eastAsia" w:ascii="宋体" w:hAnsi="宋体"/>
                <w:sz w:val="18"/>
                <w:szCs w:val="20"/>
              </w:rPr>
              <w:t>9、标配可插拔式配高强度阳极氧化工艺铝合金方形短咪杆</w:t>
            </w:r>
          </w:p>
          <w:p>
            <w:pPr>
              <w:spacing w:line="240" w:lineRule="exact"/>
              <w:rPr>
                <w:rFonts w:ascii="宋体" w:hAnsi="宋体"/>
                <w:sz w:val="18"/>
                <w:szCs w:val="20"/>
              </w:rPr>
            </w:pPr>
            <w:r>
              <w:rPr>
                <w:rFonts w:hint="eastAsia" w:ascii="宋体" w:hAnsi="宋体"/>
                <w:sz w:val="18"/>
                <w:szCs w:val="20"/>
              </w:rPr>
              <w:t>10、使用距离: 80-100米</w:t>
            </w:r>
          </w:p>
          <w:p>
            <w:pPr>
              <w:spacing w:line="240" w:lineRule="exact"/>
              <w:rPr>
                <w:rFonts w:ascii="宋体" w:hAnsi="宋体"/>
                <w:sz w:val="18"/>
                <w:szCs w:val="20"/>
              </w:rPr>
            </w:pPr>
            <w:r>
              <w:rPr>
                <w:rFonts w:hint="eastAsia" w:ascii="宋体" w:hAnsi="宋体"/>
                <w:sz w:val="18"/>
                <w:szCs w:val="20"/>
              </w:rPr>
              <w:t>★11、内置软件通过国家版权局颁发的话筒高灵敏度软件著作权证书，提供复印件加盖原厂公章。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多功能音箱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1.系统组成： 中低音喇叭 中低音喇叭 : 1×10" (140磁Φ50mm)，高音喇叭 : 1×1.34" (Φ34mm)  </w:t>
            </w:r>
          </w:p>
          <w:p>
            <w:pPr>
              <w:spacing w:line="240" w:lineRule="exact"/>
              <w:rPr>
                <w:rFonts w:ascii="宋体" w:hAnsi="宋体"/>
                <w:sz w:val="18"/>
                <w:szCs w:val="20"/>
              </w:rPr>
            </w:pPr>
            <w:r>
              <w:rPr>
                <w:rFonts w:hint="eastAsia" w:ascii="宋体" w:hAnsi="宋体"/>
                <w:sz w:val="18"/>
                <w:szCs w:val="20"/>
              </w:rPr>
              <w:t>2.额定阻抗：8Ω</w:t>
            </w:r>
          </w:p>
          <w:p>
            <w:pPr>
              <w:spacing w:line="240" w:lineRule="exact"/>
              <w:rPr>
                <w:rFonts w:ascii="宋体" w:hAnsi="宋体"/>
                <w:sz w:val="18"/>
                <w:szCs w:val="20"/>
              </w:rPr>
            </w:pPr>
            <w:r>
              <w:rPr>
                <w:rFonts w:hint="eastAsia" w:ascii="宋体" w:hAnsi="宋体"/>
                <w:sz w:val="18"/>
                <w:szCs w:val="20"/>
              </w:rPr>
              <w:t>3.功率：≥150W AES</w:t>
            </w:r>
          </w:p>
          <w:p>
            <w:pPr>
              <w:spacing w:line="240" w:lineRule="exact"/>
              <w:rPr>
                <w:rFonts w:ascii="宋体" w:hAnsi="宋体"/>
                <w:sz w:val="18"/>
                <w:szCs w:val="20"/>
              </w:rPr>
            </w:pPr>
            <w:r>
              <w:rPr>
                <w:rFonts w:hint="eastAsia" w:ascii="宋体" w:hAnsi="宋体"/>
                <w:sz w:val="18"/>
                <w:szCs w:val="20"/>
              </w:rPr>
              <w:t>4.灵敏度（1W@1m）：≥97dB</w:t>
            </w:r>
          </w:p>
          <w:p>
            <w:pPr>
              <w:spacing w:line="240" w:lineRule="exact"/>
              <w:rPr>
                <w:rFonts w:ascii="宋体" w:hAnsi="宋体"/>
                <w:sz w:val="18"/>
                <w:szCs w:val="20"/>
              </w:rPr>
            </w:pPr>
            <w:r>
              <w:rPr>
                <w:rFonts w:hint="eastAsia" w:ascii="宋体" w:hAnsi="宋体"/>
                <w:sz w:val="18"/>
                <w:szCs w:val="20"/>
              </w:rPr>
              <w:t>5.最大声压级（PEAK）：≥122dB</w:t>
            </w:r>
          </w:p>
          <w:p>
            <w:pPr>
              <w:spacing w:line="240" w:lineRule="exact"/>
              <w:rPr>
                <w:rFonts w:ascii="宋体" w:hAnsi="宋体"/>
                <w:sz w:val="18"/>
                <w:szCs w:val="20"/>
              </w:rPr>
            </w:pPr>
            <w:r>
              <w:rPr>
                <w:rFonts w:hint="eastAsia" w:ascii="宋体" w:hAnsi="宋体"/>
                <w:sz w:val="18"/>
                <w:szCs w:val="20"/>
              </w:rPr>
              <w:t>6.覆盖角度（H×V） 120°×60°</w:t>
            </w:r>
          </w:p>
          <w:p>
            <w:pPr>
              <w:spacing w:line="240" w:lineRule="exact"/>
              <w:rPr>
                <w:rFonts w:ascii="宋体" w:hAnsi="宋体"/>
                <w:sz w:val="18"/>
                <w:szCs w:val="20"/>
              </w:rPr>
            </w:pPr>
            <w:r>
              <w:rPr>
                <w:rFonts w:hint="eastAsia" w:ascii="宋体" w:hAnsi="宋体"/>
                <w:sz w:val="18"/>
                <w:szCs w:val="20"/>
              </w:rPr>
              <w:t xml:space="preserve">7.频响范围： 75Hz-18kHz (±3dB)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专业音箱功放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1、输出功率:300W ×2   8ohm, 480W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★9、通过3C认证，ROHS认证，提供证书复印件加盖原厂公章</w:t>
            </w:r>
          </w:p>
          <w:p>
            <w:pPr>
              <w:spacing w:line="240" w:lineRule="exact"/>
              <w:rPr>
                <w:rFonts w:ascii="宋体" w:hAnsi="宋体"/>
                <w:sz w:val="18"/>
                <w:szCs w:val="20"/>
              </w:rPr>
            </w:pPr>
            <w:r>
              <w:rPr>
                <w:rFonts w:hint="eastAsia" w:ascii="宋体" w:hAnsi="宋体"/>
                <w:sz w:val="18"/>
                <w:szCs w:val="20"/>
              </w:rPr>
              <w:t>★10、内置软件通过国家版权局颁发的功率放大器非线性特性预失真补偿系统软件著作权证书，提供复印件加盖制造商鲜章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单十二寸返听音箱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1、系统组成： 低音 1×12" (170磁75mm) 高音 1×1.73"(44mm)   </w:t>
            </w:r>
          </w:p>
          <w:p>
            <w:pPr>
              <w:spacing w:line="240" w:lineRule="exact"/>
              <w:rPr>
                <w:rFonts w:ascii="宋体" w:hAnsi="宋体"/>
                <w:sz w:val="18"/>
                <w:szCs w:val="20"/>
              </w:rPr>
            </w:pPr>
            <w:r>
              <w:rPr>
                <w:rFonts w:hint="eastAsia" w:ascii="宋体" w:hAnsi="宋体"/>
                <w:sz w:val="18"/>
                <w:szCs w:val="20"/>
              </w:rPr>
              <w:t>2、额定阻抗：8Ω</w:t>
            </w:r>
          </w:p>
          <w:p>
            <w:pPr>
              <w:spacing w:line="240" w:lineRule="exact"/>
              <w:rPr>
                <w:rFonts w:ascii="宋体" w:hAnsi="宋体"/>
                <w:sz w:val="18"/>
                <w:szCs w:val="20"/>
              </w:rPr>
            </w:pPr>
            <w:r>
              <w:rPr>
                <w:rFonts w:hint="eastAsia" w:ascii="宋体" w:hAnsi="宋体"/>
                <w:sz w:val="18"/>
                <w:szCs w:val="20"/>
              </w:rPr>
              <w:t>3、功率：≥300W AES</w:t>
            </w:r>
          </w:p>
          <w:p>
            <w:pPr>
              <w:spacing w:line="240" w:lineRule="exact"/>
              <w:rPr>
                <w:rFonts w:ascii="宋体" w:hAnsi="宋体"/>
                <w:sz w:val="18"/>
                <w:szCs w:val="20"/>
              </w:rPr>
            </w:pPr>
            <w:r>
              <w:rPr>
                <w:rFonts w:hint="eastAsia" w:ascii="宋体" w:hAnsi="宋体"/>
                <w:sz w:val="18"/>
                <w:szCs w:val="20"/>
              </w:rPr>
              <w:t>4、灵敏度（1W@1m）：≥95dB</w:t>
            </w:r>
          </w:p>
          <w:p>
            <w:pPr>
              <w:spacing w:line="240" w:lineRule="exact"/>
              <w:rPr>
                <w:rFonts w:ascii="宋体" w:hAnsi="宋体"/>
                <w:sz w:val="18"/>
                <w:szCs w:val="20"/>
              </w:rPr>
            </w:pPr>
            <w:r>
              <w:rPr>
                <w:rFonts w:hint="eastAsia" w:ascii="宋体" w:hAnsi="宋体"/>
                <w:sz w:val="18"/>
                <w:szCs w:val="20"/>
              </w:rPr>
              <w:t>5、最大声压级（PEAK）：≥126dB</w:t>
            </w:r>
          </w:p>
          <w:p>
            <w:pPr>
              <w:spacing w:line="240" w:lineRule="exact"/>
              <w:rPr>
                <w:rFonts w:ascii="宋体" w:hAnsi="宋体"/>
                <w:sz w:val="18"/>
                <w:szCs w:val="20"/>
              </w:rPr>
            </w:pPr>
            <w:r>
              <w:rPr>
                <w:rFonts w:hint="eastAsia" w:ascii="宋体" w:hAnsi="宋体"/>
                <w:sz w:val="18"/>
                <w:szCs w:val="20"/>
              </w:rPr>
              <w:t>6、频响范围： 50Hz-18kHz (±3dB)</w:t>
            </w:r>
          </w:p>
          <w:p>
            <w:pPr>
              <w:spacing w:line="240" w:lineRule="exact"/>
              <w:rPr>
                <w:rFonts w:ascii="宋体" w:hAnsi="宋体"/>
                <w:sz w:val="18"/>
                <w:szCs w:val="20"/>
              </w:rPr>
            </w:pPr>
            <w:r>
              <w:rPr>
                <w:rFonts w:hint="eastAsia" w:ascii="宋体" w:hAnsi="宋体"/>
                <w:sz w:val="18"/>
                <w:szCs w:val="20"/>
              </w:rPr>
              <w:t xml:space="preserve">7、覆盖角度（H×V） 80°×50°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专业音箱功放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1、输出功率:450W ×2   8ohm, 700W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★9、通过3C认证，ROHS认证，提供证书复印件加盖原厂公章</w:t>
            </w:r>
          </w:p>
          <w:p>
            <w:pPr>
              <w:spacing w:line="240" w:lineRule="exact"/>
              <w:rPr>
                <w:rFonts w:ascii="宋体" w:hAnsi="宋体"/>
                <w:sz w:val="18"/>
                <w:szCs w:val="20"/>
              </w:rPr>
            </w:pPr>
            <w:r>
              <w:rPr>
                <w:rFonts w:hint="eastAsia" w:ascii="宋体" w:hAnsi="宋体"/>
                <w:sz w:val="18"/>
                <w:szCs w:val="20"/>
              </w:rPr>
              <w:t>★10、内置软件通过国家版权局颁发的功率放大器非线性特性预失真补偿系统软件著作权证书，提供复印件加盖制造商鲜章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55寸智能显示器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分辨率：全高清（1920×1080）</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电视机吊架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电动可翻转</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HDMI转延长器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HDMI转网线</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4口交换机</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中控主机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1、系统主机可同时支持RF与WIFI协议控制；</w:t>
            </w:r>
          </w:p>
          <w:p>
            <w:pPr>
              <w:spacing w:line="240" w:lineRule="exact"/>
              <w:rPr>
                <w:rFonts w:ascii="宋体" w:hAnsi="宋体"/>
                <w:sz w:val="18"/>
                <w:szCs w:val="20"/>
              </w:rPr>
            </w:pPr>
            <w:r>
              <w:rPr>
                <w:rFonts w:hint="eastAsia" w:ascii="宋体" w:hAnsi="宋体"/>
                <w:sz w:val="18"/>
                <w:szCs w:val="20"/>
              </w:rPr>
              <w:t>2、支持Ipad控制、支持Android控制，系统采用32位ARM11系列内嵌式处理器，处理速度≥500MHz；</w:t>
            </w:r>
          </w:p>
          <w:p>
            <w:pPr>
              <w:spacing w:line="240" w:lineRule="exact"/>
              <w:rPr>
                <w:rFonts w:ascii="宋体" w:hAnsi="宋体"/>
                <w:sz w:val="18"/>
                <w:szCs w:val="20"/>
              </w:rPr>
            </w:pPr>
            <w:r>
              <w:rPr>
                <w:rFonts w:hint="eastAsia" w:ascii="宋体" w:hAnsi="宋体"/>
                <w:sz w:val="18"/>
                <w:szCs w:val="20"/>
              </w:rPr>
              <w:t>3、内置≥256MB容量DDR3内存及≥32MB的大容量FLASH存储器；</w:t>
            </w:r>
          </w:p>
          <w:p>
            <w:pPr>
              <w:spacing w:line="240" w:lineRule="exact"/>
              <w:rPr>
                <w:rFonts w:ascii="宋体" w:hAnsi="宋体"/>
                <w:sz w:val="18"/>
                <w:szCs w:val="20"/>
              </w:rPr>
            </w:pPr>
            <w:r>
              <w:rPr>
                <w:rFonts w:hint="eastAsia" w:ascii="宋体" w:hAnsi="宋体"/>
                <w:sz w:val="18"/>
                <w:szCs w:val="20"/>
              </w:rPr>
              <w:t>4、≥16路可编程RS-232和8路RS-485控制接口； 提供8路红外接口；</w:t>
            </w:r>
          </w:p>
          <w:p>
            <w:pPr>
              <w:spacing w:line="240" w:lineRule="exact"/>
              <w:rPr>
                <w:rFonts w:ascii="宋体" w:hAnsi="宋体"/>
                <w:sz w:val="18"/>
                <w:szCs w:val="20"/>
              </w:rPr>
            </w:pPr>
            <w:r>
              <w:rPr>
                <w:rFonts w:hint="eastAsia" w:ascii="宋体" w:hAnsi="宋体"/>
                <w:sz w:val="18"/>
                <w:szCs w:val="20"/>
              </w:rPr>
              <w:t xml:space="preserve">5、≥9路I/O控制接口； </w:t>
            </w:r>
          </w:p>
          <w:p>
            <w:pPr>
              <w:spacing w:line="240" w:lineRule="exact"/>
              <w:rPr>
                <w:rFonts w:ascii="宋体" w:hAnsi="宋体"/>
                <w:sz w:val="18"/>
                <w:szCs w:val="20"/>
              </w:rPr>
            </w:pPr>
            <w:r>
              <w:rPr>
                <w:rFonts w:hint="eastAsia" w:ascii="宋体" w:hAnsi="宋体"/>
                <w:sz w:val="18"/>
                <w:szCs w:val="20"/>
              </w:rPr>
              <w:t>6、≥8路弱电继电器； ≥一路MT-HW级联接口；</w:t>
            </w:r>
          </w:p>
          <w:p>
            <w:pPr>
              <w:spacing w:line="240" w:lineRule="exact"/>
              <w:rPr>
                <w:rFonts w:ascii="宋体" w:hAnsi="宋体"/>
                <w:sz w:val="18"/>
                <w:szCs w:val="20"/>
              </w:rPr>
            </w:pPr>
            <w:r>
              <w:rPr>
                <w:rFonts w:hint="eastAsia" w:ascii="宋体" w:hAnsi="宋体"/>
                <w:sz w:val="18"/>
                <w:szCs w:val="20"/>
              </w:rPr>
              <w:t xml:space="preserve">7、≥一路PC电脑控制接口；≥一个多功能USB接口； </w:t>
            </w:r>
          </w:p>
          <w:p>
            <w:pPr>
              <w:spacing w:line="240" w:lineRule="exact"/>
              <w:rPr>
                <w:rFonts w:ascii="宋体" w:hAnsi="宋体"/>
                <w:sz w:val="18"/>
                <w:szCs w:val="20"/>
              </w:rPr>
            </w:pPr>
            <w:r>
              <w:rPr>
                <w:rFonts w:hint="eastAsia" w:ascii="宋体" w:hAnsi="宋体"/>
                <w:sz w:val="18"/>
                <w:szCs w:val="20"/>
              </w:rPr>
              <w:t>8、≥一路TCP/IP控制接口, 可自由选择TCP/IP协议；</w:t>
            </w:r>
          </w:p>
          <w:p>
            <w:pPr>
              <w:spacing w:line="240" w:lineRule="exact"/>
              <w:rPr>
                <w:rFonts w:ascii="宋体" w:hAnsi="宋体"/>
                <w:sz w:val="18"/>
                <w:szCs w:val="20"/>
              </w:rPr>
            </w:pPr>
            <w:r>
              <w:rPr>
                <w:rFonts w:hint="eastAsia" w:ascii="宋体" w:hAnsi="宋体"/>
                <w:sz w:val="18"/>
                <w:szCs w:val="20"/>
              </w:rPr>
              <w:t xml:space="preserve">9、中控主机自带摄像跟踪功能，支持多个摄像机，单机≥500个摄像机位置跟踪控制点，支持多摄像机协议； </w:t>
            </w:r>
          </w:p>
          <w:p>
            <w:pPr>
              <w:spacing w:line="240" w:lineRule="exact"/>
              <w:rPr>
                <w:rFonts w:ascii="宋体" w:hAnsi="宋体"/>
                <w:sz w:val="18"/>
                <w:szCs w:val="20"/>
              </w:rPr>
            </w:pPr>
            <w:r>
              <w:rPr>
                <w:rFonts w:hint="eastAsia" w:ascii="宋体" w:hAnsi="宋体"/>
                <w:sz w:val="18"/>
                <w:szCs w:val="20"/>
              </w:rPr>
              <w:t>10、可外置≥8路强电电源模块</w:t>
            </w:r>
          </w:p>
          <w:p>
            <w:pPr>
              <w:spacing w:line="240" w:lineRule="exact"/>
              <w:rPr>
                <w:rFonts w:ascii="宋体" w:hAnsi="宋体"/>
                <w:sz w:val="18"/>
                <w:szCs w:val="20"/>
              </w:rPr>
            </w:pPr>
            <w:r>
              <w:rPr>
                <w:rFonts w:hint="eastAsia" w:ascii="宋体" w:hAnsi="宋体"/>
                <w:sz w:val="18"/>
                <w:szCs w:val="20"/>
              </w:rPr>
              <w:t>★11、获得CQC中国质量认证中心颁发的3C认证，提供复印件加盖原厂公章</w:t>
            </w:r>
          </w:p>
          <w:p>
            <w:pPr>
              <w:spacing w:line="240" w:lineRule="exact"/>
              <w:rPr>
                <w:rFonts w:ascii="宋体" w:hAnsi="宋体"/>
                <w:sz w:val="18"/>
                <w:szCs w:val="20"/>
              </w:rPr>
            </w:pPr>
            <w:r>
              <w:rPr>
                <w:rFonts w:hint="eastAsia" w:ascii="宋体" w:hAnsi="宋体"/>
                <w:sz w:val="18"/>
                <w:szCs w:val="20"/>
              </w:rPr>
              <w:t>★12、生产厂家获得AAA级信用等级评价证书(附信用报告），提供复印件加盖原厂公章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编程软件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平板电脑的中控编辑软件，提供简单、便捷的可视化编程环境</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触摸控制屏</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≥9.7寸显示屏；存储设备 系统内存：2GB ；存储容量：16GB；支持802.11a/b/g/n/ac无线协议，双频（2.4GHz和5GHz）</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红外发射棒（标配8条）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控制红外设备（8条） </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强电继电器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1、≥8路开关量控制，可级连≥16台电源控制器。 </w:t>
            </w:r>
          </w:p>
          <w:p>
            <w:pPr>
              <w:spacing w:line="240" w:lineRule="exact"/>
              <w:rPr>
                <w:rFonts w:ascii="宋体" w:hAnsi="宋体"/>
                <w:sz w:val="18"/>
                <w:szCs w:val="20"/>
              </w:rPr>
            </w:pPr>
            <w:r>
              <w:rPr>
                <w:rFonts w:hint="eastAsia" w:ascii="宋体" w:hAnsi="宋体"/>
                <w:sz w:val="18"/>
                <w:szCs w:val="20"/>
              </w:rPr>
              <w:t>2、≥8路强电/弱电控制器；采用ID分址拨位开关，可级联≥16台；RS232协议控制；</w:t>
            </w:r>
          </w:p>
          <w:p>
            <w:pPr>
              <w:spacing w:line="240" w:lineRule="exact"/>
              <w:rPr>
                <w:rFonts w:ascii="宋体" w:hAnsi="宋体"/>
                <w:sz w:val="18"/>
                <w:szCs w:val="20"/>
              </w:rPr>
            </w:pPr>
            <w:r>
              <w:rPr>
                <w:rFonts w:hint="eastAsia" w:ascii="宋体" w:hAnsi="宋体"/>
                <w:sz w:val="18"/>
                <w:szCs w:val="20"/>
              </w:rPr>
              <w:t>3、单路负载≥3000W。</w:t>
            </w:r>
          </w:p>
          <w:p>
            <w:pPr>
              <w:spacing w:line="240" w:lineRule="exact"/>
              <w:rPr>
                <w:rFonts w:ascii="宋体" w:hAnsi="宋体"/>
                <w:sz w:val="18"/>
                <w:szCs w:val="20"/>
              </w:rPr>
            </w:pPr>
            <w:r>
              <w:rPr>
                <w:rFonts w:hint="eastAsia" w:ascii="宋体" w:hAnsi="宋体"/>
                <w:sz w:val="18"/>
                <w:szCs w:val="20"/>
              </w:rPr>
              <w:t>★4、为防止版权纠纷，内置软件通过国家版权局颁发的电源时序器过载保护软件、电源稳压保护软件著作权，提供扫描件或复印件加盖制造商鲜章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无线投屏器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5"/>
              </w:numPr>
              <w:jc w:val="left"/>
              <w:rPr>
                <w:rFonts w:ascii="宋体" w:hAnsi="宋体" w:cs="宋体"/>
                <w:color w:val="000000"/>
                <w:sz w:val="18"/>
                <w:szCs w:val="18"/>
              </w:rPr>
            </w:pPr>
            <w:r>
              <w:rPr>
                <w:rFonts w:hint="eastAsia" w:ascii="宋体" w:hAnsi="宋体" w:cs="宋体"/>
                <w:color w:val="000000"/>
                <w:sz w:val="18"/>
                <w:szCs w:val="18"/>
              </w:rPr>
              <w:t>HDMI和VGA输出</w:t>
            </w:r>
          </w:p>
          <w:p>
            <w:pPr>
              <w:numPr>
                <w:ilvl w:val="0"/>
                <w:numId w:val="5"/>
              </w:numPr>
              <w:jc w:val="left"/>
              <w:rPr>
                <w:rFonts w:ascii="宋体" w:hAnsi="宋体" w:cs="宋体"/>
                <w:color w:val="000000"/>
                <w:sz w:val="18"/>
                <w:szCs w:val="18"/>
              </w:rPr>
            </w:pPr>
            <w:r>
              <w:rPr>
                <w:rFonts w:hint="eastAsia" w:ascii="宋体" w:hAnsi="宋体" w:cs="宋体"/>
                <w:color w:val="000000"/>
                <w:sz w:val="18"/>
                <w:szCs w:val="18"/>
              </w:rPr>
              <w:t>LAN口和无线同屏，苹果、安卓、电脑都可以                                3、主客会议控制</w:t>
            </w:r>
          </w:p>
          <w:p>
            <w:pPr>
              <w:jc w:val="left"/>
              <w:rPr>
                <w:rFonts w:ascii="宋体" w:hAnsi="宋体" w:cs="宋体"/>
                <w:color w:val="000000"/>
                <w:sz w:val="18"/>
                <w:szCs w:val="18"/>
              </w:rPr>
            </w:pPr>
            <w:r>
              <w:rPr>
                <w:rFonts w:hint="eastAsia" w:ascii="宋体" w:hAnsi="宋体" w:cs="宋体"/>
                <w:color w:val="000000"/>
                <w:sz w:val="18"/>
                <w:szCs w:val="18"/>
              </w:rPr>
              <w:t xml:space="preserve">4、广播分享功能等更多商务功能                    </w:t>
            </w:r>
          </w:p>
          <w:p>
            <w:pPr>
              <w:jc w:val="left"/>
              <w:rPr>
                <w:rFonts w:ascii="宋体" w:hAnsi="宋体" w:cs="宋体"/>
                <w:color w:val="000000"/>
                <w:sz w:val="18"/>
                <w:szCs w:val="18"/>
              </w:rPr>
            </w:pPr>
            <w:r>
              <w:rPr>
                <w:rFonts w:hint="eastAsia" w:ascii="宋体" w:hAnsi="宋体" w:cs="宋体"/>
                <w:color w:val="000000"/>
                <w:sz w:val="18"/>
                <w:szCs w:val="18"/>
              </w:rPr>
              <w:t>5、USB存储读取播放</w:t>
            </w:r>
          </w:p>
          <w:p>
            <w:pPr>
              <w:jc w:val="left"/>
              <w:rPr>
                <w:rFonts w:ascii="宋体" w:hAnsi="宋体" w:cs="宋体"/>
                <w:color w:val="000000"/>
                <w:sz w:val="18"/>
                <w:szCs w:val="18"/>
              </w:rPr>
            </w:pPr>
            <w:r>
              <w:rPr>
                <w:rFonts w:hint="eastAsia" w:ascii="宋体" w:hAnsi="宋体" w:cs="宋体"/>
                <w:color w:val="000000"/>
                <w:sz w:val="18"/>
                <w:szCs w:val="18"/>
              </w:rPr>
              <w:t>6、鼠标控制、触控回传</w:t>
            </w:r>
          </w:p>
          <w:p>
            <w:pPr>
              <w:jc w:val="left"/>
              <w:rPr>
                <w:rFonts w:ascii="宋体" w:hAnsi="宋体" w:cs="宋体"/>
                <w:color w:val="000000"/>
                <w:sz w:val="18"/>
                <w:szCs w:val="18"/>
              </w:rPr>
            </w:pPr>
            <w:r>
              <w:rPr>
                <w:rFonts w:hint="eastAsia" w:ascii="宋体" w:hAnsi="宋体" w:cs="宋体"/>
                <w:color w:val="000000"/>
                <w:sz w:val="18"/>
                <w:szCs w:val="18"/>
              </w:rPr>
              <w:t>7、2.4G/5G双频双工信号</w:t>
            </w:r>
          </w:p>
          <w:p>
            <w:pPr>
              <w:jc w:val="left"/>
              <w:rPr>
                <w:rFonts w:ascii="宋体" w:hAnsi="宋体" w:cs="宋体"/>
                <w:color w:val="000000"/>
                <w:sz w:val="18"/>
                <w:szCs w:val="18"/>
              </w:rPr>
            </w:pPr>
            <w:r>
              <w:rPr>
                <w:rFonts w:hint="eastAsia" w:ascii="宋体" w:hAnsi="宋体" w:cs="宋体"/>
                <w:color w:val="000000"/>
                <w:sz w:val="18"/>
                <w:szCs w:val="18"/>
              </w:rPr>
              <w:t xml:space="preserve">8、即插即用，无需安装任何软件                    </w:t>
            </w:r>
          </w:p>
          <w:p>
            <w:pPr>
              <w:jc w:val="left"/>
              <w:rPr>
                <w:rFonts w:ascii="宋体" w:hAnsi="宋体" w:cs="宋体"/>
                <w:color w:val="000000"/>
                <w:sz w:val="18"/>
                <w:szCs w:val="18"/>
              </w:rPr>
            </w:pPr>
            <w:r>
              <w:rPr>
                <w:rFonts w:hint="eastAsia" w:ascii="宋体" w:hAnsi="宋体" w:cs="宋体"/>
                <w:color w:val="000000"/>
                <w:sz w:val="18"/>
                <w:szCs w:val="18"/>
              </w:rPr>
              <w:t>9、两个设备同时接入，两分割屏幕显示</w:t>
            </w:r>
          </w:p>
          <w:p>
            <w:pPr>
              <w:jc w:val="left"/>
              <w:rPr>
                <w:rFonts w:ascii="宋体" w:hAnsi="宋体" w:cs="宋体"/>
                <w:color w:val="000000"/>
                <w:sz w:val="18"/>
                <w:szCs w:val="18"/>
              </w:rPr>
            </w:pPr>
            <w:r>
              <w:rPr>
                <w:rFonts w:hint="eastAsia" w:ascii="宋体" w:hAnsi="宋体" w:cs="宋体"/>
                <w:color w:val="000000"/>
                <w:sz w:val="18"/>
                <w:szCs w:val="18"/>
              </w:rPr>
              <w:t xml:space="preserve">10、具备3.5MM音频口和网线接口                 </w:t>
            </w:r>
          </w:p>
          <w:p>
            <w:pPr>
              <w:spacing w:line="240" w:lineRule="exact"/>
              <w:rPr>
                <w:rFonts w:ascii="宋体" w:hAnsi="宋体"/>
                <w:sz w:val="18"/>
                <w:szCs w:val="20"/>
              </w:rPr>
            </w:pPr>
            <w:r>
              <w:rPr>
                <w:rFonts w:hint="eastAsia" w:ascii="宋体" w:hAnsi="宋体" w:cs="宋体"/>
                <w:color w:val="000000"/>
                <w:sz w:val="18"/>
                <w:szCs w:val="18"/>
              </w:rPr>
              <w:t>11、含一个发射器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1.类型：网络机柜</w:t>
            </w:r>
          </w:p>
          <w:p>
            <w:pPr>
              <w:spacing w:line="240" w:lineRule="exact"/>
              <w:rPr>
                <w:rFonts w:ascii="宋体" w:hAnsi="宋体"/>
                <w:sz w:val="18"/>
                <w:szCs w:val="20"/>
              </w:rPr>
            </w:pPr>
            <w:r>
              <w:rPr>
                <w:rFonts w:hint="eastAsia" w:ascii="宋体" w:hAnsi="宋体"/>
                <w:sz w:val="18"/>
                <w:szCs w:val="20"/>
              </w:rPr>
              <w:t>2.容量：42U</w:t>
            </w:r>
          </w:p>
          <w:p>
            <w:pPr>
              <w:spacing w:line="240" w:lineRule="exact"/>
              <w:rPr>
                <w:rFonts w:ascii="宋体" w:hAnsi="宋体"/>
                <w:sz w:val="18"/>
                <w:szCs w:val="20"/>
              </w:rPr>
            </w:pPr>
            <w:r>
              <w:rPr>
                <w:rFonts w:hint="eastAsia" w:ascii="宋体" w:hAnsi="宋体"/>
                <w:sz w:val="18"/>
                <w:szCs w:val="20"/>
              </w:rPr>
              <w:t>3.标准：符合ANSI/EIA RS-310-D、DIN4149...</w:t>
            </w:r>
          </w:p>
          <w:p>
            <w:pPr>
              <w:spacing w:line="240" w:lineRule="exact"/>
              <w:rPr>
                <w:rFonts w:ascii="宋体" w:hAnsi="宋体"/>
                <w:sz w:val="18"/>
                <w:szCs w:val="20"/>
              </w:rPr>
            </w:pPr>
            <w:r>
              <w:rPr>
                <w:rFonts w:hint="eastAsia" w:ascii="宋体" w:hAnsi="宋体"/>
                <w:sz w:val="18"/>
                <w:szCs w:val="20"/>
              </w:rPr>
              <w:t>4.门及门锁：高密度网孔前门及高密度网孔双开...</w:t>
            </w:r>
          </w:p>
          <w:p>
            <w:pPr>
              <w:spacing w:line="240" w:lineRule="exact"/>
              <w:rPr>
                <w:rFonts w:ascii="宋体" w:hAnsi="宋体"/>
                <w:sz w:val="18"/>
                <w:szCs w:val="20"/>
              </w:rPr>
            </w:pPr>
            <w:r>
              <w:rPr>
                <w:rFonts w:hint="eastAsia" w:ascii="宋体" w:hAnsi="宋体"/>
                <w:sz w:val="18"/>
                <w:szCs w:val="20"/>
              </w:rPr>
              <w:t>5.材料及工艺：全部选用SPCC优质冷轧钢板制作;...</w:t>
            </w:r>
          </w:p>
          <w:p>
            <w:pPr>
              <w:spacing w:line="240" w:lineRule="exact"/>
              <w:rPr>
                <w:rFonts w:ascii="宋体" w:hAnsi="宋体"/>
                <w:sz w:val="18"/>
                <w:szCs w:val="20"/>
              </w:rPr>
            </w:pPr>
            <w:r>
              <w:rPr>
                <w:rFonts w:hint="eastAsia" w:ascii="宋体" w:hAnsi="宋体"/>
                <w:sz w:val="18"/>
                <w:szCs w:val="20"/>
              </w:rPr>
              <w:t>6.高度：2000mm</w:t>
            </w:r>
          </w:p>
          <w:p>
            <w:pPr>
              <w:spacing w:line="240" w:lineRule="exact"/>
              <w:rPr>
                <w:rFonts w:ascii="宋体" w:hAnsi="宋体"/>
                <w:sz w:val="18"/>
                <w:szCs w:val="20"/>
              </w:rPr>
            </w:pPr>
            <w:r>
              <w:rPr>
                <w:rFonts w:hint="eastAsia" w:ascii="宋体" w:hAnsi="宋体"/>
                <w:sz w:val="18"/>
                <w:szCs w:val="20"/>
              </w:rPr>
              <w:t>7.宽度：600mm</w:t>
            </w:r>
          </w:p>
          <w:p>
            <w:pPr>
              <w:spacing w:line="240" w:lineRule="exact"/>
              <w:rPr>
                <w:rFonts w:ascii="宋体" w:hAnsi="宋体"/>
                <w:sz w:val="18"/>
                <w:szCs w:val="20"/>
              </w:rPr>
            </w:pPr>
            <w:r>
              <w:rPr>
                <w:rFonts w:hint="eastAsia" w:ascii="宋体" w:hAnsi="宋体"/>
                <w:sz w:val="18"/>
                <w:szCs w:val="20"/>
              </w:rPr>
              <w:t>8.深度：600mm</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音箱支架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伸缩范围330-430mm，承重80KG,倾斜角度45°，左右摇摆角度25°可调</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多媒体地插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包含VGA、MIC，REC，HDMI，RJ45，220v电源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音响金银线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200芯*2股：4.2mm*8.4mm[(200/0.1mm铜）+（200/0.1mm镀锡铜)]*2F</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麦克风屏蔽线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:Φ6.0mm{(28/0.12mm)*2C+AL+(128网/0.1mm)}无氧铜*1C</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六类网线、水晶头、电源线等</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六类网线、水晶头、电源线等</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HDMI线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HDMI线</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接插件、紧固件、绝缘件、电源插座等其它辅材</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接插件、紧固件、绝缘件、电源插座等其它辅材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三层决策中心</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8路智能电源控制器 （带滤波）</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1、8路电源输出，顺序开启，逆序关闭；</w:t>
            </w:r>
          </w:p>
          <w:p>
            <w:pPr>
              <w:spacing w:line="240" w:lineRule="exact"/>
              <w:rPr>
                <w:rFonts w:ascii="宋体" w:hAnsi="宋体"/>
                <w:sz w:val="18"/>
                <w:szCs w:val="20"/>
              </w:rPr>
            </w:pPr>
            <w:r>
              <w:rPr>
                <w:rFonts w:hint="eastAsia" w:ascii="宋体" w:hAnsi="宋体"/>
                <w:sz w:val="18"/>
                <w:szCs w:val="20"/>
              </w:rPr>
              <w:t>2、PASS键可全通道同时打开；</w:t>
            </w:r>
          </w:p>
          <w:p>
            <w:pPr>
              <w:spacing w:line="240" w:lineRule="exact"/>
              <w:rPr>
                <w:rFonts w:ascii="宋体" w:hAnsi="宋体"/>
                <w:sz w:val="18"/>
                <w:szCs w:val="20"/>
              </w:rPr>
            </w:pPr>
            <w:r>
              <w:rPr>
                <w:rFonts w:hint="eastAsia" w:ascii="宋体" w:hAnsi="宋体"/>
                <w:sz w:val="18"/>
                <w:szCs w:val="20"/>
              </w:rPr>
              <w:t>3、以太网接入中控控制或自带软件控制；</w:t>
            </w:r>
          </w:p>
          <w:p>
            <w:pPr>
              <w:spacing w:line="240" w:lineRule="exact"/>
              <w:rPr>
                <w:rFonts w:ascii="宋体" w:hAnsi="宋体"/>
                <w:sz w:val="18"/>
                <w:szCs w:val="20"/>
              </w:rPr>
            </w:pPr>
            <w:r>
              <w:rPr>
                <w:rFonts w:hint="eastAsia" w:ascii="宋体" w:hAnsi="宋体"/>
                <w:sz w:val="18"/>
                <w:szCs w:val="20"/>
              </w:rPr>
              <w:t>4、时间间隔可调；</w:t>
            </w:r>
          </w:p>
          <w:p>
            <w:pPr>
              <w:spacing w:line="240" w:lineRule="exact"/>
              <w:rPr>
                <w:rFonts w:ascii="宋体" w:hAnsi="宋体"/>
                <w:sz w:val="18"/>
                <w:szCs w:val="20"/>
              </w:rPr>
            </w:pPr>
            <w:r>
              <w:rPr>
                <w:rFonts w:hint="eastAsia" w:ascii="宋体" w:hAnsi="宋体"/>
                <w:sz w:val="18"/>
                <w:szCs w:val="20"/>
              </w:rPr>
              <w:t>5、自由通道关闭；</w:t>
            </w:r>
          </w:p>
          <w:p>
            <w:pPr>
              <w:spacing w:line="240" w:lineRule="exact"/>
              <w:rPr>
                <w:rFonts w:ascii="宋体" w:hAnsi="宋体"/>
                <w:sz w:val="18"/>
                <w:szCs w:val="20"/>
              </w:rPr>
            </w:pPr>
            <w:r>
              <w:rPr>
                <w:rFonts w:hint="eastAsia" w:ascii="宋体" w:hAnsi="宋体"/>
                <w:sz w:val="18"/>
                <w:szCs w:val="20"/>
              </w:rPr>
              <w:t>6、级联叠机ID：0-255；</w:t>
            </w:r>
          </w:p>
          <w:p>
            <w:pPr>
              <w:spacing w:line="240" w:lineRule="exact"/>
              <w:rPr>
                <w:rFonts w:ascii="宋体" w:hAnsi="宋体"/>
                <w:sz w:val="18"/>
                <w:szCs w:val="20"/>
              </w:rPr>
            </w:pPr>
            <w:r>
              <w:rPr>
                <w:rFonts w:hint="eastAsia" w:ascii="宋体" w:hAnsi="宋体"/>
                <w:sz w:val="18"/>
                <w:szCs w:val="20"/>
              </w:rPr>
              <w:t>7、中控外控；</w:t>
            </w:r>
          </w:p>
          <w:p>
            <w:pPr>
              <w:spacing w:line="240" w:lineRule="exact"/>
              <w:rPr>
                <w:rFonts w:ascii="宋体" w:hAnsi="宋体"/>
                <w:sz w:val="18"/>
                <w:szCs w:val="20"/>
              </w:rPr>
            </w:pPr>
            <w:r>
              <w:rPr>
                <w:rFonts w:hint="eastAsia" w:ascii="宋体" w:hAnsi="宋体"/>
                <w:sz w:val="18"/>
                <w:szCs w:val="20"/>
              </w:rPr>
              <w:t>8、精准电压显示；</w:t>
            </w:r>
          </w:p>
          <w:p>
            <w:pPr>
              <w:spacing w:line="240" w:lineRule="exact"/>
              <w:rPr>
                <w:rFonts w:ascii="宋体" w:hAnsi="宋体"/>
                <w:sz w:val="18"/>
                <w:szCs w:val="20"/>
              </w:rPr>
            </w:pPr>
            <w:r>
              <w:rPr>
                <w:rFonts w:hint="eastAsia" w:ascii="宋体" w:hAnsi="宋体"/>
                <w:sz w:val="18"/>
                <w:szCs w:val="20"/>
              </w:rPr>
              <w:t>9、漏电保护与过流保护；</w:t>
            </w:r>
          </w:p>
          <w:p>
            <w:pPr>
              <w:spacing w:line="240" w:lineRule="exact"/>
              <w:rPr>
                <w:rFonts w:ascii="宋体" w:hAnsi="宋体"/>
                <w:sz w:val="18"/>
                <w:szCs w:val="20"/>
              </w:rPr>
            </w:pPr>
            <w:r>
              <w:rPr>
                <w:rFonts w:hint="eastAsia" w:ascii="宋体" w:hAnsi="宋体"/>
                <w:sz w:val="18"/>
                <w:szCs w:val="20"/>
              </w:rPr>
              <w:t>10、面板通道独立关闭；</w:t>
            </w:r>
          </w:p>
          <w:p>
            <w:pPr>
              <w:spacing w:line="240" w:lineRule="exact"/>
              <w:rPr>
                <w:rFonts w:ascii="宋体" w:hAnsi="宋体"/>
                <w:sz w:val="18"/>
                <w:szCs w:val="20"/>
              </w:rPr>
            </w:pPr>
            <w:r>
              <w:rPr>
                <w:rFonts w:hint="eastAsia" w:ascii="宋体" w:hAnsi="宋体"/>
                <w:sz w:val="18"/>
                <w:szCs w:val="20"/>
              </w:rPr>
              <w:t>11、可选配单独或每路带滤波器；</w:t>
            </w:r>
          </w:p>
          <w:p>
            <w:pPr>
              <w:spacing w:line="240" w:lineRule="exact"/>
              <w:rPr>
                <w:rFonts w:ascii="宋体" w:hAnsi="宋体"/>
                <w:sz w:val="18"/>
                <w:szCs w:val="20"/>
              </w:rPr>
            </w:pPr>
            <w:r>
              <w:rPr>
                <w:rFonts w:hint="eastAsia" w:ascii="宋体" w:hAnsi="宋体"/>
                <w:sz w:val="18"/>
                <w:szCs w:val="20"/>
              </w:rPr>
              <w:t>★12、内置WiFi发射器（提供设备的前后面板高清彩色图片，并用中文标示WiFi发射器所在位置）</w:t>
            </w:r>
          </w:p>
          <w:p>
            <w:pPr>
              <w:spacing w:line="240" w:lineRule="exact"/>
              <w:rPr>
                <w:rFonts w:ascii="宋体" w:hAnsi="宋体"/>
                <w:sz w:val="18"/>
                <w:szCs w:val="20"/>
              </w:rPr>
            </w:pPr>
            <w:r>
              <w:rPr>
                <w:rFonts w:hint="eastAsia" w:ascii="宋体" w:hAnsi="宋体"/>
                <w:sz w:val="18"/>
                <w:szCs w:val="20"/>
              </w:rPr>
              <w:t>★13、带APP软件控制，可远程无线操作，控制电源端口闭合（提供制造商制作的针对该软件的操作培训视频刻录光盘或U盘随谈判文件同时递交）；</w:t>
            </w:r>
          </w:p>
          <w:p>
            <w:pPr>
              <w:spacing w:line="240" w:lineRule="exact"/>
              <w:rPr>
                <w:rFonts w:ascii="宋体" w:hAnsi="宋体"/>
                <w:sz w:val="18"/>
                <w:szCs w:val="20"/>
              </w:rPr>
            </w:pPr>
            <w:r>
              <w:rPr>
                <w:rFonts w:hint="eastAsia" w:ascii="宋体" w:hAnsi="宋体"/>
                <w:sz w:val="18"/>
                <w:szCs w:val="20"/>
              </w:rPr>
              <w:t>★14、内置软件通过国家版权局颁发的数字电源时序器控制软件著作权证书，提供复印件加盖原厂公章。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数字音频处理器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1、通道：8进8出，8路平衡式话筒\线路输入，采用裸线接口端子；</w:t>
            </w:r>
          </w:p>
          <w:p>
            <w:pPr>
              <w:spacing w:line="240" w:lineRule="exact"/>
              <w:rPr>
                <w:rFonts w:ascii="宋体" w:hAnsi="宋体"/>
                <w:sz w:val="18"/>
                <w:szCs w:val="20"/>
              </w:rPr>
            </w:pPr>
            <w:r>
              <w:rPr>
                <w:rFonts w:hint="eastAsia" w:ascii="宋体" w:hAnsi="宋体"/>
                <w:sz w:val="18"/>
                <w:szCs w:val="20"/>
              </w:rPr>
              <w:t>2、8路平衡式输出，采用裸线接口端子；</w:t>
            </w:r>
          </w:p>
          <w:p>
            <w:pPr>
              <w:spacing w:line="240" w:lineRule="exact"/>
              <w:rPr>
                <w:rFonts w:ascii="宋体" w:hAnsi="宋体"/>
                <w:sz w:val="18"/>
                <w:szCs w:val="20"/>
              </w:rPr>
            </w:pPr>
            <w:r>
              <w:rPr>
                <w:rFonts w:hint="eastAsia" w:ascii="宋体" w:hAnsi="宋体"/>
                <w:sz w:val="18"/>
                <w:szCs w:val="20"/>
              </w:rPr>
              <w:t>3、输入每通道：前级放大、信号发生器、扩展器、压缩器、5段参量均衡、AM自动混音功能、ANC噪声消除、AEC回声消除、AFC自适应反馈消除；   </w:t>
            </w:r>
          </w:p>
          <w:p>
            <w:pPr>
              <w:spacing w:line="240" w:lineRule="exact"/>
              <w:rPr>
                <w:rFonts w:ascii="宋体" w:hAnsi="宋体"/>
                <w:sz w:val="18"/>
                <w:szCs w:val="20"/>
              </w:rPr>
            </w:pPr>
            <w:r>
              <w:rPr>
                <w:rFonts w:hint="eastAsia" w:ascii="宋体" w:hAnsi="宋体"/>
                <w:sz w:val="18"/>
                <w:szCs w:val="20"/>
              </w:rPr>
              <w:t>4、输出每通道：音箱管理器（31段参量均衡器、延时器、分频器、高低通滤波器、限幅器）；</w:t>
            </w:r>
          </w:p>
          <w:p>
            <w:pPr>
              <w:spacing w:line="240" w:lineRule="exact"/>
              <w:rPr>
                <w:rFonts w:ascii="宋体" w:hAnsi="宋体"/>
                <w:sz w:val="18"/>
                <w:szCs w:val="20"/>
              </w:rPr>
            </w:pPr>
            <w:r>
              <w:rPr>
                <w:rFonts w:hint="eastAsia" w:ascii="宋体" w:hAnsi="宋体"/>
                <w:sz w:val="18"/>
                <w:szCs w:val="20"/>
              </w:rPr>
              <w:t>5、兼容多方平台控制管理，支持windows系统、iOS系统（iPAD、Iphone)以及Andriod系统； </w:t>
            </w:r>
          </w:p>
          <w:p>
            <w:pPr>
              <w:spacing w:line="240" w:lineRule="exact"/>
              <w:rPr>
                <w:rFonts w:ascii="宋体" w:hAnsi="宋体"/>
                <w:sz w:val="18"/>
                <w:szCs w:val="20"/>
              </w:rPr>
            </w:pPr>
            <w:r>
              <w:rPr>
                <w:rFonts w:hint="eastAsia" w:ascii="宋体" w:hAnsi="宋体"/>
                <w:sz w:val="18"/>
                <w:szCs w:val="20"/>
              </w:rPr>
              <w:t>6、可扩展的USB接口，不仅可以实现设备升级功能，还可以实现USB录音与播音的功能；</w:t>
            </w:r>
          </w:p>
          <w:p>
            <w:pPr>
              <w:spacing w:line="240" w:lineRule="exact"/>
              <w:rPr>
                <w:rFonts w:ascii="宋体" w:hAnsi="宋体"/>
                <w:sz w:val="18"/>
                <w:szCs w:val="20"/>
              </w:rPr>
            </w:pPr>
            <w:r>
              <w:rPr>
                <w:rFonts w:hint="eastAsia" w:ascii="宋体" w:hAnsi="宋体"/>
                <w:sz w:val="18"/>
                <w:szCs w:val="20"/>
              </w:rPr>
              <w:t>7、全功能矩阵混音功能，具是混音和自动混音功能，还具备混音分量控制功能；  </w:t>
            </w:r>
          </w:p>
          <w:p>
            <w:pPr>
              <w:spacing w:line="240" w:lineRule="exact"/>
              <w:rPr>
                <w:rFonts w:ascii="宋体" w:hAnsi="宋体"/>
                <w:sz w:val="18"/>
                <w:szCs w:val="20"/>
              </w:rPr>
            </w:pPr>
            <w:r>
              <w:rPr>
                <w:rFonts w:hint="eastAsia" w:ascii="宋体" w:hAnsi="宋体"/>
                <w:sz w:val="18"/>
                <w:szCs w:val="20"/>
              </w:rPr>
              <w:t>8、内置自动摄像跟踪功能；通过RS-232双向串行控制接口可用于控制外部其它设备如：视频矩阵等。</w:t>
            </w:r>
          </w:p>
          <w:p>
            <w:pPr>
              <w:spacing w:line="240" w:lineRule="exact"/>
              <w:rPr>
                <w:rFonts w:ascii="宋体" w:hAnsi="宋体"/>
                <w:sz w:val="18"/>
                <w:szCs w:val="20"/>
              </w:rPr>
            </w:pPr>
            <w:r>
              <w:rPr>
                <w:rFonts w:hint="eastAsia" w:ascii="宋体" w:hAnsi="宋体"/>
                <w:sz w:val="18"/>
                <w:szCs w:val="20"/>
              </w:rPr>
              <w:t>★9、内置软件通过国家版权局颁发的音响噪声消除软件著作权证书，提供复印件加盖原厂公章。。</w:t>
            </w:r>
          </w:p>
          <w:p>
            <w:pPr>
              <w:spacing w:line="240" w:lineRule="exact"/>
              <w:rPr>
                <w:rFonts w:ascii="宋体" w:hAnsi="宋体"/>
                <w:sz w:val="18"/>
                <w:szCs w:val="20"/>
              </w:rPr>
            </w:pPr>
            <w:r>
              <w:rPr>
                <w:rFonts w:hint="eastAsia" w:ascii="宋体" w:hAnsi="宋体"/>
                <w:sz w:val="18"/>
                <w:szCs w:val="20"/>
              </w:rPr>
              <w:t>★10、生产厂家获得中国质量认证中心颁发的社会责任管理体系认证证书（认证范围包含数字广播字样），提供证书复印件加盖制造商公章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吸顶音箱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100W,单元：6.5″，同轴，频率响应：62-20KHz，定压输入：70-100V/16Ω，灵敏度：88dB，外形尺寸:Φ257*190mm ，开孔尺寸：220mm，材料:镀锌铁桶，重量：3.62KG</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专业音箱功放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1、输出功率:300W ×2   8ohm, 480W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★9、通过3C认证，ROHS认证，提供证书复印件加盖原厂公章</w:t>
            </w:r>
          </w:p>
          <w:p>
            <w:pPr>
              <w:spacing w:line="240" w:lineRule="exact"/>
              <w:rPr>
                <w:rFonts w:ascii="宋体" w:hAnsi="宋体"/>
                <w:sz w:val="18"/>
                <w:szCs w:val="20"/>
              </w:rPr>
            </w:pPr>
            <w:r>
              <w:rPr>
                <w:rFonts w:hint="eastAsia" w:ascii="宋体" w:hAnsi="宋体"/>
                <w:sz w:val="18"/>
                <w:szCs w:val="20"/>
              </w:rPr>
              <w:t>★10、内置软件通过国家版权局颁发的功率放大器非线性特性预失真补偿系统软件著作权证书，提供复印件加盖制造商鲜章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调音台</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1、12通道3段均衡加中频可选</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2、2编组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3、组辅助输出                                                         4、1组返回                                                             5、100MM高精度对数式衰减推子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6、USB录音，播放功能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7、48V幻象电源                                                       8、通道哑音功能</w:t>
            </w:r>
          </w:p>
          <w:p>
            <w:pPr>
              <w:spacing w:line="240" w:lineRule="exact"/>
              <w:rPr>
                <w:rFonts w:ascii="宋体" w:hAnsi="宋体"/>
                <w:sz w:val="18"/>
                <w:szCs w:val="20"/>
              </w:rPr>
            </w:pPr>
            <w:r>
              <w:rPr>
                <w:rFonts w:hint="eastAsia" w:ascii="宋体" w:hAnsi="宋体" w:cs="宋体"/>
                <w:color w:val="000000"/>
                <w:sz w:val="20"/>
                <w:szCs w:val="20"/>
              </w:rPr>
              <w:t>★9、为防止版权纠纷，内置软件通过国家版权局颁发的调音台音频处理软件著作权证书，提供扫描件或复印件加盖制造商鲜章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1.类型：网络机柜</w:t>
            </w:r>
          </w:p>
          <w:p>
            <w:pPr>
              <w:spacing w:line="240" w:lineRule="exact"/>
              <w:rPr>
                <w:rFonts w:ascii="宋体" w:hAnsi="宋体"/>
                <w:sz w:val="18"/>
                <w:szCs w:val="20"/>
              </w:rPr>
            </w:pPr>
            <w:r>
              <w:rPr>
                <w:rFonts w:hint="eastAsia" w:ascii="宋体" w:hAnsi="宋体"/>
                <w:sz w:val="18"/>
                <w:szCs w:val="20"/>
              </w:rPr>
              <w:t>2.容量：22U</w:t>
            </w:r>
          </w:p>
          <w:p>
            <w:pPr>
              <w:spacing w:line="240" w:lineRule="exact"/>
              <w:rPr>
                <w:rFonts w:ascii="宋体" w:hAnsi="宋体"/>
                <w:sz w:val="18"/>
                <w:szCs w:val="20"/>
              </w:rPr>
            </w:pPr>
            <w:r>
              <w:rPr>
                <w:rFonts w:hint="eastAsia" w:ascii="宋体" w:hAnsi="宋体"/>
                <w:sz w:val="18"/>
                <w:szCs w:val="20"/>
              </w:rPr>
              <w:t>3.标准：符合ANSI/EIA RS-310-D、DIN4149...</w:t>
            </w:r>
          </w:p>
          <w:p>
            <w:pPr>
              <w:spacing w:line="240" w:lineRule="exact"/>
              <w:rPr>
                <w:rFonts w:ascii="宋体" w:hAnsi="宋体"/>
                <w:sz w:val="18"/>
                <w:szCs w:val="20"/>
              </w:rPr>
            </w:pPr>
            <w:r>
              <w:rPr>
                <w:rFonts w:hint="eastAsia" w:ascii="宋体" w:hAnsi="宋体"/>
                <w:sz w:val="18"/>
                <w:szCs w:val="20"/>
              </w:rPr>
              <w:t>4.门及门锁：高密度网孔前门及高密度网孔双开...</w:t>
            </w:r>
          </w:p>
          <w:p>
            <w:pPr>
              <w:spacing w:line="240" w:lineRule="exact"/>
              <w:rPr>
                <w:rFonts w:ascii="宋体" w:hAnsi="宋体"/>
                <w:sz w:val="18"/>
                <w:szCs w:val="20"/>
              </w:rPr>
            </w:pPr>
            <w:r>
              <w:rPr>
                <w:rFonts w:hint="eastAsia" w:ascii="宋体" w:hAnsi="宋体"/>
                <w:sz w:val="18"/>
                <w:szCs w:val="20"/>
              </w:rPr>
              <w:t>5.材料及工艺：全部选用SPCC优质冷轧钢板制作;...</w:t>
            </w:r>
          </w:p>
          <w:p>
            <w:pPr>
              <w:spacing w:line="240" w:lineRule="exact"/>
              <w:rPr>
                <w:rFonts w:ascii="宋体" w:hAnsi="宋体"/>
                <w:sz w:val="18"/>
                <w:szCs w:val="20"/>
              </w:rPr>
            </w:pPr>
            <w:r>
              <w:rPr>
                <w:rFonts w:hint="eastAsia" w:ascii="宋体" w:hAnsi="宋体"/>
                <w:sz w:val="18"/>
                <w:szCs w:val="20"/>
              </w:rPr>
              <w:t>6.高度：1200mm</w:t>
            </w:r>
          </w:p>
          <w:p>
            <w:pPr>
              <w:spacing w:line="240" w:lineRule="exact"/>
              <w:rPr>
                <w:rFonts w:ascii="宋体" w:hAnsi="宋体"/>
                <w:sz w:val="18"/>
                <w:szCs w:val="20"/>
              </w:rPr>
            </w:pPr>
            <w:r>
              <w:rPr>
                <w:rFonts w:hint="eastAsia" w:ascii="宋体" w:hAnsi="宋体"/>
                <w:sz w:val="18"/>
                <w:szCs w:val="20"/>
              </w:rPr>
              <w:t>7.宽度：600mm</w:t>
            </w:r>
          </w:p>
          <w:p>
            <w:pPr>
              <w:spacing w:line="240" w:lineRule="exact"/>
              <w:rPr>
                <w:rFonts w:ascii="宋体" w:hAnsi="宋体"/>
                <w:sz w:val="18"/>
                <w:szCs w:val="20"/>
              </w:rPr>
            </w:pPr>
            <w:r>
              <w:rPr>
                <w:rFonts w:hint="eastAsia" w:ascii="宋体" w:hAnsi="宋体"/>
                <w:sz w:val="18"/>
                <w:szCs w:val="20"/>
              </w:rPr>
              <w:t>8.深度：600mm</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音箱支架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伸缩范围330-430mm，承重80KG,倾斜角度45°，左右摇摆角度25°可调</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多媒体地插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包含VGA、MIC，REC，HDMI，RJ45，220v电源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音响金银线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200芯*2股：4.2mm*8.4mm[(200/0.1mm铜）+（200/0.1mm镀锡铜)]*2F</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麦克风屏蔽线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Φ6.0mm{(28/0.12mm)*2C+AL+(128网/0.1mm)}无氧铜*1C</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接插件、紧固件、绝缘件、电源插座等其它辅材</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接插件、紧固件、绝缘件、电源插座等其它辅材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四</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三层智慧治理中心</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数字会议主机</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1.主控机与会议单元连接之数字控制、供电及声音讯浩采用同一电缆传送（八芯）；</w:t>
            </w:r>
          </w:p>
          <w:p>
            <w:pPr>
              <w:spacing w:line="240" w:lineRule="exact"/>
              <w:rPr>
                <w:rFonts w:ascii="宋体" w:hAnsi="宋体"/>
                <w:sz w:val="18"/>
                <w:szCs w:val="20"/>
              </w:rPr>
            </w:pPr>
            <w:r>
              <w:rPr>
                <w:rFonts w:hint="eastAsia" w:ascii="宋体" w:hAnsi="宋体"/>
                <w:sz w:val="18"/>
                <w:szCs w:val="20"/>
              </w:rPr>
              <w:t>2.可独立运作或外接电脑结合软件及其他外接设备同步联动操作，可实现电脑管理功能（模式或操作：自由发言、先进先出等等，并能将会议内容及表决选举结果投影到会场）；</w:t>
            </w:r>
          </w:p>
          <w:p>
            <w:pPr>
              <w:spacing w:line="240" w:lineRule="exact"/>
              <w:rPr>
                <w:rFonts w:ascii="宋体" w:hAnsi="宋体"/>
                <w:sz w:val="18"/>
                <w:szCs w:val="20"/>
              </w:rPr>
            </w:pPr>
            <w:r>
              <w:rPr>
                <w:rFonts w:hint="eastAsia" w:ascii="宋体" w:hAnsi="宋体"/>
                <w:sz w:val="18"/>
                <w:szCs w:val="20"/>
              </w:rPr>
              <w:t>3.单机可实现下列会议功能：开放式会议、先进先出限制发言；</w:t>
            </w:r>
          </w:p>
          <w:p>
            <w:pPr>
              <w:spacing w:line="240" w:lineRule="exact"/>
              <w:rPr>
                <w:rFonts w:ascii="宋体" w:hAnsi="宋体"/>
                <w:sz w:val="18"/>
                <w:szCs w:val="20"/>
              </w:rPr>
            </w:pPr>
            <w:r>
              <w:rPr>
                <w:rFonts w:hint="eastAsia" w:ascii="宋体" w:hAnsi="宋体"/>
                <w:sz w:val="18"/>
                <w:szCs w:val="20"/>
              </w:rPr>
              <w:t>4.系统具有高音质声音频道效果；</w:t>
            </w:r>
          </w:p>
          <w:p>
            <w:pPr>
              <w:spacing w:line="240" w:lineRule="exact"/>
              <w:rPr>
                <w:rFonts w:ascii="宋体" w:hAnsi="宋体"/>
                <w:sz w:val="18"/>
                <w:szCs w:val="20"/>
              </w:rPr>
            </w:pPr>
            <w:r>
              <w:rPr>
                <w:rFonts w:hint="eastAsia" w:ascii="宋体" w:hAnsi="宋体"/>
                <w:sz w:val="18"/>
                <w:szCs w:val="20"/>
              </w:rPr>
              <w:t>5.结合软件及周边设备可实现如下功能：开放模式（PREE）、先进模式（FIFO）、主席专用模式（C.Only）、限制发言（LIMIT）</w:t>
            </w:r>
          </w:p>
          <w:p>
            <w:pPr>
              <w:spacing w:line="240" w:lineRule="exact"/>
              <w:rPr>
                <w:rFonts w:ascii="宋体" w:hAnsi="宋体"/>
                <w:sz w:val="18"/>
                <w:szCs w:val="20"/>
              </w:rPr>
            </w:pPr>
            <w:r>
              <w:rPr>
                <w:rFonts w:hint="eastAsia" w:ascii="宋体" w:hAnsi="宋体"/>
                <w:sz w:val="18"/>
                <w:szCs w:val="20"/>
              </w:rPr>
              <w:t>6.配置视像中央处理器可实现影跟踪功能；</w:t>
            </w:r>
          </w:p>
          <w:p>
            <w:pPr>
              <w:spacing w:line="240" w:lineRule="exact"/>
              <w:rPr>
                <w:rFonts w:ascii="宋体" w:hAnsi="宋体"/>
                <w:sz w:val="18"/>
                <w:szCs w:val="20"/>
              </w:rPr>
            </w:pPr>
            <w:r>
              <w:rPr>
                <w:rFonts w:hint="eastAsia" w:ascii="宋体" w:hAnsi="宋体"/>
                <w:sz w:val="18"/>
                <w:szCs w:val="20"/>
              </w:rPr>
              <w:t>7.可选择同时发言之麦克风支数1-9支（含）；</w:t>
            </w:r>
          </w:p>
          <w:p>
            <w:pPr>
              <w:spacing w:line="240" w:lineRule="exact"/>
              <w:rPr>
                <w:rFonts w:ascii="宋体" w:hAnsi="宋体"/>
                <w:sz w:val="18"/>
                <w:szCs w:val="20"/>
              </w:rPr>
            </w:pPr>
            <w:r>
              <w:rPr>
                <w:rFonts w:hint="eastAsia" w:ascii="宋体" w:hAnsi="宋体"/>
                <w:sz w:val="18"/>
                <w:szCs w:val="20"/>
              </w:rPr>
              <w:t>8.面板具有LCD显示器，122×32点阵显示会议模式，面板上具有功能键、旋钮供系统调节或设定之用；</w:t>
            </w:r>
          </w:p>
          <w:p>
            <w:pPr>
              <w:spacing w:line="240" w:lineRule="exact"/>
              <w:rPr>
                <w:rFonts w:ascii="宋体" w:hAnsi="宋体"/>
                <w:sz w:val="18"/>
                <w:szCs w:val="20"/>
              </w:rPr>
            </w:pPr>
            <w:r>
              <w:rPr>
                <w:rFonts w:hint="eastAsia" w:ascii="宋体" w:hAnsi="宋体"/>
                <w:sz w:val="18"/>
                <w:szCs w:val="20"/>
              </w:rPr>
              <w:t>9.具有四个主缆端子可连接60组会议单元，并具负载及短路保护功能，增加扩展设备可实现250台会议单元同时使用；</w:t>
            </w:r>
          </w:p>
          <w:p>
            <w:pPr>
              <w:spacing w:line="240" w:lineRule="exact"/>
              <w:rPr>
                <w:rFonts w:ascii="宋体" w:hAnsi="宋体"/>
                <w:sz w:val="18"/>
                <w:szCs w:val="20"/>
              </w:rPr>
            </w:pPr>
            <w:r>
              <w:rPr>
                <w:rFonts w:hint="eastAsia" w:ascii="宋体" w:hAnsi="宋体"/>
                <w:sz w:val="18"/>
                <w:szCs w:val="20"/>
              </w:rPr>
              <w:t>10.具3组音频信号输出端子，可外接录音或音响设备；</w:t>
            </w:r>
          </w:p>
          <w:p>
            <w:pPr>
              <w:spacing w:line="240" w:lineRule="exact"/>
              <w:rPr>
                <w:rFonts w:ascii="宋体" w:hAnsi="宋体"/>
                <w:sz w:val="18"/>
                <w:szCs w:val="20"/>
              </w:rPr>
            </w:pPr>
            <w:r>
              <w:rPr>
                <w:rFonts w:hint="eastAsia" w:ascii="宋体" w:hAnsi="宋体"/>
                <w:sz w:val="18"/>
                <w:szCs w:val="20"/>
              </w:rPr>
              <w:t>11.频率响应：100Hz—18KHz；</w:t>
            </w:r>
          </w:p>
          <w:p>
            <w:pPr>
              <w:spacing w:line="240" w:lineRule="exact"/>
              <w:rPr>
                <w:rFonts w:ascii="宋体" w:hAnsi="宋体"/>
                <w:sz w:val="18"/>
                <w:szCs w:val="20"/>
              </w:rPr>
            </w:pPr>
            <w:r>
              <w:rPr>
                <w:rFonts w:hint="eastAsia" w:ascii="宋体" w:hAnsi="宋体"/>
                <w:sz w:val="18"/>
                <w:szCs w:val="20"/>
              </w:rPr>
              <w:t>12.总谐波失真：在100Hz—18KHz会议系统声音输出小于0.1%；</w:t>
            </w:r>
          </w:p>
          <w:p>
            <w:pPr>
              <w:spacing w:line="240" w:lineRule="exact"/>
              <w:rPr>
                <w:rFonts w:ascii="宋体" w:hAnsi="宋体"/>
                <w:sz w:val="18"/>
                <w:szCs w:val="20"/>
              </w:rPr>
            </w:pPr>
            <w:r>
              <w:rPr>
                <w:rFonts w:hint="eastAsia" w:ascii="宋体" w:hAnsi="宋体"/>
                <w:sz w:val="18"/>
                <w:szCs w:val="20"/>
              </w:rPr>
              <w:t>13.采用AC220V供电；</w:t>
            </w:r>
          </w:p>
          <w:p>
            <w:pPr>
              <w:spacing w:line="240" w:lineRule="exact"/>
              <w:rPr>
                <w:rFonts w:ascii="宋体" w:hAnsi="宋体"/>
                <w:sz w:val="18"/>
                <w:szCs w:val="20"/>
              </w:rPr>
            </w:pPr>
            <w:r>
              <w:rPr>
                <w:rFonts w:hint="eastAsia" w:ascii="宋体" w:hAnsi="宋体"/>
                <w:sz w:val="18"/>
                <w:szCs w:val="20"/>
              </w:rPr>
              <w:t>14.可安装于19英寸的标准机柜中；</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升降话筒</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1.定制化升降机箱</w:t>
            </w:r>
          </w:p>
          <w:p>
            <w:pPr>
              <w:spacing w:line="240" w:lineRule="exact"/>
              <w:rPr>
                <w:rFonts w:ascii="宋体" w:hAnsi="宋体"/>
                <w:sz w:val="18"/>
                <w:szCs w:val="20"/>
              </w:rPr>
            </w:pPr>
            <w:r>
              <w:rPr>
                <w:rFonts w:hint="eastAsia" w:ascii="宋体" w:hAnsi="宋体"/>
                <w:sz w:val="18"/>
                <w:szCs w:val="20"/>
              </w:rPr>
              <w:t>2.选用进口名牌静音同步电机，表机更出众</w:t>
            </w:r>
          </w:p>
          <w:p>
            <w:pPr>
              <w:spacing w:line="240" w:lineRule="exact"/>
              <w:rPr>
                <w:rFonts w:ascii="宋体" w:hAnsi="宋体"/>
                <w:sz w:val="18"/>
                <w:szCs w:val="20"/>
              </w:rPr>
            </w:pPr>
            <w:r>
              <w:rPr>
                <w:rFonts w:hint="eastAsia" w:ascii="宋体" w:hAnsi="宋体"/>
                <w:sz w:val="18"/>
                <w:szCs w:val="20"/>
              </w:rPr>
              <w:t>3.自动开关门防尘功能</w:t>
            </w:r>
          </w:p>
          <w:p>
            <w:pPr>
              <w:spacing w:line="240" w:lineRule="exact"/>
              <w:rPr>
                <w:rFonts w:ascii="宋体" w:hAnsi="宋体"/>
                <w:sz w:val="18"/>
                <w:szCs w:val="20"/>
              </w:rPr>
            </w:pPr>
            <w:r>
              <w:rPr>
                <w:rFonts w:hint="eastAsia" w:ascii="宋体" w:hAnsi="宋体"/>
                <w:sz w:val="18"/>
                <w:szCs w:val="20"/>
              </w:rPr>
              <w:t>4.麦克风下降自动捋直功能</w:t>
            </w:r>
          </w:p>
          <w:p>
            <w:pPr>
              <w:spacing w:line="240" w:lineRule="exact"/>
              <w:rPr>
                <w:rFonts w:ascii="宋体" w:hAnsi="宋体"/>
                <w:sz w:val="18"/>
                <w:szCs w:val="20"/>
              </w:rPr>
            </w:pPr>
            <w:r>
              <w:rPr>
                <w:rFonts w:hint="eastAsia" w:ascii="宋体" w:hAnsi="宋体"/>
                <w:sz w:val="18"/>
                <w:szCs w:val="20"/>
              </w:rPr>
              <w:t>5.支持一键式升降</w:t>
            </w:r>
          </w:p>
          <w:p>
            <w:pPr>
              <w:spacing w:line="240" w:lineRule="exact"/>
              <w:rPr>
                <w:rFonts w:ascii="宋体" w:hAnsi="宋体"/>
                <w:sz w:val="18"/>
                <w:szCs w:val="20"/>
              </w:rPr>
            </w:pPr>
            <w:r>
              <w:rPr>
                <w:rFonts w:hint="eastAsia" w:ascii="宋体" w:hAnsi="宋体"/>
                <w:sz w:val="18"/>
                <w:szCs w:val="20"/>
              </w:rPr>
              <w:t>6.全新数控化设计</w:t>
            </w:r>
          </w:p>
          <w:p>
            <w:pPr>
              <w:spacing w:line="240" w:lineRule="exact"/>
              <w:rPr>
                <w:rFonts w:ascii="宋体" w:hAnsi="宋体"/>
                <w:sz w:val="18"/>
                <w:szCs w:val="20"/>
              </w:rPr>
            </w:pPr>
            <w:r>
              <w:rPr>
                <w:rFonts w:hint="eastAsia" w:ascii="宋体" w:hAnsi="宋体"/>
                <w:sz w:val="18"/>
                <w:szCs w:val="20"/>
              </w:rPr>
              <w:t>7.具有麦克风具有发言键与指示灯，可控制/指示本机状态</w:t>
            </w:r>
          </w:p>
          <w:p>
            <w:pPr>
              <w:spacing w:line="240" w:lineRule="exact"/>
              <w:rPr>
                <w:rFonts w:ascii="宋体" w:hAnsi="宋体"/>
                <w:sz w:val="18"/>
                <w:szCs w:val="20"/>
              </w:rPr>
            </w:pPr>
            <w:r>
              <w:rPr>
                <w:rFonts w:hint="eastAsia" w:ascii="宋体" w:hAnsi="宋体"/>
                <w:sz w:val="18"/>
                <w:szCs w:val="20"/>
              </w:rPr>
              <w:t>8.单指向，具防气爆音功能，配有防风防护罩</w:t>
            </w:r>
          </w:p>
          <w:p>
            <w:pPr>
              <w:spacing w:line="240" w:lineRule="exact"/>
              <w:rPr>
                <w:rFonts w:ascii="宋体" w:hAnsi="宋体"/>
                <w:sz w:val="18"/>
                <w:szCs w:val="20"/>
              </w:rPr>
            </w:pPr>
            <w:r>
              <w:rPr>
                <w:rFonts w:hint="eastAsia" w:ascii="宋体" w:hAnsi="宋体"/>
                <w:sz w:val="18"/>
                <w:szCs w:val="20"/>
              </w:rPr>
              <w:t>9.具主席优先控制按键，可启动系统提示音提醒出席人员注意，可设永久终止或暂停终止所有发言代表麦克风的发言状态</w:t>
            </w:r>
          </w:p>
          <w:p>
            <w:pPr>
              <w:spacing w:line="240" w:lineRule="exact"/>
              <w:rPr>
                <w:rFonts w:ascii="宋体" w:hAnsi="宋体"/>
                <w:sz w:val="18"/>
                <w:szCs w:val="20"/>
              </w:rPr>
            </w:pPr>
            <w:r>
              <w:rPr>
                <w:rFonts w:hint="eastAsia" w:ascii="宋体" w:hAnsi="宋体"/>
                <w:sz w:val="18"/>
                <w:szCs w:val="20"/>
              </w:rPr>
              <w:t>10.系统中主席单元数量不受限制，并可置于回路中任意位置系统中主席单元不受限制功能的限制</w:t>
            </w:r>
          </w:p>
          <w:p>
            <w:pPr>
              <w:spacing w:line="240" w:lineRule="exact"/>
              <w:rPr>
                <w:rFonts w:ascii="宋体" w:hAnsi="宋体"/>
                <w:sz w:val="18"/>
                <w:szCs w:val="20"/>
              </w:rPr>
            </w:pPr>
            <w:r>
              <w:rPr>
                <w:rFonts w:hint="eastAsia" w:ascii="宋体" w:hAnsi="宋体"/>
                <w:sz w:val="18"/>
                <w:szCs w:val="20"/>
              </w:rPr>
              <w:t>11.可绕式电容麦克风杆，并具有发言指示光环</w:t>
            </w:r>
          </w:p>
          <w:p>
            <w:pPr>
              <w:spacing w:line="240" w:lineRule="exact"/>
              <w:rPr>
                <w:rFonts w:ascii="宋体" w:hAnsi="宋体"/>
                <w:sz w:val="18"/>
                <w:szCs w:val="20"/>
              </w:rPr>
            </w:pPr>
            <w:r>
              <w:rPr>
                <w:rFonts w:hint="eastAsia" w:ascii="宋体" w:hAnsi="宋体"/>
                <w:sz w:val="18"/>
                <w:szCs w:val="20"/>
              </w:rPr>
              <w:t>12.麦克风灵敏度高</w:t>
            </w:r>
          </w:p>
          <w:p>
            <w:pPr>
              <w:spacing w:line="240" w:lineRule="exact"/>
              <w:rPr>
                <w:rFonts w:ascii="宋体" w:hAnsi="宋体"/>
                <w:sz w:val="18"/>
                <w:szCs w:val="20"/>
              </w:rPr>
            </w:pPr>
            <w:r>
              <w:rPr>
                <w:rFonts w:hint="eastAsia" w:ascii="宋体" w:hAnsi="宋体"/>
                <w:sz w:val="18"/>
                <w:szCs w:val="20"/>
              </w:rPr>
              <w:t>13.单元由系统主机供电，输入电压18V属安全范围</w:t>
            </w:r>
          </w:p>
          <w:p>
            <w:pPr>
              <w:spacing w:line="240" w:lineRule="exact"/>
              <w:rPr>
                <w:rFonts w:ascii="宋体" w:hAnsi="宋体"/>
                <w:sz w:val="18"/>
                <w:szCs w:val="20"/>
              </w:rPr>
            </w:pPr>
            <w:r>
              <w:rPr>
                <w:rFonts w:hint="eastAsia" w:ascii="宋体" w:hAnsi="宋体"/>
                <w:sz w:val="18"/>
                <w:szCs w:val="20"/>
              </w:rPr>
              <w:t>14.具有自动机功能，开启的麦克风在没有拾音的状态下（拾音范围内音低于50dB时）45秒将自动关闭</w:t>
            </w:r>
          </w:p>
          <w:p>
            <w:pPr>
              <w:spacing w:line="240" w:lineRule="exact"/>
              <w:rPr>
                <w:rFonts w:ascii="宋体" w:hAnsi="宋体"/>
                <w:sz w:val="18"/>
                <w:szCs w:val="20"/>
              </w:rPr>
            </w:pPr>
            <w:r>
              <w:rPr>
                <w:rFonts w:hint="eastAsia" w:ascii="宋体" w:hAnsi="宋体"/>
                <w:sz w:val="18"/>
                <w:szCs w:val="20"/>
              </w:rPr>
              <w:t>15.单元采用8芯线“T”型连接</w:t>
            </w:r>
          </w:p>
          <w:p>
            <w:pPr>
              <w:spacing w:line="240" w:lineRule="exact"/>
              <w:rPr>
                <w:rFonts w:ascii="宋体" w:hAnsi="宋体"/>
                <w:sz w:val="18"/>
                <w:szCs w:val="20"/>
              </w:rPr>
            </w:pPr>
            <w:r>
              <w:rPr>
                <w:rFonts w:hint="eastAsia" w:ascii="宋体" w:hAnsi="宋体"/>
                <w:sz w:val="18"/>
                <w:szCs w:val="20"/>
              </w:rPr>
              <w:t>★16.生产厂家通过中国质量认证中心颁发的社会责任管理体系认证证书（认证范围包含数字多媒体会议、无纸化会议），提供证书复印件加盖制造商公章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升降话筒嵌入式软件</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嵌入式话筒升降软件，可实现签到、投票、讨论功能。  </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8路智能电源控制器 （带滤波）</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1、8路电源输出，顺序开启，逆序关闭；</w:t>
            </w:r>
          </w:p>
          <w:p>
            <w:pPr>
              <w:spacing w:line="240" w:lineRule="exact"/>
              <w:rPr>
                <w:rFonts w:ascii="宋体" w:hAnsi="宋体"/>
                <w:sz w:val="18"/>
                <w:szCs w:val="20"/>
              </w:rPr>
            </w:pPr>
            <w:r>
              <w:rPr>
                <w:rFonts w:hint="eastAsia" w:ascii="宋体" w:hAnsi="宋体"/>
                <w:sz w:val="18"/>
                <w:szCs w:val="20"/>
              </w:rPr>
              <w:t>2、PASS键可全通道同时打开；</w:t>
            </w:r>
          </w:p>
          <w:p>
            <w:pPr>
              <w:spacing w:line="240" w:lineRule="exact"/>
              <w:rPr>
                <w:rFonts w:ascii="宋体" w:hAnsi="宋体"/>
                <w:sz w:val="18"/>
                <w:szCs w:val="20"/>
              </w:rPr>
            </w:pPr>
            <w:r>
              <w:rPr>
                <w:rFonts w:hint="eastAsia" w:ascii="宋体" w:hAnsi="宋体"/>
                <w:sz w:val="18"/>
                <w:szCs w:val="20"/>
              </w:rPr>
              <w:t>3、以太网接入中控控制或自带软件控制；</w:t>
            </w:r>
          </w:p>
          <w:p>
            <w:pPr>
              <w:spacing w:line="240" w:lineRule="exact"/>
              <w:rPr>
                <w:rFonts w:ascii="宋体" w:hAnsi="宋体"/>
                <w:sz w:val="18"/>
                <w:szCs w:val="20"/>
              </w:rPr>
            </w:pPr>
            <w:r>
              <w:rPr>
                <w:rFonts w:hint="eastAsia" w:ascii="宋体" w:hAnsi="宋体"/>
                <w:sz w:val="18"/>
                <w:szCs w:val="20"/>
              </w:rPr>
              <w:t>4、时间间隔可调；</w:t>
            </w:r>
          </w:p>
          <w:p>
            <w:pPr>
              <w:spacing w:line="240" w:lineRule="exact"/>
              <w:rPr>
                <w:rFonts w:ascii="宋体" w:hAnsi="宋体"/>
                <w:sz w:val="18"/>
                <w:szCs w:val="20"/>
              </w:rPr>
            </w:pPr>
            <w:r>
              <w:rPr>
                <w:rFonts w:hint="eastAsia" w:ascii="宋体" w:hAnsi="宋体"/>
                <w:sz w:val="18"/>
                <w:szCs w:val="20"/>
              </w:rPr>
              <w:t>5、自由通道关闭；</w:t>
            </w:r>
          </w:p>
          <w:p>
            <w:pPr>
              <w:spacing w:line="240" w:lineRule="exact"/>
              <w:rPr>
                <w:rFonts w:ascii="宋体" w:hAnsi="宋体"/>
                <w:sz w:val="18"/>
                <w:szCs w:val="20"/>
              </w:rPr>
            </w:pPr>
            <w:r>
              <w:rPr>
                <w:rFonts w:hint="eastAsia" w:ascii="宋体" w:hAnsi="宋体"/>
                <w:sz w:val="18"/>
                <w:szCs w:val="20"/>
              </w:rPr>
              <w:t>6、级联叠机ID：0-255；</w:t>
            </w:r>
          </w:p>
          <w:p>
            <w:pPr>
              <w:spacing w:line="240" w:lineRule="exact"/>
              <w:rPr>
                <w:rFonts w:ascii="宋体" w:hAnsi="宋体"/>
                <w:sz w:val="18"/>
                <w:szCs w:val="20"/>
              </w:rPr>
            </w:pPr>
            <w:r>
              <w:rPr>
                <w:rFonts w:hint="eastAsia" w:ascii="宋体" w:hAnsi="宋体"/>
                <w:sz w:val="18"/>
                <w:szCs w:val="20"/>
              </w:rPr>
              <w:t>7、中控外控；</w:t>
            </w:r>
          </w:p>
          <w:p>
            <w:pPr>
              <w:spacing w:line="240" w:lineRule="exact"/>
              <w:rPr>
                <w:rFonts w:ascii="宋体" w:hAnsi="宋体"/>
                <w:sz w:val="18"/>
                <w:szCs w:val="20"/>
              </w:rPr>
            </w:pPr>
            <w:r>
              <w:rPr>
                <w:rFonts w:hint="eastAsia" w:ascii="宋体" w:hAnsi="宋体"/>
                <w:sz w:val="18"/>
                <w:szCs w:val="20"/>
              </w:rPr>
              <w:t>8、精准电压显示；</w:t>
            </w:r>
          </w:p>
          <w:p>
            <w:pPr>
              <w:spacing w:line="240" w:lineRule="exact"/>
              <w:rPr>
                <w:rFonts w:ascii="宋体" w:hAnsi="宋体"/>
                <w:sz w:val="18"/>
                <w:szCs w:val="20"/>
              </w:rPr>
            </w:pPr>
            <w:r>
              <w:rPr>
                <w:rFonts w:hint="eastAsia" w:ascii="宋体" w:hAnsi="宋体"/>
                <w:sz w:val="18"/>
                <w:szCs w:val="20"/>
              </w:rPr>
              <w:t>9、漏电保护与过流保护；</w:t>
            </w:r>
          </w:p>
          <w:p>
            <w:pPr>
              <w:spacing w:line="240" w:lineRule="exact"/>
              <w:rPr>
                <w:rFonts w:ascii="宋体" w:hAnsi="宋体"/>
                <w:sz w:val="18"/>
                <w:szCs w:val="20"/>
              </w:rPr>
            </w:pPr>
            <w:r>
              <w:rPr>
                <w:rFonts w:hint="eastAsia" w:ascii="宋体" w:hAnsi="宋体"/>
                <w:sz w:val="18"/>
                <w:szCs w:val="20"/>
              </w:rPr>
              <w:t>10、面板通道独立关闭；</w:t>
            </w:r>
          </w:p>
          <w:p>
            <w:pPr>
              <w:spacing w:line="240" w:lineRule="exact"/>
              <w:rPr>
                <w:rFonts w:ascii="宋体" w:hAnsi="宋体"/>
                <w:sz w:val="18"/>
                <w:szCs w:val="20"/>
              </w:rPr>
            </w:pPr>
            <w:r>
              <w:rPr>
                <w:rFonts w:hint="eastAsia" w:ascii="宋体" w:hAnsi="宋体"/>
                <w:sz w:val="18"/>
                <w:szCs w:val="20"/>
              </w:rPr>
              <w:t>11、可选配单独或每路带滤波器；</w:t>
            </w:r>
          </w:p>
          <w:p>
            <w:pPr>
              <w:spacing w:line="240" w:lineRule="exact"/>
              <w:rPr>
                <w:rFonts w:ascii="宋体" w:hAnsi="宋体"/>
                <w:sz w:val="18"/>
                <w:szCs w:val="20"/>
              </w:rPr>
            </w:pPr>
            <w:r>
              <w:rPr>
                <w:rFonts w:hint="eastAsia" w:ascii="宋体" w:hAnsi="宋体"/>
                <w:sz w:val="18"/>
                <w:szCs w:val="20"/>
              </w:rPr>
              <w:t>12、内置WiFi发射器（提供设备的前后面板高清彩色图片，并用中文标示WiFi发射器所在位置）</w:t>
            </w:r>
          </w:p>
          <w:p>
            <w:pPr>
              <w:spacing w:line="240" w:lineRule="exact"/>
              <w:rPr>
                <w:rFonts w:ascii="宋体" w:hAnsi="宋体"/>
                <w:sz w:val="18"/>
                <w:szCs w:val="20"/>
              </w:rPr>
            </w:pPr>
            <w:r>
              <w:rPr>
                <w:rFonts w:hint="eastAsia" w:ascii="宋体" w:hAnsi="宋体"/>
                <w:sz w:val="18"/>
                <w:szCs w:val="20"/>
              </w:rPr>
              <w:t>13、带APP软件控制，可远程无线操作，控制电源端口闭合（提供制造商制作的针对该软件的操作培训视频刻录光盘或U盘随谈判文件同时递交）；</w:t>
            </w:r>
          </w:p>
          <w:p>
            <w:pPr>
              <w:spacing w:line="240" w:lineRule="exact"/>
              <w:rPr>
                <w:rFonts w:ascii="宋体" w:hAnsi="宋体"/>
                <w:sz w:val="18"/>
                <w:szCs w:val="20"/>
              </w:rPr>
            </w:pPr>
            <w:r>
              <w:rPr>
                <w:rFonts w:hint="eastAsia" w:ascii="宋体" w:hAnsi="宋体"/>
                <w:sz w:val="18"/>
                <w:szCs w:val="20"/>
              </w:rPr>
              <w:t>14、内置软件通过国家版权局颁发的数字电源时序器控制软件著作权证书，提供复印件加盖原厂公章。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数字音频处理器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1、通道：8进8出，8路平衡式话筒\线路输入，采用裸线接口端子；</w:t>
            </w:r>
          </w:p>
          <w:p>
            <w:pPr>
              <w:spacing w:line="240" w:lineRule="exact"/>
              <w:rPr>
                <w:rFonts w:ascii="宋体" w:hAnsi="宋体"/>
                <w:sz w:val="18"/>
                <w:szCs w:val="20"/>
              </w:rPr>
            </w:pPr>
            <w:r>
              <w:rPr>
                <w:rFonts w:hint="eastAsia" w:ascii="宋体" w:hAnsi="宋体"/>
                <w:sz w:val="18"/>
                <w:szCs w:val="20"/>
              </w:rPr>
              <w:t>2、8路平衡式输出，采用裸线接口端子；</w:t>
            </w:r>
          </w:p>
          <w:p>
            <w:pPr>
              <w:spacing w:line="240" w:lineRule="exact"/>
              <w:rPr>
                <w:rFonts w:ascii="宋体" w:hAnsi="宋体"/>
                <w:sz w:val="18"/>
                <w:szCs w:val="20"/>
              </w:rPr>
            </w:pPr>
            <w:r>
              <w:rPr>
                <w:rFonts w:hint="eastAsia" w:ascii="宋体" w:hAnsi="宋体"/>
                <w:sz w:val="18"/>
                <w:szCs w:val="20"/>
              </w:rPr>
              <w:t>3、输入每通道：前级放大、信号发生器、扩展器、压缩器、5段参量均衡、AM自动混音功能、ANC噪声消除、AEC回声消除、AFC自适应反馈消除；   </w:t>
            </w:r>
          </w:p>
          <w:p>
            <w:pPr>
              <w:spacing w:line="240" w:lineRule="exact"/>
              <w:rPr>
                <w:rFonts w:ascii="宋体" w:hAnsi="宋体"/>
                <w:sz w:val="18"/>
                <w:szCs w:val="20"/>
              </w:rPr>
            </w:pPr>
            <w:r>
              <w:rPr>
                <w:rFonts w:hint="eastAsia" w:ascii="宋体" w:hAnsi="宋体"/>
                <w:sz w:val="18"/>
                <w:szCs w:val="20"/>
              </w:rPr>
              <w:t>4、输出每通道：音箱管理器（31段参量均衡器、延时器、分频器、高低通滤波器、限幅器）；</w:t>
            </w:r>
          </w:p>
          <w:p>
            <w:pPr>
              <w:spacing w:line="240" w:lineRule="exact"/>
              <w:rPr>
                <w:rFonts w:ascii="宋体" w:hAnsi="宋体"/>
                <w:sz w:val="18"/>
                <w:szCs w:val="20"/>
              </w:rPr>
            </w:pPr>
            <w:r>
              <w:rPr>
                <w:rFonts w:hint="eastAsia" w:ascii="宋体" w:hAnsi="宋体"/>
                <w:sz w:val="18"/>
                <w:szCs w:val="20"/>
              </w:rPr>
              <w:t>5、兼容多方平台控制管理，支持windows系统、iOS系统（iPAD、Iphone)以及Andriod系统； </w:t>
            </w:r>
          </w:p>
          <w:p>
            <w:pPr>
              <w:spacing w:line="240" w:lineRule="exact"/>
              <w:rPr>
                <w:rFonts w:ascii="宋体" w:hAnsi="宋体"/>
                <w:sz w:val="18"/>
                <w:szCs w:val="20"/>
              </w:rPr>
            </w:pPr>
            <w:r>
              <w:rPr>
                <w:rFonts w:hint="eastAsia" w:ascii="宋体" w:hAnsi="宋体"/>
                <w:sz w:val="18"/>
                <w:szCs w:val="20"/>
              </w:rPr>
              <w:t>6、可扩展的USB接口，不仅可以实现设备升级功能，还可以实现USB录音与播音的功能；</w:t>
            </w:r>
          </w:p>
          <w:p>
            <w:pPr>
              <w:spacing w:line="240" w:lineRule="exact"/>
              <w:rPr>
                <w:rFonts w:ascii="宋体" w:hAnsi="宋体"/>
                <w:sz w:val="18"/>
                <w:szCs w:val="20"/>
              </w:rPr>
            </w:pPr>
            <w:r>
              <w:rPr>
                <w:rFonts w:hint="eastAsia" w:ascii="宋体" w:hAnsi="宋体"/>
                <w:sz w:val="18"/>
                <w:szCs w:val="20"/>
              </w:rPr>
              <w:t>7、全功能矩阵混音功能，具是混音和自动混音功能，还具备混音分量控制功能；  </w:t>
            </w:r>
          </w:p>
          <w:p>
            <w:pPr>
              <w:spacing w:line="240" w:lineRule="exact"/>
              <w:rPr>
                <w:rFonts w:ascii="宋体" w:hAnsi="宋体"/>
                <w:sz w:val="18"/>
                <w:szCs w:val="20"/>
              </w:rPr>
            </w:pPr>
            <w:r>
              <w:rPr>
                <w:rFonts w:hint="eastAsia" w:ascii="宋体" w:hAnsi="宋体"/>
                <w:sz w:val="18"/>
                <w:szCs w:val="20"/>
              </w:rPr>
              <w:t>8、内置自动摄像跟踪功能；通过RS-232双向串行控制接口可用于控制外部其它设备如：视频矩阵等。</w:t>
            </w:r>
          </w:p>
          <w:p>
            <w:pPr>
              <w:spacing w:line="240" w:lineRule="exact"/>
              <w:rPr>
                <w:rFonts w:ascii="宋体" w:hAnsi="宋体"/>
                <w:sz w:val="18"/>
                <w:szCs w:val="20"/>
              </w:rPr>
            </w:pPr>
            <w:r>
              <w:rPr>
                <w:rFonts w:hint="eastAsia" w:ascii="宋体" w:hAnsi="宋体"/>
                <w:sz w:val="18"/>
                <w:szCs w:val="20"/>
              </w:rPr>
              <w:t>★9、内置软件通过国家版权局颁发的音响噪声消除软件著作权证书，提供复印件加盖原厂公章。。</w:t>
            </w:r>
          </w:p>
          <w:p>
            <w:pPr>
              <w:spacing w:line="240" w:lineRule="exact"/>
              <w:rPr>
                <w:rFonts w:ascii="宋体" w:hAnsi="宋体"/>
                <w:sz w:val="18"/>
                <w:szCs w:val="20"/>
              </w:rPr>
            </w:pPr>
            <w:r>
              <w:rPr>
                <w:rFonts w:hint="eastAsia" w:ascii="宋体" w:hAnsi="宋体"/>
                <w:sz w:val="18"/>
                <w:szCs w:val="20"/>
              </w:rPr>
              <w:t>★10、生产厂家获得中国质量认证中心颁发的社会责任管理体系认证证书（认证范围包含数字广播字样），提供证书复印件加盖制造商公章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专业吸顶音箱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60W,单元：4″，同轴，频率响应：75-20KHz，定压输入：70-100V/16Ω，灵敏度：85dB</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会议音箱功放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1、输出功率:200W ×2   8ohm, 380W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★9、内置软件通过国家版权局颁发的功率放大器非线性特性预失真补偿系统软件著作权证书，提供复印件加盖原厂公章。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全频线性音柱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1.额定功率 480W（AES）</w:t>
            </w:r>
          </w:p>
          <w:p>
            <w:pPr>
              <w:spacing w:line="240" w:lineRule="exact"/>
              <w:rPr>
                <w:rFonts w:ascii="宋体" w:hAnsi="宋体"/>
                <w:sz w:val="18"/>
                <w:szCs w:val="20"/>
              </w:rPr>
            </w:pPr>
            <w:r>
              <w:rPr>
                <w:rFonts w:hint="eastAsia" w:ascii="宋体" w:hAnsi="宋体"/>
                <w:sz w:val="18"/>
                <w:szCs w:val="20"/>
              </w:rPr>
              <w:t>2.音乐功率 960W</w:t>
            </w:r>
          </w:p>
          <w:p>
            <w:pPr>
              <w:spacing w:line="240" w:lineRule="exact"/>
              <w:rPr>
                <w:rFonts w:ascii="宋体" w:hAnsi="宋体"/>
                <w:sz w:val="18"/>
                <w:szCs w:val="20"/>
              </w:rPr>
            </w:pPr>
            <w:r>
              <w:rPr>
                <w:rFonts w:hint="eastAsia" w:ascii="宋体" w:hAnsi="宋体"/>
                <w:sz w:val="18"/>
                <w:szCs w:val="20"/>
              </w:rPr>
              <w:t>3.最大功率 1920W</w:t>
            </w:r>
          </w:p>
          <w:p>
            <w:pPr>
              <w:spacing w:line="240" w:lineRule="exact"/>
              <w:rPr>
                <w:rFonts w:ascii="宋体" w:hAnsi="宋体"/>
                <w:sz w:val="18"/>
                <w:szCs w:val="20"/>
              </w:rPr>
            </w:pPr>
            <w:r>
              <w:rPr>
                <w:rFonts w:hint="eastAsia" w:ascii="宋体" w:hAnsi="宋体"/>
                <w:sz w:val="18"/>
                <w:szCs w:val="20"/>
              </w:rPr>
              <w:t>4.额定阻抗 8Ω</w:t>
            </w:r>
          </w:p>
          <w:p>
            <w:pPr>
              <w:spacing w:line="240" w:lineRule="exact"/>
              <w:rPr>
                <w:rFonts w:ascii="宋体" w:hAnsi="宋体"/>
                <w:sz w:val="18"/>
                <w:szCs w:val="20"/>
              </w:rPr>
            </w:pPr>
            <w:r>
              <w:rPr>
                <w:rFonts w:hint="eastAsia" w:ascii="宋体" w:hAnsi="宋体"/>
                <w:sz w:val="18"/>
                <w:szCs w:val="20"/>
              </w:rPr>
              <w:t>5.频率响应(-10dB) 70-19KHZ</w:t>
            </w:r>
          </w:p>
          <w:p>
            <w:pPr>
              <w:spacing w:line="240" w:lineRule="exact"/>
              <w:rPr>
                <w:rFonts w:ascii="宋体" w:hAnsi="宋体"/>
                <w:sz w:val="18"/>
                <w:szCs w:val="20"/>
              </w:rPr>
            </w:pPr>
            <w:r>
              <w:rPr>
                <w:rFonts w:hint="eastAsia" w:ascii="宋体" w:hAnsi="宋体"/>
                <w:sz w:val="18"/>
                <w:szCs w:val="20"/>
              </w:rPr>
              <w:t>6.单元特征 全频带</w:t>
            </w:r>
          </w:p>
          <w:p>
            <w:pPr>
              <w:spacing w:line="240" w:lineRule="exact"/>
              <w:rPr>
                <w:rFonts w:ascii="宋体" w:hAnsi="宋体"/>
                <w:sz w:val="18"/>
                <w:szCs w:val="20"/>
              </w:rPr>
            </w:pPr>
            <w:r>
              <w:rPr>
                <w:rFonts w:hint="eastAsia" w:ascii="宋体" w:hAnsi="宋体"/>
                <w:sz w:val="18"/>
                <w:szCs w:val="20"/>
              </w:rPr>
              <w:t>7.单元规格 3″*16</w:t>
            </w:r>
          </w:p>
          <w:p>
            <w:pPr>
              <w:spacing w:line="240" w:lineRule="exact"/>
              <w:rPr>
                <w:rFonts w:ascii="宋体" w:hAnsi="宋体"/>
                <w:sz w:val="18"/>
                <w:szCs w:val="20"/>
              </w:rPr>
            </w:pPr>
            <w:r>
              <w:rPr>
                <w:rFonts w:hint="eastAsia" w:ascii="宋体" w:hAnsi="宋体"/>
                <w:sz w:val="18"/>
                <w:szCs w:val="20"/>
              </w:rPr>
              <w:t>8.产品尺寸 123*1420*152</w:t>
            </w:r>
          </w:p>
          <w:p>
            <w:pPr>
              <w:spacing w:line="240" w:lineRule="exact"/>
              <w:rPr>
                <w:rFonts w:ascii="宋体" w:hAnsi="宋体"/>
                <w:sz w:val="18"/>
                <w:szCs w:val="20"/>
              </w:rPr>
            </w:pPr>
            <w:r>
              <w:rPr>
                <w:rFonts w:hint="eastAsia" w:ascii="宋体" w:hAnsi="宋体"/>
                <w:sz w:val="18"/>
                <w:szCs w:val="20"/>
              </w:rPr>
              <w:t>9.箱体材质 木质夹板</w:t>
            </w:r>
          </w:p>
          <w:p>
            <w:pPr>
              <w:spacing w:line="240" w:lineRule="exact"/>
              <w:rPr>
                <w:rFonts w:ascii="宋体" w:hAnsi="宋体"/>
                <w:sz w:val="18"/>
                <w:szCs w:val="20"/>
              </w:rPr>
            </w:pPr>
            <w:r>
              <w:rPr>
                <w:rFonts w:hint="eastAsia" w:ascii="宋体" w:hAnsi="宋体"/>
                <w:sz w:val="18"/>
                <w:szCs w:val="20"/>
              </w:rPr>
              <w:t>10.木制箱体喷金刚砂耐磨漆，独有的相位校正耦合技术，8Ω，480W，70-19KHz</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线性音柱功放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1、输出功率:800W ×2   8ohm, 1200W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★9、通过3C认证，ROHS认证，提供证书复印件加盖原厂公章</w:t>
            </w:r>
          </w:p>
          <w:p>
            <w:pPr>
              <w:spacing w:line="240" w:lineRule="exact"/>
              <w:rPr>
                <w:rFonts w:ascii="宋体" w:hAnsi="宋体"/>
                <w:sz w:val="18"/>
                <w:szCs w:val="20"/>
              </w:rPr>
            </w:pPr>
            <w:r>
              <w:rPr>
                <w:rFonts w:hint="eastAsia" w:ascii="宋体" w:hAnsi="宋体"/>
                <w:sz w:val="18"/>
                <w:szCs w:val="20"/>
              </w:rPr>
              <w:t>★10、内置软件通过国家版权局颁发的数字功放输出监测嵌入式软件著作权证书，提供复印件加盖原厂公章。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调音台</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1、12通道3段均衡加中频可选</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2、2编组</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3、3组辅助输出                                                         4、1组返回                                                             5、100MM高精度对数式衰减推子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6、USB录音，播放功能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7、48V幻象电源                                                       8、通道哑音功能</w:t>
            </w:r>
          </w:p>
          <w:p>
            <w:pPr>
              <w:spacing w:line="240" w:lineRule="exact"/>
              <w:rPr>
                <w:rFonts w:ascii="宋体" w:hAnsi="宋体"/>
                <w:sz w:val="18"/>
                <w:szCs w:val="20"/>
              </w:rPr>
            </w:pPr>
            <w:r>
              <w:rPr>
                <w:rFonts w:hint="eastAsia" w:ascii="宋体" w:hAnsi="宋体" w:cs="宋体"/>
                <w:color w:val="000000"/>
                <w:sz w:val="18"/>
                <w:szCs w:val="18"/>
              </w:rPr>
              <w:t>★9、为防止版权纠纷，内置软件通过国家版权局颁发的调音台音频处理软件著作权证书，提供扫描件或复印件加盖制造商鲜章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1.类型：网络机柜</w:t>
            </w:r>
          </w:p>
          <w:p>
            <w:pPr>
              <w:spacing w:line="240" w:lineRule="exact"/>
              <w:rPr>
                <w:rFonts w:ascii="宋体" w:hAnsi="宋体"/>
                <w:sz w:val="18"/>
                <w:szCs w:val="20"/>
              </w:rPr>
            </w:pPr>
            <w:r>
              <w:rPr>
                <w:rFonts w:hint="eastAsia" w:ascii="宋体" w:hAnsi="宋体"/>
                <w:sz w:val="18"/>
                <w:szCs w:val="20"/>
              </w:rPr>
              <w:t>2.容量：42U</w:t>
            </w:r>
          </w:p>
          <w:p>
            <w:pPr>
              <w:spacing w:line="240" w:lineRule="exact"/>
              <w:rPr>
                <w:rFonts w:ascii="宋体" w:hAnsi="宋体"/>
                <w:sz w:val="18"/>
                <w:szCs w:val="20"/>
              </w:rPr>
            </w:pPr>
            <w:r>
              <w:rPr>
                <w:rFonts w:hint="eastAsia" w:ascii="宋体" w:hAnsi="宋体"/>
                <w:sz w:val="18"/>
                <w:szCs w:val="20"/>
              </w:rPr>
              <w:t>3.标准：符合ANSI/EIA RS-310-D、DIN4149...</w:t>
            </w:r>
          </w:p>
          <w:p>
            <w:pPr>
              <w:spacing w:line="240" w:lineRule="exact"/>
              <w:rPr>
                <w:rFonts w:ascii="宋体" w:hAnsi="宋体"/>
                <w:sz w:val="18"/>
                <w:szCs w:val="20"/>
              </w:rPr>
            </w:pPr>
            <w:r>
              <w:rPr>
                <w:rFonts w:hint="eastAsia" w:ascii="宋体" w:hAnsi="宋体"/>
                <w:sz w:val="18"/>
                <w:szCs w:val="20"/>
              </w:rPr>
              <w:t>4.门及门锁：高密度网孔前门及高密度网孔双开...</w:t>
            </w:r>
          </w:p>
          <w:p>
            <w:pPr>
              <w:spacing w:line="240" w:lineRule="exact"/>
              <w:rPr>
                <w:rFonts w:ascii="宋体" w:hAnsi="宋体"/>
                <w:sz w:val="18"/>
                <w:szCs w:val="20"/>
              </w:rPr>
            </w:pPr>
            <w:r>
              <w:rPr>
                <w:rFonts w:hint="eastAsia" w:ascii="宋体" w:hAnsi="宋体"/>
                <w:sz w:val="18"/>
                <w:szCs w:val="20"/>
              </w:rPr>
              <w:t>5.材料及工艺：全部选用SPCC优质冷轧钢板制作;...</w:t>
            </w:r>
          </w:p>
          <w:p>
            <w:pPr>
              <w:spacing w:line="240" w:lineRule="exact"/>
              <w:rPr>
                <w:rFonts w:ascii="宋体" w:hAnsi="宋体"/>
                <w:sz w:val="18"/>
                <w:szCs w:val="20"/>
              </w:rPr>
            </w:pPr>
            <w:r>
              <w:rPr>
                <w:rFonts w:hint="eastAsia" w:ascii="宋体" w:hAnsi="宋体"/>
                <w:sz w:val="18"/>
                <w:szCs w:val="20"/>
              </w:rPr>
              <w:t>6.高度：2000mm</w:t>
            </w:r>
          </w:p>
          <w:p>
            <w:pPr>
              <w:spacing w:line="240" w:lineRule="exact"/>
              <w:rPr>
                <w:rFonts w:ascii="宋体" w:hAnsi="宋体"/>
                <w:sz w:val="18"/>
                <w:szCs w:val="20"/>
              </w:rPr>
            </w:pPr>
            <w:r>
              <w:rPr>
                <w:rFonts w:hint="eastAsia" w:ascii="宋体" w:hAnsi="宋体"/>
                <w:sz w:val="18"/>
                <w:szCs w:val="20"/>
              </w:rPr>
              <w:t>7.宽度：600mm</w:t>
            </w:r>
          </w:p>
          <w:p>
            <w:pPr>
              <w:spacing w:line="240" w:lineRule="exact"/>
              <w:rPr>
                <w:rFonts w:ascii="宋体" w:hAnsi="宋体"/>
                <w:sz w:val="18"/>
                <w:szCs w:val="20"/>
              </w:rPr>
            </w:pPr>
            <w:r>
              <w:rPr>
                <w:rFonts w:hint="eastAsia" w:ascii="宋体" w:hAnsi="宋体"/>
                <w:sz w:val="18"/>
                <w:szCs w:val="20"/>
              </w:rPr>
              <w:t>8.深度：600mm</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多媒体插座</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包含VGA、MIC，REC，HDMI，RJ45，220v电源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音响金银线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200芯*2股：4.2mm*8.4mm[(200/0.1mm铜）+（200/0.1mm镀锡铜)]*2F</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麦克风屏蔽线</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Φ6.0mm{(28/0.12mm)*2C+AL+(128网/0.1mm)}无氧铜*1C</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接插件、紧固件、绝缘件、电源插座等其它辅材</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接插件、紧固件、绝缘件、电源插座等其它辅材</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五</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一楼大厅扩声</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专业吸顶音箱</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60W,单元：4″，同轴，频率响应：75-20KHz，定压输入：70-100V/16Ω，灵敏度：85dB</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吸顶音箱功放</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1、输出功率:200W ×2   8ohm, 380W ×2   4ohm</w:t>
            </w:r>
          </w:p>
          <w:p>
            <w:pPr>
              <w:spacing w:line="240" w:lineRule="exact"/>
              <w:rPr>
                <w:rFonts w:ascii="宋体" w:hAnsi="宋体"/>
                <w:sz w:val="18"/>
                <w:szCs w:val="20"/>
              </w:rPr>
            </w:pPr>
            <w:r>
              <w:rPr>
                <w:rFonts w:hint="eastAsia" w:ascii="宋体" w:hAnsi="宋体"/>
                <w:sz w:val="18"/>
                <w:szCs w:val="20"/>
              </w:rPr>
              <w:t>2、频率范围: 20Hz-20KHz(±0.5dB,1Vrms输入信号，1%输出功率）</w:t>
            </w:r>
          </w:p>
          <w:p>
            <w:pPr>
              <w:spacing w:line="240" w:lineRule="exact"/>
              <w:rPr>
                <w:rFonts w:ascii="宋体" w:hAnsi="宋体"/>
                <w:sz w:val="18"/>
                <w:szCs w:val="20"/>
              </w:rPr>
            </w:pPr>
            <w:r>
              <w:rPr>
                <w:rFonts w:hint="eastAsia" w:ascii="宋体" w:hAnsi="宋体"/>
                <w:sz w:val="18"/>
                <w:szCs w:val="20"/>
              </w:rPr>
              <w:t>3、信噪比（A计权）:≥100dB</w:t>
            </w:r>
          </w:p>
          <w:p>
            <w:pPr>
              <w:spacing w:line="240" w:lineRule="exact"/>
              <w:rPr>
                <w:rFonts w:ascii="宋体" w:hAnsi="宋体"/>
                <w:sz w:val="18"/>
                <w:szCs w:val="20"/>
              </w:rPr>
            </w:pPr>
            <w:r>
              <w:rPr>
                <w:rFonts w:hint="eastAsia" w:ascii="宋体" w:hAnsi="宋体"/>
                <w:sz w:val="18"/>
                <w:szCs w:val="20"/>
              </w:rPr>
              <w:t>4、总谐波失真: ≤ 0.05%</w:t>
            </w:r>
          </w:p>
          <w:p>
            <w:pPr>
              <w:spacing w:line="240" w:lineRule="exact"/>
              <w:rPr>
                <w:rFonts w:ascii="宋体" w:hAnsi="宋体"/>
                <w:sz w:val="18"/>
                <w:szCs w:val="20"/>
              </w:rPr>
            </w:pPr>
            <w:r>
              <w:rPr>
                <w:rFonts w:hint="eastAsia" w:ascii="宋体" w:hAnsi="宋体"/>
                <w:sz w:val="18"/>
                <w:szCs w:val="20"/>
              </w:rPr>
              <w:t>5、输入阻抗:20KΩ（平衡输入，立体声模式）/100KΩ（平衡输入，并联模式）</w:t>
            </w:r>
          </w:p>
          <w:p>
            <w:pPr>
              <w:spacing w:line="240" w:lineRule="exact"/>
              <w:rPr>
                <w:rFonts w:ascii="宋体" w:hAnsi="宋体"/>
                <w:sz w:val="18"/>
                <w:szCs w:val="20"/>
              </w:rPr>
            </w:pPr>
            <w:r>
              <w:rPr>
                <w:rFonts w:hint="eastAsia" w:ascii="宋体" w:hAnsi="宋体"/>
                <w:sz w:val="18"/>
                <w:szCs w:val="20"/>
              </w:rPr>
              <w:t xml:space="preserve">6、交流保险:10A      </w:t>
            </w:r>
          </w:p>
          <w:p>
            <w:pPr>
              <w:spacing w:line="240" w:lineRule="exact"/>
              <w:rPr>
                <w:rFonts w:ascii="宋体" w:hAnsi="宋体"/>
                <w:sz w:val="18"/>
                <w:szCs w:val="20"/>
              </w:rPr>
            </w:pPr>
            <w:r>
              <w:rPr>
                <w:rFonts w:hint="eastAsia" w:ascii="宋体" w:hAnsi="宋体"/>
                <w:sz w:val="18"/>
                <w:szCs w:val="20"/>
              </w:rPr>
              <w:t>7、开机软启动、开机延时接载，直流输出断载保护，输出限流软保护，削波压缩保护，负载短路保护、过热保护、关机保护</w:t>
            </w:r>
          </w:p>
          <w:p>
            <w:pPr>
              <w:spacing w:line="240" w:lineRule="exact"/>
              <w:rPr>
                <w:rFonts w:ascii="宋体" w:hAnsi="宋体"/>
                <w:sz w:val="18"/>
                <w:szCs w:val="20"/>
              </w:rPr>
            </w:pPr>
            <w:r>
              <w:rPr>
                <w:rFonts w:hint="eastAsia" w:ascii="宋体" w:hAnsi="宋体"/>
                <w:sz w:val="18"/>
                <w:szCs w:val="20"/>
              </w:rPr>
              <w:t xml:space="preserve">8、输入七档灵敏度选择（选配），44dB，41dB，38dB， 35dB， 32dB，29dB，26dB </w:t>
            </w:r>
          </w:p>
          <w:p>
            <w:pPr>
              <w:spacing w:line="240" w:lineRule="exact"/>
              <w:rPr>
                <w:rFonts w:ascii="宋体" w:hAnsi="宋体"/>
                <w:sz w:val="18"/>
                <w:szCs w:val="20"/>
              </w:rPr>
            </w:pPr>
            <w:r>
              <w:rPr>
                <w:rFonts w:hint="eastAsia" w:ascii="宋体" w:hAnsi="宋体"/>
                <w:sz w:val="18"/>
                <w:szCs w:val="20"/>
              </w:rPr>
              <w:t>★9、通过3C认证，ROHS认证，提供证书复印件加盖原厂公章</w:t>
            </w:r>
          </w:p>
          <w:p>
            <w:pPr>
              <w:spacing w:line="240" w:lineRule="exact"/>
              <w:rPr>
                <w:rFonts w:ascii="宋体" w:hAnsi="宋体"/>
                <w:sz w:val="18"/>
                <w:szCs w:val="20"/>
              </w:rPr>
            </w:pPr>
            <w:r>
              <w:rPr>
                <w:rFonts w:hint="eastAsia" w:ascii="宋体" w:hAnsi="宋体"/>
                <w:sz w:val="18"/>
                <w:szCs w:val="20"/>
              </w:rPr>
              <w:t>★10、内置软件通过国家版权局颁发的功率放大器非线性特性预失真补偿系统软件著作权证书，提供复印件加盖</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8路调音台</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1、8路低噪音设计</w:t>
            </w:r>
          </w:p>
          <w:p>
            <w:pPr>
              <w:spacing w:line="240" w:lineRule="exact"/>
              <w:rPr>
                <w:rFonts w:ascii="宋体" w:hAnsi="宋体"/>
                <w:sz w:val="18"/>
                <w:szCs w:val="20"/>
              </w:rPr>
            </w:pPr>
            <w:r>
              <w:rPr>
                <w:rFonts w:hint="eastAsia" w:ascii="宋体" w:hAnsi="宋体"/>
                <w:sz w:val="18"/>
                <w:szCs w:val="20"/>
              </w:rPr>
              <w:t>2、通道3段EQ</w:t>
            </w:r>
          </w:p>
          <w:p>
            <w:pPr>
              <w:spacing w:line="240" w:lineRule="exact"/>
              <w:rPr>
                <w:rFonts w:ascii="宋体" w:hAnsi="宋体"/>
                <w:sz w:val="18"/>
                <w:szCs w:val="20"/>
              </w:rPr>
            </w:pPr>
            <w:r>
              <w:rPr>
                <w:rFonts w:hint="eastAsia" w:ascii="宋体" w:hAnsi="宋体"/>
                <w:sz w:val="18"/>
                <w:szCs w:val="20"/>
              </w:rPr>
              <w:t>3、2编组，2辅助输出</w:t>
            </w:r>
          </w:p>
          <w:p>
            <w:pPr>
              <w:spacing w:line="240" w:lineRule="exact"/>
              <w:rPr>
                <w:rFonts w:ascii="宋体" w:hAnsi="宋体"/>
                <w:sz w:val="18"/>
                <w:szCs w:val="20"/>
              </w:rPr>
            </w:pPr>
            <w:r>
              <w:rPr>
                <w:rFonts w:hint="eastAsia" w:ascii="宋体" w:hAnsi="宋体"/>
                <w:sz w:val="18"/>
                <w:szCs w:val="20"/>
              </w:rPr>
              <w:t>4、1路立体声返回</w:t>
            </w:r>
          </w:p>
          <w:p>
            <w:pPr>
              <w:spacing w:line="240" w:lineRule="exact"/>
              <w:rPr>
                <w:rFonts w:ascii="宋体" w:hAnsi="宋体"/>
                <w:sz w:val="18"/>
                <w:szCs w:val="20"/>
              </w:rPr>
            </w:pPr>
            <w:r>
              <w:rPr>
                <w:rFonts w:hint="eastAsia" w:ascii="宋体" w:hAnsi="宋体"/>
                <w:sz w:val="18"/>
                <w:szCs w:val="20"/>
              </w:rPr>
              <w:t>5、USB 播放器</w:t>
            </w:r>
          </w:p>
          <w:p>
            <w:pPr>
              <w:spacing w:line="240" w:lineRule="exact"/>
              <w:rPr>
                <w:rFonts w:ascii="宋体" w:hAnsi="宋体"/>
                <w:sz w:val="18"/>
                <w:szCs w:val="20"/>
              </w:rPr>
            </w:pPr>
            <w:r>
              <w:rPr>
                <w:rFonts w:hint="eastAsia" w:ascii="宋体" w:hAnsi="宋体"/>
                <w:sz w:val="18"/>
                <w:szCs w:val="20"/>
              </w:rPr>
              <w:t>6、主控七段均衡</w:t>
            </w:r>
          </w:p>
          <w:p>
            <w:pPr>
              <w:spacing w:line="240" w:lineRule="exact"/>
              <w:rPr>
                <w:rFonts w:ascii="宋体" w:hAnsi="宋体"/>
                <w:sz w:val="18"/>
                <w:szCs w:val="20"/>
              </w:rPr>
            </w:pPr>
            <w:r>
              <w:rPr>
                <w:rFonts w:hint="eastAsia" w:ascii="宋体" w:hAnsi="宋体"/>
                <w:sz w:val="18"/>
                <w:szCs w:val="20"/>
              </w:rPr>
              <w:t>7、DSP Echo效果器</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音频处理器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 xml:space="preserve">1、24-bit DSP技术，高性能AKM的AD/DA，性能更出色，操作更简单； </w:t>
            </w:r>
          </w:p>
          <w:p>
            <w:pPr>
              <w:spacing w:line="240" w:lineRule="exact"/>
              <w:rPr>
                <w:rFonts w:ascii="宋体" w:hAnsi="宋体"/>
                <w:sz w:val="18"/>
                <w:szCs w:val="20"/>
              </w:rPr>
            </w:pPr>
            <w:r>
              <w:rPr>
                <w:rFonts w:hint="eastAsia" w:ascii="宋体" w:hAnsi="宋体"/>
                <w:sz w:val="18"/>
                <w:szCs w:val="20"/>
              </w:rPr>
              <w:t>2、灵活组合的4输入8输出多种分频模式；</w:t>
            </w:r>
          </w:p>
          <w:p>
            <w:pPr>
              <w:spacing w:line="240" w:lineRule="exact"/>
              <w:rPr>
                <w:rFonts w:ascii="宋体" w:hAnsi="宋体"/>
                <w:sz w:val="18"/>
                <w:szCs w:val="20"/>
              </w:rPr>
            </w:pPr>
            <w:r>
              <w:rPr>
                <w:rFonts w:hint="eastAsia" w:ascii="宋体" w:hAnsi="宋体"/>
                <w:sz w:val="18"/>
                <w:szCs w:val="20"/>
              </w:rPr>
              <w:t xml:space="preserve">3、输入输出音量调节，范围从-40dB到+12dB，最小步进0.1ddB；每个输入/输出通道有9段参数均衡（PEQ),每段参数均衡(PEQ)有参数（Parametric)，L-Shelf6dB,L-Shelf 12dB,High-Shelf6dB,High-Shelf12dB多种EQ类型选择。每段参数均衡（PEQ）均可设置为相位调节滤波器（Phase shifter)，相位调节范围0°-178°； </w:t>
            </w:r>
          </w:p>
          <w:p>
            <w:pPr>
              <w:spacing w:line="240" w:lineRule="exact"/>
              <w:rPr>
                <w:rFonts w:ascii="宋体" w:hAnsi="宋体"/>
                <w:sz w:val="18"/>
                <w:szCs w:val="20"/>
              </w:rPr>
            </w:pPr>
            <w:r>
              <w:rPr>
                <w:rFonts w:hint="eastAsia" w:ascii="宋体" w:hAnsi="宋体"/>
                <w:sz w:val="18"/>
                <w:szCs w:val="20"/>
              </w:rPr>
              <w:t xml:space="preserve">4、参数均衡（PEQ)频率范围从19.7Hz到21.9kHz，增益范围从-30dB到+15dB，带宽范围从0.017到4.750倍程（Oct)。 </w:t>
            </w:r>
          </w:p>
          <w:p>
            <w:pPr>
              <w:spacing w:line="240" w:lineRule="exact"/>
              <w:rPr>
                <w:rFonts w:ascii="宋体" w:hAnsi="宋体"/>
                <w:sz w:val="18"/>
                <w:szCs w:val="20"/>
              </w:rPr>
            </w:pPr>
            <w:r>
              <w:rPr>
                <w:rFonts w:hint="eastAsia" w:ascii="宋体" w:hAnsi="宋体"/>
                <w:sz w:val="18"/>
                <w:szCs w:val="20"/>
              </w:rPr>
              <w:t xml:space="preserve">5、每个输入/输出通道有31段图示均衡（GEQ)，频率范围从19.7Hz到21.9kHz，分频点按标准1/3倍频程划分，增益范围从-30dB到+15dB。  </w:t>
            </w:r>
          </w:p>
          <w:p>
            <w:pPr>
              <w:spacing w:line="240" w:lineRule="exact"/>
              <w:rPr>
                <w:rFonts w:ascii="宋体" w:hAnsi="宋体"/>
                <w:sz w:val="18"/>
                <w:szCs w:val="20"/>
              </w:rPr>
            </w:pPr>
            <w:r>
              <w:rPr>
                <w:rFonts w:hint="eastAsia" w:ascii="宋体" w:hAnsi="宋体"/>
                <w:sz w:val="18"/>
                <w:szCs w:val="20"/>
              </w:rPr>
              <w:t>6、输出高通，低通滤波器，每个滤波器有多种斜率和类型供选择，滤波器斜率有：-12dB,-24dB,-36dB,-48dB,滤波器类型有：巴特沃斯（Butterworth),贝塞尔（Bessel),宁可锐（Linkwitz-Riley)。</w:t>
            </w:r>
          </w:p>
          <w:p>
            <w:pPr>
              <w:spacing w:line="240" w:lineRule="exact"/>
              <w:rPr>
                <w:rFonts w:ascii="宋体" w:hAnsi="宋体"/>
                <w:sz w:val="18"/>
                <w:szCs w:val="20"/>
              </w:rPr>
            </w:pPr>
            <w:r>
              <w:rPr>
                <w:rFonts w:hint="eastAsia" w:ascii="宋体" w:hAnsi="宋体"/>
                <w:sz w:val="18"/>
                <w:szCs w:val="20"/>
              </w:rPr>
              <w:t>7、每个输入/输出通道可设置最长延时达2000.02ms，带延时开关。</w:t>
            </w:r>
          </w:p>
          <w:p>
            <w:pPr>
              <w:spacing w:line="240" w:lineRule="exact"/>
              <w:rPr>
                <w:rFonts w:ascii="宋体" w:hAnsi="宋体"/>
                <w:sz w:val="18"/>
                <w:szCs w:val="20"/>
              </w:rPr>
            </w:pPr>
            <w:r>
              <w:rPr>
                <w:rFonts w:hint="eastAsia" w:ascii="宋体" w:hAnsi="宋体"/>
                <w:sz w:val="18"/>
                <w:szCs w:val="20"/>
              </w:rPr>
              <w:t>8、每个输入/输出通道均有压缩器，可调节各压缩器的门限值，压缩比，上冲时间和释放时间，硬拐点，5级软拐点可调。</w:t>
            </w:r>
          </w:p>
          <w:p>
            <w:pPr>
              <w:spacing w:line="240" w:lineRule="exact"/>
              <w:rPr>
                <w:rFonts w:ascii="宋体" w:hAnsi="宋体"/>
                <w:sz w:val="18"/>
                <w:szCs w:val="20"/>
              </w:rPr>
            </w:pPr>
            <w:r>
              <w:rPr>
                <w:rFonts w:hint="eastAsia" w:ascii="宋体" w:hAnsi="宋体"/>
                <w:sz w:val="18"/>
                <w:szCs w:val="20"/>
              </w:rPr>
              <w:t>9、每个输出通道具有相位反转功能，通道复制功能，令调节更省便。</w:t>
            </w:r>
          </w:p>
          <w:p>
            <w:pPr>
              <w:spacing w:line="240" w:lineRule="exact"/>
              <w:rPr>
                <w:rFonts w:ascii="宋体" w:hAnsi="宋体"/>
                <w:sz w:val="18"/>
                <w:szCs w:val="20"/>
              </w:rPr>
            </w:pPr>
            <w:r>
              <w:rPr>
                <w:rFonts w:hint="eastAsia" w:ascii="宋体" w:hAnsi="宋体"/>
                <w:sz w:val="18"/>
                <w:szCs w:val="20"/>
              </w:rPr>
              <w:t>10、多通道链接功能，可同事设置多个通道参数。</w:t>
            </w:r>
          </w:p>
          <w:p>
            <w:pPr>
              <w:spacing w:line="240" w:lineRule="exact"/>
              <w:rPr>
                <w:rFonts w:ascii="宋体" w:hAnsi="宋体"/>
                <w:sz w:val="18"/>
                <w:szCs w:val="20"/>
              </w:rPr>
            </w:pPr>
            <w:r>
              <w:rPr>
                <w:rFonts w:hint="eastAsia" w:ascii="宋体" w:hAnsi="宋体"/>
                <w:sz w:val="18"/>
                <w:szCs w:val="20"/>
              </w:rPr>
              <w:t>11、可在面板通过按键菜单操作直接给设备加密及解锁，保护设备设置安全。</w:t>
            </w:r>
          </w:p>
          <w:p>
            <w:pPr>
              <w:spacing w:line="240" w:lineRule="exact"/>
              <w:rPr>
                <w:rFonts w:ascii="宋体" w:hAnsi="宋体"/>
                <w:sz w:val="18"/>
                <w:szCs w:val="20"/>
              </w:rPr>
            </w:pPr>
            <w:r>
              <w:rPr>
                <w:rFonts w:hint="eastAsia" w:ascii="宋体" w:hAnsi="宋体"/>
                <w:sz w:val="18"/>
                <w:szCs w:val="20"/>
              </w:rPr>
              <w:t>★12、直观友好的电脑界面，USB，RS232,RS485,WIFI等多种方式与上位机连接。可支持安卓系统（提供实物界面截图佐证，提供APP操作软件截图佐证）。</w:t>
            </w:r>
          </w:p>
          <w:p>
            <w:pPr>
              <w:spacing w:line="240" w:lineRule="exact"/>
              <w:rPr>
                <w:rFonts w:ascii="宋体" w:hAnsi="宋体"/>
                <w:sz w:val="18"/>
                <w:szCs w:val="20"/>
              </w:rPr>
            </w:pPr>
            <w:r>
              <w:rPr>
                <w:rFonts w:hint="eastAsia" w:ascii="宋体" w:hAnsi="宋体"/>
                <w:sz w:val="18"/>
                <w:szCs w:val="20"/>
              </w:rPr>
              <w:t xml:space="preserve">13、多台机器连网功能，一台电脑可同时连接3种类型机器（4进8出/2进6出/2进4出），同一类型机器最多达32台。  </w:t>
            </w:r>
          </w:p>
          <w:p>
            <w:pPr>
              <w:spacing w:line="240" w:lineRule="exact"/>
              <w:rPr>
                <w:rFonts w:ascii="宋体" w:hAnsi="宋体"/>
                <w:sz w:val="18"/>
                <w:szCs w:val="20"/>
              </w:rPr>
            </w:pPr>
            <w:r>
              <w:rPr>
                <w:rFonts w:hint="eastAsia" w:ascii="宋体" w:hAnsi="宋体"/>
                <w:sz w:val="18"/>
                <w:szCs w:val="20"/>
              </w:rPr>
              <w:t>14、132*32点阵LCD液晶屏显示，7段输入/输出电平显示LED,静音显示LED灯，按键指示LED灯。开关电源：AC90V~250V，50Hz-60Hz。</w:t>
            </w:r>
          </w:p>
          <w:p>
            <w:pPr>
              <w:spacing w:line="240" w:lineRule="exact"/>
              <w:rPr>
                <w:rFonts w:ascii="宋体" w:hAnsi="宋体"/>
                <w:sz w:val="18"/>
                <w:szCs w:val="20"/>
              </w:rPr>
            </w:pPr>
            <w:r>
              <w:rPr>
                <w:rFonts w:hint="eastAsia" w:ascii="宋体" w:hAnsi="宋体"/>
                <w:sz w:val="18"/>
                <w:szCs w:val="20"/>
              </w:rPr>
              <w:t>★15、获得CQC中国质量认证中心颁发的3C认证，提供复印件加盖原厂公章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8路智能电源控制器 （带滤波）</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1、8路电源输出，顺序开启，逆序关闭；</w:t>
            </w:r>
          </w:p>
          <w:p>
            <w:pPr>
              <w:spacing w:line="240" w:lineRule="exact"/>
              <w:rPr>
                <w:rFonts w:ascii="宋体" w:hAnsi="宋体"/>
                <w:sz w:val="18"/>
                <w:szCs w:val="20"/>
              </w:rPr>
            </w:pPr>
            <w:r>
              <w:rPr>
                <w:rFonts w:hint="eastAsia" w:ascii="宋体" w:hAnsi="宋体"/>
                <w:sz w:val="18"/>
                <w:szCs w:val="20"/>
              </w:rPr>
              <w:t>2、PASS键可全通道同时打开；</w:t>
            </w:r>
          </w:p>
          <w:p>
            <w:pPr>
              <w:spacing w:line="240" w:lineRule="exact"/>
              <w:rPr>
                <w:rFonts w:ascii="宋体" w:hAnsi="宋体"/>
                <w:sz w:val="18"/>
                <w:szCs w:val="20"/>
              </w:rPr>
            </w:pPr>
            <w:r>
              <w:rPr>
                <w:rFonts w:hint="eastAsia" w:ascii="宋体" w:hAnsi="宋体"/>
                <w:sz w:val="18"/>
                <w:szCs w:val="20"/>
              </w:rPr>
              <w:t>3、以太网接入中控控制或自带软件控制；</w:t>
            </w:r>
          </w:p>
          <w:p>
            <w:pPr>
              <w:spacing w:line="240" w:lineRule="exact"/>
              <w:rPr>
                <w:rFonts w:ascii="宋体" w:hAnsi="宋体"/>
                <w:sz w:val="18"/>
                <w:szCs w:val="20"/>
              </w:rPr>
            </w:pPr>
            <w:r>
              <w:rPr>
                <w:rFonts w:hint="eastAsia" w:ascii="宋体" w:hAnsi="宋体"/>
                <w:sz w:val="18"/>
                <w:szCs w:val="20"/>
              </w:rPr>
              <w:t>4、时间间隔可调；</w:t>
            </w:r>
          </w:p>
          <w:p>
            <w:pPr>
              <w:spacing w:line="240" w:lineRule="exact"/>
              <w:rPr>
                <w:rFonts w:ascii="宋体" w:hAnsi="宋体"/>
                <w:sz w:val="18"/>
                <w:szCs w:val="20"/>
              </w:rPr>
            </w:pPr>
            <w:r>
              <w:rPr>
                <w:rFonts w:hint="eastAsia" w:ascii="宋体" w:hAnsi="宋体"/>
                <w:sz w:val="18"/>
                <w:szCs w:val="20"/>
              </w:rPr>
              <w:t>5、自由通道关闭；</w:t>
            </w:r>
          </w:p>
          <w:p>
            <w:pPr>
              <w:spacing w:line="240" w:lineRule="exact"/>
              <w:rPr>
                <w:rFonts w:ascii="宋体" w:hAnsi="宋体"/>
                <w:sz w:val="18"/>
                <w:szCs w:val="20"/>
              </w:rPr>
            </w:pPr>
            <w:r>
              <w:rPr>
                <w:rFonts w:hint="eastAsia" w:ascii="宋体" w:hAnsi="宋体"/>
                <w:sz w:val="18"/>
                <w:szCs w:val="20"/>
              </w:rPr>
              <w:t>6、级联叠机ID：0-255；</w:t>
            </w:r>
          </w:p>
          <w:p>
            <w:pPr>
              <w:spacing w:line="240" w:lineRule="exact"/>
              <w:rPr>
                <w:rFonts w:ascii="宋体" w:hAnsi="宋体"/>
                <w:sz w:val="18"/>
                <w:szCs w:val="20"/>
              </w:rPr>
            </w:pPr>
            <w:r>
              <w:rPr>
                <w:rFonts w:hint="eastAsia" w:ascii="宋体" w:hAnsi="宋体"/>
                <w:sz w:val="18"/>
                <w:szCs w:val="20"/>
              </w:rPr>
              <w:t>7、中控外控；</w:t>
            </w:r>
          </w:p>
          <w:p>
            <w:pPr>
              <w:spacing w:line="240" w:lineRule="exact"/>
              <w:rPr>
                <w:rFonts w:ascii="宋体" w:hAnsi="宋体"/>
                <w:sz w:val="18"/>
                <w:szCs w:val="20"/>
              </w:rPr>
            </w:pPr>
            <w:r>
              <w:rPr>
                <w:rFonts w:hint="eastAsia" w:ascii="宋体" w:hAnsi="宋体"/>
                <w:sz w:val="18"/>
                <w:szCs w:val="20"/>
              </w:rPr>
              <w:t>8、精准电压显示；</w:t>
            </w:r>
          </w:p>
          <w:p>
            <w:pPr>
              <w:spacing w:line="240" w:lineRule="exact"/>
              <w:rPr>
                <w:rFonts w:ascii="宋体" w:hAnsi="宋体"/>
                <w:sz w:val="18"/>
                <w:szCs w:val="20"/>
              </w:rPr>
            </w:pPr>
            <w:r>
              <w:rPr>
                <w:rFonts w:hint="eastAsia" w:ascii="宋体" w:hAnsi="宋体"/>
                <w:sz w:val="18"/>
                <w:szCs w:val="20"/>
              </w:rPr>
              <w:t>9、漏电保护与过流保护；</w:t>
            </w:r>
          </w:p>
          <w:p>
            <w:pPr>
              <w:spacing w:line="240" w:lineRule="exact"/>
              <w:rPr>
                <w:rFonts w:ascii="宋体" w:hAnsi="宋体"/>
                <w:sz w:val="18"/>
                <w:szCs w:val="20"/>
              </w:rPr>
            </w:pPr>
            <w:r>
              <w:rPr>
                <w:rFonts w:hint="eastAsia" w:ascii="宋体" w:hAnsi="宋体"/>
                <w:sz w:val="18"/>
                <w:szCs w:val="20"/>
              </w:rPr>
              <w:t>10、面板通道独立关闭；</w:t>
            </w:r>
          </w:p>
          <w:p>
            <w:pPr>
              <w:spacing w:line="240" w:lineRule="exact"/>
              <w:rPr>
                <w:rFonts w:ascii="宋体" w:hAnsi="宋体"/>
                <w:sz w:val="18"/>
                <w:szCs w:val="20"/>
              </w:rPr>
            </w:pPr>
            <w:r>
              <w:rPr>
                <w:rFonts w:hint="eastAsia" w:ascii="宋体" w:hAnsi="宋体"/>
                <w:sz w:val="18"/>
                <w:szCs w:val="20"/>
              </w:rPr>
              <w:t>11、可选配单独或每路带滤波器；</w:t>
            </w:r>
          </w:p>
          <w:p>
            <w:pPr>
              <w:spacing w:line="240" w:lineRule="exact"/>
              <w:rPr>
                <w:rFonts w:ascii="宋体" w:hAnsi="宋体"/>
                <w:sz w:val="18"/>
                <w:szCs w:val="20"/>
              </w:rPr>
            </w:pPr>
            <w:r>
              <w:rPr>
                <w:rFonts w:hint="eastAsia" w:ascii="宋体" w:hAnsi="宋体"/>
                <w:sz w:val="18"/>
                <w:szCs w:val="20"/>
              </w:rPr>
              <w:t>★12、内置WiFi发射器（提供设备的前后面板高清彩色图片，并用中文标示WiFi发射器所在位置）</w:t>
            </w:r>
          </w:p>
          <w:p>
            <w:pPr>
              <w:spacing w:line="240" w:lineRule="exact"/>
              <w:rPr>
                <w:rFonts w:ascii="宋体" w:hAnsi="宋体"/>
                <w:sz w:val="18"/>
                <w:szCs w:val="20"/>
              </w:rPr>
            </w:pPr>
            <w:r>
              <w:rPr>
                <w:rFonts w:hint="eastAsia" w:ascii="宋体" w:hAnsi="宋体"/>
                <w:sz w:val="18"/>
                <w:szCs w:val="20"/>
              </w:rPr>
              <w:t>★13、带APP软件控制，可远程无线操作，控制电源端口闭合（提供制造商制作的针对该软件的操作培训视频刻录光盘或U盘随谈判文件同时递交）；</w:t>
            </w:r>
          </w:p>
          <w:p>
            <w:pPr>
              <w:spacing w:line="240" w:lineRule="exact"/>
              <w:rPr>
                <w:rFonts w:ascii="宋体" w:hAnsi="宋体"/>
                <w:sz w:val="18"/>
                <w:szCs w:val="20"/>
              </w:rPr>
            </w:pPr>
            <w:r>
              <w:rPr>
                <w:rFonts w:hint="eastAsia" w:ascii="宋体" w:hAnsi="宋体"/>
                <w:sz w:val="18"/>
                <w:szCs w:val="20"/>
              </w:rPr>
              <w:t>★14、内置软件通过国家版权局颁发的数字电源时序器控制软件著作权证书，提供复印件加盖原厂公章。</w:t>
            </w:r>
          </w:p>
        </w:tc>
      </w:tr>
      <w:tr>
        <w:tblPrEx>
          <w:tblCellMar>
            <w:top w:w="0" w:type="dxa"/>
            <w:left w:w="0" w:type="dxa"/>
            <w:bottom w:w="0" w:type="dxa"/>
            <w:right w:w="0" w:type="dxa"/>
          </w:tblCellMar>
        </w:tblPrEx>
        <w:trPr>
          <w:trHeight w:val="935" w:hRule="atLeast"/>
        </w:trPr>
        <w:tc>
          <w:tcPr>
            <w:tcW w:w="6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404" w:type="dxa"/>
            <w:gridSpan w:val="5"/>
            <w:tcBorders>
              <w:top w:val="single" w:color="000000" w:sz="4" w:space="0"/>
              <w:left w:val="single" w:color="auto" w:sz="4" w:space="0"/>
              <w:bottom w:val="single" w:color="000000"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投影仪</w:t>
            </w:r>
          </w:p>
        </w:tc>
        <w:tc>
          <w:tcPr>
            <w:tcW w:w="5861"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sz w:val="18"/>
                <w:szCs w:val="20"/>
              </w:rPr>
            </w:pPr>
            <w:r>
              <w:rPr>
                <w:rFonts w:hint="eastAsia" w:ascii="宋体" w:hAnsi="宋体"/>
                <w:sz w:val="18"/>
                <w:szCs w:val="20"/>
              </w:rPr>
              <w:t>屏幕比例：16:9，分辨率：1920*1080dpi，技术：DLP技术，变焦倍数：定焦，对比度：1000:1以上，亮度：800ANSI流明以上，投放画面：100寸，支持色彩数目：10.7亿色。</w:t>
            </w:r>
          </w:p>
        </w:tc>
      </w:tr>
      <w:tr>
        <w:tblPrEx>
          <w:tblCellMar>
            <w:top w:w="0" w:type="dxa"/>
            <w:left w:w="0" w:type="dxa"/>
            <w:bottom w:w="0" w:type="dxa"/>
            <w:right w:w="0" w:type="dxa"/>
          </w:tblCellMar>
        </w:tblPrEx>
        <w:trPr>
          <w:trHeight w:val="765"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b/>
                <w:bCs/>
                <w:sz w:val="18"/>
                <w:szCs w:val="20"/>
              </w:rPr>
              <w:t>十二、建筑数字化系统</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本次招标采购内容为建筑数字化系统服务及相关智能设备采购。本项目旨在建设一套建筑数字化平台，运用信息模型、物联网、区块链、云计算和人工智能等数字化技术，对建筑空间、环境、设施和人员活动等相关信息进行记录、计算、溯源、预测和展示，以提高建筑整体经济效率和体验效果。</w:t>
            </w:r>
          </w:p>
          <w:p>
            <w:pPr>
              <w:spacing w:line="240" w:lineRule="exact"/>
              <w:rPr>
                <w:rFonts w:ascii="宋体" w:hAnsi="宋体"/>
                <w:sz w:val="18"/>
                <w:szCs w:val="20"/>
              </w:rPr>
            </w:pPr>
            <w:r>
              <w:rPr>
                <w:rFonts w:hint="eastAsia" w:ascii="宋体" w:hAnsi="宋体"/>
                <w:sz w:val="18"/>
                <w:szCs w:val="20"/>
              </w:rPr>
              <w:t>▲2、系统应至少包含三部分，第一部分为中控平台层，以方便用户对大量设备进行统一的数据化、可视化、智能化管理，应包含PC端软件、手机端APP；第二部分为传感网络层，由各类传感器组成，主要有温湿度度传感器、门窗传感器、运动传感器、照度传感器等；第三部分为控制器层，由入墙式插座、空调控制器、照明控制器等设备组成。</w:t>
            </w:r>
          </w:p>
          <w:p>
            <w:pPr>
              <w:spacing w:line="240" w:lineRule="exact"/>
              <w:rPr>
                <w:rFonts w:ascii="宋体" w:hAnsi="宋体"/>
                <w:sz w:val="18"/>
                <w:szCs w:val="20"/>
              </w:rPr>
            </w:pPr>
            <w:r>
              <w:rPr>
                <w:rFonts w:hint="eastAsia" w:ascii="宋体" w:hAnsi="宋体"/>
                <w:sz w:val="18"/>
                <w:szCs w:val="20"/>
              </w:rPr>
              <w:t>▲中标后对中标单位系统软件功能演示的要求：</w:t>
            </w:r>
          </w:p>
          <w:p>
            <w:pPr>
              <w:spacing w:line="240" w:lineRule="exact"/>
              <w:rPr>
                <w:rFonts w:ascii="宋体" w:hAnsi="宋体"/>
                <w:sz w:val="18"/>
                <w:szCs w:val="20"/>
              </w:rPr>
            </w:pPr>
            <w:r>
              <w:rPr>
                <w:rFonts w:hint="eastAsia" w:ascii="宋体" w:hAnsi="宋体"/>
                <w:sz w:val="18"/>
                <w:szCs w:val="20"/>
              </w:rPr>
              <w:t>1、中标单位应按从区域→楼幢→楼层→房间的方式逐级逐层进行软件功能和性能展示，并逐一说明对招标需求的响应情况。</w:t>
            </w:r>
          </w:p>
          <w:p>
            <w:pPr>
              <w:spacing w:line="240" w:lineRule="exact"/>
              <w:rPr>
                <w:rFonts w:ascii="宋体" w:hAnsi="宋体"/>
                <w:sz w:val="18"/>
                <w:szCs w:val="20"/>
              </w:rPr>
            </w:pPr>
            <w:r>
              <w:rPr>
                <w:rFonts w:hint="eastAsia" w:ascii="宋体" w:hAnsi="宋体"/>
                <w:sz w:val="18"/>
                <w:szCs w:val="20"/>
              </w:rPr>
              <w:t>2、中标单位需提供能够说明1要求内容的系统原型软件的截图和视频演示，视频演示时间控制在15分钟以内。:</w:t>
            </w:r>
          </w:p>
          <w:p>
            <w:pPr>
              <w:spacing w:line="240" w:lineRule="exact"/>
              <w:rPr>
                <w:rFonts w:ascii="宋体" w:hAnsi="宋体"/>
                <w:sz w:val="18"/>
                <w:szCs w:val="20"/>
              </w:rPr>
            </w:pPr>
            <w:r>
              <w:rPr>
                <w:rFonts w:hint="eastAsia" w:ascii="宋体" w:hAnsi="宋体"/>
                <w:sz w:val="18"/>
                <w:szCs w:val="20"/>
              </w:rPr>
              <w:t>3、中标单位无法演示及达不到业主单位功能需求则取消中标资格，情节严重的追究相应责任。</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建筑物联网基础设施系统</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color w:val="auto"/>
                <w:sz w:val="18"/>
                <w:szCs w:val="20"/>
              </w:rPr>
            </w:pPr>
            <w:r>
              <w:rPr>
                <w:rFonts w:hint="eastAsia" w:ascii="宋体" w:hAnsi="宋体"/>
                <w:color w:val="auto"/>
                <w:sz w:val="18"/>
                <w:szCs w:val="20"/>
              </w:rPr>
              <w:t>1、包含但不限于下述内容的一体化服务：</w:t>
            </w:r>
          </w:p>
          <w:p>
            <w:pPr>
              <w:spacing w:line="240" w:lineRule="exact"/>
              <w:rPr>
                <w:rFonts w:ascii="宋体" w:hAnsi="宋体"/>
                <w:color w:val="auto"/>
                <w:sz w:val="18"/>
                <w:szCs w:val="20"/>
              </w:rPr>
            </w:pPr>
            <w:r>
              <w:rPr>
                <w:rFonts w:hint="eastAsia" w:ascii="宋体" w:hAnsi="宋体"/>
                <w:color w:val="auto"/>
                <w:sz w:val="18"/>
                <w:szCs w:val="20"/>
              </w:rPr>
              <w:t>1.1、按照建筑照明、暖通及动力等各专业图纸进行基于无源无线技术的建筑物联网系统设计。</w:t>
            </w:r>
          </w:p>
          <w:p>
            <w:pPr>
              <w:spacing w:line="240" w:lineRule="exact"/>
              <w:rPr>
                <w:rFonts w:ascii="宋体" w:hAnsi="宋体"/>
                <w:color w:val="auto"/>
                <w:sz w:val="18"/>
                <w:szCs w:val="20"/>
              </w:rPr>
            </w:pPr>
            <w:r>
              <w:rPr>
                <w:rFonts w:hint="eastAsia" w:ascii="宋体" w:hAnsi="宋体"/>
                <w:color w:val="auto"/>
                <w:sz w:val="18"/>
                <w:szCs w:val="20"/>
              </w:rPr>
              <w:t>1.2、系统专用传感器、执行器和控制器等设施硬件点位的供货和安装服务。</w:t>
            </w:r>
          </w:p>
          <w:p>
            <w:pPr>
              <w:spacing w:line="240" w:lineRule="exact"/>
              <w:rPr>
                <w:rFonts w:ascii="宋体" w:hAnsi="宋体"/>
                <w:color w:val="auto"/>
                <w:sz w:val="18"/>
                <w:szCs w:val="20"/>
              </w:rPr>
            </w:pPr>
            <w:r>
              <w:rPr>
                <w:rFonts w:hint="eastAsia" w:ascii="宋体" w:hAnsi="宋体"/>
                <w:color w:val="auto"/>
                <w:sz w:val="18"/>
                <w:szCs w:val="20"/>
              </w:rPr>
              <w:t>1.3、提供包含为实现系统软件算法功能对相关设施数据进行的调研、模拟和设计服务。</w:t>
            </w:r>
          </w:p>
          <w:p>
            <w:pPr>
              <w:spacing w:line="240" w:lineRule="exact"/>
              <w:rPr>
                <w:rFonts w:ascii="宋体" w:hAnsi="宋体"/>
                <w:color w:val="auto"/>
                <w:sz w:val="18"/>
                <w:szCs w:val="20"/>
              </w:rPr>
            </w:pPr>
            <w:r>
              <w:rPr>
                <w:rFonts w:hint="eastAsia" w:ascii="宋体" w:hAnsi="宋体"/>
                <w:color w:val="auto"/>
                <w:sz w:val="18"/>
                <w:szCs w:val="20"/>
              </w:rPr>
              <w:t>2、主要功能及性能要求如下：</w:t>
            </w:r>
          </w:p>
          <w:p>
            <w:pPr>
              <w:spacing w:line="240" w:lineRule="exact"/>
              <w:rPr>
                <w:rFonts w:ascii="宋体" w:hAnsi="宋体"/>
                <w:color w:val="auto"/>
                <w:sz w:val="18"/>
                <w:szCs w:val="20"/>
              </w:rPr>
            </w:pPr>
            <w:r>
              <w:rPr>
                <w:rFonts w:hint="eastAsia" w:ascii="宋体" w:hAnsi="宋体"/>
                <w:color w:val="auto"/>
                <w:sz w:val="18"/>
                <w:szCs w:val="20"/>
              </w:rPr>
              <w:t>▲2.1、功能要求：对本项目内负载设备的运行功率、开关状态、开关时间进行实时计量、监测和控制，并通过传感网络进行自动化控制，可远程查看各设备的状态和数据，并实现手机端和电脑端远程及本地控制，提供功能截图并盖原厂公章。</w:t>
            </w:r>
          </w:p>
          <w:p>
            <w:pPr>
              <w:spacing w:line="240" w:lineRule="exact"/>
              <w:rPr>
                <w:rFonts w:ascii="宋体" w:hAnsi="宋体"/>
                <w:color w:val="auto"/>
                <w:sz w:val="18"/>
                <w:szCs w:val="20"/>
              </w:rPr>
            </w:pPr>
            <w:r>
              <w:rPr>
                <w:rFonts w:hint="eastAsia" w:ascii="宋体" w:hAnsi="宋体"/>
                <w:color w:val="auto"/>
                <w:sz w:val="18"/>
                <w:szCs w:val="20"/>
              </w:rPr>
              <w:t>★2.2、传感器续航性能要求：传感器必须基于无源无线技术，电池使用续航时间不得低于24个月。</w:t>
            </w:r>
          </w:p>
          <w:p>
            <w:pPr>
              <w:spacing w:line="240" w:lineRule="exact"/>
              <w:rPr>
                <w:rFonts w:ascii="宋体" w:hAnsi="宋体"/>
                <w:color w:val="auto"/>
                <w:sz w:val="18"/>
                <w:szCs w:val="20"/>
              </w:rPr>
            </w:pPr>
            <w:r>
              <w:rPr>
                <w:rFonts w:hint="eastAsia" w:ascii="宋体" w:hAnsi="宋体"/>
                <w:color w:val="auto"/>
                <w:sz w:val="18"/>
                <w:szCs w:val="20"/>
              </w:rPr>
              <w:t>★2.3、传感器外观及尺寸要求：传感器应采用白色设计，其主体外观最大尺寸不得超过50mm。</w:t>
            </w:r>
          </w:p>
          <w:p>
            <w:pPr>
              <w:spacing w:line="240" w:lineRule="exact"/>
              <w:rPr>
                <w:rFonts w:ascii="宋体" w:hAnsi="宋体"/>
                <w:color w:val="auto"/>
                <w:sz w:val="18"/>
                <w:szCs w:val="20"/>
              </w:rPr>
            </w:pPr>
            <w:r>
              <w:rPr>
                <w:rFonts w:hint="eastAsia" w:ascii="宋体" w:hAnsi="宋体"/>
                <w:color w:val="auto"/>
                <w:sz w:val="18"/>
                <w:szCs w:val="20"/>
              </w:rPr>
              <w:t>▲2.4、系统采用广域网和局域网兼容的双层通信机制，确保在广域网通信宕机的情况下本地局域网可稳定通信。</w:t>
            </w:r>
          </w:p>
          <w:p>
            <w:pPr>
              <w:spacing w:line="240" w:lineRule="exact"/>
              <w:rPr>
                <w:rFonts w:ascii="宋体" w:hAnsi="宋体"/>
                <w:color w:val="auto"/>
                <w:sz w:val="18"/>
                <w:szCs w:val="20"/>
              </w:rPr>
            </w:pPr>
            <w:r>
              <w:rPr>
                <w:rFonts w:hint="eastAsia" w:ascii="宋体" w:hAnsi="宋体"/>
                <w:color w:val="auto"/>
                <w:sz w:val="18"/>
                <w:szCs w:val="20"/>
              </w:rPr>
              <w:t>★2.5、请提供能够证明</w:t>
            </w:r>
            <w:r>
              <w:rPr>
                <w:rFonts w:hint="eastAsia" w:ascii="宋体" w:hAnsi="宋体"/>
                <w:color w:val="auto"/>
                <w:sz w:val="18"/>
                <w:szCs w:val="20"/>
                <w:lang w:eastAsia="zh-CN"/>
              </w:rPr>
              <w:t>投标产品</w:t>
            </w:r>
            <w:r>
              <w:rPr>
                <w:rFonts w:hint="eastAsia" w:ascii="宋体" w:hAnsi="宋体"/>
                <w:color w:val="auto"/>
                <w:sz w:val="18"/>
                <w:szCs w:val="20"/>
              </w:rPr>
              <w:t>无源无线型建筑设备物联网系统功能和性能情况的软件评测证书。</w:t>
            </w:r>
          </w:p>
          <w:p>
            <w:pPr>
              <w:spacing w:line="240" w:lineRule="exact"/>
              <w:rPr>
                <w:rFonts w:ascii="宋体" w:hAnsi="宋体"/>
                <w:color w:val="auto"/>
                <w:sz w:val="18"/>
                <w:szCs w:val="20"/>
              </w:rPr>
            </w:pPr>
            <w:r>
              <w:rPr>
                <w:rFonts w:hint="eastAsia" w:ascii="宋体" w:hAnsi="宋体"/>
                <w:color w:val="auto"/>
                <w:sz w:val="18"/>
                <w:szCs w:val="20"/>
              </w:rPr>
              <w:t>★2.6、请提供能够证明</w:t>
            </w:r>
            <w:r>
              <w:rPr>
                <w:rFonts w:hint="eastAsia" w:ascii="宋体" w:hAnsi="宋体"/>
                <w:color w:val="auto"/>
                <w:sz w:val="18"/>
                <w:szCs w:val="20"/>
                <w:lang w:eastAsia="zh-CN"/>
              </w:rPr>
              <w:t>投标产品</w:t>
            </w:r>
            <w:r>
              <w:rPr>
                <w:rFonts w:hint="eastAsia" w:ascii="宋体" w:hAnsi="宋体"/>
                <w:color w:val="auto"/>
                <w:sz w:val="18"/>
                <w:szCs w:val="20"/>
              </w:rPr>
              <w:t>无源无线型建筑设备物联网系统功能和性能情况的软件界定证书。</w:t>
            </w:r>
          </w:p>
          <w:p>
            <w:pPr>
              <w:spacing w:line="240" w:lineRule="exact"/>
              <w:rPr>
                <w:rFonts w:ascii="宋体" w:hAnsi="宋体"/>
                <w:color w:val="auto"/>
                <w:sz w:val="18"/>
                <w:szCs w:val="20"/>
              </w:rPr>
            </w:pPr>
            <w:r>
              <w:rPr>
                <w:rFonts w:hint="eastAsia" w:ascii="宋体" w:hAnsi="宋体"/>
                <w:color w:val="auto"/>
                <w:sz w:val="18"/>
                <w:szCs w:val="20"/>
              </w:rPr>
              <w:t>★2.7、请提供能够证明</w:t>
            </w:r>
            <w:r>
              <w:rPr>
                <w:rFonts w:hint="eastAsia" w:ascii="宋体" w:hAnsi="宋体"/>
                <w:color w:val="auto"/>
                <w:sz w:val="18"/>
                <w:szCs w:val="20"/>
                <w:lang w:eastAsia="zh-CN"/>
              </w:rPr>
              <w:t>投标产品</w:t>
            </w:r>
            <w:r>
              <w:rPr>
                <w:rFonts w:hint="eastAsia" w:ascii="宋体" w:hAnsi="宋体"/>
                <w:color w:val="auto"/>
                <w:sz w:val="18"/>
                <w:szCs w:val="20"/>
              </w:rPr>
              <w:t>无源无线型建筑设备物联网系统功能和性能情况的科技成果证书。</w:t>
            </w:r>
          </w:p>
          <w:p>
            <w:pPr>
              <w:spacing w:line="240" w:lineRule="exact"/>
              <w:rPr>
                <w:rFonts w:ascii="宋体" w:hAnsi="宋体"/>
                <w:color w:val="auto"/>
                <w:sz w:val="18"/>
                <w:szCs w:val="20"/>
              </w:rPr>
            </w:pPr>
            <w:r>
              <w:rPr>
                <w:rFonts w:hint="eastAsia" w:ascii="宋体" w:hAnsi="宋体"/>
                <w:color w:val="auto"/>
                <w:sz w:val="18"/>
                <w:szCs w:val="20"/>
              </w:rPr>
              <w:t>★2.8、请提供能够证明</w:t>
            </w:r>
            <w:r>
              <w:rPr>
                <w:rFonts w:hint="eastAsia" w:ascii="宋体" w:hAnsi="宋体"/>
                <w:color w:val="auto"/>
                <w:sz w:val="18"/>
                <w:szCs w:val="20"/>
                <w:lang w:eastAsia="zh-CN"/>
              </w:rPr>
              <w:t>投标产品</w:t>
            </w:r>
            <w:r>
              <w:rPr>
                <w:rFonts w:hint="eastAsia" w:ascii="宋体" w:hAnsi="宋体"/>
                <w:color w:val="auto"/>
                <w:sz w:val="18"/>
                <w:szCs w:val="20"/>
              </w:rPr>
              <w:t>无源无线型建筑设备物联网系统的软件著作权证书。</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导轨式控制器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产品名称：四路控制器</w:t>
            </w:r>
            <w:r>
              <w:rPr>
                <w:rFonts w:hint="eastAsia" w:ascii="宋体" w:hAnsi="宋体"/>
                <w:sz w:val="18"/>
                <w:szCs w:val="20"/>
              </w:rPr>
              <w:br w:type="textWrapping"/>
            </w:r>
            <w:r>
              <w:rPr>
                <w:rFonts w:hint="eastAsia" w:ascii="宋体" w:hAnsi="宋体"/>
                <w:sz w:val="18"/>
                <w:szCs w:val="20"/>
              </w:rPr>
              <w:t>产品尺寸：70 * 90 * 68 mm：</w:t>
            </w:r>
            <w:r>
              <w:rPr>
                <w:rFonts w:hint="eastAsia" w:ascii="宋体" w:hAnsi="宋体"/>
                <w:sz w:val="18"/>
                <w:szCs w:val="20"/>
              </w:rPr>
              <w:br w:type="textWrapping"/>
            </w:r>
            <w:r>
              <w:rPr>
                <w:rFonts w:hint="eastAsia" w:ascii="宋体" w:hAnsi="宋体"/>
                <w:sz w:val="18"/>
                <w:szCs w:val="20"/>
              </w:rPr>
              <w:t>输 入：220V~，Max 30A，50HZ</w:t>
            </w:r>
            <w:r>
              <w:rPr>
                <w:rFonts w:hint="eastAsia" w:ascii="宋体" w:hAnsi="宋体"/>
                <w:sz w:val="18"/>
                <w:szCs w:val="20"/>
              </w:rPr>
              <w:br w:type="textWrapping"/>
            </w:r>
            <w:r>
              <w:rPr>
                <w:rFonts w:hint="eastAsia" w:ascii="宋体" w:hAnsi="宋体"/>
                <w:sz w:val="18"/>
                <w:szCs w:val="20"/>
              </w:rPr>
              <w:t>单回路220V~/3500W，</w:t>
            </w:r>
            <w:r>
              <w:rPr>
                <w:rFonts w:hint="eastAsia" w:ascii="宋体" w:hAnsi="宋体"/>
                <w:sz w:val="18"/>
                <w:szCs w:val="20"/>
              </w:rPr>
              <w:br w:type="textWrapping"/>
            </w:r>
            <w:r>
              <w:rPr>
                <w:rFonts w:hint="eastAsia" w:ascii="宋体" w:hAnsi="宋体"/>
                <w:sz w:val="18"/>
                <w:szCs w:val="20"/>
              </w:rPr>
              <w:t>输 出：四路总负载 Max 4400W</w:t>
            </w:r>
            <w:r>
              <w:rPr>
                <w:rFonts w:hint="eastAsia" w:ascii="宋体" w:hAnsi="宋体"/>
                <w:sz w:val="18"/>
                <w:szCs w:val="20"/>
              </w:rPr>
              <w:br w:type="textWrapping"/>
            </w:r>
            <w:r>
              <w:rPr>
                <w:rFonts w:hint="eastAsia" w:ascii="宋体" w:hAnsi="宋体"/>
                <w:sz w:val="18"/>
                <w:szCs w:val="20"/>
              </w:rPr>
              <w:t>无线协议：Zigbee</w:t>
            </w:r>
            <w:r>
              <w:rPr>
                <w:rFonts w:hint="eastAsia" w:ascii="宋体" w:hAnsi="宋体"/>
                <w:sz w:val="18"/>
                <w:szCs w:val="20"/>
              </w:rPr>
              <w:br w:type="textWrapping"/>
            </w:r>
            <w:r>
              <w:rPr>
                <w:rFonts w:hint="eastAsia" w:ascii="宋体" w:hAnsi="宋体"/>
                <w:sz w:val="18"/>
                <w:szCs w:val="20"/>
              </w:rPr>
              <w:t>工作温度：- 10℃- +50℃</w:t>
            </w:r>
            <w:r>
              <w:rPr>
                <w:rFonts w:hint="eastAsia" w:ascii="宋体" w:hAnsi="宋体"/>
                <w:sz w:val="18"/>
                <w:szCs w:val="20"/>
              </w:rPr>
              <w:br w:type="textWrapping"/>
            </w:r>
            <w:r>
              <w:rPr>
                <w:rFonts w:hint="eastAsia" w:ascii="宋体" w:hAnsi="宋体"/>
                <w:sz w:val="18"/>
                <w:szCs w:val="20"/>
              </w:rPr>
              <w:t>工作湿度：5%- 95% RH，无冷凝</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导轨式网关</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产品名称：RJ45网关</w:t>
            </w:r>
            <w:r>
              <w:rPr>
                <w:rFonts w:hint="eastAsia" w:ascii="宋体" w:hAnsi="宋体"/>
                <w:sz w:val="18"/>
                <w:szCs w:val="20"/>
              </w:rPr>
              <w:br w:type="textWrapping"/>
            </w:r>
            <w:r>
              <w:rPr>
                <w:rFonts w:hint="eastAsia" w:ascii="宋体" w:hAnsi="宋体"/>
                <w:sz w:val="18"/>
                <w:szCs w:val="20"/>
              </w:rPr>
              <w:t>产品尺寸：70 * 90 * 68 mm</w:t>
            </w:r>
            <w:r>
              <w:rPr>
                <w:rFonts w:hint="eastAsia" w:ascii="宋体" w:hAnsi="宋体"/>
                <w:sz w:val="18"/>
                <w:szCs w:val="20"/>
              </w:rPr>
              <w:br w:type="textWrapping"/>
            </w:r>
            <w:r>
              <w:rPr>
                <w:rFonts w:hint="eastAsia" w:ascii="宋体" w:hAnsi="宋体"/>
                <w:sz w:val="18"/>
                <w:szCs w:val="20"/>
              </w:rPr>
              <w:t>无线协议：Zigbee、</w:t>
            </w:r>
            <w:r>
              <w:rPr>
                <w:rFonts w:hint="eastAsia" w:ascii="宋体" w:hAnsi="宋体"/>
                <w:sz w:val="18"/>
                <w:szCs w:val="20"/>
              </w:rPr>
              <w:br w:type="textWrapping"/>
            </w:r>
            <w:r>
              <w:rPr>
                <w:rFonts w:hint="eastAsia" w:ascii="宋体" w:hAnsi="宋体"/>
                <w:sz w:val="18"/>
                <w:szCs w:val="20"/>
              </w:rPr>
              <w:t>Wi- Fi IEEE 802.11 b/g/n 2.4GHz、</w:t>
            </w:r>
            <w:r>
              <w:rPr>
                <w:rFonts w:hint="eastAsia" w:ascii="宋体" w:hAnsi="宋体"/>
                <w:sz w:val="18"/>
                <w:szCs w:val="20"/>
              </w:rPr>
              <w:br w:type="textWrapping"/>
            </w:r>
            <w:r>
              <w:rPr>
                <w:rFonts w:hint="eastAsia" w:ascii="宋体" w:hAnsi="宋体"/>
                <w:sz w:val="18"/>
                <w:szCs w:val="20"/>
              </w:rPr>
              <w:t>有线协议：TCP / IP</w:t>
            </w:r>
            <w:r>
              <w:rPr>
                <w:rFonts w:hint="eastAsia" w:ascii="宋体" w:hAnsi="宋体"/>
                <w:sz w:val="18"/>
                <w:szCs w:val="20"/>
              </w:rPr>
              <w:br w:type="textWrapping"/>
            </w:r>
            <w:r>
              <w:rPr>
                <w:rFonts w:hint="eastAsia" w:ascii="宋体" w:hAnsi="宋体"/>
                <w:sz w:val="18"/>
                <w:szCs w:val="20"/>
              </w:rPr>
              <w:t>供电电压：DC12V</w:t>
            </w:r>
            <w:r>
              <w:rPr>
                <w:rFonts w:hint="eastAsia" w:ascii="宋体" w:hAnsi="宋体"/>
                <w:sz w:val="18"/>
                <w:szCs w:val="20"/>
              </w:rPr>
              <w:br w:type="textWrapping"/>
            </w:r>
            <w:r>
              <w:rPr>
                <w:rFonts w:hint="eastAsia" w:ascii="宋体" w:hAnsi="宋体"/>
                <w:sz w:val="18"/>
                <w:szCs w:val="20"/>
              </w:rPr>
              <w:t>工作温度：- 10℃~+50℃</w:t>
            </w:r>
            <w:r>
              <w:rPr>
                <w:rFonts w:hint="eastAsia" w:ascii="宋体" w:hAnsi="宋体"/>
                <w:sz w:val="18"/>
                <w:szCs w:val="20"/>
              </w:rPr>
              <w:br w:type="textWrapping"/>
            </w:r>
            <w:r>
              <w:rPr>
                <w:rFonts w:hint="eastAsia" w:ascii="宋体" w:hAnsi="宋体"/>
                <w:sz w:val="18"/>
                <w:szCs w:val="20"/>
              </w:rPr>
              <w:t>工作湿度：5~95% RH，无冷凝</w:t>
            </w:r>
            <w:r>
              <w:rPr>
                <w:rFonts w:hint="eastAsia" w:ascii="宋体" w:hAnsi="宋体"/>
                <w:sz w:val="18"/>
                <w:szCs w:val="20"/>
              </w:rPr>
              <w:br w:type="textWrapping"/>
            </w:r>
            <w:r>
              <w:rPr>
                <w:rFonts w:hint="eastAsia" w:ascii="宋体" w:hAnsi="宋体"/>
                <w:sz w:val="18"/>
                <w:szCs w:val="20"/>
              </w:rPr>
              <w:t>接入设备量：32个</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VRF控制器</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产品名称：VRF控制器</w:t>
            </w:r>
            <w:r>
              <w:rPr>
                <w:rFonts w:hint="eastAsia" w:ascii="宋体" w:hAnsi="宋体"/>
                <w:sz w:val="18"/>
                <w:szCs w:val="20"/>
              </w:rPr>
              <w:br w:type="textWrapping"/>
            </w:r>
            <w:r>
              <w:rPr>
                <w:rFonts w:hint="eastAsia" w:ascii="宋体" w:hAnsi="宋体"/>
                <w:sz w:val="18"/>
                <w:szCs w:val="20"/>
              </w:rPr>
              <w:t>产品尺寸：105*87*58mm</w:t>
            </w:r>
            <w:r>
              <w:rPr>
                <w:rFonts w:hint="eastAsia" w:ascii="宋体" w:hAnsi="宋体"/>
                <w:sz w:val="18"/>
                <w:szCs w:val="20"/>
              </w:rPr>
              <w:br w:type="textWrapping"/>
            </w:r>
            <w:r>
              <w:rPr>
                <w:rFonts w:hint="eastAsia" w:ascii="宋体" w:hAnsi="宋体"/>
                <w:sz w:val="18"/>
                <w:szCs w:val="20"/>
              </w:rPr>
              <w:t>无线连接：Zigbee</w:t>
            </w:r>
            <w:r>
              <w:rPr>
                <w:rFonts w:hint="eastAsia" w:ascii="宋体" w:hAnsi="宋体"/>
                <w:sz w:val="18"/>
                <w:szCs w:val="20"/>
              </w:rPr>
              <w:br w:type="textWrapping"/>
            </w:r>
            <w:r>
              <w:rPr>
                <w:rFonts w:hint="eastAsia" w:ascii="宋体" w:hAnsi="宋体"/>
                <w:sz w:val="18"/>
                <w:szCs w:val="20"/>
              </w:rPr>
              <w:t>输入电压：DC 12V</w:t>
            </w:r>
            <w:r>
              <w:rPr>
                <w:rFonts w:hint="eastAsia" w:ascii="宋体" w:hAnsi="宋体"/>
                <w:sz w:val="18"/>
                <w:szCs w:val="20"/>
              </w:rPr>
              <w:br w:type="textWrapping"/>
            </w:r>
            <w:r>
              <w:rPr>
                <w:rFonts w:hint="eastAsia" w:ascii="宋体" w:hAnsi="宋体"/>
                <w:sz w:val="18"/>
                <w:szCs w:val="20"/>
              </w:rPr>
              <w:t>工作温度：0℃~40℃</w:t>
            </w:r>
            <w:r>
              <w:rPr>
                <w:rFonts w:hint="eastAsia" w:ascii="宋体" w:hAnsi="宋体"/>
                <w:sz w:val="18"/>
                <w:szCs w:val="20"/>
              </w:rPr>
              <w:br w:type="textWrapping"/>
            </w:r>
            <w:r>
              <w:rPr>
                <w:rFonts w:hint="eastAsia" w:ascii="宋体" w:hAnsi="宋体"/>
                <w:sz w:val="18"/>
                <w:szCs w:val="20"/>
              </w:rPr>
              <w:t>工作湿度：20%~85% RH，无冷凝</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基础管理服务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平台架构类型：B/S架构</w:t>
            </w:r>
            <w:r>
              <w:rPr>
                <w:rFonts w:hint="eastAsia" w:ascii="宋体" w:hAnsi="宋体"/>
                <w:sz w:val="18"/>
                <w:szCs w:val="20"/>
              </w:rPr>
              <w:br w:type="textWrapping"/>
            </w:r>
            <w:r>
              <w:rPr>
                <w:rFonts w:hint="eastAsia" w:ascii="宋体" w:hAnsi="宋体"/>
                <w:sz w:val="18"/>
                <w:szCs w:val="20"/>
              </w:rPr>
              <w:t>浏览器要求：IE9.0及以上。</w:t>
            </w:r>
            <w:r>
              <w:rPr>
                <w:rFonts w:hint="eastAsia" w:ascii="宋体" w:hAnsi="宋体"/>
                <w:sz w:val="18"/>
                <w:szCs w:val="20"/>
              </w:rPr>
              <w:br w:type="textWrapping"/>
            </w:r>
            <w:r>
              <w:rPr>
                <w:rFonts w:hint="eastAsia" w:ascii="宋体" w:hAnsi="宋体"/>
                <w:sz w:val="18"/>
                <w:szCs w:val="20"/>
              </w:rPr>
              <w:t>使用人员要求：具有计算机使用常识的普通办公人员。</w:t>
            </w:r>
            <w:r>
              <w:rPr>
                <w:rFonts w:hint="eastAsia" w:ascii="宋体" w:hAnsi="宋体"/>
                <w:sz w:val="18"/>
                <w:szCs w:val="20"/>
              </w:rPr>
              <w:br w:type="textWrapping"/>
            </w:r>
            <w:r>
              <w:rPr>
                <w:rFonts w:hint="eastAsia" w:ascii="宋体" w:hAnsi="宋体"/>
                <w:sz w:val="18"/>
                <w:szCs w:val="20"/>
              </w:rPr>
              <w:t>平台架构类型：B/S架构。</w:t>
            </w:r>
            <w:r>
              <w:rPr>
                <w:rFonts w:hint="eastAsia" w:ascii="宋体" w:hAnsi="宋体"/>
                <w:sz w:val="18"/>
                <w:szCs w:val="20"/>
              </w:rPr>
              <w:br w:type="textWrapping"/>
            </w:r>
            <w:r>
              <w:rPr>
                <w:rFonts w:hint="eastAsia" w:ascii="宋体" w:hAnsi="宋体"/>
                <w:sz w:val="18"/>
                <w:szCs w:val="20"/>
              </w:rPr>
              <w:t>浏览器要求：IE9.0及以上。使用人员要求：具有计算机使用常识的普通办公人员。</w:t>
            </w:r>
            <w:r>
              <w:rPr>
                <w:rFonts w:hint="eastAsia" w:ascii="宋体" w:hAnsi="宋体"/>
                <w:sz w:val="18"/>
                <w:szCs w:val="20"/>
              </w:rPr>
              <w:br w:type="textWrapping"/>
            </w:r>
            <w:r>
              <w:rPr>
                <w:rFonts w:hint="eastAsia" w:ascii="宋体" w:hAnsi="宋体"/>
                <w:sz w:val="18"/>
                <w:szCs w:val="20"/>
              </w:rPr>
              <w:t>▲具有实时监测功能，可实时显示室内照明、空调、温湿度及有人无人等信息，并对照明能耗、空调能耗等具有实时计量功能。</w:t>
            </w:r>
            <w:r>
              <w:rPr>
                <w:rFonts w:hint="eastAsia" w:ascii="宋体" w:hAnsi="宋体"/>
                <w:sz w:val="18"/>
                <w:szCs w:val="20"/>
              </w:rPr>
              <w:br w:type="textWrapping"/>
            </w:r>
            <w:r>
              <w:rPr>
                <w:rFonts w:hint="eastAsia" w:ascii="宋体" w:hAnsi="宋体"/>
                <w:sz w:val="18"/>
                <w:szCs w:val="20"/>
              </w:rPr>
              <w:t>▲具有实时控制功能，可根据传感器自动关闭用能设施的时间和功率，自动计算和统计节能量，并提供每日节能量、分项节能量和分区节能量数据；</w:t>
            </w:r>
            <w:r>
              <w:rPr>
                <w:rFonts w:hint="eastAsia" w:ascii="宋体" w:hAnsi="宋体"/>
                <w:sz w:val="18"/>
                <w:szCs w:val="20"/>
              </w:rPr>
              <w:br w:type="textWrapping"/>
            </w:r>
            <w:r>
              <w:rPr>
                <w:rFonts w:hint="eastAsia" w:ascii="宋体" w:hAnsi="宋体"/>
                <w:sz w:val="18"/>
                <w:szCs w:val="20"/>
              </w:rPr>
              <w:t>具有自动化巡检功能。可对建筑用能设施，如照明、空调、插座等的运行情况进行自动化巡检，并产生异常运行信息告警。</w:t>
            </w:r>
            <w:r>
              <w:rPr>
                <w:rFonts w:hint="eastAsia" w:ascii="宋体" w:hAnsi="宋体"/>
                <w:sz w:val="18"/>
                <w:szCs w:val="20"/>
              </w:rPr>
              <w:br w:type="textWrapping"/>
            </w:r>
            <w:r>
              <w:rPr>
                <w:rFonts w:hint="eastAsia" w:ascii="宋体" w:hAnsi="宋体"/>
                <w:sz w:val="18"/>
                <w:szCs w:val="20"/>
              </w:rPr>
              <w:t>具有实时运行维护功能。可对物联网设施进行实时运行维护，自动报送设施在线离线状态、时间和次数。</w:t>
            </w:r>
            <w:r>
              <w:rPr>
                <w:rFonts w:hint="eastAsia" w:ascii="宋体" w:hAnsi="宋体"/>
                <w:sz w:val="18"/>
                <w:szCs w:val="20"/>
              </w:rPr>
              <w:br w:type="textWrapping"/>
            </w:r>
            <w:r>
              <w:rPr>
                <w:rFonts w:hint="eastAsia" w:ascii="宋体" w:hAnsi="宋体"/>
                <w:sz w:val="18"/>
                <w:szCs w:val="20"/>
              </w:rPr>
              <w:t>具有历史数据查询功能。</w:t>
            </w:r>
            <w:r>
              <w:rPr>
                <w:rFonts w:hint="eastAsia" w:ascii="宋体" w:hAnsi="宋体"/>
                <w:sz w:val="18"/>
                <w:szCs w:val="20"/>
              </w:rPr>
              <w:br w:type="textWrapping"/>
            </w:r>
            <w:r>
              <w:rPr>
                <w:rFonts w:hint="eastAsia" w:ascii="宋体" w:hAnsi="宋体"/>
                <w:sz w:val="18"/>
                <w:szCs w:val="20"/>
              </w:rPr>
              <w:t>具有系统配置功能。</w:t>
            </w:r>
            <w:r>
              <w:rPr>
                <w:rFonts w:hint="eastAsia" w:ascii="宋体" w:hAnsi="宋体"/>
                <w:sz w:val="18"/>
                <w:szCs w:val="20"/>
              </w:rPr>
              <w:br w:type="textWrapping"/>
            </w:r>
            <w:r>
              <w:rPr>
                <w:rFonts w:hint="eastAsia" w:ascii="宋体" w:hAnsi="宋体"/>
                <w:sz w:val="18"/>
                <w:szCs w:val="20"/>
              </w:rPr>
              <w:t>具有权限管理功能。</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空间管理服务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▲对项目物理空间内的建筑和相关设施进行三维建模，用可视化方式展示空间内照明、空调末端、电力插座等控制点位的运行情况。</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设施管理服务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240" w:lineRule="exact"/>
              <w:rPr>
                <w:rFonts w:ascii="宋体" w:hAnsi="宋体"/>
                <w:sz w:val="18"/>
                <w:szCs w:val="20"/>
              </w:rPr>
            </w:pPr>
            <w:r>
              <w:rPr>
                <w:rFonts w:hint="eastAsia" w:ascii="宋体" w:hAnsi="宋体"/>
                <w:sz w:val="18"/>
                <w:szCs w:val="20"/>
              </w:rPr>
              <w:t>★实现设施单点控制、场景控制等操控功能</w:t>
            </w:r>
          </w:p>
        </w:tc>
      </w:tr>
      <w:tr>
        <w:tblPrEx>
          <w:tblCellMar>
            <w:top w:w="0" w:type="dxa"/>
            <w:left w:w="0" w:type="dxa"/>
            <w:bottom w:w="0" w:type="dxa"/>
            <w:right w:w="0" w:type="dxa"/>
          </w:tblCellMar>
        </w:tblPrEx>
        <w:trPr>
          <w:trHeight w:val="5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能效管理服务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240" w:lineRule="exact"/>
              <w:rPr>
                <w:rFonts w:ascii="宋体" w:hAnsi="宋体"/>
                <w:sz w:val="18"/>
                <w:szCs w:val="20"/>
              </w:rPr>
            </w:pPr>
            <w:r>
              <w:rPr>
                <w:rFonts w:hint="eastAsia" w:ascii="宋体" w:hAnsi="宋体"/>
                <w:sz w:val="18"/>
                <w:szCs w:val="20"/>
              </w:rPr>
              <w:t>▲提供从楼群、楼幢、楼层、区域、房间等各级空间维度内，有关设备的功率、能耗、节能量统计、能效评估等相关能效管理服务。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环境管理服务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240" w:lineRule="exact"/>
              <w:rPr>
                <w:rFonts w:ascii="宋体" w:hAnsi="宋体"/>
                <w:sz w:val="18"/>
                <w:szCs w:val="20"/>
              </w:rPr>
            </w:pPr>
            <w:r>
              <w:rPr>
                <w:rFonts w:hint="eastAsia" w:ascii="宋体" w:hAnsi="宋体"/>
                <w:sz w:val="18"/>
                <w:szCs w:val="20"/>
              </w:rPr>
              <w:t>温湿度/PM2.5/TVOC/CO2等环境健康状态数据服务</w:t>
            </w:r>
          </w:p>
          <w:p>
            <w:pPr>
              <w:spacing w:line="240" w:lineRule="exact"/>
              <w:rPr>
                <w:rFonts w:ascii="宋体" w:hAnsi="宋体"/>
                <w:sz w:val="18"/>
                <w:szCs w:val="20"/>
              </w:rPr>
            </w:pP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人员</w:t>
            </w:r>
            <w:r>
              <w:rPr>
                <w:rFonts w:hint="eastAsia" w:ascii="宋体" w:hAnsi="宋体" w:cs="宋体"/>
                <w:color w:val="000000"/>
                <w:sz w:val="18"/>
                <w:szCs w:val="18"/>
              </w:rPr>
              <w:t>活动</w:t>
            </w:r>
            <w:r>
              <w:rPr>
                <w:rFonts w:ascii="宋体" w:hAnsi="宋体" w:cs="宋体"/>
                <w:color w:val="000000"/>
                <w:sz w:val="18"/>
                <w:szCs w:val="18"/>
              </w:rPr>
              <w:t>频次</w:t>
            </w:r>
            <w:r>
              <w:rPr>
                <w:rFonts w:hint="eastAsia" w:ascii="宋体" w:hAnsi="宋体" w:cs="宋体"/>
                <w:color w:val="000000"/>
                <w:sz w:val="18"/>
                <w:szCs w:val="18"/>
              </w:rPr>
              <w:t>管理服务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240" w:lineRule="exact"/>
              <w:rPr>
                <w:rFonts w:ascii="宋体" w:hAnsi="宋体"/>
                <w:sz w:val="18"/>
                <w:szCs w:val="20"/>
              </w:rPr>
            </w:pPr>
            <w:r>
              <w:rPr>
                <w:rFonts w:hint="eastAsia" w:ascii="宋体" w:hAnsi="宋体"/>
                <w:sz w:val="18"/>
                <w:szCs w:val="20"/>
              </w:rPr>
              <w:t>各区域人员活动频次的热力图和数据服务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8"/>
                <w:szCs w:val="18"/>
              </w:rPr>
            </w:pPr>
          </w:p>
          <w:p>
            <w:pPr>
              <w:widowControl/>
              <w:jc w:val="left"/>
              <w:textAlignment w:val="top"/>
              <w:rPr>
                <w:rFonts w:ascii="宋体" w:hAnsi="宋体" w:cs="宋体"/>
                <w:color w:val="000000"/>
                <w:sz w:val="18"/>
                <w:szCs w:val="18"/>
              </w:rPr>
            </w:pPr>
          </w:p>
          <w:p>
            <w:pPr>
              <w:widowControl/>
              <w:jc w:val="left"/>
              <w:textAlignment w:val="top"/>
              <w:rPr>
                <w:rFonts w:ascii="宋体" w:hAnsi="宋体" w:cs="宋体"/>
                <w:color w:val="000000"/>
                <w:sz w:val="18"/>
                <w:szCs w:val="18"/>
              </w:rPr>
            </w:pPr>
          </w:p>
          <w:p>
            <w:pPr>
              <w:widowControl/>
              <w:jc w:val="left"/>
              <w:textAlignment w:val="top"/>
              <w:rPr>
                <w:rFonts w:ascii="宋体" w:hAnsi="宋体" w:cs="宋体"/>
                <w:color w:val="000000"/>
                <w:sz w:val="18"/>
                <w:szCs w:val="18"/>
              </w:rPr>
            </w:pPr>
          </w:p>
          <w:p>
            <w:pPr>
              <w:widowControl/>
              <w:ind w:firstLine="270" w:firstLineChars="150"/>
              <w:jc w:val="left"/>
              <w:textAlignment w:val="top"/>
              <w:rPr>
                <w:rFonts w:ascii="宋体" w:hAnsi="宋体" w:cs="宋体"/>
                <w:color w:val="000000"/>
                <w:sz w:val="18"/>
                <w:szCs w:val="18"/>
              </w:rPr>
            </w:pPr>
            <w:r>
              <w:rPr>
                <w:rFonts w:hint="eastAsia" w:ascii="宋体" w:hAnsi="宋体" w:cs="宋体"/>
                <w:color w:val="000000"/>
                <w:sz w:val="18"/>
                <w:szCs w:val="18"/>
              </w:rPr>
              <w:t>微信小程序服务</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240" w:lineRule="exact"/>
              <w:rPr>
                <w:rFonts w:ascii="宋体" w:hAnsi="宋体"/>
                <w:sz w:val="18"/>
                <w:szCs w:val="20"/>
              </w:rPr>
            </w:pPr>
            <w:r>
              <w:rPr>
                <w:rFonts w:hint="eastAsia" w:ascii="宋体" w:hAnsi="宋体"/>
                <w:sz w:val="18"/>
                <w:szCs w:val="20"/>
              </w:rPr>
              <w:t>为本项目定制一套微信小程序，实现如下功能：</w:t>
            </w:r>
          </w:p>
          <w:p>
            <w:pPr>
              <w:spacing w:line="240" w:lineRule="exact"/>
              <w:rPr>
                <w:rFonts w:ascii="宋体" w:hAnsi="宋体"/>
                <w:sz w:val="18"/>
                <w:szCs w:val="20"/>
              </w:rPr>
            </w:pPr>
            <w:r>
              <w:rPr>
                <w:rFonts w:hint="eastAsia" w:ascii="宋体" w:hAnsi="宋体"/>
                <w:sz w:val="18"/>
                <w:szCs w:val="20"/>
              </w:rPr>
              <w:t>▲1、提供灵活的二维码赋权服务，可在后台为不同角色配置相应权限的二维码，以便达到差异化的授权目标。</w:t>
            </w:r>
          </w:p>
          <w:p>
            <w:pPr>
              <w:spacing w:line="240" w:lineRule="exact"/>
              <w:rPr>
                <w:rFonts w:ascii="宋体" w:hAnsi="宋体"/>
                <w:sz w:val="18"/>
                <w:szCs w:val="20"/>
              </w:rPr>
            </w:pPr>
            <w:r>
              <w:rPr>
                <w:rFonts w:hint="eastAsia" w:ascii="宋体" w:hAnsi="宋体"/>
                <w:sz w:val="18"/>
                <w:szCs w:val="20"/>
              </w:rPr>
              <w:t>▲2、提供扫码即控服务。使用者仅需打开微信扫一扫即可获得相关权限，进行相应的查看数据和控制设备等操作，操作简便，无需学习和培训。</w:t>
            </w:r>
          </w:p>
          <w:p>
            <w:pPr>
              <w:spacing w:line="240" w:lineRule="exact"/>
              <w:rPr>
                <w:rFonts w:ascii="宋体" w:hAnsi="宋体"/>
                <w:sz w:val="18"/>
                <w:szCs w:val="20"/>
              </w:rPr>
            </w:pPr>
            <w:r>
              <w:rPr>
                <w:rFonts w:hint="eastAsia" w:ascii="宋体" w:hAnsi="宋体"/>
                <w:sz w:val="18"/>
                <w:szCs w:val="20"/>
              </w:rPr>
              <w:t>▲3、可按照用户需求定制微信小程序的控制内容，同时进行单点控制和批量场景控制。</w:t>
            </w:r>
          </w:p>
        </w:tc>
      </w:tr>
      <w:tr>
        <w:tblPrEx>
          <w:tblCellMar>
            <w:top w:w="0" w:type="dxa"/>
            <w:left w:w="0" w:type="dxa"/>
            <w:bottom w:w="0" w:type="dxa"/>
            <w:right w:w="0" w:type="dxa"/>
          </w:tblCellMar>
        </w:tblPrEx>
        <w:trPr>
          <w:trHeight w:val="400" w:hRule="atLeast"/>
        </w:trPr>
        <w:tc>
          <w:tcPr>
            <w:tcW w:w="89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b/>
                <w:bCs/>
                <w:color w:val="000000"/>
                <w:sz w:val="18"/>
                <w:szCs w:val="18"/>
              </w:rPr>
              <w:t>十三、UPS系统</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20KVUPS主机</w:t>
            </w:r>
          </w:p>
        </w:tc>
        <w:tc>
          <w:tcPr>
            <w:tcW w:w="6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1、三进单出20KVA在线式UPS主机.</w:t>
            </w:r>
          </w:p>
          <w:p>
            <w:pPr>
              <w:spacing w:line="240" w:lineRule="exact"/>
              <w:rPr>
                <w:rFonts w:ascii="宋体" w:hAnsi="宋体"/>
                <w:sz w:val="18"/>
                <w:szCs w:val="20"/>
              </w:rPr>
            </w:pPr>
            <w:r>
              <w:rPr>
                <w:rFonts w:hint="eastAsia" w:ascii="宋体" w:hAnsi="宋体"/>
                <w:sz w:val="18"/>
                <w:szCs w:val="20"/>
              </w:rPr>
              <w:t>输入电压范围：190-499VAC。输入频率范围：40Hz～70Hz。输入功率因数≥0.99。额定输出电压：220/230/240Vac。</w:t>
            </w:r>
          </w:p>
          <w:p>
            <w:pPr>
              <w:spacing w:line="240" w:lineRule="exact"/>
              <w:rPr>
                <w:rFonts w:ascii="宋体" w:hAnsi="宋体"/>
                <w:sz w:val="18"/>
                <w:szCs w:val="20"/>
              </w:rPr>
            </w:pPr>
            <w:r>
              <w:rPr>
                <w:rFonts w:hint="eastAsia" w:ascii="宋体" w:hAnsi="宋体"/>
                <w:sz w:val="18"/>
                <w:szCs w:val="20"/>
              </w:rPr>
              <w:t>3、输出功率因数≥1。输出电压失真度（THD）≤1%（线性满载）,（THD）≤5%（非线性负载）。电池直流电压：192VDC(可选240V)。最大充电电流：4A/8A。</w:t>
            </w:r>
          </w:p>
          <w:p>
            <w:pPr>
              <w:spacing w:line="240" w:lineRule="exact"/>
              <w:rPr>
                <w:rFonts w:ascii="宋体" w:hAnsi="宋体"/>
                <w:sz w:val="18"/>
                <w:szCs w:val="20"/>
              </w:rPr>
            </w:pPr>
            <w:r>
              <w:rPr>
                <w:rFonts w:hint="eastAsia" w:ascii="宋体" w:hAnsi="宋体"/>
                <w:sz w:val="18"/>
                <w:szCs w:val="20"/>
              </w:rPr>
              <w:t>4.过载能力：＜110%负载,10分钟候转旁路输出，130%负载,1分钟后转旁路输出，150%负载,30秒后转旁路输出。</w:t>
            </w:r>
            <w:r>
              <w:rPr>
                <w:rFonts w:hint="eastAsia" w:ascii="宋体" w:hAnsi="宋体"/>
                <w:sz w:val="18"/>
                <w:szCs w:val="20"/>
              </w:rPr>
              <w:br w:type="textWrapping"/>
            </w:r>
            <w:r>
              <w:rPr>
                <w:rFonts w:hint="eastAsia" w:ascii="宋体" w:hAnsi="宋体"/>
                <w:sz w:val="18"/>
                <w:szCs w:val="20"/>
              </w:rPr>
              <w:t>5、整机主路效率大于95%。2.7寸LED+LCD蓝底液晶显示屏。标准接口有:RS232、支持SNMP卡远程网络监控。</w:t>
            </w:r>
            <w:r>
              <w:rPr>
                <w:rFonts w:hint="eastAsia" w:ascii="宋体" w:hAnsi="宋体"/>
                <w:sz w:val="18"/>
                <w:szCs w:val="20"/>
              </w:rPr>
              <w:br w:type="textWrapping"/>
            </w:r>
            <w:r>
              <w:rPr>
                <w:rFonts w:hint="eastAsia" w:ascii="宋体" w:hAnsi="宋体"/>
                <w:sz w:val="18"/>
                <w:szCs w:val="20"/>
              </w:rPr>
              <w:t>6、防护等级：IP20，所有电路板均采用三防工艺。</w:t>
            </w:r>
          </w:p>
          <w:p>
            <w:pPr>
              <w:spacing w:line="240" w:lineRule="exact"/>
              <w:rPr>
                <w:rFonts w:ascii="宋体" w:hAnsi="宋体"/>
                <w:sz w:val="18"/>
                <w:szCs w:val="20"/>
              </w:rPr>
            </w:pPr>
            <w:r>
              <w:rPr>
                <w:rFonts w:hint="eastAsia" w:ascii="宋体" w:hAnsi="宋体"/>
                <w:sz w:val="18"/>
                <w:szCs w:val="20"/>
              </w:rPr>
              <w:t>▲中标后提供原厂三年免费售后服务承诺书，并盖原厂公章。</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12V/100AH</w:t>
            </w:r>
          </w:p>
        </w:tc>
        <w:tc>
          <w:tcPr>
            <w:tcW w:w="6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标称电压：12V；额定容量：100AH；浮充充电电压：13.625±0.15；均充充电电压：14.2±0.15；容量保存率：≧96%/月；浮充设计使用寿命：≧6年；工作温度：-20∽+50℃,；电池外壳采用阻燃设计。</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A16电池箱</w:t>
            </w:r>
          </w:p>
        </w:tc>
        <w:tc>
          <w:tcPr>
            <w:tcW w:w="6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780*470*1230mm含连接线</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配电箱（含空开）</w:t>
            </w:r>
          </w:p>
        </w:tc>
        <w:tc>
          <w:tcPr>
            <w:tcW w:w="6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500*600*120</w:t>
            </w:r>
          </w:p>
        </w:tc>
      </w:tr>
      <w:tr>
        <w:tblPrEx>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静电地板</w:t>
            </w:r>
          </w:p>
        </w:tc>
        <w:tc>
          <w:tcPr>
            <w:tcW w:w="6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ascii="宋体" w:hAnsi="宋体"/>
                <w:sz w:val="18"/>
                <w:szCs w:val="20"/>
              </w:rPr>
            </w:pPr>
            <w:r>
              <w:rPr>
                <w:rFonts w:hint="eastAsia" w:ascii="宋体" w:hAnsi="宋体"/>
                <w:sz w:val="18"/>
                <w:szCs w:val="20"/>
              </w:rPr>
              <w:t>600*600*35mm</w:t>
            </w:r>
          </w:p>
        </w:tc>
      </w:tr>
    </w:tbl>
    <w:p>
      <w:pPr>
        <w:rPr>
          <w:b/>
          <w:bCs/>
        </w:rPr>
      </w:pPr>
    </w:p>
    <w:p>
      <w:pPr>
        <w:rPr>
          <w:rFonts w:hint="eastAsia" w:ascii="宋体" w:hAnsi="宋体" w:cs="宋体"/>
          <w:kern w:val="0"/>
          <w:sz w:val="21"/>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4"/>
        <w:spacing w:before="0" w:after="0" w:line="240" w:lineRule="auto"/>
        <w:rPr>
          <w:rFonts w:ascii="宋体" w:hAnsi="宋体" w:cs="宋体"/>
          <w:kern w:val="0"/>
          <w:sz w:val="21"/>
          <w:szCs w:val="21"/>
        </w:rPr>
      </w:pPr>
      <w:r>
        <w:rPr>
          <w:rFonts w:hint="eastAsia" w:ascii="宋体" w:hAnsi="宋体" w:cs="宋体"/>
          <w:kern w:val="0"/>
          <w:sz w:val="21"/>
          <w:szCs w:val="21"/>
        </w:rPr>
        <w:t>一、项目要求：</w:t>
      </w:r>
    </w:p>
    <w:p>
      <w:pPr>
        <w:ind w:firstLine="420" w:firstLineChars="200"/>
        <w:rPr>
          <w:rFonts w:ascii="宋体" w:hAnsi="宋体" w:cs="宋体"/>
          <w:bCs/>
          <w:kern w:val="0"/>
          <w:szCs w:val="21"/>
        </w:rPr>
      </w:pPr>
      <w:r>
        <w:rPr>
          <w:rFonts w:hint="eastAsia" w:ascii="宋体" w:hAnsi="宋体" w:cs="宋体"/>
          <w:bCs/>
          <w:kern w:val="0"/>
          <w:szCs w:val="21"/>
        </w:rPr>
        <w:t>1、本项目核心产品为：核心交换机、小间距LED大屏、LCD拼接屏、人脸抓拍摄像机、激光投影机、建筑数字化系统、根据所有投标产品的偏离情况打分，技术指标含“▲”为必须项，不得负偏离，否则作无效标处理；</w:t>
      </w:r>
    </w:p>
    <w:p>
      <w:pPr>
        <w:ind w:firstLine="420" w:firstLineChars="200"/>
        <w:rPr>
          <w:rFonts w:ascii="宋体" w:hAnsi="宋体" w:cs="宋体"/>
          <w:bCs/>
          <w:kern w:val="0"/>
          <w:szCs w:val="21"/>
        </w:rPr>
      </w:pPr>
      <w:r>
        <w:rPr>
          <w:rFonts w:hint="eastAsia" w:ascii="宋体" w:hAnsi="宋体" w:cs="宋体"/>
          <w:bCs/>
          <w:kern w:val="0"/>
          <w:szCs w:val="21"/>
        </w:rPr>
        <w:t>2、投标人应提供所代表品牌厂商原装、全新的、符合国家及用户提出的有关质量标准的设备和产品。</w:t>
      </w:r>
    </w:p>
    <w:p>
      <w:pPr>
        <w:ind w:firstLine="420" w:firstLineChars="200"/>
        <w:rPr>
          <w:rFonts w:ascii="宋体" w:hAnsi="宋体" w:cs="宋体"/>
          <w:bCs/>
          <w:kern w:val="0"/>
          <w:szCs w:val="21"/>
        </w:rPr>
      </w:pPr>
      <w:r>
        <w:rPr>
          <w:rFonts w:hint="eastAsia" w:ascii="宋体" w:hAnsi="宋体" w:cs="宋体"/>
          <w:bCs/>
          <w:kern w:val="0"/>
          <w:szCs w:val="21"/>
        </w:rPr>
        <w:t>3、如果因为所代表品牌厂商无法提供的原因而提供其他品牌的设备/部件，投标人应明确说明并提出质量保证承诺。</w:t>
      </w:r>
    </w:p>
    <w:p>
      <w:pPr>
        <w:ind w:firstLine="420" w:firstLineChars="200"/>
        <w:rPr>
          <w:rFonts w:ascii="宋体" w:hAnsi="宋体" w:cs="宋体"/>
          <w:bCs/>
          <w:kern w:val="0"/>
          <w:szCs w:val="21"/>
        </w:rPr>
      </w:pPr>
      <w:r>
        <w:rPr>
          <w:rFonts w:hint="eastAsia" w:ascii="宋体" w:hAnsi="宋体" w:cs="宋体"/>
          <w:bCs/>
          <w:kern w:val="0"/>
          <w:szCs w:val="21"/>
        </w:rPr>
        <w:t>4、所有设备、器材在开箱检验时必须完好，无破损，配置与装箱单相符。</w:t>
      </w:r>
    </w:p>
    <w:p>
      <w:pPr>
        <w:ind w:firstLine="420" w:firstLineChars="200"/>
        <w:rPr>
          <w:rFonts w:ascii="宋体" w:hAnsi="宋体" w:cs="宋体"/>
          <w:bCs/>
          <w:kern w:val="0"/>
          <w:szCs w:val="21"/>
        </w:rPr>
      </w:pPr>
      <w:r>
        <w:rPr>
          <w:rFonts w:hint="eastAsia" w:ascii="宋体" w:hAnsi="宋体" w:cs="宋体"/>
          <w:bCs/>
          <w:kern w:val="0"/>
          <w:szCs w:val="21"/>
        </w:rPr>
        <w:t>5、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pPr>
        <w:ind w:firstLine="420" w:firstLineChars="200"/>
        <w:rPr>
          <w:rFonts w:ascii="宋体" w:hAnsi="宋体" w:cs="宋体"/>
          <w:bCs/>
          <w:kern w:val="0"/>
          <w:szCs w:val="21"/>
        </w:rPr>
      </w:pPr>
      <w:r>
        <w:rPr>
          <w:rFonts w:hint="eastAsia" w:ascii="宋体" w:hAnsi="宋体" w:cs="宋体"/>
          <w:bCs/>
          <w:kern w:val="0"/>
          <w:szCs w:val="21"/>
        </w:rPr>
        <w:t>6、投标人在投标文件中建议提供的设备必须给出具体的选型说明，所选设备必须是新制造的先进产品，并提供有关产品说明，这些选型说明和证明文件应以附件形式在投标书中列出。所提供的说明书必须能反映投标人在设备配置技术要求中建议的指标。</w:t>
      </w:r>
    </w:p>
    <w:p>
      <w:pPr>
        <w:ind w:firstLine="420" w:firstLineChars="200"/>
        <w:rPr>
          <w:rFonts w:ascii="宋体" w:hAnsi="宋体" w:cs="宋体"/>
          <w:bCs/>
          <w:kern w:val="0"/>
          <w:szCs w:val="21"/>
        </w:rPr>
      </w:pPr>
      <w:r>
        <w:rPr>
          <w:rFonts w:hint="eastAsia" w:ascii="宋体" w:hAnsi="宋体" w:cs="宋体"/>
          <w:bCs/>
          <w:kern w:val="0"/>
          <w:szCs w:val="21"/>
        </w:rPr>
        <w:t>7、投标人投标时所提供的设备如在实际供货时已经废型（不列入该厂家当时的产品系统），如果未能按原价提供更高配置的设备，则按违约处理。</w:t>
      </w:r>
    </w:p>
    <w:p>
      <w:pPr>
        <w:ind w:firstLine="420" w:firstLineChars="200"/>
        <w:rPr>
          <w:rFonts w:ascii="宋体" w:hAnsi="宋体" w:cs="宋体"/>
          <w:bCs/>
          <w:kern w:val="0"/>
          <w:szCs w:val="21"/>
        </w:rPr>
      </w:pPr>
      <w:r>
        <w:rPr>
          <w:rFonts w:hint="eastAsia" w:ascii="宋体" w:hAnsi="宋体" w:cs="宋体"/>
          <w:bCs/>
          <w:kern w:val="0"/>
          <w:szCs w:val="21"/>
        </w:rPr>
        <w:t>8、列入国家生产许可和3C目录的产品（包括招标文件提供产品品牌外的）在项目实施前必须取得并提供相应说明资料备查。</w:t>
      </w:r>
    </w:p>
    <w:p>
      <w:pPr>
        <w:ind w:firstLine="420" w:firstLineChars="200"/>
        <w:rPr>
          <w:rFonts w:ascii="宋体" w:hAnsi="宋体" w:cs="宋体"/>
          <w:bCs/>
          <w:color w:val="FF0000"/>
          <w:kern w:val="0"/>
          <w:szCs w:val="21"/>
        </w:rPr>
      </w:pPr>
      <w:r>
        <w:rPr>
          <w:rFonts w:hint="eastAsia" w:ascii="宋体" w:hAnsi="宋体" w:cs="宋体"/>
          <w:bCs/>
          <w:kern w:val="0"/>
          <w:szCs w:val="21"/>
        </w:rPr>
        <w:t>9、项目方案及安装调试方案具体在实施前须报经采购人同意后方可执行，否则后果自负。</w:t>
      </w:r>
    </w:p>
    <w:p>
      <w:pPr>
        <w:spacing w:after="120"/>
        <w:jc w:val="left"/>
        <w:rPr>
          <w:rFonts w:ascii="宋体" w:hAnsi="宋体" w:cs="宋体"/>
          <w:b/>
          <w:kern w:val="0"/>
          <w:szCs w:val="21"/>
        </w:rPr>
      </w:pPr>
      <w:r>
        <w:rPr>
          <w:rFonts w:hint="eastAsia" w:ascii="宋体" w:hAnsi="宋体" w:cs="宋体"/>
          <w:b/>
          <w:kern w:val="0"/>
          <w:szCs w:val="21"/>
        </w:rPr>
        <w:t>二、报价要求</w:t>
      </w:r>
    </w:p>
    <w:p>
      <w:pPr>
        <w:ind w:firstLine="420" w:firstLineChars="200"/>
        <w:rPr>
          <w:rFonts w:ascii="宋体" w:hAnsi="宋体" w:cs="宋体"/>
          <w:bCs/>
          <w:kern w:val="0"/>
          <w:szCs w:val="21"/>
        </w:rPr>
      </w:pPr>
      <w:r>
        <w:rPr>
          <w:rFonts w:hint="eastAsia" w:ascii="宋体" w:hAnsi="宋体" w:cs="宋体"/>
          <w:bCs/>
          <w:kern w:val="0"/>
          <w:szCs w:val="21"/>
        </w:rPr>
        <w:t>1.投标人应自行勘察现场，如认为有本表未列明的其他必须设备、材料，清单数量不足或需要其他相关费用，由各投标人自行列明并报价，计入投标总价；在项目实施中，由于投标人漏项、错项造成需要增加项目或数量的，由投标人承担，招标人不接受投标人以该项目未列入以上清单或数量不足而要求招标人增加费用；但如报价清单中列明的项目未实际使用或采购方认为是非必须的项目而要求投标方减除的，需在结算时做相应扣除。</w:t>
      </w:r>
    </w:p>
    <w:p>
      <w:pPr>
        <w:ind w:firstLine="420" w:firstLineChars="200"/>
        <w:rPr>
          <w:rFonts w:ascii="宋体" w:hAnsi="宋体" w:cs="宋体"/>
          <w:bCs/>
          <w:kern w:val="0"/>
          <w:szCs w:val="21"/>
        </w:rPr>
      </w:pPr>
      <w:r>
        <w:rPr>
          <w:rFonts w:hint="eastAsia" w:ascii="宋体" w:hAnsi="宋体" w:cs="宋体"/>
          <w:bCs/>
          <w:kern w:val="0"/>
          <w:szCs w:val="21"/>
        </w:rPr>
        <w:t>2.投标人应根据招标文件报出合同总价，包括设备、安装调试、售后服务（含接入过程中所需的设备配件、人工及相关费用）、税费等实施本项目所需的一切费用。合同价一旦核实确认，不得再做更改。合同总价不得超过本项目对应的最高限价。</w:t>
      </w:r>
    </w:p>
    <w:p>
      <w:pPr>
        <w:ind w:firstLine="420" w:firstLineChars="200"/>
        <w:rPr>
          <w:rFonts w:ascii="宋体" w:hAnsi="宋体" w:cs="宋体"/>
          <w:bCs/>
          <w:kern w:val="0"/>
          <w:szCs w:val="21"/>
          <w:highlight w:val="none"/>
        </w:rPr>
      </w:pPr>
      <w:r>
        <w:rPr>
          <w:rFonts w:hint="eastAsia" w:ascii="宋体" w:hAnsi="宋体" w:cs="宋体"/>
          <w:bCs/>
          <w:kern w:val="0"/>
          <w:szCs w:val="21"/>
        </w:rPr>
        <w:t>3.投标人免费提供的部件必须注明“免费”或数字“0”，但不能省略，如有严重缺漏项，视</w:t>
      </w:r>
      <w:r>
        <w:rPr>
          <w:rFonts w:hint="eastAsia" w:ascii="宋体" w:hAnsi="宋体" w:cs="宋体"/>
          <w:bCs/>
          <w:kern w:val="0"/>
          <w:szCs w:val="21"/>
          <w:highlight w:val="none"/>
        </w:rPr>
        <w:t>为无效标。</w:t>
      </w:r>
    </w:p>
    <w:p>
      <w:pPr>
        <w:rPr>
          <w:rFonts w:hint="eastAsia" w:ascii="宋体" w:hAnsi="宋体" w:cs="宋体"/>
          <w:bCs/>
          <w:color w:val="000000" w:themeColor="text1"/>
          <w:kern w:val="0"/>
          <w:szCs w:val="21"/>
          <w:highlight w:val="none"/>
          <w:lang w:eastAsia="zh-CN"/>
        </w:rPr>
      </w:pPr>
      <w:r>
        <w:rPr>
          <w:rFonts w:hint="eastAsia" w:ascii="宋体" w:hAnsi="宋体" w:cs="宋体"/>
          <w:b/>
          <w:kern w:val="0"/>
          <w:szCs w:val="21"/>
          <w:highlight w:val="none"/>
        </w:rPr>
        <w:t>三、</w:t>
      </w:r>
      <w:r>
        <w:rPr>
          <w:rFonts w:hint="eastAsia" w:ascii="宋体" w:hAnsi="宋体" w:cs="宋体"/>
          <w:b/>
          <w:kern w:val="0"/>
          <w:szCs w:val="21"/>
          <w:highlight w:val="none"/>
          <w:lang w:eastAsia="zh-CN"/>
        </w:rPr>
        <w:t>工期要求</w:t>
      </w:r>
      <w:r>
        <w:rPr>
          <w:rFonts w:hint="eastAsia" w:ascii="宋体" w:hAnsi="宋体" w:cs="宋体"/>
          <w:b/>
          <w:kern w:val="0"/>
          <w:szCs w:val="21"/>
          <w:highlight w:val="none"/>
        </w:rPr>
        <w:t>：</w:t>
      </w:r>
      <w:r>
        <w:rPr>
          <w:rFonts w:hint="eastAsia" w:ascii="宋体" w:hAnsi="宋体" w:cs="宋体"/>
          <w:bCs/>
          <w:color w:val="000000" w:themeColor="text1"/>
          <w:kern w:val="0"/>
          <w:szCs w:val="21"/>
          <w:highlight w:val="none"/>
          <w:lang w:eastAsia="zh-CN"/>
        </w:rPr>
        <w:t>合同签订后</w:t>
      </w:r>
      <w:r>
        <w:rPr>
          <w:rFonts w:hint="eastAsia" w:ascii="宋体" w:hAnsi="宋体" w:cs="宋体"/>
          <w:bCs/>
          <w:color w:val="000000" w:themeColor="text1"/>
          <w:kern w:val="0"/>
          <w:szCs w:val="21"/>
          <w:highlight w:val="none"/>
          <w:lang w:val="en-US" w:eastAsia="zh-CN"/>
        </w:rPr>
        <w:t>20日历天内完成供货，具体工期</w:t>
      </w:r>
      <w:r>
        <w:rPr>
          <w:rFonts w:hint="eastAsia" w:ascii="宋体" w:hAnsi="宋体" w:cs="宋体"/>
          <w:bCs/>
          <w:color w:val="000000" w:themeColor="text1"/>
          <w:kern w:val="0"/>
          <w:szCs w:val="21"/>
          <w:highlight w:val="none"/>
          <w:lang w:eastAsia="zh-CN"/>
        </w:rPr>
        <w:t>满足</w:t>
      </w:r>
      <w:r>
        <w:rPr>
          <w:rFonts w:hint="eastAsia" w:ascii="宋体" w:hAnsi="宋体" w:cs="宋体"/>
          <w:bCs/>
          <w:color w:val="000000" w:themeColor="text1"/>
          <w:kern w:val="0"/>
          <w:szCs w:val="21"/>
          <w:highlight w:val="none"/>
        </w:rPr>
        <w:t>数字大厦装修工程进度</w:t>
      </w:r>
      <w:r>
        <w:rPr>
          <w:rFonts w:hint="eastAsia" w:ascii="宋体" w:hAnsi="宋体" w:cs="宋体"/>
          <w:bCs/>
          <w:color w:val="000000" w:themeColor="text1"/>
          <w:kern w:val="0"/>
          <w:szCs w:val="21"/>
          <w:highlight w:val="none"/>
          <w:lang w:eastAsia="zh-CN"/>
        </w:rPr>
        <w:t>。</w:t>
      </w:r>
    </w:p>
    <w:p>
      <w:pPr>
        <w:adjustRightInd w:val="0"/>
        <w:rPr>
          <w:rFonts w:hint="eastAsia"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四、付款方式</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（1）合同签订生效后10天内，支付合同总金额的30%；</w:t>
      </w:r>
    </w:p>
    <w:p>
      <w:pPr>
        <w:adjustRightInd w:val="0"/>
        <w:rPr>
          <w:rFonts w:hint="default" w:ascii="Times New Roman" w:hAnsi="Times New Roman"/>
          <w:color w:val="000000" w:themeColor="text1"/>
          <w:highlight w:val="none"/>
          <w:lang w:val="en-US" w:eastAsia="zh-CN"/>
        </w:rPr>
      </w:pPr>
      <w:r>
        <w:rPr>
          <w:rFonts w:hint="eastAsia" w:ascii="Times New Roman" w:hAnsi="Times New Roman"/>
          <w:color w:val="000000" w:themeColor="text1"/>
          <w:highlight w:val="none"/>
          <w:lang w:val="en-US" w:eastAsia="zh-CN"/>
        </w:rPr>
        <w:t>（2）设备到货后支付至合同金额的50%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3</w:t>
      </w:r>
      <w:r>
        <w:rPr>
          <w:rFonts w:hint="eastAsia" w:ascii="Times New Roman" w:hAnsi="Times New Roman"/>
          <w:color w:val="000000" w:themeColor="text1"/>
          <w:highlight w:val="none"/>
        </w:rPr>
        <w:t>）智能化系统安装完毕，调试合格后付至合同金额的</w:t>
      </w:r>
      <w:r>
        <w:rPr>
          <w:rFonts w:hint="eastAsia" w:ascii="Times New Roman" w:hAnsi="Times New Roman"/>
          <w:color w:val="000000" w:themeColor="text1"/>
          <w:highlight w:val="none"/>
          <w:lang w:val="en-US" w:eastAsia="zh-CN"/>
        </w:rPr>
        <w:t>8</w:t>
      </w:r>
      <w:r>
        <w:rPr>
          <w:rFonts w:hint="eastAsia" w:ascii="Times New Roman" w:hAnsi="Times New Roman"/>
          <w:color w:val="000000" w:themeColor="text1"/>
          <w:highlight w:val="none"/>
        </w:rPr>
        <w:t>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4</w:t>
      </w:r>
      <w:r>
        <w:rPr>
          <w:rFonts w:hint="eastAsia" w:ascii="Times New Roman" w:hAnsi="Times New Roman"/>
          <w:color w:val="000000" w:themeColor="text1"/>
          <w:highlight w:val="none"/>
        </w:rPr>
        <w:t>）项目验收合格并经审计后支付至合同总价的100%；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5</w:t>
      </w:r>
      <w:r>
        <w:rPr>
          <w:rFonts w:hint="eastAsia" w:ascii="Times New Roman" w:hAnsi="Times New Roman"/>
          <w:color w:val="000000" w:themeColor="text1"/>
          <w:highlight w:val="none"/>
        </w:rPr>
        <w:t>）5%履约保证金待项目竣工验收合格后自动转为质保金，并在质保期结束后一次性无息返回。</w:t>
      </w:r>
    </w:p>
    <w:p>
      <w:pPr>
        <w:spacing w:line="440" w:lineRule="exact"/>
        <w:rPr>
          <w:rFonts w:ascii="宋体" w:hAnsi="宋体"/>
          <w:b/>
          <w:bCs/>
          <w:color w:val="000000"/>
          <w:sz w:val="24"/>
        </w:rPr>
      </w:pPr>
      <w:r>
        <w:rPr>
          <w:rFonts w:hint="eastAsia" w:ascii="宋体" w:hAnsi="宋体"/>
          <w:b/>
          <w:bCs/>
          <w:color w:val="000000"/>
          <w:sz w:val="24"/>
        </w:rPr>
        <w:t>五、质量要求：</w:t>
      </w:r>
    </w:p>
    <w:p>
      <w:pPr>
        <w:ind w:firstLine="420" w:firstLineChars="200"/>
        <w:rPr>
          <w:rFonts w:ascii="宋体" w:hAnsi="宋体" w:cs="宋体"/>
          <w:bCs/>
          <w:kern w:val="0"/>
          <w:szCs w:val="21"/>
        </w:rPr>
      </w:pPr>
      <w:r>
        <w:rPr>
          <w:rFonts w:hint="eastAsia" w:ascii="宋体" w:hAnsi="宋体" w:cs="宋体"/>
          <w:bCs/>
          <w:kern w:val="0"/>
          <w:szCs w:val="21"/>
        </w:rPr>
        <w:t>（1）合格及以上，符合国家规定的质量要求。</w:t>
      </w:r>
    </w:p>
    <w:p>
      <w:pPr>
        <w:ind w:firstLine="420" w:firstLineChars="200"/>
        <w:rPr>
          <w:rFonts w:ascii="宋体" w:hAnsi="宋体" w:cs="宋体"/>
          <w:bCs/>
          <w:kern w:val="0"/>
          <w:szCs w:val="21"/>
        </w:rPr>
      </w:pPr>
      <w:r>
        <w:rPr>
          <w:rFonts w:hint="eastAsia" w:ascii="宋体" w:hAnsi="宋体" w:cs="宋体"/>
          <w:bCs/>
          <w:kern w:val="0"/>
          <w:szCs w:val="21"/>
        </w:rPr>
        <w:t>（2）货物验收过程中，由于质量不合格或运输等原因所造成的一切费用均由供应商负责。</w:t>
      </w:r>
    </w:p>
    <w:p>
      <w:pPr>
        <w:ind w:firstLine="420" w:firstLineChars="200"/>
        <w:rPr>
          <w:rFonts w:ascii="宋体" w:hAnsi="宋体" w:cs="宋体"/>
          <w:b/>
          <w:kern w:val="0"/>
          <w:szCs w:val="21"/>
        </w:rPr>
      </w:pPr>
      <w:r>
        <w:rPr>
          <w:rFonts w:hint="eastAsia" w:ascii="宋体" w:hAnsi="宋体" w:cs="宋体"/>
          <w:bCs/>
          <w:kern w:val="0"/>
          <w:szCs w:val="21"/>
        </w:rPr>
        <w:t>（3）中标供应商须对因投标货物使用期内本身的固有缺陷和瑕疵承担责任。</w:t>
      </w:r>
    </w:p>
    <w:p>
      <w:pPr>
        <w:jc w:val="left"/>
        <w:rPr>
          <w:rFonts w:ascii="宋体" w:hAnsi="宋体" w:cs="宋体"/>
          <w:b/>
          <w:bCs/>
          <w:spacing w:val="20"/>
          <w:szCs w:val="28"/>
        </w:rPr>
      </w:pPr>
      <w:r>
        <w:rPr>
          <w:rFonts w:hint="eastAsia" w:ascii="宋体" w:hAnsi="宋体" w:cs="宋体"/>
          <w:b/>
          <w:bCs/>
          <w:spacing w:val="20"/>
          <w:szCs w:val="28"/>
        </w:rPr>
        <w:t>六、保修期（免费维修期）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firstLineChars="200"/>
        <w:rPr>
          <w:rFonts w:ascii="宋体" w:hAnsi="宋体" w:cs="宋体"/>
          <w:bCs/>
          <w:kern w:val="0"/>
          <w:szCs w:val="21"/>
        </w:rPr>
      </w:pPr>
      <w:r>
        <w:rPr>
          <w:rFonts w:hint="eastAsia" w:ascii="宋体" w:hAnsi="宋体" w:cs="宋体"/>
          <w:spacing w:val="20"/>
          <w:szCs w:val="28"/>
        </w:rPr>
        <w:t>1）</w:t>
      </w:r>
      <w:r>
        <w:rPr>
          <w:rFonts w:hint="eastAsia" w:ascii="宋体" w:hAnsi="宋体" w:cs="宋体"/>
          <w:bCs/>
          <w:kern w:val="0"/>
          <w:szCs w:val="21"/>
        </w:rPr>
        <w:t>服务保证</w:t>
      </w:r>
      <w:r>
        <w:rPr>
          <w:rFonts w:hint="eastAsia" w:ascii="宋体" w:hAnsi="宋体" w:cs="宋体"/>
          <w:bCs/>
          <w:kern w:val="0"/>
          <w:szCs w:val="21"/>
          <w:highlight w:val="none"/>
        </w:rPr>
        <w:t>：整体项目免费维护维修至少3年（项目终验通</w:t>
      </w:r>
      <w:r>
        <w:rPr>
          <w:rFonts w:hint="eastAsia" w:ascii="宋体" w:hAnsi="宋体" w:cs="宋体"/>
          <w:bCs/>
          <w:kern w:val="0"/>
          <w:szCs w:val="21"/>
        </w:rPr>
        <w:t>过之日起计算），具体以投标人投标承诺质保期为准。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宋体" w:hAnsi="宋体" w:cs="宋体"/>
          <w:bCs/>
          <w:kern w:val="0"/>
          <w:szCs w:val="21"/>
        </w:rPr>
      </w:pPr>
      <w:r>
        <w:rPr>
          <w:rFonts w:hint="eastAsia" w:ascii="宋体" w:hAnsi="宋体" w:cs="宋体"/>
          <w:bCs/>
          <w:kern w:val="0"/>
          <w:szCs w:val="21"/>
        </w:rPr>
        <w:t>2）</w:t>
      </w:r>
      <w:r>
        <w:rPr>
          <w:rFonts w:hint="eastAsia" w:ascii="宋体" w:hAnsi="宋体" w:cs="宋体"/>
          <w:spacing w:val="20"/>
          <w:szCs w:val="28"/>
        </w:rPr>
        <w:t>保</w:t>
      </w:r>
      <w:r>
        <w:rPr>
          <w:rFonts w:hint="eastAsia" w:ascii="宋体" w:hAnsi="宋体" w:cs="宋体"/>
          <w:bCs/>
          <w:kern w:val="0"/>
          <w:szCs w:val="21"/>
        </w:rPr>
        <w:t>修期从整个项目产品安装调试完毕，项目终验通过之日起计算。除非采购人另有要求，保修期内的服务均为免费上门服务。保修期内，与维修相关的所有费用、安全等由投标人自负。质保期外，投标人提供终身维修服务并只收取成本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宋体" w:hAnsi="宋体" w:cs="宋体"/>
          <w:bCs/>
          <w:kern w:val="0"/>
          <w:szCs w:val="21"/>
        </w:rPr>
      </w:pPr>
      <w:r>
        <w:rPr>
          <w:rFonts w:hint="eastAsia" w:ascii="宋体" w:hAnsi="宋体" w:cs="宋体"/>
          <w:bCs/>
          <w:kern w:val="0"/>
          <w:szCs w:val="21"/>
        </w:rPr>
        <w:t>3）在保修期内，采购人有故障申报，投标人（或原厂商，在投标文件中注明由谁提供该服务）须在至少2小时内响应提供解决方案，若不能以电话方式解决故障，须在3小时内到达现场，一般故障到达现场后3小时内解决，现场解决不了的重大故障，应在6小时内解决。若不能现场解决，须提供同等性能、同等配置的设备替换，以确保采购人不中断使用运行。中标供应商在保修期内安装（更换）的任何零配件，必须是货物制造商原产的或是经采购人认可的。所有的替代零配件必须是新的未使用和未经修复的,除非最终用户提供书面许可，否则不可使用此范围外的其他（非新的）配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宋体" w:hAnsi="宋体" w:cs="宋体"/>
          <w:bCs/>
          <w:kern w:val="0"/>
          <w:szCs w:val="21"/>
        </w:rPr>
      </w:pPr>
      <w:r>
        <w:rPr>
          <w:rFonts w:hint="eastAsia" w:ascii="宋体" w:hAnsi="宋体" w:cs="宋体"/>
          <w:bCs/>
          <w:kern w:val="0"/>
          <w:szCs w:val="21"/>
        </w:rPr>
        <w:t>4）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tabs>
          <w:tab w:val="left" w:pos="0"/>
        </w:tabs>
        <w:jc w:val="left"/>
        <w:rPr>
          <w:rFonts w:ascii="宋体" w:hAnsi="宋体" w:cs="宋体"/>
          <w:b/>
          <w:bCs/>
          <w:spacing w:val="20"/>
          <w:szCs w:val="28"/>
        </w:rPr>
      </w:pPr>
      <w:r>
        <w:rPr>
          <w:rFonts w:hint="eastAsia" w:ascii="宋体" w:hAnsi="宋体" w:cs="宋体"/>
          <w:b/>
          <w:bCs/>
          <w:spacing w:val="20"/>
          <w:szCs w:val="28"/>
        </w:rPr>
        <w:t>七、安装施工要求</w:t>
      </w:r>
    </w:p>
    <w:p>
      <w:pPr>
        <w:ind w:firstLine="420" w:firstLineChars="200"/>
        <w:rPr>
          <w:rFonts w:ascii="宋体" w:hAnsi="宋体" w:cs="宋体"/>
          <w:bCs/>
          <w:kern w:val="0"/>
          <w:szCs w:val="21"/>
        </w:rPr>
      </w:pPr>
      <w:r>
        <w:rPr>
          <w:rFonts w:hint="eastAsia" w:ascii="宋体" w:hAnsi="宋体" w:cs="宋体"/>
          <w:bCs/>
          <w:kern w:val="0"/>
          <w:szCs w:val="21"/>
        </w:rPr>
        <w:t>投标人须保证招标人本次采购所有产品、设备安装调试。要求所有设备原包装到采购人指定地点，由采购人认可并清点后才可拆封。中标单位供货时须提供原厂商相关说明资料。在项目实施时业主有权要求中标单位提供设备进行测试，软硬件功能逐条检验，若有虚假响应，后果自负。并有权要求提供原厂授权书或原厂质保函。</w:t>
      </w:r>
    </w:p>
    <w:p>
      <w:pPr>
        <w:ind w:firstLine="420" w:firstLineChars="200"/>
        <w:rPr>
          <w:rFonts w:ascii="宋体" w:hAnsi="宋体" w:cs="宋体"/>
          <w:bCs/>
          <w:kern w:val="0"/>
          <w:szCs w:val="21"/>
        </w:rPr>
      </w:pPr>
      <w:r>
        <w:rPr>
          <w:rFonts w:hint="eastAsia" w:ascii="宋体" w:hAnsi="宋体" w:cs="宋体"/>
          <w:bCs/>
          <w:kern w:val="0"/>
          <w:szCs w:val="21"/>
        </w:rPr>
        <w:t>项目实施时不得损坏招标人财物，如有损坏需无条件修复原状，否则招标人有权在应付货款中扣除相应损失。</w:t>
      </w:r>
    </w:p>
    <w:p>
      <w:pPr>
        <w:ind w:firstLine="420" w:firstLineChars="200"/>
        <w:rPr>
          <w:rFonts w:ascii="宋体" w:hAnsi="宋体" w:cs="宋体"/>
          <w:bCs/>
          <w:kern w:val="0"/>
          <w:szCs w:val="21"/>
        </w:rPr>
      </w:pPr>
      <w:r>
        <w:rPr>
          <w:rFonts w:hint="eastAsia" w:ascii="宋体" w:hAnsi="宋体" w:cs="宋体"/>
          <w:bCs/>
          <w:kern w:val="0"/>
          <w:szCs w:val="21"/>
        </w:rPr>
        <w:t>项目方案及施工方案具体在实施前须报经采购人同意后方可执行；</w:t>
      </w:r>
    </w:p>
    <w:p>
      <w:pPr>
        <w:ind w:firstLine="420" w:firstLineChars="200"/>
        <w:rPr>
          <w:rFonts w:ascii="宋体" w:hAnsi="宋体" w:cs="宋体"/>
          <w:bCs/>
          <w:kern w:val="0"/>
          <w:szCs w:val="21"/>
          <w:highlight w:val="none"/>
        </w:rPr>
      </w:pPr>
      <w:r>
        <w:rPr>
          <w:rFonts w:hint="eastAsia" w:ascii="宋体" w:hAnsi="宋体" w:cs="宋体"/>
          <w:bCs/>
          <w:kern w:val="0"/>
          <w:szCs w:val="21"/>
        </w:rPr>
        <w:t>强化安全意识、抓好安全生产，签订安全责任书，杜绝事故发生，施工中发生安全及人</w:t>
      </w:r>
      <w:r>
        <w:rPr>
          <w:rFonts w:hint="eastAsia" w:ascii="宋体" w:hAnsi="宋体" w:cs="宋体"/>
          <w:bCs/>
          <w:kern w:val="0"/>
          <w:szCs w:val="21"/>
          <w:highlight w:val="none"/>
        </w:rPr>
        <w:t>身事故均由投标人负责处理，并承担全部责任和费用。</w:t>
      </w:r>
    </w:p>
    <w:p>
      <w:pPr>
        <w:ind w:firstLine="420" w:firstLineChars="200"/>
        <w:rPr>
          <w:rFonts w:ascii="宋体" w:hAnsi="宋体" w:cs="宋体"/>
          <w:bCs/>
          <w:kern w:val="0"/>
          <w:szCs w:val="21"/>
          <w:highlight w:val="none"/>
        </w:rPr>
      </w:pPr>
      <w:r>
        <w:rPr>
          <w:rFonts w:hint="eastAsia" w:ascii="宋体" w:hAnsi="宋体" w:cs="宋体"/>
          <w:bCs/>
          <w:kern w:val="0"/>
          <w:szCs w:val="21"/>
          <w:highlight w:val="none"/>
        </w:rPr>
        <w:t>配合装修工程推进项目进度。中标人应与装修施工单位无条件配合。</w:t>
      </w:r>
    </w:p>
    <w:p>
      <w:pPr>
        <w:tabs>
          <w:tab w:val="left" w:pos="0"/>
        </w:tabs>
        <w:jc w:val="left"/>
        <w:rPr>
          <w:rFonts w:ascii="宋体" w:hAnsi="宋体" w:cs="宋体"/>
          <w:b/>
          <w:bCs/>
          <w:spacing w:val="20"/>
          <w:szCs w:val="28"/>
          <w:highlight w:val="none"/>
        </w:rPr>
      </w:pPr>
      <w:r>
        <w:rPr>
          <w:rFonts w:hint="eastAsia" w:ascii="宋体" w:hAnsi="宋体" w:cs="宋体"/>
          <w:b/>
          <w:bCs/>
          <w:spacing w:val="20"/>
          <w:szCs w:val="28"/>
          <w:highlight w:val="none"/>
        </w:rPr>
        <w:t>八、验收标准及要求</w:t>
      </w:r>
    </w:p>
    <w:p>
      <w:pPr>
        <w:ind w:firstLine="420" w:firstLineChars="200"/>
        <w:rPr>
          <w:rFonts w:ascii="宋体" w:hAnsi="宋体" w:cs="宋体"/>
          <w:bCs/>
          <w:kern w:val="0"/>
          <w:szCs w:val="21"/>
        </w:rPr>
      </w:pPr>
      <w:r>
        <w:rPr>
          <w:rFonts w:hint="eastAsia" w:ascii="宋体" w:hAnsi="宋体" w:cs="宋体"/>
          <w:bCs/>
          <w:kern w:val="0"/>
          <w:szCs w:val="21"/>
        </w:rPr>
        <w:t>根据中华人民共和国现行技术标准，验收以采购文件和技术文件、投标文件、合同及安装技术要求为依据</w:t>
      </w:r>
    </w:p>
    <w:p>
      <w:pPr>
        <w:ind w:firstLine="420" w:firstLineChars="200"/>
        <w:rPr>
          <w:rFonts w:ascii="宋体" w:hAnsi="宋体" w:cs="宋体"/>
          <w:bCs/>
          <w:kern w:val="0"/>
          <w:szCs w:val="21"/>
        </w:rPr>
      </w:pPr>
      <w:r>
        <w:rPr>
          <w:rFonts w:hint="eastAsia" w:ascii="宋体" w:hAnsi="宋体" w:cs="宋体"/>
          <w:bCs/>
          <w:kern w:val="0"/>
          <w:szCs w:val="21"/>
        </w:rPr>
        <w:t>1）验收在材料、设备到齐时，由招标人组织人员对材料、设备等投标响应要求进行初次验收，经验收合格投标人方可实施；中标人必须按照招标要求及招标人的要求准备完整的验收材料。验收费用由投标人承担。</w:t>
      </w:r>
    </w:p>
    <w:p>
      <w:pPr>
        <w:ind w:firstLine="420" w:firstLineChars="200"/>
        <w:rPr>
          <w:rFonts w:ascii="宋体" w:hAnsi="宋体" w:cs="宋体"/>
          <w:bCs/>
          <w:kern w:val="0"/>
          <w:szCs w:val="21"/>
        </w:rPr>
      </w:pPr>
      <w:r>
        <w:rPr>
          <w:rFonts w:hint="eastAsia" w:ascii="宋体" w:hAnsi="宋体" w:cs="宋体"/>
          <w:bCs/>
          <w:kern w:val="0"/>
          <w:szCs w:val="21"/>
        </w:rPr>
        <w:t>2）投标人向招标人提供施工过程中形成的图纸、记录、档案资料、产品说明书、原厂家安装手册、技术文件资料、安装、验收报告等原件文档汇集成册（含电子版一套），并按招标人的档案管理要求完成资料归档工作，报送招标单位留存。</w:t>
      </w:r>
    </w:p>
    <w:p>
      <w:pPr>
        <w:ind w:firstLine="420" w:firstLineChars="200"/>
        <w:rPr>
          <w:rFonts w:ascii="宋体" w:hAnsi="宋体" w:cs="宋体"/>
          <w:bCs/>
          <w:kern w:val="0"/>
          <w:szCs w:val="21"/>
        </w:rPr>
      </w:pPr>
      <w:r>
        <w:rPr>
          <w:rFonts w:hint="eastAsia" w:ascii="宋体" w:hAnsi="宋体" w:cs="宋体"/>
          <w:bCs/>
          <w:kern w:val="0"/>
          <w:szCs w:val="21"/>
        </w:rPr>
        <w:t>3）如中标人无法如期完成设备安装调试、项目验收等情况的，逾期每日向采购人支付合同额的万分之五作为违约金。中标人超过约定日期30个工作日仍不能完成相关服务的，采购人可解除本合同。中标人因未能如期提供相关服务或其他违约行为导致采购人解除合同的，中标人应向采购人支付合同额的10%作为违约金，如造成采购人损失超过违约金的，超出部分由中标人继续承担赔付责任。</w:t>
      </w:r>
    </w:p>
    <w:p>
      <w:pPr>
        <w:spacing w:line="360" w:lineRule="auto"/>
        <w:jc w:val="both"/>
        <w:rPr>
          <w:rFonts w:ascii="宋体" w:hAnsi="宋体"/>
          <w:b/>
          <w:sz w:val="30"/>
          <w:szCs w:val="30"/>
        </w:rPr>
      </w:pPr>
    </w:p>
    <w:p>
      <w:pPr>
        <w:pStyle w:val="2"/>
        <w:sectPr>
          <w:pgSz w:w="11906" w:h="16838"/>
          <w:pgMar w:top="1440" w:right="1800" w:bottom="1440" w:left="1800" w:header="851" w:footer="992" w:gutter="0"/>
          <w:cols w:space="425" w:num="1"/>
          <w:docGrid w:type="lines" w:linePitch="312" w:charSpace="0"/>
        </w:sectPr>
      </w:pPr>
    </w:p>
    <w:p>
      <w:pPr>
        <w:spacing w:line="360" w:lineRule="auto"/>
        <w:ind w:firstLine="3012" w:firstLineChars="1000"/>
        <w:jc w:val="both"/>
        <w:rPr>
          <w:rFonts w:ascii="宋体" w:hAnsi="宋体"/>
          <w:b/>
          <w:spacing w:val="12"/>
          <w:sz w:val="40"/>
          <w:szCs w:val="40"/>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pPr>
        <w:pStyle w:val="3"/>
        <w:snapToGrid w:val="0"/>
        <w:spacing w:line="360" w:lineRule="auto"/>
        <w:ind w:firstLine="0" w:firstLineChars="0"/>
        <w:jc w:val="center"/>
        <w:rPr>
          <w:rFonts w:ascii="宋体" w:hAnsi="宋体" w:cs="宋体"/>
          <w:color w:val="000000"/>
          <w:kern w:val="0"/>
          <w:szCs w:val="21"/>
        </w:rPr>
      </w:pPr>
      <w:r>
        <w:rPr>
          <w:rFonts w:hint="eastAsia" w:ascii="宋体"/>
          <w:sz w:val="28"/>
          <w:szCs w:val="28"/>
          <w:lang w:val="zh-CN"/>
        </w:rPr>
        <w:t>前附表</w:t>
      </w:r>
    </w:p>
    <w:tbl>
      <w:tblPr>
        <w:tblStyle w:val="22"/>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15"/>
        <w:gridCol w:w="1934"/>
        <w:gridCol w:w="75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spacing w:line="400" w:lineRule="atLeast"/>
              <w:jc w:val="center"/>
              <w:rPr>
                <w:rFonts w:ascii="宋体" w:hAnsi="宋体" w:cs="宋体"/>
                <w:szCs w:val="21"/>
              </w:rPr>
            </w:pPr>
            <w:r>
              <w:rPr>
                <w:rFonts w:hint="eastAsia" w:ascii="宋体" w:hAnsi="宋体" w:cs="宋体"/>
                <w:szCs w:val="21"/>
              </w:rPr>
              <w:t>序号</w:t>
            </w:r>
          </w:p>
        </w:tc>
        <w:tc>
          <w:tcPr>
            <w:tcW w:w="9456" w:type="dxa"/>
            <w:gridSpan w:val="2"/>
            <w:vAlign w:val="center"/>
          </w:tcPr>
          <w:p>
            <w:pPr>
              <w:spacing w:line="400" w:lineRule="atLeast"/>
              <w:jc w:val="center"/>
              <w:rPr>
                <w:rFonts w:ascii="宋体" w:hAnsi="宋体" w:cs="宋体"/>
                <w:szCs w:val="21"/>
              </w:rPr>
            </w:pPr>
            <w:r>
              <w:rPr>
                <w:rFonts w:hint="eastAsia" w:ascii="宋体" w:hAnsi="宋体" w:cs="宋体"/>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86"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1</w:t>
            </w:r>
          </w:p>
        </w:tc>
        <w:tc>
          <w:tcPr>
            <w:tcW w:w="1934" w:type="dxa"/>
            <w:vAlign w:val="center"/>
          </w:tcPr>
          <w:p>
            <w:pPr>
              <w:jc w:val="center"/>
              <w:rPr>
                <w:rFonts w:ascii="宋体" w:hAnsi="宋体" w:cs="宋体"/>
                <w:szCs w:val="21"/>
              </w:rPr>
            </w:pPr>
            <w:r>
              <w:rPr>
                <w:rFonts w:hint="eastAsia" w:ascii="宋体" w:hAnsi="宋体" w:cs="宋体"/>
                <w:szCs w:val="21"/>
              </w:rPr>
              <w:t>项目名称</w:t>
            </w:r>
          </w:p>
        </w:tc>
        <w:tc>
          <w:tcPr>
            <w:tcW w:w="7522" w:type="dxa"/>
            <w:vAlign w:val="center"/>
          </w:tcPr>
          <w:p>
            <w:pPr>
              <w:pStyle w:val="5"/>
              <w:widowControl/>
              <w:overflowPunct w:val="0"/>
              <w:autoSpaceDE w:val="0"/>
              <w:autoSpaceDN w:val="0"/>
              <w:adjustRightInd w:val="0"/>
              <w:spacing w:line="340" w:lineRule="exact"/>
              <w:jc w:val="left"/>
              <w:textAlignment w:val="baseline"/>
              <w:rPr>
                <w:rFonts w:ascii="宋体" w:hAnsi="宋体" w:cs="宋体"/>
                <w:szCs w:val="21"/>
              </w:rPr>
            </w:pPr>
            <w:r>
              <w:rPr>
                <w:rFonts w:hint="eastAsia" w:ascii="宋体" w:hAnsi="宋体" w:cs="宋体"/>
                <w:b w:val="0"/>
                <w:szCs w:val="21"/>
              </w:rPr>
              <w:t>数字创新大厦智能化弱电设备采购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2</w:t>
            </w:r>
          </w:p>
        </w:tc>
        <w:tc>
          <w:tcPr>
            <w:tcW w:w="1934" w:type="dxa"/>
            <w:vAlign w:val="center"/>
          </w:tcPr>
          <w:p>
            <w:pPr>
              <w:jc w:val="center"/>
              <w:rPr>
                <w:rFonts w:ascii="宋体" w:hAnsi="宋体" w:cs="宋体"/>
                <w:b w:val="0"/>
                <w:bCs w:val="0"/>
                <w:szCs w:val="21"/>
              </w:rPr>
            </w:pPr>
            <w:r>
              <w:rPr>
                <w:rFonts w:hint="eastAsia" w:ascii="宋体" w:hAnsi="宋体" w:cs="宋体"/>
                <w:b w:val="0"/>
                <w:bCs w:val="0"/>
                <w:szCs w:val="21"/>
              </w:rPr>
              <w:t>项目编号</w:t>
            </w:r>
          </w:p>
        </w:tc>
        <w:tc>
          <w:tcPr>
            <w:tcW w:w="7522" w:type="dxa"/>
            <w:vAlign w:val="center"/>
          </w:tcPr>
          <w:p>
            <w:pPr>
              <w:jc w:val="left"/>
              <w:rPr>
                <w:rFonts w:ascii="宋体" w:hAnsi="宋体" w:cs="宋体"/>
                <w:b w:val="0"/>
                <w:bCs w:val="0"/>
                <w:szCs w:val="21"/>
              </w:rPr>
            </w:pPr>
            <w:r>
              <w:rPr>
                <w:rFonts w:hint="eastAsia" w:ascii="宋体" w:hAnsi="宋体" w:cs="宋体"/>
                <w:b w:val="0"/>
                <w:bCs w:val="0"/>
                <w:szCs w:val="21"/>
              </w:rPr>
              <w:t>RXZB2020-0</w:t>
            </w:r>
            <w:r>
              <w:rPr>
                <w:rFonts w:hint="eastAsia" w:ascii="宋体" w:hAnsi="宋体" w:cs="宋体"/>
                <w:b w:val="0"/>
                <w:bCs w:val="0"/>
                <w:szCs w:val="21"/>
                <w:lang w:val="en-US" w:eastAsia="zh-CN"/>
              </w:rPr>
              <w:t>60</w:t>
            </w:r>
            <w:r>
              <w:rPr>
                <w:rFonts w:hint="eastAsia" w:ascii="宋体" w:hAnsi="宋体" w:cs="宋体"/>
                <w:b w:val="0"/>
                <w:b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3</w:t>
            </w:r>
          </w:p>
        </w:tc>
        <w:tc>
          <w:tcPr>
            <w:tcW w:w="1934" w:type="dxa"/>
            <w:vAlign w:val="center"/>
          </w:tcPr>
          <w:p>
            <w:pPr>
              <w:jc w:val="center"/>
              <w:rPr>
                <w:rFonts w:ascii="宋体" w:hAnsi="宋体" w:cs="宋体"/>
                <w:szCs w:val="21"/>
              </w:rPr>
            </w:pPr>
            <w:r>
              <w:rPr>
                <w:rFonts w:hint="eastAsia" w:ascii="宋体" w:hAnsi="宋体" w:cs="宋体"/>
                <w:szCs w:val="21"/>
              </w:rPr>
              <w:t>资金来源</w:t>
            </w:r>
          </w:p>
        </w:tc>
        <w:tc>
          <w:tcPr>
            <w:tcW w:w="7522" w:type="dxa"/>
            <w:vAlign w:val="center"/>
          </w:tcPr>
          <w:p>
            <w:pPr>
              <w:jc w:val="left"/>
              <w:rPr>
                <w:rFonts w:ascii="宋体" w:hAnsi="宋体" w:cs="宋体"/>
                <w:szCs w:val="21"/>
              </w:rPr>
            </w:pP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4</w:t>
            </w:r>
          </w:p>
        </w:tc>
        <w:tc>
          <w:tcPr>
            <w:tcW w:w="1934" w:type="dxa"/>
            <w:vAlign w:val="center"/>
          </w:tcPr>
          <w:p>
            <w:pPr>
              <w:jc w:val="center"/>
              <w:rPr>
                <w:rFonts w:ascii="宋体" w:hAnsi="宋体" w:cs="宋体"/>
                <w:szCs w:val="21"/>
                <w:highlight w:val="none"/>
              </w:rPr>
            </w:pPr>
            <w:r>
              <w:rPr>
                <w:rFonts w:hint="eastAsia" w:ascii="宋体" w:hAnsi="宋体" w:cs="宋体"/>
                <w:szCs w:val="21"/>
                <w:highlight w:val="none"/>
              </w:rPr>
              <w:t>采购预算</w:t>
            </w:r>
          </w:p>
        </w:tc>
        <w:tc>
          <w:tcPr>
            <w:tcW w:w="7522" w:type="dxa"/>
            <w:vAlign w:val="center"/>
          </w:tcPr>
          <w:p>
            <w:pPr>
              <w:jc w:val="left"/>
              <w:rPr>
                <w:rFonts w:ascii="宋体" w:hAnsi="宋体" w:cs="宋体"/>
                <w:szCs w:val="21"/>
                <w:highlight w:val="none"/>
              </w:rPr>
            </w:pPr>
            <w:r>
              <w:rPr>
                <w:rFonts w:hint="eastAsia" w:ascii="宋体" w:hAnsi="宋体" w:cs="宋体"/>
                <w:kern w:val="0"/>
                <w:szCs w:val="21"/>
                <w:highlight w:val="none"/>
              </w:rPr>
              <w:t>760</w:t>
            </w:r>
            <w:r>
              <w:rPr>
                <w:rFonts w:hint="eastAsia" w:ascii="宋体" w:hAnsi="宋体" w:cs="宋体"/>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5</w:t>
            </w:r>
          </w:p>
        </w:tc>
        <w:tc>
          <w:tcPr>
            <w:tcW w:w="1934" w:type="dxa"/>
            <w:vAlign w:val="center"/>
          </w:tcPr>
          <w:p>
            <w:pPr>
              <w:jc w:val="center"/>
              <w:rPr>
                <w:rFonts w:ascii="宋体" w:hAnsi="宋体" w:cs="宋体"/>
                <w:szCs w:val="21"/>
              </w:rPr>
            </w:pPr>
            <w:r>
              <w:rPr>
                <w:rFonts w:hint="eastAsia" w:ascii="宋体" w:hAnsi="宋体" w:cs="宋体"/>
                <w:szCs w:val="21"/>
              </w:rPr>
              <w:t>采购方式</w:t>
            </w:r>
          </w:p>
        </w:tc>
        <w:tc>
          <w:tcPr>
            <w:tcW w:w="7522" w:type="dxa"/>
            <w:vAlign w:val="center"/>
          </w:tcPr>
          <w:p>
            <w:pPr>
              <w:jc w:val="left"/>
              <w:rPr>
                <w:rFonts w:ascii="宋体" w:hAnsi="宋体" w:cs="宋体"/>
                <w:szCs w:val="21"/>
              </w:rPr>
            </w:pP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6</w:t>
            </w:r>
          </w:p>
        </w:tc>
        <w:tc>
          <w:tcPr>
            <w:tcW w:w="1934" w:type="dxa"/>
            <w:vAlign w:val="center"/>
          </w:tcPr>
          <w:p>
            <w:pPr>
              <w:adjustRightInd w:val="0"/>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工期要求</w:t>
            </w:r>
          </w:p>
        </w:tc>
        <w:tc>
          <w:tcPr>
            <w:tcW w:w="7522" w:type="dxa"/>
            <w:vAlign w:val="center"/>
          </w:tcPr>
          <w:p>
            <w:pPr>
              <w:adjustRightInd w:val="0"/>
              <w:jc w:val="left"/>
              <w:rPr>
                <w:rFonts w:hint="eastAsia" w:eastAsia="宋体"/>
                <w:color w:val="000000" w:themeColor="text1"/>
                <w:highlight w:val="none"/>
                <w:lang w:eastAsia="zh-CN"/>
              </w:rPr>
            </w:pPr>
            <w:r>
              <w:rPr>
                <w:rFonts w:hint="eastAsia" w:ascii="宋体" w:hAnsi="宋体" w:cs="宋体"/>
                <w:bCs/>
                <w:color w:val="000000" w:themeColor="text1"/>
                <w:kern w:val="0"/>
                <w:szCs w:val="21"/>
                <w:highlight w:val="none"/>
                <w:lang w:eastAsia="zh-CN"/>
              </w:rPr>
              <w:t>合同签订后</w:t>
            </w:r>
            <w:r>
              <w:rPr>
                <w:rFonts w:hint="eastAsia" w:ascii="宋体" w:hAnsi="宋体" w:cs="宋体"/>
                <w:bCs/>
                <w:color w:val="000000" w:themeColor="text1"/>
                <w:kern w:val="0"/>
                <w:szCs w:val="21"/>
                <w:highlight w:val="none"/>
                <w:lang w:val="en-US" w:eastAsia="zh-CN"/>
              </w:rPr>
              <w:t>20日历天内完成供货，具体工期</w:t>
            </w:r>
            <w:r>
              <w:rPr>
                <w:rFonts w:hint="eastAsia" w:ascii="宋体" w:hAnsi="宋体" w:cs="宋体"/>
                <w:bCs/>
                <w:color w:val="000000" w:themeColor="text1"/>
                <w:kern w:val="0"/>
                <w:szCs w:val="21"/>
                <w:highlight w:val="none"/>
                <w:lang w:eastAsia="zh-CN"/>
              </w:rPr>
              <w:t>满足</w:t>
            </w:r>
            <w:r>
              <w:rPr>
                <w:rFonts w:hint="eastAsia" w:ascii="宋体" w:hAnsi="宋体" w:cs="宋体"/>
                <w:bCs/>
                <w:color w:val="000000" w:themeColor="text1"/>
                <w:kern w:val="0"/>
                <w:szCs w:val="21"/>
                <w:highlight w:val="none"/>
              </w:rPr>
              <w:t>数字大厦装修工程进度</w:t>
            </w:r>
            <w:r>
              <w:rPr>
                <w:rFonts w:hint="eastAsia" w:ascii="宋体" w:hAnsi="宋体" w:cs="宋体"/>
                <w:bCs/>
                <w:color w:val="000000" w:themeColor="text1"/>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7</w:t>
            </w:r>
          </w:p>
        </w:tc>
        <w:tc>
          <w:tcPr>
            <w:tcW w:w="1934" w:type="dxa"/>
            <w:vAlign w:val="center"/>
          </w:tcPr>
          <w:p>
            <w:pPr>
              <w:adjustRightInd w:val="0"/>
              <w:jc w:val="center"/>
              <w:rPr>
                <w:rFonts w:ascii="宋体" w:hAnsi="宋体" w:cs="宋体"/>
                <w:szCs w:val="21"/>
              </w:rPr>
            </w:pPr>
            <w:r>
              <w:rPr>
                <w:rFonts w:hint="eastAsia" w:ascii="宋体" w:hAnsi="宋体" w:cs="宋体"/>
                <w:szCs w:val="21"/>
              </w:rPr>
              <w:t>采购人</w:t>
            </w:r>
          </w:p>
        </w:tc>
        <w:tc>
          <w:tcPr>
            <w:tcW w:w="7522" w:type="dxa"/>
            <w:vAlign w:val="center"/>
          </w:tcPr>
          <w:p>
            <w:pPr>
              <w:adjustRightInd w:val="0"/>
              <w:jc w:val="left"/>
              <w:rPr>
                <w:rFonts w:ascii="宋体" w:hAnsi="宋体" w:cs="宋体"/>
                <w:color w:val="000000"/>
                <w:kern w:val="0"/>
                <w:szCs w:val="21"/>
              </w:rPr>
            </w:pPr>
            <w:r>
              <w:rPr>
                <w:rFonts w:hint="eastAsia" w:ascii="宋体" w:hAnsi="宋体"/>
                <w:szCs w:val="21"/>
              </w:rPr>
              <w:t>名称：岱山县经济和信息化局</w:t>
            </w:r>
          </w:p>
          <w:p>
            <w:pPr>
              <w:adjustRightInd w:val="0"/>
              <w:jc w:val="left"/>
              <w:rPr>
                <w:rFonts w:ascii="宋体" w:hAnsi="宋体"/>
                <w:szCs w:val="21"/>
              </w:rPr>
            </w:pPr>
            <w:r>
              <w:rPr>
                <w:rFonts w:hint="eastAsia" w:ascii="宋体" w:hAnsi="宋体"/>
                <w:szCs w:val="21"/>
              </w:rPr>
              <w:t>联系人：胡先生</w:t>
            </w:r>
            <w:r>
              <w:rPr>
                <w:rFonts w:hint="eastAsia" w:ascii="宋体" w:hAnsi="宋体" w:cs="宋体"/>
                <w:color w:val="000000"/>
                <w:kern w:val="0"/>
                <w:szCs w:val="21"/>
              </w:rPr>
              <w:t xml:space="preserve"> </w:t>
            </w:r>
            <w:r>
              <w:rPr>
                <w:rFonts w:hint="eastAsia" w:ascii="宋体" w:hAnsi="宋体"/>
                <w:szCs w:val="21"/>
              </w:rPr>
              <w:t xml:space="preserve"> </w:t>
            </w:r>
          </w:p>
          <w:p>
            <w:pPr>
              <w:adjustRightInd w:val="0"/>
              <w:jc w:val="left"/>
              <w:rPr>
                <w:rFonts w:ascii="宋体" w:hAnsi="宋体" w:cs="宋体"/>
                <w:szCs w:val="21"/>
              </w:rPr>
            </w:pPr>
            <w:r>
              <w:rPr>
                <w:rFonts w:hint="eastAsia" w:ascii="宋体" w:hAnsi="宋体"/>
                <w:szCs w:val="21"/>
              </w:rPr>
              <w:t>联</w:t>
            </w:r>
            <w:r>
              <w:rPr>
                <w:rFonts w:hint="eastAsia" w:ascii="宋体" w:hAnsi="宋体" w:cs="宋体"/>
                <w:szCs w:val="21"/>
              </w:rPr>
              <w:t>系电话：0580-4473275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8</w:t>
            </w:r>
          </w:p>
        </w:tc>
        <w:tc>
          <w:tcPr>
            <w:tcW w:w="1934" w:type="dxa"/>
            <w:vAlign w:val="center"/>
          </w:tcPr>
          <w:p>
            <w:pPr>
              <w:jc w:val="center"/>
              <w:rPr>
                <w:rFonts w:ascii="宋体" w:hAnsi="宋体" w:cs="宋体"/>
                <w:szCs w:val="21"/>
              </w:rPr>
            </w:pPr>
            <w:r>
              <w:rPr>
                <w:rFonts w:hint="eastAsia" w:ascii="宋体" w:hAnsi="宋体" w:cs="宋体"/>
                <w:szCs w:val="21"/>
              </w:rPr>
              <w:t>采购代理机构</w:t>
            </w:r>
          </w:p>
        </w:tc>
        <w:tc>
          <w:tcPr>
            <w:tcW w:w="7522" w:type="dxa"/>
            <w:vAlign w:val="center"/>
          </w:tcPr>
          <w:p>
            <w:pPr>
              <w:adjustRightInd w:val="0"/>
              <w:jc w:val="left"/>
              <w:rPr>
                <w:rFonts w:ascii="宋体" w:hAnsi="宋体" w:cs="宋体"/>
                <w:szCs w:val="21"/>
              </w:rPr>
            </w:pPr>
            <w:r>
              <w:rPr>
                <w:rFonts w:hint="eastAsia" w:ascii="宋体" w:hAnsi="宋体" w:cs="宋体"/>
                <w:szCs w:val="21"/>
              </w:rPr>
              <w:t>名称：浙江荣昕项目管理有限公司</w:t>
            </w:r>
          </w:p>
          <w:p>
            <w:pPr>
              <w:pStyle w:val="18"/>
              <w:widowControl/>
              <w:spacing w:before="0" w:beforeAutospacing="0" w:after="0" w:afterAutospacing="0"/>
              <w:rPr>
                <w:sz w:val="21"/>
                <w:szCs w:val="21"/>
              </w:rPr>
            </w:pPr>
            <w:r>
              <w:rPr>
                <w:rFonts w:hint="eastAsia" w:ascii="宋体" w:hAnsi="宋体" w:cs="宋体"/>
                <w:szCs w:val="21"/>
              </w:rPr>
              <w:t>地址：</w:t>
            </w:r>
            <w:r>
              <w:rPr>
                <w:rFonts w:hint="eastAsia"/>
                <w:sz w:val="21"/>
                <w:szCs w:val="21"/>
              </w:rPr>
              <w:t>浙江省舟山市普陀区海天大道1600号科技置业大厦12A-01</w:t>
            </w:r>
          </w:p>
          <w:p>
            <w:pPr>
              <w:adjustRightInd w:val="0"/>
              <w:jc w:val="left"/>
              <w:rPr>
                <w:rFonts w:ascii="宋体" w:hAnsi="宋体" w:cs="宋体"/>
                <w:szCs w:val="21"/>
                <w:highlight w:val="none"/>
              </w:rPr>
            </w:pPr>
            <w:r>
              <w:rPr>
                <w:rFonts w:hint="eastAsia" w:ascii="宋体" w:hAnsi="宋体" w:cs="宋体"/>
                <w:szCs w:val="21"/>
                <w:highlight w:val="none"/>
              </w:rPr>
              <w:t>联系人：王女士</w:t>
            </w:r>
          </w:p>
          <w:p>
            <w:pPr>
              <w:adjustRightInd w:val="0"/>
              <w:jc w:val="left"/>
              <w:rPr>
                <w:rFonts w:ascii="宋体" w:hAnsi="宋体" w:cs="宋体"/>
                <w:szCs w:val="21"/>
              </w:rPr>
            </w:pPr>
            <w:r>
              <w:rPr>
                <w:rFonts w:hint="eastAsia" w:ascii="宋体" w:hAnsi="宋体" w:cs="宋体"/>
                <w:szCs w:val="21"/>
              </w:rPr>
              <w:t>联系电话：0580-6203355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9</w:t>
            </w:r>
          </w:p>
        </w:tc>
        <w:tc>
          <w:tcPr>
            <w:tcW w:w="1934" w:type="dxa"/>
            <w:vAlign w:val="center"/>
          </w:tcPr>
          <w:p>
            <w:pPr>
              <w:jc w:val="center"/>
              <w:rPr>
                <w:rFonts w:ascii="宋体" w:hAnsi="宋体" w:cs="宋体"/>
                <w:szCs w:val="21"/>
              </w:rPr>
            </w:pPr>
            <w:r>
              <w:rPr>
                <w:rFonts w:hint="eastAsia" w:ascii="宋体" w:hAnsi="宋体" w:cs="宋体"/>
                <w:szCs w:val="21"/>
              </w:rPr>
              <w:t>采购内容</w:t>
            </w:r>
          </w:p>
        </w:tc>
        <w:tc>
          <w:tcPr>
            <w:tcW w:w="7522" w:type="dxa"/>
            <w:vAlign w:val="center"/>
          </w:tcPr>
          <w:p>
            <w:pPr>
              <w:adjustRightInd w:val="0"/>
              <w:rPr>
                <w:rFonts w:ascii="宋体" w:hAnsi="宋体" w:cs="宋体"/>
                <w:szCs w:val="21"/>
              </w:rPr>
            </w:pPr>
            <w:r>
              <w:rPr>
                <w:rFonts w:hint="eastAsia" w:ascii="宋体" w:hAnsi="宋体" w:cs="宋体"/>
                <w:szCs w:val="21"/>
              </w:rPr>
              <w:t>具体内容见采购文件第二章采购需求。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8"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10</w:t>
            </w:r>
          </w:p>
        </w:tc>
        <w:tc>
          <w:tcPr>
            <w:tcW w:w="1934" w:type="dxa"/>
            <w:vAlign w:val="center"/>
          </w:tcPr>
          <w:p>
            <w:pPr>
              <w:jc w:val="center"/>
              <w:rPr>
                <w:rFonts w:ascii="宋体" w:hAnsi="宋体" w:cs="宋体"/>
                <w:szCs w:val="21"/>
              </w:rPr>
            </w:pPr>
            <w:r>
              <w:rPr>
                <w:rFonts w:hint="eastAsia" w:ascii="宋体" w:hAnsi="宋体" w:cs="宋体"/>
                <w:szCs w:val="21"/>
              </w:rPr>
              <w:t>评标办法</w:t>
            </w:r>
          </w:p>
        </w:tc>
        <w:tc>
          <w:tcPr>
            <w:tcW w:w="7522" w:type="dxa"/>
            <w:vAlign w:val="center"/>
          </w:tcPr>
          <w:p>
            <w:pPr>
              <w:adjustRightInd w:val="0"/>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11</w:t>
            </w:r>
          </w:p>
        </w:tc>
        <w:tc>
          <w:tcPr>
            <w:tcW w:w="1934" w:type="dxa"/>
            <w:vAlign w:val="center"/>
          </w:tcPr>
          <w:p>
            <w:pPr>
              <w:jc w:val="center"/>
              <w:rPr>
                <w:rFonts w:ascii="宋体" w:hAnsi="宋体" w:cs="宋体"/>
                <w:szCs w:val="21"/>
                <w:highlight w:val="none"/>
              </w:rPr>
            </w:pPr>
            <w:r>
              <w:rPr>
                <w:rFonts w:hint="eastAsia" w:ascii="宋体" w:hAnsi="宋体" w:cs="宋体"/>
                <w:szCs w:val="21"/>
                <w:highlight w:val="none"/>
              </w:rPr>
              <w:t>投标供应商</w:t>
            </w:r>
          </w:p>
          <w:p>
            <w:pPr>
              <w:jc w:val="center"/>
              <w:rPr>
                <w:rFonts w:ascii="宋体" w:hAnsi="宋体" w:cs="宋体"/>
                <w:szCs w:val="21"/>
                <w:highlight w:val="none"/>
              </w:rPr>
            </w:pPr>
            <w:r>
              <w:rPr>
                <w:rFonts w:hint="eastAsia" w:ascii="宋体" w:hAnsi="宋体" w:cs="宋体"/>
                <w:szCs w:val="21"/>
                <w:highlight w:val="none"/>
              </w:rPr>
              <w:t>资格要求</w:t>
            </w:r>
          </w:p>
        </w:tc>
        <w:tc>
          <w:tcPr>
            <w:tcW w:w="7522" w:type="dxa"/>
            <w:vAlign w:val="center"/>
          </w:tcPr>
          <w:p>
            <w:pPr>
              <w:adjustRightInd w:val="0"/>
              <w:jc w:val="left"/>
              <w:rPr>
                <w:rFonts w:hint="eastAsia" w:ascii="宋体" w:hAnsi="宋体" w:cs="宋体"/>
                <w:szCs w:val="21"/>
              </w:rPr>
            </w:pPr>
            <w:r>
              <w:rPr>
                <w:rFonts w:hint="eastAsia" w:ascii="宋体" w:hAnsi="宋体" w:cs="宋体"/>
                <w:szCs w:val="21"/>
              </w:rPr>
              <w:t>1、符合《中华人民共和国政府采购法》第22条规定的要求；</w:t>
            </w:r>
          </w:p>
          <w:p>
            <w:pPr>
              <w:adjustRightInd w:val="0"/>
              <w:jc w:val="left"/>
              <w:rPr>
                <w:rFonts w:hint="eastAsia" w:ascii="宋体" w:hAnsi="宋体" w:cs="宋体"/>
                <w:szCs w:val="21"/>
              </w:rPr>
            </w:pPr>
            <w:r>
              <w:rPr>
                <w:rFonts w:hint="eastAsia" w:ascii="宋体" w:hAnsi="宋体" w:cs="宋体"/>
                <w:szCs w:val="21"/>
              </w:rPr>
              <w:t>2、未被“信用中国”（www.creditchina.gov.cn）、中国政府采购网（www.ccgp.gov.cn）、列入失信被执行人、重大税收违法案件当事人名单、政府采购严重违法失信行为记录名单；</w:t>
            </w:r>
          </w:p>
          <w:p>
            <w:pPr>
              <w:adjustRightInd w:val="0"/>
              <w:jc w:val="left"/>
              <w:rPr>
                <w:rFonts w:ascii="宋体" w:hAnsi="宋体" w:cs="宋体"/>
                <w:szCs w:val="21"/>
                <w:highlight w:val="none"/>
              </w:rPr>
            </w:pPr>
            <w:r>
              <w:rPr>
                <w:rFonts w:hint="eastAsia" w:ascii="宋体" w:hAnsi="宋体" w:cs="宋体"/>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95" w:hRule="atLeast"/>
          <w:jc w:val="center"/>
        </w:trPr>
        <w:tc>
          <w:tcPr>
            <w:tcW w:w="715" w:type="dxa"/>
            <w:tcBorders>
              <w:bottom w:val="single" w:color="auto" w:sz="4" w:space="0"/>
            </w:tcBorders>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12</w:t>
            </w:r>
          </w:p>
        </w:tc>
        <w:tc>
          <w:tcPr>
            <w:tcW w:w="1934" w:type="dxa"/>
            <w:tcBorders>
              <w:bottom w:val="single" w:color="auto" w:sz="4" w:space="0"/>
            </w:tcBorders>
            <w:vAlign w:val="center"/>
          </w:tcPr>
          <w:p>
            <w:pPr>
              <w:adjustRightInd w:val="0"/>
              <w:jc w:val="center"/>
              <w:rPr>
                <w:rFonts w:ascii="宋体" w:hAnsi="宋体" w:cs="宋体"/>
                <w:szCs w:val="21"/>
              </w:rPr>
            </w:pPr>
            <w:r>
              <w:rPr>
                <w:rFonts w:hint="eastAsia" w:ascii="宋体" w:hAnsi="宋体" w:cs="宋体"/>
                <w:szCs w:val="21"/>
              </w:rPr>
              <w:t>是否接受联合体投标</w:t>
            </w:r>
          </w:p>
        </w:tc>
        <w:tc>
          <w:tcPr>
            <w:tcW w:w="7522" w:type="dxa"/>
            <w:tcBorders>
              <w:bottom w:val="single" w:color="auto" w:sz="4" w:space="0"/>
            </w:tcBorders>
            <w:vAlign w:val="center"/>
          </w:tcPr>
          <w:p>
            <w:pPr>
              <w:adjustRightIn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不接受</w:t>
            </w:r>
          </w:p>
          <w:p>
            <w:pPr>
              <w:adjustRightInd w:val="0"/>
              <w:rPr>
                <w:rFonts w:ascii="宋体" w:hAnsi="宋体" w:cs="宋体"/>
                <w:szCs w:val="21"/>
              </w:rPr>
            </w:pPr>
            <w:r>
              <w:rPr>
                <w:rFonts w:hint="eastAsia" w:ascii="宋体" w:hAnsi="宋体" w:cs="宋体"/>
                <w:szCs w:val="21"/>
              </w:rPr>
              <w:t>□接受</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0" w:hRule="atLeast"/>
          <w:jc w:val="center"/>
        </w:trPr>
        <w:tc>
          <w:tcPr>
            <w:tcW w:w="715" w:type="dxa"/>
            <w:tcBorders>
              <w:top w:val="single" w:color="auto" w:sz="4" w:space="0"/>
            </w:tcBorders>
            <w:vAlign w:val="center"/>
          </w:tcPr>
          <w:p>
            <w:pPr>
              <w:widowControl/>
              <w:tabs>
                <w:tab w:val="left" w:pos="420"/>
                <w:tab w:val="left" w:pos="1145"/>
              </w:tabs>
              <w:jc w:val="center"/>
              <w:rPr>
                <w:rFonts w:ascii="宋体" w:hAnsi="宋体" w:cs="宋体"/>
                <w:szCs w:val="21"/>
              </w:rPr>
            </w:pPr>
            <w:r>
              <w:rPr>
                <w:rFonts w:hint="eastAsia" w:ascii="宋体" w:hAnsi="宋体" w:cs="宋体"/>
                <w:szCs w:val="21"/>
              </w:rPr>
              <w:t>13</w:t>
            </w:r>
          </w:p>
        </w:tc>
        <w:tc>
          <w:tcPr>
            <w:tcW w:w="1934" w:type="dxa"/>
            <w:tcBorders>
              <w:top w:val="single" w:color="auto" w:sz="4" w:space="0"/>
            </w:tcBorders>
            <w:vAlign w:val="center"/>
          </w:tcPr>
          <w:p>
            <w:pPr>
              <w:jc w:val="center"/>
              <w:rPr>
                <w:rFonts w:ascii="宋体" w:hAnsi="宋体" w:cs="宋体"/>
                <w:szCs w:val="21"/>
              </w:rPr>
            </w:pPr>
            <w:r>
              <w:rPr>
                <w:rFonts w:hint="eastAsia" w:ascii="宋体" w:hAnsi="宋体" w:cs="宋体"/>
                <w:szCs w:val="21"/>
              </w:rPr>
              <w:t>采购文件获取方式</w:t>
            </w:r>
          </w:p>
        </w:tc>
        <w:tc>
          <w:tcPr>
            <w:tcW w:w="7522" w:type="dxa"/>
            <w:tcBorders>
              <w:top w:val="single" w:color="auto" w:sz="4" w:space="0"/>
            </w:tcBorders>
            <w:vAlign w:val="center"/>
          </w:tcPr>
          <w:p>
            <w:pPr>
              <w:rPr>
                <w:rFonts w:ascii="宋体" w:hAnsi="宋体" w:cs="宋体"/>
                <w:szCs w:val="21"/>
              </w:rPr>
            </w:pPr>
            <w:r>
              <w:rPr>
                <w:rFonts w:hint="eastAsia" w:ascii="宋体" w:hAnsi="宋体"/>
                <w:szCs w:val="21"/>
              </w:rPr>
              <w:t>自行在浙江政府采购网下载采购文件。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14</w:t>
            </w:r>
          </w:p>
        </w:tc>
        <w:tc>
          <w:tcPr>
            <w:tcW w:w="1934" w:type="dxa"/>
            <w:vAlign w:val="center"/>
          </w:tcPr>
          <w:p>
            <w:pPr>
              <w:adjustRightInd w:val="0"/>
              <w:jc w:val="center"/>
              <w:rPr>
                <w:rFonts w:ascii="宋体" w:hAnsi="宋体" w:cs="宋体"/>
                <w:szCs w:val="21"/>
              </w:rPr>
            </w:pPr>
            <w:r>
              <w:rPr>
                <w:rFonts w:hint="eastAsia" w:ascii="宋体" w:hAnsi="宋体" w:cs="宋体"/>
                <w:szCs w:val="21"/>
              </w:rPr>
              <w:t>踏勘现场</w:t>
            </w:r>
          </w:p>
        </w:tc>
        <w:tc>
          <w:tcPr>
            <w:tcW w:w="7522" w:type="dxa"/>
            <w:vAlign w:val="center"/>
          </w:tcPr>
          <w:p>
            <w:pPr>
              <w:adjustRightIn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不组织</w:t>
            </w:r>
          </w:p>
          <w:p>
            <w:pPr>
              <w:adjustRightInd w:val="0"/>
              <w:rPr>
                <w:rFonts w:ascii="宋体" w:hAnsi="宋体" w:cs="宋体"/>
                <w:szCs w:val="21"/>
              </w:rPr>
            </w:pPr>
            <w:r>
              <w:rPr>
                <w:rFonts w:hint="eastAsia" w:ascii="宋体" w:hAnsi="宋体" w:cs="宋体"/>
                <w:szCs w:val="21"/>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15</w:t>
            </w:r>
          </w:p>
        </w:tc>
        <w:tc>
          <w:tcPr>
            <w:tcW w:w="1934" w:type="dxa"/>
            <w:vAlign w:val="center"/>
          </w:tcPr>
          <w:p>
            <w:pPr>
              <w:adjustRightInd w:val="0"/>
              <w:jc w:val="center"/>
              <w:rPr>
                <w:rFonts w:ascii="宋体" w:hAnsi="宋体" w:cs="宋体"/>
                <w:szCs w:val="21"/>
              </w:rPr>
            </w:pPr>
            <w:r>
              <w:rPr>
                <w:rFonts w:hint="eastAsia" w:ascii="宋体" w:hAnsi="宋体" w:cs="宋体"/>
                <w:szCs w:val="21"/>
              </w:rPr>
              <w:t>是否允许递交备选投标方案</w:t>
            </w:r>
          </w:p>
        </w:tc>
        <w:tc>
          <w:tcPr>
            <w:tcW w:w="7522" w:type="dxa"/>
            <w:vAlign w:val="center"/>
          </w:tcPr>
          <w:p>
            <w:pPr>
              <w:adjustRightIn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 不允许</w:t>
            </w:r>
          </w:p>
          <w:p>
            <w:pPr>
              <w:adjustRightInd w:val="0"/>
              <w:rPr>
                <w:rFonts w:ascii="宋体" w:hAnsi="宋体" w:cs="宋体"/>
                <w:szCs w:val="21"/>
              </w:rPr>
            </w:pPr>
            <w:r>
              <w:rPr>
                <w:rFonts w:hint="eastAsia" w:ascii="宋体" w:hAnsi="宋体" w:cs="宋体"/>
                <w:szCs w:val="21"/>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154" w:hRule="atLeast"/>
          <w:jc w:val="center"/>
        </w:trPr>
        <w:tc>
          <w:tcPr>
            <w:tcW w:w="715"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934" w:type="dxa"/>
            <w:tcBorders>
              <w:top w:val="single" w:color="auto" w:sz="4" w:space="0"/>
              <w:bottom w:val="single" w:color="auto" w:sz="4" w:space="0"/>
            </w:tcBorders>
            <w:vAlign w:val="center"/>
          </w:tcPr>
          <w:p>
            <w:pPr>
              <w:spacing w:line="276" w:lineRule="auto"/>
              <w:jc w:val="center"/>
              <w:rPr>
                <w:rFonts w:ascii="宋体" w:hAnsi="宋体"/>
                <w:bCs/>
                <w:szCs w:val="21"/>
              </w:rPr>
            </w:pPr>
            <w:r>
              <w:rPr>
                <w:rFonts w:hint="eastAsia" w:ascii="宋体" w:hAnsi="宋体"/>
                <w:bCs/>
                <w:szCs w:val="21"/>
              </w:rPr>
              <w:t>投标文件</w:t>
            </w:r>
          </w:p>
          <w:p>
            <w:pPr>
              <w:spacing w:line="276" w:lineRule="auto"/>
              <w:jc w:val="center"/>
              <w:rPr>
                <w:rFonts w:ascii="宋体" w:hAnsi="宋体"/>
                <w:b/>
                <w:szCs w:val="21"/>
              </w:rPr>
            </w:pPr>
            <w:r>
              <w:rPr>
                <w:rFonts w:hint="eastAsia" w:ascii="宋体" w:hAnsi="宋体"/>
                <w:bCs/>
                <w:szCs w:val="21"/>
              </w:rPr>
              <w:t>的制作</w:t>
            </w:r>
          </w:p>
        </w:tc>
        <w:tc>
          <w:tcPr>
            <w:tcW w:w="7522" w:type="dxa"/>
            <w:tcBorders>
              <w:top w:val="single" w:color="auto" w:sz="4" w:space="0"/>
              <w:bottom w:val="single" w:color="auto" w:sz="4" w:space="0"/>
            </w:tcBorders>
            <w:vAlign w:val="center"/>
          </w:tcPr>
          <w:p>
            <w:r>
              <w:rPr>
                <w:rFonts w:hint="eastAsia"/>
                <w:lang w:val="en-US" w:eastAsia="zh-CN"/>
              </w:rPr>
              <w:t>1、</w:t>
            </w:r>
            <w:r>
              <w:rPr>
                <w:rFonts w:hint="eastAsia"/>
              </w:rPr>
              <w:t>本项目实行电子投标。投标人线上制作投标文件并采用CA数字证书进行电子签章及加密。</w:t>
            </w:r>
          </w:p>
          <w:p>
            <w:pPr>
              <w:rPr>
                <w:rFonts w:hint="eastAsia"/>
              </w:rPr>
            </w:pPr>
            <w:r>
              <w:rPr>
                <w:rFonts w:hint="eastAsia"/>
                <w:lang w:val="en-US" w:eastAsia="zh-CN"/>
              </w:rPr>
              <w:t>2、</w:t>
            </w:r>
            <w:r>
              <w:rPr>
                <w:rFonts w:hint="eastAsia"/>
              </w:rPr>
              <w:t>电子投标文件，按政采云平台项目采购-电子交易操作指南及本招标文件要求递交。</w:t>
            </w:r>
          </w:p>
          <w:p>
            <w:pPr>
              <w:pStyle w:val="2"/>
            </w:pPr>
            <w:r>
              <w:rPr>
                <w:rFonts w:hint="eastAsia"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投标人以介质储存的备份投标文件应密封封装，注明投标人名称、项目名称并封口处加盖公章。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76" w:hRule="atLeast"/>
          <w:jc w:val="center"/>
        </w:trPr>
        <w:tc>
          <w:tcPr>
            <w:tcW w:w="715"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1934" w:type="dxa"/>
            <w:tcBorders>
              <w:top w:val="single" w:color="auto" w:sz="4" w:space="0"/>
              <w:bottom w:val="single" w:color="auto" w:sz="4" w:space="0"/>
            </w:tcBorders>
            <w:vAlign w:val="center"/>
          </w:tcPr>
          <w:p>
            <w:pPr>
              <w:spacing w:line="276" w:lineRule="auto"/>
              <w:jc w:val="center"/>
              <w:rPr>
                <w:rFonts w:hint="eastAsia" w:ascii="宋体" w:hAnsi="宋体"/>
                <w:bCs/>
                <w:szCs w:val="21"/>
              </w:rPr>
            </w:pPr>
            <w:r>
              <w:rPr>
                <w:rFonts w:hint="eastAsia" w:ascii="宋体" w:hAnsi="宋体"/>
                <w:bCs/>
                <w:szCs w:val="21"/>
              </w:rPr>
              <w:t>投标文件</w:t>
            </w:r>
          </w:p>
          <w:p>
            <w:pPr>
              <w:spacing w:line="276" w:lineRule="auto"/>
              <w:jc w:val="center"/>
              <w:rPr>
                <w:rFonts w:ascii="宋体" w:hAnsi="宋体" w:cs="宋体"/>
                <w:b/>
                <w:bCs/>
                <w:color w:val="000000" w:themeColor="text1"/>
                <w:szCs w:val="21"/>
              </w:rPr>
            </w:pPr>
            <w:r>
              <w:rPr>
                <w:rFonts w:hint="eastAsia" w:ascii="宋体" w:hAnsi="宋体"/>
                <w:bCs/>
                <w:szCs w:val="21"/>
              </w:rPr>
              <w:t>的递交</w:t>
            </w:r>
          </w:p>
        </w:tc>
        <w:tc>
          <w:tcPr>
            <w:tcW w:w="7522" w:type="dxa"/>
            <w:tcBorders>
              <w:top w:val="single" w:color="auto" w:sz="4" w:space="0"/>
              <w:bottom w:val="single" w:color="auto" w:sz="4" w:space="0"/>
            </w:tcBorders>
            <w:vAlign w:val="center"/>
          </w:tcPr>
          <w:p>
            <w:pPr>
              <w:rPr>
                <w:rFonts w:hint="eastAsia"/>
              </w:rPr>
            </w:pPr>
            <w:r>
              <w:rPr>
                <w:rFonts w:hint="eastAsia"/>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本次开标投标文件解密为远程解密，开标时间截止始半小时内，投标人自行使用CA锁解密。</w:t>
            </w:r>
          </w:p>
          <w:p>
            <w:pPr>
              <w:rPr>
                <w:rFonts w:hint="eastAsia"/>
              </w:rPr>
            </w:pPr>
            <w:r>
              <w:rPr>
                <w:rFonts w:hint="eastAsia"/>
              </w:rPr>
              <w:t>2、投标人可自行选择是否在投标截止时间前将以介质存储的数据电文形式的备份投标文件密封并在密封件上加盖单位公章后，</w:t>
            </w:r>
            <w:r>
              <w:rPr>
                <w:rFonts w:hint="eastAsia"/>
                <w:lang w:val="en-US" w:eastAsia="zh-CN"/>
              </w:rPr>
              <w:t>邮寄或派人递送至招标代理机构。</w:t>
            </w:r>
            <w:r>
              <w:rPr>
                <w:rFonts w:hint="eastAsia"/>
              </w:rPr>
              <w:t>根据《浙江省财政厅关于做好新型冠状病毒感染的肺炎疫情防控期间政府采购管理工作的通知》要求，投标人选择提交电子备份投标文件的，按照“不见面、少接触”的原则，无需到达开标现场，可在投标截止时间前通过邮寄（以签收时间为准）或派人递送的方式提交</w:t>
            </w:r>
            <w:r>
              <w:rPr>
                <w:rFonts w:hint="eastAsia"/>
                <w:lang w:val="en-US" w:eastAsia="zh-CN"/>
              </w:rPr>
              <w:t>至招标代理机构，</w:t>
            </w:r>
            <w:r>
              <w:rPr>
                <w:rFonts w:hint="eastAsia"/>
                <w:highlight w:val="none"/>
              </w:rPr>
              <w:t>邮寄地址：</w:t>
            </w:r>
            <w:r>
              <w:rPr>
                <w:rFonts w:hint="eastAsia"/>
                <w:sz w:val="21"/>
                <w:szCs w:val="21"/>
                <w:highlight w:val="none"/>
                <w:u w:val="single"/>
              </w:rPr>
              <w:t>浙江省舟山市普陀区海天大道1600号科技置业大厦12A-01</w:t>
            </w:r>
            <w:r>
              <w:rPr>
                <w:rFonts w:hint="eastAsia"/>
                <w:sz w:val="21"/>
                <w:szCs w:val="21"/>
                <w:highlight w:val="none"/>
                <w:u w:val="single"/>
                <w:lang w:val="en-US" w:eastAsia="zh-CN"/>
              </w:rPr>
              <w:t>招标代理部</w:t>
            </w:r>
            <w:r>
              <w:rPr>
                <w:rFonts w:hint="eastAsia" w:ascii="宋体" w:hAnsi="宋体" w:cs="宋体"/>
                <w:sz w:val="22"/>
                <w:highlight w:val="none"/>
                <w:u w:val="single"/>
              </w:rPr>
              <w:t>。收件人：王</w:t>
            </w:r>
            <w:r>
              <w:rPr>
                <w:rFonts w:hint="eastAsia" w:ascii="宋体" w:hAnsi="宋体" w:cs="宋体"/>
                <w:sz w:val="22"/>
                <w:highlight w:val="none"/>
                <w:u w:val="single"/>
                <w:lang w:val="en-US" w:eastAsia="zh-CN"/>
              </w:rPr>
              <w:t>丹辉</w:t>
            </w:r>
            <w:r>
              <w:rPr>
                <w:rFonts w:hint="eastAsia" w:ascii="宋体" w:hAnsi="宋体" w:cs="宋体"/>
                <w:sz w:val="22"/>
                <w:highlight w:val="none"/>
                <w:u w:val="single"/>
              </w:rPr>
              <w:t>，联系电话：13735022161</w:t>
            </w:r>
            <w:r>
              <w:rPr>
                <w:rFonts w:hint="eastAsia"/>
                <w:highlight w:val="none"/>
              </w:rPr>
              <w:t>，备份文件须密封完好，逾期送达</w:t>
            </w:r>
            <w:r>
              <w:rPr>
                <w:rFonts w:hint="eastAsia"/>
                <w:lang w:eastAsia="zh-CN"/>
              </w:rPr>
              <w:t>（</w:t>
            </w:r>
            <w:bookmarkStart w:id="58" w:name="_GoBack"/>
            <w:r>
              <w:rPr>
                <w:rFonts w:hint="eastAsia"/>
                <w:b/>
                <w:bCs/>
                <w:color w:val="auto"/>
                <w:lang w:val="en-US" w:eastAsia="zh-CN"/>
              </w:rPr>
              <w:t>须在开标截止时间前一天寄达或送达</w:t>
            </w:r>
            <w:bookmarkEnd w:id="58"/>
            <w:r>
              <w:rPr>
                <w:rFonts w:hint="eastAsia"/>
                <w:lang w:eastAsia="zh-CN"/>
              </w:rPr>
              <w:t>）</w:t>
            </w:r>
            <w:r>
              <w:rPr>
                <w:rFonts w:hint="eastAsia"/>
              </w:rPr>
              <w:t>或未密封的备份投标文件将被拒收。疫情防控期间，代理机构对于收到的备份文件不予退还，投标人在规范制作电子投标文件及确保电子投标文件解密成功的前提下可不提交备份投标文件。</w:t>
            </w:r>
          </w:p>
          <w:p>
            <w:pPr>
              <w:rPr>
                <w:rFonts w:hint="eastAsia"/>
              </w:rPr>
            </w:pPr>
            <w:r>
              <w:rPr>
                <w:rFonts w:hint="eastAsia"/>
                <w:lang w:val="en-US" w:eastAsia="zh-CN"/>
              </w:rPr>
              <w:t>3</w:t>
            </w:r>
            <w:r>
              <w:rPr>
                <w:rFonts w:hint="eastAsia"/>
              </w:rPr>
              <w:t>、投标人递交备份投标文件时，如出现下列情况之一的，将被拒收：</w:t>
            </w:r>
          </w:p>
          <w:p>
            <w:pPr>
              <w:rPr>
                <w:rFonts w:hint="eastAsia"/>
              </w:rPr>
            </w:pPr>
            <w:r>
              <w:rPr>
                <w:rFonts w:hint="eastAsia"/>
              </w:rPr>
              <w:t>1）未按规定密封或标记的投标文件；</w:t>
            </w:r>
          </w:p>
          <w:p>
            <w:pPr>
              <w:rPr>
                <w:rFonts w:hint="eastAsia"/>
              </w:rPr>
            </w:pPr>
            <w:r>
              <w:rPr>
                <w:rFonts w:hint="eastAsia"/>
              </w:rPr>
              <w:t>2）由于包装不妥，在送交途中严重损坏的；</w:t>
            </w:r>
          </w:p>
          <w:p>
            <w:pPr>
              <w:rPr>
                <w:rFonts w:hint="eastAsia"/>
              </w:rPr>
            </w:pPr>
            <w:r>
              <w:rPr>
                <w:rFonts w:hint="eastAsia"/>
              </w:rPr>
              <w:t>3）超过规定时间送达的；</w:t>
            </w:r>
          </w:p>
          <w:p>
            <w:pPr>
              <w:rPr>
                <w:rFonts w:hint="eastAsia"/>
              </w:rPr>
            </w:pPr>
            <w:r>
              <w:rPr>
                <w:rFonts w:hint="eastAsia"/>
              </w:rPr>
              <w:t>4）仅提供备份投标文件的，投标无效。</w:t>
            </w:r>
          </w:p>
          <w:p>
            <w:pPr>
              <w:rPr>
                <w:b/>
                <w:bCs/>
                <w:color w:val="000000" w:themeColor="text1"/>
              </w:rPr>
            </w:pPr>
            <w:r>
              <w:rPr>
                <w:rFonts w:hint="eastAsia"/>
              </w:rPr>
              <w:t>5、当发生解密失败或未按时解密的，如投标人未按要求提交备份电子投标文件的，造成项目开评标活动无法进行下去的，投标无效，相关风险由投标人自行承担。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15" w:type="dxa"/>
            <w:tcBorders>
              <w:bottom w:val="single" w:color="auto" w:sz="4" w:space="0"/>
            </w:tcBorders>
            <w:vAlign w:val="center"/>
          </w:tcPr>
          <w:p>
            <w:pPr>
              <w:widowControl/>
              <w:tabs>
                <w:tab w:val="left" w:pos="420"/>
                <w:tab w:val="left" w:pos="1145"/>
              </w:tabs>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934"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投标文件递交截止时间及地点</w:t>
            </w:r>
          </w:p>
        </w:tc>
        <w:tc>
          <w:tcPr>
            <w:tcW w:w="7522" w:type="dxa"/>
            <w:tcBorders>
              <w:bottom w:val="single" w:color="auto" w:sz="4" w:space="0"/>
            </w:tcBorders>
            <w:vAlign w:val="center"/>
          </w:tcPr>
          <w:p>
            <w:pPr>
              <w:rPr>
                <w:rFonts w:ascii="宋体" w:hAnsi="宋体" w:cs="宋体"/>
                <w:szCs w:val="21"/>
              </w:rPr>
            </w:pPr>
            <w:r>
              <w:rPr>
                <w:rFonts w:hint="eastAsia" w:ascii="宋体" w:hAnsi="宋体" w:cs="宋体"/>
                <w:szCs w:val="21"/>
              </w:rPr>
              <w:t>按第一章采购公告中的时间及地点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2" w:hRule="atLeast"/>
          <w:jc w:val="center"/>
        </w:trPr>
        <w:tc>
          <w:tcPr>
            <w:tcW w:w="715" w:type="dxa"/>
            <w:tcBorders>
              <w:top w:val="single" w:color="auto" w:sz="4" w:space="0"/>
              <w:bottom w:val="single" w:color="auto" w:sz="4" w:space="0"/>
            </w:tcBorders>
            <w:vAlign w:val="center"/>
          </w:tcPr>
          <w:p>
            <w:pPr>
              <w:tabs>
                <w:tab w:val="left" w:pos="420"/>
                <w:tab w:val="left" w:pos="1145"/>
              </w:tabs>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934"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开标时间及地点</w:t>
            </w:r>
          </w:p>
        </w:tc>
        <w:tc>
          <w:tcPr>
            <w:tcW w:w="7522" w:type="dxa"/>
            <w:tcBorders>
              <w:top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按第一章采购公告中的时间及地点。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pPr>
              <w:autoSpaceDE w:val="0"/>
              <w:autoSpaceDN w:val="0"/>
              <w:adjustRightInd w:val="0"/>
              <w:snapToGrid w:val="0"/>
              <w:spacing w:line="430" w:lineRule="atLeast"/>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1934" w:type="dxa"/>
            <w:vAlign w:val="center"/>
          </w:tcPr>
          <w:p>
            <w:pPr>
              <w:jc w:val="center"/>
              <w:rPr>
                <w:rFonts w:ascii="宋体" w:hAnsi="宋体" w:cs="宋体"/>
                <w:szCs w:val="21"/>
              </w:rPr>
            </w:pPr>
            <w:r>
              <w:rPr>
                <w:rFonts w:hint="eastAsia" w:ascii="宋体" w:hAnsi="宋体" w:cs="宋体"/>
                <w:szCs w:val="21"/>
              </w:rPr>
              <w:t>投标有效期</w:t>
            </w:r>
          </w:p>
        </w:tc>
        <w:tc>
          <w:tcPr>
            <w:tcW w:w="7522" w:type="dxa"/>
            <w:vAlign w:val="center"/>
          </w:tcPr>
          <w:p>
            <w:pPr>
              <w:rPr>
                <w:rFonts w:ascii="宋体" w:hAnsi="宋体" w:cs="宋体"/>
                <w:szCs w:val="21"/>
              </w:rPr>
            </w:pPr>
            <w:r>
              <w:rPr>
                <w:rFonts w:hint="eastAsia" w:ascii="宋体" w:hAnsi="宋体" w:cs="宋体"/>
                <w:szCs w:val="21"/>
              </w:rPr>
              <w:t>提交投标文件截止时间起60天内。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9"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1</w:t>
            </w:r>
          </w:p>
        </w:tc>
        <w:tc>
          <w:tcPr>
            <w:tcW w:w="1934" w:type="dxa"/>
            <w:vAlign w:val="center"/>
          </w:tcPr>
          <w:p>
            <w:pPr>
              <w:adjustRightInd w:val="0"/>
              <w:jc w:val="center"/>
              <w:rPr>
                <w:rFonts w:ascii="宋体" w:hAnsi="宋体" w:cs="宋体"/>
                <w:szCs w:val="21"/>
              </w:rPr>
            </w:pPr>
            <w:r>
              <w:rPr>
                <w:rFonts w:hint="eastAsia" w:ascii="宋体" w:hAnsi="宋体" w:cs="宋体"/>
                <w:szCs w:val="21"/>
              </w:rPr>
              <w:t>履约担保</w:t>
            </w:r>
          </w:p>
        </w:tc>
        <w:tc>
          <w:tcPr>
            <w:tcW w:w="7522" w:type="dxa"/>
            <w:vAlign w:val="center"/>
          </w:tcPr>
          <w:p>
            <w:pPr>
              <w:spacing w:line="312" w:lineRule="auto"/>
              <w:rPr>
                <w:rFonts w:ascii="Times New Roman" w:hAnsi="Times New Roman"/>
                <w:highlight w:val="none"/>
              </w:rPr>
            </w:pPr>
            <w:r>
              <w:rPr>
                <w:rFonts w:ascii="Times New Roman" w:hAnsi="Times New Roman"/>
                <w:highlight w:val="none"/>
              </w:rPr>
              <w:t>在合同签订后3个工作日，中标人须向采购人提交履约保证金。</w:t>
            </w:r>
          </w:p>
          <w:p>
            <w:pPr>
              <w:adjustRightInd w:val="0"/>
              <w:rPr>
                <w:rFonts w:ascii="宋体" w:hAnsi="宋体" w:cs="宋体"/>
                <w:szCs w:val="21"/>
                <w:highlight w:val="none"/>
              </w:rPr>
            </w:pPr>
            <w:r>
              <w:rPr>
                <w:rFonts w:ascii="Times New Roman" w:hAnsi="Times New Roman"/>
                <w:highlight w:val="none"/>
              </w:rPr>
              <w:t>履约保证金为合同总额的</w:t>
            </w:r>
            <w:r>
              <w:rPr>
                <w:rFonts w:hint="eastAsia" w:ascii="Times New Roman" w:hAnsi="Times New Roman"/>
                <w:highlight w:val="none"/>
              </w:rPr>
              <w:t>5</w:t>
            </w:r>
            <w:r>
              <w:rPr>
                <w:rFonts w:ascii="Times New Roman" w:hAnsi="Times New Roman"/>
                <w:highlight w:val="none"/>
              </w:rPr>
              <w:t>%，履约保证金的交付方式：现金、银行或保险公司出具的保函。</w:t>
            </w:r>
            <w:r>
              <w:rPr>
                <w:rFonts w:hint="eastAsia"/>
                <w:szCs w:val="21"/>
                <w:highlight w:val="none"/>
              </w:rPr>
              <w:t>5%履约保证金待项目竣工验收合格后自动转为质保金，并在质保期结束后一次性无息返回。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96"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1934" w:type="dxa"/>
            <w:vAlign w:val="center"/>
          </w:tcPr>
          <w:p>
            <w:pPr>
              <w:jc w:val="center"/>
              <w:rPr>
                <w:rFonts w:ascii="宋体" w:hAnsi="宋体" w:cs="宋体"/>
                <w:szCs w:val="21"/>
              </w:rPr>
            </w:pPr>
            <w:r>
              <w:rPr>
                <w:rFonts w:hint="eastAsia" w:ascii="宋体" w:hAnsi="宋体" w:cs="宋体"/>
                <w:szCs w:val="21"/>
              </w:rPr>
              <w:t>投标供应商</w:t>
            </w:r>
          </w:p>
          <w:p>
            <w:pPr>
              <w:jc w:val="center"/>
              <w:rPr>
                <w:rFonts w:ascii="宋体" w:hAnsi="宋体" w:cs="宋体"/>
                <w:szCs w:val="21"/>
              </w:rPr>
            </w:pPr>
            <w:r>
              <w:rPr>
                <w:rFonts w:hint="eastAsia" w:ascii="宋体" w:hAnsi="宋体" w:cs="宋体"/>
                <w:szCs w:val="21"/>
              </w:rPr>
              <w:t>信用查询</w:t>
            </w:r>
          </w:p>
        </w:tc>
        <w:tc>
          <w:tcPr>
            <w:tcW w:w="7522" w:type="dxa"/>
            <w:vAlign w:val="center"/>
          </w:tcPr>
          <w:p>
            <w:pPr>
              <w:rPr>
                <w:rFonts w:ascii="宋体" w:hAnsi="宋体" w:cs="宋体"/>
                <w:szCs w:val="21"/>
              </w:rPr>
            </w:pPr>
            <w:r>
              <w:rPr>
                <w:rFonts w:hint="eastAsia" w:ascii="宋体" w:hAnsi="宋体" w:cs="宋体"/>
                <w:szCs w:val="21"/>
              </w:rPr>
              <w:t>1、投标供应商信用信息查询的查询渠道：“信用中国”(www.creditchina.gov.cn)；“中国政府采购网”（http://www.ccgp.gov.cn/）；</w:t>
            </w:r>
            <w:r>
              <w:rPr>
                <w:rFonts w:ascii="宋体" w:hAnsi="宋体"/>
                <w:szCs w:val="21"/>
              </w:rPr>
              <w:t>信用舟山（www.zjzscredit.gov.cn）</w:t>
            </w:r>
            <w:r>
              <w:rPr>
                <w:rFonts w:hint="eastAsia" w:ascii="宋体" w:hAnsi="宋体"/>
                <w:szCs w:val="21"/>
              </w:rPr>
              <w:t>。</w:t>
            </w:r>
          </w:p>
          <w:p>
            <w:pPr>
              <w:rPr>
                <w:rFonts w:ascii="宋体" w:hAnsi="宋体" w:cs="宋体"/>
                <w:szCs w:val="21"/>
              </w:rPr>
            </w:pPr>
            <w:r>
              <w:rPr>
                <w:rFonts w:hint="eastAsia" w:ascii="宋体" w:hAnsi="宋体" w:cs="宋体"/>
                <w:szCs w:val="21"/>
              </w:rPr>
              <w:t>2、投标供应商信用信息查询截止时点：招标公告发布之日至投标截止时间前；</w:t>
            </w:r>
          </w:p>
          <w:p>
            <w:pPr>
              <w:rPr>
                <w:rFonts w:ascii="宋体" w:hAnsi="宋体" w:cs="宋体"/>
                <w:szCs w:val="21"/>
              </w:rPr>
            </w:pPr>
            <w:r>
              <w:rPr>
                <w:rFonts w:hint="eastAsia" w:ascii="宋体" w:hAnsi="宋体" w:cs="宋体"/>
                <w:szCs w:val="21"/>
              </w:rPr>
              <w:t>3、投标供应商信用信息查询记录和证据留存的具体方式：网页截图打印；</w:t>
            </w:r>
          </w:p>
          <w:p>
            <w:pPr>
              <w:rPr>
                <w:rFonts w:ascii="宋体" w:hAnsi="宋体" w:cs="宋体"/>
                <w:szCs w:val="21"/>
              </w:rPr>
            </w:pPr>
            <w:r>
              <w:rPr>
                <w:rFonts w:hint="eastAsia" w:ascii="宋体" w:hAnsi="宋体" w:cs="宋体"/>
                <w:szCs w:val="21"/>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3</w:t>
            </w:r>
          </w:p>
        </w:tc>
        <w:tc>
          <w:tcPr>
            <w:tcW w:w="1934" w:type="dxa"/>
            <w:vAlign w:val="center"/>
          </w:tcPr>
          <w:p>
            <w:pPr>
              <w:snapToGrid w:val="0"/>
              <w:ind w:firstLine="210" w:firstLineChars="100"/>
              <w:jc w:val="center"/>
              <w:textAlignment w:val="bottom"/>
              <w:rPr>
                <w:rFonts w:ascii="宋体" w:hAnsi="宋体"/>
                <w:szCs w:val="21"/>
              </w:rPr>
            </w:pPr>
            <w:r>
              <w:rPr>
                <w:rFonts w:hint="eastAsia" w:ascii="宋体" w:hAnsi="宋体"/>
                <w:szCs w:val="21"/>
              </w:rPr>
              <w:t>付款方式</w:t>
            </w:r>
          </w:p>
        </w:tc>
        <w:tc>
          <w:tcPr>
            <w:tcW w:w="7522" w:type="dxa"/>
            <w:vAlign w:val="center"/>
          </w:tcPr>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（1）合同签订生效后10天内，支付合同总金额的30%；</w:t>
            </w:r>
          </w:p>
          <w:p>
            <w:pPr>
              <w:adjustRightInd w:val="0"/>
              <w:rPr>
                <w:rFonts w:hint="default" w:ascii="Times New Roman" w:hAnsi="Times New Roman"/>
                <w:color w:val="000000" w:themeColor="text1"/>
                <w:highlight w:val="none"/>
                <w:lang w:val="en-US" w:eastAsia="zh-CN"/>
              </w:rPr>
            </w:pPr>
            <w:r>
              <w:rPr>
                <w:rFonts w:hint="eastAsia" w:ascii="Times New Roman" w:hAnsi="Times New Roman"/>
                <w:color w:val="000000" w:themeColor="text1"/>
                <w:highlight w:val="none"/>
                <w:lang w:val="en-US" w:eastAsia="zh-CN"/>
              </w:rPr>
              <w:t>（2）设备到货后支付至合同金额的50%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3</w:t>
            </w:r>
            <w:r>
              <w:rPr>
                <w:rFonts w:hint="eastAsia" w:ascii="Times New Roman" w:hAnsi="Times New Roman"/>
                <w:color w:val="000000" w:themeColor="text1"/>
                <w:highlight w:val="none"/>
              </w:rPr>
              <w:t>）智能化系统安装完毕，调试合格后付至合同金额的</w:t>
            </w:r>
            <w:r>
              <w:rPr>
                <w:rFonts w:hint="eastAsia" w:ascii="Times New Roman" w:hAnsi="Times New Roman"/>
                <w:color w:val="000000" w:themeColor="text1"/>
                <w:highlight w:val="none"/>
                <w:lang w:val="en-US" w:eastAsia="zh-CN"/>
              </w:rPr>
              <w:t>8</w:t>
            </w:r>
            <w:r>
              <w:rPr>
                <w:rFonts w:hint="eastAsia" w:ascii="Times New Roman" w:hAnsi="Times New Roman"/>
                <w:color w:val="000000" w:themeColor="text1"/>
                <w:highlight w:val="none"/>
              </w:rPr>
              <w:t>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4</w:t>
            </w:r>
            <w:r>
              <w:rPr>
                <w:rFonts w:hint="eastAsia" w:ascii="Times New Roman" w:hAnsi="Times New Roman"/>
                <w:color w:val="000000" w:themeColor="text1"/>
                <w:highlight w:val="none"/>
              </w:rPr>
              <w:t>）项目验收合格并经审计后支付至合同总价的100%；</w:t>
            </w:r>
          </w:p>
          <w:p>
            <w:pPr>
              <w:adjustRightInd w:val="0"/>
              <w:rPr>
                <w:rFonts w:ascii="宋体" w:hAnsi="宋体"/>
                <w:color w:val="000000"/>
                <w:szCs w:val="2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5</w:t>
            </w:r>
            <w:r>
              <w:rPr>
                <w:rFonts w:hint="eastAsia" w:ascii="Times New Roman" w:hAnsi="Times New Roman"/>
                <w:color w:val="000000" w:themeColor="text1"/>
                <w:highlight w:val="none"/>
              </w:rPr>
              <w:t>）5%履约保证金待项目竣工验收合格后自动转为质保金，并在质保期结束后一次性无息返回。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4</w:t>
            </w:r>
          </w:p>
        </w:tc>
        <w:tc>
          <w:tcPr>
            <w:tcW w:w="1934" w:type="dxa"/>
            <w:vAlign w:val="center"/>
          </w:tcPr>
          <w:p>
            <w:pPr>
              <w:jc w:val="center"/>
              <w:rPr>
                <w:rFonts w:ascii="宋体" w:hAnsi="宋体" w:cs="宋体"/>
                <w:szCs w:val="21"/>
              </w:rPr>
            </w:pPr>
            <w:r>
              <w:rPr>
                <w:rFonts w:hint="eastAsia" w:ascii="宋体" w:hAnsi="宋体" w:cs="宋体"/>
                <w:szCs w:val="21"/>
              </w:rPr>
              <w:t>合同备案</w:t>
            </w:r>
          </w:p>
        </w:tc>
        <w:tc>
          <w:tcPr>
            <w:tcW w:w="7522" w:type="dxa"/>
            <w:vAlign w:val="center"/>
          </w:tcPr>
          <w:p>
            <w:pPr>
              <w:rPr>
                <w:rFonts w:ascii="宋体" w:hAnsi="宋体" w:cs="宋体"/>
                <w:szCs w:val="21"/>
              </w:rPr>
            </w:pPr>
            <w:r>
              <w:rPr>
                <w:rFonts w:hint="eastAsia" w:ascii="宋体" w:hAnsi="宋体" w:cs="宋体"/>
                <w:szCs w:val="21"/>
              </w:rPr>
              <w:t>1、中标供应商须在中标通知书发出之日起30日历天内与采购人签订合同。</w:t>
            </w:r>
          </w:p>
          <w:p>
            <w:pPr>
              <w:rPr>
                <w:rFonts w:ascii="宋体" w:hAnsi="宋体" w:cs="宋体"/>
                <w:szCs w:val="21"/>
              </w:rPr>
            </w:pPr>
            <w:r>
              <w:rPr>
                <w:rFonts w:hint="eastAsia" w:ascii="宋体" w:hAnsi="宋体" w:cs="宋体"/>
                <w:szCs w:val="21"/>
              </w:rPr>
              <w:t>2、中标供应商与采购人签订合同后，2日历天内将合同原件送至采购人及采购机构处。</w:t>
            </w:r>
          </w:p>
          <w:p>
            <w:pPr>
              <w:rPr>
                <w:rFonts w:ascii="宋体" w:hAnsi="宋体" w:cs="宋体"/>
                <w:szCs w:val="21"/>
              </w:rPr>
            </w:pPr>
            <w:r>
              <w:rPr>
                <w:rFonts w:hint="eastAsia" w:ascii="宋体" w:hAnsi="宋体" w:cs="宋体"/>
                <w:szCs w:val="21"/>
              </w:rPr>
              <w:t>3、本项目政府采购合同按规定在浙江政府采购网（http://www.zjzfcg.gov.cn）予以公告。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5</w:t>
            </w:r>
          </w:p>
        </w:tc>
        <w:tc>
          <w:tcPr>
            <w:tcW w:w="1934" w:type="dxa"/>
            <w:vAlign w:val="center"/>
          </w:tcPr>
          <w:p>
            <w:pPr>
              <w:jc w:val="center"/>
              <w:rPr>
                <w:rFonts w:ascii="宋体" w:hAnsi="宋体" w:cs="宋体"/>
                <w:szCs w:val="21"/>
              </w:rPr>
            </w:pPr>
            <w:r>
              <w:rPr>
                <w:rFonts w:hint="eastAsia" w:ascii="宋体" w:hAnsi="宋体" w:cs="宋体"/>
                <w:szCs w:val="21"/>
              </w:rPr>
              <w:t>免责声明</w:t>
            </w:r>
          </w:p>
        </w:tc>
        <w:tc>
          <w:tcPr>
            <w:tcW w:w="7522" w:type="dxa"/>
            <w:vAlign w:val="center"/>
          </w:tcPr>
          <w:p>
            <w:pPr>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p>
          <w:p>
            <w:pPr>
              <w:rPr>
                <w:rFonts w:ascii="宋体" w:hAnsi="宋体" w:cs="宋体"/>
                <w:szCs w:val="21"/>
              </w:rPr>
            </w:pP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86"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6</w:t>
            </w:r>
          </w:p>
        </w:tc>
        <w:tc>
          <w:tcPr>
            <w:tcW w:w="1934" w:type="dxa"/>
            <w:vAlign w:val="center"/>
          </w:tcPr>
          <w:p>
            <w:pPr>
              <w:jc w:val="center"/>
              <w:rPr>
                <w:rFonts w:ascii="宋体" w:hAnsi="宋体" w:cs="宋体"/>
                <w:szCs w:val="21"/>
                <w:highlight w:val="none"/>
              </w:rPr>
            </w:pPr>
            <w:r>
              <w:rPr>
                <w:rFonts w:hint="eastAsia" w:ascii="宋体" w:hAnsi="宋体" w:cs="宋体"/>
                <w:szCs w:val="21"/>
                <w:highlight w:val="none"/>
              </w:rPr>
              <w:t>答疑与澄清</w:t>
            </w:r>
          </w:p>
        </w:tc>
        <w:tc>
          <w:tcPr>
            <w:tcW w:w="7522" w:type="dxa"/>
            <w:vAlign w:val="center"/>
          </w:tcPr>
          <w:p>
            <w:pPr>
              <w:rPr>
                <w:rFonts w:ascii="宋体" w:hAnsi="宋体" w:cs="宋体"/>
                <w:szCs w:val="21"/>
                <w:highlight w:val="none"/>
              </w:rPr>
            </w:pPr>
            <w:r>
              <w:rPr>
                <w:rFonts w:hint="eastAsia" w:ascii="宋体" w:hAnsi="宋体" w:cs="宋体"/>
                <w:szCs w:val="21"/>
                <w:highlight w:val="none"/>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15" w:type="dxa"/>
            <w:vAlign w:val="center"/>
          </w:tcPr>
          <w:p>
            <w:pPr>
              <w:widowControl/>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7</w:t>
            </w:r>
          </w:p>
        </w:tc>
        <w:tc>
          <w:tcPr>
            <w:tcW w:w="1934" w:type="dxa"/>
            <w:vAlign w:val="center"/>
          </w:tcPr>
          <w:p>
            <w:pPr>
              <w:jc w:val="center"/>
              <w:rPr>
                <w:rFonts w:ascii="宋体" w:hAnsi="宋体"/>
                <w:color w:val="000000"/>
                <w:sz w:val="24"/>
              </w:rPr>
            </w:pPr>
            <w:r>
              <w:rPr>
                <w:rFonts w:ascii="宋体" w:hAnsi="宋体"/>
                <w:color w:val="000000"/>
                <w:szCs w:val="21"/>
              </w:rPr>
              <w:t>供应商注册</w:t>
            </w:r>
          </w:p>
        </w:tc>
        <w:tc>
          <w:tcPr>
            <w:tcW w:w="7522" w:type="dxa"/>
            <w:vAlign w:val="center"/>
          </w:tcPr>
          <w:p>
            <w:pPr>
              <w:rPr>
                <w:rFonts w:hint="eastAsia" w:ascii="宋体" w:hAnsi="宋体" w:cs="宋体"/>
                <w:szCs w:val="21"/>
              </w:rPr>
            </w:pPr>
            <w:r>
              <w:rPr>
                <w:rFonts w:hint="eastAsia" w:ascii="宋体" w:hAnsi="宋体" w:cs="宋体"/>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rPr>
                <w:rFonts w:ascii="宋体" w:hAnsi="宋体"/>
                <w:color w:val="000000"/>
                <w:szCs w:val="21"/>
              </w:rPr>
            </w:pPr>
            <w:r>
              <w:rPr>
                <w:rFonts w:hint="eastAsia" w:ascii="宋体" w:hAnsi="宋体" w:cs="宋体"/>
                <w:szCs w:val="21"/>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0" w:hRule="atLeast"/>
          <w:jc w:val="center"/>
        </w:trPr>
        <w:tc>
          <w:tcPr>
            <w:tcW w:w="715" w:type="dxa"/>
            <w:tcBorders>
              <w:bottom w:val="single" w:color="auto" w:sz="4" w:space="0"/>
            </w:tcBorders>
            <w:vAlign w:val="center"/>
          </w:tcPr>
          <w:p>
            <w:pPr>
              <w:widowControl/>
              <w:tabs>
                <w:tab w:val="left" w:pos="420"/>
                <w:tab w:val="left" w:pos="1145"/>
              </w:tabs>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28</w:t>
            </w:r>
          </w:p>
        </w:tc>
        <w:tc>
          <w:tcPr>
            <w:tcW w:w="1934" w:type="dxa"/>
            <w:tcBorders>
              <w:bottom w:val="single" w:color="auto" w:sz="4" w:space="0"/>
            </w:tcBorders>
            <w:vAlign w:val="center"/>
          </w:tcPr>
          <w:p>
            <w:pPr>
              <w:jc w:val="center"/>
              <w:rPr>
                <w:rFonts w:ascii="宋体" w:hAnsi="宋体"/>
                <w:b w:val="0"/>
                <w:bCs w:val="0"/>
                <w:szCs w:val="21"/>
              </w:rPr>
            </w:pPr>
            <w:r>
              <w:rPr>
                <w:rFonts w:hint="eastAsia" w:ascii="宋体" w:hAnsi="宋体"/>
                <w:b w:val="0"/>
                <w:bCs w:val="0"/>
                <w:szCs w:val="21"/>
              </w:rPr>
              <w:t>小微企业有关政策</w:t>
            </w:r>
          </w:p>
        </w:tc>
        <w:tc>
          <w:tcPr>
            <w:tcW w:w="7522" w:type="dxa"/>
            <w:tcBorders>
              <w:bottom w:val="single" w:color="auto" w:sz="4" w:space="0"/>
            </w:tcBorders>
            <w:vAlign w:val="center"/>
          </w:tcPr>
          <w:p>
            <w:pPr>
              <w:snapToGrid w:val="0"/>
              <w:rPr>
                <w:rFonts w:ascii="宋体" w:hAnsi="宋体" w:cs="宋体"/>
                <w:szCs w:val="21"/>
              </w:rPr>
            </w:pPr>
            <w:r>
              <w:rPr>
                <w:rFonts w:hint="eastAsia" w:ascii="宋体" w:hAnsi="宋体" w:cs="宋体"/>
                <w:szCs w:val="21"/>
              </w:rPr>
              <w:t>1、根据财库〔2011〕181号的相关规定，在评审时对小型和微型企业的投标报价给予</w:t>
            </w:r>
            <w:r>
              <w:rPr>
                <w:rFonts w:hint="eastAsia" w:ascii="宋体" w:hAnsi="宋体" w:cs="宋体"/>
                <w:szCs w:val="21"/>
                <w:u w:val="single"/>
              </w:rPr>
              <w:t>6</w:t>
            </w:r>
            <w:r>
              <w:rPr>
                <w:rFonts w:hint="eastAsia" w:ascii="宋体" w:hAnsi="宋体" w:cs="宋体"/>
                <w:szCs w:val="21"/>
              </w:rPr>
              <w:t>%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w:t>
            </w:r>
          </w:p>
          <w:p>
            <w:pPr>
              <w:rPr>
                <w:rFonts w:ascii="宋体" w:hAnsi="宋体" w:cs="宋体"/>
                <w:szCs w:val="21"/>
              </w:rPr>
            </w:pPr>
            <w:r>
              <w:rPr>
                <w:rFonts w:hint="eastAsia" w:ascii="宋体" w:hAnsi="宋体" w:cs="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投标文件相关格式）。</w:t>
            </w:r>
          </w:p>
          <w:p>
            <w:pPr>
              <w:rPr>
                <w:rFonts w:ascii="宋体" w:hAnsi="宋体"/>
                <w:szCs w:val="21"/>
              </w:rPr>
            </w:pPr>
            <w:r>
              <w:rPr>
                <w:rFonts w:hint="eastAsia" w:ascii="宋体" w:hAnsi="宋体" w:cs="宋体"/>
                <w:szCs w:val="21"/>
              </w:rPr>
              <w:t>3、以上1、2不重复扣除。</w:t>
            </w:r>
            <w:r>
              <w:rPr>
                <w:rFonts w:hint="eastAsia" w:ascii="宋体" w:hAnsi="宋体" w:cs="宋体"/>
                <w:b/>
                <w:szCs w:val="21"/>
              </w:rPr>
              <w:t>（未提供以上材料的，均不给予价格扣除）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pPr>
              <w:tabs>
                <w:tab w:val="left" w:pos="420"/>
                <w:tab w:val="left" w:pos="1145"/>
              </w:tabs>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29</w:t>
            </w:r>
          </w:p>
        </w:tc>
        <w:tc>
          <w:tcPr>
            <w:tcW w:w="1934" w:type="dxa"/>
            <w:tcBorders>
              <w:top w:val="single" w:color="auto" w:sz="4" w:space="0"/>
              <w:bottom w:val="single" w:color="auto" w:sz="4" w:space="0"/>
            </w:tcBorders>
            <w:vAlign w:val="center"/>
          </w:tcPr>
          <w:p>
            <w:pPr>
              <w:jc w:val="center"/>
              <w:rPr>
                <w:rFonts w:asciiTheme="minorEastAsia" w:hAnsiTheme="minorEastAsia" w:eastAsiaTheme="minorEastAsia"/>
                <w:b w:val="0"/>
                <w:bCs w:val="0"/>
                <w:szCs w:val="21"/>
                <w:highlight w:val="yellow"/>
              </w:rPr>
            </w:pPr>
            <w:r>
              <w:rPr>
                <w:rFonts w:hint="eastAsia" w:asciiTheme="minorEastAsia" w:hAnsiTheme="minorEastAsia" w:eastAsiaTheme="minorEastAsia"/>
                <w:b w:val="0"/>
                <w:bCs w:val="0"/>
                <w:szCs w:val="21"/>
              </w:rPr>
              <w:t>政府采购节能环保产品</w:t>
            </w:r>
          </w:p>
        </w:tc>
        <w:tc>
          <w:tcPr>
            <w:tcW w:w="7522" w:type="dxa"/>
            <w:tcBorders>
              <w:top w:val="single" w:color="auto" w:sz="4" w:space="0"/>
              <w:bottom w:val="single" w:color="auto" w:sz="4" w:space="0"/>
            </w:tcBorders>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rPr>
                <w:rFonts w:cs="宋体" w:asciiTheme="minorEastAsia" w:hAnsiTheme="minorEastAsia" w:eastAsiaTheme="minorEastAsia"/>
                <w:szCs w:val="21"/>
                <w:highlight w:val="yellow"/>
              </w:rPr>
            </w:pPr>
            <w:r>
              <w:rPr>
                <w:rFonts w:hint="eastAsia" w:asciiTheme="minorEastAsia" w:hAnsiTheme="minorEastAsia" w:eastAsiaTheme="minorEastAsia"/>
                <w:szCs w:val="21"/>
              </w:rPr>
              <w:t>产品属于政府强制采购节能品目的（详见《关于印发节能产品政府采购品目清单的通知》财库〔2019〕19号），投标人须按上款要求提供节能产品认证证书或规定网站证书查询截图，否则将作为无效标处理；本文件“第二章 采购需求”另有规定的除外。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pPr>
              <w:tabs>
                <w:tab w:val="left" w:pos="420"/>
                <w:tab w:val="left" w:pos="1145"/>
              </w:tabs>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1934" w:type="dxa"/>
            <w:tcBorders>
              <w:top w:val="single" w:color="auto" w:sz="4" w:space="0"/>
              <w:bottom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代理服务费</w:t>
            </w:r>
          </w:p>
        </w:tc>
        <w:tc>
          <w:tcPr>
            <w:tcW w:w="7522" w:type="dxa"/>
            <w:tcBorders>
              <w:top w:val="single" w:color="auto" w:sz="4" w:space="0"/>
              <w:bottom w:val="single" w:color="auto" w:sz="4" w:space="0"/>
            </w:tcBorders>
            <w:vAlign w:val="center"/>
          </w:tcPr>
          <w:p>
            <w:pPr>
              <w:snapToGrid w:val="0"/>
              <w:jc w:val="left"/>
              <w:rPr>
                <w:highlight w:val="none"/>
              </w:rPr>
            </w:pPr>
            <w:r>
              <w:rPr>
                <w:rFonts w:hint="eastAsia" w:asciiTheme="minorEastAsia" w:hAnsiTheme="minorEastAsia" w:eastAsiaTheme="minorEastAsia"/>
                <w:szCs w:val="21"/>
                <w:highlight w:val="none"/>
              </w:rPr>
              <w:t>本项目的采购代理费由</w:t>
            </w:r>
            <w:r>
              <w:rPr>
                <w:rFonts w:hint="eastAsia" w:asciiTheme="minorEastAsia" w:hAnsiTheme="minorEastAsia" w:eastAsiaTheme="minorEastAsia"/>
                <w:b w:val="0"/>
                <w:bCs w:val="0"/>
                <w:color w:val="auto"/>
                <w:szCs w:val="21"/>
                <w:highlight w:val="none"/>
              </w:rPr>
              <w:t>采购人</w:t>
            </w:r>
            <w:r>
              <w:rPr>
                <w:rFonts w:hint="eastAsia" w:asciiTheme="minorEastAsia" w:hAnsiTheme="minorEastAsia" w:eastAsiaTheme="minorEastAsia"/>
                <w:szCs w:val="21"/>
                <w:highlight w:val="none"/>
              </w:rPr>
              <w:t>支付，参照发改价格[2011]534号文和《招标代理服务收费管理暂行办法》[2002]1980号文规定收费。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15" w:type="dxa"/>
            <w:tcBorders>
              <w:top w:val="single" w:color="auto" w:sz="4" w:space="0"/>
              <w:bottom w:val="single" w:color="auto" w:sz="4" w:space="0"/>
            </w:tcBorders>
            <w:vAlign w:val="center"/>
          </w:tcPr>
          <w:p>
            <w:pPr>
              <w:tabs>
                <w:tab w:val="left" w:pos="420"/>
                <w:tab w:val="left" w:pos="1145"/>
              </w:tabs>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1</w:t>
            </w:r>
          </w:p>
        </w:tc>
        <w:tc>
          <w:tcPr>
            <w:tcW w:w="1934" w:type="dxa"/>
            <w:tcBorders>
              <w:top w:val="single" w:color="auto" w:sz="4" w:space="0"/>
              <w:bottom w:val="single" w:color="auto" w:sz="4" w:space="0"/>
            </w:tcBorders>
            <w:vAlign w:val="center"/>
          </w:tcPr>
          <w:p>
            <w:pPr>
              <w:snapToGrid w:val="0"/>
              <w:ind w:firstLine="210" w:firstLineChars="100"/>
              <w:jc w:val="center"/>
              <w:textAlignment w:val="bottom"/>
              <w:rPr>
                <w:rFonts w:ascii="宋体" w:hAnsi="宋体"/>
                <w:szCs w:val="21"/>
              </w:rPr>
            </w:pPr>
            <w:r>
              <w:rPr>
                <w:rFonts w:hint="eastAsia" w:ascii="宋体" w:hAnsi="宋体"/>
                <w:szCs w:val="21"/>
              </w:rPr>
              <w:t>备注</w:t>
            </w:r>
          </w:p>
        </w:tc>
        <w:tc>
          <w:tcPr>
            <w:tcW w:w="7522" w:type="dxa"/>
            <w:tcBorders>
              <w:top w:val="single" w:color="auto" w:sz="4" w:space="0"/>
              <w:bottom w:val="single" w:color="auto" w:sz="4" w:space="0"/>
            </w:tcBorders>
            <w:vAlign w:val="center"/>
          </w:tcPr>
          <w:p>
            <w:pPr>
              <w:snapToGrid w:val="0"/>
              <w:spacing w:line="360" w:lineRule="auto"/>
              <w:jc w:val="left"/>
              <w:rPr>
                <w:color w:val="000000"/>
                <w:szCs w:val="21"/>
              </w:rPr>
            </w:pPr>
            <w:r>
              <w:rPr>
                <w:rFonts w:hint="eastAsia"/>
                <w:color w:val="000000"/>
                <w:szCs w:val="21"/>
              </w:rPr>
              <w:t>因疫情期间，倡导投标人员不参加开标会议，由业主代表在开标现场监督，舟山市公共资源交易中心岱山分中心开评标室具备影音录像功能。请各投标人员在开标评标期间保持手机畅通，如遇询标等情况将电话通知联系投标人员。</w:t>
            </w:r>
          </w:p>
        </w:tc>
      </w:tr>
    </w:tbl>
    <w:p>
      <w:pPr>
        <w:pStyle w:val="43"/>
        <w:snapToGrid w:val="0"/>
        <w:spacing w:before="156" w:after="156"/>
        <w:ind w:firstLine="3935" w:firstLineChars="1400"/>
        <w:rPr>
          <w:rFonts w:hAnsi="宋体" w:eastAsia="宋体"/>
          <w:b/>
          <w:bCs/>
          <w:sz w:val="28"/>
        </w:rPr>
        <w:sectPr>
          <w:pgSz w:w="11906" w:h="16838"/>
          <w:pgMar w:top="1440" w:right="1800" w:bottom="1440" w:left="1800" w:header="851" w:footer="992" w:gutter="0"/>
          <w:cols w:space="425" w:num="1"/>
          <w:docGrid w:type="lines" w:linePitch="312" w:charSpace="0"/>
        </w:sectPr>
      </w:pPr>
    </w:p>
    <w:p>
      <w:pPr>
        <w:snapToGrid w:val="0"/>
        <w:spacing w:before="240" w:after="240" w:line="276" w:lineRule="auto"/>
        <w:ind w:firstLine="3614" w:firstLineChars="1200"/>
        <w:rPr>
          <w:rFonts w:ascii="宋体" w:hAnsi="宋体" w:cs="宋体"/>
          <w:b/>
          <w:sz w:val="30"/>
          <w:szCs w:val="30"/>
        </w:rPr>
      </w:pPr>
      <w:r>
        <w:rPr>
          <w:rFonts w:hint="eastAsia" w:ascii="宋体" w:hAnsi="宋体" w:cs="宋体"/>
          <w:b/>
          <w:sz w:val="30"/>
          <w:szCs w:val="30"/>
        </w:rPr>
        <w:t>投标人须知</w:t>
      </w:r>
    </w:p>
    <w:p>
      <w:pPr>
        <w:snapToGrid w:val="0"/>
        <w:spacing w:after="240" w:line="276" w:lineRule="auto"/>
        <w:jc w:val="center"/>
        <w:rPr>
          <w:rFonts w:ascii="宋体" w:hAnsi="宋体" w:cs="宋体"/>
          <w:b/>
          <w:sz w:val="28"/>
          <w:szCs w:val="30"/>
        </w:rPr>
      </w:pPr>
      <w:r>
        <w:rPr>
          <w:rFonts w:hint="eastAsia" w:ascii="宋体" w:hAnsi="宋体" w:cs="宋体"/>
          <w:b/>
          <w:sz w:val="28"/>
          <w:szCs w:val="30"/>
        </w:rPr>
        <w:t>一、总  则</w:t>
      </w:r>
    </w:p>
    <w:p>
      <w:pPr>
        <w:pStyle w:val="13"/>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（二）定义</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1、“采购人”、“招标人”系指组织本次采购的单位：岱山县经济和信息化局。</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2、“采购代理机构”系指浙江荣昕项目管理有限公司。</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3、“投标人”系指向采购代理机构提交投标文件的合格供应商。</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5、“投标人代表”系指全权代表投标人参加本次投标活动并签署投标文件的人，如果投标人代表不是投标人的法定代表人，须持有《法定代表人授权函》。</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6、“项目”系指投标人按招标文件规定向采购人提供的需求总称。</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7、“书面形式”包括信函、传真、快递等。</w:t>
      </w:r>
    </w:p>
    <w:p>
      <w:pPr>
        <w:snapToGrid w:val="0"/>
        <w:spacing w:line="360" w:lineRule="auto"/>
        <w:ind w:right="-506" w:rightChars="-241" w:firstLine="422" w:firstLineChars="200"/>
        <w:jc w:val="left"/>
        <w:rPr>
          <w:b/>
          <w:bCs/>
          <w:highlight w:val="none"/>
        </w:rPr>
      </w:pPr>
      <w:r>
        <w:rPr>
          <w:rFonts w:hint="eastAsia" w:ascii="宋体" w:hAnsi="宋体"/>
          <w:b/>
          <w:bCs/>
          <w:szCs w:val="21"/>
          <w:highlight w:val="none"/>
        </w:rPr>
        <w:t>8</w:t>
      </w:r>
      <w:r>
        <w:rPr>
          <w:rFonts w:hint="eastAsia" w:ascii="宋体" w:hAnsi="宋体"/>
          <w:b/>
          <w:bCs/>
          <w:highlight w:val="none"/>
        </w:rPr>
        <w:t xml:space="preserve"> “</w:t>
      </w:r>
      <w:r>
        <w:rPr>
          <w:rFonts w:hint="eastAsia" w:ascii="宋体" w:hAnsi="宋体"/>
          <w:b/>
          <w:bCs/>
          <w:szCs w:val="21"/>
          <w:highlight w:val="none"/>
        </w:rPr>
        <w:t>▲</w:t>
      </w:r>
      <w:r>
        <w:rPr>
          <w:rFonts w:hint="eastAsia" w:ascii="宋体" w:hAnsi="宋体"/>
          <w:b/>
          <w:bCs/>
          <w:highlight w:val="none"/>
        </w:rPr>
        <w:t>”</w:t>
      </w:r>
      <w:r>
        <w:rPr>
          <w:rFonts w:hint="eastAsia" w:ascii="宋体" w:hAnsi="宋体"/>
          <w:b/>
          <w:bCs/>
          <w:szCs w:val="21"/>
          <w:highlight w:val="none"/>
        </w:rPr>
        <w:t>系指实质性</w:t>
      </w:r>
      <w:r>
        <w:rPr>
          <w:rFonts w:hint="eastAsia" w:ascii="宋体" w:hAnsi="宋体"/>
          <w:b/>
          <w:bCs/>
          <w:highlight w:val="none"/>
        </w:rPr>
        <w:t>要求条款，未响应的作无效标处理。</w:t>
      </w:r>
    </w:p>
    <w:p>
      <w:pPr>
        <w:snapToGrid w:val="0"/>
        <w:spacing w:line="360" w:lineRule="auto"/>
        <w:ind w:firstLine="422" w:firstLineChars="200"/>
        <w:jc w:val="left"/>
        <w:outlineLvl w:val="1"/>
        <w:rPr>
          <w:rFonts w:ascii="宋体" w:hAnsi="宋体" w:cs="宋体"/>
          <w:b/>
          <w:szCs w:val="21"/>
          <w:highlight w:val="none"/>
        </w:rPr>
      </w:pPr>
      <w:r>
        <w:rPr>
          <w:rFonts w:hint="eastAsia" w:ascii="宋体" w:hAnsi="宋体" w:cs="宋体"/>
          <w:b/>
          <w:szCs w:val="21"/>
          <w:highlight w:val="none"/>
        </w:rPr>
        <w:t>（三）采购方式</w:t>
      </w:r>
    </w:p>
    <w:p>
      <w:pPr>
        <w:pStyle w:val="13"/>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本次采用公开招标方式进行。</w:t>
      </w:r>
    </w:p>
    <w:p>
      <w:pPr>
        <w:pStyle w:val="13"/>
        <w:snapToGrid w:val="0"/>
        <w:spacing w:line="360" w:lineRule="auto"/>
        <w:ind w:firstLine="417" w:firstLineChars="198"/>
        <w:rPr>
          <w:rFonts w:hAnsi="宋体" w:eastAsia="宋体" w:cs="宋体"/>
          <w:b/>
          <w:sz w:val="21"/>
          <w:szCs w:val="21"/>
          <w:highlight w:val="none"/>
        </w:rPr>
      </w:pPr>
      <w:r>
        <w:rPr>
          <w:rFonts w:hint="eastAsia" w:hAnsi="宋体" w:eastAsia="宋体" w:cs="宋体"/>
          <w:b/>
          <w:sz w:val="21"/>
          <w:szCs w:val="21"/>
          <w:highlight w:val="none"/>
        </w:rPr>
        <w:t>（四）项目上限价</w:t>
      </w:r>
    </w:p>
    <w:p>
      <w:pPr>
        <w:snapToGrid w:val="0"/>
        <w:spacing w:line="360" w:lineRule="auto"/>
        <w:ind w:firstLine="422" w:firstLineChars="200"/>
        <w:jc w:val="left"/>
        <w:outlineLvl w:val="1"/>
        <w:rPr>
          <w:rFonts w:ascii="宋体" w:hAnsi="宋体" w:cs="宋体"/>
          <w:b/>
          <w:szCs w:val="21"/>
          <w:highlight w:val="none"/>
        </w:rPr>
      </w:pPr>
      <w:r>
        <w:rPr>
          <w:rFonts w:hint="eastAsia" w:ascii="宋体" w:hAnsi="宋体" w:cs="宋体"/>
          <w:b/>
          <w:szCs w:val="21"/>
          <w:highlight w:val="none"/>
        </w:rPr>
        <w:t>本项目上限价：760万元，超过作无效投标处理。</w:t>
      </w:r>
    </w:p>
    <w:p>
      <w:pPr>
        <w:snapToGrid w:val="0"/>
        <w:spacing w:line="360" w:lineRule="auto"/>
        <w:ind w:firstLine="422" w:firstLineChars="200"/>
        <w:jc w:val="left"/>
        <w:outlineLvl w:val="1"/>
        <w:rPr>
          <w:rFonts w:ascii="宋体" w:hAnsi="宋体" w:cs="宋体"/>
          <w:b/>
          <w:szCs w:val="21"/>
          <w:highlight w:val="none"/>
        </w:rPr>
      </w:pPr>
      <w:r>
        <w:rPr>
          <w:rFonts w:hint="eastAsia" w:ascii="宋体" w:hAnsi="宋体" w:cs="宋体"/>
          <w:b/>
          <w:szCs w:val="21"/>
          <w:highlight w:val="none"/>
        </w:rPr>
        <w:t>（五）联合体投标</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本项目不接受联和体投标。</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（六）转包与分包</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1.本项目不允许转包。</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2.本项目不允许分包。</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（七）投标费用</w:t>
      </w:r>
    </w:p>
    <w:p>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pPr>
        <w:pStyle w:val="43"/>
        <w:snapToGrid w:val="0"/>
        <w:spacing w:before="156" w:after="156" w:line="360" w:lineRule="auto"/>
        <w:ind w:firstLine="422" w:firstLineChars="200"/>
        <w:rPr>
          <w:rFonts w:hAnsi="宋体" w:eastAsia="宋体"/>
          <w:b/>
          <w:sz w:val="21"/>
          <w:szCs w:val="21"/>
        </w:rPr>
      </w:pPr>
      <w:r>
        <w:rPr>
          <w:rFonts w:hint="eastAsia" w:hAnsi="宋体" w:eastAsia="宋体"/>
          <w:b/>
          <w:sz w:val="21"/>
          <w:szCs w:val="21"/>
        </w:rPr>
        <w:t>（八）</w:t>
      </w:r>
      <w:r>
        <w:rPr>
          <w:rFonts w:hAnsi="宋体" w:eastAsia="宋体"/>
          <w:b/>
          <w:sz w:val="21"/>
          <w:szCs w:val="21"/>
        </w:rPr>
        <w:t>特别说明：</w:t>
      </w:r>
    </w:p>
    <w:p>
      <w:pPr>
        <w:pStyle w:val="43"/>
        <w:numPr>
          <w:ilvl w:val="0"/>
          <w:numId w:val="6"/>
        </w:numPr>
        <w:snapToGrid w:val="0"/>
        <w:spacing w:before="156" w:after="156" w:line="360" w:lineRule="auto"/>
        <w:ind w:firstLine="630" w:firstLineChars="300"/>
        <w:rPr>
          <w:rFonts w:hAnsi="宋体" w:eastAsia="宋体" w:cs="宋体"/>
          <w:sz w:val="21"/>
          <w:szCs w:val="21"/>
        </w:rPr>
      </w:pPr>
      <w:r>
        <w:rPr>
          <w:rFonts w:hint="eastAsia" w:hAnsi="宋体" w:eastAsia="宋体" w:cs="宋体"/>
          <w:sz w:val="21"/>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pStyle w:val="43"/>
        <w:snapToGrid w:val="0"/>
        <w:spacing w:before="156" w:after="156" w:line="360" w:lineRule="auto"/>
        <w:ind w:firstLine="420" w:firstLineChars="200"/>
        <w:rPr>
          <w:rFonts w:hAnsi="宋体" w:eastAsia="宋体" w:cs="宋体"/>
          <w:sz w:val="21"/>
          <w:szCs w:val="21"/>
        </w:rPr>
      </w:pPr>
      <w:r>
        <w:rPr>
          <w:rFonts w:hint="eastAsia" w:hAnsi="宋体" w:eastAsia="宋体" w:cs="宋体"/>
          <w:sz w:val="21"/>
          <w:szCs w:val="21"/>
        </w:rPr>
        <w:t>2、投标人投标所使用的资格、信誉、荣誉、业绩与企业认证必须为本法人所拥有。投标人投标所使用的采购项目实施人员必须为本法人员工（或必须为本法人或控股公司正式员工）。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3、投标人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pPr>
        <w:snapToGrid w:val="0"/>
        <w:spacing w:line="360" w:lineRule="auto"/>
        <w:ind w:right="-506" w:rightChars="-241" w:firstLine="420" w:firstLineChars="200"/>
        <w:jc w:val="left"/>
      </w:pPr>
      <w:r>
        <w:rPr>
          <w:rFonts w:hint="eastAsia" w:ascii="宋体" w:hAnsi="宋体"/>
          <w:szCs w:val="21"/>
        </w:rPr>
        <w:t>4、</w:t>
      </w:r>
      <w:r>
        <w:rPr>
          <w:rFonts w:hAnsi="宋体"/>
        </w:rPr>
        <w:t>投标人在投标活动中提供任何虚假材料，其投标无效，并报监管部门查处；中标后发现的</w:t>
      </w:r>
      <w:r>
        <w:rPr>
          <w:rFonts w:hint="eastAsia" w:hAnsi="宋体"/>
        </w:rPr>
        <w:t>，</w:t>
      </w:r>
      <w:r>
        <w:rPr>
          <w:rFonts w:hAnsi="宋体"/>
        </w:rPr>
        <w:t>中标人须依照《中华人民共和国消费者权益保护法》第</w:t>
      </w:r>
      <w:r>
        <w:rPr>
          <w:rFonts w:hint="eastAsia" w:hAnsi="宋体"/>
        </w:rPr>
        <w:t>55</w:t>
      </w:r>
      <w:r>
        <w:rPr>
          <w:rFonts w:hAnsi="宋体"/>
        </w:rPr>
        <w:t>条之规定</w:t>
      </w:r>
      <w:r>
        <w:rPr>
          <w:rFonts w:hint="eastAsia" w:hAnsi="宋体"/>
        </w:rPr>
        <w:t>三</w:t>
      </w:r>
      <w:r>
        <w:rPr>
          <w:rFonts w:hAnsi="宋体"/>
        </w:rPr>
        <w:t>倍赔偿采购人，且民事赔偿并不免除违法投标人的行政与刑事责任</w:t>
      </w:r>
      <w:r>
        <w:rPr>
          <w:rFonts w:hint="eastAsia" w:hAnsi="宋体"/>
        </w:rPr>
        <w:t>，履约保证金不予退还</w:t>
      </w:r>
      <w:r>
        <w:rPr>
          <w:rFonts w:hAnsi="宋体"/>
        </w:rPr>
        <w:t>。</w:t>
      </w:r>
    </w:p>
    <w:p>
      <w:pPr>
        <w:spacing w:line="420" w:lineRule="exact"/>
        <w:rPr>
          <w:rFonts w:ascii="宋体" w:hAnsi="宋体" w:cs="宋体"/>
          <w:b/>
          <w:szCs w:val="21"/>
        </w:rPr>
      </w:pPr>
      <w:r>
        <w:rPr>
          <w:rFonts w:hint="eastAsia" w:ascii="宋体" w:hAnsi="宋体" w:cs="宋体"/>
          <w:b/>
          <w:szCs w:val="21"/>
        </w:rPr>
        <w:t>（九）质疑和投诉</w:t>
      </w:r>
    </w:p>
    <w:p>
      <w:pPr>
        <w:spacing w:line="420" w:lineRule="exact"/>
        <w:ind w:firstLine="420" w:firstLineChars="200"/>
        <w:rPr>
          <w:rFonts w:ascii="宋体" w:hAnsi="宋体"/>
          <w:szCs w:val="21"/>
        </w:rPr>
      </w:pPr>
      <w:r>
        <w:rPr>
          <w:rFonts w:hint="eastAsia" w:ascii="宋体" w:hAnsi="宋体"/>
          <w:szCs w:val="21"/>
        </w:rPr>
        <w:t>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w:t>
      </w:r>
      <w:r>
        <w:rPr>
          <w:rFonts w:ascii="宋体" w:hAnsi="宋体"/>
          <w:szCs w:val="21"/>
        </w:rPr>
        <w:t>在法定质疑期内一次性提出针对同一采购程序环节的质疑。</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提出质疑的供应商应当是参与所质疑项目采购活动的供应商。</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420" w:lineRule="exact"/>
        <w:ind w:firstLine="420" w:firstLineChars="200"/>
        <w:rPr>
          <w:rFonts w:ascii="宋体" w:hAnsi="宋体"/>
          <w:szCs w:val="21"/>
        </w:rPr>
      </w:pPr>
      <w:r>
        <w:rPr>
          <w:rFonts w:hint="eastAsia" w:ascii="宋体" w:hAnsi="宋体"/>
          <w:szCs w:val="21"/>
        </w:rPr>
        <w:t>5 、质疑、投诉应当采用书面形式，质疑书、投诉书均应明确阐述采购文件、招标过程或中标结果中使自己合法权益受到损害的实质性内容，提供相关事实、依据和证据及其来源或线索，便于有关单位调查、答复和处理。</w:t>
      </w:r>
    </w:p>
    <w:p>
      <w:pPr>
        <w:pStyle w:val="13"/>
        <w:snapToGrid w:val="0"/>
        <w:spacing w:line="360" w:lineRule="auto"/>
        <w:rPr>
          <w:rFonts w:hAnsi="宋体" w:eastAsia="宋体" w:cs="宋体"/>
          <w:b/>
          <w:color w:val="000000"/>
          <w:sz w:val="21"/>
          <w:szCs w:val="21"/>
        </w:rPr>
      </w:pPr>
    </w:p>
    <w:p>
      <w:pPr>
        <w:pStyle w:val="13"/>
        <w:snapToGrid w:val="0"/>
        <w:spacing w:line="360" w:lineRule="auto"/>
        <w:rPr>
          <w:rFonts w:hAnsi="宋体" w:eastAsia="宋体" w:cs="宋体"/>
          <w:b/>
          <w:color w:val="000000"/>
          <w:sz w:val="21"/>
          <w:szCs w:val="21"/>
        </w:rPr>
      </w:pPr>
      <w:r>
        <w:rPr>
          <w:rFonts w:hAnsi="宋体" w:eastAsia="宋体" w:cs="宋体"/>
          <w:b/>
          <w:color w:val="000000"/>
          <w:sz w:val="21"/>
          <w:szCs w:val="21"/>
        </w:rPr>
        <w:t>（十）小、微企业（含监狱企业、残疾人福利性单位）扶持政策说明</w:t>
      </w:r>
    </w:p>
    <w:p>
      <w:pPr>
        <w:pStyle w:val="13"/>
        <w:snapToGrid w:val="0"/>
        <w:ind w:firstLine="415" w:firstLineChars="198"/>
        <w:rPr>
          <w:rFonts w:hAnsi="宋体" w:eastAsia="宋体" w:cs="宋体"/>
          <w:color w:val="000000"/>
          <w:sz w:val="21"/>
          <w:szCs w:val="21"/>
        </w:rPr>
      </w:pPr>
      <w:r>
        <w:rPr>
          <w:rFonts w:hAnsi="宋体" w:eastAsia="宋体"/>
          <w:sz w:val="21"/>
          <w:szCs w:val="21"/>
        </w:rPr>
        <w:t>1、文件依据</w:t>
      </w:r>
    </w:p>
    <w:p>
      <w:pPr>
        <w:ind w:firstLine="525" w:firstLineChars="250"/>
        <w:jc w:val="left"/>
        <w:rPr>
          <w:rFonts w:ascii="宋体" w:hAnsi="宋体"/>
          <w:szCs w:val="21"/>
        </w:rPr>
      </w:pPr>
      <w:r>
        <w:rPr>
          <w:rFonts w:hint="eastAsia" w:ascii="宋体" w:hAnsi="宋体"/>
          <w:szCs w:val="21"/>
        </w:rPr>
        <w:t>1.1 关于印发《政府采购促进中小企业发展暂行办法》的通知（财库[2011]181号）</w:t>
      </w:r>
    </w:p>
    <w:p>
      <w:pPr>
        <w:ind w:firstLine="525" w:firstLineChars="250"/>
        <w:jc w:val="left"/>
        <w:rPr>
          <w:rFonts w:ascii="宋体" w:hAnsi="宋体"/>
          <w:szCs w:val="21"/>
        </w:rPr>
      </w:pPr>
      <w:r>
        <w:rPr>
          <w:rFonts w:hint="eastAsia" w:ascii="宋体" w:hAnsi="宋体"/>
          <w:szCs w:val="21"/>
        </w:rPr>
        <w:t>1.2 浙江省财政厅转发财政部 工业和信息化部关于印发《政府采购促进中小企业发展暂行办法》的通知（浙财采监[2012]11号）</w:t>
      </w:r>
    </w:p>
    <w:p>
      <w:pPr>
        <w:ind w:firstLine="525" w:firstLineChars="250"/>
        <w:jc w:val="left"/>
        <w:rPr>
          <w:rFonts w:ascii="宋体" w:hAnsi="宋体"/>
          <w:szCs w:val="21"/>
        </w:rPr>
      </w:pPr>
      <w:r>
        <w:rPr>
          <w:rFonts w:hint="eastAsia" w:ascii="宋体" w:hAnsi="宋体"/>
          <w:szCs w:val="21"/>
        </w:rPr>
        <w:t>1.3 浙江省省财政厅《关于开展政府采购供应商网上注册登记和诚信管理工作的通知》（浙财采监〔2010〕8号)</w:t>
      </w:r>
    </w:p>
    <w:p>
      <w:pPr>
        <w:ind w:firstLine="525" w:firstLineChars="250"/>
        <w:jc w:val="left"/>
        <w:rPr>
          <w:rFonts w:ascii="宋体" w:hAnsi="宋体"/>
          <w:szCs w:val="21"/>
        </w:rPr>
      </w:pPr>
      <w:r>
        <w:rPr>
          <w:rFonts w:hint="eastAsia" w:ascii="宋体" w:hAnsi="宋体"/>
          <w:szCs w:val="21"/>
        </w:rPr>
        <w:t>1.4 《工业和信息化部、国家统计局、国家发展和改革委员会、财政部关于印发中小企业划型标准规定的通知》（</w:t>
      </w:r>
      <w:r>
        <w:rPr>
          <w:rFonts w:ascii="宋体" w:hAnsi="宋体"/>
          <w:szCs w:val="21"/>
        </w:rPr>
        <w:t>工信部联企业[2011]300号</w:t>
      </w:r>
      <w:r>
        <w:rPr>
          <w:rFonts w:hint="eastAsia" w:ascii="宋体" w:hAnsi="宋体"/>
          <w:szCs w:val="21"/>
        </w:rPr>
        <w:t>）</w:t>
      </w:r>
    </w:p>
    <w:p>
      <w:pPr>
        <w:ind w:firstLine="525" w:firstLineChars="250"/>
        <w:jc w:val="left"/>
        <w:rPr>
          <w:rFonts w:ascii="宋体" w:hAnsi="宋体"/>
          <w:szCs w:val="21"/>
        </w:rPr>
      </w:pPr>
      <w:r>
        <w:rPr>
          <w:rFonts w:hint="eastAsia" w:ascii="宋体" w:hAnsi="宋体"/>
          <w:szCs w:val="21"/>
        </w:rPr>
        <w:t>1.5 财政部、司法部《关于政府采购支持监狱企业发展有关问题的通知》（财库〔2014〕68号）</w:t>
      </w:r>
    </w:p>
    <w:p>
      <w:pPr>
        <w:ind w:firstLine="525" w:firstLineChars="250"/>
        <w:rPr>
          <w:rFonts w:ascii="宋体" w:hAnsi="宋体" w:cs="宋体"/>
          <w:color w:val="000000"/>
          <w:szCs w:val="21"/>
        </w:rPr>
      </w:pPr>
      <w:r>
        <w:rPr>
          <w:rFonts w:hint="eastAsia" w:ascii="宋体" w:hAnsi="宋体"/>
          <w:szCs w:val="21"/>
        </w:rPr>
        <w:t xml:space="preserve">1.6 </w:t>
      </w:r>
      <w:r>
        <w:rPr>
          <w:rFonts w:hint="eastAsia" w:ascii="宋体" w:hAnsi="宋体" w:cs="宋体"/>
          <w:color w:val="000000"/>
          <w:szCs w:val="21"/>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十五）。</w:t>
      </w:r>
    </w:p>
    <w:p>
      <w:pPr>
        <w:ind w:firstLine="420" w:firstLineChars="200"/>
        <w:jc w:val="left"/>
        <w:rPr>
          <w:rFonts w:ascii="宋体" w:hAnsi="宋体"/>
          <w:szCs w:val="21"/>
        </w:rPr>
      </w:pPr>
      <w:r>
        <w:rPr>
          <w:rFonts w:hint="eastAsia" w:ascii="宋体" w:hAnsi="宋体"/>
          <w:szCs w:val="21"/>
        </w:rPr>
        <w:t>2、享受小微企业价格折扣应具备的条件与价格折扣比例</w:t>
      </w:r>
    </w:p>
    <w:p>
      <w:pPr>
        <w:ind w:firstLine="420" w:firstLineChars="200"/>
        <w:rPr>
          <w:rFonts w:ascii="宋体" w:hAnsi="宋体"/>
          <w:szCs w:val="21"/>
        </w:rPr>
      </w:pPr>
      <w:r>
        <w:rPr>
          <w:rFonts w:hint="eastAsia" w:ascii="宋体" w:hAnsi="宋体"/>
          <w:szCs w:val="21"/>
        </w:rPr>
        <w:t>2.1 符合中小企业划分标准；</w:t>
      </w:r>
    </w:p>
    <w:p>
      <w:pPr>
        <w:ind w:firstLine="420" w:firstLineChars="200"/>
        <w:rPr>
          <w:rFonts w:ascii="宋体" w:hAnsi="宋体"/>
          <w:szCs w:val="21"/>
        </w:rPr>
      </w:pPr>
      <w:r>
        <w:rPr>
          <w:rFonts w:hint="eastAsia" w:ascii="宋体" w:hAnsi="宋体"/>
          <w:szCs w:val="21"/>
        </w:rPr>
        <w:t>2.2 提供本企业制造的货物、承担的工程或者服务，或者提供其他中小企业制造的货物。本项所称货物不包括使用大型企业注册商标的货物。</w:t>
      </w:r>
    </w:p>
    <w:p>
      <w:pPr>
        <w:ind w:firstLine="420" w:firstLineChars="200"/>
        <w:rPr>
          <w:rFonts w:ascii="宋体" w:hAnsi="宋体"/>
          <w:szCs w:val="21"/>
        </w:rPr>
      </w:pPr>
      <w:r>
        <w:rPr>
          <w:rFonts w:hint="eastAsia" w:ascii="宋体" w:hAnsi="宋体"/>
          <w:szCs w:val="21"/>
        </w:rPr>
        <w:t>中小企业划分标准，是指国务院有关部门根据企业从业人员、营业收入、资产总额等指标制定的中小企业划型标准。</w:t>
      </w:r>
    </w:p>
    <w:p>
      <w:pPr>
        <w:ind w:firstLine="420" w:firstLineChars="200"/>
        <w:rPr>
          <w:rFonts w:ascii="宋体" w:hAnsi="宋体"/>
          <w:szCs w:val="21"/>
        </w:rPr>
      </w:pPr>
      <w:r>
        <w:rPr>
          <w:rFonts w:hint="eastAsia" w:ascii="宋体" w:hAnsi="宋体"/>
          <w:szCs w:val="21"/>
        </w:rPr>
        <w:t>小型、微型企业提供中型企业制造的货物的，视同为中型企业。</w:t>
      </w:r>
    </w:p>
    <w:p>
      <w:pPr>
        <w:ind w:firstLine="420" w:firstLineChars="200"/>
        <w:rPr>
          <w:rFonts w:ascii="宋体" w:hAnsi="宋体"/>
          <w:szCs w:val="21"/>
        </w:rPr>
      </w:pPr>
      <w:r>
        <w:rPr>
          <w:rFonts w:hint="eastAsia" w:ascii="宋体" w:hAnsi="宋体"/>
          <w:szCs w:val="21"/>
        </w:rPr>
        <w:t>2.3 价格折扣比例</w:t>
      </w:r>
    </w:p>
    <w:p>
      <w:pPr>
        <w:ind w:firstLine="420" w:firstLineChars="200"/>
        <w:jc w:val="left"/>
        <w:rPr>
          <w:rFonts w:ascii="宋体" w:hAnsi="宋体"/>
          <w:szCs w:val="21"/>
        </w:rPr>
      </w:pPr>
      <w:r>
        <w:rPr>
          <w:rFonts w:hint="eastAsia" w:ascii="宋体" w:hAnsi="宋体"/>
          <w:szCs w:val="21"/>
        </w:rPr>
        <w:t>（1）根据财库〔2011〕181号的相关规定，在评审时对小型和微型企业的投标报价给予6%的扣除，用取扣除后的价格参与评审（仅参与为价格分计算）。属于小型和微型企业的，投标文件中投标人必须提供的《中小企业声明函》、</w:t>
      </w:r>
      <w:r>
        <w:rPr>
          <w:rFonts w:hint="eastAsia" w:ascii="宋体" w:hAnsi="宋体" w:cs="宋体"/>
          <w:szCs w:val="21"/>
        </w:rPr>
        <w:t>“国家企业信用信息公示系统——小微企业名录”截图</w:t>
      </w:r>
      <w:r>
        <w:rPr>
          <w:rFonts w:hint="eastAsia" w:ascii="宋体" w:hAnsi="宋体"/>
          <w:szCs w:val="21"/>
        </w:rPr>
        <w:t>，并在报价明细表中说明制造商情况。</w:t>
      </w:r>
    </w:p>
    <w:p>
      <w:pPr>
        <w:ind w:firstLine="420" w:firstLineChars="200"/>
        <w:jc w:val="left"/>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ind w:firstLine="420" w:firstLineChars="200"/>
        <w:jc w:val="left"/>
        <w:rPr>
          <w:rFonts w:ascii="宋体" w:hAnsi="宋体"/>
          <w:szCs w:val="21"/>
        </w:rPr>
      </w:pPr>
      <w:r>
        <w:rPr>
          <w:rFonts w:hint="eastAsia" w:ascii="宋体" w:hAnsi="宋体"/>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20" w:firstLineChars="200"/>
        <w:jc w:val="left"/>
        <w:rPr>
          <w:rFonts w:ascii="宋体" w:hAnsi="宋体"/>
          <w:szCs w:val="21"/>
        </w:rPr>
      </w:pPr>
      <w:r>
        <w:rPr>
          <w:rFonts w:hint="eastAsia" w:ascii="宋体" w:hAnsi="宋体"/>
          <w:szCs w:val="21"/>
        </w:rPr>
        <w:t>3、投标时享受小微企业价格折扣应提供以下证明材料：</w:t>
      </w:r>
    </w:p>
    <w:p>
      <w:pPr>
        <w:ind w:firstLine="420" w:firstLineChars="200"/>
        <w:jc w:val="left"/>
        <w:rPr>
          <w:rFonts w:ascii="宋体" w:hAnsi="宋体"/>
          <w:szCs w:val="21"/>
        </w:rPr>
      </w:pPr>
      <w:r>
        <w:rPr>
          <w:rFonts w:hint="eastAsia" w:ascii="宋体" w:hAnsi="宋体"/>
          <w:szCs w:val="21"/>
        </w:rPr>
        <w:t>3.1通过浙江政府采购网申请注册加入政府采购供应商库（不包括公示期内，提供浙江省政府采购网页面截图或其它入库证明材料，加盖供应商公章）</w:t>
      </w:r>
    </w:p>
    <w:p>
      <w:pPr>
        <w:ind w:firstLine="420" w:firstLineChars="200"/>
        <w:jc w:val="left"/>
        <w:rPr>
          <w:rFonts w:ascii="宋体" w:hAnsi="宋体"/>
          <w:szCs w:val="21"/>
        </w:rPr>
      </w:pPr>
      <w:r>
        <w:rPr>
          <w:rFonts w:hint="eastAsia" w:ascii="宋体" w:hAnsi="宋体"/>
          <w:szCs w:val="21"/>
        </w:rPr>
        <w:t>3.2《中小企业声明函》（原件，加盖供应商公章，详第六章格式十四）；“国家企业信用信息公示系统——小微企业名录”截图；</w:t>
      </w:r>
      <w:r>
        <w:rPr>
          <w:rFonts w:ascii="宋体" w:hAnsi="宋体"/>
          <w:szCs w:val="21"/>
        </w:rPr>
        <w:t>监狱企业参加政府采购活动时，应当提供由省级以上监狱管理局、戒毒管理局(含新疆生产建设兵团)出具的属于监狱企业的证明文件</w:t>
      </w:r>
      <w:r>
        <w:rPr>
          <w:rFonts w:hint="eastAsia" w:ascii="宋体" w:hAnsi="宋体"/>
          <w:szCs w:val="21"/>
        </w:rPr>
        <w:t>（原件或复印件加盖公章）</w:t>
      </w:r>
      <w:r>
        <w:rPr>
          <w:rFonts w:ascii="宋体" w:hAnsi="宋体"/>
          <w:szCs w:val="21"/>
        </w:rPr>
        <w:t>；</w:t>
      </w:r>
      <w:r>
        <w:rPr>
          <w:rFonts w:hint="eastAsia" w:ascii="宋体" w:hAnsi="宋体"/>
          <w:szCs w:val="21"/>
        </w:rPr>
        <w:t>残疾人福利性单位</w:t>
      </w:r>
      <w:r>
        <w:rPr>
          <w:rFonts w:ascii="宋体" w:hAnsi="宋体"/>
          <w:szCs w:val="21"/>
        </w:rPr>
        <w:t>参加政府采购活动时，应当提供</w:t>
      </w:r>
      <w:r>
        <w:rPr>
          <w:rFonts w:hint="eastAsia" w:ascii="宋体" w:hAnsi="宋体"/>
          <w:szCs w:val="21"/>
        </w:rPr>
        <w:t>残疾人福利性单位声明函（原件或复印件加盖公章）。</w:t>
      </w:r>
    </w:p>
    <w:p>
      <w:pPr>
        <w:snapToGrid w:val="0"/>
        <w:spacing w:after="240" w:line="276" w:lineRule="auto"/>
        <w:jc w:val="center"/>
        <w:rPr>
          <w:rFonts w:hint="eastAsia" w:ascii="宋体" w:hAnsi="宋体" w:cs="宋体"/>
          <w:b/>
          <w:sz w:val="28"/>
          <w:szCs w:val="30"/>
        </w:rPr>
      </w:pPr>
    </w:p>
    <w:p>
      <w:pPr>
        <w:snapToGrid w:val="0"/>
        <w:spacing w:after="240" w:line="276" w:lineRule="auto"/>
        <w:jc w:val="center"/>
        <w:rPr>
          <w:rFonts w:ascii="宋体" w:hAnsi="宋体" w:cs="宋体"/>
          <w:b/>
          <w:sz w:val="28"/>
          <w:szCs w:val="30"/>
        </w:rPr>
      </w:pPr>
      <w:r>
        <w:rPr>
          <w:rFonts w:hint="eastAsia" w:ascii="宋体" w:hAnsi="宋体" w:cs="宋体"/>
          <w:b/>
          <w:sz w:val="28"/>
          <w:szCs w:val="30"/>
        </w:rPr>
        <w:t>二、招标文件</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（一）招标文件的构成</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采购公告</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投标人须知</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投标文件编制</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pPr>
        <w:pStyle w:val="8"/>
        <w:tabs>
          <w:tab w:val="left" w:pos="454"/>
          <w:tab w:val="left" w:pos="720"/>
        </w:tabs>
        <w:snapToGrid w:val="0"/>
        <w:spacing w:line="360" w:lineRule="auto"/>
        <w:ind w:left="0" w:firstLine="422" w:firstLineChars="200"/>
        <w:rPr>
          <w:rFonts w:ascii="宋体" w:hAnsi="宋体" w:cs="宋体"/>
          <w:b/>
          <w:szCs w:val="21"/>
        </w:rPr>
      </w:pPr>
      <w:r>
        <w:rPr>
          <w:rFonts w:hint="eastAsia" w:ascii="宋体" w:hAnsi="宋体" w:cs="宋体"/>
          <w:b/>
          <w:szCs w:val="21"/>
        </w:rPr>
        <w:t xml:space="preserve">（二）招标文件的澄清与修改 </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报名参加本项目的潜在投标人。</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2、采购人以书面形式或线上答复投标人要求澄清的问题，并将不包含问题来源的答复书面或线上通知所有购买招标文件的潜在投标人；除书面答复或线上答复以外的其他澄清方式及澄清内容均无效。</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5天的，采购人可视情况推迟投标截止时间和开标时间，按规定在相关的采购信息发布媒体上发布变更公告，并将变更后的时间通知所有已报名参加本项目的潜在投标人。</w:t>
      </w:r>
    </w:p>
    <w:p>
      <w:pPr>
        <w:pStyle w:val="13"/>
        <w:snapToGrid w:val="0"/>
        <w:spacing w:line="360" w:lineRule="auto"/>
        <w:ind w:firstLine="415" w:firstLineChars="198"/>
        <w:rPr>
          <w:rFonts w:hAnsi="宋体" w:eastAsia="宋体" w:cs="宋体"/>
          <w:color w:val="993300"/>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4、招标文件澄清、答复、修改、补充的内容为招标文件的组成部分。当招标文件与招标文件的答复、澄清、修改、补充通知就同一内容的表述不一致时，以最后补充文件明确的内容为准。</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pPr>
        <w:pStyle w:val="13"/>
        <w:snapToGrid w:val="0"/>
        <w:spacing w:line="360" w:lineRule="auto"/>
        <w:ind w:firstLine="415" w:firstLineChars="198"/>
        <w:rPr>
          <w:rFonts w:hAnsi="宋体" w:eastAsia="宋体" w:cs="宋体"/>
          <w:sz w:val="21"/>
          <w:szCs w:val="21"/>
        </w:rPr>
      </w:pPr>
    </w:p>
    <w:p>
      <w:pPr>
        <w:snapToGrid w:val="0"/>
        <w:spacing w:after="240" w:line="276" w:lineRule="auto"/>
        <w:jc w:val="both"/>
        <w:rPr>
          <w:rFonts w:hint="eastAsia" w:ascii="宋体" w:hAnsi="宋体" w:cs="宋体"/>
          <w:b/>
          <w:sz w:val="28"/>
          <w:szCs w:val="30"/>
        </w:rPr>
      </w:pPr>
    </w:p>
    <w:p>
      <w:pPr>
        <w:snapToGrid w:val="0"/>
        <w:spacing w:after="240" w:line="276" w:lineRule="auto"/>
        <w:jc w:val="center"/>
        <w:rPr>
          <w:rFonts w:ascii="宋体" w:hAnsi="宋体" w:cs="宋体"/>
          <w:b/>
          <w:sz w:val="28"/>
          <w:szCs w:val="30"/>
        </w:rPr>
      </w:pPr>
      <w:r>
        <w:rPr>
          <w:rFonts w:hint="eastAsia" w:ascii="宋体" w:hAnsi="宋体" w:cs="宋体"/>
          <w:b/>
          <w:sz w:val="28"/>
          <w:szCs w:val="30"/>
        </w:rPr>
        <w:t>三、投标文件的编制</w:t>
      </w:r>
    </w:p>
    <w:p>
      <w:pPr>
        <w:pStyle w:val="2"/>
        <w:spacing w:after="0" w:line="360" w:lineRule="auto"/>
        <w:ind w:firstLine="211" w:firstLineChars="100"/>
        <w:rPr>
          <w:rFonts w:ascii="宋体" w:hAnsi="宋体"/>
          <w:b/>
          <w:sz w:val="21"/>
          <w:szCs w:val="21"/>
        </w:rPr>
      </w:pPr>
      <w:r>
        <w:rPr>
          <w:rFonts w:hint="eastAsia" w:ascii="宋体" w:hAnsi="宋体"/>
          <w:b/>
          <w:sz w:val="21"/>
          <w:szCs w:val="21"/>
        </w:rPr>
        <w:t>（一）投标文件的签署</w:t>
      </w:r>
    </w:p>
    <w:p>
      <w:pPr>
        <w:pStyle w:val="2"/>
        <w:spacing w:after="0" w:line="360" w:lineRule="auto"/>
        <w:ind w:firstLine="420"/>
        <w:rPr>
          <w:rFonts w:ascii="Times New Roman" w:hAnsi="Times New Roman"/>
          <w:b/>
          <w:bCs/>
          <w:color w:val="auto"/>
          <w:sz w:val="21"/>
          <w:szCs w:val="21"/>
        </w:rPr>
      </w:pPr>
      <w:r>
        <w:rPr>
          <w:rFonts w:hint="eastAsia" w:ascii="Times New Roman" w:hAnsi="Times New Roman"/>
          <w:b/>
          <w:bCs/>
          <w:color w:val="auto"/>
          <w:sz w:val="21"/>
          <w:szCs w:val="21"/>
        </w:rPr>
        <w:t>1.1电子投标文件部分：</w:t>
      </w:r>
    </w:p>
    <w:p>
      <w:pPr>
        <w:pStyle w:val="2"/>
        <w:spacing w:after="0"/>
        <w:ind w:firstLine="420"/>
        <w:rPr>
          <w:rFonts w:ascii="Times New Roman" w:hAnsi="Times New Roman"/>
          <w:color w:val="auto"/>
          <w:sz w:val="21"/>
          <w:szCs w:val="21"/>
        </w:rPr>
      </w:pPr>
      <w:r>
        <w:rPr>
          <w:rFonts w:hint="eastAsia" w:ascii="Times New Roman" w:hAnsi="Times New Roman"/>
          <w:color w:val="auto"/>
          <w:sz w:val="21"/>
          <w:szCs w:val="21"/>
        </w:rPr>
        <w:t>投标人应根据“政采云供应商项目采购-电子交易操作指南”及本招标文件规定的格式和顺序编制电子投标文件并进行关联定位。</w:t>
      </w:r>
    </w:p>
    <w:p>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pPr>
        <w:tabs>
          <w:tab w:val="left" w:pos="0"/>
        </w:tabs>
        <w:spacing w:line="360" w:lineRule="auto"/>
        <w:ind w:firstLine="422" w:firstLineChars="200"/>
        <w:rPr>
          <w:rFonts w:ascii="宋体" w:hAnsi="宋体"/>
          <w:bCs/>
          <w:color w:val="auto"/>
          <w:szCs w:val="21"/>
        </w:rPr>
      </w:pPr>
      <w:r>
        <w:rPr>
          <w:rFonts w:hint="eastAsia" w:ascii="宋体" w:hAnsi="宋体"/>
          <w:b/>
          <w:bCs/>
          <w:color w:val="auto"/>
          <w:szCs w:val="21"/>
        </w:rPr>
        <w:t>投标</w:t>
      </w:r>
      <w:r>
        <w:rPr>
          <w:rFonts w:ascii="宋体" w:hAnsi="宋体"/>
          <w:b/>
          <w:bCs/>
          <w:color w:val="auto"/>
          <w:szCs w:val="21"/>
        </w:rPr>
        <w:t>文件由</w:t>
      </w:r>
      <w:r>
        <w:rPr>
          <w:rFonts w:hint="eastAsia" w:ascii="宋体" w:hAnsi="宋体"/>
          <w:b/>
          <w:bCs/>
          <w:color w:val="auto"/>
          <w:szCs w:val="21"/>
        </w:rPr>
        <w:t>资格证明文件</w:t>
      </w:r>
      <w:r>
        <w:rPr>
          <w:rFonts w:ascii="宋体" w:hAnsi="宋体"/>
          <w:b/>
          <w:bCs/>
          <w:color w:val="auto"/>
          <w:szCs w:val="21"/>
        </w:rPr>
        <w:t>、</w:t>
      </w:r>
      <w:r>
        <w:rPr>
          <w:rFonts w:hint="eastAsia" w:ascii="宋体" w:hAnsi="宋体"/>
          <w:b/>
          <w:bCs/>
          <w:color w:val="auto"/>
          <w:szCs w:val="21"/>
        </w:rPr>
        <w:t>商务技术文件</w:t>
      </w:r>
      <w:r>
        <w:rPr>
          <w:rFonts w:ascii="宋体" w:hAnsi="宋体"/>
          <w:b/>
          <w:bCs/>
          <w:color w:val="auto"/>
          <w:szCs w:val="21"/>
        </w:rPr>
        <w:t>、</w:t>
      </w:r>
      <w:r>
        <w:rPr>
          <w:rFonts w:hint="eastAsia" w:ascii="宋体" w:hAnsi="宋体"/>
          <w:b/>
          <w:bCs/>
          <w:color w:val="auto"/>
          <w:szCs w:val="21"/>
        </w:rPr>
        <w:t>投标</w:t>
      </w:r>
      <w:r>
        <w:rPr>
          <w:rFonts w:ascii="宋体" w:hAnsi="宋体"/>
          <w:b/>
          <w:bCs/>
          <w:color w:val="auto"/>
          <w:szCs w:val="21"/>
        </w:rPr>
        <w:t>报价</w:t>
      </w:r>
      <w:r>
        <w:rPr>
          <w:rFonts w:hint="eastAsia" w:ascii="宋体" w:hAnsi="宋体"/>
          <w:b/>
          <w:bCs/>
          <w:color w:val="auto"/>
          <w:szCs w:val="21"/>
        </w:rPr>
        <w:t>文件三</w:t>
      </w:r>
      <w:r>
        <w:rPr>
          <w:rFonts w:ascii="宋体" w:hAnsi="宋体"/>
          <w:b/>
          <w:bCs/>
          <w:color w:val="auto"/>
          <w:szCs w:val="21"/>
        </w:rPr>
        <w:t>部份组成。</w:t>
      </w:r>
      <w:r>
        <w:rPr>
          <w:rFonts w:hint="eastAsia" w:ascii="Times New Roman" w:hAnsi="Times New Roman"/>
          <w:bCs/>
          <w:color w:val="auto"/>
          <w:szCs w:val="21"/>
        </w:rPr>
        <w:t>电子投标文件中所须加盖公章部分均采用CA签章。</w:t>
      </w:r>
    </w:p>
    <w:p>
      <w:pPr>
        <w:snapToGrid w:val="0"/>
        <w:spacing w:line="360" w:lineRule="auto"/>
        <w:ind w:firstLine="422" w:firstLineChars="200"/>
        <w:rPr>
          <w:rFonts w:ascii="宋体" w:hAnsi="宋体"/>
          <w:b/>
          <w:szCs w:val="21"/>
        </w:rPr>
      </w:pPr>
      <w:r>
        <w:rPr>
          <w:rFonts w:hint="eastAsia" w:ascii="宋体" w:hAnsi="宋体"/>
          <w:b/>
          <w:szCs w:val="21"/>
        </w:rPr>
        <w:t>注</w:t>
      </w:r>
      <w:r>
        <w:rPr>
          <w:rFonts w:cs="Calibri"/>
          <w:b/>
          <w:szCs w:val="21"/>
        </w:rPr>
        <w:t>①</w:t>
      </w:r>
      <w:r>
        <w:rPr>
          <w:rFonts w:hint="eastAsia" w:ascii="宋体" w:hAnsi="宋体"/>
          <w:b/>
          <w:szCs w:val="21"/>
        </w:rPr>
        <w:t>：投标声明书、法定代表人授权委托书、投标函、</w:t>
      </w:r>
      <w:r>
        <w:rPr>
          <w:rFonts w:hint="eastAsia" w:ascii="宋体" w:hAnsi="宋体" w:cs="宋体"/>
          <w:b/>
          <w:szCs w:val="21"/>
        </w:rPr>
        <w:t>投标报价一览表</w:t>
      </w:r>
      <w:r>
        <w:rPr>
          <w:rFonts w:hint="eastAsia" w:ascii="宋体" w:hAnsi="宋体"/>
          <w:b/>
          <w:color w:val="000000"/>
          <w:szCs w:val="21"/>
        </w:rPr>
        <w:t>等</w:t>
      </w:r>
      <w:r>
        <w:rPr>
          <w:rFonts w:hint="eastAsia" w:ascii="宋体" w:hAnsi="宋体"/>
          <w:b/>
          <w:szCs w:val="21"/>
        </w:rPr>
        <w:t>应按采购文件格式要求正确签署并加盖投标人公章。资格证明文件、商务技术文件中不得出现项目报价信息，否则将作无效标处理。</w:t>
      </w:r>
      <w:r>
        <w:rPr>
          <w:rFonts w:ascii="宋体" w:hAnsi="宋体"/>
          <w:b/>
          <w:szCs w:val="21"/>
        </w:rPr>
        <w:t>注</w:t>
      </w:r>
      <w:r>
        <w:rPr>
          <w:rFonts w:cs="Calibri"/>
          <w:b/>
          <w:szCs w:val="21"/>
        </w:rPr>
        <w:t>②</w:t>
      </w:r>
      <w:r>
        <w:rPr>
          <w:rFonts w:ascii="宋体" w:hAnsi="宋体"/>
          <w:b/>
          <w:szCs w:val="21"/>
        </w:rPr>
        <w:t>：资格、资质证书复印件应加盖单位公章</w:t>
      </w:r>
      <w:r>
        <w:rPr>
          <w:rFonts w:hint="eastAsia" w:ascii="宋体" w:hAnsi="宋体"/>
          <w:b/>
          <w:szCs w:val="21"/>
        </w:rPr>
        <w:t>。</w:t>
      </w:r>
    </w:p>
    <w:p>
      <w:pPr>
        <w:snapToGrid w:val="0"/>
        <w:spacing w:line="360" w:lineRule="auto"/>
        <w:ind w:firstLine="422" w:firstLineChars="200"/>
        <w:jc w:val="left"/>
        <w:rPr>
          <w:rFonts w:ascii="宋体" w:hAnsi="宋体"/>
          <w:b/>
          <w:szCs w:val="21"/>
        </w:rPr>
      </w:pPr>
      <w:r>
        <w:rPr>
          <w:rFonts w:ascii="宋体" w:hAnsi="宋体"/>
          <w:b/>
          <w:szCs w:val="21"/>
        </w:rPr>
        <w:t>1、资格证明文件：</w:t>
      </w:r>
    </w:p>
    <w:p>
      <w:pPr>
        <w:snapToGrid w:val="0"/>
        <w:spacing w:line="360" w:lineRule="auto"/>
        <w:ind w:firstLine="435"/>
        <w:jc w:val="left"/>
        <w:rPr>
          <w:rFonts w:ascii="宋体" w:hAnsi="宋体" w:cs="宋体"/>
          <w:color w:val="000000"/>
        </w:rPr>
      </w:pPr>
      <w:r>
        <w:rPr>
          <w:rFonts w:hint="eastAsia" w:ascii="宋体" w:hAnsi="宋体" w:cs="宋体"/>
          <w:color w:val="000000"/>
        </w:rPr>
        <w:t>（1）</w:t>
      </w:r>
      <w:r>
        <w:rPr>
          <w:rFonts w:hint="eastAsia" w:ascii="宋体" w:hAnsi="宋体" w:cs="宋体"/>
          <w:szCs w:val="21"/>
        </w:rPr>
        <w:t>企业“多证合一”的营业执照复印件</w:t>
      </w:r>
    </w:p>
    <w:p>
      <w:pPr>
        <w:snapToGrid w:val="0"/>
        <w:spacing w:line="360" w:lineRule="auto"/>
        <w:ind w:firstLine="435"/>
        <w:jc w:val="left"/>
        <w:rPr>
          <w:rFonts w:hAnsi="宋体" w:cs="宋体"/>
          <w:szCs w:val="21"/>
        </w:rPr>
      </w:pPr>
      <w:r>
        <w:rPr>
          <w:rFonts w:hint="eastAsia" w:ascii="宋体" w:hAnsi="宋体" w:cs="宋体"/>
          <w:color w:val="000000"/>
        </w:rPr>
        <w:t>（2）投标声明书（附件1）</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（3）法定代表人授委托书（附件2）</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（4）供应商在信用中国（www.creditchina.gov.cn）、中国政府采购网（www.ccgp.gov.cn）的信用查询截图（本条内容另由资格审查人员在评标时进行查询核对。）</w:t>
      </w:r>
    </w:p>
    <w:p>
      <w:pPr>
        <w:tabs>
          <w:tab w:val="left" w:pos="0"/>
        </w:tabs>
        <w:snapToGrid w:val="0"/>
        <w:spacing w:line="360" w:lineRule="auto"/>
        <w:ind w:firstLine="405" w:firstLineChars="192"/>
        <w:rPr>
          <w:rFonts w:hint="eastAsia" w:ascii="宋体" w:hAnsi="宋体" w:cs="宋体"/>
          <w:b/>
        </w:rPr>
      </w:pPr>
    </w:p>
    <w:p>
      <w:pPr>
        <w:tabs>
          <w:tab w:val="left" w:pos="0"/>
        </w:tabs>
        <w:snapToGrid w:val="0"/>
        <w:spacing w:line="360" w:lineRule="auto"/>
        <w:ind w:firstLine="405" w:firstLineChars="192"/>
        <w:rPr>
          <w:rFonts w:ascii="宋体" w:hAnsi="宋体" w:cs="宋体"/>
          <w:b/>
        </w:rPr>
      </w:pPr>
      <w:r>
        <w:rPr>
          <w:rFonts w:hint="eastAsia" w:ascii="宋体" w:hAnsi="宋体" w:cs="宋体"/>
          <w:b/>
        </w:rPr>
        <w:t>2、 商务技术文件：</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商务部分</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（1）投标人自评分表；</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（2）投标函</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（3）投标单位企业概况表；</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（4）企业资信和荣誉；</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（5）节能环保产说明表</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（6）成功案例及业绩；</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（7）项目班子人员情况表；</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（8）投标人认为需要提供的其它资料。</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技术部分</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（1）投标产品配置清单；</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（2）技术偏离表；</w:t>
      </w:r>
    </w:p>
    <w:p>
      <w:pPr>
        <w:pStyle w:val="43"/>
        <w:snapToGrid w:val="0"/>
        <w:spacing w:before="156" w:after="156" w:line="240" w:lineRule="auto"/>
        <w:ind w:firstLine="420" w:firstLineChars="200"/>
        <w:rPr>
          <w:rFonts w:hint="eastAsia" w:hAnsi="宋体" w:eastAsia="宋体"/>
          <w:color w:val="000000" w:themeColor="text1"/>
          <w:sz w:val="21"/>
          <w:szCs w:val="21"/>
        </w:rPr>
      </w:pPr>
      <w:r>
        <w:rPr>
          <w:rFonts w:hint="eastAsia" w:hAnsi="宋体" w:eastAsia="宋体"/>
          <w:color w:val="000000" w:themeColor="text1"/>
          <w:sz w:val="21"/>
          <w:szCs w:val="21"/>
        </w:rPr>
        <w:t>（3）项目实施的重、难点的分析；</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（4）项目实施方案；</w:t>
      </w:r>
    </w:p>
    <w:p>
      <w:pPr>
        <w:pStyle w:val="43"/>
        <w:snapToGrid w:val="0"/>
        <w:spacing w:before="156" w:after="156" w:line="240" w:lineRule="auto"/>
        <w:ind w:firstLine="420" w:firstLineChars="200"/>
        <w:rPr>
          <w:rFonts w:hAnsi="宋体" w:eastAsia="宋体"/>
          <w:color w:val="000000" w:themeColor="text1"/>
          <w:sz w:val="21"/>
          <w:szCs w:val="21"/>
        </w:rPr>
      </w:pPr>
      <w:r>
        <w:rPr>
          <w:rFonts w:hint="eastAsia" w:hAnsi="宋体" w:eastAsia="宋体"/>
          <w:color w:val="000000" w:themeColor="text1"/>
          <w:sz w:val="21"/>
          <w:szCs w:val="21"/>
        </w:rPr>
        <w:t>（5）售后服务承诺；</w:t>
      </w:r>
    </w:p>
    <w:p>
      <w:pPr>
        <w:pStyle w:val="43"/>
        <w:snapToGrid w:val="0"/>
        <w:spacing w:before="156" w:after="156" w:line="360" w:lineRule="auto"/>
        <w:ind w:firstLine="422" w:firstLineChars="200"/>
        <w:rPr>
          <w:rFonts w:hAnsi="宋体" w:eastAsia="宋体"/>
          <w:b/>
          <w:sz w:val="21"/>
          <w:szCs w:val="21"/>
        </w:rPr>
      </w:pPr>
      <w:r>
        <w:rPr>
          <w:rFonts w:hint="eastAsia" w:hAnsi="宋体" w:eastAsia="宋体"/>
          <w:b/>
          <w:sz w:val="21"/>
          <w:szCs w:val="21"/>
        </w:rPr>
        <w:t>3、</w:t>
      </w:r>
      <w:r>
        <w:rPr>
          <w:rFonts w:hAnsi="宋体" w:eastAsia="宋体"/>
          <w:b/>
          <w:sz w:val="21"/>
          <w:szCs w:val="21"/>
        </w:rPr>
        <w:t>报价</w:t>
      </w:r>
      <w:r>
        <w:rPr>
          <w:rFonts w:hint="eastAsia" w:hAnsi="宋体" w:eastAsia="宋体"/>
          <w:b/>
          <w:sz w:val="21"/>
          <w:szCs w:val="21"/>
        </w:rPr>
        <w:t>部分</w:t>
      </w:r>
      <w:r>
        <w:rPr>
          <w:rFonts w:hAnsi="宋体" w:eastAsia="宋体"/>
          <w:b/>
          <w:sz w:val="21"/>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1）投标报价一览表；</w:t>
      </w:r>
    </w:p>
    <w:p>
      <w:pPr>
        <w:snapToGrid w:val="0"/>
        <w:spacing w:line="360" w:lineRule="auto"/>
        <w:ind w:firstLine="420" w:firstLineChars="200"/>
        <w:jc w:val="left"/>
        <w:rPr>
          <w:rFonts w:ascii="宋体" w:hAnsi="宋体" w:cs="宋体"/>
          <w:szCs w:val="21"/>
        </w:rPr>
      </w:pPr>
      <w:r>
        <w:rPr>
          <w:rFonts w:hint="eastAsia" w:ascii="宋体" w:hAnsi="宋体" w:cs="宋体"/>
          <w:szCs w:val="21"/>
        </w:rPr>
        <w:t>2）报价明细表；</w:t>
      </w:r>
    </w:p>
    <w:p>
      <w:pPr>
        <w:snapToGrid w:val="0"/>
        <w:spacing w:line="360" w:lineRule="auto"/>
        <w:ind w:firstLine="420" w:firstLineChars="200"/>
        <w:jc w:val="left"/>
        <w:rPr>
          <w:rFonts w:ascii="宋体" w:hAnsi="宋体" w:cs="宋体"/>
          <w:szCs w:val="21"/>
        </w:rPr>
      </w:pPr>
      <w:r>
        <w:rPr>
          <w:rFonts w:hint="eastAsia" w:ascii="宋体" w:hAnsi="宋体" w:cs="宋体"/>
          <w:szCs w:val="21"/>
        </w:rPr>
        <w:t>3）小、微企业等证明材料、网页证明资料（若有）；</w:t>
      </w:r>
    </w:p>
    <w:p>
      <w:pPr>
        <w:snapToGrid w:val="0"/>
        <w:spacing w:line="360" w:lineRule="auto"/>
        <w:ind w:firstLine="420" w:firstLineChars="200"/>
        <w:jc w:val="left"/>
        <w:rPr>
          <w:rFonts w:ascii="宋体" w:hAnsi="宋体" w:cs="宋体"/>
          <w:szCs w:val="21"/>
        </w:rPr>
      </w:pPr>
      <w:r>
        <w:rPr>
          <w:rFonts w:hint="eastAsia" w:ascii="宋体" w:hAnsi="宋体" w:cs="宋体"/>
          <w:szCs w:val="21"/>
        </w:rPr>
        <w:t>4）残疾人福利企业声明函（若有）</w:t>
      </w:r>
    </w:p>
    <w:p>
      <w:pPr>
        <w:snapToGrid w:val="0"/>
        <w:spacing w:line="360" w:lineRule="auto"/>
        <w:ind w:firstLine="420" w:firstLineChars="200"/>
        <w:jc w:val="left"/>
        <w:rPr>
          <w:rFonts w:ascii="宋体" w:hAnsi="宋体" w:cs="宋体"/>
          <w:szCs w:val="21"/>
        </w:rPr>
      </w:pPr>
      <w:r>
        <w:rPr>
          <w:rFonts w:hint="eastAsia" w:ascii="宋体" w:hAnsi="宋体" w:cs="宋体"/>
          <w:szCs w:val="21"/>
        </w:rPr>
        <w:t>5）其它投标人认为需要提供的证明材料</w:t>
      </w:r>
    </w:p>
    <w:p>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pPr>
        <w:snapToGrid w:val="0"/>
        <w:spacing w:before="50" w:after="50" w:line="360" w:lineRule="auto"/>
        <w:ind w:firstLine="315" w:firstLineChars="150"/>
        <w:jc w:val="left"/>
        <w:rPr>
          <w:rFonts w:ascii="宋体" w:hAnsi="宋体"/>
          <w:bCs/>
          <w:szCs w:val="21"/>
        </w:rPr>
      </w:pPr>
      <w:r>
        <w:rPr>
          <w:rFonts w:ascii="宋体" w:hAnsi="宋体"/>
          <w:bCs/>
          <w:szCs w:val="21"/>
        </w:rPr>
        <w:t xml:space="preserve"> </w:t>
      </w:r>
      <w:r>
        <w:rPr>
          <w:rFonts w:hint="eastAsia" w:ascii="宋体" w:hAnsi="宋体"/>
          <w:bCs/>
          <w:szCs w:val="21"/>
        </w:rPr>
        <w:t>1、投标费用应包括项目实施所需的货物费、运输费、安装调试费、售后服务及技术培训费、利润税费等一切费用；</w:t>
      </w:r>
    </w:p>
    <w:p>
      <w:pPr>
        <w:pStyle w:val="8"/>
        <w:numPr>
          <w:ilvl w:val="0"/>
          <w:numId w:val="0"/>
        </w:numPr>
        <w:tabs>
          <w:tab w:val="left" w:pos="720"/>
          <w:tab w:val="clear" w:pos="360"/>
        </w:tabs>
        <w:snapToGrid w:val="0"/>
        <w:spacing w:line="360" w:lineRule="auto"/>
        <w:ind w:left="420" w:leftChars="200"/>
        <w:rPr>
          <w:rFonts w:ascii="宋体" w:hAnsi="宋体"/>
          <w:bCs/>
          <w:szCs w:val="21"/>
        </w:rPr>
      </w:pPr>
      <w:r>
        <w:rPr>
          <w:rFonts w:ascii="宋体" w:hAnsi="宋体"/>
          <w:bCs/>
          <w:szCs w:val="21"/>
        </w:rPr>
        <w:t>2</w:t>
      </w:r>
      <w:r>
        <w:rPr>
          <w:rFonts w:hint="eastAsia" w:ascii="宋体" w:hAnsi="宋体"/>
          <w:bCs/>
          <w:szCs w:val="21"/>
        </w:rPr>
        <w:t>、投标文件针对同一内容只允许有一个报价，有选择的或有条件的报价将不予接受。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pPr>
        <w:pStyle w:val="8"/>
        <w:numPr>
          <w:ilvl w:val="0"/>
          <w:numId w:val="0"/>
        </w:numPr>
        <w:tabs>
          <w:tab w:val="left" w:pos="720"/>
          <w:tab w:val="clear" w:pos="360"/>
        </w:tabs>
        <w:snapToGrid w:val="0"/>
        <w:spacing w:line="360" w:lineRule="auto"/>
        <w:ind w:left="420" w:leftChars="200"/>
        <w:rPr>
          <w:rFonts w:ascii="宋体" w:hAnsi="宋体"/>
          <w:bCs/>
          <w:szCs w:val="21"/>
        </w:rPr>
      </w:pPr>
      <w:r>
        <w:rPr>
          <w:rFonts w:hint="eastAsia" w:ascii="宋体" w:hAnsi="宋体"/>
          <w:bCs/>
          <w:szCs w:val="21"/>
        </w:rPr>
        <w:t>1.自投标截止日起60 天投标文件应保持有效。有效期不足的投标文件将被拒绝。</w:t>
      </w:r>
    </w:p>
    <w:p>
      <w:pPr>
        <w:pStyle w:val="8"/>
        <w:numPr>
          <w:ilvl w:val="0"/>
          <w:numId w:val="0"/>
        </w:numPr>
        <w:tabs>
          <w:tab w:val="left" w:pos="720"/>
          <w:tab w:val="clear" w:pos="360"/>
        </w:tabs>
        <w:snapToGrid w:val="0"/>
        <w:spacing w:line="360" w:lineRule="auto"/>
        <w:ind w:left="420" w:leftChars="200"/>
        <w:rPr>
          <w:rFonts w:ascii="宋体" w:hAnsi="宋体"/>
          <w:bCs/>
          <w:szCs w:val="21"/>
        </w:rPr>
      </w:pPr>
      <w:r>
        <w:rPr>
          <w:rFonts w:hint="eastAsia" w:ascii="宋体" w:hAnsi="宋体"/>
          <w:bCs/>
          <w:szCs w:val="21"/>
        </w:rPr>
        <w:t>2.在特殊情况下，采购人可与投标人协商延长投标书的有效期，这种要求和答复均以书面形式进行。</w:t>
      </w:r>
    </w:p>
    <w:p>
      <w:pPr>
        <w:pStyle w:val="8"/>
        <w:numPr>
          <w:ilvl w:val="0"/>
          <w:numId w:val="0"/>
        </w:numPr>
        <w:tabs>
          <w:tab w:val="left" w:pos="720"/>
          <w:tab w:val="clear" w:pos="360"/>
        </w:tabs>
        <w:snapToGrid w:val="0"/>
        <w:spacing w:line="360" w:lineRule="auto"/>
        <w:ind w:left="420" w:leftChars="200"/>
        <w:rPr>
          <w:rFonts w:ascii="宋体" w:hAnsi="宋体"/>
          <w:bCs/>
          <w:szCs w:val="21"/>
        </w:rPr>
      </w:pPr>
      <w:r>
        <w:rPr>
          <w:rFonts w:hint="eastAsia" w:ascii="宋体" w:hAnsi="宋体"/>
          <w:bCs/>
          <w:szCs w:val="21"/>
        </w:rPr>
        <w:t>3.中标人的投标文件自开标之日起至合同履行完毕止均应保持有效。</w:t>
      </w:r>
    </w:p>
    <w:p>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rightChars="-41" w:firstLine="420" w:firstLineChars="200"/>
        <w:jc w:val="left"/>
        <w:rPr>
          <w:rFonts w:ascii="宋体" w:hAnsi="宋体"/>
          <w:color w:val="000000"/>
          <w:highlight w:val="none"/>
        </w:rPr>
      </w:pPr>
      <w:r>
        <w:rPr>
          <w:rFonts w:hint="eastAsia" w:ascii="宋体" w:hAnsi="宋体"/>
          <w:color w:val="000000"/>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color w:val="000000"/>
          <w:highlight w:val="none"/>
        </w:rPr>
        <w:t>投标截止时间后送达的</w:t>
      </w:r>
      <w:r>
        <w:rPr>
          <w:rFonts w:hint="eastAsia" w:ascii="宋体" w:hAnsi="宋体"/>
          <w:color w:val="000000"/>
          <w:highlight w:val="none"/>
          <w:lang w:val="en-US" w:eastAsia="zh-CN"/>
        </w:rPr>
        <w:t>投标</w:t>
      </w:r>
      <w:r>
        <w:rPr>
          <w:rFonts w:hint="eastAsia" w:ascii="宋体" w:hAnsi="宋体"/>
          <w:color w:val="000000"/>
          <w:highlight w:val="none"/>
        </w:rPr>
        <w:t>文件，将被政采云平台拒收。</w:t>
      </w:r>
    </w:p>
    <w:p>
      <w:pPr>
        <w:snapToGrid w:val="0"/>
        <w:spacing w:line="360" w:lineRule="auto"/>
        <w:ind w:right="-86" w:rightChars="-41" w:firstLine="420" w:firstLineChars="200"/>
        <w:jc w:val="left"/>
        <w:rPr>
          <w:rFonts w:hint="eastAsia" w:ascii="宋体" w:hAnsi="宋体" w:eastAsia="宋体"/>
          <w:color w:val="000000"/>
          <w:lang w:eastAsia="zh-CN"/>
        </w:rPr>
      </w:pPr>
      <w:r>
        <w:rPr>
          <w:rFonts w:hint="eastAsia" w:ascii="宋体" w:hAnsi="宋体"/>
          <w:color w:val="000000"/>
        </w:rPr>
        <w:t>2、</w:t>
      </w:r>
      <w:r>
        <w:rPr>
          <w:rFonts w:hint="eastAsia" w:ascii="宋体" w:hAnsi="宋体"/>
        </w:rPr>
        <w:t>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送达或邮寄到指定地点</w:t>
      </w:r>
      <w:r>
        <w:rPr>
          <w:rFonts w:hint="eastAsia" w:ascii="宋体" w:hAnsi="宋体"/>
          <w:lang w:eastAsia="zh-CN"/>
        </w:rPr>
        <w:t>。</w:t>
      </w:r>
    </w:p>
    <w:p>
      <w:pPr>
        <w:snapToGrid w:val="0"/>
        <w:spacing w:line="360" w:lineRule="auto"/>
        <w:ind w:right="-86" w:rightChars="-41" w:firstLine="420" w:firstLineChars="200"/>
        <w:jc w:val="left"/>
        <w:rPr>
          <w:rFonts w:hint="eastAsia" w:ascii="宋体" w:hAnsi="宋体"/>
        </w:rPr>
      </w:pPr>
      <w:r>
        <w:rPr>
          <w:rFonts w:hint="eastAsia" w:ascii="宋体" w:hAnsi="宋体"/>
          <w:color w:val="000000"/>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pPr>
        <w:snapToGrid w:val="0"/>
        <w:spacing w:line="360" w:lineRule="auto"/>
        <w:ind w:right="-86" w:rightChars="-41" w:firstLine="415" w:firstLineChars="198"/>
        <w:rPr>
          <w:rFonts w:ascii="宋体" w:hAnsi="宋体"/>
        </w:rPr>
      </w:pPr>
      <w:r>
        <w:rPr>
          <w:rFonts w:hint="eastAsia" w:ascii="宋体" w:hAnsi="宋体"/>
        </w:rPr>
        <w:t>4、备份投标文件须密封封装。包装封面上应注明投标人名称，封口处加盖投标人公章。</w:t>
      </w:r>
    </w:p>
    <w:p>
      <w:pPr>
        <w:snapToGrid w:val="0"/>
        <w:spacing w:line="360" w:lineRule="auto"/>
        <w:ind w:right="-86" w:rightChars="-41" w:firstLine="415" w:firstLineChars="198"/>
        <w:rPr>
          <w:rFonts w:ascii="宋体" w:hAnsi="宋体"/>
        </w:rPr>
      </w:pPr>
      <w:r>
        <w:rPr>
          <w:rFonts w:hint="eastAsia" w:ascii="宋体" w:hAnsi="宋体"/>
        </w:rPr>
        <w:t>5、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pPr>
        <w:pStyle w:val="43"/>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投标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3"/>
        <w:snapToGrid w:val="0"/>
        <w:spacing w:before="156" w:after="156" w:line="360" w:lineRule="auto"/>
        <w:ind w:firstLine="417" w:firstLineChars="198"/>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pPr>
        <w:pStyle w:val="43"/>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1投标</w:t>
      </w:r>
      <w:r>
        <w:rPr>
          <w:rFonts w:hAnsi="宋体" w:eastAsia="宋体"/>
          <w:bCs/>
          <w:sz w:val="21"/>
          <w:szCs w:val="21"/>
        </w:rPr>
        <w:t>文件未按</w:t>
      </w:r>
      <w:r>
        <w:rPr>
          <w:rFonts w:hint="eastAsia" w:hAnsi="宋体" w:eastAsia="宋体"/>
          <w:bCs/>
          <w:sz w:val="21"/>
          <w:szCs w:val="21"/>
        </w:rPr>
        <w:t>采购文件</w:t>
      </w:r>
      <w:r>
        <w:rPr>
          <w:rFonts w:hAnsi="宋体" w:eastAsia="宋体"/>
          <w:bCs/>
          <w:sz w:val="21"/>
          <w:szCs w:val="21"/>
        </w:rPr>
        <w:t>要求签字、盖章的；</w:t>
      </w:r>
    </w:p>
    <w:p>
      <w:pPr>
        <w:pStyle w:val="43"/>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2</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pPr>
        <w:pStyle w:val="13"/>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pPr>
        <w:pStyle w:val="43"/>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4投标</w:t>
      </w:r>
      <w:r>
        <w:rPr>
          <w:rFonts w:hAnsi="宋体" w:eastAsia="宋体"/>
          <w:bCs/>
          <w:sz w:val="21"/>
          <w:szCs w:val="21"/>
        </w:rPr>
        <w:t>文件无法定代表人或授权人签字；或未提供法定代表人授权委托书；</w:t>
      </w:r>
    </w:p>
    <w:p>
      <w:pPr>
        <w:pStyle w:val="43"/>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5</w:t>
      </w:r>
      <w:r>
        <w:rPr>
          <w:rFonts w:hAnsi="宋体" w:eastAsia="宋体"/>
          <w:bCs/>
          <w:sz w:val="21"/>
          <w:szCs w:val="21"/>
        </w:rPr>
        <w:t>投标代表人未能出具身份证明或与法定代表人授权委托人身份不符的；</w:t>
      </w:r>
    </w:p>
    <w:p>
      <w:pPr>
        <w:pStyle w:val="43"/>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6投标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pPr>
        <w:pStyle w:val="43"/>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文件中经修正的内容字迹模糊难以辩认或者修改处未按规定签名盖章的；</w:t>
      </w:r>
    </w:p>
    <w:p>
      <w:pPr>
        <w:pStyle w:val="43"/>
        <w:snapToGrid w:val="0"/>
        <w:spacing w:beforeLines="0" w:afterLines="0" w:line="360" w:lineRule="auto"/>
        <w:ind w:firstLine="415" w:firstLineChars="198"/>
        <w:rPr>
          <w:rFonts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8投标有效期、交货时间、质保期等</w:t>
      </w:r>
      <w:r>
        <w:rPr>
          <w:rFonts w:hAnsi="宋体" w:eastAsia="宋体"/>
          <w:bCs/>
          <w:sz w:val="21"/>
          <w:szCs w:val="21"/>
          <w:highlight w:val="none"/>
        </w:rPr>
        <w:t>商务条款不能满足</w:t>
      </w:r>
      <w:r>
        <w:rPr>
          <w:rFonts w:hint="eastAsia" w:hAnsi="宋体" w:eastAsia="宋体"/>
          <w:bCs/>
          <w:sz w:val="21"/>
          <w:szCs w:val="21"/>
          <w:highlight w:val="none"/>
        </w:rPr>
        <w:t>采购文件</w:t>
      </w:r>
      <w:r>
        <w:rPr>
          <w:rFonts w:hAnsi="宋体" w:eastAsia="宋体"/>
          <w:bCs/>
          <w:sz w:val="21"/>
          <w:szCs w:val="21"/>
          <w:highlight w:val="none"/>
        </w:rPr>
        <w:t>要求的；</w:t>
      </w:r>
    </w:p>
    <w:p>
      <w:pPr>
        <w:pStyle w:val="43"/>
        <w:snapToGrid w:val="0"/>
        <w:spacing w:beforeLines="0" w:afterLines="0" w:line="360" w:lineRule="auto"/>
        <w:ind w:firstLine="415" w:firstLineChars="198"/>
        <w:rPr>
          <w:rFonts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9投标采购文件</w:t>
      </w:r>
      <w:r>
        <w:rPr>
          <w:rFonts w:hAnsi="宋体" w:eastAsia="宋体"/>
          <w:bCs/>
          <w:sz w:val="21"/>
          <w:szCs w:val="21"/>
          <w:highlight w:val="none"/>
        </w:rPr>
        <w:t>实质性要求或者</w:t>
      </w:r>
      <w:r>
        <w:rPr>
          <w:rFonts w:hint="eastAsia" w:hAnsi="宋体" w:eastAsia="宋体"/>
          <w:bCs/>
          <w:sz w:val="21"/>
          <w:szCs w:val="21"/>
          <w:highlight w:val="none"/>
        </w:rPr>
        <w:t>投标文件</w:t>
      </w:r>
      <w:r>
        <w:rPr>
          <w:rFonts w:hAnsi="宋体" w:eastAsia="宋体"/>
          <w:bCs/>
          <w:sz w:val="21"/>
          <w:szCs w:val="21"/>
          <w:highlight w:val="none"/>
        </w:rPr>
        <w:t>有</w:t>
      </w:r>
      <w:r>
        <w:rPr>
          <w:rFonts w:hint="eastAsia" w:hAnsi="宋体" w:eastAsia="宋体"/>
          <w:bCs/>
          <w:sz w:val="21"/>
          <w:szCs w:val="21"/>
          <w:highlight w:val="none"/>
        </w:rPr>
        <w:t>采购人</w:t>
      </w:r>
      <w:r>
        <w:rPr>
          <w:rFonts w:hAnsi="宋体" w:eastAsia="宋体"/>
          <w:bCs/>
          <w:sz w:val="21"/>
          <w:szCs w:val="21"/>
          <w:highlight w:val="none"/>
        </w:rPr>
        <w:t>不能接受的附加条件的；</w:t>
      </w:r>
    </w:p>
    <w:p>
      <w:pPr>
        <w:pStyle w:val="43"/>
        <w:snapToGrid w:val="0"/>
        <w:spacing w:beforeLines="0" w:afterLines="0" w:line="360" w:lineRule="auto"/>
        <w:ind w:firstLine="415" w:firstLineChars="198"/>
        <w:rPr>
          <w:rFonts w:hAnsi="宋体" w:eastAsia="宋体"/>
          <w:bCs/>
          <w:color w:val="000000"/>
          <w:sz w:val="21"/>
          <w:szCs w:val="21"/>
          <w:highlight w:val="none"/>
        </w:rPr>
      </w:pPr>
      <w:r>
        <w:rPr>
          <w:rFonts w:hAnsi="宋体" w:eastAsia="宋体"/>
          <w:bCs/>
          <w:color w:val="000000"/>
          <w:sz w:val="21"/>
          <w:szCs w:val="21"/>
          <w:highlight w:val="none"/>
        </w:rPr>
        <w:t>1.1</w:t>
      </w:r>
      <w:r>
        <w:rPr>
          <w:rFonts w:hint="eastAsia" w:hAnsi="宋体" w:eastAsia="宋体"/>
          <w:bCs/>
          <w:color w:val="000000"/>
          <w:sz w:val="21"/>
          <w:szCs w:val="21"/>
          <w:highlight w:val="none"/>
        </w:rPr>
        <w:t>0投标</w:t>
      </w:r>
      <w:r>
        <w:rPr>
          <w:rFonts w:hAnsi="宋体" w:eastAsia="宋体"/>
          <w:bCs/>
          <w:color w:val="000000"/>
          <w:sz w:val="21"/>
          <w:szCs w:val="21"/>
          <w:highlight w:val="none"/>
        </w:rPr>
        <w:t>文件没有按</w:t>
      </w:r>
      <w:r>
        <w:rPr>
          <w:rFonts w:hint="eastAsia" w:hAnsi="宋体" w:eastAsia="宋体"/>
          <w:bCs/>
          <w:color w:val="000000"/>
          <w:sz w:val="21"/>
          <w:szCs w:val="21"/>
          <w:highlight w:val="none"/>
        </w:rPr>
        <w:t>采购文件</w:t>
      </w:r>
      <w:r>
        <w:rPr>
          <w:rFonts w:hAnsi="宋体" w:eastAsia="宋体"/>
          <w:bCs/>
          <w:color w:val="000000"/>
          <w:sz w:val="21"/>
          <w:szCs w:val="21"/>
          <w:highlight w:val="none"/>
        </w:rPr>
        <w:t>要</w:t>
      </w:r>
      <w:r>
        <w:rPr>
          <w:rFonts w:hint="eastAsia" w:hAnsi="宋体" w:eastAsia="宋体"/>
          <w:bCs/>
          <w:sz w:val="21"/>
          <w:szCs w:val="21"/>
          <w:highlight w:val="none"/>
        </w:rPr>
        <w:t>求投标</w:t>
      </w:r>
      <w:r>
        <w:rPr>
          <w:rFonts w:hAnsi="宋体" w:eastAsia="宋体"/>
          <w:bCs/>
          <w:color w:val="000000"/>
          <w:sz w:val="21"/>
          <w:szCs w:val="21"/>
          <w:highlight w:val="none"/>
        </w:rPr>
        <w:t>有标“</w:t>
      </w:r>
      <w:r>
        <w:rPr>
          <w:rFonts w:hint="eastAsia" w:hAnsi="宋体" w:eastAsia="宋体" w:cs="宋体"/>
          <w:bCs/>
          <w:color w:val="000000"/>
          <w:sz w:val="21"/>
          <w:szCs w:val="21"/>
          <w:highlight w:val="none"/>
        </w:rPr>
        <w:t>▲</w:t>
      </w:r>
      <w:r>
        <w:rPr>
          <w:rFonts w:hAnsi="宋体" w:eastAsia="宋体"/>
          <w:bCs/>
          <w:color w:val="000000"/>
          <w:sz w:val="21"/>
          <w:szCs w:val="21"/>
          <w:highlight w:val="none"/>
        </w:rPr>
        <w:t>”的条款的资料和材料的；</w:t>
      </w:r>
    </w:p>
    <w:p>
      <w:pPr>
        <w:spacing w:line="360" w:lineRule="auto"/>
        <w:ind w:firstLine="420"/>
        <w:rPr>
          <w:rFonts w:ascii="宋体" w:hAnsi="宋体"/>
          <w:color w:val="000000"/>
          <w:szCs w:val="21"/>
          <w:highlight w:val="none"/>
        </w:rPr>
      </w:pPr>
      <w:r>
        <w:rPr>
          <w:rFonts w:ascii="宋体" w:hAnsi="宋体"/>
          <w:b/>
          <w:bCs/>
          <w:color w:val="000000"/>
          <w:highlight w:val="none"/>
        </w:rPr>
        <w:t>2、在技术评审时，如发现下列情形之一的，</w:t>
      </w:r>
      <w:r>
        <w:rPr>
          <w:rFonts w:hint="eastAsia" w:ascii="宋体" w:hAnsi="宋体"/>
          <w:b/>
          <w:bCs/>
          <w:color w:val="000000"/>
          <w:highlight w:val="none"/>
        </w:rPr>
        <w:t>投标文件</w:t>
      </w:r>
      <w:r>
        <w:rPr>
          <w:rFonts w:ascii="宋体" w:hAnsi="宋体"/>
          <w:b/>
          <w:bCs/>
          <w:color w:val="000000"/>
          <w:highlight w:val="none"/>
        </w:rPr>
        <w:t>将被视为无效</w:t>
      </w:r>
      <w:r>
        <w:rPr>
          <w:rFonts w:hint="eastAsia" w:ascii="宋体" w:hAnsi="宋体"/>
          <w:b/>
          <w:bCs/>
          <w:color w:val="000000"/>
          <w:highlight w:val="none"/>
        </w:rPr>
        <w:t>投标</w:t>
      </w:r>
      <w:r>
        <w:rPr>
          <w:rFonts w:ascii="宋体" w:hAnsi="宋体"/>
          <w:b/>
          <w:bCs/>
          <w:color w:val="000000"/>
          <w:highlight w:val="none"/>
        </w:rPr>
        <w:t>：</w:t>
      </w:r>
    </w:p>
    <w:p>
      <w:pPr>
        <w:pStyle w:val="43"/>
        <w:snapToGrid w:val="0"/>
        <w:spacing w:beforeLines="0" w:afterLines="0" w:line="360" w:lineRule="auto"/>
        <w:ind w:firstLine="415" w:firstLineChars="198"/>
        <w:rPr>
          <w:rFonts w:hAnsi="宋体" w:eastAsia="宋体"/>
          <w:bCs/>
          <w:sz w:val="21"/>
          <w:szCs w:val="21"/>
          <w:highlight w:val="none"/>
        </w:rPr>
      </w:pPr>
      <w:r>
        <w:rPr>
          <w:rFonts w:hAnsi="宋体" w:eastAsia="宋体"/>
          <w:bCs/>
          <w:sz w:val="21"/>
          <w:szCs w:val="21"/>
          <w:highlight w:val="none"/>
        </w:rPr>
        <w:t>2.1</w:t>
      </w:r>
      <w:r>
        <w:rPr>
          <w:rFonts w:hint="eastAsia" w:hAnsi="宋体" w:eastAsia="宋体"/>
          <w:bCs/>
          <w:sz w:val="21"/>
          <w:szCs w:val="21"/>
          <w:highlight w:val="none"/>
        </w:rPr>
        <w:t>投标文件标明的响应或偏离与事实不符或虚假投标的</w:t>
      </w:r>
      <w:r>
        <w:rPr>
          <w:rFonts w:hAnsi="宋体" w:eastAsia="宋体"/>
          <w:bCs/>
          <w:sz w:val="21"/>
          <w:szCs w:val="21"/>
          <w:highlight w:val="none"/>
        </w:rPr>
        <w:t>；</w:t>
      </w:r>
    </w:p>
    <w:p>
      <w:pPr>
        <w:pStyle w:val="43"/>
        <w:snapToGrid w:val="0"/>
        <w:spacing w:beforeLines="0" w:afterLines="0" w:line="360" w:lineRule="auto"/>
        <w:ind w:firstLine="415" w:firstLineChars="198"/>
        <w:rPr>
          <w:rFonts w:hAnsi="宋体" w:eastAsia="宋体"/>
          <w:bCs/>
          <w:sz w:val="21"/>
          <w:szCs w:val="21"/>
          <w:highlight w:val="none"/>
        </w:rPr>
      </w:pPr>
      <w:r>
        <w:rPr>
          <w:rFonts w:hAnsi="宋体" w:eastAsia="宋体"/>
          <w:bCs/>
          <w:sz w:val="21"/>
          <w:szCs w:val="21"/>
          <w:highlight w:val="none"/>
        </w:rPr>
        <w:t>2.2明显不符合采购文件标明的质量标准，</w:t>
      </w:r>
      <w:r>
        <w:rPr>
          <w:rFonts w:hint="eastAsia" w:hAnsi="宋体" w:eastAsia="宋体"/>
          <w:bCs/>
          <w:sz w:val="21"/>
          <w:szCs w:val="21"/>
          <w:highlight w:val="none"/>
        </w:rPr>
        <w:t>或者采购文件中标“</w:t>
      </w:r>
      <w:r>
        <w:rPr>
          <w:rFonts w:hint="eastAsia" w:hAnsi="宋体" w:eastAsia="宋体" w:cs="宋体"/>
          <w:bCs/>
          <w:sz w:val="21"/>
          <w:szCs w:val="21"/>
          <w:highlight w:val="none"/>
        </w:rPr>
        <w:t>▲</w:t>
      </w:r>
      <w:r>
        <w:rPr>
          <w:rFonts w:hint="eastAsia" w:hAnsi="宋体" w:eastAsia="宋体"/>
          <w:bCs/>
          <w:sz w:val="21"/>
          <w:szCs w:val="21"/>
          <w:highlight w:val="none"/>
        </w:rPr>
        <w:t>”的技术参数、条款（如有）发生实质性偏离的；</w:t>
      </w:r>
    </w:p>
    <w:p>
      <w:pPr>
        <w:pStyle w:val="43"/>
        <w:snapToGrid w:val="0"/>
        <w:spacing w:beforeLines="0" w:afterLines="0" w:line="360" w:lineRule="auto"/>
        <w:ind w:firstLine="415" w:firstLineChars="198"/>
        <w:rPr>
          <w:rFonts w:hAnsi="宋体" w:eastAsia="宋体"/>
          <w:bCs/>
          <w:sz w:val="21"/>
          <w:szCs w:val="21"/>
          <w:highlight w:val="none"/>
        </w:rPr>
      </w:pPr>
      <w:r>
        <w:rPr>
          <w:rFonts w:hint="eastAsia" w:hAnsi="宋体" w:eastAsia="宋体"/>
          <w:bCs/>
          <w:sz w:val="21"/>
          <w:szCs w:val="21"/>
          <w:highlight w:val="none"/>
        </w:rPr>
        <w:t>3.3投标技术方案不明确，存在一个或一个以上备选（替代）投标方案的；</w:t>
      </w:r>
    </w:p>
    <w:p>
      <w:pPr>
        <w:spacing w:line="360" w:lineRule="auto"/>
        <w:ind w:firstLine="420"/>
        <w:rPr>
          <w:rFonts w:ascii="宋体" w:hAnsi="宋体"/>
          <w:szCs w:val="21"/>
          <w:highlight w:val="none"/>
        </w:rPr>
      </w:pPr>
      <w:r>
        <w:rPr>
          <w:rFonts w:ascii="宋体" w:hAnsi="宋体"/>
          <w:b/>
          <w:bCs/>
          <w:highlight w:val="none"/>
        </w:rPr>
        <w:t>3、</w:t>
      </w:r>
      <w:r>
        <w:rPr>
          <w:rFonts w:hint="eastAsia" w:hAnsi="宋体" w:cs="宋体"/>
          <w:b/>
          <w:szCs w:val="21"/>
          <w:highlight w:val="none"/>
        </w:rPr>
        <w:t>在投标报价文件评审时</w:t>
      </w:r>
      <w:r>
        <w:rPr>
          <w:rFonts w:ascii="宋体" w:hAnsi="宋体"/>
          <w:b/>
          <w:bCs/>
          <w:highlight w:val="none"/>
        </w:rPr>
        <w:t>，如发现下列情形之一的，</w:t>
      </w:r>
      <w:r>
        <w:rPr>
          <w:rFonts w:hint="eastAsia" w:ascii="宋体" w:hAnsi="宋体"/>
          <w:b/>
          <w:bCs/>
          <w:highlight w:val="none"/>
        </w:rPr>
        <w:t>投标文件</w:t>
      </w:r>
      <w:r>
        <w:rPr>
          <w:rFonts w:ascii="宋体" w:hAnsi="宋体"/>
          <w:b/>
          <w:bCs/>
          <w:highlight w:val="none"/>
        </w:rPr>
        <w:t>将被视为无效</w:t>
      </w:r>
      <w:r>
        <w:rPr>
          <w:rFonts w:hint="eastAsia" w:ascii="宋体" w:hAnsi="宋体"/>
          <w:b/>
          <w:bCs/>
          <w:highlight w:val="none"/>
        </w:rPr>
        <w:t>投标</w:t>
      </w:r>
      <w:r>
        <w:rPr>
          <w:rFonts w:ascii="宋体" w:hAnsi="宋体"/>
          <w:b/>
          <w:bCs/>
          <w:highlight w:val="none"/>
        </w:rPr>
        <w:t>：</w:t>
      </w:r>
    </w:p>
    <w:p>
      <w:pPr>
        <w:pStyle w:val="51"/>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pPr>
        <w:pStyle w:val="51"/>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pPr>
        <w:pStyle w:val="51"/>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pPr>
        <w:pStyle w:val="51"/>
        <w:snapToGrid w:val="0"/>
        <w:spacing w:line="360" w:lineRule="auto"/>
        <w:ind w:right="-86" w:rightChars="-41" w:firstLine="438" w:firstLineChars="209"/>
        <w:rPr>
          <w:rFonts w:hAnsi="宋体"/>
        </w:rPr>
      </w:pPr>
      <w:r>
        <w:rPr>
          <w:rFonts w:hint="eastAsia" w:hAnsi="宋体"/>
        </w:rPr>
        <w:t xml:space="preserve">3.4投标报价明细表总金额与开标一览表总价不一致。  </w:t>
      </w:r>
    </w:p>
    <w:p>
      <w:pPr>
        <w:pStyle w:val="51"/>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pPr>
        <w:pStyle w:val="51"/>
        <w:snapToGrid w:val="0"/>
        <w:spacing w:line="360" w:lineRule="auto"/>
        <w:ind w:right="-86" w:rightChars="-41" w:firstLine="441" w:firstLineChars="209"/>
        <w:rPr>
          <w:rFonts w:hAnsi="宋体"/>
        </w:rPr>
      </w:pPr>
      <w:r>
        <w:rPr>
          <w:rFonts w:hint="eastAsia" w:hAnsi="宋体"/>
          <w:b/>
          <w:bCs/>
        </w:rPr>
        <w:t>4.</w:t>
      </w:r>
      <w:r>
        <w:rPr>
          <w:rFonts w:hint="eastAsia" w:hAnsi="宋体"/>
        </w:rPr>
        <w:t>法律、法规和采购文件规定的其他无效情形。</w:t>
      </w:r>
    </w:p>
    <w:p>
      <w:pPr>
        <w:pStyle w:val="51"/>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pPr>
        <w:pStyle w:val="51"/>
        <w:snapToGrid w:val="0"/>
        <w:spacing w:line="360" w:lineRule="auto"/>
        <w:ind w:right="-86" w:rightChars="-41" w:firstLine="438" w:firstLineChars="209"/>
        <w:rPr>
          <w:rFonts w:hAnsi="宋体"/>
        </w:rPr>
      </w:pPr>
      <w:r>
        <w:rPr>
          <w:rFonts w:hint="eastAsia" w:hAnsi="宋体"/>
        </w:rPr>
        <w:t>（一）电子交易平台发生故障而无法登录访问的；</w:t>
      </w:r>
    </w:p>
    <w:p>
      <w:pPr>
        <w:pStyle w:val="51"/>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pPr>
        <w:pStyle w:val="51"/>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pPr>
        <w:pStyle w:val="51"/>
        <w:snapToGrid w:val="0"/>
        <w:spacing w:line="360" w:lineRule="auto"/>
        <w:ind w:right="-86" w:rightChars="-41" w:firstLine="438" w:firstLineChars="209"/>
        <w:rPr>
          <w:rFonts w:hAnsi="宋体"/>
        </w:rPr>
      </w:pPr>
      <w:r>
        <w:rPr>
          <w:rFonts w:hint="eastAsia" w:hAnsi="宋体"/>
        </w:rPr>
        <w:t>（四）病毒发作导致不能进行正常操作的；</w:t>
      </w:r>
    </w:p>
    <w:p>
      <w:pPr>
        <w:pStyle w:val="51"/>
        <w:snapToGrid w:val="0"/>
        <w:spacing w:line="360" w:lineRule="auto"/>
        <w:ind w:right="-86" w:rightChars="-41" w:firstLine="438" w:firstLineChars="209"/>
        <w:rPr>
          <w:rFonts w:hAnsi="宋体"/>
        </w:rPr>
      </w:pPr>
      <w:r>
        <w:rPr>
          <w:rFonts w:hint="eastAsia" w:hAnsi="宋体"/>
        </w:rPr>
        <w:t>（五）其他无法保证电子交易的公平、公正和安全的情况。</w:t>
      </w:r>
    </w:p>
    <w:p>
      <w:pPr>
        <w:pStyle w:val="51"/>
        <w:snapToGrid w:val="0"/>
        <w:spacing w:line="360" w:lineRule="auto"/>
        <w:ind w:right="-86" w:rightChars="-41" w:firstLine="438" w:firstLineChars="209"/>
        <w:rPr>
          <w:rFonts w:hAnsi="宋体" w:cs="宋体"/>
          <w:b/>
          <w:szCs w:val="21"/>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snapToGrid w:val="0"/>
        <w:spacing w:after="240" w:line="276" w:lineRule="auto"/>
        <w:jc w:val="center"/>
        <w:rPr>
          <w:rFonts w:hint="eastAsia" w:ascii="宋体" w:hAnsi="宋体" w:cs="宋体"/>
          <w:b/>
          <w:sz w:val="28"/>
          <w:szCs w:val="30"/>
        </w:rPr>
        <w:sectPr>
          <w:pgSz w:w="11906" w:h="16838"/>
          <w:pgMar w:top="1440" w:right="1800" w:bottom="1440" w:left="1800" w:header="851" w:footer="992" w:gutter="0"/>
          <w:cols w:space="425" w:num="1"/>
          <w:docGrid w:type="lines" w:linePitch="312" w:charSpace="0"/>
        </w:sectPr>
      </w:pPr>
    </w:p>
    <w:p>
      <w:pPr>
        <w:pStyle w:val="2"/>
        <w:rPr>
          <w:rFonts w:hint="eastAsia"/>
        </w:rPr>
      </w:pPr>
    </w:p>
    <w:p>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pPr>
        <w:pStyle w:val="51"/>
        <w:snapToGrid w:val="0"/>
        <w:spacing w:line="360" w:lineRule="auto"/>
        <w:ind w:firstLine="422" w:firstLineChars="200"/>
        <w:outlineLvl w:val="1"/>
        <w:rPr>
          <w:rFonts w:hAnsi="宋体"/>
          <w:b/>
          <w:szCs w:val="21"/>
        </w:rPr>
      </w:pPr>
      <w:r>
        <w:rPr>
          <w:rFonts w:hint="eastAsia" w:hAnsi="宋体"/>
          <w:b/>
          <w:szCs w:val="21"/>
        </w:rPr>
        <w:t>（一）组建评标委员会</w:t>
      </w:r>
    </w:p>
    <w:p>
      <w:pPr>
        <w:pStyle w:val="43"/>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w:t>
      </w:r>
      <w:r>
        <w:rPr>
          <w:rFonts w:hint="eastAsia" w:hAnsi="宋体" w:eastAsia="宋体" w:cs="宋体"/>
          <w:sz w:val="21"/>
          <w:u w:val="single"/>
        </w:rPr>
        <w:t>4</w:t>
      </w:r>
      <w:r>
        <w:rPr>
          <w:rFonts w:hint="eastAsia" w:hAnsi="宋体" w:eastAsia="宋体" w:cs="宋体"/>
          <w:sz w:val="21"/>
        </w:rPr>
        <w:t>人和采购人代表</w:t>
      </w:r>
      <w:r>
        <w:rPr>
          <w:rFonts w:hint="eastAsia" w:hAnsi="宋体" w:eastAsia="宋体" w:cs="宋体"/>
          <w:sz w:val="21"/>
          <w:u w:val="single"/>
        </w:rPr>
        <w:t>1</w:t>
      </w:r>
      <w:r>
        <w:rPr>
          <w:rFonts w:hint="eastAsia" w:hAnsi="宋体" w:eastAsia="宋体" w:cs="宋体"/>
          <w:sz w:val="21"/>
        </w:rPr>
        <w:t>人，共</w:t>
      </w:r>
      <w:r>
        <w:rPr>
          <w:rFonts w:hint="eastAsia" w:hAnsi="宋体" w:eastAsia="宋体" w:cs="宋体"/>
          <w:sz w:val="21"/>
          <w:u w:val="single"/>
        </w:rPr>
        <w:t>5</w:t>
      </w:r>
      <w:r>
        <w:rPr>
          <w:rFonts w:hint="eastAsia" w:hAnsi="宋体" w:eastAsia="宋体" w:cs="宋体"/>
          <w:sz w:val="21"/>
        </w:rPr>
        <w:t>人组成。</w:t>
      </w:r>
    </w:p>
    <w:p>
      <w:pPr>
        <w:pStyle w:val="13"/>
        <w:snapToGrid w:val="0"/>
        <w:spacing w:line="360" w:lineRule="auto"/>
        <w:ind w:firstLine="477" w:firstLineChars="198"/>
        <w:rPr>
          <w:rFonts w:hAnsi="宋体" w:eastAsia="宋体" w:cs="宋体"/>
          <w:b/>
          <w:sz w:val="24"/>
        </w:rPr>
      </w:pPr>
      <w:r>
        <w:rPr>
          <w:rFonts w:hint="eastAsia" w:hAnsi="宋体" w:eastAsia="宋体" w:cs="宋体"/>
          <w:b/>
          <w:sz w:val="24"/>
        </w:rPr>
        <w:t>（二）开标程序</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1、开标会由采购代理机构相关工作人员主持，主持人宣布开标会议开始。</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2、介绍参加开标会的人员名单。</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3、宣布开标纪律和有关事项，告知应当回避的情形，提请有关人员回避。</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4、电子招投标开标及评审程序</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4.1投标截止时间后，投标人登录政采云平台，用“项目采购-开标评标”功能对电子投标文件进行在线解密。</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4.2各投标人的资格由采购代理机构人员负责初审；</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4.3评标委员会对资格和商务技术文件进行评审；</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4.4在系统上公开资格和商务技术评审结果；</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4.5在系统上公开报价开标情况；</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4.6评标委员会对报价情况进行评审；</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4.7在系统上公布评审结果。</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特别说明：政采云公司如对电子化开标及评审程序有调整的，按调整后的程序操作。</w:t>
      </w:r>
    </w:p>
    <w:p>
      <w:pPr>
        <w:pStyle w:val="13"/>
        <w:snapToGrid w:val="0"/>
        <w:spacing w:line="360" w:lineRule="auto"/>
        <w:ind w:firstLine="435" w:firstLineChars="198"/>
        <w:rPr>
          <w:rFonts w:hAnsi="宋体" w:eastAsia="宋体" w:cs="宋体"/>
          <w:sz w:val="22"/>
          <w:szCs w:val="22"/>
        </w:rPr>
      </w:pPr>
      <w:r>
        <w:rPr>
          <w:rFonts w:hint="eastAsia" w:hAnsi="宋体" w:eastAsia="宋体" w:cs="宋体"/>
          <w:sz w:val="22"/>
          <w:szCs w:val="22"/>
        </w:rPr>
        <w:t>5、如遇电子招投标系统故障的，启用备份投标文件</w:t>
      </w:r>
    </w:p>
    <w:p>
      <w:pPr>
        <w:pStyle w:val="13"/>
        <w:snapToGrid w:val="0"/>
        <w:spacing w:line="360" w:lineRule="auto"/>
        <w:ind w:firstLine="435" w:firstLineChars="198"/>
        <w:rPr>
          <w:rFonts w:hAnsi="宋体" w:cs="宋体"/>
          <w:b/>
          <w:sz w:val="28"/>
          <w:szCs w:val="30"/>
        </w:rPr>
      </w:pPr>
      <w:r>
        <w:rPr>
          <w:rFonts w:hint="eastAsia" w:hAnsi="宋体" w:eastAsia="宋体" w:cs="宋体"/>
          <w:sz w:val="22"/>
          <w:szCs w:val="22"/>
        </w:rPr>
        <w:t>6、本项目原则上采用政采云电子招投标开标及评审程序，但若投标人在规定时间内无法解密或解密失败，采购代理机构将开启未能在规定时间内解密的投标人递交的备份投标文件。</w:t>
      </w:r>
    </w:p>
    <w:p>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本项目评审小组由政府采购评审专家和采购人代表组成，共5人。</w:t>
      </w:r>
    </w:p>
    <w:p>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pPr>
        <w:pStyle w:val="13"/>
        <w:snapToGrid w:val="0"/>
        <w:spacing w:line="360" w:lineRule="auto"/>
        <w:ind w:firstLine="417" w:firstLineChars="199"/>
        <w:rPr>
          <w:rFonts w:hint="eastAsia" w:hAnsi="宋体" w:eastAsia="宋体" w:cs="宋体"/>
          <w:sz w:val="21"/>
          <w:szCs w:val="21"/>
          <w:highlight w:val="none"/>
        </w:rPr>
      </w:pPr>
      <w:r>
        <w:rPr>
          <w:rFonts w:hint="eastAsia" w:hAnsi="宋体" w:eastAsia="宋体" w:cs="宋体"/>
          <w:sz w:val="21"/>
          <w:szCs w:val="21"/>
        </w:rPr>
        <w:t>对投标文件中含义不明确、同类问题表述不一致或者有明显文字和计算错误的内容，评标委员会可要求投标人作出必要的澄清、说明或者纠正</w:t>
      </w:r>
      <w:r>
        <w:rPr>
          <w:rFonts w:hint="eastAsia" w:hAnsi="宋体" w:eastAsia="宋体" w:cs="宋体"/>
          <w:sz w:val="21"/>
          <w:szCs w:val="21"/>
          <w:highlight w:val="none"/>
        </w:rPr>
        <w:t>。</w:t>
      </w:r>
      <w:r>
        <w:rPr>
          <w:rFonts w:hint="eastAsia" w:hAnsi="宋体" w:eastAsia="宋体" w:cs="宋体"/>
          <w:color w:val="000000" w:themeColor="text1"/>
          <w:sz w:val="21"/>
          <w:szCs w:val="21"/>
          <w:highlight w:val="none"/>
        </w:rPr>
        <w:t>供应商授权代表须通过政采云线上或指定的电子邮箱、</w:t>
      </w:r>
      <w:r>
        <w:rPr>
          <w:rFonts w:hint="eastAsia" w:hAnsi="宋体" w:eastAsia="宋体" w:cs="宋体"/>
          <w:color w:val="000000" w:themeColor="text1"/>
          <w:sz w:val="21"/>
          <w:szCs w:val="21"/>
          <w:highlight w:val="none"/>
          <w:lang w:val="en-US" w:eastAsia="zh-CN"/>
        </w:rPr>
        <w:t>联系</w:t>
      </w:r>
      <w:r>
        <w:rPr>
          <w:rFonts w:hint="eastAsia" w:hAnsi="宋体" w:eastAsia="宋体" w:cs="宋体"/>
          <w:color w:val="000000" w:themeColor="text1"/>
          <w:sz w:val="21"/>
          <w:szCs w:val="21"/>
          <w:highlight w:val="none"/>
        </w:rPr>
        <w:t>号码等作出澄清、说明或者补正。</w:t>
      </w:r>
      <w:r>
        <w:rPr>
          <w:rFonts w:hint="eastAsia" w:hAnsi="宋体" w:eastAsia="宋体" w:cs="宋体"/>
          <w:sz w:val="21"/>
          <w:szCs w:val="21"/>
          <w:highlight w:val="none"/>
        </w:rPr>
        <w:t>给予投标人提交澄清说明或补正的时间不少于半个小时，投标人已经明确表示澄清说明或补正完毕的除外。不得超出投标文件的范围或者改变投标文件的实质性内容</w:t>
      </w:r>
    </w:p>
    <w:p>
      <w:pPr>
        <w:pStyle w:val="13"/>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（四）错误修正</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4、纸质投标文件正本、副本不一致的，以投标文件正本为准。</w:t>
      </w:r>
    </w:p>
    <w:p>
      <w:pPr>
        <w:pStyle w:val="1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pPr>
        <w:pStyle w:val="13"/>
        <w:snapToGrid w:val="0"/>
        <w:spacing w:line="360" w:lineRule="auto"/>
        <w:ind w:firstLine="523" w:firstLineChars="248"/>
        <w:rPr>
          <w:rFonts w:hAnsi="宋体" w:eastAsia="宋体" w:cs="宋体"/>
          <w:b/>
          <w:sz w:val="21"/>
          <w:szCs w:val="21"/>
        </w:rPr>
      </w:pPr>
      <w:r>
        <w:rPr>
          <w:rFonts w:hint="eastAsia" w:hAnsi="宋体" w:eastAsia="宋体" w:cs="宋体"/>
          <w:b/>
          <w:sz w:val="21"/>
          <w:szCs w:val="21"/>
        </w:rPr>
        <w:t>（六）评标过程的监控</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1、符合专业条件的供应商或者对招标文件作实质投标的供应商不足三家的；</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pPr>
        <w:snapToGrid w:val="0"/>
        <w:spacing w:after="240" w:line="276" w:lineRule="auto"/>
        <w:jc w:val="center"/>
        <w:rPr>
          <w:rFonts w:ascii="宋体" w:hAnsi="宋体" w:cs="宋体"/>
          <w:b/>
          <w:sz w:val="28"/>
          <w:szCs w:val="30"/>
        </w:rPr>
      </w:pPr>
      <w:r>
        <w:rPr>
          <w:rFonts w:hint="eastAsia" w:ascii="宋体" w:hAnsi="宋体" w:cs="宋体"/>
          <w:b/>
          <w:sz w:val="28"/>
          <w:szCs w:val="30"/>
        </w:rPr>
        <w:t>七、定标</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pPr>
        <w:pStyle w:val="13"/>
        <w:snapToGrid w:val="0"/>
        <w:spacing w:line="360" w:lineRule="auto"/>
        <w:ind w:firstLine="415" w:firstLineChars="198"/>
        <w:rPr>
          <w:rFonts w:hAnsi="宋体" w:cs="宋体"/>
          <w:b/>
          <w:sz w:val="28"/>
          <w:szCs w:val="30"/>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snapToGrid w:val="0"/>
        <w:spacing w:after="240" w:line="276" w:lineRule="auto"/>
        <w:jc w:val="center"/>
        <w:rPr>
          <w:rFonts w:ascii="宋体" w:hAnsi="宋体" w:cs="宋体"/>
          <w:b/>
          <w:sz w:val="28"/>
          <w:szCs w:val="30"/>
        </w:rPr>
      </w:pPr>
      <w:r>
        <w:rPr>
          <w:rFonts w:hint="eastAsia" w:ascii="宋体" w:hAnsi="宋体" w:cs="宋体"/>
          <w:b/>
          <w:sz w:val="28"/>
          <w:szCs w:val="30"/>
        </w:rPr>
        <w:t>八、合同授予</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13"/>
        <w:snapToGrid w:val="0"/>
        <w:spacing w:before="120" w:after="120"/>
        <w:outlineLvl w:val="0"/>
        <w:rPr>
          <w:rFonts w:ascii="黑体" w:hAnsi="黑体" w:eastAsia="黑体" w:cs="宋体"/>
          <w:sz w:val="32"/>
          <w:szCs w:val="32"/>
        </w:rPr>
      </w:pPr>
    </w:p>
    <w:p>
      <w:pPr>
        <w:pStyle w:val="13"/>
        <w:snapToGrid w:val="0"/>
        <w:spacing w:before="120" w:after="12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7"/>
        <w:ind w:firstLine="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pPr>
    </w:p>
    <w:p>
      <w:pPr>
        <w:pStyle w:val="13"/>
        <w:snapToGrid w:val="0"/>
        <w:spacing w:before="120" w:after="120"/>
        <w:ind w:firstLine="1920" w:firstLineChars="600"/>
        <w:outlineLvl w:val="0"/>
        <w:rPr>
          <w:rFonts w:ascii="黑体" w:hAnsi="黑体" w:eastAsia="黑体" w:cs="宋体"/>
          <w:sz w:val="32"/>
          <w:szCs w:val="32"/>
        </w:rPr>
        <w:sectPr>
          <w:pgSz w:w="11906" w:h="16838"/>
          <w:pgMar w:top="1440" w:right="1800" w:bottom="1440" w:left="1800" w:header="851" w:footer="992" w:gutter="0"/>
          <w:cols w:space="425" w:num="1"/>
          <w:docGrid w:type="lines" w:linePitch="312" w:charSpace="0"/>
        </w:sectPr>
      </w:pPr>
    </w:p>
    <w:p>
      <w:pPr>
        <w:pStyle w:val="13"/>
        <w:snapToGrid w:val="0"/>
        <w:spacing w:before="120" w:after="120"/>
        <w:ind w:firstLine="1920" w:firstLineChars="600"/>
        <w:outlineLvl w:val="0"/>
        <w:rPr>
          <w:rFonts w:ascii="黑体" w:hAnsi="黑体" w:eastAsia="黑体" w:cs="宋体"/>
          <w:sz w:val="32"/>
          <w:szCs w:val="32"/>
        </w:rPr>
      </w:pPr>
      <w:r>
        <w:rPr>
          <w:rFonts w:hint="eastAsia" w:ascii="黑体" w:hAnsi="黑体" w:eastAsia="黑体" w:cs="宋体"/>
          <w:sz w:val="32"/>
          <w:szCs w:val="32"/>
        </w:rPr>
        <w:t>第四章  评标办法及标准</w:t>
      </w:r>
    </w:p>
    <w:p>
      <w:pPr>
        <w:pStyle w:val="13"/>
        <w:snapToGrid w:val="0"/>
        <w:spacing w:before="120" w:after="120"/>
        <w:ind w:firstLine="420" w:firstLineChars="200"/>
        <w:rPr>
          <w:rFonts w:hAnsi="宋体" w:eastAsia="宋体"/>
          <w:sz w:val="21"/>
          <w:szCs w:val="21"/>
        </w:rPr>
      </w:pPr>
      <w:r>
        <w:rPr>
          <w:rFonts w:hint="eastAsia" w:hAnsi="宋体" w:eastAsia="宋体"/>
          <w:sz w:val="21"/>
          <w:szCs w:val="21"/>
        </w:rPr>
        <w:t>为公正、公平、科学地选择中标人，根据《中华人民共和国政府采购法》、《政府采购货物和服务招标投标管理办法》等有关法律法规的规定，并结合本项目的实际，制定本办法。</w:t>
      </w:r>
    </w:p>
    <w:p>
      <w:pPr>
        <w:pStyle w:val="13"/>
        <w:snapToGrid w:val="0"/>
        <w:spacing w:before="120" w:after="120"/>
        <w:ind w:firstLine="420" w:firstLineChars="200"/>
        <w:rPr>
          <w:rFonts w:hAnsi="宋体" w:eastAsia="宋体"/>
          <w:sz w:val="21"/>
          <w:szCs w:val="21"/>
        </w:rPr>
      </w:pPr>
      <w:r>
        <w:rPr>
          <w:rFonts w:hint="eastAsia" w:hAnsi="宋体" w:eastAsia="宋体"/>
          <w:sz w:val="21"/>
          <w:szCs w:val="21"/>
        </w:rPr>
        <w:t>本办法适用于本次采购项目的评标。</w:t>
      </w:r>
    </w:p>
    <w:p>
      <w:pPr>
        <w:pStyle w:val="13"/>
        <w:snapToGrid w:val="0"/>
        <w:spacing w:before="120" w:after="120"/>
        <w:ind w:firstLine="422" w:firstLineChars="200"/>
        <w:rPr>
          <w:rFonts w:hAnsi="宋体" w:eastAsia="宋体"/>
          <w:b/>
          <w:bCs/>
          <w:sz w:val="21"/>
          <w:szCs w:val="21"/>
        </w:rPr>
      </w:pPr>
      <w:r>
        <w:rPr>
          <w:rFonts w:hint="eastAsia" w:hAnsi="宋体" w:eastAsia="宋体"/>
          <w:b/>
          <w:bCs/>
          <w:sz w:val="21"/>
          <w:szCs w:val="21"/>
        </w:rPr>
        <w:t>一、总则</w:t>
      </w:r>
    </w:p>
    <w:p>
      <w:pPr>
        <w:pStyle w:val="13"/>
        <w:snapToGrid w:val="0"/>
        <w:spacing w:before="120" w:after="120"/>
        <w:ind w:firstLine="420" w:firstLineChars="200"/>
        <w:rPr>
          <w:rFonts w:hAnsi="宋体" w:eastAsia="宋体"/>
          <w:sz w:val="21"/>
          <w:szCs w:val="21"/>
        </w:rPr>
      </w:pPr>
      <w:r>
        <w:rPr>
          <w:rFonts w:hint="eastAsia" w:hAnsi="宋体" w:eastAsia="宋体"/>
          <w:sz w:val="21"/>
          <w:szCs w:val="21"/>
        </w:rPr>
        <w:t>1、本次评标采用综合评分法，总分为100分，其中价格分</w:t>
      </w:r>
      <w:r>
        <w:rPr>
          <w:rFonts w:hint="eastAsia" w:hAnsi="宋体" w:eastAsia="宋体"/>
          <w:sz w:val="21"/>
          <w:szCs w:val="21"/>
          <w:u w:val="single"/>
        </w:rPr>
        <w:t>30</w:t>
      </w:r>
      <w:r>
        <w:rPr>
          <w:rFonts w:hint="eastAsia" w:hAnsi="宋体" w:eastAsia="宋体"/>
          <w:sz w:val="21"/>
          <w:szCs w:val="21"/>
        </w:rPr>
        <w:t>分、商务技术分</w:t>
      </w:r>
      <w:r>
        <w:rPr>
          <w:rFonts w:hint="eastAsia" w:hAnsi="宋体" w:eastAsia="宋体"/>
          <w:sz w:val="21"/>
          <w:szCs w:val="21"/>
          <w:u w:val="single"/>
        </w:rPr>
        <w:t>70</w:t>
      </w:r>
      <w:r>
        <w:rPr>
          <w:rFonts w:hint="eastAsia" w:hAnsi="宋体" w:eastAsia="宋体"/>
          <w:sz w:val="21"/>
          <w:szCs w:val="21"/>
        </w:rPr>
        <w:t>分。</w:t>
      </w:r>
    </w:p>
    <w:p>
      <w:pPr>
        <w:pStyle w:val="13"/>
        <w:snapToGrid w:val="0"/>
        <w:spacing w:before="120" w:after="120"/>
        <w:ind w:firstLine="420" w:firstLineChars="200"/>
        <w:rPr>
          <w:rFonts w:hAnsi="宋体" w:eastAsia="宋体"/>
          <w:sz w:val="21"/>
          <w:szCs w:val="21"/>
        </w:rPr>
      </w:pPr>
      <w:r>
        <w:rPr>
          <w:rFonts w:hint="eastAsia" w:hAnsi="宋体" w:eastAsia="宋体"/>
          <w:sz w:val="21"/>
          <w:szCs w:val="21"/>
        </w:rPr>
        <w:t>评标委员会对投标文件进行符合性审查，凡投标文件实质性内容、关键格式严重不符合有关规定或不响应采购文件要求的，评标委员会应评定该投标文件作无效标处理。</w:t>
      </w:r>
    </w:p>
    <w:p>
      <w:pPr>
        <w:pStyle w:val="13"/>
        <w:snapToGrid w:val="0"/>
        <w:spacing w:before="120" w:after="120"/>
        <w:ind w:firstLine="420" w:firstLineChars="200"/>
        <w:rPr>
          <w:rFonts w:hAnsi="宋体" w:eastAsia="宋体"/>
          <w:sz w:val="21"/>
          <w:szCs w:val="21"/>
        </w:rPr>
      </w:pPr>
      <w:r>
        <w:rPr>
          <w:rFonts w:hint="eastAsia" w:hAnsi="宋体" w:eastAsia="宋体"/>
          <w:sz w:val="21"/>
          <w:szCs w:val="21"/>
        </w:rPr>
        <w:t>合格供应商的评标得分为价格、商务技术汇总得分，中标候选资格按评标得分由高到低顺序排列，得分相同的，按投标报价由低到高顺序排列；评标得分且投标报价相同的，按商务技术得分由高到低顺序排列。排名第一的供应商为中标候选人，排名第二的供应商为候补中标候选人，其他供应商中标候选资格依此类推。评分过程中采用四舍五入法，并保留小数2位。</w:t>
      </w:r>
    </w:p>
    <w:p>
      <w:pPr>
        <w:pStyle w:val="13"/>
        <w:snapToGrid w:val="0"/>
        <w:spacing w:before="120" w:after="120"/>
        <w:ind w:firstLine="420" w:firstLineChars="200"/>
        <w:rPr>
          <w:rFonts w:hAnsi="宋体" w:eastAsia="宋体"/>
          <w:sz w:val="21"/>
          <w:szCs w:val="21"/>
        </w:rPr>
      </w:pPr>
      <w:r>
        <w:rPr>
          <w:rFonts w:hint="eastAsia" w:hAnsi="宋体" w:eastAsia="宋体"/>
          <w:sz w:val="21"/>
          <w:szCs w:val="21"/>
        </w:rPr>
        <w:t>2、供应商评标综合得分=价格分+商务技术分</w:t>
      </w:r>
    </w:p>
    <w:p>
      <w:pPr>
        <w:snapToGrid w:val="0"/>
        <w:spacing w:beforeLines="50" w:afterLines="50"/>
        <w:ind w:firstLine="420" w:firstLineChars="200"/>
        <w:rPr>
          <w:rFonts w:ascii="宋体" w:hAnsi="宋体"/>
          <w:bCs/>
          <w:szCs w:val="21"/>
        </w:rPr>
      </w:pPr>
      <w:r>
        <w:rPr>
          <w:rFonts w:hint="eastAsia" w:ascii="宋体" w:hAnsi="宋体"/>
          <w:szCs w:val="21"/>
        </w:rPr>
        <w:t>3、技术及商务得分等于所有评委评分的算术平均值。</w:t>
      </w:r>
    </w:p>
    <w:p>
      <w:pPr>
        <w:snapToGrid w:val="0"/>
        <w:ind w:firstLine="422" w:firstLineChars="200"/>
        <w:rPr>
          <w:rFonts w:ascii="宋体" w:hAnsi="宋体"/>
          <w:b/>
          <w:szCs w:val="21"/>
        </w:rPr>
      </w:pPr>
      <w:r>
        <w:rPr>
          <w:rFonts w:hint="eastAsia" w:ascii="宋体" w:hAnsi="宋体"/>
          <w:b/>
          <w:szCs w:val="21"/>
        </w:rPr>
        <w:t>二、供应商资格审查</w:t>
      </w:r>
    </w:p>
    <w:p>
      <w:pPr>
        <w:snapToGrid w:val="0"/>
        <w:ind w:firstLine="420" w:firstLineChars="200"/>
        <w:rPr>
          <w:rFonts w:ascii="宋体" w:hAnsi="宋体"/>
          <w:szCs w:val="21"/>
        </w:rPr>
      </w:pPr>
      <w:r>
        <w:rPr>
          <w:rFonts w:hint="eastAsia" w:ascii="宋体" w:hAnsi="宋体"/>
          <w:szCs w:val="21"/>
        </w:rPr>
        <w:t>进入评审后，采购人先对各供应商的投标资格进行符合性审查。资格审查不合格的供应商不再进入商务技术文件评审。</w:t>
      </w:r>
    </w:p>
    <w:p>
      <w:pPr>
        <w:snapToGrid w:val="0"/>
        <w:spacing w:line="360" w:lineRule="auto"/>
        <w:ind w:firstLine="420" w:firstLineChars="200"/>
        <w:jc w:val="center"/>
        <w:rPr>
          <w:rFonts w:ascii="宋体" w:hAnsi="宋体"/>
          <w:szCs w:val="21"/>
        </w:rPr>
      </w:pPr>
      <w:r>
        <w:rPr>
          <w:rFonts w:hint="eastAsia" w:ascii="宋体" w:hAnsi="宋体"/>
          <w:szCs w:val="21"/>
        </w:rPr>
        <w:t>资格审查表</w:t>
      </w:r>
    </w:p>
    <w:tbl>
      <w:tblPr>
        <w:tblStyle w:val="22"/>
        <w:tblW w:w="9043"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600"/>
        <w:gridCol w:w="47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720" w:type="dxa"/>
            <w:vAlign w:val="center"/>
          </w:tcPr>
          <w:p>
            <w:pPr>
              <w:tabs>
                <w:tab w:val="left" w:pos="0"/>
              </w:tabs>
              <w:snapToGrid w:val="0"/>
              <w:spacing w:line="360" w:lineRule="auto"/>
              <w:jc w:val="center"/>
              <w:rPr>
                <w:rFonts w:ascii="宋体" w:hAnsi="宋体"/>
                <w:szCs w:val="21"/>
              </w:rPr>
            </w:pPr>
            <w:r>
              <w:rPr>
                <w:rFonts w:hint="eastAsia" w:ascii="宋体" w:hAnsi="宋体"/>
                <w:szCs w:val="21"/>
              </w:rPr>
              <w:t>序号</w:t>
            </w:r>
          </w:p>
        </w:tc>
        <w:tc>
          <w:tcPr>
            <w:tcW w:w="3600" w:type="dxa"/>
            <w:vAlign w:val="center"/>
          </w:tcPr>
          <w:p>
            <w:pPr>
              <w:tabs>
                <w:tab w:val="left" w:pos="0"/>
              </w:tabs>
              <w:snapToGrid w:val="0"/>
              <w:spacing w:line="360" w:lineRule="auto"/>
              <w:jc w:val="center"/>
              <w:rPr>
                <w:rFonts w:ascii="宋体" w:hAnsi="宋体"/>
                <w:szCs w:val="21"/>
              </w:rPr>
            </w:pPr>
            <w:r>
              <w:rPr>
                <w:rFonts w:hint="eastAsia" w:ascii="宋体" w:hAnsi="宋体"/>
                <w:szCs w:val="21"/>
              </w:rPr>
              <w:t>项目内容</w:t>
            </w:r>
          </w:p>
        </w:tc>
        <w:tc>
          <w:tcPr>
            <w:tcW w:w="4723" w:type="dxa"/>
            <w:vAlign w:val="center"/>
          </w:tcPr>
          <w:p>
            <w:pPr>
              <w:tabs>
                <w:tab w:val="left" w:pos="0"/>
              </w:tabs>
              <w:snapToGrid w:val="0"/>
              <w:spacing w:line="360" w:lineRule="auto"/>
              <w:jc w:val="center"/>
              <w:rPr>
                <w:rFonts w:ascii="宋体" w:hAnsi="宋体"/>
                <w:szCs w:val="21"/>
              </w:rPr>
            </w:pPr>
            <w:r>
              <w:rPr>
                <w:rFonts w:hint="eastAsia" w:ascii="宋体" w:hAnsi="宋体"/>
                <w:szCs w:val="21"/>
              </w:rPr>
              <w:t>合    格    条    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720" w:type="dxa"/>
            <w:tcBorders>
              <w:top w:val="single" w:color="auto" w:sz="4" w:space="0"/>
            </w:tcBorders>
            <w:vAlign w:val="center"/>
          </w:tcPr>
          <w:p>
            <w:pPr>
              <w:tabs>
                <w:tab w:val="left" w:pos="0"/>
              </w:tabs>
              <w:snapToGrid w:val="0"/>
              <w:spacing w:line="360" w:lineRule="auto"/>
              <w:jc w:val="center"/>
              <w:rPr>
                <w:rFonts w:ascii="宋体" w:hAnsi="宋体"/>
                <w:szCs w:val="21"/>
              </w:rPr>
            </w:pPr>
            <w:r>
              <w:rPr>
                <w:rFonts w:hint="eastAsia" w:ascii="宋体" w:hAnsi="宋体"/>
                <w:szCs w:val="21"/>
              </w:rPr>
              <w:t>１</w:t>
            </w:r>
          </w:p>
        </w:tc>
        <w:tc>
          <w:tcPr>
            <w:tcW w:w="3600" w:type="dxa"/>
            <w:tcBorders>
              <w:top w:val="single" w:color="auto" w:sz="4" w:space="0"/>
            </w:tcBorders>
            <w:vAlign w:val="center"/>
          </w:tcPr>
          <w:p>
            <w:pPr>
              <w:snapToGrid w:val="0"/>
              <w:spacing w:line="360" w:lineRule="auto"/>
              <w:rPr>
                <w:rFonts w:ascii="宋体" w:hAnsi="宋体"/>
                <w:szCs w:val="21"/>
              </w:rPr>
            </w:pPr>
            <w:r>
              <w:rPr>
                <w:rFonts w:hint="eastAsia" w:ascii="宋体" w:hAnsi="宋体"/>
                <w:szCs w:val="21"/>
              </w:rPr>
              <w:t>投标声明书</w:t>
            </w:r>
          </w:p>
        </w:tc>
        <w:tc>
          <w:tcPr>
            <w:tcW w:w="4723" w:type="dxa"/>
            <w:tcBorders>
              <w:top w:val="single" w:color="auto" w:sz="4" w:space="0"/>
            </w:tcBorders>
            <w:vAlign w:val="center"/>
          </w:tcPr>
          <w:p>
            <w:pPr>
              <w:tabs>
                <w:tab w:val="left" w:pos="0"/>
              </w:tabs>
              <w:snapToGrid w:val="0"/>
              <w:spacing w:line="360" w:lineRule="auto"/>
              <w:jc w:val="center"/>
              <w:rPr>
                <w:rFonts w:ascii="宋体" w:hAnsi="宋体"/>
                <w:szCs w:val="21"/>
              </w:rPr>
            </w:pPr>
            <w:r>
              <w:rPr>
                <w:rFonts w:hint="eastAsia" w:ascii="宋体" w:hAnsi="宋体"/>
                <w:szCs w:val="21"/>
              </w:rPr>
              <w:t>符合采购文件要求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720" w:type="dxa"/>
            <w:tcBorders>
              <w:bottom w:val="single" w:color="auto" w:sz="4" w:space="0"/>
            </w:tcBorders>
            <w:vAlign w:val="center"/>
          </w:tcPr>
          <w:p>
            <w:pPr>
              <w:tabs>
                <w:tab w:val="left" w:pos="0"/>
              </w:tabs>
              <w:snapToGrid w:val="0"/>
              <w:spacing w:line="360" w:lineRule="auto"/>
              <w:jc w:val="center"/>
              <w:rPr>
                <w:rFonts w:ascii="宋体" w:hAnsi="宋体"/>
                <w:szCs w:val="21"/>
              </w:rPr>
            </w:pPr>
            <w:r>
              <w:rPr>
                <w:rFonts w:hint="eastAsia" w:ascii="宋体" w:hAnsi="宋体"/>
                <w:szCs w:val="21"/>
              </w:rPr>
              <w:t>２</w:t>
            </w:r>
          </w:p>
        </w:tc>
        <w:tc>
          <w:tcPr>
            <w:tcW w:w="3600" w:type="dxa"/>
            <w:tcBorders>
              <w:bottom w:val="single" w:color="auto" w:sz="4" w:space="0"/>
            </w:tcBorders>
            <w:vAlign w:val="center"/>
          </w:tcPr>
          <w:p>
            <w:pPr>
              <w:snapToGrid w:val="0"/>
              <w:spacing w:line="360" w:lineRule="auto"/>
              <w:rPr>
                <w:rFonts w:ascii="宋体" w:hAnsi="宋体"/>
                <w:color w:val="000000"/>
                <w:szCs w:val="21"/>
              </w:rPr>
            </w:pPr>
            <w:r>
              <w:rPr>
                <w:rFonts w:ascii="宋体" w:hAnsi="宋体"/>
                <w:color w:val="000000"/>
                <w:szCs w:val="21"/>
              </w:rPr>
              <w:t>法定代表人授权委托书</w:t>
            </w:r>
            <w:r>
              <w:rPr>
                <w:rFonts w:hint="eastAsia" w:ascii="宋体" w:hAnsi="宋体"/>
                <w:color w:val="000000"/>
                <w:szCs w:val="21"/>
              </w:rPr>
              <w:t>及</w:t>
            </w:r>
            <w:r>
              <w:rPr>
                <w:rFonts w:ascii="宋体" w:hAnsi="宋体"/>
                <w:color w:val="000000"/>
                <w:szCs w:val="21"/>
              </w:rPr>
              <w:t>授权委托</w:t>
            </w:r>
            <w:r>
              <w:rPr>
                <w:rFonts w:hint="eastAsia" w:ascii="宋体" w:hAnsi="宋体"/>
                <w:color w:val="000000"/>
                <w:szCs w:val="21"/>
              </w:rPr>
              <w:t>人身份证复印件，</w:t>
            </w:r>
            <w:r>
              <w:rPr>
                <w:rFonts w:ascii="宋体" w:hAnsi="宋体"/>
                <w:szCs w:val="21"/>
              </w:rPr>
              <w:t>法定代表人身份证复印件</w:t>
            </w:r>
          </w:p>
        </w:tc>
        <w:tc>
          <w:tcPr>
            <w:tcW w:w="4723" w:type="dxa"/>
            <w:tcBorders>
              <w:bottom w:val="single" w:color="auto" w:sz="4" w:space="0"/>
            </w:tcBorders>
            <w:vAlign w:val="center"/>
          </w:tcPr>
          <w:p>
            <w:pPr>
              <w:tabs>
                <w:tab w:val="left" w:pos="0"/>
              </w:tabs>
              <w:snapToGrid w:val="0"/>
              <w:spacing w:line="360" w:lineRule="auto"/>
              <w:jc w:val="center"/>
              <w:rPr>
                <w:rFonts w:ascii="宋体" w:hAnsi="宋体"/>
                <w:szCs w:val="21"/>
              </w:rPr>
            </w:pPr>
            <w:r>
              <w:rPr>
                <w:rFonts w:hint="eastAsia" w:ascii="宋体" w:hAnsi="宋体"/>
                <w:szCs w:val="21"/>
              </w:rPr>
              <w:t>真实有效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65" w:hRule="atLeast"/>
        </w:trPr>
        <w:tc>
          <w:tcPr>
            <w:tcW w:w="720" w:type="dxa"/>
            <w:tcBorders>
              <w:top w:val="single" w:color="auto" w:sz="4" w:space="0"/>
              <w:bottom w:val="single" w:color="auto" w:sz="4" w:space="0"/>
            </w:tcBorders>
            <w:vAlign w:val="center"/>
          </w:tcPr>
          <w:p>
            <w:pPr>
              <w:tabs>
                <w:tab w:val="left" w:pos="0"/>
              </w:tabs>
              <w:snapToGrid w:val="0"/>
              <w:spacing w:line="360" w:lineRule="auto"/>
              <w:jc w:val="center"/>
              <w:rPr>
                <w:rFonts w:ascii="宋体" w:hAnsi="宋体"/>
                <w:szCs w:val="21"/>
              </w:rPr>
            </w:pPr>
            <w:r>
              <w:rPr>
                <w:rFonts w:hint="eastAsia" w:ascii="宋体" w:hAnsi="宋体"/>
                <w:szCs w:val="21"/>
              </w:rPr>
              <w:t>３</w:t>
            </w:r>
          </w:p>
        </w:tc>
        <w:tc>
          <w:tcPr>
            <w:tcW w:w="3600" w:type="dxa"/>
            <w:tcBorders>
              <w:top w:val="single" w:color="auto" w:sz="4" w:space="0"/>
              <w:bottom w:val="single" w:color="auto" w:sz="4" w:space="0"/>
            </w:tcBorders>
            <w:vAlign w:val="center"/>
          </w:tcPr>
          <w:p>
            <w:pPr>
              <w:tabs>
                <w:tab w:val="left" w:pos="0"/>
              </w:tabs>
              <w:snapToGrid w:val="0"/>
              <w:spacing w:line="360" w:lineRule="auto"/>
              <w:ind w:firstLine="420" w:firstLineChars="200"/>
              <w:rPr>
                <w:rFonts w:ascii="宋体" w:hAnsi="宋体"/>
                <w:szCs w:val="21"/>
              </w:rPr>
            </w:pPr>
            <w:r>
              <w:rPr>
                <w:rFonts w:ascii="宋体" w:hAnsi="宋体"/>
                <w:szCs w:val="21"/>
              </w:rPr>
              <w:t>企业营业执照</w:t>
            </w:r>
          </w:p>
        </w:tc>
        <w:tc>
          <w:tcPr>
            <w:tcW w:w="4723" w:type="dxa"/>
            <w:tcBorders>
              <w:top w:val="single" w:color="auto" w:sz="4" w:space="0"/>
              <w:bottom w:val="single" w:color="auto" w:sz="4" w:space="0"/>
            </w:tcBorders>
            <w:vAlign w:val="center"/>
          </w:tcPr>
          <w:p>
            <w:pPr>
              <w:tabs>
                <w:tab w:val="left" w:pos="0"/>
              </w:tabs>
              <w:snapToGrid w:val="0"/>
              <w:spacing w:line="360" w:lineRule="auto"/>
              <w:jc w:val="center"/>
              <w:rPr>
                <w:rFonts w:ascii="宋体" w:hAnsi="宋体"/>
                <w:szCs w:val="21"/>
              </w:rPr>
            </w:pPr>
            <w:r>
              <w:rPr>
                <w:rFonts w:ascii="宋体" w:hAnsi="宋体"/>
                <w:szCs w:val="21"/>
              </w:rPr>
              <w:t>真实有效</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720" w:type="dxa"/>
            <w:tcBorders>
              <w:top w:val="single" w:color="auto" w:sz="4" w:space="0"/>
              <w:bottom w:val="single" w:color="auto" w:sz="4" w:space="0"/>
            </w:tcBorders>
            <w:vAlign w:val="center"/>
          </w:tcPr>
          <w:p>
            <w:pPr>
              <w:tabs>
                <w:tab w:val="left" w:pos="0"/>
              </w:tabs>
              <w:snapToGrid w:val="0"/>
              <w:spacing w:line="360" w:lineRule="auto"/>
              <w:jc w:val="center"/>
              <w:rPr>
                <w:rFonts w:ascii="宋体" w:hAnsi="宋体"/>
                <w:szCs w:val="21"/>
              </w:rPr>
            </w:pPr>
            <w:r>
              <w:rPr>
                <w:rFonts w:hint="eastAsia" w:ascii="宋体" w:hAnsi="宋体"/>
                <w:szCs w:val="21"/>
              </w:rPr>
              <w:t>4</w:t>
            </w:r>
          </w:p>
        </w:tc>
        <w:tc>
          <w:tcPr>
            <w:tcW w:w="3600" w:type="dxa"/>
            <w:tcBorders>
              <w:top w:val="single" w:color="auto" w:sz="4" w:space="0"/>
              <w:bottom w:val="single" w:color="auto" w:sz="4" w:space="0"/>
            </w:tcBorders>
            <w:vAlign w:val="center"/>
          </w:tcPr>
          <w:p>
            <w:pPr>
              <w:pStyle w:val="18"/>
              <w:widowControl/>
              <w:spacing w:before="0" w:beforeAutospacing="0" w:after="0" w:afterAutospacing="0"/>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信用记录</w:t>
            </w:r>
          </w:p>
          <w:p>
            <w:pPr>
              <w:tabs>
                <w:tab w:val="left" w:pos="0"/>
              </w:tabs>
              <w:snapToGrid w:val="0"/>
              <w:spacing w:line="360" w:lineRule="auto"/>
              <w:ind w:firstLine="630" w:firstLineChars="300"/>
              <w:rPr>
                <w:rFonts w:hint="eastAsia" w:ascii="宋体" w:hAnsi="宋体" w:eastAsia="宋体"/>
                <w:szCs w:val="21"/>
                <w:lang w:eastAsia="zh-CN"/>
              </w:rPr>
            </w:pPr>
          </w:p>
        </w:tc>
        <w:tc>
          <w:tcPr>
            <w:tcW w:w="4723" w:type="dxa"/>
            <w:tcBorders>
              <w:top w:val="single" w:color="auto" w:sz="4" w:space="0"/>
              <w:bottom w:val="single" w:color="auto" w:sz="4" w:space="0"/>
            </w:tcBorders>
            <w:vAlign w:val="center"/>
          </w:tcPr>
          <w:p>
            <w:pPr>
              <w:tabs>
                <w:tab w:val="left" w:pos="0"/>
              </w:tabs>
              <w:snapToGrid w:val="0"/>
              <w:spacing w:line="360" w:lineRule="auto"/>
              <w:rPr>
                <w:rFonts w:ascii="宋体" w:hAnsi="宋体"/>
                <w:szCs w:val="21"/>
              </w:rPr>
            </w:pPr>
            <w:r>
              <w:rPr>
                <w:rFonts w:hint="eastAsia" w:ascii="宋体" w:hAnsi="宋体"/>
                <w:szCs w:val="21"/>
              </w:rPr>
              <w:t>通过“信用中国”网站（www.creditchina.gov.cn）、中国政府采购网（www.ccgp.gov.cn）、</w:t>
            </w:r>
            <w:r>
              <w:rPr>
                <w:rFonts w:hint="eastAsia" w:ascii="宋体" w:hAnsi="宋体"/>
                <w:szCs w:val="21"/>
                <w:shd w:val="clear" w:color="auto" w:fill="FFFFFF"/>
              </w:rPr>
              <w:t>信用舟山（</w:t>
            </w:r>
            <w:r>
              <w:fldChar w:fldCharType="begin"/>
            </w:r>
            <w:r>
              <w:instrText xml:space="preserve"> HYPERLINK "http://www.zjzscredit.gov.cn" </w:instrText>
            </w:r>
            <w:r>
              <w:fldChar w:fldCharType="separate"/>
            </w:r>
            <w:r>
              <w:rPr>
                <w:rStyle w:val="32"/>
                <w:rFonts w:hint="eastAsia" w:ascii="宋体" w:hAnsi="宋体"/>
                <w:szCs w:val="21"/>
                <w:shd w:val="clear" w:color="auto" w:fill="FFFFFF"/>
              </w:rPr>
              <w:t>www.zjzscredit.gov.cn</w:t>
            </w:r>
            <w:r>
              <w:rPr>
                <w:rStyle w:val="32"/>
                <w:rFonts w:hint="eastAsia" w:ascii="宋体" w:hAnsi="宋体"/>
                <w:szCs w:val="21"/>
                <w:shd w:val="clear" w:color="auto" w:fill="FFFFFF"/>
              </w:rPr>
              <w:fldChar w:fldCharType="end"/>
            </w:r>
            <w:r>
              <w:rPr>
                <w:rFonts w:hint="eastAsia" w:ascii="宋体" w:hAnsi="宋体"/>
                <w:szCs w:val="21"/>
                <w:shd w:val="clear" w:color="auto" w:fill="FFFFFF"/>
              </w:rPr>
              <w:t>）</w:t>
            </w:r>
            <w:r>
              <w:rPr>
                <w:rFonts w:hint="eastAsia" w:ascii="宋体" w:hAnsi="宋体"/>
                <w:szCs w:val="21"/>
              </w:rPr>
              <w:t>，以开标当日网页查询记录为准。</w:t>
            </w:r>
          </w:p>
        </w:tc>
      </w:tr>
    </w:tbl>
    <w:p>
      <w:pPr>
        <w:autoSpaceDE w:val="0"/>
        <w:autoSpaceDN w:val="0"/>
        <w:adjustRightInd w:val="0"/>
        <w:rPr>
          <w:rFonts w:ascii="宋体" w:hAnsi="宋体" w:cs="宋体"/>
          <w:lang w:val="zh-CN"/>
        </w:rPr>
      </w:pPr>
      <w:r>
        <w:rPr>
          <w:rFonts w:hint="eastAsia" w:ascii="宋体" w:hAnsi="宋体" w:cs="宋体"/>
          <w:lang w:val="zh-CN"/>
        </w:rPr>
        <w:t>注：</w:t>
      </w:r>
      <w:r>
        <w:rPr>
          <w:rFonts w:hint="eastAsia" w:ascii="宋体" w:hAnsi="宋体" w:cs="宋体"/>
          <w:lang w:val="en-US" w:eastAsia="zh-CN"/>
        </w:rPr>
        <w:t>1、</w:t>
      </w:r>
      <w:r>
        <w:rPr>
          <w:rFonts w:hint="eastAsia" w:ascii="宋体" w:hAnsi="宋体" w:cs="宋体"/>
          <w:lang w:val="zh-CN"/>
        </w:rPr>
        <w:t>表中只需填写“√”或“×”； 在结论栏中填写“合格”或“不合格”</w:t>
      </w:r>
    </w:p>
    <w:p>
      <w:pPr>
        <w:autoSpaceDE w:val="0"/>
        <w:autoSpaceDN w:val="0"/>
        <w:adjustRightInd w:val="0"/>
        <w:ind w:firstLine="420" w:firstLineChars="200"/>
        <w:rPr>
          <w:rFonts w:hint="eastAsia" w:ascii="宋体" w:hAnsi="宋体" w:cs="宋体"/>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lang w:val="en-US" w:eastAsia="zh-CN"/>
        </w:rPr>
        <w:t>2、供应商必须提供审查项目的全部内容资料，如提供资料不全或提供的资料不符合资格审查要求，则视作资格审查不合格，作无效投标处理。</w:t>
      </w:r>
    </w:p>
    <w:p>
      <w:pPr>
        <w:pStyle w:val="13"/>
        <w:spacing w:line="240" w:lineRule="exact"/>
        <w:ind w:firstLine="211" w:firstLineChars="100"/>
        <w:rPr>
          <w:rFonts w:hAnsi="宋体" w:eastAsia="宋体"/>
          <w:b/>
          <w:bCs/>
          <w:sz w:val="21"/>
          <w:szCs w:val="21"/>
        </w:rPr>
      </w:pPr>
      <w:r>
        <w:rPr>
          <w:rFonts w:hint="eastAsia" w:hAnsi="宋体" w:eastAsia="宋体"/>
          <w:b/>
          <w:bCs/>
          <w:sz w:val="21"/>
          <w:szCs w:val="21"/>
        </w:rPr>
        <w:t>三、</w:t>
      </w:r>
      <w:r>
        <w:rPr>
          <w:rFonts w:hint="eastAsia" w:hAnsi="宋体" w:eastAsia="宋体"/>
          <w:b/>
          <w:sz w:val="21"/>
          <w:szCs w:val="21"/>
        </w:rPr>
        <w:t>商务技术文件</w:t>
      </w:r>
      <w:r>
        <w:rPr>
          <w:rFonts w:hint="eastAsia" w:hAnsi="宋体" w:eastAsia="宋体"/>
          <w:b/>
          <w:bCs/>
          <w:sz w:val="21"/>
          <w:szCs w:val="21"/>
        </w:rPr>
        <w:t>评审</w:t>
      </w:r>
      <w:r>
        <w:rPr>
          <w:rFonts w:hint="eastAsia" w:hAnsi="宋体" w:eastAsia="宋体"/>
          <w:b/>
          <w:sz w:val="21"/>
          <w:szCs w:val="21"/>
        </w:rPr>
        <w:t>（70</w:t>
      </w:r>
      <w:r>
        <w:rPr>
          <w:rFonts w:hAnsi="宋体" w:eastAsia="宋体"/>
          <w:b/>
          <w:sz w:val="21"/>
          <w:szCs w:val="21"/>
        </w:rPr>
        <w:t>分</w:t>
      </w:r>
      <w:r>
        <w:rPr>
          <w:rFonts w:hint="eastAsia" w:hAnsi="宋体" w:eastAsia="宋体"/>
          <w:b/>
          <w:sz w:val="21"/>
          <w:szCs w:val="21"/>
        </w:rPr>
        <w:t>）</w:t>
      </w:r>
    </w:p>
    <w:p>
      <w:pPr>
        <w:pStyle w:val="13"/>
        <w:adjustRightInd w:val="0"/>
        <w:snapToGrid w:val="0"/>
        <w:spacing w:before="120" w:after="120" w:line="240" w:lineRule="exact"/>
        <w:ind w:firstLine="413" w:firstLineChars="196"/>
        <w:rPr>
          <w:rFonts w:hAnsi="宋体" w:eastAsia="宋体"/>
          <w:b/>
          <w:sz w:val="21"/>
          <w:szCs w:val="21"/>
        </w:rPr>
      </w:pPr>
      <w:r>
        <w:rPr>
          <w:rFonts w:hint="eastAsia" w:hAnsi="宋体" w:eastAsia="宋体"/>
          <w:b/>
          <w:sz w:val="21"/>
          <w:szCs w:val="21"/>
        </w:rPr>
        <w:t>1、商务技术文件符合性审查</w:t>
      </w:r>
    </w:p>
    <w:p>
      <w:pPr>
        <w:pStyle w:val="13"/>
        <w:adjustRightInd w:val="0"/>
        <w:snapToGrid w:val="0"/>
        <w:spacing w:before="120" w:after="120" w:line="240" w:lineRule="exact"/>
        <w:ind w:firstLine="411" w:firstLineChars="196"/>
        <w:rPr>
          <w:rFonts w:hAnsi="宋体" w:eastAsia="宋体"/>
          <w:sz w:val="21"/>
          <w:szCs w:val="21"/>
        </w:rPr>
      </w:pPr>
      <w:r>
        <w:rPr>
          <w:rFonts w:hint="eastAsia" w:hAnsi="宋体" w:eastAsia="宋体"/>
          <w:sz w:val="21"/>
          <w:szCs w:val="21"/>
        </w:rPr>
        <w:t>符合性审查要求详见“第三章 供应商须知 （八）投标无效的情形”。</w:t>
      </w:r>
    </w:p>
    <w:p>
      <w:pPr>
        <w:pStyle w:val="13"/>
        <w:adjustRightInd w:val="0"/>
        <w:snapToGrid w:val="0"/>
        <w:spacing w:before="120" w:after="120" w:line="240" w:lineRule="exact"/>
        <w:ind w:firstLine="413" w:firstLineChars="196"/>
        <w:rPr>
          <w:rFonts w:hAnsi="宋体"/>
          <w:b/>
          <w:sz w:val="22"/>
          <w:szCs w:val="22"/>
        </w:rPr>
      </w:pPr>
      <w:r>
        <w:rPr>
          <w:rFonts w:hint="eastAsia" w:hAnsi="宋体" w:eastAsia="宋体"/>
          <w:b/>
          <w:sz w:val="21"/>
          <w:szCs w:val="21"/>
        </w:rPr>
        <w:t>2、商务技术文件详细评审（分）</w:t>
      </w:r>
    </w:p>
    <w:p>
      <w:pPr>
        <w:pStyle w:val="13"/>
        <w:numPr>
          <w:ilvl w:val="0"/>
          <w:numId w:val="7"/>
        </w:numPr>
        <w:snapToGrid w:val="0"/>
        <w:spacing w:line="360" w:lineRule="auto"/>
        <w:rPr>
          <w:rFonts w:hAnsi="宋体" w:eastAsia="宋体" w:cs="宋体"/>
          <w:b/>
          <w:sz w:val="21"/>
          <w:szCs w:val="21"/>
        </w:rPr>
      </w:pPr>
      <w:r>
        <w:rPr>
          <w:rFonts w:hint="eastAsia" w:hAnsi="宋体" w:eastAsia="宋体" w:cs="宋体"/>
          <w:b/>
          <w:sz w:val="21"/>
          <w:szCs w:val="21"/>
        </w:rPr>
        <w:t>评标内容及标准</w:t>
      </w:r>
    </w:p>
    <w:tbl>
      <w:tblPr>
        <w:tblStyle w:val="22"/>
        <w:tblW w:w="97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4"/>
        <w:gridCol w:w="1740"/>
        <w:gridCol w:w="768"/>
        <w:gridCol w:w="65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 w:hRule="atLeast"/>
          <w:jc w:val="center"/>
        </w:trPr>
        <w:tc>
          <w:tcPr>
            <w:tcW w:w="7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kern w:val="0"/>
              </w:rPr>
              <w:t>评审内容</w:t>
            </w:r>
          </w:p>
        </w:tc>
        <w:tc>
          <w:tcPr>
            <w:tcW w:w="1740"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kern w:val="0"/>
              </w:rPr>
              <w:t>评分因素</w:t>
            </w:r>
          </w:p>
        </w:tc>
        <w:tc>
          <w:tcPr>
            <w:tcW w:w="768"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kern w:val="0"/>
              </w:rPr>
              <w:t>分值</w:t>
            </w:r>
          </w:p>
        </w:tc>
        <w:tc>
          <w:tcPr>
            <w:tcW w:w="6504" w:type="dxa"/>
            <w:tcBorders>
              <w:top w:val="single" w:color="auto" w:sz="8" w:space="0"/>
              <w:left w:val="nil"/>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kern w:val="0"/>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7" w:hRule="atLeast"/>
          <w:jc w:val="center"/>
        </w:trPr>
        <w:tc>
          <w:tcPr>
            <w:tcW w:w="704" w:type="dxa"/>
            <w:vMerge w:val="restart"/>
            <w:tcBorders>
              <w:top w:val="nil"/>
              <w:left w:val="single" w:color="auto" w:sz="8" w:space="0"/>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商务部分（20分）</w:t>
            </w:r>
          </w:p>
        </w:tc>
        <w:tc>
          <w:tcPr>
            <w:tcW w:w="174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D0D0D"/>
                <w:kern w:val="0"/>
                <w:szCs w:val="21"/>
              </w:rPr>
            </w:pPr>
            <w:r>
              <w:rPr>
                <w:rFonts w:hint="eastAsia" w:ascii="宋体" w:hAnsi="宋体" w:cs="宋体"/>
                <w:color w:val="0D0D0D"/>
                <w:kern w:val="0"/>
                <w:szCs w:val="21"/>
              </w:rPr>
              <w:t>企业荣誉</w:t>
            </w:r>
          </w:p>
        </w:tc>
        <w:tc>
          <w:tcPr>
            <w:tcW w:w="76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D0D0D"/>
                <w:kern w:val="0"/>
                <w:sz w:val="24"/>
              </w:rPr>
            </w:pPr>
            <w:r>
              <w:rPr>
                <w:rFonts w:hint="eastAsia" w:ascii="宋体" w:hAnsi="宋体" w:cs="宋体"/>
                <w:color w:val="0D0D0D"/>
                <w:kern w:val="0"/>
                <w:sz w:val="24"/>
              </w:rPr>
              <w:t>3分</w:t>
            </w:r>
          </w:p>
        </w:tc>
        <w:tc>
          <w:tcPr>
            <w:tcW w:w="6504" w:type="dxa"/>
            <w:tcBorders>
              <w:top w:val="single" w:color="auto" w:sz="8" w:space="0"/>
              <w:left w:val="nil"/>
              <w:bottom w:val="single" w:color="auto" w:sz="8" w:space="0"/>
              <w:right w:val="single" w:color="auto" w:sz="8" w:space="0"/>
            </w:tcBorders>
            <w:vAlign w:val="center"/>
          </w:tcPr>
          <w:p>
            <w:pPr>
              <w:widowControl/>
              <w:jc w:val="left"/>
            </w:pPr>
            <w:r>
              <w:rPr>
                <w:rFonts w:hint="eastAsia"/>
              </w:rPr>
              <w:t>1、投标人具有《企业信用等级报告》信用等级为AAA的得2分，AA的得1分，A的得0.5分。</w:t>
            </w:r>
          </w:p>
          <w:p>
            <w:pPr>
              <w:widowControl/>
              <w:jc w:val="left"/>
              <w:rPr>
                <w:b/>
                <w:bCs/>
              </w:rPr>
            </w:pPr>
            <w:r>
              <w:rPr>
                <w:rFonts w:hint="eastAsia"/>
              </w:rPr>
              <w:t>2、投标人具有ISO9001质量管理体系认证证书1分。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04"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74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D0D0D"/>
                <w:kern w:val="0"/>
                <w:szCs w:val="21"/>
              </w:rPr>
            </w:pPr>
            <w:r>
              <w:rPr>
                <w:rFonts w:hint="eastAsia" w:ascii="宋体" w:hAnsi="宋体"/>
                <w:color w:val="0D0D0D"/>
                <w:kern w:val="0"/>
                <w:szCs w:val="21"/>
              </w:rPr>
              <w:t>企业资质</w:t>
            </w:r>
          </w:p>
        </w:tc>
        <w:tc>
          <w:tcPr>
            <w:tcW w:w="76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D0D0D"/>
                <w:kern w:val="0"/>
                <w:sz w:val="24"/>
              </w:rPr>
            </w:pPr>
            <w:r>
              <w:rPr>
                <w:rFonts w:hint="eastAsia" w:ascii="宋体" w:hAnsi="宋体"/>
                <w:color w:val="0D0D0D"/>
                <w:kern w:val="0"/>
                <w:sz w:val="24"/>
              </w:rPr>
              <w:t>4</w:t>
            </w:r>
            <w:r>
              <w:rPr>
                <w:rFonts w:hint="eastAsia" w:ascii="宋体" w:hAnsi="宋体" w:cs="宋体"/>
                <w:color w:val="0D0D0D"/>
                <w:kern w:val="0"/>
                <w:sz w:val="24"/>
              </w:rPr>
              <w:t>分</w:t>
            </w:r>
          </w:p>
        </w:tc>
        <w:tc>
          <w:tcPr>
            <w:tcW w:w="6504" w:type="dxa"/>
            <w:tcBorders>
              <w:top w:val="single" w:color="auto" w:sz="8" w:space="0"/>
              <w:left w:val="nil"/>
              <w:bottom w:val="single" w:color="auto" w:sz="8" w:space="0"/>
              <w:right w:val="single" w:color="auto" w:sz="8" w:space="0"/>
            </w:tcBorders>
            <w:vAlign w:val="center"/>
          </w:tcPr>
          <w:p>
            <w:pPr>
              <w:widowControl/>
              <w:jc w:val="left"/>
              <w:rPr>
                <w:highlight w:val="none"/>
              </w:rPr>
            </w:pPr>
            <w:r>
              <w:rPr>
                <w:rFonts w:hint="eastAsia"/>
                <w:highlight w:val="none"/>
              </w:rPr>
              <w:t>1、</w:t>
            </w:r>
            <w:r>
              <w:rPr>
                <w:rFonts w:hint="eastAsia" w:ascii="宋体" w:hAnsi="宋体" w:cs="仿宋"/>
                <w:szCs w:val="21"/>
                <w:highlight w:val="none"/>
              </w:rPr>
              <w:t>投标供应商具有省级及以上高新技术企业证书的得2分。</w:t>
            </w:r>
          </w:p>
          <w:p>
            <w:pPr>
              <w:widowControl/>
              <w:jc w:val="left"/>
            </w:pPr>
            <w:r>
              <w:rPr>
                <w:rFonts w:hint="eastAsia"/>
                <w:highlight w:val="none"/>
              </w:rPr>
              <w:t>2</w:t>
            </w:r>
            <w:r>
              <w:rPr>
                <w:rFonts w:hint="eastAsia" w:ascii="宋体" w:hAnsi="宋体" w:cs="楷体"/>
                <w:kern w:val="0"/>
                <w:highlight w:val="none"/>
              </w:rPr>
              <w:t>、投标人具有电子与智能化工程专业承包壹级及以上资质的得2分。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jc w:val="center"/>
        </w:trPr>
        <w:tc>
          <w:tcPr>
            <w:tcW w:w="704"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74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D0D0D"/>
                <w:kern w:val="0"/>
                <w:szCs w:val="21"/>
              </w:rPr>
            </w:pPr>
            <w:r>
              <w:rPr>
                <w:rFonts w:hint="eastAsia" w:ascii="宋体" w:hAnsi="宋体"/>
                <w:color w:val="0D0D0D"/>
                <w:kern w:val="0"/>
                <w:szCs w:val="21"/>
              </w:rPr>
              <w:t xml:space="preserve"> 投标人业绩</w:t>
            </w:r>
          </w:p>
        </w:tc>
        <w:tc>
          <w:tcPr>
            <w:tcW w:w="76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D0D0D"/>
                <w:kern w:val="0"/>
                <w:sz w:val="24"/>
              </w:rPr>
            </w:pPr>
            <w:r>
              <w:rPr>
                <w:rFonts w:hint="eastAsia" w:ascii="宋体" w:hAnsi="宋体"/>
                <w:color w:val="0D0D0D"/>
                <w:kern w:val="0"/>
                <w:sz w:val="24"/>
              </w:rPr>
              <w:t>6</w:t>
            </w:r>
            <w:r>
              <w:rPr>
                <w:rFonts w:hint="eastAsia" w:ascii="宋体" w:hAnsi="宋体" w:cs="宋体"/>
                <w:color w:val="0D0D0D"/>
                <w:kern w:val="0"/>
                <w:sz w:val="24"/>
              </w:rPr>
              <w:t>分</w:t>
            </w:r>
          </w:p>
        </w:tc>
        <w:tc>
          <w:tcPr>
            <w:tcW w:w="6504" w:type="dxa"/>
            <w:tcBorders>
              <w:top w:val="single" w:color="auto" w:sz="8" w:space="0"/>
              <w:left w:val="nil"/>
              <w:bottom w:val="single" w:color="auto" w:sz="8" w:space="0"/>
              <w:right w:val="single" w:color="auto" w:sz="8" w:space="0"/>
            </w:tcBorders>
            <w:vAlign w:val="center"/>
          </w:tcPr>
          <w:p>
            <w:pPr>
              <w:spacing w:line="324" w:lineRule="auto"/>
              <w:jc w:val="left"/>
              <w:rPr>
                <w:rFonts w:ascii="宋体" w:hAnsi="宋体"/>
                <w:color w:val="0D0D0D"/>
                <w:kern w:val="0"/>
                <w:highlight w:val="none"/>
              </w:rPr>
            </w:pPr>
            <w:r>
              <w:rPr>
                <w:rFonts w:hint="eastAsia" w:ascii="宋体" w:hAnsi="宋体" w:cs="楷体"/>
                <w:kern w:val="0"/>
                <w:highlight w:val="none"/>
              </w:rPr>
              <w:t>投标人</w:t>
            </w:r>
            <w:r>
              <w:rPr>
                <w:rFonts w:ascii="宋体" w:hAnsi="宋体" w:cs="楷体"/>
                <w:kern w:val="0"/>
                <w:highlight w:val="none"/>
              </w:rPr>
              <w:t>201</w:t>
            </w:r>
            <w:r>
              <w:rPr>
                <w:rFonts w:hint="eastAsia" w:ascii="宋体" w:hAnsi="宋体" w:cs="楷体"/>
                <w:kern w:val="0"/>
                <w:highlight w:val="none"/>
              </w:rPr>
              <w:t>8年</w:t>
            </w:r>
            <w:r>
              <w:rPr>
                <w:rFonts w:ascii="宋体" w:hAnsi="宋体" w:cs="楷体"/>
                <w:kern w:val="0"/>
                <w:highlight w:val="none"/>
              </w:rPr>
              <w:t>1</w:t>
            </w:r>
            <w:r>
              <w:rPr>
                <w:rFonts w:hint="eastAsia" w:ascii="宋体" w:hAnsi="宋体" w:cs="楷体"/>
                <w:kern w:val="0"/>
                <w:highlight w:val="none"/>
              </w:rPr>
              <w:t>月</w:t>
            </w:r>
            <w:r>
              <w:rPr>
                <w:rFonts w:ascii="宋体" w:hAnsi="宋体" w:cs="楷体"/>
                <w:kern w:val="0"/>
                <w:highlight w:val="none"/>
              </w:rPr>
              <w:t>1</w:t>
            </w:r>
            <w:r>
              <w:rPr>
                <w:rFonts w:hint="eastAsia" w:ascii="宋体" w:hAnsi="宋体" w:cs="楷体"/>
                <w:kern w:val="0"/>
                <w:highlight w:val="none"/>
              </w:rPr>
              <w:t>日（以签合同时间为准）至今完成过类似业绩，每提供一个业绩案例得2分，最高得6分。提供合同扫描件，未提供不得分。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49" w:hRule="atLeast"/>
          <w:jc w:val="center"/>
        </w:trPr>
        <w:tc>
          <w:tcPr>
            <w:tcW w:w="704"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740" w:type="dxa"/>
            <w:tcBorders>
              <w:top w:val="single" w:color="auto" w:sz="4" w:space="0"/>
              <w:left w:val="nil"/>
              <w:bottom w:val="single" w:color="auto" w:sz="4" w:space="0"/>
              <w:right w:val="single" w:color="auto" w:sz="8" w:space="0"/>
            </w:tcBorders>
            <w:vAlign w:val="center"/>
          </w:tcPr>
          <w:p>
            <w:pPr>
              <w:spacing w:line="324" w:lineRule="auto"/>
              <w:jc w:val="center"/>
              <w:rPr>
                <w:rFonts w:ascii="宋体" w:hAnsi="宋体" w:cs="宋体"/>
                <w:bCs/>
                <w:color w:val="FF0000"/>
                <w:szCs w:val="21"/>
              </w:rPr>
            </w:pPr>
            <w:r>
              <w:rPr>
                <w:rFonts w:hint="eastAsia" w:ascii="宋体" w:hAnsi="宋体" w:cs="宋体"/>
                <w:bCs/>
                <w:szCs w:val="21"/>
              </w:rPr>
              <w:t>项目人员配置情况</w:t>
            </w:r>
          </w:p>
        </w:tc>
        <w:tc>
          <w:tcPr>
            <w:tcW w:w="768" w:type="dxa"/>
            <w:tcBorders>
              <w:top w:val="single" w:color="auto" w:sz="4" w:space="0"/>
              <w:left w:val="nil"/>
              <w:bottom w:val="single" w:color="auto" w:sz="4" w:space="0"/>
              <w:right w:val="single" w:color="auto" w:sz="8" w:space="0"/>
            </w:tcBorders>
            <w:vAlign w:val="center"/>
          </w:tcPr>
          <w:p>
            <w:pPr>
              <w:spacing w:line="324" w:lineRule="auto"/>
              <w:jc w:val="center"/>
              <w:rPr>
                <w:rFonts w:ascii="宋体" w:cs="宋体"/>
                <w:color w:val="FF0000"/>
                <w:kern w:val="0"/>
                <w:sz w:val="24"/>
              </w:rPr>
            </w:pPr>
            <w:r>
              <w:rPr>
                <w:rFonts w:hint="eastAsia" w:ascii="宋体" w:hAnsi="宋体" w:cs="宋体"/>
                <w:sz w:val="24"/>
              </w:rPr>
              <w:t>5</w:t>
            </w:r>
            <w:r>
              <w:rPr>
                <w:rFonts w:hint="eastAsia" w:ascii="宋体" w:hAnsi="宋体" w:cs="宋体"/>
                <w:color w:val="0D0D0D"/>
                <w:kern w:val="0"/>
                <w:sz w:val="24"/>
              </w:rPr>
              <w:t>分</w:t>
            </w:r>
          </w:p>
        </w:tc>
        <w:tc>
          <w:tcPr>
            <w:tcW w:w="6504" w:type="dxa"/>
            <w:tcBorders>
              <w:top w:val="single" w:color="auto" w:sz="4" w:space="0"/>
              <w:left w:val="nil"/>
              <w:bottom w:val="single" w:color="auto" w:sz="4" w:space="0"/>
              <w:right w:val="single" w:color="auto" w:sz="8" w:space="0"/>
            </w:tcBorders>
            <w:vAlign w:val="center"/>
          </w:tcPr>
          <w:p>
            <w:pPr>
              <w:widowControl/>
              <w:jc w:val="left"/>
              <w:rPr>
                <w:rFonts w:hint="eastAsia"/>
              </w:rPr>
            </w:pPr>
            <w:r>
              <w:rPr>
                <w:rFonts w:hint="eastAsia"/>
              </w:rPr>
              <w:t>1、项目负责人同时具有中国电子信息行业联合会颁发的项目经理和高级职称及以上的得2分。</w:t>
            </w:r>
          </w:p>
          <w:p>
            <w:pPr>
              <w:widowControl/>
              <w:jc w:val="left"/>
              <w:rPr>
                <w:rFonts w:hint="eastAsia"/>
              </w:rPr>
            </w:pPr>
            <w:r>
              <w:rPr>
                <w:rFonts w:hint="eastAsia"/>
              </w:rPr>
              <w:t>2、项目持术负责人同时具有信息系统项目管理师高级的和网络工程师的得1分</w:t>
            </w:r>
          </w:p>
          <w:p>
            <w:pPr>
              <w:widowControl/>
              <w:jc w:val="left"/>
              <w:rPr>
                <w:rFonts w:ascii="宋体" w:hAnsi="宋体"/>
                <w:b/>
                <w:color w:val="0D0D0D"/>
                <w:kern w:val="0"/>
                <w:highlight w:val="none"/>
              </w:rPr>
            </w:pPr>
            <w:r>
              <w:rPr>
                <w:rFonts w:hint="eastAsia"/>
              </w:rPr>
              <w:t>3、其它项目所配备的专业人员的数量、专业设置的合理性，是否满足招标需求。依据投标人在投标文件中所附的相关人员职称证书、职业资格证书等相关资料进行评分</w:t>
            </w:r>
            <w:r>
              <w:rPr>
                <w:rFonts w:hint="eastAsia"/>
                <w:lang w:eastAsia="zh-CN"/>
              </w:rPr>
              <w:t>（</w:t>
            </w:r>
            <w:r>
              <w:rPr>
                <w:rFonts w:hint="eastAsia"/>
              </w:rPr>
              <w:t>0-2</w:t>
            </w:r>
            <w:r>
              <w:rPr>
                <w:rFonts w:hint="eastAsia"/>
                <w:lang w:eastAsia="zh-CN"/>
              </w:rPr>
              <w:t>）</w:t>
            </w:r>
            <w:r>
              <w:rPr>
                <w:rFonts w:hint="eastAsia"/>
                <w:lang w:val="zh-CN"/>
              </w:rPr>
              <w:t>分。</w:t>
            </w:r>
            <w:r>
              <w:rPr>
                <w:rFonts w:hint="eastAsia"/>
              </w:rPr>
              <w:t>提供上述人员近三个月内任意一月的社保证明材料及相关证书扫描件。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04" w:type="dxa"/>
            <w:vMerge w:val="continue"/>
            <w:tcBorders>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Cs w:val="21"/>
              </w:rPr>
            </w:pPr>
          </w:p>
        </w:tc>
        <w:tc>
          <w:tcPr>
            <w:tcW w:w="1740"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cs="楷体"/>
                <w:kern w:val="0"/>
                <w:szCs w:val="21"/>
              </w:rPr>
            </w:pPr>
            <w:r>
              <w:rPr>
                <w:rFonts w:hint="eastAsia" w:ascii="宋体" w:hAnsi="宋体" w:cs="楷体"/>
                <w:szCs w:val="21"/>
              </w:rPr>
              <w:t>政策分</w:t>
            </w:r>
          </w:p>
        </w:tc>
        <w:tc>
          <w:tcPr>
            <w:tcW w:w="768"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cs="楷体"/>
                <w:kern w:val="0"/>
                <w:sz w:val="24"/>
              </w:rPr>
            </w:pPr>
            <w:r>
              <w:rPr>
                <w:rFonts w:ascii="宋体" w:hAnsi="宋体" w:cs="楷体"/>
                <w:sz w:val="24"/>
              </w:rPr>
              <w:t>2</w:t>
            </w:r>
            <w:r>
              <w:rPr>
                <w:rFonts w:hint="eastAsia" w:ascii="宋体" w:hAnsi="宋体" w:cs="宋体"/>
                <w:color w:val="0D0D0D"/>
                <w:kern w:val="0"/>
                <w:sz w:val="24"/>
              </w:rPr>
              <w:t>分</w:t>
            </w:r>
          </w:p>
        </w:tc>
        <w:tc>
          <w:tcPr>
            <w:tcW w:w="6504" w:type="dxa"/>
            <w:tcBorders>
              <w:top w:val="single" w:color="auto" w:sz="4" w:space="0"/>
              <w:left w:val="nil"/>
              <w:bottom w:val="single" w:color="auto" w:sz="4" w:space="0"/>
              <w:right w:val="single" w:color="auto" w:sz="8" w:space="0"/>
            </w:tcBorders>
            <w:vAlign w:val="center"/>
          </w:tcPr>
          <w:p>
            <w:pPr>
              <w:spacing w:line="300" w:lineRule="exact"/>
              <w:jc w:val="left"/>
              <w:rPr>
                <w:rFonts w:ascii="宋体" w:hAnsi="宋体" w:cs="楷体"/>
              </w:rPr>
            </w:pPr>
            <w:r>
              <w:rPr>
                <w:rFonts w:ascii="宋体" w:hAnsi="宋体" w:cs="楷体"/>
              </w:rPr>
              <w:t>1</w:t>
            </w:r>
            <w:r>
              <w:rPr>
                <w:rFonts w:hint="eastAsia" w:ascii="宋体" w:hAnsi="宋体" w:cs="楷体"/>
              </w:rPr>
              <w:t>、投标产品具有由财政部、国家发改委联合发布有效期内、属于《节能产品政府采购清单》内优先采购节能产品的有效说明文书的，每个得</w:t>
            </w:r>
            <w:r>
              <w:rPr>
                <w:rFonts w:ascii="宋体" w:hAnsi="宋体" w:cs="楷体"/>
              </w:rPr>
              <w:t>0.5</w:t>
            </w:r>
            <w:r>
              <w:rPr>
                <w:rFonts w:hint="eastAsia" w:ascii="宋体" w:hAnsi="宋体" w:cs="楷体"/>
              </w:rPr>
              <w:t>分，最多得</w:t>
            </w:r>
            <w:r>
              <w:rPr>
                <w:rFonts w:ascii="宋体" w:hAnsi="宋体" w:cs="楷体"/>
              </w:rPr>
              <w:t>1</w:t>
            </w:r>
            <w:r>
              <w:rPr>
                <w:rFonts w:hint="eastAsia" w:ascii="宋体" w:hAnsi="宋体" w:cs="楷体"/>
              </w:rPr>
              <w:t>分；</w:t>
            </w:r>
          </w:p>
          <w:p>
            <w:pPr>
              <w:spacing w:line="300" w:lineRule="exact"/>
              <w:jc w:val="left"/>
              <w:rPr>
                <w:rFonts w:ascii="宋体" w:hAnsi="宋体" w:cs="楷体"/>
                <w:bCs/>
              </w:rPr>
            </w:pPr>
            <w:r>
              <w:rPr>
                <w:rFonts w:ascii="宋体" w:hAnsi="宋体" w:cs="楷体"/>
              </w:rPr>
              <w:t>2</w:t>
            </w:r>
            <w:r>
              <w:rPr>
                <w:rFonts w:hint="eastAsia" w:ascii="宋体" w:hAnsi="宋体" w:cs="楷体"/>
              </w:rPr>
              <w:t>、投标产品具有由财政部、环境保护部发布的《环境标志产品政府采购清单》的有效说明文书</w:t>
            </w:r>
            <w:r>
              <w:rPr>
                <w:rFonts w:hint="eastAsia" w:ascii="宋体" w:hAnsi="宋体" w:cs="楷体"/>
                <w:bCs/>
              </w:rPr>
              <w:t>的，</w:t>
            </w:r>
            <w:r>
              <w:rPr>
                <w:rFonts w:hint="eastAsia" w:ascii="宋体" w:hAnsi="宋体" w:cs="楷体"/>
              </w:rPr>
              <w:t>每个得</w:t>
            </w:r>
            <w:r>
              <w:rPr>
                <w:rFonts w:ascii="宋体" w:hAnsi="宋体" w:cs="楷体"/>
              </w:rPr>
              <w:t>0.5</w:t>
            </w:r>
            <w:r>
              <w:rPr>
                <w:rFonts w:hint="eastAsia" w:ascii="宋体" w:hAnsi="宋体" w:cs="楷体"/>
              </w:rPr>
              <w:t>分，最多得</w:t>
            </w:r>
            <w:r>
              <w:rPr>
                <w:rFonts w:ascii="宋体" w:hAnsi="宋体" w:cs="楷体"/>
              </w:rPr>
              <w:t>1</w:t>
            </w:r>
            <w:r>
              <w:rPr>
                <w:rFonts w:hint="eastAsia" w:ascii="宋体" w:hAnsi="宋体" w:cs="楷体"/>
              </w:rPr>
              <w:t>分；</w:t>
            </w:r>
          </w:p>
          <w:p>
            <w:pPr>
              <w:widowControl/>
              <w:spacing w:line="300" w:lineRule="exact"/>
              <w:jc w:val="left"/>
              <w:rPr>
                <w:rFonts w:ascii="宋体" w:hAnsi="宋体" w:cs="楷体"/>
                <w:kern w:val="0"/>
              </w:rPr>
            </w:pPr>
            <w:r>
              <w:rPr>
                <w:rFonts w:hint="eastAsia" w:ascii="宋体" w:hAnsi="宋体" w:cs="楷体"/>
                <w:bCs/>
              </w:rPr>
              <w:t>注：</w:t>
            </w:r>
            <w:r>
              <w:rPr>
                <w:rFonts w:hint="eastAsia" w:ascii="宋体" w:hAnsi="宋体" w:cs="楷体"/>
              </w:rPr>
              <w:t>政策分加分需由投标人提供相关资料依据，如未提供，则不得加分。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04" w:type="dxa"/>
            <w:vMerge w:val="restart"/>
            <w:tcBorders>
              <w:top w:val="single" w:color="auto" w:sz="4" w:space="0"/>
              <w:left w:val="single" w:color="auto" w:sz="8" w:space="0"/>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技术部分（50分）</w:t>
            </w:r>
          </w:p>
        </w:tc>
        <w:tc>
          <w:tcPr>
            <w:tcW w:w="1740" w:type="dxa"/>
            <w:tcBorders>
              <w:top w:val="single" w:color="auto" w:sz="4" w:space="0"/>
              <w:left w:val="nil"/>
              <w:bottom w:val="single" w:color="auto" w:sz="4" w:space="0"/>
              <w:right w:val="single" w:color="auto" w:sz="8" w:space="0"/>
            </w:tcBorders>
            <w:vAlign w:val="center"/>
          </w:tcPr>
          <w:p>
            <w:pPr>
              <w:adjustRightInd w:val="0"/>
              <w:snapToGrid w:val="0"/>
              <w:jc w:val="center"/>
              <w:rPr>
                <w:rFonts w:ascii="宋体" w:hAnsi="宋体"/>
                <w:szCs w:val="21"/>
              </w:rPr>
            </w:pPr>
            <w:r>
              <w:rPr>
                <w:rFonts w:hint="eastAsia" w:ascii="宋体" w:hAnsi="宋体"/>
                <w:szCs w:val="21"/>
              </w:rPr>
              <w:t>技术偏离</w:t>
            </w:r>
          </w:p>
        </w:tc>
        <w:tc>
          <w:tcPr>
            <w:tcW w:w="768" w:type="dxa"/>
            <w:tcBorders>
              <w:top w:val="single" w:color="auto" w:sz="4" w:space="0"/>
              <w:left w:val="nil"/>
              <w:bottom w:val="single" w:color="auto" w:sz="4" w:space="0"/>
              <w:right w:val="single" w:color="auto" w:sz="8" w:space="0"/>
            </w:tcBorders>
            <w:vAlign w:val="center"/>
          </w:tcPr>
          <w:p>
            <w:pPr>
              <w:spacing w:line="300" w:lineRule="atLeast"/>
              <w:jc w:val="center"/>
              <w:rPr>
                <w:rFonts w:ascii="宋体" w:hAnsi="宋体" w:cs="仿宋"/>
                <w:color w:val="0D0D0D"/>
                <w:kern w:val="0"/>
                <w:sz w:val="24"/>
              </w:rPr>
            </w:pPr>
            <w:r>
              <w:rPr>
                <w:rFonts w:hint="eastAsia" w:ascii="宋体" w:hAnsi="宋体" w:cs="仿宋"/>
                <w:color w:val="0D0D0D"/>
                <w:kern w:val="0"/>
                <w:sz w:val="24"/>
              </w:rPr>
              <w:t>2</w:t>
            </w:r>
            <w:r>
              <w:rPr>
                <w:rFonts w:hint="eastAsia" w:ascii="宋体" w:hAnsi="宋体" w:cs="仿宋"/>
                <w:color w:val="0D0D0D"/>
                <w:kern w:val="0"/>
                <w:sz w:val="24"/>
                <w:lang w:val="en-US" w:eastAsia="zh-CN"/>
              </w:rPr>
              <w:t>5</w:t>
            </w:r>
            <w:r>
              <w:rPr>
                <w:rFonts w:hint="eastAsia" w:ascii="宋体" w:hAnsi="宋体" w:cs="宋体"/>
                <w:color w:val="0D0D0D"/>
                <w:kern w:val="0"/>
                <w:sz w:val="24"/>
              </w:rPr>
              <w:t>分</w:t>
            </w:r>
          </w:p>
        </w:tc>
        <w:tc>
          <w:tcPr>
            <w:tcW w:w="6504" w:type="dxa"/>
            <w:tcBorders>
              <w:top w:val="single" w:color="auto" w:sz="4" w:space="0"/>
              <w:left w:val="nil"/>
              <w:bottom w:val="single" w:color="auto" w:sz="4" w:space="0"/>
              <w:right w:val="single" w:color="auto" w:sz="8" w:space="0"/>
            </w:tcBorders>
            <w:vAlign w:val="center"/>
          </w:tcPr>
          <w:p>
            <w:pPr>
              <w:adjustRightInd w:val="0"/>
              <w:snapToGrid w:val="0"/>
              <w:rPr>
                <w:highlight w:val="none"/>
              </w:rPr>
            </w:pPr>
            <w:r>
              <w:rPr>
                <w:rFonts w:hint="eastAsia"/>
                <w:highlight w:val="none"/>
              </w:rPr>
              <w:t>所有指标均满足采购文件技术参数等要求的，基本得分</w:t>
            </w:r>
            <w:r>
              <w:rPr>
                <w:rFonts w:hint="eastAsia"/>
                <w:highlight w:val="none"/>
                <w:lang w:val="en-US" w:eastAsia="zh-CN"/>
              </w:rPr>
              <w:t>25</w:t>
            </w:r>
            <w:r>
              <w:rPr>
                <w:rFonts w:hint="eastAsia"/>
                <w:highlight w:val="none"/>
              </w:rPr>
              <w:t>分。</w:t>
            </w:r>
          </w:p>
          <w:p>
            <w:pPr>
              <w:adjustRightInd w:val="0"/>
              <w:snapToGrid w:val="0"/>
              <w:rPr>
                <w:color w:val="000000" w:themeColor="text1"/>
                <w:highlight w:val="none"/>
              </w:rPr>
            </w:pPr>
            <w:r>
              <w:rPr>
                <w:rFonts w:hint="eastAsia"/>
                <w:color w:val="000000" w:themeColor="text1"/>
                <w:highlight w:val="none"/>
              </w:rPr>
              <w:t>1、若带“★”指标负偏离或未响应的，每项扣</w:t>
            </w:r>
            <w:r>
              <w:rPr>
                <w:color w:val="000000" w:themeColor="text1"/>
                <w:highlight w:val="none"/>
              </w:rPr>
              <w:t>2</w:t>
            </w:r>
            <w:r>
              <w:rPr>
                <w:rFonts w:hint="eastAsia"/>
                <w:color w:val="000000" w:themeColor="text1"/>
                <w:highlight w:val="none"/>
              </w:rPr>
              <w:t>分, 扣完为止；</w:t>
            </w:r>
          </w:p>
          <w:p>
            <w:pPr>
              <w:spacing w:line="300" w:lineRule="atLeast"/>
              <w:jc w:val="left"/>
              <w:rPr>
                <w:highlight w:val="none"/>
              </w:rPr>
            </w:pPr>
            <w:r>
              <w:rPr>
                <w:rFonts w:hint="eastAsia"/>
                <w:highlight w:val="none"/>
              </w:rPr>
              <w:t>2、其他指标负偏离或未响应的，每项扣1分，扣完为止。</w:t>
            </w:r>
          </w:p>
          <w:p>
            <w:pPr>
              <w:jc w:val="left"/>
              <w:textAlignment w:val="center"/>
              <w:rPr>
                <w:highlight w:val="none"/>
              </w:rPr>
            </w:pPr>
            <w:r>
              <w:rPr>
                <w:rFonts w:hint="eastAsia" w:ascii="宋体" w:hAnsi="宋体" w:cs="宋体"/>
                <w:color w:val="000000" w:themeColor="text1"/>
                <w:kern w:val="0"/>
                <w:szCs w:val="21"/>
                <w:highlight w:val="none"/>
              </w:rPr>
              <w:t>3、标“▲”参数负偏离将导致投标无效。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4" w:hRule="atLeast"/>
          <w:jc w:val="center"/>
        </w:trPr>
        <w:tc>
          <w:tcPr>
            <w:tcW w:w="704"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Cs w:val="21"/>
              </w:rPr>
            </w:pPr>
          </w:p>
        </w:tc>
        <w:tc>
          <w:tcPr>
            <w:tcW w:w="1740" w:type="dxa"/>
            <w:tcBorders>
              <w:top w:val="single" w:color="auto" w:sz="4" w:space="0"/>
              <w:left w:val="nil"/>
              <w:bottom w:val="single" w:color="auto" w:sz="4" w:space="0"/>
              <w:right w:val="single" w:color="auto" w:sz="8" w:space="0"/>
            </w:tcBorders>
            <w:vAlign w:val="center"/>
          </w:tcPr>
          <w:p>
            <w:pPr>
              <w:spacing w:line="324" w:lineRule="auto"/>
              <w:jc w:val="center"/>
              <w:rPr>
                <w:rFonts w:ascii="宋体" w:hAnsi="宋体" w:cs="宋体"/>
                <w:bCs/>
                <w:szCs w:val="21"/>
              </w:rPr>
            </w:pPr>
            <w:r>
              <w:rPr>
                <w:rFonts w:hint="eastAsia"/>
                <w:highlight w:val="none"/>
              </w:rPr>
              <w:t>本项目实施的重、难点的分析</w:t>
            </w:r>
          </w:p>
        </w:tc>
        <w:tc>
          <w:tcPr>
            <w:tcW w:w="768" w:type="dxa"/>
            <w:tcBorders>
              <w:top w:val="single" w:color="auto" w:sz="4" w:space="0"/>
              <w:left w:val="nil"/>
              <w:bottom w:val="single" w:color="auto" w:sz="4" w:space="0"/>
              <w:right w:val="single" w:color="auto" w:sz="8" w:space="0"/>
            </w:tcBorders>
            <w:vAlign w:val="center"/>
          </w:tcPr>
          <w:p>
            <w:pPr>
              <w:spacing w:line="324" w:lineRule="auto"/>
              <w:jc w:val="center"/>
              <w:rPr>
                <w:rFonts w:ascii="宋体" w:cs="宋体"/>
                <w:kern w:val="0"/>
                <w:sz w:val="24"/>
              </w:rPr>
            </w:pPr>
            <w:r>
              <w:rPr>
                <w:rFonts w:hint="eastAsia" w:ascii="宋体" w:hAnsi="宋体" w:cs="宋体"/>
                <w:sz w:val="24"/>
                <w:lang w:val="en-US" w:eastAsia="zh-CN"/>
              </w:rPr>
              <w:t>5</w:t>
            </w:r>
            <w:r>
              <w:rPr>
                <w:rFonts w:hint="eastAsia" w:ascii="宋体" w:hAnsi="宋体" w:cs="宋体"/>
                <w:color w:val="0D0D0D"/>
                <w:kern w:val="0"/>
                <w:sz w:val="24"/>
              </w:rPr>
              <w:t>分</w:t>
            </w:r>
          </w:p>
        </w:tc>
        <w:tc>
          <w:tcPr>
            <w:tcW w:w="6504" w:type="dxa"/>
            <w:tcBorders>
              <w:top w:val="single" w:color="auto" w:sz="4" w:space="0"/>
              <w:left w:val="nil"/>
              <w:bottom w:val="single" w:color="auto" w:sz="4" w:space="0"/>
              <w:right w:val="single" w:color="auto" w:sz="8" w:space="0"/>
            </w:tcBorders>
            <w:vAlign w:val="center"/>
          </w:tcPr>
          <w:p>
            <w:pPr>
              <w:spacing w:line="324" w:lineRule="auto"/>
              <w:rPr>
                <w:lang w:val="zh-CN"/>
              </w:rPr>
            </w:pPr>
            <w:r>
              <w:rPr>
                <w:rFonts w:hint="eastAsia"/>
                <w:highlight w:val="none"/>
              </w:rPr>
              <w:t>评委根据供应商针对本项目实施的重、难点的分析及相应的解决措施的描述，从针对性、可行性情况进行评议（</w:t>
            </w:r>
            <w:r>
              <w:rPr>
                <w:rFonts w:hint="eastAsia"/>
                <w:highlight w:val="none"/>
                <w:lang w:val="en-US" w:eastAsia="zh-CN"/>
              </w:rPr>
              <w:t>5</w:t>
            </w:r>
            <w:r>
              <w:rPr>
                <w:rFonts w:hint="eastAsia"/>
                <w:highlight w:val="none"/>
              </w:rPr>
              <w:t>分）：</w:t>
            </w:r>
            <w:r>
              <w:rPr>
                <w:rFonts w:hint="eastAsia"/>
                <w:highlight w:val="none"/>
              </w:rPr>
              <w:br w:type="textWrapping"/>
            </w:r>
            <w:r>
              <w:rPr>
                <w:rFonts w:hint="eastAsia"/>
                <w:highlight w:val="none"/>
              </w:rPr>
              <w:t>方案完善、可行性高的</w:t>
            </w:r>
            <w:r>
              <w:rPr>
                <w:rFonts w:hint="eastAsia"/>
                <w:highlight w:val="none"/>
                <w:lang w:val="en-US" w:eastAsia="zh-CN"/>
              </w:rPr>
              <w:t>4-5</w:t>
            </w:r>
            <w:r>
              <w:rPr>
                <w:rFonts w:hint="eastAsia"/>
                <w:highlight w:val="none"/>
              </w:rPr>
              <w:t>分，方案基本完善、可行的</w:t>
            </w:r>
            <w:r>
              <w:rPr>
                <w:rFonts w:hint="eastAsia"/>
                <w:highlight w:val="none"/>
                <w:lang w:val="en-US" w:eastAsia="zh-CN"/>
              </w:rPr>
              <w:t>2-3</w:t>
            </w:r>
            <w:r>
              <w:rPr>
                <w:rFonts w:hint="eastAsia"/>
                <w:highlight w:val="none"/>
              </w:rPr>
              <w:t>分；方案较差、可行性低的0-1分。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704"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Cs w:val="21"/>
              </w:rPr>
            </w:pPr>
          </w:p>
        </w:tc>
        <w:tc>
          <w:tcPr>
            <w:tcW w:w="1740" w:type="dxa"/>
            <w:tcBorders>
              <w:top w:val="single" w:color="auto" w:sz="4" w:space="0"/>
              <w:left w:val="nil"/>
              <w:bottom w:val="single" w:color="auto" w:sz="4" w:space="0"/>
              <w:right w:val="single" w:color="auto" w:sz="8" w:space="0"/>
            </w:tcBorders>
            <w:vAlign w:val="center"/>
          </w:tcPr>
          <w:p>
            <w:pPr>
              <w:jc w:val="center"/>
              <w:rPr>
                <w:rFonts w:ascii="宋体" w:hAnsi="宋体"/>
                <w:szCs w:val="28"/>
              </w:rPr>
            </w:pPr>
            <w:r>
              <w:rPr>
                <w:rFonts w:hint="eastAsia" w:ascii="宋体" w:hAnsi="宋体"/>
                <w:szCs w:val="28"/>
              </w:rPr>
              <w:t>项目实施方案</w:t>
            </w:r>
          </w:p>
        </w:tc>
        <w:tc>
          <w:tcPr>
            <w:tcW w:w="768" w:type="dxa"/>
            <w:tcBorders>
              <w:top w:val="single" w:color="auto" w:sz="4" w:space="0"/>
              <w:left w:val="nil"/>
              <w:bottom w:val="single" w:color="auto" w:sz="4" w:space="0"/>
              <w:right w:val="single" w:color="auto" w:sz="8" w:space="0"/>
            </w:tcBorders>
            <w:vAlign w:val="center"/>
          </w:tcPr>
          <w:p>
            <w:pPr>
              <w:jc w:val="center"/>
              <w:rPr>
                <w:rFonts w:ascii="宋体" w:hAnsi="宋体"/>
                <w:sz w:val="24"/>
              </w:rPr>
            </w:pPr>
            <w:r>
              <w:rPr>
                <w:rFonts w:hint="eastAsia" w:ascii="宋体" w:hAnsi="宋体"/>
                <w:sz w:val="24"/>
              </w:rPr>
              <w:t>10</w:t>
            </w:r>
            <w:r>
              <w:rPr>
                <w:rFonts w:hint="eastAsia" w:ascii="宋体" w:hAnsi="宋体" w:cs="宋体"/>
                <w:color w:val="0D0D0D"/>
                <w:kern w:val="0"/>
                <w:sz w:val="24"/>
              </w:rPr>
              <w:t>分</w:t>
            </w:r>
          </w:p>
        </w:tc>
        <w:tc>
          <w:tcPr>
            <w:tcW w:w="6504" w:type="dxa"/>
            <w:tcBorders>
              <w:top w:val="single" w:color="auto" w:sz="4" w:space="0"/>
              <w:left w:val="nil"/>
              <w:bottom w:val="single" w:color="auto" w:sz="4" w:space="0"/>
              <w:right w:val="single" w:color="auto" w:sz="8" w:space="0"/>
            </w:tcBorders>
            <w:vAlign w:val="center"/>
          </w:tcPr>
          <w:p>
            <w:pPr>
              <w:rPr>
                <w:rFonts w:ascii="宋体" w:hAnsi="宋体"/>
                <w:szCs w:val="28"/>
              </w:rPr>
            </w:pPr>
            <w:r>
              <w:rPr>
                <w:rFonts w:hint="eastAsia"/>
                <w:highlight w:val="none"/>
              </w:rPr>
              <w:t>投标人组织实施计划的科学性、合理性、规范性和可操作性，包括设备供货、验货、安装调试、试运行、测试、系统管理培训、系统运行维护培训等内容，以及组织机构情况、工作时间进度表、工作程序和步骤、管理和协调方法、关键步骤的思路和要点等。</w:t>
            </w:r>
            <w:r>
              <w:rPr>
                <w:rFonts w:hint="eastAsia"/>
                <w:highlight w:val="none"/>
                <w:lang w:val="zh-CN"/>
              </w:rPr>
              <w:t>完全合理的得</w:t>
            </w:r>
            <w:r>
              <w:rPr>
                <w:rFonts w:hint="eastAsia"/>
                <w:highlight w:val="none"/>
              </w:rPr>
              <w:t>7-10</w:t>
            </w:r>
            <w:r>
              <w:rPr>
                <w:rFonts w:hint="eastAsia"/>
                <w:highlight w:val="none"/>
                <w:lang w:val="zh-CN"/>
              </w:rPr>
              <w:t>分；基本合理的得</w:t>
            </w:r>
            <w:r>
              <w:rPr>
                <w:rFonts w:hint="eastAsia"/>
                <w:highlight w:val="none"/>
              </w:rPr>
              <w:t>4-</w:t>
            </w:r>
            <w:r>
              <w:rPr>
                <w:rFonts w:hint="eastAsia"/>
                <w:highlight w:val="none"/>
                <w:lang w:val="en-US" w:eastAsia="zh-CN"/>
              </w:rPr>
              <w:t>6</w:t>
            </w:r>
            <w:r>
              <w:rPr>
                <w:rFonts w:hint="eastAsia"/>
                <w:highlight w:val="none"/>
                <w:lang w:val="zh-CN"/>
              </w:rPr>
              <w:t>分，部分合理的得</w:t>
            </w:r>
            <w:r>
              <w:rPr>
                <w:rFonts w:hint="eastAsia"/>
                <w:highlight w:val="none"/>
                <w:lang w:val="en-US" w:eastAsia="zh-CN"/>
              </w:rPr>
              <w:t>1</w:t>
            </w:r>
            <w:r>
              <w:rPr>
                <w:rFonts w:hint="eastAsia"/>
                <w:highlight w:val="none"/>
              </w:rPr>
              <w:t>-</w:t>
            </w:r>
            <w:r>
              <w:rPr>
                <w:rFonts w:hint="eastAsia"/>
                <w:highlight w:val="none"/>
                <w:lang w:val="en-US" w:eastAsia="zh-CN"/>
              </w:rPr>
              <w:t>3</w:t>
            </w:r>
            <w:r>
              <w:rPr>
                <w:rFonts w:hint="eastAsia"/>
                <w:highlight w:val="none"/>
                <w:lang w:val="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3" w:hRule="atLeast"/>
          <w:jc w:val="center"/>
        </w:trPr>
        <w:tc>
          <w:tcPr>
            <w:tcW w:w="704"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Cs w:val="21"/>
              </w:rPr>
            </w:pPr>
          </w:p>
        </w:tc>
        <w:tc>
          <w:tcPr>
            <w:tcW w:w="1740" w:type="dxa"/>
            <w:vMerge w:val="restart"/>
            <w:tcBorders>
              <w:top w:val="single" w:color="auto" w:sz="4" w:space="0"/>
              <w:left w:val="nil"/>
              <w:right w:val="single" w:color="auto" w:sz="8" w:space="0"/>
            </w:tcBorders>
            <w:vAlign w:val="center"/>
          </w:tcPr>
          <w:p>
            <w:pPr>
              <w:widowControl/>
              <w:spacing w:line="300" w:lineRule="exact"/>
              <w:jc w:val="center"/>
              <w:rPr>
                <w:rFonts w:ascii="宋体" w:hAnsi="宋体" w:cs="楷体"/>
                <w:kern w:val="0"/>
              </w:rPr>
            </w:pPr>
            <w:r>
              <w:rPr>
                <w:rFonts w:hint="eastAsia" w:ascii="宋体" w:hAnsi="宋体" w:cs="楷体"/>
                <w:kern w:val="0"/>
              </w:rPr>
              <w:t>售后服务</w:t>
            </w:r>
            <w:r>
              <w:rPr>
                <w:rFonts w:ascii="宋体" w:hAnsi="宋体" w:cs="楷体"/>
                <w:kern w:val="0"/>
              </w:rPr>
              <w:t xml:space="preserve">      </w:t>
            </w:r>
          </w:p>
        </w:tc>
        <w:tc>
          <w:tcPr>
            <w:tcW w:w="768" w:type="dxa"/>
            <w:vMerge w:val="restart"/>
            <w:tcBorders>
              <w:top w:val="single" w:color="auto" w:sz="4" w:space="0"/>
              <w:left w:val="nil"/>
              <w:right w:val="single" w:color="auto" w:sz="8" w:space="0"/>
            </w:tcBorders>
            <w:vAlign w:val="center"/>
          </w:tcPr>
          <w:p>
            <w:pPr>
              <w:widowControl/>
              <w:spacing w:line="300" w:lineRule="exact"/>
              <w:jc w:val="center"/>
              <w:rPr>
                <w:rFonts w:ascii="宋体" w:hAnsi="宋体" w:cs="楷体"/>
                <w:kern w:val="0"/>
              </w:rPr>
            </w:pPr>
            <w:r>
              <w:rPr>
                <w:rFonts w:hint="eastAsia" w:ascii="宋体" w:hAnsi="宋体" w:cs="宋体"/>
                <w:sz w:val="24"/>
                <w:lang w:val="en-US" w:eastAsia="zh-CN"/>
              </w:rPr>
              <w:t>10分</w:t>
            </w:r>
          </w:p>
        </w:tc>
        <w:tc>
          <w:tcPr>
            <w:tcW w:w="6504" w:type="dxa"/>
            <w:tcBorders>
              <w:top w:val="single" w:color="auto" w:sz="4" w:space="0"/>
              <w:left w:val="nil"/>
              <w:right w:val="single" w:color="auto" w:sz="8" w:space="0"/>
            </w:tcBorders>
            <w:vAlign w:val="center"/>
          </w:tcPr>
          <w:p>
            <w:pPr>
              <w:widowControl/>
              <w:spacing w:line="300" w:lineRule="exact"/>
              <w:jc w:val="left"/>
              <w:rPr>
                <w:rFonts w:ascii="宋体" w:hAnsi="宋体" w:cs="楷体"/>
                <w:kern w:val="0"/>
                <w:highlight w:val="none"/>
              </w:rPr>
            </w:pPr>
            <w:r>
              <w:rPr>
                <w:rFonts w:hint="eastAsia" w:ascii="宋体" w:hAnsi="宋体" w:cs="楷体"/>
                <w:color w:val="000000" w:themeColor="text1"/>
                <w:kern w:val="0"/>
                <w:highlight w:val="none"/>
              </w:rPr>
              <w:t>质保期限（三年）满足招标要求的，不得分，优于的，每延长一年质保加2分，最高得4分。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jc w:val="center"/>
        </w:trPr>
        <w:tc>
          <w:tcPr>
            <w:tcW w:w="704" w:type="dxa"/>
            <w:vMerge w:val="continue"/>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cs="宋体"/>
                <w:color w:val="000000"/>
                <w:kern w:val="0"/>
                <w:szCs w:val="21"/>
              </w:rPr>
            </w:pPr>
          </w:p>
        </w:tc>
        <w:tc>
          <w:tcPr>
            <w:tcW w:w="1740" w:type="dxa"/>
            <w:vMerge w:val="continue"/>
            <w:tcBorders>
              <w:left w:val="nil"/>
              <w:right w:val="single" w:color="auto" w:sz="8" w:space="0"/>
            </w:tcBorders>
            <w:vAlign w:val="center"/>
          </w:tcPr>
          <w:p>
            <w:pPr>
              <w:jc w:val="center"/>
              <w:rPr>
                <w:rFonts w:ascii="宋体" w:hAnsi="宋体"/>
                <w:szCs w:val="28"/>
              </w:rPr>
            </w:pPr>
          </w:p>
        </w:tc>
        <w:tc>
          <w:tcPr>
            <w:tcW w:w="768" w:type="dxa"/>
            <w:vMerge w:val="continue"/>
            <w:tcBorders>
              <w:left w:val="nil"/>
              <w:right w:val="single" w:color="auto" w:sz="8" w:space="0"/>
            </w:tcBorders>
            <w:vAlign w:val="center"/>
          </w:tcPr>
          <w:p>
            <w:pPr>
              <w:jc w:val="center"/>
              <w:rPr>
                <w:rFonts w:ascii="宋体" w:hAnsi="宋体"/>
                <w:szCs w:val="28"/>
              </w:rPr>
            </w:pPr>
          </w:p>
        </w:tc>
        <w:tc>
          <w:tcPr>
            <w:tcW w:w="6504" w:type="dxa"/>
            <w:tcBorders>
              <w:top w:val="single" w:color="auto" w:sz="4" w:space="0"/>
              <w:left w:val="nil"/>
              <w:bottom w:val="single" w:color="auto" w:sz="4" w:space="0"/>
              <w:right w:val="single" w:color="auto" w:sz="8" w:space="0"/>
            </w:tcBorders>
            <w:vAlign w:val="center"/>
          </w:tcPr>
          <w:p>
            <w:pPr>
              <w:widowControl/>
              <w:spacing w:line="300" w:lineRule="exact"/>
              <w:jc w:val="left"/>
              <w:rPr>
                <w:rFonts w:ascii="宋体" w:hAnsi="宋体" w:cs="楷体"/>
                <w:kern w:val="0"/>
                <w:highlight w:val="none"/>
              </w:rPr>
            </w:pPr>
            <w:r>
              <w:rPr>
                <w:rFonts w:hint="eastAsia" w:ascii="宋体" w:hAnsi="宋体" w:cs="楷体"/>
                <w:kern w:val="0"/>
                <w:highlight w:val="none"/>
              </w:rPr>
              <w:t>根据投标方的技术培训、售后服务体系（售后服务网点、服务标准、队伍、响应及到达现场时间、维护体系）、回访制度、备品备件及优惠承诺等情况</w:t>
            </w:r>
            <w:r>
              <w:rPr>
                <w:rFonts w:ascii="宋体" w:hAnsi="宋体" w:cs="楷体"/>
                <w:kern w:val="0"/>
                <w:highlight w:val="none"/>
              </w:rPr>
              <w:t>,</w:t>
            </w:r>
            <w:r>
              <w:rPr>
                <w:rFonts w:hint="eastAsia" w:ascii="宋体" w:hAnsi="宋体" w:cs="楷体"/>
                <w:kern w:val="0"/>
                <w:highlight w:val="none"/>
              </w:rPr>
              <w:t>由评委横向比较后酌情打给分，</w:t>
            </w:r>
            <w:r>
              <w:rPr>
                <w:rFonts w:hint="eastAsia" w:ascii="宋体" w:hAnsi="宋体"/>
                <w:szCs w:val="21"/>
                <w:highlight w:val="none"/>
                <w:lang w:val="zh-CN"/>
              </w:rPr>
              <w:t>完全合理的得</w:t>
            </w:r>
            <w:r>
              <w:rPr>
                <w:rFonts w:hint="eastAsia" w:ascii="宋体" w:hAnsi="宋体"/>
                <w:szCs w:val="21"/>
                <w:highlight w:val="none"/>
                <w:lang w:val="en-US" w:eastAsia="zh-CN"/>
              </w:rPr>
              <w:t>5-6</w:t>
            </w:r>
            <w:r>
              <w:rPr>
                <w:rFonts w:hint="eastAsia" w:ascii="宋体" w:hAnsi="宋体"/>
                <w:szCs w:val="21"/>
                <w:highlight w:val="none"/>
                <w:lang w:val="zh-CN"/>
              </w:rPr>
              <w:t>分；基本合理的</w:t>
            </w:r>
            <w:r>
              <w:rPr>
                <w:rFonts w:hint="eastAsia" w:ascii="宋体" w:hAnsi="宋体"/>
                <w:szCs w:val="21"/>
                <w:highlight w:val="none"/>
              </w:rPr>
              <w:t>得</w:t>
            </w:r>
            <w:r>
              <w:rPr>
                <w:rFonts w:hint="eastAsia"/>
                <w:szCs w:val="22"/>
                <w:highlight w:val="none"/>
                <w:lang w:val="en-US" w:eastAsia="zh-CN"/>
              </w:rPr>
              <w:t>3-4</w:t>
            </w:r>
            <w:r>
              <w:rPr>
                <w:rFonts w:hint="eastAsia" w:ascii="宋体" w:hAnsi="宋体"/>
                <w:szCs w:val="21"/>
                <w:highlight w:val="none"/>
                <w:lang w:val="zh-CN"/>
              </w:rPr>
              <w:t>分，部分合理的得</w:t>
            </w:r>
            <w:r>
              <w:rPr>
                <w:rFonts w:hint="eastAsia"/>
                <w:szCs w:val="22"/>
                <w:highlight w:val="none"/>
                <w:lang w:val="en-US" w:eastAsia="zh-CN"/>
              </w:rPr>
              <w:t>1-2</w:t>
            </w:r>
            <w:r>
              <w:rPr>
                <w:rFonts w:hint="eastAsia" w:ascii="宋体" w:hAnsi="宋体"/>
                <w:szCs w:val="21"/>
                <w:highlight w:val="none"/>
                <w:lang w:val="zh-CN"/>
              </w:rPr>
              <w:t>分。</w:t>
            </w:r>
          </w:p>
        </w:tc>
      </w:tr>
    </w:tbl>
    <w:p>
      <w:pPr>
        <w:pStyle w:val="13"/>
        <w:adjustRightInd w:val="0"/>
        <w:snapToGrid w:val="0"/>
        <w:spacing w:before="120" w:after="120" w:line="360" w:lineRule="auto"/>
        <w:rPr>
          <w:rFonts w:hAnsi="宋体" w:eastAsia="宋体"/>
          <w:sz w:val="21"/>
          <w:szCs w:val="21"/>
        </w:rPr>
      </w:pPr>
      <w:r>
        <w:rPr>
          <w:rFonts w:hint="eastAsia" w:hAnsi="宋体" w:eastAsia="宋体"/>
          <w:sz w:val="21"/>
          <w:szCs w:val="21"/>
        </w:rPr>
        <w:t>注：①评标专家打分保留一位小数，不存在四舍五入。</w:t>
      </w:r>
    </w:p>
    <w:p>
      <w:pPr>
        <w:pStyle w:val="13"/>
        <w:adjustRightInd w:val="0"/>
        <w:snapToGrid w:val="0"/>
        <w:spacing w:before="120" w:after="120" w:line="360" w:lineRule="auto"/>
        <w:ind w:firstLine="411" w:firstLineChars="196"/>
        <w:rPr>
          <w:rFonts w:hAnsi="宋体" w:eastAsia="宋体"/>
          <w:sz w:val="21"/>
          <w:szCs w:val="21"/>
        </w:rPr>
      </w:pPr>
      <w:r>
        <w:rPr>
          <w:rFonts w:hint="eastAsia" w:hAnsi="宋体" w:eastAsia="宋体"/>
          <w:sz w:val="21"/>
          <w:szCs w:val="21"/>
        </w:rPr>
        <w:t>②各项分值=评标委员会所有成员评分合计数/评标委员会组成人员数，得分保留小数点后二位，第三位四舍五入。</w:t>
      </w:r>
    </w:p>
    <w:p>
      <w:pPr>
        <w:snapToGrid w:val="0"/>
        <w:spacing w:line="360" w:lineRule="auto"/>
        <w:ind w:firstLine="482" w:firstLineChars="200"/>
        <w:rPr>
          <w:rFonts w:ascii="宋体" w:hAnsi="宋体"/>
          <w:b/>
          <w:bCs/>
          <w:sz w:val="24"/>
        </w:rPr>
      </w:pPr>
      <w:r>
        <w:rPr>
          <w:rFonts w:hint="eastAsia" w:ascii="宋体" w:hAnsi="宋体"/>
          <w:b/>
          <w:bCs/>
          <w:sz w:val="24"/>
        </w:rPr>
        <w:t>三、投标报价评审</w:t>
      </w:r>
    </w:p>
    <w:p>
      <w:pPr>
        <w:tabs>
          <w:tab w:val="left" w:pos="3870"/>
          <w:tab w:val="left" w:pos="4085"/>
        </w:tabs>
        <w:snapToGrid w:val="0"/>
        <w:spacing w:line="360" w:lineRule="auto"/>
        <w:ind w:firstLine="420" w:firstLineChars="200"/>
        <w:jc w:val="left"/>
        <w:rPr>
          <w:rFonts w:ascii="宋体" w:hAnsi="宋体"/>
          <w:color w:val="000000"/>
          <w:szCs w:val="21"/>
        </w:rPr>
      </w:pPr>
      <w:r>
        <w:rPr>
          <w:rFonts w:hint="eastAsia" w:ascii="宋体" w:hAnsi="宋体"/>
          <w:szCs w:val="21"/>
        </w:rPr>
        <w:t>1.</w:t>
      </w:r>
      <w:r>
        <w:rPr>
          <w:rFonts w:hint="eastAsia" w:ascii="宋体" w:hAnsi="宋体"/>
          <w:color w:val="000000"/>
          <w:szCs w:val="21"/>
        </w:rPr>
        <w:t>投标人的投标报价超过采购人设定的最高限价(本项目以预算价作为最高限价)，并将失去中标资格。</w:t>
      </w:r>
    </w:p>
    <w:p>
      <w:pPr>
        <w:snapToGrid w:val="0"/>
        <w:spacing w:line="360" w:lineRule="auto"/>
        <w:ind w:firstLine="420" w:firstLineChars="200"/>
        <w:rPr>
          <w:rFonts w:ascii="宋体" w:hAnsi="宋体" w:cs="宋体"/>
          <w:color w:val="000000"/>
          <w:szCs w:val="21"/>
        </w:rPr>
      </w:pPr>
      <w:r>
        <w:rPr>
          <w:rFonts w:hint="eastAsia" w:ascii="宋体" w:hAnsi="宋体"/>
          <w:color w:val="000000"/>
          <w:szCs w:val="21"/>
        </w:rPr>
        <w:t>2.</w:t>
      </w:r>
      <w:r>
        <w:rPr>
          <w:rFonts w:hint="eastAsia" w:ascii="宋体" w:hAnsi="宋体"/>
          <w:szCs w:val="21"/>
        </w:rPr>
        <w:t>投标人的投标报价经评标委员会审定认为存在不合理的、恶性的低价竞争的，</w:t>
      </w:r>
      <w:r>
        <w:rPr>
          <w:rFonts w:hint="eastAsia" w:ascii="宋体" w:hAnsi="宋体" w:cs="宋体"/>
          <w:color w:val="000000"/>
          <w:szCs w:val="21"/>
        </w:rPr>
        <w:t>评标委员会有权对疑为低于成本的报价提出质询，被质询的投标人应提供该价格的相关证明材料供评标委员会审查，</w:t>
      </w:r>
      <w:r>
        <w:rPr>
          <w:rFonts w:hint="eastAsia" w:ascii="宋体" w:hAnsi="宋体" w:cs="宋体"/>
          <w:b/>
          <w:color w:val="000000"/>
          <w:szCs w:val="21"/>
          <w:u w:val="single"/>
        </w:rPr>
        <w:t>未提供或提供的证明材料不能证明其报价是合理的，将被作为低于成本报价予以否决</w:t>
      </w:r>
      <w:r>
        <w:rPr>
          <w:rFonts w:hint="eastAsia" w:ascii="宋体" w:hAnsi="宋体" w:cs="宋体"/>
          <w:color w:val="000000"/>
          <w:szCs w:val="21"/>
        </w:rPr>
        <w:t>。</w:t>
      </w:r>
    </w:p>
    <w:p>
      <w:pPr>
        <w:snapToGrid w:val="0"/>
        <w:spacing w:line="360" w:lineRule="auto"/>
        <w:ind w:firstLine="420" w:firstLineChars="200"/>
        <w:rPr>
          <w:rFonts w:ascii="宋体" w:hAnsi="宋体"/>
          <w:szCs w:val="21"/>
        </w:rPr>
      </w:pPr>
      <w:r>
        <w:rPr>
          <w:rFonts w:hint="eastAsia" w:ascii="宋体" w:hAnsi="宋体"/>
          <w:szCs w:val="21"/>
        </w:rPr>
        <w:t>3、价格得分（30分）</w:t>
      </w:r>
    </w:p>
    <w:p>
      <w:pPr>
        <w:snapToGrid w:val="0"/>
        <w:spacing w:line="360" w:lineRule="auto"/>
        <w:ind w:firstLine="420" w:firstLineChars="200"/>
        <w:rPr>
          <w:rFonts w:ascii="宋体" w:hAnsi="宋体"/>
          <w:szCs w:val="21"/>
        </w:rPr>
      </w:pPr>
      <w:r>
        <w:rPr>
          <w:rFonts w:hint="eastAsia" w:ascii="宋体" w:hAnsi="宋体"/>
          <w:szCs w:val="21"/>
        </w:rPr>
        <w:t>价格分采用低价优先法计算，即满足招标文件要求且投标价格最低的投标报价为评标基准价，其他投标方的价格分按照下列公式计算：</w:t>
      </w:r>
    </w:p>
    <w:p>
      <w:pPr>
        <w:snapToGrid w:val="0"/>
        <w:spacing w:line="360" w:lineRule="auto"/>
        <w:ind w:firstLine="420" w:firstLineChars="200"/>
        <w:rPr>
          <w:rFonts w:ascii="宋体" w:hAnsi="宋体"/>
          <w:szCs w:val="21"/>
        </w:rPr>
      </w:pPr>
      <w:r>
        <w:rPr>
          <w:rFonts w:hint="eastAsia" w:ascii="宋体" w:hAnsi="宋体"/>
          <w:szCs w:val="21"/>
        </w:rPr>
        <w:t>价格分=（评标基准价/投标报价）×30%×100</w:t>
      </w:r>
    </w:p>
    <w:p>
      <w:pPr>
        <w:snapToGrid w:val="0"/>
        <w:spacing w:line="360" w:lineRule="auto"/>
        <w:ind w:firstLine="422" w:firstLineChars="200"/>
        <w:rPr>
          <w:rFonts w:ascii="宋体" w:hAnsi="宋体"/>
          <w:b/>
          <w:bCs/>
          <w:szCs w:val="21"/>
        </w:rPr>
      </w:pPr>
      <w:r>
        <w:rPr>
          <w:rFonts w:hint="eastAsia" w:ascii="宋体" w:hAnsi="宋体"/>
          <w:b/>
          <w:szCs w:val="21"/>
        </w:rPr>
        <w:t>特别说明：根据财库〔2011〕181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pPr>
        <w:spacing w:before="120" w:line="360" w:lineRule="auto"/>
        <w:jc w:val="center"/>
        <w:rPr>
          <w:b/>
          <w:bCs/>
          <w:sz w:val="32"/>
          <w:szCs w:val="32"/>
        </w:rPr>
      </w:pPr>
    </w:p>
    <w:p>
      <w:pPr>
        <w:spacing w:before="120" w:line="360" w:lineRule="auto"/>
        <w:rPr>
          <w:b/>
          <w:bCs/>
          <w:sz w:val="32"/>
          <w:szCs w:val="32"/>
        </w:rPr>
      </w:pPr>
    </w:p>
    <w:p>
      <w:pPr>
        <w:spacing w:before="120" w:line="360" w:lineRule="auto"/>
        <w:ind w:firstLine="2891" w:firstLineChars="900"/>
        <w:rPr>
          <w:b/>
          <w:bCs/>
          <w:sz w:val="32"/>
          <w:szCs w:val="32"/>
        </w:rPr>
        <w:sectPr>
          <w:pgSz w:w="11906" w:h="16838"/>
          <w:pgMar w:top="1440" w:right="1800" w:bottom="1440" w:left="1800" w:header="851" w:footer="992" w:gutter="0"/>
          <w:cols w:space="425" w:num="1"/>
          <w:docGrid w:type="lines" w:linePitch="312" w:charSpace="0"/>
        </w:sectPr>
      </w:pPr>
    </w:p>
    <w:p>
      <w:pPr>
        <w:spacing w:before="120" w:line="360" w:lineRule="auto"/>
        <w:ind w:firstLine="2891" w:firstLineChars="900"/>
        <w:rPr>
          <w:sz w:val="32"/>
          <w:szCs w:val="32"/>
        </w:rPr>
      </w:pPr>
      <w:r>
        <w:rPr>
          <w:b/>
          <w:bCs/>
          <w:sz w:val="32"/>
          <w:szCs w:val="32"/>
        </w:rPr>
        <w:t>第</w:t>
      </w:r>
      <w:r>
        <w:rPr>
          <w:rFonts w:hint="eastAsia"/>
          <w:b/>
          <w:bCs/>
          <w:sz w:val="32"/>
          <w:szCs w:val="32"/>
        </w:rPr>
        <w:t>五</w:t>
      </w:r>
      <w:r>
        <w:rPr>
          <w:b/>
          <w:bCs/>
          <w:sz w:val="32"/>
          <w:szCs w:val="32"/>
        </w:rPr>
        <w:t>章  合同主要条款</w:t>
      </w:r>
    </w:p>
    <w:p>
      <w:pPr>
        <w:pStyle w:val="14"/>
        <w:spacing w:line="360" w:lineRule="auto"/>
        <w:ind w:right="-341" w:firstLine="0" w:firstLineChars="0"/>
        <w:jc w:val="center"/>
      </w:pPr>
      <w:r>
        <w:t>（此合同仅供参</w:t>
      </w:r>
      <w:r>
        <w:rPr>
          <w:szCs w:val="22"/>
        </w:rPr>
        <w:t>考,以最终双方签订的合同为准）</w:t>
      </w:r>
    </w:p>
    <w:p>
      <w:pPr>
        <w:ind w:firstLine="420"/>
        <w:rPr>
          <w:szCs w:val="21"/>
        </w:rPr>
      </w:pPr>
      <w:r>
        <w:rPr>
          <w:szCs w:val="21"/>
        </w:rPr>
        <w:t>本章所述《合同格式及合同条款》为指引性文件。在合同签订时，采购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ind w:firstLine="420"/>
        <w:rPr>
          <w:szCs w:val="21"/>
        </w:rPr>
      </w:pPr>
      <w:r>
        <w:rPr>
          <w:szCs w:val="21"/>
        </w:rPr>
        <w:t>项目名称：                                     项目编号：</w:t>
      </w:r>
    </w:p>
    <w:p>
      <w:pPr>
        <w:ind w:firstLine="420"/>
        <w:rPr>
          <w:szCs w:val="21"/>
        </w:rPr>
      </w:pPr>
      <w:r>
        <w:rPr>
          <w:szCs w:val="21"/>
        </w:rPr>
        <w:t>甲方：（采购人）</w:t>
      </w:r>
    </w:p>
    <w:p>
      <w:pPr>
        <w:ind w:firstLine="420"/>
        <w:rPr>
          <w:szCs w:val="21"/>
        </w:rPr>
      </w:pPr>
      <w:r>
        <w:rPr>
          <w:szCs w:val="21"/>
        </w:rPr>
        <w:t>乙方：（中标人）</w:t>
      </w:r>
    </w:p>
    <w:p>
      <w:pPr>
        <w:numPr>
          <w:ilvl w:val="0"/>
          <w:numId w:val="8"/>
        </w:numPr>
        <w:ind w:firstLine="420"/>
        <w:rPr>
          <w:szCs w:val="21"/>
        </w:rPr>
      </w:pPr>
      <w:r>
        <w:rPr>
          <w:szCs w:val="21"/>
        </w:rPr>
        <w:t xml:space="preserve">乙双方根据 </w:t>
      </w:r>
      <w:r>
        <w:rPr>
          <w:szCs w:val="21"/>
          <w:u w:val="single"/>
        </w:rPr>
        <w:t xml:space="preserve">公开招标  </w:t>
      </w:r>
      <w:r>
        <w:rPr>
          <w:szCs w:val="21"/>
        </w:rPr>
        <w:t>的结果，签署本合同。</w:t>
      </w:r>
    </w:p>
    <w:p>
      <w:pPr>
        <w:ind w:right="6"/>
        <w:rPr>
          <w:spacing w:val="4"/>
          <w:szCs w:val="21"/>
        </w:rPr>
      </w:pPr>
      <w:r>
        <w:rPr>
          <w:spacing w:val="4"/>
          <w:szCs w:val="21"/>
        </w:rPr>
        <w:t>一、采购商品清单及合同价格</w:t>
      </w:r>
    </w:p>
    <w:p>
      <w:pPr>
        <w:ind w:right="6" w:firstLine="436" w:firstLineChars="200"/>
        <w:rPr>
          <w:spacing w:val="4"/>
          <w:szCs w:val="21"/>
        </w:rPr>
      </w:pPr>
      <w:r>
        <w:rPr>
          <w:spacing w:val="4"/>
          <w:szCs w:val="21"/>
        </w:rPr>
        <w:t xml:space="preserve">金额单位：元 </w:t>
      </w:r>
    </w:p>
    <w:tbl>
      <w:tblPr>
        <w:tblStyle w:val="22"/>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694"/>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26" w:type="dxa"/>
            <w:tcBorders>
              <w:top w:val="single" w:color="auto" w:sz="4" w:space="0"/>
              <w:left w:val="single" w:color="auto" w:sz="4" w:space="0"/>
              <w:bottom w:val="single" w:color="auto" w:sz="4" w:space="0"/>
              <w:right w:val="single" w:color="auto" w:sz="4" w:space="0"/>
            </w:tcBorders>
            <w:vAlign w:val="center"/>
          </w:tcPr>
          <w:p>
            <w:pPr>
              <w:ind w:right="6" w:firstLine="436" w:firstLineChars="200"/>
              <w:rPr>
                <w:spacing w:val="4"/>
                <w:szCs w:val="21"/>
              </w:rPr>
            </w:pPr>
            <w:r>
              <w:rPr>
                <w:spacing w:val="4"/>
                <w:szCs w:val="21"/>
              </w:rPr>
              <w:t>货物名称</w:t>
            </w:r>
          </w:p>
        </w:tc>
        <w:tc>
          <w:tcPr>
            <w:tcW w:w="2694" w:type="dxa"/>
            <w:tcBorders>
              <w:top w:val="single" w:color="auto" w:sz="4" w:space="0"/>
              <w:left w:val="single" w:color="auto" w:sz="4" w:space="0"/>
              <w:bottom w:val="single" w:color="auto" w:sz="4" w:space="0"/>
              <w:right w:val="single" w:color="auto" w:sz="4" w:space="0"/>
            </w:tcBorders>
            <w:vAlign w:val="center"/>
          </w:tcPr>
          <w:p>
            <w:pPr>
              <w:ind w:right="6" w:firstLine="436" w:firstLineChars="200"/>
              <w:rPr>
                <w:spacing w:val="4"/>
                <w:szCs w:val="21"/>
              </w:rPr>
            </w:pPr>
            <w:r>
              <w:rPr>
                <w:rFonts w:hint="eastAsia"/>
                <w:spacing w:val="4"/>
                <w:szCs w:val="21"/>
              </w:rPr>
              <w:t>品牌</w:t>
            </w:r>
            <w:r>
              <w:rPr>
                <w:spacing w:val="4"/>
                <w:szCs w:val="21"/>
              </w:rPr>
              <w:t>型号</w:t>
            </w:r>
          </w:p>
        </w:tc>
        <w:tc>
          <w:tcPr>
            <w:tcW w:w="1275" w:type="dxa"/>
            <w:tcBorders>
              <w:top w:val="single" w:color="auto" w:sz="4" w:space="0"/>
              <w:left w:val="single" w:color="auto" w:sz="4" w:space="0"/>
              <w:bottom w:val="single" w:color="auto" w:sz="4" w:space="0"/>
              <w:right w:val="single" w:color="auto" w:sz="4" w:space="0"/>
            </w:tcBorders>
            <w:vAlign w:val="center"/>
          </w:tcPr>
          <w:p>
            <w:pPr>
              <w:ind w:right="6"/>
              <w:jc w:val="center"/>
              <w:rPr>
                <w:spacing w:val="4"/>
                <w:szCs w:val="21"/>
              </w:rPr>
            </w:pPr>
            <w:r>
              <w:rPr>
                <w:spacing w:val="4"/>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ind w:right="6" w:firstLine="218" w:firstLineChars="100"/>
              <w:rPr>
                <w:spacing w:val="4"/>
                <w:szCs w:val="21"/>
              </w:rPr>
            </w:pPr>
            <w:r>
              <w:rPr>
                <w:spacing w:val="4"/>
                <w:szCs w:val="21"/>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ind w:right="6" w:firstLine="436" w:firstLineChars="200"/>
              <w:rPr>
                <w:spacing w:val="4"/>
                <w:szCs w:val="21"/>
              </w:rPr>
            </w:pPr>
            <w:r>
              <w:rPr>
                <w:spacing w:val="4"/>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26"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2694"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1275"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1134"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1276"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126"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2694"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1275"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1134"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c>
          <w:tcPr>
            <w:tcW w:w="1276" w:type="dxa"/>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820" w:type="dxa"/>
            <w:gridSpan w:val="2"/>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r>
              <w:rPr>
                <w:spacing w:val="4"/>
                <w:szCs w:val="21"/>
              </w:rPr>
              <w:t>合计</w:t>
            </w:r>
          </w:p>
        </w:tc>
        <w:tc>
          <w:tcPr>
            <w:tcW w:w="3685" w:type="dxa"/>
            <w:gridSpan w:val="3"/>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505" w:type="dxa"/>
            <w:gridSpan w:val="5"/>
            <w:tcBorders>
              <w:top w:val="single" w:color="auto" w:sz="4" w:space="0"/>
              <w:left w:val="single" w:color="auto" w:sz="4" w:space="0"/>
              <w:bottom w:val="single" w:color="auto" w:sz="4" w:space="0"/>
              <w:right w:val="single" w:color="auto" w:sz="4" w:space="0"/>
            </w:tcBorders>
          </w:tcPr>
          <w:p>
            <w:pPr>
              <w:ind w:right="6" w:firstLine="436" w:firstLineChars="200"/>
              <w:rPr>
                <w:spacing w:val="4"/>
                <w:szCs w:val="21"/>
              </w:rPr>
            </w:pPr>
            <w:r>
              <w:rPr>
                <w:spacing w:val="4"/>
                <w:szCs w:val="21"/>
              </w:rPr>
              <w:t>合同总价：（人民币）元整</w:t>
            </w:r>
          </w:p>
        </w:tc>
      </w:tr>
    </w:tbl>
    <w:p>
      <w:pPr>
        <w:rPr>
          <w:rFonts w:ascii="宋体" w:hAnsi="宋体" w:cs="宋体"/>
        </w:rPr>
      </w:pPr>
      <w:r>
        <w:rPr>
          <w:rFonts w:hint="eastAsia" w:ascii="宋体" w:hAnsi="宋体" w:cs="宋体"/>
        </w:rPr>
        <w:t>二、合同金额</w:t>
      </w:r>
    </w:p>
    <w:p>
      <w:pPr>
        <w:ind w:firstLine="420" w:firstLineChars="200"/>
        <w:rPr>
          <w:rFonts w:ascii="宋体" w:hAnsi="宋体" w:cs="宋体"/>
        </w:rPr>
      </w:pPr>
      <w:r>
        <w:rPr>
          <w:rFonts w:hint="eastAsia" w:ascii="宋体" w:hAnsi="宋体" w:cs="宋体"/>
        </w:rPr>
        <w:t>本合同金额为（大写）：___元（￥____ 元）人民币。</w:t>
      </w:r>
    </w:p>
    <w:p>
      <w:pPr>
        <w:rPr>
          <w:rFonts w:ascii="宋体" w:hAnsi="宋体" w:cs="宋体"/>
        </w:rPr>
      </w:pPr>
      <w:r>
        <w:rPr>
          <w:rFonts w:hint="eastAsia" w:ascii="宋体" w:hAnsi="宋体" w:cs="宋体"/>
        </w:rPr>
        <w:t>三、技术资料</w:t>
      </w:r>
    </w:p>
    <w:p>
      <w:pPr>
        <w:ind w:firstLine="420" w:firstLineChars="200"/>
        <w:rPr>
          <w:rFonts w:ascii="宋体" w:hAnsi="宋体" w:cs="宋体"/>
        </w:rPr>
      </w:pPr>
      <w:r>
        <w:rPr>
          <w:rFonts w:hint="eastAsia" w:ascii="宋体" w:hAnsi="宋体" w:cs="宋体"/>
        </w:rPr>
        <w:t>1、乙方应按采购文件规定的时间向甲方提供使用货物的有关技术资料。</w:t>
      </w:r>
    </w:p>
    <w:p>
      <w:pPr>
        <w:ind w:firstLine="420" w:firstLineChars="200"/>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rPr>
          <w:rFonts w:ascii="宋体" w:hAnsi="宋体" w:cs="宋体"/>
        </w:rPr>
      </w:pPr>
      <w:r>
        <w:rPr>
          <w:rFonts w:hint="eastAsia" w:ascii="宋体" w:hAnsi="宋体" w:cs="宋体"/>
        </w:rPr>
        <w:t>四、知识产权</w:t>
      </w:r>
    </w:p>
    <w:p>
      <w:pPr>
        <w:ind w:firstLine="420" w:firstLineChars="200"/>
        <w:rPr>
          <w:rFonts w:ascii="宋体" w:hAnsi="宋体" w:cs="宋体"/>
        </w:rPr>
      </w:pPr>
      <w:r>
        <w:rPr>
          <w:rFonts w:hint="eastAsia" w:ascii="宋体" w:hAnsi="宋体" w:cs="宋体"/>
        </w:rPr>
        <w:t>乙方应保证所提供的货物或其任何一部分均不会侵犯任何第三方的知识产权。</w:t>
      </w:r>
    </w:p>
    <w:p>
      <w:pPr>
        <w:rPr>
          <w:rFonts w:ascii="宋体" w:hAnsi="宋体" w:cs="宋体"/>
        </w:rPr>
      </w:pPr>
      <w:r>
        <w:rPr>
          <w:rFonts w:hint="eastAsia" w:ascii="宋体" w:hAnsi="宋体" w:cs="宋体"/>
        </w:rPr>
        <w:t>五、产权担保</w:t>
      </w:r>
    </w:p>
    <w:p>
      <w:pPr>
        <w:ind w:firstLine="420" w:firstLineChars="200"/>
        <w:rPr>
          <w:rFonts w:ascii="宋体" w:hAnsi="宋体" w:cs="宋体"/>
        </w:rPr>
      </w:pPr>
      <w:r>
        <w:rPr>
          <w:rFonts w:hint="eastAsia" w:ascii="宋体" w:hAnsi="宋体" w:cs="宋体"/>
        </w:rPr>
        <w:t>乙方保证所交付的货物的所有权完全属于乙方且无任何抵押、查封等产权瑕疵。</w:t>
      </w:r>
    </w:p>
    <w:p>
      <w:pPr>
        <w:rPr>
          <w:rFonts w:ascii="宋体" w:hAnsi="宋体" w:cs="宋体"/>
        </w:rPr>
      </w:pPr>
      <w:r>
        <w:rPr>
          <w:rFonts w:hint="eastAsia" w:ascii="宋体" w:hAnsi="宋体" w:cs="宋体"/>
        </w:rPr>
        <w:t>六、质保期、履约保证金及时间</w:t>
      </w:r>
    </w:p>
    <w:p>
      <w:pPr>
        <w:rPr>
          <w:rFonts w:ascii="宋体" w:hAnsi="宋体" w:cs="宋体"/>
        </w:rPr>
      </w:pPr>
      <w:r>
        <w:rPr>
          <w:rFonts w:hint="eastAsia" w:ascii="宋体" w:hAnsi="宋体" w:cs="宋体"/>
        </w:rPr>
        <w:t xml:space="preserve">    1、产品质保期为</w:t>
      </w:r>
      <w:r>
        <w:rPr>
          <w:rFonts w:hint="eastAsia" w:ascii="宋体" w:hAnsi="宋体" w:cs="宋体"/>
          <w:u w:val="single"/>
        </w:rPr>
        <w:t xml:space="preserve">  </w:t>
      </w:r>
      <w:r>
        <w:rPr>
          <w:rFonts w:hint="eastAsia" w:ascii="宋体" w:hAnsi="宋体" w:cs="宋体"/>
        </w:rPr>
        <w:t>年。</w:t>
      </w:r>
    </w:p>
    <w:p>
      <w:pPr>
        <w:ind w:firstLine="420" w:firstLineChars="200"/>
        <w:rPr>
          <w:rFonts w:ascii="宋体" w:hAnsi="宋体" w:cs="宋体"/>
        </w:rPr>
      </w:pPr>
      <w:r>
        <w:rPr>
          <w:rFonts w:hint="eastAsia" w:ascii="宋体" w:hAnsi="宋体" w:cs="宋体"/>
        </w:rPr>
        <w:t>2、</w:t>
      </w:r>
      <w:r>
        <w:rPr>
          <w:rFonts w:hint="eastAsia" w:ascii="宋体" w:hAnsi="宋体" w:cs="宋体"/>
          <w:szCs w:val="21"/>
        </w:rPr>
        <w:t>在质保期内乙方提供的货物质量和服务符合合同约定。</w:t>
      </w:r>
    </w:p>
    <w:p>
      <w:pPr>
        <w:ind w:firstLine="420" w:firstLineChars="200"/>
        <w:rPr>
          <w:rFonts w:ascii="宋体" w:hAnsi="宋体" w:cs="宋体"/>
          <w:highlight w:val="none"/>
        </w:rPr>
      </w:pPr>
      <w:r>
        <w:rPr>
          <w:rFonts w:hint="eastAsia" w:ascii="宋体" w:hAnsi="宋体" w:cs="宋体"/>
          <w:highlight w:val="none"/>
        </w:rPr>
        <w:t>3、乙方交纳人民币</w:t>
      </w:r>
      <w:r>
        <w:rPr>
          <w:rFonts w:ascii="Times New Roman" w:hAnsi="Times New Roman"/>
          <w:highlight w:val="none"/>
          <w:u w:val="single"/>
        </w:rPr>
        <w:t>合同总额的</w:t>
      </w:r>
      <w:r>
        <w:rPr>
          <w:rFonts w:hint="eastAsia" w:ascii="Times New Roman" w:hAnsi="Times New Roman"/>
          <w:highlight w:val="none"/>
          <w:u w:val="single"/>
        </w:rPr>
        <w:t>5</w:t>
      </w:r>
      <w:r>
        <w:rPr>
          <w:rFonts w:ascii="Times New Roman" w:hAnsi="Times New Roman"/>
          <w:highlight w:val="none"/>
          <w:u w:val="single"/>
        </w:rPr>
        <w:t>%</w:t>
      </w:r>
      <w:r>
        <w:rPr>
          <w:rFonts w:hint="eastAsia" w:ascii="宋体" w:hAnsi="宋体" w:cs="宋体"/>
          <w:highlight w:val="none"/>
        </w:rPr>
        <w:t>作为本合同的履约保证金。</w:t>
      </w:r>
    </w:p>
    <w:p>
      <w:pPr>
        <w:ind w:firstLine="420" w:firstLineChars="200"/>
        <w:rPr>
          <w:rFonts w:ascii="宋体" w:hAnsi="宋体" w:cs="宋体"/>
          <w:highlight w:val="none"/>
        </w:rPr>
      </w:pPr>
      <w:r>
        <w:rPr>
          <w:rFonts w:hint="eastAsia" w:ascii="宋体" w:hAnsi="宋体" w:cs="宋体"/>
          <w:szCs w:val="21"/>
          <w:highlight w:val="none"/>
        </w:rPr>
        <w:t>4、</w:t>
      </w:r>
      <w:r>
        <w:rPr>
          <w:rFonts w:hint="eastAsia"/>
          <w:szCs w:val="21"/>
          <w:highlight w:val="none"/>
        </w:rPr>
        <w:t>5%履约保证金待项目竣工验收合格后自动转为质保金，并在质保期结束后一次性无息返回</w:t>
      </w:r>
      <w:r>
        <w:rPr>
          <w:rFonts w:hint="eastAsia" w:ascii="宋体" w:hAnsi="宋体" w:cs="宋体"/>
          <w:highlight w:val="none"/>
        </w:rPr>
        <w:t>。</w:t>
      </w:r>
    </w:p>
    <w:p>
      <w:pPr>
        <w:rPr>
          <w:rFonts w:ascii="宋体" w:hAnsi="宋体" w:cs="宋体"/>
        </w:rPr>
      </w:pPr>
      <w:r>
        <w:rPr>
          <w:rFonts w:hint="eastAsia" w:ascii="宋体" w:hAnsi="宋体" w:cs="宋体"/>
        </w:rPr>
        <w:t>七、转包或分包</w:t>
      </w:r>
    </w:p>
    <w:p>
      <w:pPr>
        <w:ind w:firstLine="420" w:firstLineChars="200"/>
        <w:rPr>
          <w:rFonts w:ascii="宋体" w:hAnsi="宋体" w:cs="宋体"/>
        </w:rPr>
      </w:pPr>
      <w:r>
        <w:rPr>
          <w:rFonts w:hint="eastAsia" w:ascii="宋体" w:hAnsi="宋体" w:cs="宋体"/>
        </w:rPr>
        <w:t>1、本合同范围的货物，应由供方直接供应，不得转让他人供应；</w:t>
      </w:r>
    </w:p>
    <w:p>
      <w:pPr>
        <w:ind w:firstLine="420" w:firstLineChars="200"/>
        <w:rPr>
          <w:rFonts w:ascii="宋体" w:hAnsi="宋体" w:cs="宋体"/>
        </w:rPr>
      </w:pPr>
      <w:r>
        <w:rPr>
          <w:rFonts w:hint="eastAsia" w:ascii="宋体" w:hAnsi="宋体" w:cs="宋体"/>
        </w:rPr>
        <w:t>2、除非得到需方的书面同意，供方不得部分分包给他人供应。</w:t>
      </w:r>
    </w:p>
    <w:p>
      <w:pPr>
        <w:ind w:firstLine="420" w:firstLineChars="200"/>
        <w:rPr>
          <w:rFonts w:ascii="宋体" w:hAnsi="宋体" w:cs="宋体"/>
        </w:rPr>
      </w:pPr>
      <w:r>
        <w:rPr>
          <w:rFonts w:hint="eastAsia" w:ascii="宋体" w:hAnsi="宋体" w:cs="宋体"/>
        </w:rPr>
        <w:t>3、如有转让和未经需方同意的分包行为，需方有权给予终止合同。</w:t>
      </w:r>
    </w:p>
    <w:p>
      <w:pPr>
        <w:rPr>
          <w:rFonts w:ascii="宋体" w:hAnsi="宋体" w:cs="宋体"/>
          <w:highlight w:val="none"/>
        </w:rPr>
      </w:pPr>
      <w:r>
        <w:rPr>
          <w:rFonts w:hint="eastAsia" w:ascii="宋体" w:hAnsi="宋体" w:cs="宋体"/>
          <w:highlight w:val="none"/>
        </w:rPr>
        <w:t>八、交货限及地点</w:t>
      </w:r>
    </w:p>
    <w:p>
      <w:pPr>
        <w:adjustRightInd w:val="0"/>
        <w:jc w:val="left"/>
        <w:rPr>
          <w:rFonts w:hint="eastAsia" w:ascii="宋体" w:hAnsi="宋体" w:eastAsia="宋体" w:cs="宋体"/>
          <w:color w:val="000000" w:themeColor="text1"/>
          <w:highlight w:val="none"/>
          <w:lang w:eastAsia="zh-CN"/>
        </w:rPr>
      </w:pPr>
      <w:r>
        <w:rPr>
          <w:rFonts w:hint="eastAsia" w:ascii="宋体" w:hAnsi="宋体" w:cs="宋体"/>
          <w:highlight w:val="none"/>
        </w:rPr>
        <w:t>1、</w:t>
      </w:r>
      <w:r>
        <w:rPr>
          <w:rFonts w:hint="eastAsia" w:ascii="宋体" w:hAnsi="宋体" w:cs="宋体"/>
          <w:highlight w:val="none"/>
          <w:lang w:eastAsia="zh-CN"/>
        </w:rPr>
        <w:t>工期要求</w:t>
      </w:r>
      <w:r>
        <w:rPr>
          <w:rFonts w:hint="eastAsia" w:ascii="宋体" w:hAnsi="宋体" w:cs="宋体"/>
          <w:highlight w:val="none"/>
        </w:rPr>
        <w:t>：</w:t>
      </w:r>
      <w:r>
        <w:rPr>
          <w:rFonts w:hint="eastAsia" w:ascii="宋体" w:hAnsi="宋体" w:cs="宋体"/>
          <w:bCs/>
          <w:color w:val="000000" w:themeColor="text1"/>
          <w:kern w:val="0"/>
          <w:szCs w:val="21"/>
          <w:highlight w:val="none"/>
          <w:lang w:eastAsia="zh-CN"/>
        </w:rPr>
        <w:t>合同签订后</w:t>
      </w:r>
      <w:r>
        <w:rPr>
          <w:rFonts w:hint="eastAsia" w:ascii="宋体" w:hAnsi="宋体" w:cs="宋体"/>
          <w:bCs/>
          <w:color w:val="000000" w:themeColor="text1"/>
          <w:kern w:val="0"/>
          <w:szCs w:val="21"/>
          <w:highlight w:val="none"/>
          <w:lang w:val="en-US" w:eastAsia="zh-CN"/>
        </w:rPr>
        <w:t>20日历天内完成供货，具体工期</w:t>
      </w:r>
      <w:r>
        <w:rPr>
          <w:rFonts w:hint="eastAsia" w:ascii="宋体" w:hAnsi="宋体" w:cs="宋体"/>
          <w:bCs/>
          <w:color w:val="000000" w:themeColor="text1"/>
          <w:kern w:val="0"/>
          <w:szCs w:val="21"/>
          <w:highlight w:val="none"/>
          <w:lang w:eastAsia="zh-CN"/>
        </w:rPr>
        <w:t>满足</w:t>
      </w:r>
      <w:r>
        <w:rPr>
          <w:rFonts w:hint="eastAsia" w:ascii="宋体" w:hAnsi="宋体" w:cs="宋体"/>
          <w:bCs/>
          <w:color w:val="000000" w:themeColor="text1"/>
          <w:kern w:val="0"/>
          <w:szCs w:val="21"/>
          <w:highlight w:val="none"/>
        </w:rPr>
        <w:t>数字大厦装修工程进度</w:t>
      </w:r>
      <w:r>
        <w:rPr>
          <w:rFonts w:hint="eastAsia" w:ascii="宋体" w:hAnsi="宋体" w:cs="宋体"/>
          <w:bCs/>
          <w:color w:val="000000" w:themeColor="text1"/>
          <w:kern w:val="0"/>
          <w:szCs w:val="21"/>
          <w:highlight w:val="none"/>
          <w:lang w:eastAsia="zh-CN"/>
        </w:rPr>
        <w:t>。</w:t>
      </w:r>
    </w:p>
    <w:p>
      <w:pPr>
        <w:rPr>
          <w:rFonts w:ascii="宋体" w:hAnsi="宋体" w:cs="宋体"/>
          <w:highlight w:val="none"/>
        </w:rPr>
      </w:pPr>
      <w:r>
        <w:rPr>
          <w:rFonts w:hint="eastAsia" w:ascii="宋体" w:hAnsi="宋体" w:cs="宋体"/>
          <w:highlight w:val="none"/>
        </w:rPr>
        <w:t>2、地点：业主指定地点。</w:t>
      </w:r>
    </w:p>
    <w:p>
      <w:pPr>
        <w:adjustRightInd w:val="0"/>
        <w:rPr>
          <w:rFonts w:hint="eastAsia" w:ascii="Times New Roman" w:hAnsi="Times New Roman"/>
          <w:color w:val="000000" w:themeColor="text1"/>
          <w:highlight w:val="none"/>
        </w:rPr>
      </w:pPr>
      <w:r>
        <w:rPr>
          <w:rFonts w:hint="eastAsia" w:ascii="宋体" w:hAnsi="宋体" w:cs="宋体"/>
          <w:b/>
          <w:bCs/>
        </w:rPr>
        <w:t>九、货款支付</w:t>
      </w:r>
      <w:r>
        <w:rPr>
          <w:rFonts w:hint="eastAsia" w:ascii="宋体" w:hAnsi="宋体" w:cs="宋体"/>
          <w:highlight w:val="yellow"/>
        </w:rPr>
        <w:br w:type="textWrapping"/>
      </w:r>
      <w:r>
        <w:rPr>
          <w:rFonts w:hint="eastAsia" w:ascii="Times New Roman" w:hAnsi="Times New Roman"/>
          <w:color w:val="000000" w:themeColor="text1"/>
          <w:highlight w:val="none"/>
        </w:rPr>
        <w:t>（1）合同签订生效后10天内，支付合同总金额的30%；</w:t>
      </w:r>
    </w:p>
    <w:p>
      <w:pPr>
        <w:adjustRightInd w:val="0"/>
        <w:rPr>
          <w:rFonts w:hint="default" w:ascii="Times New Roman" w:hAnsi="Times New Roman"/>
          <w:color w:val="000000" w:themeColor="text1"/>
          <w:highlight w:val="none"/>
          <w:lang w:val="en-US" w:eastAsia="zh-CN"/>
        </w:rPr>
      </w:pPr>
      <w:r>
        <w:rPr>
          <w:rFonts w:hint="eastAsia" w:ascii="Times New Roman" w:hAnsi="Times New Roman"/>
          <w:color w:val="000000" w:themeColor="text1"/>
          <w:highlight w:val="none"/>
          <w:lang w:val="en-US" w:eastAsia="zh-CN"/>
        </w:rPr>
        <w:t>（2）设备到货后支付至合同金额的50%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3</w:t>
      </w:r>
      <w:r>
        <w:rPr>
          <w:rFonts w:hint="eastAsia" w:ascii="Times New Roman" w:hAnsi="Times New Roman"/>
          <w:color w:val="000000" w:themeColor="text1"/>
          <w:highlight w:val="none"/>
        </w:rPr>
        <w:t>）智能化系统安装完毕，调试合格后付至合同金额的</w:t>
      </w:r>
      <w:r>
        <w:rPr>
          <w:rFonts w:hint="eastAsia" w:ascii="Times New Roman" w:hAnsi="Times New Roman"/>
          <w:color w:val="000000" w:themeColor="text1"/>
          <w:highlight w:val="none"/>
          <w:lang w:val="en-US" w:eastAsia="zh-CN"/>
        </w:rPr>
        <w:t>8</w:t>
      </w:r>
      <w:r>
        <w:rPr>
          <w:rFonts w:hint="eastAsia" w:ascii="Times New Roman" w:hAnsi="Times New Roman"/>
          <w:color w:val="000000" w:themeColor="text1"/>
          <w:highlight w:val="none"/>
        </w:rPr>
        <w:t>0%；</w:t>
      </w:r>
    </w:p>
    <w:p>
      <w:pPr>
        <w:adjustRightInd w:val="0"/>
        <w:rPr>
          <w:rFonts w:hint="eastAsia" w:ascii="Times New Roman" w:hAnsi="Times New Roman"/>
          <w:color w:val="000000" w:themeColor="text1"/>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4</w:t>
      </w:r>
      <w:r>
        <w:rPr>
          <w:rFonts w:hint="eastAsia" w:ascii="Times New Roman" w:hAnsi="Times New Roman"/>
          <w:color w:val="000000" w:themeColor="text1"/>
          <w:highlight w:val="none"/>
        </w:rPr>
        <w:t>）项目验收合格并经审计后支付至合同总价的100%；</w:t>
      </w:r>
    </w:p>
    <w:p>
      <w:pPr>
        <w:adjustRightInd w:val="0"/>
        <w:rPr>
          <w:rFonts w:ascii="宋体" w:hAnsi="宋体" w:cs="宋体"/>
          <w:color w:val="C00000"/>
          <w:highlight w:val="none"/>
        </w:rPr>
      </w:pPr>
      <w:r>
        <w:rPr>
          <w:rFonts w:hint="eastAsia" w:ascii="Times New Roman" w:hAnsi="Times New Roman"/>
          <w:color w:val="000000" w:themeColor="text1"/>
          <w:highlight w:val="none"/>
        </w:rPr>
        <w:t>（</w:t>
      </w:r>
      <w:r>
        <w:rPr>
          <w:rFonts w:hint="eastAsia" w:ascii="Times New Roman" w:hAnsi="Times New Roman"/>
          <w:color w:val="000000" w:themeColor="text1"/>
          <w:highlight w:val="none"/>
          <w:lang w:val="en-US" w:eastAsia="zh-CN"/>
        </w:rPr>
        <w:t>5</w:t>
      </w:r>
      <w:r>
        <w:rPr>
          <w:rFonts w:hint="eastAsia" w:ascii="Times New Roman" w:hAnsi="Times New Roman"/>
          <w:color w:val="000000" w:themeColor="text1"/>
          <w:highlight w:val="none"/>
        </w:rPr>
        <w:t>）5%履约保证金待项目竣工验收合格后自动转为质保金，并在质保期结束后一次性无息返回。</w:t>
      </w:r>
    </w:p>
    <w:p>
      <w:pPr>
        <w:rPr>
          <w:rFonts w:ascii="宋体" w:hAnsi="宋体" w:cs="宋体"/>
          <w:b/>
          <w:bCs/>
        </w:rPr>
      </w:pPr>
      <w:r>
        <w:rPr>
          <w:rFonts w:hint="eastAsia" w:ascii="宋体" w:hAnsi="宋体" w:cs="宋体"/>
          <w:b/>
          <w:bCs/>
        </w:rPr>
        <w:t>十、税</w:t>
      </w:r>
    </w:p>
    <w:p>
      <w:pPr>
        <w:ind w:firstLine="420" w:firstLineChars="200"/>
        <w:rPr>
          <w:rFonts w:ascii="宋体" w:hAnsi="宋体" w:cs="宋体"/>
        </w:rPr>
      </w:pPr>
      <w:r>
        <w:rPr>
          <w:rFonts w:hint="eastAsia" w:ascii="宋体" w:hAnsi="宋体" w:cs="宋体"/>
        </w:rPr>
        <w:t>本合同执行中相关的一切税费均由供方负担（需开具响应的增值税专用发票）。</w:t>
      </w:r>
    </w:p>
    <w:p>
      <w:pPr>
        <w:rPr>
          <w:rFonts w:ascii="宋体" w:hAnsi="宋体" w:cs="宋体"/>
          <w:b/>
          <w:bCs/>
        </w:rPr>
      </w:pPr>
      <w:r>
        <w:rPr>
          <w:rFonts w:hint="eastAsia" w:ascii="宋体" w:hAnsi="宋体" w:cs="宋体"/>
          <w:b/>
          <w:bCs/>
        </w:rPr>
        <w:t>十一、质量保证及售后服务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0" w:firstLineChars="200"/>
        <w:rPr>
          <w:rFonts w:ascii="宋体" w:hAnsi="宋体" w:cs="宋体"/>
          <w:bCs/>
          <w:kern w:val="0"/>
          <w:szCs w:val="21"/>
        </w:rPr>
      </w:pPr>
      <w:r>
        <w:rPr>
          <w:rFonts w:hint="eastAsia" w:ascii="宋体" w:hAnsi="宋体" w:cs="宋体"/>
          <w:spacing w:val="20"/>
          <w:szCs w:val="28"/>
        </w:rPr>
        <w:t>1）</w:t>
      </w:r>
      <w:r>
        <w:rPr>
          <w:rFonts w:hint="eastAsia" w:ascii="宋体" w:hAnsi="宋体" w:cs="宋体"/>
          <w:bCs/>
          <w:kern w:val="0"/>
          <w:szCs w:val="21"/>
        </w:rPr>
        <w:t>服</w:t>
      </w:r>
      <w:r>
        <w:rPr>
          <w:rFonts w:hint="eastAsia" w:ascii="宋体" w:hAnsi="宋体" w:cs="宋体"/>
          <w:bCs/>
          <w:kern w:val="0"/>
          <w:szCs w:val="21"/>
          <w:highlight w:val="none"/>
        </w:rPr>
        <w:t>务保证：整体项目免费维护维修至少3年（项目终</w:t>
      </w:r>
      <w:r>
        <w:rPr>
          <w:rFonts w:hint="eastAsia" w:ascii="宋体" w:hAnsi="宋体" w:cs="宋体"/>
          <w:bCs/>
          <w:kern w:val="0"/>
          <w:szCs w:val="21"/>
        </w:rPr>
        <w:t>验通过之日起计算），具体以投标人投标承诺质保期为准。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宋体" w:hAnsi="宋体" w:cs="宋体"/>
          <w:bCs/>
          <w:kern w:val="0"/>
          <w:szCs w:val="21"/>
        </w:rPr>
      </w:pPr>
      <w:r>
        <w:rPr>
          <w:rFonts w:hint="eastAsia" w:ascii="宋体" w:hAnsi="宋体" w:cs="宋体"/>
          <w:bCs/>
          <w:kern w:val="0"/>
          <w:szCs w:val="21"/>
        </w:rPr>
        <w:t>2）</w:t>
      </w:r>
      <w:r>
        <w:rPr>
          <w:rFonts w:hint="eastAsia" w:ascii="宋体" w:hAnsi="宋体" w:cs="宋体"/>
          <w:spacing w:val="20"/>
          <w:szCs w:val="28"/>
        </w:rPr>
        <w:t>保</w:t>
      </w:r>
      <w:r>
        <w:rPr>
          <w:rFonts w:hint="eastAsia" w:ascii="宋体" w:hAnsi="宋体" w:cs="宋体"/>
          <w:bCs/>
          <w:kern w:val="0"/>
          <w:szCs w:val="21"/>
        </w:rPr>
        <w:t>修期从整个项目产品安装调试完毕，项目终验通过之日起计算。除非采购人另有要求，保修期内的服务均为免费上门服务。保修期内，与维修相关的所有费用、安全等由投标人自负。质保期外，投标人提供终身维修服务并只收取成本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宋体" w:hAnsi="宋体" w:cs="宋体"/>
          <w:bCs/>
          <w:kern w:val="0"/>
          <w:szCs w:val="21"/>
        </w:rPr>
      </w:pPr>
      <w:r>
        <w:rPr>
          <w:rFonts w:hint="eastAsia" w:ascii="宋体" w:hAnsi="宋体" w:cs="宋体"/>
          <w:bCs/>
          <w:kern w:val="0"/>
          <w:szCs w:val="21"/>
        </w:rPr>
        <w:t>3）在保修期内，采购人有故障申报，投标人（或原厂商，在投标文件中注明由谁提供该服务）须在至少2小时内响应提供解决方案，若不能以电话方式解决故障，须在3小时内到达现场，一般故障到达现场后3小时内解决，现场解决不了的重大故障，应在6小时内解决。若不能现场解决，须提供同等性能、同等配置的设备替换，以确保采购人不中断使用运行。中标供应商在保修期内安装（更换）的任何零配件，必须是货物制造商原产的或是经采购人认可的。所有的替代零配件必须是新的未使用和未经修复的,除非最终用户提供书面许可，否则不可使用此范围外的其他（非新的）配件。</w:t>
      </w:r>
    </w:p>
    <w:p>
      <w:pPr>
        <w:pStyle w:val="2"/>
        <w:ind w:firstLine="420" w:firstLineChars="200"/>
        <w:rPr>
          <w:rFonts w:ascii="宋体" w:hAnsi="宋体" w:cs="宋体"/>
          <w:bCs/>
          <w:kern w:val="0"/>
          <w:szCs w:val="21"/>
        </w:rPr>
      </w:pPr>
      <w:r>
        <w:rPr>
          <w:rFonts w:hint="eastAsia" w:ascii="宋体" w:hAnsi="宋体" w:cs="宋体"/>
          <w:bCs/>
          <w:kern w:val="0"/>
          <w:sz w:val="21"/>
          <w:szCs w:val="21"/>
        </w:rPr>
        <w:t>4）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pStyle w:val="2"/>
        <w:rPr>
          <w:rFonts w:ascii="宋体" w:hAnsi="宋体" w:cs="宋体"/>
          <w:b/>
          <w:bCs/>
          <w:sz w:val="21"/>
        </w:rPr>
      </w:pPr>
      <w:r>
        <w:rPr>
          <w:rFonts w:hint="eastAsia" w:ascii="宋体" w:hAnsi="宋体" w:cs="宋体"/>
          <w:b/>
          <w:bCs/>
          <w:sz w:val="21"/>
        </w:rPr>
        <w:t>十二、安装施工要求</w:t>
      </w:r>
    </w:p>
    <w:p>
      <w:pPr>
        <w:ind w:firstLine="420" w:firstLineChars="200"/>
        <w:rPr>
          <w:rFonts w:ascii="宋体" w:hAnsi="宋体" w:cs="宋体"/>
          <w:bCs/>
          <w:kern w:val="0"/>
          <w:szCs w:val="21"/>
        </w:rPr>
      </w:pPr>
      <w:r>
        <w:rPr>
          <w:rFonts w:hint="eastAsia" w:ascii="宋体" w:hAnsi="宋体" w:cs="宋体"/>
          <w:bCs/>
          <w:kern w:val="0"/>
          <w:szCs w:val="21"/>
        </w:rPr>
        <w:t>投标人须保证招标人本次采购所有产品、设备安装调试。要求所有设备原包装到采购人指定地点，由采购人认可并清点后才可拆封。中标单位供货时须提供原厂商相关说明资料。在项目实施时业主有权要求中标单位提供设备进行测试，软硬件功能逐条检验，若有虚假响应，后果自负。并有权要求提供原厂授权书或原厂质保函。</w:t>
      </w:r>
    </w:p>
    <w:p>
      <w:pPr>
        <w:ind w:firstLine="420" w:firstLineChars="200"/>
        <w:rPr>
          <w:rFonts w:ascii="宋体" w:hAnsi="宋体" w:cs="宋体"/>
          <w:bCs/>
          <w:kern w:val="0"/>
          <w:szCs w:val="21"/>
        </w:rPr>
      </w:pPr>
      <w:r>
        <w:rPr>
          <w:rFonts w:hint="eastAsia" w:ascii="宋体" w:hAnsi="宋体" w:cs="宋体"/>
          <w:bCs/>
          <w:kern w:val="0"/>
          <w:szCs w:val="21"/>
        </w:rPr>
        <w:t>项目实施时不得损坏招标人财物，如有损坏需无条件修复原状，否则招标人有权在应付货款中扣除相应损失。</w:t>
      </w:r>
    </w:p>
    <w:p>
      <w:pPr>
        <w:ind w:firstLine="420" w:firstLineChars="200"/>
        <w:rPr>
          <w:rFonts w:ascii="宋体" w:hAnsi="宋体" w:cs="宋体"/>
          <w:bCs/>
          <w:kern w:val="0"/>
          <w:szCs w:val="21"/>
        </w:rPr>
      </w:pPr>
      <w:r>
        <w:rPr>
          <w:rFonts w:hint="eastAsia" w:ascii="宋体" w:hAnsi="宋体" w:cs="宋体"/>
          <w:bCs/>
          <w:kern w:val="0"/>
          <w:szCs w:val="21"/>
        </w:rPr>
        <w:t>项目方案及施工方案具体在实施前须报经采购人同意后方可执行；</w:t>
      </w:r>
    </w:p>
    <w:p>
      <w:pPr>
        <w:ind w:firstLine="420" w:firstLineChars="200"/>
        <w:rPr>
          <w:rFonts w:ascii="宋体" w:hAnsi="宋体" w:cs="宋体"/>
          <w:bCs/>
          <w:kern w:val="0"/>
          <w:szCs w:val="21"/>
        </w:rPr>
      </w:pPr>
      <w:r>
        <w:rPr>
          <w:rFonts w:hint="eastAsia" w:ascii="宋体" w:hAnsi="宋体" w:cs="宋体"/>
          <w:bCs/>
          <w:kern w:val="0"/>
          <w:szCs w:val="21"/>
        </w:rPr>
        <w:t>强化安全意识、抓好安全生产，签订安全责任书，杜绝事故发生，施工中发生安全及人身事故均由投标人负责处理，并承担全部责任和费用。</w:t>
      </w:r>
    </w:p>
    <w:p>
      <w:pPr>
        <w:pStyle w:val="3"/>
        <w:ind w:firstLineChars="200"/>
        <w:rPr>
          <w:highlight w:val="none"/>
        </w:rPr>
      </w:pPr>
      <w:r>
        <w:rPr>
          <w:rFonts w:hint="eastAsia" w:ascii="宋体" w:hAnsi="宋体" w:cs="宋体"/>
          <w:bCs/>
          <w:kern w:val="0"/>
          <w:szCs w:val="21"/>
          <w:highlight w:val="none"/>
        </w:rPr>
        <w:t>配合装修工程推进项目进度。中标人应与装修施工单位无条件配合。</w:t>
      </w:r>
    </w:p>
    <w:p>
      <w:pPr>
        <w:rPr>
          <w:rFonts w:ascii="宋体" w:hAnsi="宋体" w:cs="宋体"/>
          <w:b/>
          <w:bCs/>
        </w:rPr>
      </w:pPr>
      <w:r>
        <w:rPr>
          <w:rFonts w:hint="eastAsia" w:ascii="宋体" w:hAnsi="宋体" w:cs="宋体"/>
          <w:b/>
          <w:bCs/>
        </w:rPr>
        <w:t>十三、调试和验收</w:t>
      </w:r>
    </w:p>
    <w:p>
      <w:pPr>
        <w:ind w:firstLine="420" w:firstLineChars="200"/>
        <w:rPr>
          <w:rFonts w:ascii="宋体" w:hAnsi="宋体" w:cs="宋体"/>
          <w:bCs/>
          <w:kern w:val="0"/>
          <w:szCs w:val="21"/>
        </w:rPr>
      </w:pPr>
      <w:r>
        <w:rPr>
          <w:rFonts w:hint="eastAsia" w:ascii="宋体" w:hAnsi="宋体" w:cs="宋体"/>
          <w:bCs/>
          <w:kern w:val="0"/>
          <w:szCs w:val="21"/>
        </w:rPr>
        <w:t>1）验收在材料、设备到齐时，由招标人组织人员对材料、设备等投标响应要求进行初次验收，经验收合格投标人方可实施；中标人必须按照招标要求及招标人的要求准备完整的验收材料。验收费用由投标人承担。</w:t>
      </w:r>
    </w:p>
    <w:p>
      <w:pPr>
        <w:ind w:firstLine="420" w:firstLineChars="200"/>
        <w:rPr>
          <w:rFonts w:ascii="宋体" w:hAnsi="宋体" w:cs="宋体"/>
          <w:bCs/>
          <w:kern w:val="0"/>
          <w:szCs w:val="21"/>
        </w:rPr>
      </w:pPr>
      <w:r>
        <w:rPr>
          <w:rFonts w:hint="eastAsia" w:ascii="宋体" w:hAnsi="宋体" w:cs="宋体"/>
          <w:bCs/>
          <w:kern w:val="0"/>
          <w:szCs w:val="21"/>
        </w:rPr>
        <w:t>2）投标人向招标人提供施工过程中形成的图纸、记录、档案资料、产品说明书、原厂家安装手册、技术文件资料、安装、验收报告等原件文档汇集成册（含电子版一套），并按招标人的档案管理要求完成资料归档工作，报送招标单位留存。</w:t>
      </w:r>
    </w:p>
    <w:p>
      <w:pPr>
        <w:ind w:firstLine="420" w:firstLineChars="200"/>
        <w:rPr>
          <w:rFonts w:ascii="宋体" w:hAnsi="宋体" w:cs="宋体"/>
          <w:bCs/>
          <w:kern w:val="0"/>
          <w:szCs w:val="21"/>
        </w:rPr>
      </w:pPr>
      <w:r>
        <w:rPr>
          <w:rFonts w:hint="eastAsia" w:ascii="宋体" w:hAnsi="宋体" w:cs="宋体"/>
          <w:bCs/>
          <w:kern w:val="0"/>
          <w:szCs w:val="21"/>
        </w:rPr>
        <w:t>3）如中标人无法如期完成设备安装调试、项目验收等情况的，逾期每日向采购人支付合同额的万分之五作为违约金。中标人超过约定日期30个工作日仍不能完成相关服务的，采购人可解除本合同。中标人因未能如期提供相关服务或其他违约行为导致采购人解除合同的，中标人应向采购人支付合同额的10%作为违约金，如造成采购人损失超过违约金的，超出部分由中标人继续承担赔付责任。</w:t>
      </w:r>
    </w:p>
    <w:p>
      <w:pPr>
        <w:rPr>
          <w:rFonts w:ascii="宋体" w:hAnsi="宋体" w:cs="宋体"/>
          <w:b/>
          <w:bCs/>
        </w:rPr>
      </w:pPr>
      <w:r>
        <w:rPr>
          <w:rFonts w:hint="eastAsia" w:ascii="宋体" w:hAnsi="宋体" w:cs="宋体"/>
          <w:b/>
          <w:bCs/>
        </w:rPr>
        <w:t>十四、货物包装、发运及运输</w:t>
      </w:r>
    </w:p>
    <w:p>
      <w:pPr>
        <w:ind w:firstLine="420" w:firstLineChars="200"/>
        <w:rPr>
          <w:rFonts w:ascii="宋体" w:hAnsi="宋体" w:cs="宋体"/>
        </w:rPr>
      </w:pPr>
      <w:r>
        <w:rPr>
          <w:rFonts w:hint="eastAsia" w:ascii="宋体" w:hAnsi="宋体" w:cs="宋体"/>
        </w:rPr>
        <w:t>1、乙方应在货物发运前对其进行满足运输距离、防潮、防震、防锈和防破损装卸等要求包装，以保证货物安全运达甲方指定地点。</w:t>
      </w:r>
    </w:p>
    <w:p>
      <w:pPr>
        <w:ind w:firstLine="420" w:firstLineChars="200"/>
        <w:rPr>
          <w:rFonts w:ascii="宋体" w:hAnsi="宋体" w:cs="宋体"/>
        </w:rPr>
      </w:pPr>
      <w:r>
        <w:rPr>
          <w:rFonts w:hint="eastAsia" w:ascii="宋体" w:hAnsi="宋体" w:cs="宋体"/>
        </w:rPr>
        <w:t>2、使用说明书、质量检验证明书、随配附件和工具以及清单一并附于货物内。</w:t>
      </w:r>
    </w:p>
    <w:p>
      <w:pPr>
        <w:ind w:firstLine="420" w:firstLineChars="200"/>
        <w:rPr>
          <w:rFonts w:ascii="宋体" w:hAnsi="宋体" w:cs="宋体"/>
        </w:rPr>
      </w:pPr>
      <w:r>
        <w:rPr>
          <w:rFonts w:hint="eastAsia" w:ascii="宋体" w:hAnsi="宋体" w:cs="宋体"/>
        </w:rPr>
        <w:t>3、乙方在货物发运手续办理完毕后24小时内或货到甲方48小时前通知甲方，以准备接货。</w:t>
      </w:r>
    </w:p>
    <w:p>
      <w:pPr>
        <w:ind w:firstLine="420" w:firstLineChars="200"/>
        <w:rPr>
          <w:rFonts w:ascii="宋体" w:hAnsi="宋体" w:cs="宋体"/>
        </w:rPr>
      </w:pPr>
      <w:r>
        <w:rPr>
          <w:rFonts w:hint="eastAsia" w:ascii="宋体" w:hAnsi="宋体" w:cs="宋体"/>
        </w:rPr>
        <w:t>4、货物在交付甲方前发生的风险均由乙方负责。</w:t>
      </w:r>
    </w:p>
    <w:p>
      <w:pPr>
        <w:ind w:firstLine="420" w:firstLineChars="200"/>
        <w:rPr>
          <w:rFonts w:ascii="宋体" w:hAnsi="宋体" w:cs="宋体"/>
        </w:rPr>
      </w:pPr>
      <w:r>
        <w:rPr>
          <w:rFonts w:hint="eastAsia" w:ascii="宋体" w:hAnsi="宋体" w:cs="宋体"/>
        </w:rPr>
        <w:t>5、货物在规定的交付期限内由乙方送达甲方指定的地点视为交付，乙方同时需通知甲方货物已送达。</w:t>
      </w:r>
    </w:p>
    <w:p>
      <w:pPr>
        <w:rPr>
          <w:rFonts w:ascii="宋体" w:hAnsi="宋体" w:cs="宋体"/>
        </w:rPr>
      </w:pPr>
      <w:r>
        <w:rPr>
          <w:rFonts w:hint="eastAsia" w:ascii="宋体" w:hAnsi="宋体" w:cs="宋体"/>
        </w:rPr>
        <w:t>十四、违约责任</w:t>
      </w:r>
    </w:p>
    <w:p>
      <w:pPr>
        <w:ind w:firstLine="420" w:firstLineChars="200"/>
        <w:rPr>
          <w:rFonts w:ascii="宋体" w:hAnsi="宋体" w:cs="宋体"/>
        </w:rPr>
      </w:pPr>
      <w:r>
        <w:rPr>
          <w:rFonts w:hint="eastAsia" w:ascii="宋体" w:hAnsi="宋体" w:cs="宋体"/>
        </w:rPr>
        <w:t>1、甲方无正当理由拒收货物的，甲方向乙方偿付拒收货款总值的百分之五违约金。</w:t>
      </w:r>
    </w:p>
    <w:p>
      <w:pPr>
        <w:ind w:firstLine="420" w:firstLineChars="200"/>
        <w:rPr>
          <w:rFonts w:ascii="宋体" w:hAnsi="宋体" w:cs="宋体"/>
        </w:rPr>
      </w:pPr>
      <w:r>
        <w:rPr>
          <w:rFonts w:hint="eastAsia" w:ascii="宋体" w:hAnsi="宋体" w:cs="宋体"/>
        </w:rPr>
        <w:t>2、甲方无故逾期验收和办理货款支付手续的，甲方应按逾期付款总额每日万分之五向乙方支付违约金。</w:t>
      </w:r>
    </w:p>
    <w:p>
      <w:pPr>
        <w:ind w:firstLine="420" w:firstLineChars="200"/>
        <w:rPr>
          <w:rFonts w:ascii="宋体" w:hAnsi="宋体" w:cs="宋体"/>
        </w:rPr>
      </w:pPr>
      <w:r>
        <w:rPr>
          <w:rFonts w:hint="eastAsia" w:ascii="宋体" w:hAnsi="宋体" w:cs="宋体"/>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firstLineChars="200"/>
        <w:rPr>
          <w:rFonts w:ascii="宋体" w:hAnsi="宋体" w:cs="宋体"/>
        </w:rPr>
      </w:pPr>
      <w:r>
        <w:rPr>
          <w:rFonts w:hint="eastAsia" w:ascii="宋体" w:hAnsi="宋体" w:cs="宋体"/>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firstLine="420" w:firstLineChars="200"/>
        <w:rPr>
          <w:rFonts w:ascii="宋体" w:hAnsi="宋体" w:cs="宋体"/>
        </w:rPr>
      </w:pPr>
      <w:r>
        <w:rPr>
          <w:rFonts w:hint="eastAsia" w:ascii="宋体" w:hAnsi="宋体" w:cs="宋体"/>
        </w:rPr>
        <w:t>5、乙方擅自对项目负责人与技术负责人进行变更，乙方应向甲方支付合同总值5%的违约金。</w:t>
      </w:r>
    </w:p>
    <w:p>
      <w:pPr>
        <w:rPr>
          <w:rFonts w:ascii="宋体" w:hAnsi="宋体" w:cs="宋体"/>
        </w:rPr>
      </w:pPr>
      <w:r>
        <w:rPr>
          <w:rFonts w:hint="eastAsia" w:ascii="宋体" w:hAnsi="宋体" w:cs="宋体"/>
        </w:rPr>
        <w:t>十五、不可抗力事件处理</w:t>
      </w:r>
    </w:p>
    <w:p>
      <w:pPr>
        <w:ind w:firstLine="420" w:firstLineChars="200"/>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pPr>
        <w:ind w:firstLine="420" w:firstLineChars="200"/>
        <w:rPr>
          <w:rFonts w:ascii="宋体" w:hAnsi="宋体" w:cs="宋体"/>
        </w:rPr>
      </w:pPr>
      <w:r>
        <w:rPr>
          <w:rFonts w:hint="eastAsia" w:ascii="宋体" w:hAnsi="宋体" w:cs="宋体"/>
        </w:rPr>
        <w:t>2、不可抗力事件发生后，应立即通知对方，并寄送有关权威机构出具的证明。</w:t>
      </w:r>
    </w:p>
    <w:p>
      <w:pPr>
        <w:ind w:firstLine="420" w:firstLineChars="200"/>
        <w:rPr>
          <w:rFonts w:ascii="宋体" w:hAnsi="宋体" w:cs="宋体"/>
        </w:rPr>
      </w:pPr>
      <w:r>
        <w:rPr>
          <w:rFonts w:hint="eastAsia" w:ascii="宋体" w:hAnsi="宋体" w:cs="宋体"/>
        </w:rPr>
        <w:t>3、不可抗力事件延续120天以上，双方应通过友好协商，确定是否继续履行合同。</w:t>
      </w:r>
    </w:p>
    <w:p>
      <w:pPr>
        <w:rPr>
          <w:rFonts w:ascii="宋体" w:hAnsi="宋体" w:cs="宋体"/>
        </w:rPr>
      </w:pPr>
      <w:r>
        <w:rPr>
          <w:rFonts w:hint="eastAsia" w:ascii="宋体" w:hAnsi="宋体" w:cs="宋体"/>
        </w:rPr>
        <w:t>十六、诉讼</w:t>
      </w:r>
    </w:p>
    <w:p>
      <w:pPr>
        <w:ind w:firstLine="420" w:firstLineChars="200"/>
        <w:rPr>
          <w:rFonts w:ascii="宋体" w:hAnsi="宋体" w:cs="宋体"/>
        </w:rPr>
      </w:pPr>
      <w:r>
        <w:rPr>
          <w:rFonts w:hint="eastAsia" w:ascii="宋体" w:hAnsi="宋体" w:cs="宋体"/>
        </w:rPr>
        <w:t>双方在执行合同中所发生的一切争议，应通过协商解决。如协商不成，可向合同签订地法院起诉，合同签订地在此约定为舟山市。</w:t>
      </w:r>
    </w:p>
    <w:p>
      <w:pPr>
        <w:rPr>
          <w:rFonts w:ascii="宋体" w:hAnsi="宋体" w:cs="宋体"/>
        </w:rPr>
      </w:pPr>
      <w:r>
        <w:rPr>
          <w:rFonts w:hint="eastAsia" w:ascii="宋体" w:hAnsi="宋体" w:cs="宋体"/>
        </w:rPr>
        <w:t>十七、合同生效及其它</w:t>
      </w:r>
    </w:p>
    <w:p>
      <w:pPr>
        <w:ind w:firstLine="420"/>
        <w:rPr>
          <w:rFonts w:ascii="宋体" w:hAnsi="宋体" w:cs="宋体"/>
          <w:szCs w:val="21"/>
        </w:rPr>
      </w:pPr>
      <w:r>
        <w:rPr>
          <w:rFonts w:hint="eastAsia" w:ascii="宋体" w:hAnsi="宋体" w:cs="宋体"/>
          <w:szCs w:val="21"/>
        </w:rPr>
        <w:t>1、合同经双方法定代表人或授权代表签字并加盖单位公章（或合同专用章）后生效。</w:t>
      </w:r>
    </w:p>
    <w:p>
      <w:pPr>
        <w:ind w:firstLine="420"/>
        <w:rPr>
          <w:rFonts w:ascii="宋体" w:hAnsi="宋体" w:cs="宋体"/>
          <w:szCs w:val="21"/>
        </w:rPr>
      </w:pPr>
      <w:r>
        <w:rPr>
          <w:rFonts w:hint="eastAsia" w:ascii="宋体" w:hAnsi="宋体" w:cs="宋体"/>
          <w:szCs w:val="21"/>
        </w:rPr>
        <w:t>2、合同执行中涉及采购资金和采购内容修改或补充的，须经财政部门审批，并签书面补充协议报政府采购监督管理部门备案，方可作为主合同不可分割的一部分。</w:t>
      </w:r>
    </w:p>
    <w:p>
      <w:pPr>
        <w:ind w:firstLine="420"/>
        <w:rPr>
          <w:rFonts w:ascii="宋体" w:hAnsi="宋体" w:cs="宋体"/>
          <w:szCs w:val="21"/>
        </w:rPr>
      </w:pPr>
      <w:r>
        <w:rPr>
          <w:rFonts w:hint="eastAsia" w:ascii="宋体" w:hAnsi="宋体" w:cs="宋体"/>
          <w:szCs w:val="21"/>
        </w:rPr>
        <w:t>3、本合同未尽事宜，遵照《合同法》有关条文执行。</w:t>
      </w:r>
    </w:p>
    <w:p>
      <w:pPr>
        <w:ind w:firstLine="420"/>
        <w:rPr>
          <w:rFonts w:ascii="宋体" w:hAnsi="宋体" w:cs="宋体"/>
          <w:szCs w:val="21"/>
        </w:rPr>
      </w:pPr>
      <w:r>
        <w:rPr>
          <w:rFonts w:hint="eastAsia" w:ascii="宋体" w:hAnsi="宋体" w:cs="宋体"/>
          <w:szCs w:val="21"/>
        </w:rPr>
        <w:t>4、本合同一式伍份，具有同等法律效力，甲乙双方各执贰份；鉴证方一份。</w:t>
      </w:r>
    </w:p>
    <w:p>
      <w:pPr>
        <w:spacing w:line="360" w:lineRule="auto"/>
        <w:ind w:firstLine="420"/>
        <w:rPr>
          <w:rFonts w:ascii="宋体" w:hAnsi="宋体" w:cs="宋体"/>
          <w:szCs w:val="21"/>
        </w:rPr>
      </w:pPr>
    </w:p>
    <w:p>
      <w:pPr>
        <w:spacing w:line="360" w:lineRule="auto"/>
        <w:ind w:firstLine="420"/>
        <w:rPr>
          <w:rFonts w:ascii="宋体" w:hAnsi="宋体" w:cs="宋体"/>
          <w:szCs w:val="21"/>
        </w:rPr>
      </w:pPr>
      <w:r>
        <w:rPr>
          <w:rFonts w:hint="eastAsia" w:ascii="宋体" w:hAnsi="宋体" w:cs="宋体"/>
          <w:szCs w:val="21"/>
        </w:rPr>
        <w:t>甲方（盖章）：                     乙方（盖章）：</w:t>
      </w:r>
    </w:p>
    <w:p>
      <w:pPr>
        <w:spacing w:line="360" w:lineRule="auto"/>
        <w:ind w:firstLine="420"/>
        <w:rPr>
          <w:rFonts w:ascii="宋体" w:hAnsi="宋体" w:cs="宋体"/>
          <w:szCs w:val="21"/>
        </w:rPr>
      </w:pPr>
      <w:r>
        <w:rPr>
          <w:rFonts w:hint="eastAsia" w:ascii="宋体" w:hAnsi="宋体" w:cs="宋体"/>
          <w:szCs w:val="21"/>
        </w:rPr>
        <w:t>法定代表人（或授权代表）：         法定代表人（或授权代表）：</w:t>
      </w:r>
    </w:p>
    <w:p>
      <w:pPr>
        <w:spacing w:line="360" w:lineRule="auto"/>
        <w:ind w:firstLine="420"/>
        <w:rPr>
          <w:rFonts w:ascii="宋体" w:hAnsi="宋体" w:cs="宋体"/>
          <w:szCs w:val="21"/>
        </w:rPr>
      </w:pPr>
      <w:r>
        <w:rPr>
          <w:rFonts w:hint="eastAsia" w:ascii="宋体" w:hAnsi="宋体" w:cs="宋体"/>
          <w:szCs w:val="21"/>
        </w:rPr>
        <w:t>地址：                             地址：</w:t>
      </w:r>
    </w:p>
    <w:p>
      <w:pPr>
        <w:spacing w:line="360" w:lineRule="auto"/>
        <w:ind w:left="420" w:leftChars="200"/>
        <w:rPr>
          <w:rFonts w:ascii="宋体" w:hAnsi="宋体" w:cs="宋体"/>
          <w:szCs w:val="21"/>
        </w:rPr>
      </w:pPr>
      <w:r>
        <w:rPr>
          <w:rFonts w:hint="eastAsia" w:ascii="宋体" w:hAnsi="宋体" w:cs="宋体"/>
          <w:szCs w:val="21"/>
        </w:rPr>
        <w:t>联系人：                             联系人：</w:t>
      </w:r>
    </w:p>
    <w:p>
      <w:pPr>
        <w:spacing w:line="360" w:lineRule="auto"/>
        <w:ind w:firstLine="420"/>
        <w:rPr>
          <w:rFonts w:ascii="宋体" w:hAnsi="宋体" w:cs="宋体"/>
          <w:szCs w:val="21"/>
        </w:rPr>
      </w:pPr>
      <w:r>
        <w:rPr>
          <w:rFonts w:hint="eastAsia" w:ascii="宋体" w:hAnsi="宋体" w:cs="宋体"/>
          <w:szCs w:val="21"/>
        </w:rPr>
        <w:t>联系电话：                          联系电话：</w:t>
      </w:r>
    </w:p>
    <w:p>
      <w:pPr>
        <w:spacing w:line="360" w:lineRule="auto"/>
        <w:ind w:firstLine="420"/>
        <w:rPr>
          <w:rFonts w:ascii="宋体" w:hAnsi="宋体" w:cs="宋体"/>
          <w:szCs w:val="21"/>
        </w:rPr>
      </w:pPr>
      <w:r>
        <w:rPr>
          <w:rFonts w:hint="eastAsia" w:ascii="宋体" w:hAnsi="宋体" w:cs="宋体"/>
          <w:szCs w:val="21"/>
        </w:rPr>
        <w:t>传真：                              传真：</w:t>
      </w:r>
    </w:p>
    <w:p>
      <w:pPr>
        <w:ind w:firstLine="420"/>
        <w:rPr>
          <w:rFonts w:ascii="宋体" w:hAnsi="宋体" w:cs="宋体"/>
        </w:rPr>
      </w:pPr>
      <w:r>
        <w:rPr>
          <w:rFonts w:hint="eastAsia" w:ascii="宋体" w:hAnsi="宋体" w:cs="宋体"/>
        </w:rPr>
        <w:t>开户银行：                          开户银行：</w:t>
      </w:r>
    </w:p>
    <w:p>
      <w:pPr>
        <w:ind w:firstLine="420"/>
        <w:rPr>
          <w:rFonts w:ascii="宋体" w:hAnsi="宋体" w:cs="宋体"/>
        </w:rPr>
      </w:pPr>
      <w:r>
        <w:rPr>
          <w:rFonts w:hint="eastAsia" w:ascii="宋体" w:hAnsi="宋体" w:cs="宋体"/>
        </w:rPr>
        <w:t>银行账号：                            银行账号：</w:t>
      </w:r>
    </w:p>
    <w:p>
      <w:pPr>
        <w:ind w:firstLine="420"/>
        <w:rPr>
          <w:rFonts w:ascii="宋体" w:hAnsi="宋体" w:cs="宋体"/>
        </w:rPr>
      </w:pPr>
      <w:r>
        <w:rPr>
          <w:rFonts w:hint="eastAsia" w:ascii="宋体" w:hAnsi="宋体" w:cs="宋体"/>
        </w:rPr>
        <w:t>签订地点：                            签订日期：</w:t>
      </w:r>
    </w:p>
    <w:p>
      <w:pPr>
        <w:ind w:firstLine="420"/>
        <w:rPr>
          <w:rFonts w:ascii="宋体" w:hAnsi="宋体" w:cs="宋体"/>
        </w:rPr>
      </w:pPr>
    </w:p>
    <w:p>
      <w:pPr>
        <w:ind w:firstLine="420"/>
        <w:rPr>
          <w:rFonts w:ascii="宋体" w:hAnsi="宋体" w:cs="宋体"/>
        </w:rPr>
      </w:pPr>
    </w:p>
    <w:p>
      <w:pPr>
        <w:ind w:firstLine="3012" w:firstLineChars="1000"/>
        <w:rPr>
          <w:rFonts w:ascii="宋体" w:hAnsi="宋体" w:cs="宋体"/>
          <w:b/>
          <w:sz w:val="30"/>
        </w:rPr>
      </w:pPr>
      <w:bookmarkStart w:id="1" w:name="_Toc451429387"/>
      <w:bookmarkStart w:id="2" w:name="_Toc480187595"/>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ind w:firstLine="3012" w:firstLineChars="1000"/>
        <w:rPr>
          <w:rFonts w:ascii="宋体" w:hAnsi="宋体" w:cs="宋体"/>
          <w:b/>
          <w:sz w:val="30"/>
        </w:rPr>
      </w:pPr>
    </w:p>
    <w:p>
      <w:pPr>
        <w:rPr>
          <w:rFonts w:ascii="宋体" w:hAnsi="宋体" w:cs="宋体"/>
          <w:b/>
          <w:sz w:val="30"/>
        </w:rPr>
        <w:sectPr>
          <w:pgSz w:w="11906" w:h="16838"/>
          <w:pgMar w:top="1440" w:right="1800" w:bottom="1440" w:left="1800" w:header="851" w:footer="992" w:gutter="0"/>
          <w:cols w:space="425" w:num="1"/>
          <w:docGrid w:type="lines" w:linePitch="312" w:charSpace="0"/>
        </w:sectPr>
      </w:pPr>
    </w:p>
    <w:p>
      <w:pPr>
        <w:ind w:firstLine="2108" w:firstLineChars="700"/>
        <w:rPr>
          <w:rFonts w:ascii="宋体" w:hAnsi="宋体" w:cs="宋体"/>
          <w:b/>
          <w:sz w:val="30"/>
        </w:rPr>
      </w:pPr>
      <w:r>
        <w:rPr>
          <w:rFonts w:hint="eastAsia" w:ascii="宋体" w:hAnsi="宋体" w:cs="宋体"/>
          <w:b/>
          <w:sz w:val="30"/>
        </w:rPr>
        <w:t>第六章  投标文件相关格式</w:t>
      </w:r>
    </w:p>
    <w:bookmarkEnd w:id="1"/>
    <w:bookmarkEnd w:id="2"/>
    <w:p>
      <w:pPr>
        <w:autoSpaceDE w:val="0"/>
        <w:autoSpaceDN w:val="0"/>
        <w:adjustRightInd w:val="0"/>
        <w:spacing w:line="360" w:lineRule="auto"/>
        <w:jc w:val="center"/>
        <w:rPr>
          <w:rFonts w:ascii="宋体" w:hAnsi="宋体"/>
          <w:b/>
          <w:sz w:val="32"/>
          <w:szCs w:val="32"/>
        </w:rPr>
      </w:pPr>
      <w:bookmarkStart w:id="3" w:name="_Toc297472068"/>
    </w:p>
    <w:p>
      <w:pPr>
        <w:pStyle w:val="2"/>
      </w:pPr>
    </w:p>
    <w:p>
      <w:pPr>
        <w:pStyle w:val="2"/>
        <w:jc w:val="center"/>
        <w:rPr>
          <w:rFonts w:ascii="宋体" w:hAnsi="宋体"/>
          <w:b/>
          <w:sz w:val="44"/>
          <w:szCs w:val="44"/>
        </w:rPr>
      </w:pPr>
      <w:r>
        <w:rPr>
          <w:rFonts w:hint="eastAsia" w:ascii="宋体" w:hAnsi="宋体"/>
          <w:b/>
          <w:sz w:val="44"/>
          <w:szCs w:val="44"/>
        </w:rPr>
        <w:t>项目名称</w:t>
      </w:r>
    </w:p>
    <w:p>
      <w:pPr>
        <w:pStyle w:val="2"/>
        <w:rPr>
          <w:rFonts w:ascii="宋体" w:hAnsi="宋体"/>
          <w:b/>
          <w:sz w:val="32"/>
          <w:szCs w:val="32"/>
        </w:rPr>
      </w:pPr>
    </w:p>
    <w:p>
      <w:pPr>
        <w:pStyle w:val="2"/>
        <w:rPr>
          <w:rFonts w:ascii="宋体" w:hAnsi="宋体"/>
          <w:b/>
          <w:sz w:val="32"/>
          <w:szCs w:val="32"/>
        </w:rPr>
      </w:pPr>
    </w:p>
    <w:p>
      <w:pPr>
        <w:spacing w:line="360" w:lineRule="auto"/>
        <w:jc w:val="center"/>
        <w:rPr>
          <w:rFonts w:ascii="宋体" w:hAnsi="宋体"/>
          <w:spacing w:val="40"/>
          <w:w w:val="90"/>
          <w:sz w:val="96"/>
          <w:szCs w:val="96"/>
        </w:rPr>
      </w:pPr>
      <w:r>
        <w:rPr>
          <w:rFonts w:ascii="宋体" w:hAnsi="宋体"/>
          <w:spacing w:val="40"/>
          <w:w w:val="90"/>
          <w:sz w:val="96"/>
          <w:szCs w:val="96"/>
        </w:rPr>
        <w:t>投 标 文 件</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pStyle w:val="2"/>
      </w:pPr>
    </w:p>
    <w:p>
      <w:pPr>
        <w:autoSpaceDE w:val="0"/>
        <w:autoSpaceDN w:val="0"/>
        <w:adjustRightInd w:val="0"/>
        <w:spacing w:line="360" w:lineRule="auto"/>
        <w:rPr>
          <w:rFonts w:ascii="宋体" w:hAnsi="宋体"/>
          <w:b/>
          <w:sz w:val="32"/>
          <w:szCs w:val="32"/>
        </w:rPr>
      </w:pPr>
    </w:p>
    <w:p>
      <w:pPr>
        <w:pStyle w:val="75"/>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spacing w:line="360" w:lineRule="auto"/>
        <w:ind w:firstLine="2409" w:firstLineChars="800"/>
        <w:rPr>
          <w:rFonts w:ascii="宋体" w:hAnsi="宋体"/>
          <w:b/>
          <w:sz w:val="30"/>
          <w:szCs w:val="30"/>
        </w:rPr>
        <w:sectPr>
          <w:pgSz w:w="11906" w:h="16838"/>
          <w:pgMar w:top="1440" w:right="1800" w:bottom="1440" w:left="1800" w:header="851" w:footer="992" w:gutter="0"/>
          <w:cols w:space="425" w:num="1"/>
          <w:docGrid w:type="lines" w:linePitch="312" w:charSpace="0"/>
        </w:sectPr>
      </w:pPr>
      <w:r>
        <w:rPr>
          <w:rFonts w:ascii="宋体" w:hAnsi="宋体"/>
          <w:b/>
          <w:sz w:val="30"/>
          <w:szCs w:val="30"/>
        </w:rPr>
        <w:t>在年月日之前不得启封</w:t>
      </w:r>
      <w:bookmarkEnd w:id="3"/>
    </w:p>
    <w:p>
      <w:pPr>
        <w:pStyle w:val="6"/>
        <w:adjustRightInd w:val="0"/>
        <w:snapToGrid w:val="0"/>
        <w:spacing w:beforeLines="50" w:after="120" w:line="360" w:lineRule="auto"/>
        <w:jc w:val="left"/>
        <w:rPr>
          <w:sz w:val="28"/>
        </w:rPr>
      </w:pPr>
      <w:bookmarkStart w:id="4" w:name="_Toc509493365"/>
      <w:bookmarkStart w:id="5" w:name="_Toc510022502"/>
      <w:r>
        <w:rPr>
          <w:rFonts w:hint="eastAsia"/>
          <w:sz w:val="28"/>
        </w:rPr>
        <w:t>封面</w:t>
      </w:r>
      <w:bookmarkEnd w:id="4"/>
      <w:bookmarkEnd w:id="5"/>
    </w:p>
    <w:p>
      <w:pPr>
        <w:snapToGrid w:val="0"/>
        <w:spacing w:beforeLines="50" w:after="50"/>
        <w:ind w:firstLine="480"/>
        <w:jc w:val="right"/>
        <w:rPr>
          <w:b/>
          <w:bCs/>
          <w:sz w:val="32"/>
        </w:rPr>
      </w:pPr>
      <w:r>
        <w:rPr>
          <w:rFonts w:hint="eastAsia"/>
          <w:sz w:val="24"/>
        </w:rPr>
        <w:t xml:space="preserve">  </w:t>
      </w:r>
      <w:r>
        <w:rPr>
          <w:rFonts w:hint="eastAsia"/>
          <w:b/>
          <w:bCs/>
        </w:rPr>
        <w:t>正本/副本</w:t>
      </w:r>
    </w:p>
    <w:p>
      <w:pPr>
        <w:snapToGrid w:val="0"/>
        <w:spacing w:beforeLines="50" w:after="50"/>
        <w:ind w:firstLine="480"/>
        <w:jc w:val="center"/>
        <w:rPr>
          <w:bCs/>
          <w:sz w:val="24"/>
        </w:rPr>
      </w:pPr>
    </w:p>
    <w:p>
      <w:pPr>
        <w:snapToGrid w:val="0"/>
        <w:spacing w:beforeLines="50" w:after="50"/>
        <w:ind w:firstLine="480"/>
        <w:jc w:val="center"/>
        <w:rPr>
          <w:bCs/>
          <w:sz w:val="24"/>
        </w:rPr>
      </w:pPr>
    </w:p>
    <w:p>
      <w:pPr>
        <w:snapToGrid w:val="0"/>
        <w:spacing w:beforeLines="50" w:after="50"/>
        <w:ind w:firstLine="480"/>
        <w:jc w:val="center"/>
        <w:rPr>
          <w:bCs/>
          <w:sz w:val="24"/>
        </w:rPr>
      </w:pPr>
    </w:p>
    <w:p>
      <w:pPr>
        <w:snapToGrid w:val="0"/>
        <w:spacing w:beforeLines="50" w:after="50"/>
        <w:ind w:firstLine="480"/>
        <w:jc w:val="center"/>
        <w:rPr>
          <w:b/>
          <w:bCs/>
          <w:sz w:val="40"/>
          <w:szCs w:val="40"/>
        </w:rPr>
      </w:pPr>
      <w:r>
        <w:rPr>
          <w:rFonts w:hint="eastAsia"/>
          <w:b/>
          <w:bCs/>
          <w:sz w:val="40"/>
          <w:szCs w:val="40"/>
        </w:rPr>
        <w:t>资格证明文件</w:t>
      </w:r>
    </w:p>
    <w:p>
      <w:pPr>
        <w:snapToGrid w:val="0"/>
        <w:spacing w:beforeLines="50" w:after="50" w:line="360" w:lineRule="auto"/>
        <w:ind w:firstLine="480"/>
        <w:jc w:val="center"/>
        <w:rPr>
          <w:b/>
          <w:bCs/>
          <w:sz w:val="32"/>
          <w:szCs w:val="32"/>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r>
        <w:rPr>
          <w:rFonts w:hint="eastAsia"/>
          <w:bCs/>
          <w:sz w:val="24"/>
        </w:rPr>
        <w:t xml:space="preserve">项目名称： </w:t>
      </w:r>
    </w:p>
    <w:p>
      <w:pPr>
        <w:snapToGrid w:val="0"/>
        <w:spacing w:beforeLines="50" w:after="50" w:line="360" w:lineRule="auto"/>
        <w:ind w:firstLine="480"/>
        <w:rPr>
          <w:bCs/>
          <w:sz w:val="24"/>
        </w:rPr>
      </w:pPr>
      <w:r>
        <w:rPr>
          <w:rFonts w:hint="eastAsia"/>
          <w:bCs/>
          <w:sz w:val="24"/>
        </w:rPr>
        <w:t xml:space="preserve">     项目编号：</w:t>
      </w:r>
    </w:p>
    <w:p>
      <w:pPr>
        <w:snapToGrid w:val="0"/>
        <w:spacing w:beforeLines="50" w:after="50" w:line="360" w:lineRule="auto"/>
        <w:ind w:firstLine="480"/>
        <w:rPr>
          <w:bCs/>
          <w:sz w:val="24"/>
        </w:rPr>
      </w:pPr>
      <w:r>
        <w:rPr>
          <w:rFonts w:hint="eastAsia"/>
          <w:bCs/>
          <w:sz w:val="24"/>
        </w:rPr>
        <w:t xml:space="preserve">   </w:t>
      </w:r>
    </w:p>
    <w:p>
      <w:pPr>
        <w:pStyle w:val="7"/>
        <w:snapToGrid w:val="0"/>
        <w:spacing w:before="50" w:after="50" w:line="480" w:lineRule="auto"/>
        <w:ind w:firstLine="998" w:firstLineChars="416"/>
        <w:rPr>
          <w:bCs/>
          <w:sz w:val="24"/>
        </w:rPr>
      </w:pPr>
    </w:p>
    <w:p>
      <w:pPr>
        <w:pStyle w:val="7"/>
        <w:snapToGrid w:val="0"/>
        <w:spacing w:before="50" w:after="50" w:line="480" w:lineRule="auto"/>
        <w:ind w:firstLine="998" w:firstLineChars="416"/>
        <w:rPr>
          <w:bCs/>
          <w:sz w:val="24"/>
        </w:rPr>
      </w:pPr>
    </w:p>
    <w:p>
      <w:pPr>
        <w:pStyle w:val="7"/>
        <w:snapToGrid w:val="0"/>
        <w:spacing w:before="50" w:after="50" w:line="480" w:lineRule="auto"/>
        <w:ind w:firstLine="998" w:firstLineChars="416"/>
        <w:rPr>
          <w:bCs/>
          <w:sz w:val="24"/>
        </w:rPr>
      </w:pPr>
      <w:r>
        <w:rPr>
          <w:rFonts w:hint="eastAsia"/>
          <w:bCs/>
          <w:sz w:val="24"/>
        </w:rPr>
        <w:t>供应商名称（盖单位公章）：</w:t>
      </w:r>
    </w:p>
    <w:p>
      <w:pPr>
        <w:pStyle w:val="7"/>
        <w:snapToGrid w:val="0"/>
        <w:spacing w:before="50" w:after="50" w:line="480" w:lineRule="auto"/>
        <w:ind w:firstLine="998" w:firstLineChars="416"/>
        <w:rPr>
          <w:bCs/>
          <w:sz w:val="24"/>
        </w:rPr>
      </w:pPr>
      <w:r>
        <w:rPr>
          <w:rFonts w:hint="eastAsia"/>
          <w:bCs/>
          <w:sz w:val="24"/>
        </w:rPr>
        <w:t>供应商地址：</w:t>
      </w:r>
    </w:p>
    <w:p>
      <w:pPr>
        <w:pStyle w:val="7"/>
        <w:snapToGrid w:val="0"/>
        <w:spacing w:before="50" w:after="50"/>
        <w:ind w:firstLine="1497" w:firstLineChars="416"/>
        <w:rPr>
          <w:sz w:val="36"/>
        </w:rPr>
      </w:pPr>
    </w:p>
    <w:p>
      <w:pPr>
        <w:snapToGrid w:val="0"/>
        <w:spacing w:beforeLines="50" w:after="50"/>
        <w:ind w:firstLine="480"/>
        <w:jc w:val="center"/>
        <w:rPr>
          <w:sz w:val="24"/>
        </w:rPr>
      </w:pPr>
      <w:r>
        <w:rPr>
          <w:rFonts w:hint="eastAsia"/>
          <w:sz w:val="24"/>
        </w:rPr>
        <w:t xml:space="preserve">                        年    月    日</w:t>
      </w:r>
    </w:p>
    <w:p>
      <w:pPr>
        <w:snapToGrid w:val="0"/>
        <w:spacing w:beforeLines="50" w:after="50"/>
        <w:ind w:firstLine="480"/>
        <w:jc w:val="center"/>
        <w:rPr>
          <w:sz w:val="24"/>
        </w:rPr>
      </w:pPr>
    </w:p>
    <w:p>
      <w:pPr>
        <w:snapToGrid w:val="0"/>
        <w:spacing w:before="50" w:afterLines="50"/>
        <w:ind w:firstLine="480"/>
        <w:jc w:val="left"/>
        <w:rPr>
          <w:sz w:val="24"/>
        </w:rPr>
      </w:pPr>
    </w:p>
    <w:p>
      <w:pPr>
        <w:pStyle w:val="6"/>
        <w:adjustRightInd w:val="0"/>
        <w:snapToGrid w:val="0"/>
        <w:spacing w:before="120" w:afterLines="50" w:line="360" w:lineRule="auto"/>
      </w:pPr>
      <w:bookmarkStart w:id="6" w:name="_Toc510022503"/>
    </w:p>
    <w:p/>
    <w:p>
      <w:pPr>
        <w:pStyle w:val="6"/>
        <w:adjustRightInd w:val="0"/>
        <w:snapToGrid w:val="0"/>
        <w:spacing w:before="120" w:afterLines="50" w:line="360" w:lineRule="auto"/>
        <w:rPr>
          <w:rFonts w:ascii="宋体" w:hAnsi="宋体"/>
          <w:bCs w:val="0"/>
        </w:rPr>
      </w:pPr>
    </w:p>
    <w:p>
      <w:pPr>
        <w:pStyle w:val="6"/>
        <w:adjustRightInd w:val="0"/>
        <w:snapToGrid w:val="0"/>
        <w:spacing w:before="120" w:afterLines="50" w:line="360" w:lineRule="auto"/>
        <w:jc w:val="center"/>
        <w:rPr>
          <w:rFonts w:ascii="宋体" w:hAnsi="宋体"/>
          <w:b w:val="0"/>
          <w:bCs w:val="0"/>
          <w:sz w:val="28"/>
          <w:szCs w:val="48"/>
        </w:rPr>
      </w:pPr>
      <w:r>
        <w:rPr>
          <w:rFonts w:hint="eastAsia" w:ascii="宋体" w:hAnsi="宋体"/>
          <w:bCs w:val="0"/>
          <w:sz w:val="28"/>
          <w:szCs w:val="48"/>
        </w:rPr>
        <w:t>资格证明文件目录</w:t>
      </w:r>
      <w:bookmarkEnd w:id="6"/>
    </w:p>
    <w:p>
      <w:pPr>
        <w:spacing w:line="360" w:lineRule="auto"/>
        <w:ind w:left="420" w:firstLine="315" w:firstLineChars="150"/>
        <w:rPr>
          <w:rFonts w:ascii="宋体" w:hAnsi="宋体" w:cs="宋体"/>
        </w:rPr>
      </w:pPr>
    </w:p>
    <w:p>
      <w:pPr>
        <w:snapToGrid w:val="0"/>
        <w:spacing w:line="360" w:lineRule="auto"/>
        <w:ind w:firstLine="435"/>
        <w:jc w:val="left"/>
        <w:rPr>
          <w:rFonts w:ascii="宋体" w:hAnsi="宋体" w:cs="宋体"/>
          <w:color w:val="000000"/>
        </w:rPr>
      </w:pPr>
      <w:r>
        <w:rPr>
          <w:rFonts w:hint="eastAsia" w:ascii="宋体" w:hAnsi="宋体" w:cs="宋体"/>
          <w:color w:val="000000"/>
        </w:rPr>
        <w:t>1、</w:t>
      </w:r>
      <w:r>
        <w:rPr>
          <w:rFonts w:hint="eastAsia" w:ascii="宋体" w:hAnsi="宋体" w:cs="宋体"/>
          <w:szCs w:val="21"/>
        </w:rPr>
        <w:t>企业“多证合一”的营业执照复印件</w:t>
      </w:r>
    </w:p>
    <w:p>
      <w:pPr>
        <w:snapToGrid w:val="0"/>
        <w:spacing w:line="360" w:lineRule="auto"/>
        <w:ind w:firstLine="435"/>
        <w:jc w:val="left"/>
        <w:rPr>
          <w:rFonts w:hAnsi="宋体" w:cs="宋体"/>
          <w:szCs w:val="21"/>
        </w:rPr>
      </w:pPr>
      <w:r>
        <w:rPr>
          <w:rFonts w:hint="eastAsia" w:ascii="宋体" w:hAnsi="宋体" w:cs="宋体"/>
          <w:color w:val="000000"/>
        </w:rPr>
        <w:t>2、投标声明书（附件1）</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3、法定代表人授委托书（附件2）</w:t>
      </w:r>
    </w:p>
    <w:p>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4、供应商在信用中国（www.creditchina.gov.cn）、中国政府采购网（www.ccgp.gov.cn）的信用查询截图（本条内</w:t>
      </w:r>
      <w:r>
        <w:rPr>
          <w:rFonts w:hAnsi="宋体" w:eastAsia="宋体"/>
          <w:sz w:val="21"/>
          <w:szCs w:val="21"/>
        </w:rPr>
        <w:t>容</w:t>
      </w:r>
      <w:r>
        <w:rPr>
          <w:rFonts w:hint="eastAsia" w:hAnsi="宋体" w:eastAsia="宋体"/>
          <w:sz w:val="21"/>
          <w:szCs w:val="21"/>
        </w:rPr>
        <w:t>另</w:t>
      </w:r>
      <w:r>
        <w:rPr>
          <w:rFonts w:hAnsi="宋体" w:eastAsia="宋体"/>
          <w:sz w:val="21"/>
          <w:szCs w:val="21"/>
        </w:rPr>
        <w:t>由资格审查人员在评标时进行查询核对</w:t>
      </w:r>
      <w:r>
        <w:rPr>
          <w:rFonts w:hint="eastAsia" w:hAnsi="宋体" w:eastAsia="宋体"/>
          <w:sz w:val="21"/>
          <w:szCs w:val="21"/>
        </w:rPr>
        <w:t>。</w:t>
      </w:r>
      <w:r>
        <w:rPr>
          <w:rFonts w:hint="eastAsia" w:hAnsi="宋体" w:eastAsia="宋体" w:cs="宋体"/>
          <w:sz w:val="21"/>
          <w:szCs w:val="21"/>
        </w:rPr>
        <w:t>）</w:t>
      </w:r>
    </w:p>
    <w:p>
      <w:pPr>
        <w:snapToGrid w:val="0"/>
        <w:spacing w:before="100" w:beforeAutospacing="1" w:after="100" w:afterAutospacing="1" w:line="276" w:lineRule="auto"/>
        <w:ind w:firstLine="420" w:firstLineChars="200"/>
        <w:rPr>
          <w:rFonts w:ascii="宋体" w:hAnsi="宋体"/>
          <w:sz w:val="24"/>
        </w:rPr>
      </w:pPr>
      <w:r>
        <w:rPr>
          <w:rFonts w:hint="eastAsia" w:ascii="宋体" w:hAnsi="宋体" w:cs="宋体"/>
          <w:color w:val="auto"/>
          <w:szCs w:val="21"/>
        </w:rPr>
        <w:t>（注：以上每项资料均需放全，否则将作无效标处理）</w:t>
      </w:r>
      <w:r>
        <w:rPr>
          <w:rFonts w:hint="eastAsia" w:ascii="宋体" w:hAnsi="宋体" w:cs="宋体"/>
          <w:szCs w:val="21"/>
        </w:rPr>
        <w:br w:type="page"/>
      </w:r>
    </w:p>
    <w:p>
      <w:pPr>
        <w:snapToGrid w:val="0"/>
        <w:spacing w:line="460" w:lineRule="exact"/>
        <w:ind w:firstLine="210" w:firstLineChars="100"/>
        <w:jc w:val="left"/>
        <w:rPr>
          <w:rFonts w:ascii="仿宋_GB2312" w:hAnsi="仿宋_GB2312" w:eastAsia="仿宋_GB2312" w:cs="仿宋_GB2312"/>
          <w:sz w:val="24"/>
        </w:rPr>
      </w:pPr>
      <w:r>
        <w:rPr>
          <w:rFonts w:hint="eastAsia" w:ascii="宋体" w:hAnsi="宋体" w:cs="宋体"/>
          <w:color w:val="000000"/>
        </w:rPr>
        <w:t>附件1</w:t>
      </w:r>
    </w:p>
    <w:p>
      <w:pPr>
        <w:snapToGrid w:val="0"/>
        <w:spacing w:beforeLines="50" w:after="50"/>
        <w:jc w:val="center"/>
        <w:rPr>
          <w:b/>
          <w:sz w:val="24"/>
        </w:rPr>
      </w:pPr>
      <w:r>
        <w:rPr>
          <w:b/>
          <w:sz w:val="30"/>
        </w:rPr>
        <w:t>投标声明书</w:t>
      </w:r>
    </w:p>
    <w:p>
      <w:pPr>
        <w:snapToGrid w:val="0"/>
        <w:spacing w:beforeLines="50" w:after="50"/>
        <w:ind w:firstLine="630" w:firstLineChars="300"/>
      </w:pPr>
    </w:p>
    <w:p>
      <w:pPr>
        <w:snapToGrid w:val="0"/>
        <w:spacing w:beforeLines="50" w:after="50" w:line="360" w:lineRule="auto"/>
        <w:ind w:firstLine="630" w:firstLineChars="300"/>
        <w:rPr>
          <w:rFonts w:ascii="宋体" w:hAnsi="宋体"/>
          <w:szCs w:val="21"/>
        </w:rPr>
      </w:pPr>
      <w:r>
        <w:rPr>
          <w:rFonts w:ascii="宋体" w:hAnsi="宋体"/>
          <w:szCs w:val="21"/>
        </w:rPr>
        <w:t>我方</w:t>
      </w:r>
      <w:r>
        <w:rPr>
          <w:rFonts w:hint="eastAsia" w:ascii="宋体" w:hAnsi="宋体"/>
          <w:szCs w:val="21"/>
          <w:u w:val="single"/>
        </w:rPr>
        <w:t xml:space="preserve">        </w:t>
      </w:r>
      <w:r>
        <w:rPr>
          <w:rFonts w:ascii="宋体" w:hAnsi="宋体"/>
          <w:szCs w:val="21"/>
        </w:rPr>
        <w:t>（供应商名称）系中华人民共和国合法</w:t>
      </w:r>
      <w:r>
        <w:rPr>
          <w:rFonts w:hint="eastAsia" w:ascii="宋体" w:hAnsi="宋体"/>
          <w:szCs w:val="21"/>
        </w:rPr>
        <w:t>法人</w:t>
      </w:r>
      <w:r>
        <w:rPr>
          <w:rFonts w:ascii="宋体" w:hAnsi="宋体"/>
          <w:szCs w:val="21"/>
        </w:rPr>
        <w:t>，</w:t>
      </w:r>
      <w:r>
        <w:rPr>
          <w:rFonts w:hint="eastAsia" w:ascii="宋体" w:hAnsi="宋体"/>
          <w:szCs w:val="21"/>
        </w:rPr>
        <w:t>机构</w:t>
      </w:r>
      <w:r>
        <w:rPr>
          <w:rFonts w:ascii="宋体" w:hAnsi="宋体"/>
          <w:szCs w:val="21"/>
        </w:rPr>
        <w:t>地址</w:t>
      </w:r>
      <w:r>
        <w:rPr>
          <w:rFonts w:ascii="宋体" w:hAnsi="宋体"/>
          <w:szCs w:val="21"/>
          <w:u w:val="single"/>
        </w:rPr>
        <w:t xml:space="preserve">                               </w:t>
      </w:r>
      <w:r>
        <w:rPr>
          <w:rFonts w:ascii="宋体" w:hAnsi="宋体"/>
          <w:szCs w:val="21"/>
        </w:rPr>
        <w:t>。</w:t>
      </w:r>
    </w:p>
    <w:p>
      <w:pPr>
        <w:snapToGrid w:val="0"/>
        <w:spacing w:beforeLines="50" w:after="50" w:line="360" w:lineRule="auto"/>
        <w:ind w:firstLine="645"/>
      </w:pPr>
      <w:r>
        <w:t>我</w:t>
      </w:r>
      <w:r>
        <w:rPr>
          <w:rFonts w:hint="eastAsia" w:ascii="宋体" w:hAnsi="宋体"/>
          <w:szCs w:val="21"/>
          <w:u w:val="single"/>
        </w:rPr>
        <w:t xml:space="preserve">        </w:t>
      </w:r>
      <w:r>
        <w:t>（姓名）系</w:t>
      </w:r>
      <w:r>
        <w:rPr>
          <w:rFonts w:hint="eastAsia" w:ascii="宋体" w:hAnsi="宋体"/>
          <w:szCs w:val="21"/>
          <w:u w:val="single"/>
        </w:rPr>
        <w:t xml:space="preserve">        </w:t>
      </w:r>
      <w:r>
        <w:t>（供应商名称）的法定代表人，我方愿意参加贵方组织的_____</w:t>
      </w:r>
      <w:r>
        <w:rPr>
          <w:u w:val="single"/>
        </w:rPr>
        <w:t xml:space="preserve">              _     _</w:t>
      </w:r>
      <w:r>
        <w:t>_项目的投标，为便于贵方公正、择优地确定中标人及其投标产品和服务，我方就本次投标有关事项郑重声明如下：</w:t>
      </w:r>
    </w:p>
    <w:p>
      <w:pPr>
        <w:snapToGrid w:val="0"/>
        <w:spacing w:line="360" w:lineRule="auto"/>
        <w:ind w:firstLine="420" w:firstLineChars="200"/>
        <w:rPr>
          <w:rFonts w:ascii="宋体" w:hAnsi="宋体"/>
        </w:rPr>
      </w:pPr>
      <w:r>
        <w:rPr>
          <w:rFonts w:ascii="宋体" w:hAnsi="宋体"/>
        </w:rPr>
        <w:t>1.我方向贵方提交的所有投标文件、资料都是准确的和真实的。</w:t>
      </w:r>
    </w:p>
    <w:p>
      <w:pPr>
        <w:snapToGrid w:val="0"/>
        <w:spacing w:beforeLines="50" w:line="360" w:lineRule="auto"/>
        <w:ind w:firstLine="420" w:firstLineChars="200"/>
        <w:rPr>
          <w:rFonts w:ascii="宋体" w:hAnsi="宋体"/>
        </w:rPr>
      </w:pPr>
      <w:r>
        <w:rPr>
          <w:rFonts w:ascii="宋体" w:hAnsi="宋体"/>
        </w:rPr>
        <w:t>2.我方不是采购人的附属机构；在获知本项目采购信息后，与采购人聘请的为此项目提供咨询服务的公司及其附属机构没有任何联系。</w:t>
      </w:r>
    </w:p>
    <w:p>
      <w:pPr>
        <w:pStyle w:val="11"/>
        <w:snapToGrid w:val="0"/>
        <w:spacing w:line="360" w:lineRule="auto"/>
        <w:rPr>
          <w:rFonts w:ascii="宋体" w:hAnsi="宋体"/>
        </w:rPr>
      </w:pPr>
      <w:r>
        <w:rPr>
          <w:rFonts w:hint="eastAsia" w:ascii="宋体" w:hAnsi="宋体"/>
        </w:rPr>
        <w:t>3．我方符合《中华人民共和国政府采购法》第二十二条规定的供应商资格条件。</w:t>
      </w:r>
    </w:p>
    <w:p>
      <w:pPr>
        <w:pStyle w:val="11"/>
        <w:snapToGrid w:val="0"/>
        <w:spacing w:line="360" w:lineRule="auto"/>
      </w:pPr>
      <w:r>
        <w:rPr>
          <w:rFonts w:hint="eastAsia"/>
        </w:rPr>
        <w:t>我公司（单位）具有良好的商业信誉和健全的财务会计制度；</w:t>
      </w:r>
    </w:p>
    <w:p>
      <w:pPr>
        <w:pStyle w:val="11"/>
        <w:snapToGrid w:val="0"/>
        <w:spacing w:line="360" w:lineRule="auto"/>
      </w:pPr>
      <w:r>
        <w:rPr>
          <w:rFonts w:hint="eastAsia"/>
        </w:rPr>
        <w:t>我公司（单位）均依法缴纳了各项社会保障资金。没有欠缴、漏税行为；</w:t>
      </w:r>
    </w:p>
    <w:p>
      <w:pPr>
        <w:pStyle w:val="11"/>
        <w:snapToGrid w:val="0"/>
        <w:spacing w:line="360" w:lineRule="auto"/>
      </w:pPr>
      <w:r>
        <w:rPr>
          <w:rFonts w:hint="eastAsia"/>
        </w:rPr>
        <w:t>我公司（单位）均依法缴纳了各项税费，没有偷税、漏税行为；</w:t>
      </w:r>
    </w:p>
    <w:p>
      <w:pPr>
        <w:pStyle w:val="11"/>
        <w:snapToGrid w:val="0"/>
        <w:spacing w:line="360" w:lineRule="auto"/>
      </w:pPr>
      <w:r>
        <w:rPr>
          <w:rFonts w:hint="eastAsia"/>
        </w:rPr>
        <w:t>我公司（单位）具备履行合同所需的设备和专业技术能力。</w:t>
      </w:r>
    </w:p>
    <w:p>
      <w:pPr>
        <w:snapToGrid w:val="0"/>
        <w:spacing w:line="360" w:lineRule="auto"/>
        <w:ind w:firstLine="480"/>
        <w:rPr>
          <w:rFonts w:ascii="宋体" w:hAnsi="宋体" w:cs="仿宋_GB2312"/>
          <w:szCs w:val="21"/>
        </w:rPr>
      </w:pPr>
      <w:r>
        <w:rPr>
          <w:rFonts w:hint="eastAsia" w:ascii="宋体" w:hAnsi="宋体"/>
        </w:rPr>
        <w:t>4</w:t>
      </w:r>
      <w:r>
        <w:rPr>
          <w:rFonts w:ascii="宋体" w:hAnsi="宋体"/>
        </w:rPr>
        <w:t>.我方及由本人担任法定代表人的其他机构</w:t>
      </w:r>
      <w:r>
        <w:rPr>
          <w:rFonts w:hint="eastAsia" w:ascii="宋体" w:hAnsi="宋体" w:cs="仿宋_GB2312"/>
          <w:szCs w:val="21"/>
        </w:rPr>
        <w:t>截止投标时间近三年以来，在</w:t>
      </w:r>
      <w:r>
        <w:rPr>
          <w:rFonts w:hint="eastAsia" w:ascii="宋体" w:hAnsi="宋体" w:cs="仿宋_GB2312"/>
          <w:kern w:val="0"/>
          <w:szCs w:val="21"/>
        </w:rPr>
        <w:t>经营活动中</w:t>
      </w:r>
      <w:r>
        <w:rPr>
          <w:rFonts w:hint="eastAsia" w:ascii="宋体" w:hAnsi="宋体" w:cs="仿宋_GB2312"/>
          <w:szCs w:val="21"/>
        </w:rPr>
        <w:t>没有重大违法记录；也没有因违反《浙江省政府采购供应商注册及诚信管理暂行办法》被列入“黑名单”，正在处罚有效期内。</w:t>
      </w:r>
    </w:p>
    <w:p>
      <w:pPr>
        <w:snapToGrid w:val="0"/>
        <w:spacing w:line="360" w:lineRule="auto"/>
        <w:ind w:firstLine="480"/>
        <w:rPr>
          <w:rFonts w:ascii="宋体" w:hAnsi="宋体" w:cs="仿宋_GB2312"/>
          <w:szCs w:val="21"/>
        </w:rPr>
      </w:pPr>
      <w:r>
        <w:rPr>
          <w:rFonts w:hint="eastAsia" w:ascii="宋体" w:hAnsi="宋体" w:cs="仿宋_GB2312"/>
          <w:szCs w:val="21"/>
        </w:rPr>
        <w:t>5、我公司、法定代表人、项目负责人在投标截止时间前未被列入失信被执行人名单。</w:t>
      </w:r>
    </w:p>
    <w:p>
      <w:pPr>
        <w:snapToGrid w:val="0"/>
        <w:spacing w:line="360" w:lineRule="auto"/>
        <w:ind w:firstLine="525" w:firstLineChars="250"/>
        <w:rPr>
          <w:rFonts w:ascii="宋体" w:hAnsi="宋体"/>
        </w:rPr>
      </w:pPr>
      <w:r>
        <w:rPr>
          <w:rFonts w:hint="eastAsia" w:ascii="宋体" w:hAnsi="宋体"/>
        </w:rPr>
        <w:t>6</w:t>
      </w:r>
      <w:r>
        <w:rPr>
          <w:rFonts w:ascii="宋体" w:hAnsi="宋体"/>
        </w:rPr>
        <w:t>.以上事项如有虚假或隐瞒，我方愿意承担一切后果，并不再寻求任何旨在减轻或免除法律责任的辩解。</w:t>
      </w:r>
    </w:p>
    <w:p>
      <w:pPr>
        <w:pStyle w:val="12"/>
        <w:tabs>
          <w:tab w:val="left" w:pos="939"/>
        </w:tabs>
        <w:snapToGrid w:val="0"/>
        <w:spacing w:line="360" w:lineRule="auto"/>
        <w:ind w:left="716" w:leftChars="150" w:hanging="401" w:hangingChars="191"/>
      </w:pPr>
    </w:p>
    <w:p>
      <w:pPr>
        <w:pStyle w:val="59"/>
        <w:snapToGrid w:val="0"/>
        <w:spacing w:beforeLines="50" w:line="360" w:lineRule="auto"/>
        <w:ind w:firstLine="200"/>
        <w:rPr>
          <w:rFonts w:ascii="Times New Roman" w:hAnsi="Times New Roman"/>
          <w:sz w:val="21"/>
        </w:rPr>
      </w:pPr>
    </w:p>
    <w:p>
      <w:pPr>
        <w:snapToGrid w:val="0"/>
        <w:spacing w:beforeLines="50" w:line="360" w:lineRule="auto"/>
        <w:ind w:firstLine="200"/>
        <w:rPr>
          <w:u w:val="single"/>
        </w:rPr>
      </w:pPr>
      <w:r>
        <w:t>法定代表人</w:t>
      </w:r>
      <w:r>
        <w:rPr>
          <w:rFonts w:hint="eastAsia"/>
        </w:rPr>
        <w:t>(签章或盖章）</w:t>
      </w:r>
      <w:r>
        <w:t>：</w:t>
      </w:r>
      <w:r>
        <w:rPr>
          <w:u w:val="single"/>
        </w:rPr>
        <w:t xml:space="preserve">             </w:t>
      </w:r>
    </w:p>
    <w:p>
      <w:pPr>
        <w:snapToGrid w:val="0"/>
        <w:spacing w:beforeLines="50" w:after="50" w:line="360" w:lineRule="auto"/>
        <w:ind w:firstLine="210" w:firstLineChars="100"/>
      </w:pPr>
      <w:r>
        <w:t>供应商公章：</w:t>
      </w:r>
      <w:r>
        <w:rPr>
          <w:u w:val="single"/>
        </w:rPr>
        <w:t xml:space="preserve">               </w:t>
      </w:r>
      <w:r>
        <w:t xml:space="preserve">                  </w:t>
      </w:r>
    </w:p>
    <w:p>
      <w:pPr>
        <w:snapToGrid w:val="0"/>
        <w:spacing w:beforeLines="50" w:after="50" w:line="360" w:lineRule="auto"/>
        <w:ind w:firstLine="210" w:firstLineChars="100"/>
      </w:pPr>
    </w:p>
    <w:p>
      <w:pPr>
        <w:snapToGrid w:val="0"/>
        <w:spacing w:beforeLines="50" w:after="50"/>
        <w:ind w:firstLine="4515" w:firstLineChars="2150"/>
      </w:pPr>
      <w:r>
        <w:t xml:space="preserve">     年    月    日</w:t>
      </w:r>
    </w:p>
    <w:p>
      <w:pPr>
        <w:pStyle w:val="47"/>
        <w:snapToGrid w:val="0"/>
        <w:spacing w:before="159" w:after="159" w:line="360" w:lineRule="auto"/>
        <w:rPr>
          <w:rFonts w:hAnsi="宋体"/>
          <w:sz w:val="24"/>
        </w:rPr>
      </w:pPr>
    </w:p>
    <w:p>
      <w:pPr>
        <w:snapToGrid w:val="0"/>
        <w:spacing w:beforeLines="50" w:after="50"/>
        <w:rPr>
          <w:rFonts w:ascii="宋体" w:hAnsi="宋体"/>
        </w:rPr>
      </w:pPr>
      <w:r>
        <w:rPr>
          <w:rFonts w:hint="eastAsia" w:ascii="宋体" w:hAnsi="宋体"/>
        </w:rPr>
        <w:t>附件2</w:t>
      </w:r>
    </w:p>
    <w:p>
      <w:pPr>
        <w:snapToGrid w:val="0"/>
        <w:spacing w:beforeLines="50" w:after="50"/>
        <w:jc w:val="center"/>
        <w:rPr>
          <w:b/>
          <w:sz w:val="24"/>
        </w:rPr>
      </w:pPr>
    </w:p>
    <w:p>
      <w:pPr>
        <w:snapToGrid w:val="0"/>
        <w:spacing w:beforeLines="50" w:after="50"/>
        <w:jc w:val="center"/>
        <w:rPr>
          <w:b/>
          <w:sz w:val="24"/>
        </w:rPr>
      </w:pPr>
      <w:r>
        <w:rPr>
          <w:b/>
          <w:sz w:val="24"/>
        </w:rPr>
        <w:t>法定代表人授权委托书</w:t>
      </w:r>
    </w:p>
    <w:p>
      <w:pPr>
        <w:snapToGrid w:val="0"/>
        <w:spacing w:beforeLines="50" w:afterLines="50" w:line="360" w:lineRule="auto"/>
        <w:ind w:firstLine="630" w:firstLineChars="300"/>
      </w:pPr>
    </w:p>
    <w:p>
      <w:pPr>
        <w:snapToGrid w:val="0"/>
        <w:spacing w:beforeLines="50" w:afterLines="50" w:line="360" w:lineRule="auto"/>
        <w:ind w:firstLine="630" w:firstLineChars="300"/>
      </w:pPr>
      <w:r>
        <w:t>我</w:t>
      </w:r>
      <w:r>
        <w:rPr>
          <w:rFonts w:hint="eastAsia" w:ascii="宋体" w:hAnsi="宋体"/>
          <w:szCs w:val="21"/>
          <w:u w:val="single"/>
        </w:rPr>
        <w:t xml:space="preserve">        </w:t>
      </w:r>
      <w:r>
        <w:t>（姓名）系</w:t>
      </w:r>
      <w:r>
        <w:rPr>
          <w:rFonts w:hint="eastAsia" w:ascii="宋体" w:hAnsi="宋体"/>
          <w:szCs w:val="21"/>
          <w:u w:val="single"/>
        </w:rPr>
        <w:t xml:space="preserve">        </w:t>
      </w:r>
      <w:r>
        <w:t xml:space="preserve">（供应商名称）的法定代表人，现授权委托本单位在职职工 </w:t>
      </w:r>
      <w:r>
        <w:rPr>
          <w:u w:val="single"/>
        </w:rPr>
        <w:t xml:space="preserve">              </w:t>
      </w:r>
      <w:r>
        <w:t>（姓名）以我方的名义参加</w:t>
      </w:r>
      <w:r>
        <w:rPr>
          <w:u w:val="single"/>
        </w:rPr>
        <w:t xml:space="preserve">              </w:t>
      </w:r>
      <w:r>
        <w:t>项目的投标活动，并代表我方全权办理针对上述项目的投标、开标、评标、签约等具体事务和签署相关文件。</w:t>
      </w:r>
    </w:p>
    <w:p>
      <w:pPr>
        <w:snapToGrid w:val="0"/>
        <w:spacing w:beforeLines="50" w:afterLines="50" w:line="360" w:lineRule="auto"/>
      </w:pPr>
      <w:r>
        <w:t xml:space="preserve">    我方对被授权人的签名事项负全部责任。</w:t>
      </w:r>
    </w:p>
    <w:p>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pPr>
        <w:snapToGrid w:val="0"/>
        <w:spacing w:beforeLines="50" w:afterLines="50" w:line="360" w:lineRule="auto"/>
        <w:ind w:firstLine="480"/>
      </w:pPr>
      <w:r>
        <w:t>被授权人无转委托权，特此委托。</w:t>
      </w:r>
    </w:p>
    <w:p>
      <w:pPr>
        <w:snapToGrid w:val="0"/>
        <w:spacing w:beforeLines="50" w:afterLines="50" w:line="360" w:lineRule="auto"/>
      </w:pPr>
    </w:p>
    <w:p>
      <w:pPr>
        <w:snapToGrid w:val="0"/>
        <w:spacing w:beforeLines="50" w:afterLines="50" w:line="360" w:lineRule="auto"/>
        <w:rPr>
          <w:u w:val="single"/>
        </w:rPr>
      </w:pPr>
      <w:r>
        <w:t>被授权人签名：</w:t>
      </w:r>
      <w:r>
        <w:rPr>
          <w:u w:val="single"/>
        </w:rPr>
        <w:t xml:space="preserve">          </w:t>
      </w:r>
      <w:r>
        <w:t xml:space="preserve">                 法定代表人签名：</w:t>
      </w:r>
      <w:r>
        <w:rPr>
          <w:u w:val="single"/>
        </w:rPr>
        <w:t xml:space="preserve">      </w:t>
      </w:r>
      <w:r>
        <w:rPr>
          <w:rFonts w:hint="eastAsia"/>
          <w:u w:val="single"/>
        </w:rPr>
        <w:t xml:space="preserve">     </w:t>
      </w:r>
      <w:r>
        <w:rPr>
          <w:u w:val="single"/>
        </w:rPr>
        <w:t xml:space="preserve">   </w:t>
      </w:r>
    </w:p>
    <w:p>
      <w:pPr>
        <w:snapToGrid w:val="0"/>
        <w:spacing w:beforeLines="50" w:afterLines="50" w:line="360" w:lineRule="auto"/>
        <w:ind w:firstLine="840" w:firstLineChars="400"/>
      </w:pPr>
      <w:r>
        <w:t>职务：</w:t>
      </w:r>
      <w:r>
        <w:rPr>
          <w:u w:val="single"/>
        </w:rPr>
        <w:t xml:space="preserve">           </w:t>
      </w:r>
      <w:r>
        <w:t xml:space="preserve">                          职务：</w:t>
      </w:r>
      <w:r>
        <w:rPr>
          <w:u w:val="single"/>
        </w:rPr>
        <w:t xml:space="preserve">       </w:t>
      </w:r>
      <w:r>
        <w:rPr>
          <w:rFonts w:hint="eastAsia"/>
          <w:u w:val="single"/>
        </w:rPr>
        <w:t xml:space="preserve">   </w:t>
      </w:r>
      <w:r>
        <w:rPr>
          <w:u w:val="single"/>
        </w:rPr>
        <w:t xml:space="preserve">    </w:t>
      </w:r>
    </w:p>
    <w:p>
      <w:pPr>
        <w:snapToGrid w:val="0"/>
        <w:spacing w:beforeLines="50" w:afterLines="50" w:line="360" w:lineRule="auto"/>
        <w:rPr>
          <w:b/>
        </w:rPr>
      </w:pPr>
      <w:r>
        <w:t>被授权人身份证号码：</w:t>
      </w:r>
      <w:r>
        <w:rPr>
          <w:u w:val="single"/>
        </w:rPr>
        <w:t xml:space="preserve">                            </w:t>
      </w:r>
    </w:p>
    <w:p>
      <w:pPr>
        <w:snapToGrid w:val="0"/>
        <w:spacing w:beforeLines="50" w:after="50"/>
      </w:pPr>
      <w:r>
        <w:t xml:space="preserve">                                  </w:t>
      </w:r>
    </w:p>
    <w:p>
      <w:pPr>
        <w:snapToGrid w:val="0"/>
        <w:spacing w:beforeLines="50" w:after="50"/>
        <w:ind w:firstLine="5355" w:firstLineChars="2550"/>
      </w:pPr>
      <w:r>
        <w:t xml:space="preserve"> </w:t>
      </w:r>
    </w:p>
    <w:p>
      <w:pPr>
        <w:snapToGrid w:val="0"/>
        <w:spacing w:beforeLines="50" w:after="50"/>
        <w:ind w:firstLine="5355" w:firstLineChars="2550"/>
      </w:pPr>
    </w:p>
    <w:p>
      <w:pPr>
        <w:snapToGrid w:val="0"/>
        <w:spacing w:beforeLines="50" w:after="50"/>
        <w:ind w:firstLine="5355" w:firstLineChars="2550"/>
      </w:pPr>
      <w:r>
        <w:t xml:space="preserve"> 供应商公章：</w:t>
      </w:r>
    </w:p>
    <w:p>
      <w:pPr>
        <w:snapToGrid w:val="0"/>
        <w:spacing w:beforeLines="50" w:after="50"/>
        <w:jc w:val="center"/>
      </w:pPr>
      <w:r>
        <w:t xml:space="preserve">                                        年    月    日</w:t>
      </w:r>
    </w:p>
    <w:p>
      <w:pPr>
        <w:snapToGrid w:val="0"/>
        <w:spacing w:before="50" w:after="50"/>
        <w:rPr>
          <w:rFonts w:ascii="宋体" w:hAnsi="宋体"/>
          <w:b/>
          <w:bCs/>
          <w:sz w:val="24"/>
        </w:rPr>
      </w:pPr>
    </w:p>
    <w:p>
      <w:pPr>
        <w:pStyle w:val="13"/>
        <w:snapToGrid w:val="0"/>
        <w:spacing w:line="360" w:lineRule="auto"/>
        <w:ind w:firstLine="475" w:firstLineChars="198"/>
        <w:rPr>
          <w:rFonts w:hAnsi="宋体" w:eastAsia="宋体" w:cs="宋体"/>
          <w:color w:val="auto"/>
          <w:sz w:val="21"/>
          <w:szCs w:val="21"/>
        </w:rPr>
      </w:pPr>
      <w:r>
        <w:rPr>
          <w:rFonts w:hint="eastAsia" w:hAnsi="宋体"/>
          <w:color w:val="auto"/>
          <w:sz w:val="24"/>
        </w:rPr>
        <w:t>附</w:t>
      </w:r>
      <w:r>
        <w:rPr>
          <w:rFonts w:hint="eastAsia" w:hAnsi="宋体" w:eastAsia="宋体" w:cs="宋体"/>
          <w:color w:val="auto"/>
          <w:sz w:val="21"/>
          <w:szCs w:val="21"/>
        </w:rPr>
        <w:t>法定代表人身份证扫描件和被授权人代表身份证扫描件</w:t>
      </w: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p>
    <w:p>
      <w:pPr>
        <w:pStyle w:val="87"/>
        <w:spacing w:line="440" w:lineRule="exact"/>
        <w:ind w:firstLine="480" w:firstLineChars="200"/>
        <w:rPr>
          <w:rFonts w:hAnsi="宋体"/>
          <w:bCs/>
          <w:sz w:val="24"/>
        </w:rPr>
      </w:pPr>
      <w:r>
        <w:rPr>
          <w:rFonts w:hint="eastAsia" w:hAnsi="宋体"/>
          <w:bCs/>
          <w:sz w:val="24"/>
        </w:rPr>
        <w:t>法定代表人身份证件扫描件：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87"/>
              <w:spacing w:line="440" w:lineRule="exact"/>
              <w:rPr>
                <w:rFonts w:hAnsi="宋体"/>
                <w:bCs/>
                <w:sz w:val="24"/>
              </w:rPr>
            </w:pPr>
          </w:p>
        </w:tc>
      </w:tr>
    </w:tbl>
    <w:p>
      <w:pPr>
        <w:pStyle w:val="87"/>
        <w:spacing w:line="440" w:lineRule="exact"/>
        <w:rPr>
          <w:rFonts w:hAnsi="宋体"/>
          <w:bCs/>
          <w:sz w:val="24"/>
        </w:rPr>
      </w:pPr>
      <w:r>
        <w:rPr>
          <w:rFonts w:hint="eastAsia" w:hAnsi="宋体"/>
          <w:bCs/>
          <w:sz w:val="24"/>
        </w:rPr>
        <w:t>委托代理人身份证件扫描件：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87"/>
              <w:spacing w:line="440" w:lineRule="exact"/>
              <w:rPr>
                <w:rFonts w:hAnsi="宋体"/>
                <w:bCs/>
                <w:sz w:val="24"/>
              </w:rPr>
            </w:pPr>
          </w:p>
        </w:tc>
      </w:tr>
    </w:tbl>
    <w:p>
      <w:pPr>
        <w:pStyle w:val="87"/>
        <w:spacing w:line="360" w:lineRule="auto"/>
        <w:ind w:firstLine="4480" w:firstLineChars="1600"/>
        <w:rPr>
          <w:rFonts w:hAnsi="宋体"/>
          <w:spacing w:val="20"/>
          <w:sz w:val="24"/>
        </w:rPr>
      </w:pPr>
    </w:p>
    <w:p>
      <w:pPr>
        <w:pStyle w:val="5"/>
        <w:snapToGrid w:val="0"/>
        <w:spacing w:beforeLines="50" w:after="50"/>
        <w:ind w:firstLine="562"/>
        <w:rPr>
          <w:rFonts w:hAnsi="宋体"/>
          <w:sz w:val="24"/>
        </w:rPr>
        <w:sectPr>
          <w:headerReference r:id="rId5" w:type="default"/>
          <w:footerReference r:id="rId6" w:type="default"/>
          <w:pgSz w:w="11906" w:h="16838"/>
          <w:pgMar w:top="1440" w:right="1803" w:bottom="1440" w:left="1803" w:header="851" w:footer="992" w:gutter="0"/>
          <w:cols w:space="720" w:num="1"/>
          <w:docGrid w:type="lines" w:linePitch="319" w:charSpace="0"/>
        </w:sectPr>
      </w:pPr>
    </w:p>
    <w:p>
      <w:pPr>
        <w:pStyle w:val="6"/>
        <w:adjustRightInd w:val="0"/>
        <w:snapToGrid w:val="0"/>
        <w:spacing w:beforeLines="50" w:after="120" w:line="360" w:lineRule="auto"/>
        <w:jc w:val="left"/>
        <w:rPr>
          <w:sz w:val="28"/>
        </w:rPr>
      </w:pPr>
      <w:bookmarkStart w:id="7" w:name="_Toc509493366"/>
      <w:bookmarkStart w:id="8" w:name="_Toc510022510"/>
      <w:r>
        <w:rPr>
          <w:rFonts w:hint="eastAsia"/>
        </w:rPr>
        <w:t>二、</w:t>
      </w:r>
      <w:bookmarkEnd w:id="7"/>
      <w:bookmarkEnd w:id="8"/>
      <w:bookmarkStart w:id="9" w:name="_Toc477710445"/>
      <w:bookmarkStart w:id="10" w:name="_Toc509493368"/>
      <w:bookmarkStart w:id="11" w:name="_Toc9165"/>
      <w:bookmarkStart w:id="12" w:name="_Toc5960"/>
      <w:bookmarkStart w:id="13" w:name="_Toc510022512"/>
      <w:bookmarkStart w:id="14" w:name="_Toc468650668"/>
      <w:r>
        <w:rPr>
          <w:rFonts w:hint="eastAsia"/>
          <w:sz w:val="28"/>
        </w:rPr>
        <w:t>封面</w:t>
      </w:r>
      <w:bookmarkEnd w:id="9"/>
      <w:bookmarkEnd w:id="10"/>
      <w:bookmarkEnd w:id="11"/>
      <w:bookmarkEnd w:id="12"/>
      <w:bookmarkEnd w:id="13"/>
      <w:bookmarkEnd w:id="14"/>
    </w:p>
    <w:p>
      <w:pPr>
        <w:snapToGrid w:val="0"/>
        <w:spacing w:beforeLines="50" w:after="50"/>
        <w:ind w:firstLine="482"/>
        <w:jc w:val="right"/>
        <w:rPr>
          <w:b/>
          <w:bCs/>
          <w:sz w:val="24"/>
        </w:rPr>
      </w:pPr>
      <w:r>
        <w:rPr>
          <w:rFonts w:hint="eastAsia"/>
          <w:b/>
          <w:bCs/>
          <w:sz w:val="24"/>
        </w:rPr>
        <w:t>正本/副本</w:t>
      </w:r>
    </w:p>
    <w:p>
      <w:pPr>
        <w:snapToGrid w:val="0"/>
        <w:spacing w:beforeLines="50" w:after="50"/>
        <w:ind w:firstLine="480"/>
        <w:jc w:val="center"/>
        <w:rPr>
          <w:bCs/>
          <w:sz w:val="24"/>
        </w:rPr>
      </w:pPr>
    </w:p>
    <w:p>
      <w:pPr>
        <w:snapToGrid w:val="0"/>
        <w:spacing w:beforeLines="50" w:after="50"/>
        <w:ind w:firstLine="480"/>
        <w:jc w:val="center"/>
        <w:rPr>
          <w:b/>
          <w:bCs/>
          <w:sz w:val="32"/>
          <w:szCs w:val="32"/>
        </w:rPr>
      </w:pPr>
    </w:p>
    <w:p>
      <w:pPr>
        <w:snapToGrid w:val="0"/>
        <w:spacing w:beforeLines="50" w:after="50"/>
        <w:ind w:firstLine="480"/>
        <w:jc w:val="center"/>
        <w:rPr>
          <w:b/>
          <w:bCs/>
          <w:sz w:val="44"/>
          <w:szCs w:val="44"/>
        </w:rPr>
      </w:pPr>
      <w:r>
        <w:rPr>
          <w:rFonts w:hint="eastAsia"/>
          <w:b/>
          <w:bCs/>
          <w:sz w:val="44"/>
          <w:szCs w:val="44"/>
        </w:rPr>
        <w:t>商务技术文件</w:t>
      </w:r>
    </w:p>
    <w:p>
      <w:pPr>
        <w:snapToGrid w:val="0"/>
        <w:spacing w:beforeLines="50" w:after="50" w:line="360" w:lineRule="auto"/>
        <w:ind w:firstLine="480"/>
        <w:jc w:val="center"/>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r>
        <w:rPr>
          <w:rFonts w:hint="eastAsia"/>
          <w:bCs/>
          <w:sz w:val="24"/>
        </w:rPr>
        <w:t xml:space="preserve">项目名称： </w:t>
      </w:r>
    </w:p>
    <w:p>
      <w:pPr>
        <w:snapToGrid w:val="0"/>
        <w:spacing w:beforeLines="50" w:after="50" w:line="360" w:lineRule="auto"/>
        <w:ind w:firstLine="480"/>
        <w:rPr>
          <w:bCs/>
          <w:sz w:val="24"/>
        </w:rPr>
      </w:pPr>
      <w:r>
        <w:rPr>
          <w:rFonts w:hint="eastAsia"/>
          <w:bCs/>
          <w:sz w:val="24"/>
        </w:rPr>
        <w:t xml:space="preserve">     项目编号：</w:t>
      </w:r>
    </w:p>
    <w:p>
      <w:pPr>
        <w:snapToGrid w:val="0"/>
        <w:spacing w:beforeLines="50" w:after="50" w:line="360" w:lineRule="auto"/>
        <w:ind w:firstLine="480"/>
        <w:rPr>
          <w:bCs/>
          <w:sz w:val="24"/>
        </w:rPr>
      </w:pPr>
      <w:r>
        <w:rPr>
          <w:rFonts w:hint="eastAsia"/>
          <w:bCs/>
          <w:sz w:val="24"/>
        </w:rPr>
        <w:t xml:space="preserve">   </w:t>
      </w:r>
    </w:p>
    <w:p>
      <w:pPr>
        <w:pStyle w:val="7"/>
        <w:snapToGrid w:val="0"/>
        <w:spacing w:before="50" w:after="50" w:line="480" w:lineRule="auto"/>
        <w:ind w:firstLine="998" w:firstLineChars="416"/>
        <w:rPr>
          <w:bCs/>
          <w:sz w:val="24"/>
        </w:rPr>
      </w:pPr>
    </w:p>
    <w:p>
      <w:pPr>
        <w:pStyle w:val="7"/>
        <w:snapToGrid w:val="0"/>
        <w:spacing w:before="50" w:after="50" w:line="480" w:lineRule="auto"/>
        <w:ind w:firstLine="998" w:firstLineChars="416"/>
        <w:rPr>
          <w:bCs/>
          <w:sz w:val="24"/>
        </w:rPr>
      </w:pPr>
      <w:r>
        <w:rPr>
          <w:rFonts w:hint="eastAsia"/>
          <w:bCs/>
          <w:sz w:val="24"/>
        </w:rPr>
        <w:t>供应商名称（盖单位公章）：</w:t>
      </w:r>
    </w:p>
    <w:p>
      <w:pPr>
        <w:pStyle w:val="7"/>
        <w:snapToGrid w:val="0"/>
        <w:spacing w:before="50" w:after="50" w:line="480" w:lineRule="auto"/>
        <w:ind w:firstLine="998" w:firstLineChars="416"/>
        <w:rPr>
          <w:bCs/>
          <w:sz w:val="24"/>
        </w:rPr>
      </w:pPr>
      <w:r>
        <w:rPr>
          <w:rFonts w:hint="eastAsia"/>
          <w:bCs/>
          <w:sz w:val="24"/>
        </w:rPr>
        <w:t>供应商地址：</w:t>
      </w:r>
    </w:p>
    <w:p>
      <w:pPr>
        <w:pStyle w:val="7"/>
        <w:snapToGrid w:val="0"/>
        <w:spacing w:before="50" w:after="50"/>
        <w:ind w:firstLine="1497" w:firstLineChars="416"/>
        <w:rPr>
          <w:sz w:val="36"/>
        </w:rPr>
      </w:pPr>
    </w:p>
    <w:p>
      <w:pPr>
        <w:snapToGrid w:val="0"/>
        <w:spacing w:beforeLines="50" w:after="50"/>
        <w:ind w:firstLine="480"/>
        <w:jc w:val="center"/>
        <w:rPr>
          <w:sz w:val="24"/>
        </w:rPr>
      </w:pPr>
      <w:r>
        <w:rPr>
          <w:rFonts w:hint="eastAsia"/>
          <w:sz w:val="24"/>
        </w:rPr>
        <w:t xml:space="preserve">                      </w:t>
      </w:r>
    </w:p>
    <w:p>
      <w:pPr>
        <w:snapToGrid w:val="0"/>
        <w:spacing w:beforeLines="50" w:after="50"/>
        <w:ind w:firstLine="480"/>
        <w:jc w:val="center"/>
        <w:rPr>
          <w:sz w:val="24"/>
        </w:rPr>
      </w:pPr>
    </w:p>
    <w:p>
      <w:pPr>
        <w:snapToGrid w:val="0"/>
        <w:spacing w:beforeLines="50" w:after="50"/>
        <w:ind w:firstLine="480"/>
        <w:jc w:val="center"/>
        <w:rPr>
          <w:sz w:val="24"/>
        </w:rPr>
      </w:pPr>
    </w:p>
    <w:p>
      <w:pPr>
        <w:snapToGrid w:val="0"/>
        <w:spacing w:beforeLines="50" w:after="50"/>
        <w:ind w:firstLine="480"/>
        <w:jc w:val="center"/>
        <w:rPr>
          <w:sz w:val="24"/>
        </w:rPr>
      </w:pPr>
      <w:r>
        <w:rPr>
          <w:rFonts w:hint="eastAsia"/>
          <w:sz w:val="24"/>
        </w:rPr>
        <w:t xml:space="preserve">   年    月    日</w:t>
      </w:r>
    </w:p>
    <w:p>
      <w:pPr>
        <w:snapToGrid w:val="0"/>
        <w:spacing w:beforeLines="50" w:after="50"/>
        <w:ind w:firstLine="480"/>
        <w:jc w:val="center"/>
        <w:rPr>
          <w:sz w:val="24"/>
        </w:rPr>
      </w:pPr>
    </w:p>
    <w:p>
      <w:pPr>
        <w:snapToGrid w:val="0"/>
        <w:spacing w:before="50" w:afterLines="50"/>
        <w:ind w:firstLine="480"/>
        <w:jc w:val="left"/>
        <w:rPr>
          <w:sz w:val="24"/>
        </w:rPr>
      </w:pPr>
    </w:p>
    <w:p>
      <w:pPr>
        <w:pStyle w:val="47"/>
        <w:snapToGrid w:val="0"/>
        <w:spacing w:before="159" w:after="159" w:line="360" w:lineRule="auto"/>
        <w:rPr>
          <w:rFonts w:hAnsi="宋体"/>
        </w:rPr>
      </w:pPr>
      <w:r>
        <w:rPr>
          <w:rFonts w:hint="eastAsia"/>
        </w:rPr>
        <w:br w:type="page"/>
      </w:r>
    </w:p>
    <w:p>
      <w:pPr>
        <w:snapToGrid w:val="0"/>
        <w:spacing w:before="100" w:beforeAutospacing="1" w:after="100" w:afterAutospacing="1" w:line="360" w:lineRule="exact"/>
        <w:ind w:firstLine="4006" w:firstLineChars="1900"/>
        <w:jc w:val="left"/>
        <w:rPr>
          <w:rFonts w:ascii="宋体" w:hAnsi="宋体"/>
          <w:b/>
          <w:bCs/>
          <w:szCs w:val="21"/>
        </w:rPr>
      </w:pPr>
    </w:p>
    <w:p>
      <w:pPr>
        <w:snapToGrid w:val="0"/>
        <w:spacing w:before="100" w:beforeAutospacing="1" w:after="100" w:afterAutospacing="1" w:line="360" w:lineRule="exact"/>
        <w:jc w:val="center"/>
        <w:rPr>
          <w:rFonts w:ascii="宋体" w:hAnsi="宋体"/>
          <w:b/>
          <w:bCs/>
          <w:sz w:val="28"/>
          <w:szCs w:val="28"/>
        </w:rPr>
      </w:pPr>
      <w:r>
        <w:rPr>
          <w:rFonts w:hint="eastAsia" w:ascii="宋体" w:hAnsi="宋体"/>
          <w:b/>
          <w:bCs/>
          <w:sz w:val="28"/>
          <w:szCs w:val="28"/>
        </w:rPr>
        <w:t>目  录</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商务部分</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（1）投标人自评分表；</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（2）投标函</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（3）投标单位企业概况表；</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（4）企业资信和荣誉；</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（5）节能环保产说明表</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（6）成功案例及业绩；</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（7）项目班子人员情况表；</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（8）投标人认为需要提供的其它资料。</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技术部分</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（1）投标产品配置清单；</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（2）技术偏离表；</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（3）</w:t>
      </w:r>
      <w:r>
        <w:rPr>
          <w:rFonts w:hint="eastAsia" w:hAnsi="宋体" w:eastAsia="宋体"/>
          <w:color w:val="000000" w:themeColor="text1"/>
          <w:sz w:val="21"/>
          <w:szCs w:val="21"/>
        </w:rPr>
        <w:t>项目实施的重、难点的分析</w:t>
      </w:r>
      <w:r>
        <w:rPr>
          <w:rFonts w:hint="eastAsia" w:hAnsi="宋体" w:eastAsia="宋体"/>
          <w:sz w:val="21"/>
          <w:szCs w:val="21"/>
        </w:rPr>
        <w:t>；</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（4）项目实施方案；</w:t>
      </w:r>
    </w:p>
    <w:p>
      <w:pPr>
        <w:pStyle w:val="43"/>
        <w:snapToGrid w:val="0"/>
        <w:spacing w:before="159" w:after="159" w:line="240" w:lineRule="auto"/>
        <w:ind w:firstLine="420" w:firstLineChars="200"/>
        <w:rPr>
          <w:rFonts w:hAnsi="宋体" w:eastAsia="宋体"/>
          <w:sz w:val="21"/>
          <w:szCs w:val="21"/>
        </w:rPr>
      </w:pPr>
      <w:r>
        <w:rPr>
          <w:rFonts w:hint="eastAsia" w:hAnsi="宋体" w:eastAsia="宋体"/>
          <w:sz w:val="21"/>
          <w:szCs w:val="21"/>
        </w:rPr>
        <w:t>（5）售后服务承诺；</w:t>
      </w:r>
    </w:p>
    <w:p>
      <w:pPr>
        <w:snapToGrid w:val="0"/>
        <w:spacing w:before="100" w:beforeAutospacing="1" w:after="100" w:afterAutospacing="1" w:line="360" w:lineRule="exact"/>
        <w:jc w:val="left"/>
        <w:rPr>
          <w:rFonts w:ascii="宋体" w:hAnsi="宋体"/>
          <w:b/>
          <w:bCs/>
          <w:szCs w:val="21"/>
        </w:rPr>
      </w:pPr>
    </w:p>
    <w:p>
      <w:pPr>
        <w:snapToGrid w:val="0"/>
        <w:spacing w:before="100" w:beforeAutospacing="1" w:after="100" w:afterAutospacing="1" w:line="360" w:lineRule="exact"/>
        <w:jc w:val="left"/>
        <w:rPr>
          <w:rFonts w:ascii="宋体" w:hAnsi="宋体"/>
          <w:b/>
          <w:bCs/>
          <w:szCs w:val="21"/>
        </w:rPr>
      </w:pPr>
    </w:p>
    <w:p>
      <w:pPr>
        <w:snapToGrid w:val="0"/>
        <w:spacing w:before="100" w:beforeAutospacing="1" w:after="100" w:afterAutospacing="1" w:line="360" w:lineRule="exact"/>
        <w:jc w:val="left"/>
        <w:rPr>
          <w:rFonts w:ascii="宋体" w:hAnsi="宋体"/>
          <w:b/>
          <w:bCs/>
          <w:szCs w:val="21"/>
        </w:rPr>
      </w:pPr>
    </w:p>
    <w:p>
      <w:pPr>
        <w:snapToGrid w:val="0"/>
        <w:spacing w:before="100" w:beforeAutospacing="1" w:after="100" w:afterAutospacing="1" w:line="360" w:lineRule="exact"/>
        <w:jc w:val="left"/>
        <w:rPr>
          <w:rFonts w:ascii="宋体" w:hAnsi="宋体"/>
          <w:b/>
          <w:bCs/>
          <w:szCs w:val="21"/>
        </w:rPr>
      </w:pPr>
    </w:p>
    <w:p>
      <w:pPr>
        <w:snapToGrid w:val="0"/>
        <w:spacing w:before="100" w:beforeAutospacing="1" w:after="100" w:afterAutospacing="1" w:line="360" w:lineRule="exact"/>
        <w:jc w:val="left"/>
        <w:rPr>
          <w:rFonts w:ascii="宋体" w:hAnsi="宋体"/>
          <w:b/>
          <w:bCs/>
          <w:szCs w:val="21"/>
        </w:rPr>
      </w:pPr>
    </w:p>
    <w:p>
      <w:pPr>
        <w:snapToGrid w:val="0"/>
        <w:spacing w:before="100" w:beforeAutospacing="1" w:after="100" w:afterAutospacing="1" w:line="360" w:lineRule="exact"/>
        <w:jc w:val="left"/>
        <w:rPr>
          <w:rFonts w:ascii="宋体" w:hAnsi="宋体"/>
          <w:b/>
          <w:bCs/>
          <w:szCs w:val="21"/>
        </w:rPr>
      </w:pPr>
    </w:p>
    <w:p>
      <w:pPr>
        <w:autoSpaceDE w:val="0"/>
        <w:autoSpaceDN w:val="0"/>
        <w:adjustRightInd w:val="0"/>
        <w:spacing w:line="360" w:lineRule="auto"/>
        <w:jc w:val="left"/>
        <w:rPr>
          <w:rFonts w:ascii="宋体" w:hAnsi="宋体"/>
          <w:b/>
          <w:bCs/>
          <w:szCs w:val="21"/>
        </w:rPr>
      </w:pPr>
      <w:r>
        <w:rPr>
          <w:rFonts w:hint="eastAsia" w:ascii="宋体" w:hAnsi="宋体"/>
          <w:b/>
          <w:bCs/>
          <w:szCs w:val="21"/>
        </w:rPr>
        <w:t xml:space="preserve"> </w:t>
      </w: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pStyle w:val="2"/>
        <w:rPr>
          <w:rFonts w:ascii="Times New Roman" w:hAnsi="Times New Roman"/>
          <w:b/>
          <w:bCs/>
          <w:spacing w:val="-4"/>
        </w:rPr>
      </w:pPr>
    </w:p>
    <w:p>
      <w:pPr>
        <w:pStyle w:val="2"/>
        <w:rPr>
          <w:rFonts w:ascii="Times New Roman" w:hAnsi="Times New Roman"/>
          <w:b/>
          <w:bCs/>
          <w:spacing w:val="-4"/>
        </w:rPr>
      </w:pPr>
    </w:p>
    <w:p>
      <w:pPr>
        <w:pStyle w:val="2"/>
        <w:rPr>
          <w:rFonts w:ascii="Times New Roman" w:hAnsi="Times New Roman"/>
          <w:b/>
          <w:bCs/>
          <w:spacing w:val="-4"/>
        </w:rPr>
      </w:pPr>
      <w:r>
        <w:rPr>
          <w:rFonts w:hint="eastAsia" w:ascii="Times New Roman" w:hAnsi="Times New Roman"/>
          <w:b/>
          <w:bCs/>
          <w:spacing w:val="-4"/>
        </w:rPr>
        <w:t>附件3：</w:t>
      </w:r>
    </w:p>
    <w:p>
      <w:pPr>
        <w:pStyle w:val="2"/>
        <w:ind w:firstLine="2562" w:firstLineChars="1100"/>
        <w:rPr>
          <w:rFonts w:ascii="Times New Roman" w:hAnsi="Times New Roman"/>
          <w:b/>
          <w:bCs/>
          <w:spacing w:val="-4"/>
        </w:rPr>
      </w:pPr>
    </w:p>
    <w:p>
      <w:pPr>
        <w:pStyle w:val="2"/>
        <w:ind w:firstLine="2562" w:firstLineChars="1100"/>
        <w:rPr>
          <w:rFonts w:ascii="Times New Roman" w:hAnsi="Times New Roman"/>
          <w:b/>
          <w:bCs/>
          <w:spacing w:val="-4"/>
        </w:rPr>
      </w:pPr>
    </w:p>
    <w:p>
      <w:pPr>
        <w:pStyle w:val="2"/>
        <w:ind w:firstLine="2562" w:firstLineChars="1100"/>
        <w:rPr>
          <w:rFonts w:ascii="Times New Roman" w:hAnsi="Times New Roman"/>
          <w:b/>
          <w:bCs/>
          <w:sz w:val="21"/>
          <w:szCs w:val="21"/>
        </w:rPr>
      </w:pPr>
      <w:r>
        <w:rPr>
          <w:rFonts w:ascii="Times New Roman" w:hAnsi="Times New Roman"/>
          <w:b/>
          <w:bCs/>
          <w:spacing w:val="-4"/>
        </w:rPr>
        <w:t>商务资信技术评分索引（参考自评）</w:t>
      </w:r>
    </w:p>
    <w:tbl>
      <w:tblPr>
        <w:tblStyle w:val="22"/>
        <w:tblpPr w:leftFromText="180" w:rightFromText="180" w:vertAnchor="text" w:horzAnchor="margin" w:tblpXSpec="center" w:tblpY="14"/>
        <w:tblW w:w="0" w:type="auto"/>
        <w:jc w:val="center"/>
        <w:tblLayout w:type="fixed"/>
        <w:tblCellMar>
          <w:top w:w="0" w:type="dxa"/>
          <w:left w:w="108" w:type="dxa"/>
          <w:bottom w:w="0" w:type="dxa"/>
          <w:right w:w="108" w:type="dxa"/>
        </w:tblCellMar>
      </w:tblPr>
      <w:tblGrid>
        <w:gridCol w:w="708"/>
        <w:gridCol w:w="851"/>
        <w:gridCol w:w="5770"/>
        <w:gridCol w:w="795"/>
        <w:gridCol w:w="900"/>
      </w:tblGrid>
      <w:tr>
        <w:tblPrEx>
          <w:tblCellMar>
            <w:top w:w="0" w:type="dxa"/>
            <w:left w:w="108" w:type="dxa"/>
            <w:bottom w:w="0" w:type="dxa"/>
            <w:right w:w="108" w:type="dxa"/>
          </w:tblCellMar>
        </w:tblPrEx>
        <w:trPr>
          <w:trHeight w:val="270" w:hRule="atLeast"/>
          <w:jc w:val="center"/>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序号</w:t>
            </w:r>
          </w:p>
        </w:tc>
        <w:tc>
          <w:tcPr>
            <w:tcW w:w="851" w:type="dxa"/>
            <w:tcBorders>
              <w:top w:val="single" w:color="auto" w:sz="8" w:space="0"/>
              <w:left w:val="nil"/>
              <w:bottom w:val="nil"/>
              <w:right w:val="single" w:color="auto" w:sz="8"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评分</w:t>
            </w:r>
          </w:p>
          <w:p>
            <w:pPr>
              <w:widowControl/>
              <w:jc w:val="center"/>
              <w:rPr>
                <w:rFonts w:ascii="Times New Roman" w:hAnsi="Times New Roman"/>
                <w:kern w:val="0"/>
                <w:sz w:val="18"/>
                <w:szCs w:val="18"/>
              </w:rPr>
            </w:pPr>
            <w:r>
              <w:rPr>
                <w:rFonts w:ascii="Times New Roman" w:hAnsi="Times New Roman"/>
                <w:kern w:val="0"/>
                <w:sz w:val="18"/>
                <w:szCs w:val="18"/>
              </w:rPr>
              <w:t>内容</w:t>
            </w:r>
          </w:p>
        </w:tc>
        <w:tc>
          <w:tcPr>
            <w:tcW w:w="5770" w:type="dxa"/>
            <w:tcBorders>
              <w:top w:val="single" w:color="auto" w:sz="8" w:space="0"/>
              <w:left w:val="nil"/>
              <w:bottom w:val="nil"/>
              <w:right w:val="single" w:color="auto" w:sz="4"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投标文件页码</w:t>
            </w:r>
          </w:p>
        </w:tc>
      </w:tr>
      <w:tr>
        <w:tblPrEx>
          <w:tblCellMar>
            <w:top w:w="0" w:type="dxa"/>
            <w:left w:w="108" w:type="dxa"/>
            <w:bottom w:w="0" w:type="dxa"/>
            <w:right w:w="108" w:type="dxa"/>
          </w:tblCellMar>
        </w:tblPrEx>
        <w:trPr>
          <w:trHeight w:val="476" w:hRule="atLeast"/>
          <w:jc w:val="center"/>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商务资信分</w:t>
            </w:r>
          </w:p>
        </w:tc>
        <w:tc>
          <w:tcPr>
            <w:tcW w:w="577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4" w:hRule="atLeast"/>
          <w:jc w:val="center"/>
        </w:trPr>
        <w:tc>
          <w:tcPr>
            <w:tcW w:w="708" w:type="dxa"/>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05" w:hRule="atLeast"/>
          <w:jc w:val="center"/>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38" w:hRule="atLeast"/>
          <w:jc w:val="center"/>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kern w:val="0"/>
                <w:sz w:val="18"/>
                <w:szCs w:val="18"/>
              </w:rPr>
            </w:pPr>
            <w:r>
              <w:rPr>
                <w:rFonts w:ascii="Times New Roman" w:hAnsi="Times New Roman"/>
                <w:kern w:val="0"/>
                <w:sz w:val="18"/>
                <w:szCs w:val="18"/>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r>
              <w:rPr>
                <w:rFonts w:ascii="Times New Roman" w:hAnsi="Times New Roman"/>
                <w:kern w:val="0"/>
                <w:sz w:val="18"/>
                <w:szCs w:val="18"/>
              </w:rPr>
              <w:t>技术分</w:t>
            </w:r>
          </w:p>
          <w:p>
            <w:pPr>
              <w:widowControl/>
              <w:jc w:val="center"/>
              <w:rPr>
                <w:rFonts w:ascii="Times New Roman" w:hAnsi="Times New Roman"/>
                <w:kern w:val="0"/>
                <w:sz w:val="18"/>
                <w:szCs w:val="18"/>
              </w:rPr>
            </w:pPr>
            <w:r>
              <w:rPr>
                <w:rFonts w:ascii="Times New Roman" w:hAnsi="Times New Roman"/>
                <w:kern w:val="0"/>
                <w:sz w:val="18"/>
                <w:szCs w:val="18"/>
              </w:rPr>
              <w:t>分</w:t>
            </w: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restart"/>
            <w:tcBorders>
              <w:top w:val="single" w:color="auto" w:sz="4" w:space="0"/>
              <w:left w:val="nil"/>
              <w:right w:val="single" w:color="auto" w:sz="4" w:space="0"/>
            </w:tcBorders>
            <w:shd w:val="clear" w:color="000000" w:fill="FFFFFF"/>
            <w:vAlign w:val="center"/>
          </w:tcPr>
          <w:p>
            <w:pPr>
              <w:jc w:val="center"/>
              <w:rPr>
                <w:rFonts w:ascii="Times New Roman" w:hAnsi="Times New Roman"/>
                <w:kern w:val="0"/>
                <w:sz w:val="18"/>
                <w:szCs w:val="18"/>
              </w:rPr>
            </w:pPr>
            <w:r>
              <w:rPr>
                <w:rFonts w:ascii="Times New Roman" w:hAnsi="Times New Roman"/>
                <w:kern w:val="0"/>
                <w:sz w:val="18"/>
                <w:szCs w:val="18"/>
              </w:rPr>
              <w:t>专家自主评分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44" w:hRule="atLeast"/>
          <w:jc w:val="center"/>
        </w:trPr>
        <w:tc>
          <w:tcPr>
            <w:tcW w:w="708" w:type="dxa"/>
            <w:vMerge w:val="continue"/>
            <w:tcBorders>
              <w:left w:val="single" w:color="auto" w:sz="4" w:space="0"/>
              <w:right w:val="single" w:color="auto" w:sz="4" w:space="0"/>
            </w:tcBorders>
            <w:shd w:val="clear" w:color="auto" w:fill="auto"/>
            <w:vAlign w:val="center"/>
          </w:tcPr>
          <w:p>
            <w:pPr>
              <w:ind w:firstLine="360"/>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ind w:firstLine="360"/>
              <w:jc w:val="center"/>
              <w:rPr>
                <w:rFonts w:ascii="Times New Roman" w:hAnsi="Times New Roman"/>
                <w:kern w:val="0"/>
                <w:sz w:val="18"/>
                <w:szCs w:val="18"/>
              </w:rPr>
            </w:pPr>
          </w:p>
        </w:tc>
        <w:tc>
          <w:tcPr>
            <w:tcW w:w="5770" w:type="dxa"/>
            <w:tcBorders>
              <w:top w:val="nil"/>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ind w:firstLine="360"/>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24" w:hRule="atLeast"/>
          <w:jc w:val="center"/>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ind w:firstLine="360"/>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686" w:hRule="atLeast"/>
          <w:jc w:val="center"/>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ind w:firstLine="360"/>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1" w:hRule="atLeast"/>
          <w:jc w:val="center"/>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62" w:hRule="atLeast"/>
          <w:jc w:val="center"/>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70" w:hRule="atLeast"/>
          <w:jc w:val="center"/>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0" w:hRule="atLeast"/>
          <w:jc w:val="center"/>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16" w:hRule="atLeast"/>
          <w:jc w:val="center"/>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p>
        </w:tc>
        <w:tc>
          <w:tcPr>
            <w:tcW w:w="5770" w:type="dxa"/>
            <w:tcBorders>
              <w:top w:val="single" w:color="auto" w:sz="4" w:space="0"/>
              <w:left w:val="nil"/>
              <w:bottom w:val="single" w:color="auto" w:sz="4" w:space="0"/>
              <w:right w:val="single" w:color="auto" w:sz="4" w:space="0"/>
            </w:tcBorders>
            <w:shd w:val="clear" w:color="000000" w:fill="FFFFFF"/>
            <w:vAlign w:val="center"/>
          </w:tcPr>
          <w:p>
            <w:pPr>
              <w:spacing w:line="340" w:lineRule="exact"/>
              <w:rPr>
                <w:rFonts w:ascii="Times New Roman" w:hAnsi="Times New Roman"/>
                <w:szCs w:val="21"/>
              </w:rPr>
            </w:pPr>
          </w:p>
        </w:tc>
        <w:tc>
          <w:tcPr>
            <w:tcW w:w="795" w:type="dxa"/>
            <w:vMerge w:val="continue"/>
            <w:tcBorders>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kern w:val="0"/>
                <w:sz w:val="18"/>
                <w:szCs w:val="18"/>
              </w:rPr>
            </w:pPr>
          </w:p>
        </w:tc>
      </w:tr>
    </w:tbl>
    <w:p>
      <w:pPr>
        <w:autoSpaceDE w:val="0"/>
        <w:autoSpaceDN w:val="0"/>
        <w:adjustRightInd w:val="0"/>
        <w:spacing w:line="360" w:lineRule="auto"/>
        <w:jc w:val="left"/>
        <w:rPr>
          <w:rFonts w:ascii="宋体" w:hAnsi="宋体"/>
          <w:b/>
          <w:bCs/>
          <w:szCs w:val="21"/>
        </w:rPr>
      </w:pPr>
      <w:r>
        <w:rPr>
          <w:rFonts w:ascii="Times New Roman" w:hAnsi="Times New Roman"/>
          <w:spacing w:val="20"/>
          <w:szCs w:val="21"/>
        </w:rPr>
        <w:br w:type="page"/>
      </w:r>
    </w:p>
    <w:p>
      <w:pPr>
        <w:pStyle w:val="6"/>
        <w:adjustRightInd w:val="0"/>
        <w:snapToGrid w:val="0"/>
        <w:spacing w:before="120" w:afterLines="50" w:line="360" w:lineRule="auto"/>
        <w:jc w:val="left"/>
        <w:rPr>
          <w:rFonts w:ascii="宋体" w:hAnsi="宋体"/>
          <w:sz w:val="21"/>
          <w:szCs w:val="21"/>
        </w:rPr>
      </w:pPr>
      <w:r>
        <w:rPr>
          <w:rFonts w:hint="eastAsia" w:ascii="宋体" w:hAnsi="宋体"/>
          <w:sz w:val="21"/>
          <w:szCs w:val="21"/>
        </w:rPr>
        <w:t>附件4</w:t>
      </w:r>
    </w:p>
    <w:p>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pPr>
        <w:snapToGrid w:val="0"/>
        <w:spacing w:line="360" w:lineRule="auto"/>
        <w:rPr>
          <w:rFonts w:ascii="宋体" w:hAnsi="宋体"/>
        </w:rPr>
      </w:pPr>
    </w:p>
    <w:p>
      <w:pPr>
        <w:spacing w:line="360" w:lineRule="auto"/>
        <w:jc w:val="left"/>
        <w:rPr>
          <w:rFonts w:ascii="宋体" w:hAnsi="宋体"/>
          <w:spacing w:val="-4"/>
          <w:szCs w:val="21"/>
          <w:u w:val="single"/>
        </w:rPr>
      </w:pPr>
      <w:r>
        <w:rPr>
          <w:rFonts w:hint="eastAsia" w:ascii="宋体" w:hAnsi="宋体"/>
          <w:spacing w:val="-4"/>
          <w:szCs w:val="21"/>
        </w:rPr>
        <w:t>致：</w:t>
      </w:r>
      <w:r>
        <w:rPr>
          <w:rFonts w:hint="eastAsia" w:ascii="宋体" w:hAnsi="宋体"/>
          <w:spacing w:val="-4"/>
          <w:szCs w:val="21"/>
          <w:u w:val="single"/>
        </w:rPr>
        <w:t xml:space="preserve">                                      </w:t>
      </w:r>
    </w:p>
    <w:p>
      <w:pPr>
        <w:pStyle w:val="11"/>
        <w:ind w:left="0" w:leftChars="0" w:right="-91" w:firstLine="420" w:firstLineChars="200"/>
        <w:rPr>
          <w:rFonts w:ascii="宋体" w:hAnsi="宋体"/>
          <w:szCs w:val="21"/>
        </w:rPr>
      </w:pPr>
      <w:r>
        <w:rPr>
          <w:rFonts w:hint="eastAsia" w:ascii="宋体" w:hAnsi="宋体"/>
          <w:szCs w:val="21"/>
        </w:rPr>
        <w:t>我方</w:t>
      </w:r>
      <w:r>
        <w:rPr>
          <w:rFonts w:hint="eastAsia" w:ascii="宋体" w:hAnsi="宋体"/>
          <w:b/>
          <w:szCs w:val="21"/>
          <w:u w:val="single"/>
        </w:rPr>
        <w:t>（供应商名称）</w:t>
      </w:r>
      <w:r>
        <w:rPr>
          <w:rFonts w:hint="eastAsia" w:ascii="宋体" w:hAnsi="宋体"/>
          <w:szCs w:val="21"/>
        </w:rPr>
        <w:t>已详细审查了贵方采购编号为</w:t>
      </w:r>
      <w:r>
        <w:rPr>
          <w:rFonts w:hint="eastAsia" w:ascii="宋体" w:hAnsi="宋体"/>
          <w:b/>
          <w:spacing w:val="20"/>
          <w:szCs w:val="21"/>
          <w:u w:val="single"/>
        </w:rPr>
        <w:t>（</w:t>
      </w:r>
      <w:r>
        <w:rPr>
          <w:rFonts w:hint="eastAsia" w:ascii="宋体" w:hAnsi="宋体"/>
          <w:b/>
          <w:kern w:val="0"/>
          <w:szCs w:val="21"/>
          <w:u w:val="single"/>
        </w:rPr>
        <w:t>采购编号）</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采购项目的采购文件及其相关补充文件</w:t>
      </w:r>
      <w:r>
        <w:rPr>
          <w:rFonts w:hint="eastAsia" w:ascii="宋体" w:hAnsi="宋体"/>
          <w:b/>
          <w:szCs w:val="21"/>
        </w:rPr>
        <w:t>（若有）</w:t>
      </w:r>
      <w:r>
        <w:rPr>
          <w:rFonts w:hint="eastAsia" w:ascii="宋体" w:hAnsi="宋体"/>
          <w:szCs w:val="21"/>
        </w:rPr>
        <w:t>，并正式授权我公司的</w:t>
      </w:r>
      <w:r>
        <w:rPr>
          <w:rFonts w:hint="eastAsia" w:ascii="宋体" w:hAnsi="宋体"/>
          <w:b/>
          <w:szCs w:val="21"/>
          <w:u w:val="single"/>
        </w:rPr>
        <w:t>（被授权人姓名）</w:t>
      </w:r>
      <w:r>
        <w:rPr>
          <w:rFonts w:hint="eastAsia" w:ascii="宋体" w:hAnsi="宋体"/>
          <w:szCs w:val="21"/>
        </w:rPr>
        <w:t>以本公司名义，全权代表我方自愿参加上述采购项目的投标，现就有关事项向分散采购机构郑重承诺如下：</w:t>
      </w:r>
    </w:p>
    <w:p>
      <w:pPr>
        <w:ind w:firstLine="420" w:firstLineChars="200"/>
        <w:jc w:val="left"/>
        <w:rPr>
          <w:rFonts w:ascii="宋体" w:hAnsi="宋体"/>
          <w:color w:val="000000"/>
          <w:szCs w:val="21"/>
        </w:rPr>
      </w:pPr>
      <w:r>
        <w:rPr>
          <w:rFonts w:ascii="宋体" w:hAnsi="宋体"/>
          <w:color w:val="000000"/>
          <w:szCs w:val="21"/>
        </w:rPr>
        <w:t>1、我方已详细审查</w:t>
      </w:r>
      <w:r>
        <w:rPr>
          <w:rFonts w:ascii="宋体" w:hAnsi="宋体"/>
          <w:color w:val="000000"/>
          <w:szCs w:val="21"/>
          <w:highlight w:val="none"/>
        </w:rPr>
        <w:t>了采购文件的全部</w:t>
      </w:r>
      <w:r>
        <w:rPr>
          <w:rFonts w:ascii="宋体" w:hAnsi="宋体"/>
          <w:color w:val="000000"/>
          <w:szCs w:val="21"/>
        </w:rPr>
        <w:t>内容及其相关补充文件（若有），并完全清晰理解全部内容及相关的补充文件（若有），不存在任何误解之处，同意放弃提出异议和质疑的权利。</w:t>
      </w:r>
    </w:p>
    <w:p>
      <w:pPr>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2、我方遵守《中华人民共和国政府采购法》及相关法律法规的规定。同意采购文件中所提到的无效标条款，并服从有关开标现场的会议纪律。否则，同意被废除投标资格。</w:t>
      </w:r>
    </w:p>
    <w:p>
      <w:pPr>
        <w:ind w:firstLine="420" w:firstLineChars="200"/>
        <w:jc w:val="left"/>
        <w:rPr>
          <w:rFonts w:ascii="宋体" w:hAnsi="宋体"/>
          <w:color w:val="000000"/>
          <w:szCs w:val="21"/>
        </w:rPr>
      </w:pPr>
      <w:r>
        <w:rPr>
          <w:rFonts w:ascii="宋体" w:hAnsi="宋体"/>
          <w:color w:val="000000"/>
          <w:szCs w:val="21"/>
        </w:rPr>
        <w:t>3、我方所提供的报价均具充分的合理性和准确性，保证不存在低于成本的恶意报价行为，同时清楚理解到报价最低并非意味着必定获得合同授予资格。</w:t>
      </w:r>
    </w:p>
    <w:p>
      <w:pPr>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rPr>
        <w:t>60</w:t>
      </w:r>
      <w:r>
        <w:rPr>
          <w:rFonts w:ascii="宋体" w:hAnsi="宋体"/>
          <w:color w:val="000000"/>
          <w:szCs w:val="21"/>
        </w:rPr>
        <w:t>天内，如在投标有效期内撤回投标，我方同意被废除投标资格和没收投标保证金。</w:t>
      </w:r>
    </w:p>
    <w:p>
      <w:pPr>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napToGrid w:val="0"/>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pPr>
        <w:spacing w:line="360" w:lineRule="auto"/>
        <w:jc w:val="left"/>
        <w:rPr>
          <w:rFonts w:ascii="宋体" w:hAnsi="宋体"/>
          <w:spacing w:val="-4"/>
          <w:szCs w:val="21"/>
        </w:rPr>
      </w:pPr>
    </w:p>
    <w:p>
      <w:pPr>
        <w:snapToGrid w:val="0"/>
        <w:spacing w:line="380" w:lineRule="exact"/>
        <w:ind w:firstLine="480"/>
        <w:rPr>
          <w:rFonts w:ascii="宋体" w:hAnsi="宋体"/>
          <w:sz w:val="24"/>
        </w:rPr>
      </w:pPr>
    </w:p>
    <w:p>
      <w:pPr>
        <w:spacing w:line="360" w:lineRule="auto"/>
        <w:jc w:val="left"/>
        <w:rPr>
          <w:rFonts w:ascii="宋体" w:hAnsi="宋体"/>
          <w:spacing w:val="-4"/>
          <w:szCs w:val="21"/>
        </w:rPr>
      </w:pPr>
      <w:r>
        <w:rPr>
          <w:rFonts w:hint="eastAsia" w:ascii="宋体" w:hAnsi="宋体"/>
          <w:spacing w:val="-4"/>
          <w:szCs w:val="21"/>
        </w:rPr>
        <w:t>供应商：</w:t>
      </w:r>
      <w:r>
        <w:rPr>
          <w:rFonts w:ascii="宋体" w:hAnsi="宋体"/>
          <w:spacing w:val="-4"/>
          <w:szCs w:val="21"/>
          <w:u w:val="thick"/>
        </w:rPr>
        <w:t xml:space="preserve">                  </w:t>
      </w:r>
      <w:r>
        <w:rPr>
          <w:rFonts w:hint="eastAsia" w:ascii="宋体" w:hAnsi="宋体"/>
          <w:spacing w:val="-4"/>
          <w:szCs w:val="21"/>
        </w:rPr>
        <w:t>（加</w:t>
      </w:r>
      <w:r>
        <w:t>盖单位公章</w:t>
      </w:r>
      <w:r>
        <w:rPr>
          <w:rFonts w:hint="eastAsia" w:ascii="宋体" w:hAnsi="宋体"/>
          <w:spacing w:val="-4"/>
          <w:szCs w:val="21"/>
        </w:rPr>
        <w:t>）</w:t>
      </w:r>
      <w:r>
        <w:rPr>
          <w:rFonts w:ascii="宋体" w:hAnsi="宋体"/>
          <w:spacing w:val="-4"/>
          <w:szCs w:val="21"/>
        </w:rPr>
        <w:t xml:space="preserve">    </w:t>
      </w:r>
    </w:p>
    <w:p>
      <w:pPr>
        <w:spacing w:line="360" w:lineRule="auto"/>
        <w:jc w:val="left"/>
        <w:rPr>
          <w:rFonts w:ascii="宋体" w:hAnsi="宋体"/>
          <w:spacing w:val="-4"/>
          <w:szCs w:val="21"/>
        </w:rPr>
      </w:pPr>
    </w:p>
    <w:p>
      <w:pPr>
        <w:spacing w:line="360" w:lineRule="auto"/>
        <w:jc w:val="left"/>
        <w:rPr>
          <w:rFonts w:ascii="宋体" w:hAnsi="宋体"/>
          <w:spacing w:val="-4"/>
          <w:szCs w:val="21"/>
        </w:rPr>
      </w:pPr>
      <w:r>
        <w:rPr>
          <w:bCs/>
        </w:rPr>
        <w:t>授权代表</w:t>
      </w:r>
      <w:r>
        <w:rPr>
          <w:rFonts w:hint="eastAsia" w:ascii="宋体" w:hAnsi="宋体"/>
          <w:spacing w:val="-4"/>
          <w:szCs w:val="21"/>
        </w:rPr>
        <w:t>：</w:t>
      </w:r>
      <w:r>
        <w:rPr>
          <w:rFonts w:ascii="宋体" w:hAnsi="宋体"/>
          <w:spacing w:val="-4"/>
          <w:szCs w:val="21"/>
          <w:u w:val="thick"/>
        </w:rPr>
        <w:t xml:space="preserve">                  </w:t>
      </w:r>
      <w:r>
        <w:rPr>
          <w:rFonts w:hint="eastAsia" w:ascii="宋体" w:hAnsi="宋体"/>
          <w:spacing w:val="-4"/>
          <w:szCs w:val="21"/>
        </w:rPr>
        <w:t>（签字或盖章）</w:t>
      </w:r>
      <w:r>
        <w:rPr>
          <w:rFonts w:ascii="宋体" w:hAnsi="宋体"/>
          <w:spacing w:val="-4"/>
          <w:szCs w:val="21"/>
        </w:rPr>
        <w:t xml:space="preserve">        </w:t>
      </w:r>
    </w:p>
    <w:p>
      <w:pPr>
        <w:spacing w:line="360" w:lineRule="auto"/>
        <w:rPr>
          <w:rFonts w:ascii="宋体" w:hAnsi="宋体"/>
          <w:spacing w:val="-4"/>
          <w:szCs w:val="21"/>
        </w:rPr>
      </w:pPr>
    </w:p>
    <w:p>
      <w:pPr>
        <w:spacing w:line="360" w:lineRule="auto"/>
        <w:rPr>
          <w:rFonts w:ascii="宋体" w:hAnsi="宋体"/>
          <w:spacing w:val="-4"/>
          <w:szCs w:val="21"/>
          <w:u w:val="thick"/>
        </w:rPr>
      </w:pPr>
      <w:r>
        <w:rPr>
          <w:rFonts w:hint="eastAsia" w:ascii="宋体" w:hAnsi="宋体"/>
          <w:spacing w:val="-4"/>
          <w:szCs w:val="21"/>
        </w:rPr>
        <w:t>供应商地址：</w:t>
      </w:r>
      <w:r>
        <w:rPr>
          <w:rFonts w:ascii="宋体" w:hAnsi="宋体"/>
          <w:spacing w:val="-4"/>
          <w:szCs w:val="21"/>
          <w:u w:val="thick"/>
        </w:rPr>
        <w:t xml:space="preserve">                   </w:t>
      </w:r>
    </w:p>
    <w:p>
      <w:pPr>
        <w:spacing w:line="360" w:lineRule="auto"/>
        <w:rPr>
          <w:rFonts w:ascii="宋体" w:hAnsi="宋体"/>
          <w:spacing w:val="20"/>
          <w:szCs w:val="21"/>
        </w:rPr>
      </w:pPr>
    </w:p>
    <w:p>
      <w:pPr>
        <w:spacing w:line="360" w:lineRule="auto"/>
        <w:rPr>
          <w:rFonts w:ascii="宋体" w:hAnsi="宋体"/>
          <w:spacing w:val="20"/>
          <w:szCs w:val="21"/>
        </w:rPr>
      </w:pPr>
      <w:r>
        <w:rPr>
          <w:rFonts w:hint="eastAsia" w:ascii="宋体" w:hAnsi="宋体"/>
          <w:spacing w:val="20"/>
          <w:szCs w:val="21"/>
        </w:rPr>
        <w:t>日期：</w:t>
      </w:r>
      <w:r>
        <w:rPr>
          <w:rFonts w:hint="eastAsia" w:ascii="宋体" w:hAnsi="宋体"/>
          <w:spacing w:val="20"/>
          <w:szCs w:val="21"/>
          <w:u w:val="single"/>
        </w:rPr>
        <w:t xml:space="preserve">    </w:t>
      </w:r>
      <w:r>
        <w:rPr>
          <w:rFonts w:hint="eastAsia" w:ascii="宋体" w:hAnsi="宋体"/>
          <w:spacing w:val="20"/>
          <w:szCs w:val="21"/>
        </w:rPr>
        <w:t>年</w:t>
      </w:r>
      <w:r>
        <w:rPr>
          <w:rFonts w:hint="eastAsia" w:ascii="宋体" w:hAnsi="宋体"/>
          <w:spacing w:val="20"/>
          <w:szCs w:val="21"/>
          <w:u w:val="single"/>
        </w:rPr>
        <w:t xml:space="preserve">   </w:t>
      </w:r>
      <w:r>
        <w:rPr>
          <w:rFonts w:hint="eastAsia" w:ascii="宋体" w:hAnsi="宋体"/>
          <w:spacing w:val="20"/>
          <w:szCs w:val="21"/>
        </w:rPr>
        <w:t>月</w:t>
      </w:r>
      <w:r>
        <w:rPr>
          <w:rFonts w:hint="eastAsia" w:ascii="宋体" w:hAnsi="宋体"/>
          <w:spacing w:val="20"/>
          <w:szCs w:val="21"/>
          <w:u w:val="single"/>
        </w:rPr>
        <w:t xml:space="preserve">   </w:t>
      </w:r>
      <w:r>
        <w:rPr>
          <w:rFonts w:hint="eastAsia" w:ascii="宋体" w:hAnsi="宋体"/>
          <w:spacing w:val="20"/>
          <w:szCs w:val="21"/>
        </w:rPr>
        <w:t>日</w:t>
      </w:r>
    </w:p>
    <w:p>
      <w:pPr>
        <w:autoSpaceDE w:val="0"/>
        <w:autoSpaceDN w:val="0"/>
        <w:adjustRightInd w:val="0"/>
        <w:spacing w:line="360" w:lineRule="auto"/>
        <w:jc w:val="left"/>
        <w:rPr>
          <w:rFonts w:ascii="宋体" w:hAnsi="宋体"/>
          <w:b/>
          <w:bCs/>
          <w:szCs w:val="21"/>
        </w:rPr>
      </w:pPr>
    </w:p>
    <w:p>
      <w:pPr>
        <w:pStyle w:val="2"/>
        <w:rPr>
          <w:rFonts w:ascii="Times New Roman" w:hAnsi="Times New Roman"/>
          <w:b/>
          <w:bCs/>
          <w:spacing w:val="-4"/>
        </w:rPr>
      </w:pPr>
    </w:p>
    <w:p>
      <w:pPr>
        <w:pStyle w:val="2"/>
        <w:rPr>
          <w:rFonts w:ascii="Times New Roman" w:hAnsi="Times New Roman"/>
          <w:b/>
          <w:bCs/>
          <w:spacing w:val="-4"/>
        </w:rPr>
      </w:pPr>
    </w:p>
    <w:p>
      <w:pPr>
        <w:pStyle w:val="2"/>
        <w:rPr>
          <w:rFonts w:ascii="Times New Roman" w:hAnsi="Times New Roman"/>
          <w:b/>
          <w:bCs/>
          <w:spacing w:val="-4"/>
        </w:rPr>
      </w:pPr>
    </w:p>
    <w:p>
      <w:pPr>
        <w:pStyle w:val="2"/>
        <w:rPr>
          <w:rFonts w:ascii="Times New Roman" w:hAnsi="Times New Roman"/>
          <w:b/>
          <w:bCs/>
          <w:spacing w:val="-4"/>
        </w:rPr>
      </w:pPr>
    </w:p>
    <w:p>
      <w:pPr>
        <w:pStyle w:val="6"/>
        <w:adjustRightInd w:val="0"/>
        <w:snapToGrid w:val="0"/>
        <w:spacing w:before="120" w:afterLines="50"/>
        <w:jc w:val="left"/>
        <w:rPr>
          <w:rFonts w:ascii="宋体" w:hAnsi="宋体"/>
          <w:b w:val="0"/>
          <w:sz w:val="21"/>
          <w:szCs w:val="21"/>
        </w:rPr>
      </w:pPr>
      <w:r>
        <w:rPr>
          <w:rFonts w:hint="eastAsia" w:ascii="宋体" w:hAnsi="宋体"/>
          <w:b w:val="0"/>
          <w:sz w:val="21"/>
          <w:szCs w:val="21"/>
        </w:rPr>
        <w:t>附件5</w:t>
      </w:r>
    </w:p>
    <w:p>
      <w:pPr>
        <w:pStyle w:val="18"/>
        <w:snapToGrid w:val="0"/>
        <w:spacing w:before="0" w:beforeAutospacing="0" w:after="0" w:afterAutospacing="0"/>
        <w:jc w:val="center"/>
        <w:rPr>
          <w:rFonts w:ascii="Times New Roman" w:hAnsi="Times New Roman"/>
          <w:b/>
          <w:sz w:val="40"/>
          <w:szCs w:val="40"/>
        </w:rPr>
      </w:pPr>
      <w:r>
        <w:rPr>
          <w:rFonts w:hint="eastAsia" w:hAnsi="宋体"/>
          <w:sz w:val="28"/>
          <w:szCs w:val="28"/>
        </w:rPr>
        <w:t>投标单位企业概况表</w:t>
      </w:r>
    </w:p>
    <w:p>
      <w:pPr>
        <w:pStyle w:val="18"/>
        <w:snapToGrid w:val="0"/>
        <w:spacing w:before="0" w:beforeAutospacing="0" w:after="0" w:afterAutospacing="0"/>
        <w:ind w:left="562" w:firstLine="482"/>
        <w:jc w:val="center"/>
        <w:rPr>
          <w:rFonts w:ascii="Times New Roman" w:hAnsi="Times New Roman"/>
          <w:b/>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16"/>
        <w:gridCol w:w="290"/>
        <w:gridCol w:w="1271"/>
        <w:gridCol w:w="952"/>
        <w:gridCol w:w="327"/>
        <w:gridCol w:w="1010"/>
        <w:gridCol w:w="169"/>
        <w:gridCol w:w="331"/>
        <w:gridCol w:w="2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lang w:val="en-US" w:eastAsia="zh-CN"/>
              </w:rPr>
              <w:t>投标</w:t>
            </w:r>
            <w:r>
              <w:rPr>
                <w:rFonts w:hint="eastAsia" w:ascii="宋体" w:hAnsi="宋体" w:cs="宋体"/>
                <w:szCs w:val="21"/>
              </w:rPr>
              <w:t>人名称</w:t>
            </w:r>
          </w:p>
        </w:tc>
        <w:tc>
          <w:tcPr>
            <w:tcW w:w="6864" w:type="dxa"/>
            <w:gridSpan w:val="10"/>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注册地址</w:t>
            </w:r>
          </w:p>
        </w:tc>
        <w:tc>
          <w:tcPr>
            <w:tcW w:w="3429" w:type="dxa"/>
            <w:gridSpan w:val="4"/>
            <w:noWrap w:val="0"/>
            <w:vAlign w:val="center"/>
          </w:tcPr>
          <w:p>
            <w:pPr>
              <w:jc w:val="center"/>
              <w:rPr>
                <w:rFonts w:ascii="宋体" w:hAnsi="宋体" w:cs="宋体"/>
                <w:szCs w:val="21"/>
              </w:rPr>
            </w:pPr>
          </w:p>
        </w:tc>
        <w:tc>
          <w:tcPr>
            <w:tcW w:w="1506" w:type="dxa"/>
            <w:gridSpan w:val="3"/>
            <w:noWrap w:val="0"/>
            <w:vAlign w:val="center"/>
          </w:tcPr>
          <w:p>
            <w:pPr>
              <w:jc w:val="center"/>
              <w:rPr>
                <w:rFonts w:ascii="宋体" w:hAnsi="宋体" w:cs="宋体"/>
                <w:szCs w:val="21"/>
              </w:rPr>
            </w:pPr>
            <w:r>
              <w:rPr>
                <w:rFonts w:hint="eastAsia" w:ascii="宋体" w:hAnsi="宋体" w:cs="宋体"/>
                <w:szCs w:val="21"/>
              </w:rPr>
              <w:t>邮政编码</w:t>
            </w:r>
          </w:p>
        </w:tc>
        <w:tc>
          <w:tcPr>
            <w:tcW w:w="1929" w:type="dxa"/>
            <w:gridSpan w:val="3"/>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noWrap w:val="0"/>
            <w:vAlign w:val="center"/>
          </w:tcPr>
          <w:p>
            <w:pPr>
              <w:jc w:val="center"/>
              <w:rPr>
                <w:rFonts w:ascii="宋体" w:hAnsi="宋体" w:cs="宋体"/>
                <w:szCs w:val="21"/>
              </w:rPr>
            </w:pPr>
            <w:r>
              <w:rPr>
                <w:rFonts w:hint="eastAsia" w:ascii="宋体" w:hAnsi="宋体" w:cs="宋体"/>
                <w:szCs w:val="21"/>
              </w:rPr>
              <w:t>联系方式</w:t>
            </w:r>
          </w:p>
        </w:tc>
        <w:tc>
          <w:tcPr>
            <w:tcW w:w="1206" w:type="dxa"/>
            <w:gridSpan w:val="2"/>
            <w:noWrap w:val="0"/>
            <w:vAlign w:val="center"/>
          </w:tcPr>
          <w:p>
            <w:pPr>
              <w:jc w:val="center"/>
              <w:rPr>
                <w:rFonts w:ascii="宋体" w:hAnsi="宋体" w:cs="宋体"/>
                <w:szCs w:val="21"/>
              </w:rPr>
            </w:pPr>
            <w:r>
              <w:rPr>
                <w:rFonts w:hint="eastAsia" w:ascii="宋体" w:hAnsi="宋体" w:cs="宋体"/>
                <w:szCs w:val="21"/>
              </w:rPr>
              <w:t>联系人</w:t>
            </w:r>
          </w:p>
        </w:tc>
        <w:tc>
          <w:tcPr>
            <w:tcW w:w="2223" w:type="dxa"/>
            <w:gridSpan w:val="2"/>
            <w:noWrap w:val="0"/>
            <w:vAlign w:val="center"/>
          </w:tcPr>
          <w:p>
            <w:pPr>
              <w:jc w:val="center"/>
              <w:rPr>
                <w:rFonts w:ascii="宋体" w:hAnsi="宋体" w:cs="宋体"/>
                <w:szCs w:val="21"/>
              </w:rPr>
            </w:pPr>
          </w:p>
        </w:tc>
        <w:tc>
          <w:tcPr>
            <w:tcW w:w="1506" w:type="dxa"/>
            <w:gridSpan w:val="3"/>
            <w:noWrap w:val="0"/>
            <w:vAlign w:val="center"/>
          </w:tcPr>
          <w:p>
            <w:pPr>
              <w:jc w:val="center"/>
              <w:rPr>
                <w:rFonts w:ascii="宋体" w:hAnsi="宋体" w:cs="宋体"/>
                <w:szCs w:val="21"/>
              </w:rPr>
            </w:pPr>
            <w:r>
              <w:rPr>
                <w:rFonts w:hint="eastAsia" w:ascii="宋体" w:hAnsi="宋体" w:cs="宋体"/>
                <w:szCs w:val="21"/>
              </w:rPr>
              <w:t>电话</w:t>
            </w:r>
          </w:p>
        </w:tc>
        <w:tc>
          <w:tcPr>
            <w:tcW w:w="1929" w:type="dxa"/>
            <w:gridSpan w:val="3"/>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noWrap w:val="0"/>
            <w:vAlign w:val="center"/>
          </w:tcPr>
          <w:p>
            <w:pPr>
              <w:jc w:val="center"/>
              <w:rPr>
                <w:rFonts w:ascii="宋体" w:hAnsi="宋体" w:cs="宋体"/>
                <w:szCs w:val="21"/>
              </w:rPr>
            </w:pPr>
          </w:p>
        </w:tc>
        <w:tc>
          <w:tcPr>
            <w:tcW w:w="1206" w:type="dxa"/>
            <w:gridSpan w:val="2"/>
            <w:noWrap w:val="0"/>
            <w:vAlign w:val="center"/>
          </w:tcPr>
          <w:p>
            <w:pPr>
              <w:jc w:val="center"/>
              <w:rPr>
                <w:rFonts w:ascii="宋体" w:hAnsi="宋体" w:cs="宋体"/>
                <w:szCs w:val="21"/>
              </w:rPr>
            </w:pPr>
            <w:r>
              <w:rPr>
                <w:rFonts w:hint="eastAsia" w:ascii="宋体" w:hAnsi="宋体" w:cs="宋体"/>
                <w:szCs w:val="21"/>
              </w:rPr>
              <w:t>传真</w:t>
            </w:r>
          </w:p>
        </w:tc>
        <w:tc>
          <w:tcPr>
            <w:tcW w:w="2223" w:type="dxa"/>
            <w:gridSpan w:val="2"/>
            <w:noWrap w:val="0"/>
            <w:vAlign w:val="center"/>
          </w:tcPr>
          <w:p>
            <w:pPr>
              <w:jc w:val="center"/>
              <w:rPr>
                <w:rFonts w:ascii="宋体" w:hAnsi="宋体" w:cs="宋体"/>
                <w:szCs w:val="21"/>
              </w:rPr>
            </w:pPr>
          </w:p>
        </w:tc>
        <w:tc>
          <w:tcPr>
            <w:tcW w:w="1506" w:type="dxa"/>
            <w:gridSpan w:val="3"/>
            <w:noWrap w:val="0"/>
            <w:vAlign w:val="center"/>
          </w:tcPr>
          <w:p>
            <w:pPr>
              <w:jc w:val="center"/>
              <w:rPr>
                <w:rFonts w:ascii="宋体" w:hAnsi="宋体" w:cs="宋体"/>
                <w:szCs w:val="21"/>
              </w:rPr>
            </w:pPr>
            <w:r>
              <w:rPr>
                <w:rFonts w:hint="eastAsia" w:ascii="宋体" w:hAnsi="宋体" w:cs="宋体"/>
                <w:szCs w:val="21"/>
              </w:rPr>
              <w:t>网址</w:t>
            </w:r>
          </w:p>
        </w:tc>
        <w:tc>
          <w:tcPr>
            <w:tcW w:w="1929" w:type="dxa"/>
            <w:gridSpan w:val="3"/>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组织结构</w:t>
            </w:r>
          </w:p>
        </w:tc>
        <w:tc>
          <w:tcPr>
            <w:tcW w:w="6864" w:type="dxa"/>
            <w:gridSpan w:val="10"/>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法定代表人</w:t>
            </w:r>
          </w:p>
        </w:tc>
        <w:tc>
          <w:tcPr>
            <w:tcW w:w="916" w:type="dxa"/>
            <w:noWrap w:val="0"/>
            <w:vAlign w:val="center"/>
          </w:tcPr>
          <w:p>
            <w:pPr>
              <w:jc w:val="center"/>
              <w:rPr>
                <w:rFonts w:ascii="宋体" w:hAnsi="宋体" w:cs="宋体"/>
                <w:szCs w:val="21"/>
              </w:rPr>
            </w:pPr>
            <w:r>
              <w:rPr>
                <w:rFonts w:hint="eastAsia" w:ascii="宋体" w:hAnsi="宋体" w:cs="宋体"/>
                <w:szCs w:val="21"/>
              </w:rPr>
              <w:t>姓名</w:t>
            </w:r>
          </w:p>
        </w:tc>
        <w:tc>
          <w:tcPr>
            <w:tcW w:w="1561" w:type="dxa"/>
            <w:gridSpan w:val="2"/>
            <w:noWrap w:val="0"/>
            <w:vAlign w:val="center"/>
          </w:tcPr>
          <w:p>
            <w:pPr>
              <w:jc w:val="center"/>
              <w:rPr>
                <w:rFonts w:ascii="宋体" w:hAnsi="宋体" w:cs="宋体"/>
                <w:szCs w:val="21"/>
              </w:rPr>
            </w:pPr>
          </w:p>
        </w:tc>
        <w:tc>
          <w:tcPr>
            <w:tcW w:w="1279" w:type="dxa"/>
            <w:gridSpan w:val="2"/>
            <w:noWrap w:val="0"/>
            <w:vAlign w:val="center"/>
          </w:tcPr>
          <w:p>
            <w:pPr>
              <w:jc w:val="center"/>
              <w:rPr>
                <w:rFonts w:ascii="宋体" w:hAnsi="宋体" w:cs="宋体"/>
                <w:szCs w:val="21"/>
              </w:rPr>
            </w:pPr>
            <w:r>
              <w:rPr>
                <w:rFonts w:hint="eastAsia" w:ascii="宋体" w:hAnsi="宋体" w:cs="宋体"/>
                <w:szCs w:val="21"/>
              </w:rPr>
              <w:t>技术职称</w:t>
            </w:r>
          </w:p>
        </w:tc>
        <w:tc>
          <w:tcPr>
            <w:tcW w:w="1010" w:type="dxa"/>
            <w:noWrap w:val="0"/>
            <w:vAlign w:val="center"/>
          </w:tcPr>
          <w:p>
            <w:pPr>
              <w:jc w:val="center"/>
              <w:rPr>
                <w:rFonts w:ascii="宋体" w:hAnsi="宋体" w:cs="宋体"/>
                <w:szCs w:val="21"/>
              </w:rPr>
            </w:pPr>
          </w:p>
        </w:tc>
        <w:tc>
          <w:tcPr>
            <w:tcW w:w="768" w:type="dxa"/>
            <w:gridSpan w:val="3"/>
            <w:noWrap w:val="0"/>
            <w:vAlign w:val="center"/>
          </w:tcPr>
          <w:p>
            <w:pPr>
              <w:jc w:val="center"/>
              <w:rPr>
                <w:rFonts w:ascii="宋体" w:hAnsi="宋体" w:cs="宋体"/>
                <w:szCs w:val="21"/>
              </w:rPr>
            </w:pPr>
            <w:r>
              <w:rPr>
                <w:rFonts w:hint="eastAsia" w:ascii="宋体" w:hAnsi="宋体" w:cs="宋体"/>
                <w:szCs w:val="21"/>
              </w:rPr>
              <w:t>电话</w:t>
            </w:r>
          </w:p>
        </w:tc>
        <w:tc>
          <w:tcPr>
            <w:tcW w:w="1330" w:type="dxa"/>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技术负责人</w:t>
            </w:r>
          </w:p>
        </w:tc>
        <w:tc>
          <w:tcPr>
            <w:tcW w:w="916" w:type="dxa"/>
            <w:noWrap w:val="0"/>
            <w:vAlign w:val="center"/>
          </w:tcPr>
          <w:p>
            <w:pPr>
              <w:jc w:val="center"/>
              <w:rPr>
                <w:rFonts w:ascii="宋体" w:hAnsi="宋体" w:cs="宋体"/>
                <w:szCs w:val="21"/>
              </w:rPr>
            </w:pPr>
            <w:r>
              <w:rPr>
                <w:rFonts w:hint="eastAsia" w:ascii="宋体" w:hAnsi="宋体" w:cs="宋体"/>
                <w:szCs w:val="21"/>
              </w:rPr>
              <w:t>姓名</w:t>
            </w:r>
          </w:p>
        </w:tc>
        <w:tc>
          <w:tcPr>
            <w:tcW w:w="1561" w:type="dxa"/>
            <w:gridSpan w:val="2"/>
            <w:noWrap w:val="0"/>
            <w:vAlign w:val="center"/>
          </w:tcPr>
          <w:p>
            <w:pPr>
              <w:jc w:val="center"/>
              <w:rPr>
                <w:rFonts w:ascii="宋体" w:hAnsi="宋体" w:cs="宋体"/>
                <w:szCs w:val="21"/>
              </w:rPr>
            </w:pPr>
          </w:p>
        </w:tc>
        <w:tc>
          <w:tcPr>
            <w:tcW w:w="1279" w:type="dxa"/>
            <w:gridSpan w:val="2"/>
            <w:noWrap w:val="0"/>
            <w:vAlign w:val="center"/>
          </w:tcPr>
          <w:p>
            <w:pPr>
              <w:jc w:val="center"/>
              <w:rPr>
                <w:rFonts w:ascii="宋体" w:hAnsi="宋体" w:cs="宋体"/>
                <w:szCs w:val="21"/>
              </w:rPr>
            </w:pPr>
            <w:r>
              <w:rPr>
                <w:rFonts w:hint="eastAsia" w:ascii="宋体" w:hAnsi="宋体" w:cs="宋体"/>
                <w:szCs w:val="21"/>
              </w:rPr>
              <w:t>技术职称</w:t>
            </w:r>
          </w:p>
        </w:tc>
        <w:tc>
          <w:tcPr>
            <w:tcW w:w="1010" w:type="dxa"/>
            <w:noWrap w:val="0"/>
            <w:vAlign w:val="center"/>
          </w:tcPr>
          <w:p>
            <w:pPr>
              <w:jc w:val="center"/>
              <w:rPr>
                <w:rFonts w:ascii="宋体" w:hAnsi="宋体" w:cs="宋体"/>
                <w:szCs w:val="21"/>
              </w:rPr>
            </w:pPr>
          </w:p>
        </w:tc>
        <w:tc>
          <w:tcPr>
            <w:tcW w:w="768" w:type="dxa"/>
            <w:gridSpan w:val="3"/>
            <w:noWrap w:val="0"/>
            <w:vAlign w:val="center"/>
          </w:tcPr>
          <w:p>
            <w:pPr>
              <w:jc w:val="center"/>
              <w:rPr>
                <w:rFonts w:ascii="宋体" w:hAnsi="宋体" w:cs="宋体"/>
                <w:szCs w:val="21"/>
              </w:rPr>
            </w:pPr>
            <w:r>
              <w:rPr>
                <w:rFonts w:hint="eastAsia" w:ascii="宋体" w:hAnsi="宋体" w:cs="宋体"/>
                <w:szCs w:val="21"/>
              </w:rPr>
              <w:t>电话</w:t>
            </w:r>
          </w:p>
        </w:tc>
        <w:tc>
          <w:tcPr>
            <w:tcW w:w="1330" w:type="dxa"/>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成立时间</w:t>
            </w:r>
          </w:p>
        </w:tc>
        <w:tc>
          <w:tcPr>
            <w:tcW w:w="2477" w:type="dxa"/>
            <w:gridSpan w:val="3"/>
            <w:noWrap w:val="0"/>
            <w:vAlign w:val="center"/>
          </w:tcPr>
          <w:p>
            <w:pPr>
              <w:jc w:val="center"/>
              <w:rPr>
                <w:rFonts w:ascii="宋体" w:hAnsi="宋体" w:cs="宋体"/>
                <w:szCs w:val="21"/>
              </w:rPr>
            </w:pPr>
          </w:p>
        </w:tc>
        <w:tc>
          <w:tcPr>
            <w:tcW w:w="4387" w:type="dxa"/>
            <w:gridSpan w:val="7"/>
            <w:noWrap w:val="0"/>
            <w:vAlign w:val="center"/>
          </w:tcPr>
          <w:p>
            <w:pPr>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企业资质等级</w:t>
            </w:r>
          </w:p>
        </w:tc>
        <w:tc>
          <w:tcPr>
            <w:tcW w:w="2477" w:type="dxa"/>
            <w:gridSpan w:val="3"/>
            <w:noWrap w:val="0"/>
            <w:vAlign w:val="center"/>
          </w:tcPr>
          <w:p>
            <w:pPr>
              <w:jc w:val="center"/>
              <w:rPr>
                <w:rFonts w:ascii="宋体" w:hAnsi="宋体" w:cs="宋体"/>
                <w:szCs w:val="21"/>
              </w:rPr>
            </w:pPr>
          </w:p>
        </w:tc>
        <w:tc>
          <w:tcPr>
            <w:tcW w:w="952" w:type="dxa"/>
            <w:vMerge w:val="restart"/>
            <w:noWrap w:val="0"/>
            <w:vAlign w:val="center"/>
          </w:tcPr>
          <w:p>
            <w:pPr>
              <w:jc w:val="center"/>
              <w:rPr>
                <w:rFonts w:ascii="宋体" w:hAnsi="宋体" w:cs="宋体"/>
                <w:szCs w:val="21"/>
              </w:rPr>
            </w:pPr>
            <w:r>
              <w:rPr>
                <w:rFonts w:hint="eastAsia" w:ascii="宋体" w:hAnsi="宋体" w:cs="宋体"/>
                <w:szCs w:val="21"/>
              </w:rPr>
              <w:t>其中技术人员：   人</w:t>
            </w:r>
          </w:p>
        </w:tc>
        <w:tc>
          <w:tcPr>
            <w:tcW w:w="1837" w:type="dxa"/>
            <w:gridSpan w:val="4"/>
            <w:noWrap w:val="0"/>
            <w:vAlign w:val="center"/>
          </w:tcPr>
          <w:p>
            <w:pPr>
              <w:jc w:val="center"/>
              <w:rPr>
                <w:rFonts w:ascii="宋体" w:hAnsi="宋体" w:cs="宋体"/>
                <w:szCs w:val="21"/>
              </w:rPr>
            </w:pPr>
            <w:r>
              <w:rPr>
                <w:rFonts w:hint="eastAsia" w:ascii="宋体" w:hAnsi="宋体" w:cs="宋体"/>
                <w:szCs w:val="21"/>
              </w:rPr>
              <w:t>高级职称人员</w:t>
            </w:r>
          </w:p>
        </w:tc>
        <w:tc>
          <w:tcPr>
            <w:tcW w:w="1598" w:type="dxa"/>
            <w:gridSpan w:val="2"/>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营业执照号</w:t>
            </w:r>
          </w:p>
        </w:tc>
        <w:tc>
          <w:tcPr>
            <w:tcW w:w="2477" w:type="dxa"/>
            <w:gridSpan w:val="3"/>
            <w:noWrap w:val="0"/>
            <w:vAlign w:val="center"/>
          </w:tcPr>
          <w:p>
            <w:pPr>
              <w:jc w:val="center"/>
              <w:rPr>
                <w:rFonts w:ascii="宋体" w:hAnsi="宋体" w:cs="宋体"/>
                <w:szCs w:val="21"/>
              </w:rPr>
            </w:pPr>
          </w:p>
        </w:tc>
        <w:tc>
          <w:tcPr>
            <w:tcW w:w="952" w:type="dxa"/>
            <w:vMerge w:val="continue"/>
            <w:noWrap w:val="0"/>
            <w:vAlign w:val="center"/>
          </w:tcPr>
          <w:p>
            <w:pPr>
              <w:jc w:val="center"/>
              <w:rPr>
                <w:rFonts w:ascii="宋体" w:hAnsi="宋体" w:cs="宋体"/>
                <w:szCs w:val="21"/>
              </w:rPr>
            </w:pPr>
          </w:p>
        </w:tc>
        <w:tc>
          <w:tcPr>
            <w:tcW w:w="1837" w:type="dxa"/>
            <w:gridSpan w:val="4"/>
            <w:noWrap w:val="0"/>
            <w:vAlign w:val="center"/>
          </w:tcPr>
          <w:p>
            <w:pPr>
              <w:jc w:val="center"/>
              <w:rPr>
                <w:rFonts w:ascii="宋体" w:hAnsi="宋体" w:cs="宋体"/>
                <w:szCs w:val="21"/>
              </w:rPr>
            </w:pPr>
            <w:r>
              <w:rPr>
                <w:rFonts w:hint="eastAsia" w:ascii="宋体" w:hAnsi="宋体" w:cs="宋体"/>
                <w:szCs w:val="21"/>
              </w:rPr>
              <w:t>中级职称人员</w:t>
            </w:r>
          </w:p>
        </w:tc>
        <w:tc>
          <w:tcPr>
            <w:tcW w:w="1598" w:type="dxa"/>
            <w:gridSpan w:val="2"/>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注册资金</w:t>
            </w:r>
          </w:p>
        </w:tc>
        <w:tc>
          <w:tcPr>
            <w:tcW w:w="2477" w:type="dxa"/>
            <w:gridSpan w:val="3"/>
            <w:noWrap w:val="0"/>
            <w:vAlign w:val="center"/>
          </w:tcPr>
          <w:p>
            <w:pPr>
              <w:jc w:val="center"/>
              <w:rPr>
                <w:rFonts w:ascii="宋体" w:hAnsi="宋体" w:cs="宋体"/>
                <w:szCs w:val="21"/>
              </w:rPr>
            </w:pPr>
          </w:p>
        </w:tc>
        <w:tc>
          <w:tcPr>
            <w:tcW w:w="952" w:type="dxa"/>
            <w:vMerge w:val="continue"/>
            <w:noWrap w:val="0"/>
            <w:vAlign w:val="center"/>
          </w:tcPr>
          <w:p>
            <w:pPr>
              <w:jc w:val="center"/>
              <w:rPr>
                <w:rFonts w:ascii="宋体" w:hAnsi="宋体" w:cs="宋体"/>
                <w:szCs w:val="21"/>
              </w:rPr>
            </w:pPr>
          </w:p>
        </w:tc>
        <w:tc>
          <w:tcPr>
            <w:tcW w:w="1837" w:type="dxa"/>
            <w:gridSpan w:val="4"/>
            <w:noWrap w:val="0"/>
            <w:vAlign w:val="center"/>
          </w:tcPr>
          <w:p>
            <w:pPr>
              <w:jc w:val="center"/>
              <w:rPr>
                <w:rFonts w:ascii="宋体" w:hAnsi="宋体" w:cs="宋体"/>
                <w:szCs w:val="21"/>
              </w:rPr>
            </w:pPr>
            <w:r>
              <w:rPr>
                <w:rFonts w:hint="eastAsia" w:ascii="宋体" w:hAnsi="宋体" w:cs="宋体"/>
                <w:szCs w:val="21"/>
              </w:rPr>
              <w:t>初级职称人员</w:t>
            </w:r>
          </w:p>
        </w:tc>
        <w:tc>
          <w:tcPr>
            <w:tcW w:w="1598" w:type="dxa"/>
            <w:gridSpan w:val="2"/>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开户银行</w:t>
            </w:r>
          </w:p>
        </w:tc>
        <w:tc>
          <w:tcPr>
            <w:tcW w:w="2477" w:type="dxa"/>
            <w:gridSpan w:val="3"/>
            <w:noWrap w:val="0"/>
            <w:vAlign w:val="center"/>
          </w:tcPr>
          <w:p>
            <w:pPr>
              <w:jc w:val="center"/>
              <w:rPr>
                <w:rFonts w:ascii="宋体" w:hAnsi="宋体" w:cs="宋体"/>
                <w:szCs w:val="21"/>
              </w:rPr>
            </w:pPr>
          </w:p>
        </w:tc>
        <w:tc>
          <w:tcPr>
            <w:tcW w:w="952" w:type="dxa"/>
            <w:vMerge w:val="continue"/>
            <w:noWrap w:val="0"/>
            <w:vAlign w:val="center"/>
          </w:tcPr>
          <w:p>
            <w:pPr>
              <w:jc w:val="center"/>
              <w:rPr>
                <w:rFonts w:ascii="宋体" w:hAnsi="宋体" w:cs="宋体"/>
                <w:szCs w:val="21"/>
              </w:rPr>
            </w:pPr>
          </w:p>
        </w:tc>
        <w:tc>
          <w:tcPr>
            <w:tcW w:w="1837" w:type="dxa"/>
            <w:gridSpan w:val="4"/>
            <w:noWrap w:val="0"/>
            <w:vAlign w:val="center"/>
          </w:tcPr>
          <w:p>
            <w:pPr>
              <w:jc w:val="center"/>
              <w:rPr>
                <w:rFonts w:ascii="宋体" w:hAnsi="宋体" w:cs="宋体"/>
                <w:szCs w:val="21"/>
              </w:rPr>
            </w:pPr>
            <w:r>
              <w:rPr>
                <w:rFonts w:hint="eastAsia" w:ascii="宋体" w:hAnsi="宋体" w:cs="宋体"/>
                <w:szCs w:val="21"/>
              </w:rPr>
              <w:t>其他技术人员</w:t>
            </w:r>
          </w:p>
        </w:tc>
        <w:tc>
          <w:tcPr>
            <w:tcW w:w="1598" w:type="dxa"/>
            <w:gridSpan w:val="2"/>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noWrap w:val="0"/>
            <w:vAlign w:val="center"/>
          </w:tcPr>
          <w:p>
            <w:pPr>
              <w:jc w:val="center"/>
              <w:rPr>
                <w:rFonts w:ascii="宋体" w:hAnsi="宋体" w:cs="宋体"/>
                <w:szCs w:val="21"/>
              </w:rPr>
            </w:pPr>
            <w:r>
              <w:rPr>
                <w:rFonts w:hint="eastAsia" w:ascii="宋体" w:hAnsi="宋体" w:cs="宋体"/>
                <w:szCs w:val="21"/>
              </w:rPr>
              <w:t>账号</w:t>
            </w:r>
          </w:p>
        </w:tc>
        <w:tc>
          <w:tcPr>
            <w:tcW w:w="2477" w:type="dxa"/>
            <w:gridSpan w:val="3"/>
            <w:noWrap w:val="0"/>
            <w:vAlign w:val="center"/>
          </w:tcPr>
          <w:p>
            <w:pPr>
              <w:jc w:val="center"/>
              <w:rPr>
                <w:rFonts w:ascii="宋体" w:hAnsi="宋体" w:cs="宋体"/>
                <w:szCs w:val="21"/>
              </w:rPr>
            </w:pPr>
          </w:p>
        </w:tc>
        <w:tc>
          <w:tcPr>
            <w:tcW w:w="952" w:type="dxa"/>
            <w:vMerge w:val="continue"/>
            <w:noWrap w:val="0"/>
            <w:vAlign w:val="center"/>
          </w:tcPr>
          <w:p>
            <w:pPr>
              <w:jc w:val="center"/>
              <w:rPr>
                <w:rFonts w:ascii="宋体" w:hAnsi="宋体" w:cs="宋体"/>
                <w:szCs w:val="21"/>
              </w:rPr>
            </w:pPr>
          </w:p>
        </w:tc>
        <w:tc>
          <w:tcPr>
            <w:tcW w:w="1837" w:type="dxa"/>
            <w:gridSpan w:val="4"/>
            <w:noWrap w:val="0"/>
            <w:vAlign w:val="center"/>
          </w:tcPr>
          <w:p>
            <w:pPr>
              <w:jc w:val="center"/>
              <w:rPr>
                <w:rFonts w:ascii="宋体" w:hAnsi="宋体" w:cs="宋体"/>
                <w:szCs w:val="21"/>
              </w:rPr>
            </w:pPr>
          </w:p>
        </w:tc>
        <w:tc>
          <w:tcPr>
            <w:tcW w:w="1598" w:type="dxa"/>
            <w:gridSpan w:val="2"/>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664" w:type="dxa"/>
            <w:noWrap w:val="0"/>
            <w:vAlign w:val="center"/>
          </w:tcPr>
          <w:p>
            <w:pPr>
              <w:jc w:val="center"/>
              <w:rPr>
                <w:rFonts w:ascii="宋体" w:hAnsi="宋体" w:cs="宋体"/>
                <w:szCs w:val="21"/>
              </w:rPr>
            </w:pPr>
            <w:r>
              <w:rPr>
                <w:rFonts w:hint="eastAsia" w:ascii="宋体" w:hAnsi="宋体" w:cs="宋体"/>
                <w:szCs w:val="21"/>
              </w:rPr>
              <w:t>经营范围</w:t>
            </w:r>
          </w:p>
        </w:tc>
        <w:tc>
          <w:tcPr>
            <w:tcW w:w="6864" w:type="dxa"/>
            <w:gridSpan w:val="10"/>
            <w:noWrap w:val="0"/>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4" w:type="dxa"/>
            <w:noWrap w:val="0"/>
            <w:vAlign w:val="center"/>
          </w:tcPr>
          <w:p>
            <w:pPr>
              <w:jc w:val="center"/>
              <w:rPr>
                <w:rFonts w:ascii="宋体" w:hAnsi="宋体" w:cs="宋体"/>
                <w:szCs w:val="21"/>
              </w:rPr>
            </w:pPr>
            <w:r>
              <w:rPr>
                <w:rFonts w:hint="eastAsia" w:ascii="宋体" w:hAnsi="宋体" w:cs="宋体"/>
                <w:szCs w:val="21"/>
              </w:rPr>
              <w:t>备注</w:t>
            </w:r>
          </w:p>
        </w:tc>
        <w:tc>
          <w:tcPr>
            <w:tcW w:w="6864" w:type="dxa"/>
            <w:gridSpan w:val="10"/>
            <w:noWrap w:val="0"/>
            <w:vAlign w:val="center"/>
          </w:tcPr>
          <w:p>
            <w:pPr>
              <w:jc w:val="center"/>
              <w:rPr>
                <w:rFonts w:ascii="宋体" w:hAnsi="宋体" w:cs="宋体"/>
                <w:szCs w:val="21"/>
              </w:rPr>
            </w:pPr>
          </w:p>
        </w:tc>
      </w:tr>
    </w:tbl>
    <w:p>
      <w:pPr>
        <w:pStyle w:val="18"/>
        <w:snapToGrid w:val="0"/>
        <w:spacing w:before="0" w:beforeAutospacing="0" w:after="0" w:afterAutospacing="0"/>
        <w:jc w:val="both"/>
        <w:rPr>
          <w:b/>
          <w:sz w:val="21"/>
        </w:rPr>
      </w:pPr>
    </w:p>
    <w:p>
      <w:pPr>
        <w:pStyle w:val="18"/>
        <w:snapToGrid w:val="0"/>
        <w:spacing w:before="0" w:beforeAutospacing="0" w:after="0" w:afterAutospacing="0"/>
        <w:jc w:val="both"/>
        <w:rPr>
          <w:rFonts w:ascii="Times New Roman" w:hAnsi="Times New Roman"/>
          <w:spacing w:val="14"/>
          <w:sz w:val="21"/>
        </w:rPr>
      </w:pPr>
    </w:p>
    <w:p>
      <w:pPr>
        <w:pStyle w:val="18"/>
        <w:snapToGrid w:val="0"/>
        <w:spacing w:before="0" w:beforeAutospacing="0" w:after="0" w:afterAutospacing="0"/>
        <w:ind w:left="476" w:firstLine="476"/>
        <w:jc w:val="both"/>
        <w:rPr>
          <w:rFonts w:ascii="Times New Roman" w:hAnsi="Times New Roman"/>
          <w:spacing w:val="14"/>
          <w:sz w:val="21"/>
        </w:rPr>
      </w:pPr>
    </w:p>
    <w:p>
      <w:pPr>
        <w:pStyle w:val="18"/>
        <w:snapToGrid w:val="0"/>
        <w:spacing w:before="0" w:beforeAutospacing="0" w:after="0" w:afterAutospacing="0" w:line="360" w:lineRule="auto"/>
        <w:ind w:left="420" w:firstLine="420"/>
        <w:rPr>
          <w:sz w:val="21"/>
        </w:rPr>
      </w:pPr>
      <w:r>
        <w:rPr>
          <w:sz w:val="21"/>
        </w:rPr>
        <w:t>供应商：</w:t>
      </w:r>
      <w:r>
        <w:rPr>
          <w:rFonts w:ascii="Times New Roman" w:hAnsi="Times New Roman"/>
          <w:sz w:val="21"/>
          <w:u w:val="single"/>
        </w:rPr>
        <w:t xml:space="preserve">                       </w:t>
      </w:r>
      <w:r>
        <w:rPr>
          <w:sz w:val="21"/>
        </w:rPr>
        <w:t>（</w:t>
      </w:r>
      <w:r>
        <w:rPr>
          <w:rFonts w:hint="eastAsia"/>
          <w:sz w:val="21"/>
        </w:rPr>
        <w:t>加</w:t>
      </w:r>
      <w:r>
        <w:rPr>
          <w:sz w:val="21"/>
        </w:rPr>
        <w:t xml:space="preserve">盖单位公章） </w:t>
      </w:r>
    </w:p>
    <w:p>
      <w:pPr>
        <w:pStyle w:val="18"/>
        <w:snapToGrid w:val="0"/>
        <w:spacing w:before="0" w:beforeAutospacing="0" w:after="0" w:afterAutospacing="0" w:line="360" w:lineRule="auto"/>
        <w:ind w:left="420" w:firstLine="420"/>
        <w:rPr>
          <w:bCs/>
          <w:sz w:val="21"/>
        </w:rPr>
      </w:pPr>
    </w:p>
    <w:p>
      <w:pPr>
        <w:pStyle w:val="18"/>
        <w:snapToGrid w:val="0"/>
        <w:spacing w:before="0" w:beforeAutospacing="0" w:after="0" w:afterAutospacing="0" w:line="360" w:lineRule="auto"/>
        <w:ind w:left="420" w:firstLine="420"/>
        <w:rPr>
          <w:rFonts w:ascii="Times New Roman" w:hAnsi="Times New Roman"/>
          <w:sz w:val="21"/>
          <w:u w:val="single"/>
        </w:rPr>
      </w:pPr>
      <w:r>
        <w:rPr>
          <w:bCs/>
          <w:sz w:val="21"/>
        </w:rPr>
        <w:t>法定代表人或其授权代表（签字或盖章）</w:t>
      </w:r>
      <w:r>
        <w:rPr>
          <w:rFonts w:ascii="Times New Roman" w:hAnsi="Times New Roman"/>
          <w:sz w:val="21"/>
        </w:rPr>
        <w:t>：</w:t>
      </w:r>
      <w:r>
        <w:rPr>
          <w:rFonts w:ascii="Times New Roman" w:hAnsi="Times New Roman"/>
          <w:sz w:val="21"/>
          <w:u w:val="single"/>
        </w:rPr>
        <w:t xml:space="preserve"> </w:t>
      </w:r>
      <w:r>
        <w:rPr>
          <w:rFonts w:hint="eastAsia" w:ascii="Times New Roman" w:hAnsi="Times New Roman"/>
          <w:sz w:val="21"/>
          <w:u w:val="single"/>
        </w:rPr>
        <w:t xml:space="preserve">                     </w:t>
      </w:r>
      <w:r>
        <w:rPr>
          <w:rFonts w:ascii="Times New Roman" w:hAnsi="Times New Roman"/>
          <w:sz w:val="21"/>
          <w:u w:val="single"/>
        </w:rPr>
        <w:t xml:space="preserve"> </w:t>
      </w:r>
    </w:p>
    <w:p>
      <w:pPr>
        <w:pStyle w:val="18"/>
        <w:snapToGrid w:val="0"/>
        <w:spacing w:before="0" w:beforeAutospacing="0" w:after="0" w:afterAutospacing="0" w:line="360" w:lineRule="auto"/>
        <w:ind w:left="420" w:firstLine="420"/>
        <w:rPr>
          <w:rFonts w:ascii="Times New Roman" w:hAnsi="Times New Roman"/>
          <w:sz w:val="21"/>
        </w:rPr>
      </w:pPr>
      <w:r>
        <w:rPr>
          <w:rFonts w:ascii="Times New Roman" w:hAnsi="Times New Roman"/>
          <w:sz w:val="21"/>
        </w:rPr>
        <w:t xml:space="preserve"> </w:t>
      </w:r>
    </w:p>
    <w:p>
      <w:pPr>
        <w:pStyle w:val="18"/>
        <w:snapToGrid w:val="0"/>
        <w:spacing w:before="0" w:beforeAutospacing="0" w:after="0" w:afterAutospacing="0" w:line="360" w:lineRule="auto"/>
        <w:ind w:left="420" w:firstLine="420"/>
        <w:rPr>
          <w:sz w:val="21"/>
        </w:rPr>
      </w:pPr>
      <w:r>
        <w:rPr>
          <w:sz w:val="21"/>
        </w:rPr>
        <w:t>日期：</w:t>
      </w:r>
      <w:r>
        <w:rPr>
          <w:sz w:val="21"/>
          <w:u w:val="single"/>
        </w:rPr>
        <w:t xml:space="preserve">      </w:t>
      </w:r>
      <w:r>
        <w:rPr>
          <w:rFonts w:ascii="Times New Roman" w:hAnsi="Times New Roman"/>
          <w:sz w:val="21"/>
        </w:rPr>
        <w:t>年</w:t>
      </w:r>
      <w:r>
        <w:rPr>
          <w:sz w:val="21"/>
          <w:u w:val="single"/>
        </w:rPr>
        <w:t xml:space="preserve">    </w:t>
      </w:r>
      <w:r>
        <w:rPr>
          <w:rFonts w:ascii="Times New Roman" w:hAnsi="Times New Roman"/>
          <w:sz w:val="21"/>
        </w:rPr>
        <w:t>月</w:t>
      </w:r>
      <w:r>
        <w:rPr>
          <w:sz w:val="21"/>
          <w:u w:val="single"/>
        </w:rPr>
        <w:t xml:space="preserve">    </w:t>
      </w:r>
      <w:r>
        <w:rPr>
          <w:rFonts w:ascii="Times New Roman" w:hAnsi="Times New Roman"/>
          <w:sz w:val="21"/>
        </w:rPr>
        <w:t>日</w:t>
      </w:r>
    </w:p>
    <w:p>
      <w:pPr>
        <w:pStyle w:val="6"/>
        <w:spacing w:before="240" w:after="240"/>
        <w:ind w:firstLine="2429" w:firstLineChars="1100"/>
        <w:rPr>
          <w:rFonts w:ascii="宋体" w:hAnsi="宋体" w:cs="宋体"/>
          <w:sz w:val="22"/>
          <w:szCs w:val="22"/>
        </w:rPr>
      </w:pPr>
    </w:p>
    <w:p>
      <w:pPr>
        <w:pStyle w:val="6"/>
        <w:spacing w:before="240" w:after="240"/>
        <w:ind w:firstLine="2429" w:firstLineChars="1100"/>
        <w:rPr>
          <w:rFonts w:ascii="宋体" w:hAnsi="宋体" w:cs="宋体"/>
          <w:sz w:val="22"/>
          <w:szCs w:val="22"/>
        </w:rPr>
      </w:pPr>
    </w:p>
    <w:p>
      <w:pPr>
        <w:pStyle w:val="6"/>
        <w:spacing w:before="240" w:after="240"/>
        <w:jc w:val="left"/>
        <w:rPr>
          <w:rFonts w:ascii="宋体" w:hAnsi="宋体" w:cs="宋体"/>
          <w:sz w:val="22"/>
          <w:szCs w:val="22"/>
        </w:rPr>
      </w:pPr>
      <w:r>
        <w:rPr>
          <w:rFonts w:hint="eastAsia" w:ascii="宋体" w:hAnsi="宋体" w:cs="宋体"/>
          <w:sz w:val="22"/>
          <w:szCs w:val="22"/>
        </w:rPr>
        <w:t>附件6</w:t>
      </w:r>
    </w:p>
    <w:p>
      <w:pPr>
        <w:pStyle w:val="6"/>
        <w:spacing w:before="240" w:after="240"/>
        <w:ind w:firstLine="3534" w:firstLineChars="1100"/>
        <w:rPr>
          <w:rFonts w:ascii="宋体" w:hAnsi="宋体" w:cs="宋体"/>
          <w:sz w:val="32"/>
        </w:rPr>
      </w:pPr>
      <w:r>
        <w:rPr>
          <w:rFonts w:hint="eastAsia" w:ascii="宋体" w:hAnsi="宋体" w:cs="宋体"/>
          <w:sz w:val="32"/>
        </w:rPr>
        <w:t>节能环保产品</w:t>
      </w:r>
    </w:p>
    <w:tbl>
      <w:tblPr>
        <w:tblStyle w:val="22"/>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94"/>
        <w:gridCol w:w="2703"/>
        <w:gridCol w:w="30"/>
        <w:gridCol w:w="1548"/>
        <w:gridCol w:w="2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7" w:type="dxa"/>
            <w:gridSpan w:val="7"/>
            <w:vAlign w:val="center"/>
          </w:tcPr>
          <w:p>
            <w:pPr>
              <w:pStyle w:val="84"/>
              <w:rPr>
                <w:rFonts w:ascii="宋体" w:cs="宋体"/>
                <w:b/>
                <w:bCs/>
                <w:kern w:val="0"/>
                <w:sz w:val="24"/>
              </w:rPr>
            </w:pPr>
            <w:r>
              <w:rPr>
                <w:rFonts w:hint="eastAsia" w:ascii="宋体" w:hAnsi="宋体" w:cs="宋体"/>
                <w:b/>
                <w:bCs/>
                <w:kern w:val="0"/>
                <w:sz w:val="24"/>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cs="宋体"/>
                <w:kern w:val="0"/>
                <w:sz w:val="24"/>
              </w:rPr>
            </w:pPr>
            <w:r>
              <w:rPr>
                <w:rFonts w:hint="eastAsia" w:ascii="宋体" w:hAnsi="宋体" w:cs="宋体"/>
                <w:kern w:val="0"/>
                <w:sz w:val="24"/>
              </w:rPr>
              <w:t>序号</w:t>
            </w:r>
          </w:p>
        </w:tc>
        <w:tc>
          <w:tcPr>
            <w:tcW w:w="5197" w:type="dxa"/>
            <w:gridSpan w:val="2"/>
            <w:vAlign w:val="center"/>
          </w:tcPr>
          <w:p>
            <w:pPr>
              <w:pStyle w:val="84"/>
              <w:jc w:val="center"/>
              <w:rPr>
                <w:rFonts w:ascii="宋体" w:cs="宋体"/>
                <w:kern w:val="0"/>
                <w:sz w:val="24"/>
              </w:rPr>
            </w:pPr>
            <w:r>
              <w:rPr>
                <w:rFonts w:hint="eastAsia" w:ascii="宋体" w:hAnsi="宋体" w:cs="宋体"/>
                <w:kern w:val="0"/>
                <w:sz w:val="24"/>
              </w:rPr>
              <w:t>品牌型号</w:t>
            </w:r>
          </w:p>
        </w:tc>
        <w:tc>
          <w:tcPr>
            <w:tcW w:w="1578" w:type="dxa"/>
            <w:gridSpan w:val="2"/>
            <w:vAlign w:val="center"/>
          </w:tcPr>
          <w:p>
            <w:pPr>
              <w:pStyle w:val="84"/>
              <w:jc w:val="center"/>
              <w:rPr>
                <w:rFonts w:ascii="宋体" w:cs="宋体"/>
                <w:kern w:val="0"/>
                <w:sz w:val="24"/>
              </w:rPr>
            </w:pPr>
            <w:r>
              <w:rPr>
                <w:rFonts w:hint="eastAsia" w:ascii="宋体" w:hAnsi="宋体" w:cs="宋体"/>
                <w:kern w:val="0"/>
                <w:sz w:val="24"/>
              </w:rPr>
              <w:t>页码位置</w:t>
            </w:r>
          </w:p>
        </w:tc>
        <w:tc>
          <w:tcPr>
            <w:tcW w:w="936" w:type="dxa"/>
            <w:gridSpan w:val="2"/>
            <w:vAlign w:val="center"/>
          </w:tcPr>
          <w:p>
            <w:pPr>
              <w:pStyle w:val="84"/>
              <w:jc w:val="center"/>
              <w:rPr>
                <w:rFonts w:asci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hAnsi="宋体" w:cs="宋体"/>
                <w:kern w:val="0"/>
                <w:sz w:val="24"/>
              </w:rPr>
            </w:pPr>
            <w:r>
              <w:rPr>
                <w:rFonts w:ascii="宋体" w:hAnsi="宋体" w:cs="宋体"/>
                <w:kern w:val="0"/>
                <w:sz w:val="24"/>
              </w:rPr>
              <w:t>1</w:t>
            </w:r>
          </w:p>
        </w:tc>
        <w:tc>
          <w:tcPr>
            <w:tcW w:w="5197" w:type="dxa"/>
            <w:gridSpan w:val="2"/>
            <w:vAlign w:val="center"/>
          </w:tcPr>
          <w:p>
            <w:pPr>
              <w:pStyle w:val="84"/>
              <w:jc w:val="center"/>
              <w:rPr>
                <w:rFonts w:ascii="宋体" w:cs="宋体"/>
                <w:kern w:val="0"/>
                <w:sz w:val="24"/>
              </w:rPr>
            </w:pPr>
          </w:p>
        </w:tc>
        <w:tc>
          <w:tcPr>
            <w:tcW w:w="1578" w:type="dxa"/>
            <w:gridSpan w:val="2"/>
            <w:vAlign w:val="center"/>
          </w:tcPr>
          <w:p>
            <w:pPr>
              <w:pStyle w:val="84"/>
              <w:jc w:val="center"/>
              <w:rPr>
                <w:rFonts w:ascii="宋体" w:cs="宋体"/>
                <w:kern w:val="0"/>
                <w:sz w:val="24"/>
              </w:rPr>
            </w:pPr>
          </w:p>
        </w:tc>
        <w:tc>
          <w:tcPr>
            <w:tcW w:w="936" w:type="dxa"/>
            <w:gridSpan w:val="2"/>
            <w:vAlign w:val="center"/>
          </w:tcPr>
          <w:p>
            <w:pPr>
              <w:pStyle w:val="84"/>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hAnsi="宋体" w:cs="宋体"/>
                <w:kern w:val="0"/>
                <w:sz w:val="24"/>
              </w:rPr>
            </w:pPr>
            <w:r>
              <w:rPr>
                <w:rFonts w:ascii="宋体" w:hAnsi="宋体" w:cs="宋体"/>
                <w:kern w:val="0"/>
                <w:sz w:val="24"/>
              </w:rPr>
              <w:t>2</w:t>
            </w:r>
          </w:p>
        </w:tc>
        <w:tc>
          <w:tcPr>
            <w:tcW w:w="5197" w:type="dxa"/>
            <w:gridSpan w:val="2"/>
            <w:vAlign w:val="center"/>
          </w:tcPr>
          <w:p>
            <w:pPr>
              <w:pStyle w:val="84"/>
              <w:jc w:val="center"/>
              <w:rPr>
                <w:rFonts w:ascii="宋体" w:cs="宋体"/>
                <w:kern w:val="0"/>
                <w:sz w:val="24"/>
              </w:rPr>
            </w:pPr>
          </w:p>
        </w:tc>
        <w:tc>
          <w:tcPr>
            <w:tcW w:w="1578" w:type="dxa"/>
            <w:gridSpan w:val="2"/>
            <w:vAlign w:val="center"/>
          </w:tcPr>
          <w:p>
            <w:pPr>
              <w:pStyle w:val="84"/>
              <w:jc w:val="center"/>
              <w:rPr>
                <w:rFonts w:ascii="宋体" w:cs="宋体"/>
                <w:kern w:val="0"/>
                <w:sz w:val="24"/>
              </w:rPr>
            </w:pPr>
          </w:p>
        </w:tc>
        <w:tc>
          <w:tcPr>
            <w:tcW w:w="936" w:type="dxa"/>
            <w:gridSpan w:val="2"/>
            <w:vAlign w:val="center"/>
          </w:tcPr>
          <w:p>
            <w:pPr>
              <w:pStyle w:val="84"/>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cs="宋体"/>
                <w:kern w:val="0"/>
                <w:sz w:val="24"/>
              </w:rPr>
            </w:pPr>
            <w:r>
              <w:rPr>
                <w:rFonts w:hint="eastAsia" w:ascii="宋体" w:hAnsi="宋体" w:cs="宋体"/>
                <w:kern w:val="0"/>
                <w:sz w:val="24"/>
              </w:rPr>
              <w:t>…</w:t>
            </w:r>
          </w:p>
        </w:tc>
        <w:tc>
          <w:tcPr>
            <w:tcW w:w="5197" w:type="dxa"/>
            <w:gridSpan w:val="2"/>
            <w:vAlign w:val="center"/>
          </w:tcPr>
          <w:p>
            <w:pPr>
              <w:pStyle w:val="84"/>
              <w:jc w:val="center"/>
              <w:rPr>
                <w:rFonts w:ascii="宋体" w:cs="宋体"/>
                <w:kern w:val="0"/>
                <w:sz w:val="24"/>
              </w:rPr>
            </w:pPr>
            <w:r>
              <w:rPr>
                <w:rFonts w:hint="eastAsia" w:ascii="宋体" w:hAnsi="宋体" w:cs="宋体"/>
                <w:kern w:val="0"/>
                <w:sz w:val="24"/>
              </w:rPr>
              <w:t>…</w:t>
            </w:r>
          </w:p>
        </w:tc>
        <w:tc>
          <w:tcPr>
            <w:tcW w:w="1578" w:type="dxa"/>
            <w:gridSpan w:val="2"/>
            <w:vAlign w:val="center"/>
          </w:tcPr>
          <w:p>
            <w:pPr>
              <w:pStyle w:val="84"/>
              <w:jc w:val="center"/>
              <w:rPr>
                <w:rFonts w:ascii="宋体" w:cs="宋体"/>
                <w:kern w:val="0"/>
                <w:sz w:val="24"/>
              </w:rPr>
            </w:pPr>
          </w:p>
        </w:tc>
        <w:tc>
          <w:tcPr>
            <w:tcW w:w="936" w:type="dxa"/>
            <w:gridSpan w:val="2"/>
            <w:vAlign w:val="center"/>
          </w:tcPr>
          <w:p>
            <w:pPr>
              <w:pStyle w:val="84"/>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2"/>
            <w:vAlign w:val="center"/>
          </w:tcPr>
          <w:p>
            <w:pPr>
              <w:pStyle w:val="84"/>
              <w:rPr>
                <w:rFonts w:ascii="宋体" w:cs="宋体"/>
                <w:kern w:val="0"/>
                <w:sz w:val="24"/>
              </w:rPr>
            </w:pPr>
            <w:r>
              <w:rPr>
                <w:rFonts w:hint="eastAsia" w:ascii="宋体" w:hAnsi="宋体" w:cs="宋体"/>
                <w:kern w:val="0"/>
                <w:sz w:val="24"/>
              </w:rPr>
              <w:t>拟投入的节能产品总报价占本次投标总报价的比重（</w:t>
            </w:r>
            <w:r>
              <w:rPr>
                <w:rFonts w:ascii="宋体" w:hAnsi="宋体" w:cs="宋体"/>
                <w:kern w:val="0"/>
                <w:sz w:val="24"/>
              </w:rPr>
              <w:t>%</w:t>
            </w:r>
            <w:r>
              <w:rPr>
                <w:rFonts w:hint="eastAsia" w:ascii="宋体" w:hAnsi="宋体" w:cs="宋体"/>
                <w:kern w:val="0"/>
                <w:sz w:val="24"/>
              </w:rPr>
              <w:t>）</w:t>
            </w:r>
          </w:p>
        </w:tc>
        <w:tc>
          <w:tcPr>
            <w:tcW w:w="5217" w:type="dxa"/>
            <w:gridSpan w:val="5"/>
            <w:vAlign w:val="center"/>
          </w:tcPr>
          <w:p>
            <w:pPr>
              <w:pStyle w:val="84"/>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7" w:type="dxa"/>
            <w:gridSpan w:val="7"/>
            <w:vAlign w:val="center"/>
          </w:tcPr>
          <w:p>
            <w:pPr>
              <w:pStyle w:val="84"/>
              <w:rPr>
                <w:rFonts w:ascii="宋体" w:cs="宋体"/>
                <w:kern w:val="0"/>
                <w:sz w:val="32"/>
                <w:szCs w:val="32"/>
              </w:rPr>
            </w:pPr>
            <w:r>
              <w:rPr>
                <w:rFonts w:hint="eastAsia" w:ascii="宋体" w:hAnsi="宋体" w:cs="宋体"/>
                <w:b/>
                <w:bCs/>
                <w:kern w:val="0"/>
                <w:sz w:val="24"/>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cs="宋体"/>
                <w:kern w:val="0"/>
                <w:sz w:val="24"/>
              </w:rPr>
            </w:pPr>
            <w:r>
              <w:rPr>
                <w:rFonts w:hint="eastAsia" w:ascii="宋体" w:hAnsi="宋体" w:cs="宋体"/>
                <w:kern w:val="0"/>
                <w:sz w:val="24"/>
              </w:rPr>
              <w:t>序号</w:t>
            </w:r>
          </w:p>
        </w:tc>
        <w:tc>
          <w:tcPr>
            <w:tcW w:w="5227" w:type="dxa"/>
            <w:gridSpan w:val="3"/>
            <w:vAlign w:val="center"/>
          </w:tcPr>
          <w:p>
            <w:pPr>
              <w:pStyle w:val="84"/>
              <w:jc w:val="center"/>
              <w:rPr>
                <w:rFonts w:ascii="宋体" w:cs="宋体"/>
                <w:kern w:val="0"/>
                <w:sz w:val="24"/>
              </w:rPr>
            </w:pPr>
            <w:r>
              <w:rPr>
                <w:rFonts w:hint="eastAsia" w:ascii="宋体" w:hAnsi="宋体" w:cs="宋体"/>
                <w:kern w:val="0"/>
                <w:sz w:val="24"/>
              </w:rPr>
              <w:t>品牌型号</w:t>
            </w:r>
          </w:p>
        </w:tc>
        <w:tc>
          <w:tcPr>
            <w:tcW w:w="1575" w:type="dxa"/>
            <w:gridSpan w:val="2"/>
            <w:vAlign w:val="center"/>
          </w:tcPr>
          <w:p>
            <w:pPr>
              <w:pStyle w:val="84"/>
              <w:jc w:val="center"/>
              <w:rPr>
                <w:rFonts w:ascii="宋体" w:cs="宋体"/>
                <w:kern w:val="0"/>
                <w:sz w:val="24"/>
              </w:rPr>
            </w:pPr>
            <w:r>
              <w:rPr>
                <w:rFonts w:hint="eastAsia" w:ascii="宋体" w:hAnsi="宋体" w:cs="宋体"/>
                <w:kern w:val="0"/>
                <w:sz w:val="24"/>
              </w:rPr>
              <w:t>页码位置</w:t>
            </w:r>
          </w:p>
        </w:tc>
        <w:tc>
          <w:tcPr>
            <w:tcW w:w="909" w:type="dxa"/>
            <w:vAlign w:val="center"/>
          </w:tcPr>
          <w:p>
            <w:pPr>
              <w:pStyle w:val="84"/>
              <w:jc w:val="center"/>
              <w:rPr>
                <w:rFonts w:asci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hAnsi="宋体" w:cs="宋体"/>
                <w:kern w:val="0"/>
                <w:sz w:val="24"/>
              </w:rPr>
            </w:pPr>
            <w:r>
              <w:rPr>
                <w:rFonts w:ascii="宋体" w:hAnsi="宋体" w:cs="宋体"/>
                <w:kern w:val="0"/>
                <w:sz w:val="24"/>
              </w:rPr>
              <w:t>1</w:t>
            </w:r>
          </w:p>
        </w:tc>
        <w:tc>
          <w:tcPr>
            <w:tcW w:w="5227" w:type="dxa"/>
            <w:gridSpan w:val="3"/>
            <w:vAlign w:val="center"/>
          </w:tcPr>
          <w:p>
            <w:pPr>
              <w:pStyle w:val="84"/>
              <w:jc w:val="center"/>
              <w:rPr>
                <w:rFonts w:ascii="宋体" w:cs="宋体"/>
                <w:kern w:val="0"/>
                <w:sz w:val="24"/>
              </w:rPr>
            </w:pPr>
          </w:p>
        </w:tc>
        <w:tc>
          <w:tcPr>
            <w:tcW w:w="1575" w:type="dxa"/>
            <w:gridSpan w:val="2"/>
            <w:vAlign w:val="center"/>
          </w:tcPr>
          <w:p>
            <w:pPr>
              <w:pStyle w:val="84"/>
              <w:jc w:val="center"/>
              <w:rPr>
                <w:rFonts w:ascii="宋体" w:cs="宋体"/>
                <w:kern w:val="0"/>
                <w:sz w:val="24"/>
              </w:rPr>
            </w:pPr>
          </w:p>
        </w:tc>
        <w:tc>
          <w:tcPr>
            <w:tcW w:w="909" w:type="dxa"/>
            <w:vAlign w:val="center"/>
          </w:tcPr>
          <w:p>
            <w:pPr>
              <w:pStyle w:val="84"/>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hAnsi="宋体" w:cs="宋体"/>
                <w:kern w:val="0"/>
                <w:sz w:val="24"/>
              </w:rPr>
            </w:pPr>
            <w:r>
              <w:rPr>
                <w:rFonts w:ascii="宋体" w:hAnsi="宋体" w:cs="宋体"/>
                <w:kern w:val="0"/>
                <w:sz w:val="24"/>
              </w:rPr>
              <w:t>2</w:t>
            </w:r>
          </w:p>
        </w:tc>
        <w:tc>
          <w:tcPr>
            <w:tcW w:w="5227" w:type="dxa"/>
            <w:gridSpan w:val="3"/>
            <w:vAlign w:val="center"/>
          </w:tcPr>
          <w:p>
            <w:pPr>
              <w:pStyle w:val="84"/>
              <w:jc w:val="center"/>
              <w:rPr>
                <w:rFonts w:ascii="宋体" w:cs="宋体"/>
                <w:kern w:val="0"/>
                <w:sz w:val="24"/>
              </w:rPr>
            </w:pPr>
          </w:p>
        </w:tc>
        <w:tc>
          <w:tcPr>
            <w:tcW w:w="1575" w:type="dxa"/>
            <w:gridSpan w:val="2"/>
            <w:vAlign w:val="center"/>
          </w:tcPr>
          <w:p>
            <w:pPr>
              <w:pStyle w:val="84"/>
              <w:jc w:val="center"/>
              <w:rPr>
                <w:rFonts w:ascii="宋体" w:cs="宋体"/>
                <w:kern w:val="0"/>
                <w:sz w:val="24"/>
              </w:rPr>
            </w:pPr>
          </w:p>
        </w:tc>
        <w:tc>
          <w:tcPr>
            <w:tcW w:w="909" w:type="dxa"/>
            <w:vAlign w:val="center"/>
          </w:tcPr>
          <w:p>
            <w:pPr>
              <w:pStyle w:val="84"/>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84"/>
              <w:jc w:val="center"/>
              <w:rPr>
                <w:rFonts w:ascii="宋体" w:cs="宋体"/>
                <w:kern w:val="0"/>
                <w:sz w:val="24"/>
              </w:rPr>
            </w:pPr>
            <w:r>
              <w:rPr>
                <w:rFonts w:hint="eastAsia" w:ascii="宋体" w:hAnsi="宋体" w:cs="宋体"/>
                <w:kern w:val="0"/>
                <w:sz w:val="24"/>
              </w:rPr>
              <w:t>…</w:t>
            </w:r>
          </w:p>
        </w:tc>
        <w:tc>
          <w:tcPr>
            <w:tcW w:w="5227" w:type="dxa"/>
            <w:gridSpan w:val="3"/>
            <w:vAlign w:val="center"/>
          </w:tcPr>
          <w:p>
            <w:pPr>
              <w:pStyle w:val="84"/>
              <w:jc w:val="center"/>
              <w:rPr>
                <w:rFonts w:ascii="宋体" w:cs="宋体"/>
                <w:kern w:val="0"/>
                <w:sz w:val="24"/>
              </w:rPr>
            </w:pPr>
            <w:r>
              <w:rPr>
                <w:rFonts w:hint="eastAsia" w:ascii="宋体" w:hAnsi="宋体" w:cs="宋体"/>
                <w:kern w:val="0"/>
                <w:sz w:val="24"/>
              </w:rPr>
              <w:t>…</w:t>
            </w:r>
          </w:p>
        </w:tc>
        <w:tc>
          <w:tcPr>
            <w:tcW w:w="1575" w:type="dxa"/>
            <w:gridSpan w:val="2"/>
            <w:vAlign w:val="center"/>
          </w:tcPr>
          <w:p>
            <w:pPr>
              <w:pStyle w:val="84"/>
              <w:jc w:val="center"/>
              <w:rPr>
                <w:rFonts w:ascii="宋体" w:cs="宋体"/>
                <w:kern w:val="0"/>
                <w:sz w:val="24"/>
              </w:rPr>
            </w:pPr>
          </w:p>
        </w:tc>
        <w:tc>
          <w:tcPr>
            <w:tcW w:w="909" w:type="dxa"/>
            <w:vAlign w:val="center"/>
          </w:tcPr>
          <w:p>
            <w:pPr>
              <w:pStyle w:val="84"/>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2"/>
            <w:vAlign w:val="center"/>
          </w:tcPr>
          <w:p>
            <w:pPr>
              <w:pStyle w:val="84"/>
              <w:rPr>
                <w:rFonts w:ascii="宋体" w:cs="宋体"/>
                <w:kern w:val="0"/>
                <w:sz w:val="32"/>
                <w:szCs w:val="32"/>
              </w:rPr>
            </w:pPr>
            <w:r>
              <w:rPr>
                <w:rFonts w:hint="eastAsia" w:ascii="宋体" w:hAnsi="宋体" w:cs="宋体"/>
                <w:kern w:val="0"/>
                <w:sz w:val="24"/>
              </w:rPr>
              <w:t>拟投入的环保产品总报价占本次投标总报价的比重（</w:t>
            </w:r>
            <w:r>
              <w:rPr>
                <w:rFonts w:ascii="宋体" w:hAnsi="宋体" w:cs="宋体"/>
                <w:kern w:val="0"/>
                <w:sz w:val="24"/>
              </w:rPr>
              <w:t>%</w:t>
            </w:r>
            <w:r>
              <w:rPr>
                <w:rFonts w:hint="eastAsia" w:ascii="宋体" w:hAnsi="宋体" w:cs="宋体"/>
                <w:kern w:val="0"/>
                <w:sz w:val="24"/>
              </w:rPr>
              <w:t>）</w:t>
            </w:r>
          </w:p>
        </w:tc>
        <w:tc>
          <w:tcPr>
            <w:tcW w:w="5217" w:type="dxa"/>
            <w:gridSpan w:val="5"/>
            <w:vAlign w:val="center"/>
          </w:tcPr>
          <w:p>
            <w:pPr>
              <w:pStyle w:val="84"/>
              <w:rPr>
                <w:rFonts w:ascii="宋体" w:cs="宋体"/>
                <w:kern w:val="0"/>
                <w:sz w:val="32"/>
                <w:szCs w:val="32"/>
              </w:rPr>
            </w:pPr>
          </w:p>
        </w:tc>
      </w:tr>
    </w:tbl>
    <w:p>
      <w:pPr>
        <w:pStyle w:val="84"/>
        <w:rPr>
          <w:rFonts w:ascii="宋体" w:cs="宋体"/>
          <w:b/>
          <w:bCs/>
          <w:sz w:val="24"/>
        </w:rPr>
      </w:pPr>
      <w:r>
        <w:rPr>
          <w:rFonts w:hint="eastAsia" w:ascii="宋体" w:hAnsi="宋体" w:cs="宋体"/>
          <w:b/>
          <w:bCs/>
          <w:sz w:val="24"/>
        </w:rPr>
        <w:t>注：</w:t>
      </w:r>
      <w:r>
        <w:rPr>
          <w:rFonts w:ascii="宋体" w:hAnsi="宋体" w:cs="宋体"/>
          <w:b/>
          <w:bCs/>
          <w:sz w:val="24"/>
        </w:rPr>
        <w:t>1</w:t>
      </w:r>
      <w:r>
        <w:rPr>
          <w:rFonts w:hint="eastAsia" w:ascii="宋体" w:hAnsi="宋体" w:cs="宋体"/>
          <w:b/>
          <w:bCs/>
          <w:sz w:val="24"/>
        </w:rPr>
        <w:t>、节能产品和环保产品还需附上拟投的产品页码位置的截图并标注出拟投产品；</w:t>
      </w:r>
    </w:p>
    <w:p>
      <w:pPr>
        <w:pStyle w:val="84"/>
        <w:ind w:firstLine="482" w:firstLineChars="200"/>
        <w:rPr>
          <w:rFonts w:ascii="宋体" w:cs="宋体"/>
          <w:spacing w:val="20"/>
          <w:sz w:val="24"/>
        </w:rPr>
      </w:pPr>
      <w:r>
        <w:rPr>
          <w:rFonts w:ascii="宋体" w:hAnsi="宋体" w:cs="宋体"/>
          <w:b/>
          <w:bCs/>
          <w:sz w:val="24"/>
        </w:rPr>
        <w:t>2</w:t>
      </w:r>
      <w:r>
        <w:rPr>
          <w:rFonts w:hint="eastAsia" w:ascii="宋体" w:hAnsi="宋体" w:cs="宋体"/>
          <w:b/>
          <w:bCs/>
          <w:sz w:val="24"/>
        </w:rPr>
        <w:t>、</w:t>
      </w:r>
      <w:r>
        <w:rPr>
          <w:rFonts w:hint="eastAsia" w:ascii="宋体" w:hAnsi="宋体"/>
          <w:sz w:val="24"/>
        </w:rPr>
        <w:t>须提供国家确定的认证机构出具的、处于有效期内的节能产品、环境标志产品认证证书复印件，并提供认证结果信息发布平台的产品信息截图。否则不得分。</w:t>
      </w:r>
    </w:p>
    <w:p>
      <w:pPr>
        <w:spacing w:line="360" w:lineRule="auto"/>
        <w:ind w:firstLine="2100" w:firstLineChars="750"/>
        <w:rPr>
          <w:rFonts w:ascii="宋体" w:hAnsi="宋体" w:cs="宋体"/>
          <w:spacing w:val="20"/>
          <w:sz w:val="24"/>
          <w:u w:val="single"/>
        </w:rPr>
      </w:pPr>
    </w:p>
    <w:p>
      <w:pPr>
        <w:spacing w:line="360" w:lineRule="auto"/>
        <w:ind w:firstLine="560" w:firstLineChars="200"/>
        <w:rPr>
          <w:rFonts w:ascii="宋体" w:hAnsi="宋体" w:cs="宋体"/>
          <w:spacing w:val="20"/>
          <w:sz w:val="24"/>
          <w:u w:val="single"/>
        </w:rPr>
      </w:pPr>
      <w:r>
        <w:rPr>
          <w:rFonts w:ascii="宋体" w:hAnsi="宋体" w:cs="宋体"/>
          <w:spacing w:val="20"/>
          <w:sz w:val="24"/>
        </w:rPr>
        <w:t xml:space="preserve">                           </w:t>
      </w:r>
      <w:r>
        <w:rPr>
          <w:rFonts w:hint="eastAsia" w:ascii="宋体" w:hAnsi="宋体" w:cs="宋体"/>
          <w:spacing w:val="20"/>
          <w:sz w:val="24"/>
        </w:rPr>
        <w:t>投标人盖章：</w:t>
      </w:r>
      <w:r>
        <w:rPr>
          <w:rFonts w:ascii="宋体" w:hAnsi="宋体" w:cs="宋体"/>
          <w:spacing w:val="20"/>
          <w:sz w:val="24"/>
          <w:u w:val="single"/>
        </w:rPr>
        <w:t xml:space="preserve">            </w:t>
      </w:r>
    </w:p>
    <w:p>
      <w:pPr>
        <w:pStyle w:val="85"/>
        <w:spacing w:line="360" w:lineRule="auto"/>
        <w:ind w:firstLine="4480" w:firstLineChars="1600"/>
        <w:rPr>
          <w:rFonts w:hAnsi="宋体"/>
          <w:szCs w:val="21"/>
        </w:rPr>
      </w:pPr>
      <w:r>
        <w:rPr>
          <w:rFonts w:hAnsi="宋体"/>
          <w:spacing w:val="20"/>
          <w:sz w:val="24"/>
        </w:rPr>
        <w:t xml:space="preserve">   </w:t>
      </w:r>
      <w:r>
        <w:rPr>
          <w:rFonts w:hint="eastAsia" w:hAnsi="宋体"/>
          <w:spacing w:val="20"/>
          <w:sz w:val="24"/>
        </w:rPr>
        <w:t>日</w:t>
      </w:r>
      <w:r>
        <w:rPr>
          <w:rFonts w:hAnsi="宋体"/>
          <w:spacing w:val="20"/>
          <w:sz w:val="24"/>
        </w:rPr>
        <w:t xml:space="preserve">     </w:t>
      </w:r>
      <w:r>
        <w:rPr>
          <w:rFonts w:hint="eastAsia" w:hAnsi="宋体"/>
          <w:spacing w:val="20"/>
          <w:sz w:val="24"/>
        </w:rPr>
        <w:t>期：</w:t>
      </w:r>
      <w:r>
        <w:rPr>
          <w:rFonts w:hAnsi="宋体"/>
          <w:spacing w:val="20"/>
          <w:sz w:val="24"/>
          <w:u w:val="single"/>
        </w:rPr>
        <w:t xml:space="preserve">           </w:t>
      </w:r>
    </w:p>
    <w:p>
      <w:pPr>
        <w:pStyle w:val="6"/>
        <w:adjustRightInd w:val="0"/>
        <w:snapToGrid w:val="0"/>
        <w:spacing w:before="120" w:afterLines="50" w:line="360" w:lineRule="auto"/>
        <w:jc w:val="left"/>
        <w:rPr>
          <w:rFonts w:ascii="宋体" w:hAnsi="宋体"/>
          <w:sz w:val="21"/>
          <w:szCs w:val="21"/>
        </w:rPr>
      </w:pPr>
    </w:p>
    <w:p>
      <w:pPr>
        <w:pStyle w:val="6"/>
        <w:adjustRightInd w:val="0"/>
        <w:snapToGrid w:val="0"/>
        <w:spacing w:before="120" w:afterLines="50" w:line="360" w:lineRule="auto"/>
        <w:jc w:val="left"/>
        <w:rPr>
          <w:rFonts w:hAnsi="宋体"/>
          <w:sz w:val="21"/>
          <w:szCs w:val="21"/>
        </w:rPr>
      </w:pPr>
      <w:r>
        <w:rPr>
          <w:rFonts w:hint="eastAsia" w:ascii="宋体" w:hAnsi="宋体"/>
          <w:sz w:val="21"/>
          <w:szCs w:val="21"/>
        </w:rPr>
        <w:t>附件7</w:t>
      </w:r>
      <w:r>
        <w:rPr>
          <w:rFonts w:hint="eastAsia" w:hAnsi="宋体"/>
          <w:sz w:val="21"/>
          <w:szCs w:val="21"/>
        </w:rPr>
        <w:t xml:space="preserve"> </w:t>
      </w:r>
    </w:p>
    <w:p>
      <w:pPr>
        <w:pStyle w:val="76"/>
        <w:spacing w:line="360" w:lineRule="auto"/>
        <w:ind w:firstLine="0"/>
        <w:jc w:val="center"/>
        <w:rPr>
          <w:rFonts w:hAnsi="宋体"/>
          <w:b/>
          <w:spacing w:val="0"/>
          <w:sz w:val="21"/>
          <w:szCs w:val="21"/>
        </w:rPr>
      </w:pPr>
      <w:r>
        <w:rPr>
          <w:rFonts w:hAnsi="宋体"/>
          <w:b/>
          <w:spacing w:val="0"/>
          <w:sz w:val="21"/>
          <w:szCs w:val="21"/>
        </w:rPr>
        <w:t>项目</w:t>
      </w:r>
      <w:r>
        <w:rPr>
          <w:rFonts w:hint="eastAsia" w:hAnsi="宋体"/>
          <w:b/>
          <w:spacing w:val="0"/>
          <w:sz w:val="21"/>
          <w:szCs w:val="21"/>
        </w:rPr>
        <w:t>类似</w:t>
      </w:r>
      <w:r>
        <w:rPr>
          <w:rFonts w:hAnsi="宋体"/>
          <w:b/>
          <w:spacing w:val="0"/>
          <w:sz w:val="21"/>
          <w:szCs w:val="21"/>
        </w:rPr>
        <w:t>业绩表</w:t>
      </w:r>
    </w:p>
    <w:tbl>
      <w:tblPr>
        <w:tblStyle w:val="22"/>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pPr>
              <w:pStyle w:val="76"/>
              <w:spacing w:line="400" w:lineRule="exact"/>
              <w:ind w:firstLine="0"/>
              <w:jc w:val="center"/>
              <w:rPr>
                <w:rFonts w:hAnsi="宋体"/>
                <w:sz w:val="21"/>
                <w:szCs w:val="21"/>
              </w:rPr>
            </w:pPr>
            <w:r>
              <w:rPr>
                <w:rFonts w:hAnsi="宋体"/>
                <w:sz w:val="21"/>
                <w:szCs w:val="21"/>
              </w:rPr>
              <w:t>序号</w:t>
            </w:r>
          </w:p>
        </w:tc>
        <w:tc>
          <w:tcPr>
            <w:tcW w:w="1419" w:type="dxa"/>
            <w:vAlign w:val="center"/>
          </w:tcPr>
          <w:p>
            <w:pPr>
              <w:pStyle w:val="76"/>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r>
              <w:rPr>
                <w:rFonts w:hint="eastAsia" w:hAnsi="宋体"/>
                <w:sz w:val="21"/>
                <w:szCs w:val="21"/>
              </w:rPr>
              <w:t>名称</w:t>
            </w:r>
          </w:p>
        </w:tc>
        <w:tc>
          <w:tcPr>
            <w:tcW w:w="1861" w:type="dxa"/>
            <w:vAlign w:val="center"/>
          </w:tcPr>
          <w:p>
            <w:pPr>
              <w:pStyle w:val="76"/>
              <w:spacing w:line="400" w:lineRule="exact"/>
              <w:ind w:firstLine="0"/>
              <w:jc w:val="center"/>
              <w:rPr>
                <w:rFonts w:hAnsi="宋体"/>
                <w:sz w:val="21"/>
                <w:szCs w:val="21"/>
              </w:rPr>
            </w:pPr>
            <w:r>
              <w:rPr>
                <w:rFonts w:hAnsi="宋体"/>
                <w:sz w:val="21"/>
                <w:szCs w:val="21"/>
              </w:rPr>
              <w:t>项目名称</w:t>
            </w:r>
          </w:p>
        </w:tc>
        <w:tc>
          <w:tcPr>
            <w:tcW w:w="1620" w:type="dxa"/>
            <w:vAlign w:val="center"/>
          </w:tcPr>
          <w:p>
            <w:pPr>
              <w:pStyle w:val="76"/>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vAlign w:val="center"/>
          </w:tcPr>
          <w:p>
            <w:pPr>
              <w:pStyle w:val="76"/>
              <w:spacing w:line="400" w:lineRule="exact"/>
              <w:ind w:firstLine="0"/>
              <w:jc w:val="center"/>
              <w:rPr>
                <w:rFonts w:hAnsi="宋体"/>
                <w:sz w:val="21"/>
                <w:szCs w:val="21"/>
              </w:rPr>
            </w:pPr>
            <w:r>
              <w:rPr>
                <w:rFonts w:hAnsi="宋体"/>
                <w:sz w:val="21"/>
                <w:szCs w:val="21"/>
              </w:rPr>
              <w:t>合同价格（元）</w:t>
            </w:r>
          </w:p>
        </w:tc>
        <w:tc>
          <w:tcPr>
            <w:tcW w:w="1501" w:type="dxa"/>
            <w:vAlign w:val="center"/>
          </w:tcPr>
          <w:p>
            <w:pPr>
              <w:pStyle w:val="76"/>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p>
          <w:p>
            <w:pPr>
              <w:pStyle w:val="76"/>
              <w:spacing w:line="400" w:lineRule="exact"/>
              <w:ind w:firstLine="0"/>
              <w:jc w:val="center"/>
              <w:rPr>
                <w:rFonts w:hAnsi="宋体"/>
                <w:sz w:val="21"/>
                <w:szCs w:val="21"/>
              </w:rPr>
            </w:pPr>
            <w:r>
              <w:rPr>
                <w:rFonts w:hAnsi="宋体"/>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rPr>
                <w:rFonts w:hAnsi="宋体"/>
                <w:sz w:val="21"/>
                <w:szCs w:val="21"/>
              </w:rPr>
            </w:pPr>
            <w:r>
              <w:rPr>
                <w:rFonts w:hAnsi="宋体"/>
                <w:sz w:val="21"/>
                <w:szCs w:val="21"/>
              </w:rPr>
              <w:t>1</w:t>
            </w:r>
          </w:p>
        </w:tc>
        <w:tc>
          <w:tcPr>
            <w:tcW w:w="1419" w:type="dxa"/>
            <w:vAlign w:val="center"/>
          </w:tcPr>
          <w:p>
            <w:pPr>
              <w:pStyle w:val="76"/>
              <w:spacing w:line="400" w:lineRule="exact"/>
              <w:ind w:firstLine="480"/>
              <w:jc w:val="center"/>
              <w:rPr>
                <w:rFonts w:hAnsi="宋体"/>
                <w:sz w:val="21"/>
                <w:szCs w:val="21"/>
              </w:rPr>
            </w:pPr>
          </w:p>
        </w:tc>
        <w:tc>
          <w:tcPr>
            <w:tcW w:w="1861" w:type="dxa"/>
            <w:vAlign w:val="center"/>
          </w:tcPr>
          <w:p>
            <w:pPr>
              <w:pStyle w:val="76"/>
              <w:spacing w:line="400" w:lineRule="exact"/>
              <w:ind w:firstLine="482"/>
              <w:jc w:val="center"/>
              <w:rPr>
                <w:rFonts w:hAnsi="宋体"/>
                <w:b/>
                <w:sz w:val="21"/>
                <w:szCs w:val="21"/>
              </w:rPr>
            </w:pPr>
          </w:p>
        </w:tc>
        <w:tc>
          <w:tcPr>
            <w:tcW w:w="1620" w:type="dxa"/>
            <w:vAlign w:val="center"/>
          </w:tcPr>
          <w:p>
            <w:pPr>
              <w:pStyle w:val="76"/>
              <w:spacing w:line="400" w:lineRule="exact"/>
              <w:ind w:firstLine="482"/>
              <w:jc w:val="center"/>
              <w:rPr>
                <w:rFonts w:hAnsi="宋体"/>
                <w:b/>
                <w:sz w:val="21"/>
                <w:szCs w:val="21"/>
              </w:rPr>
            </w:pPr>
          </w:p>
        </w:tc>
        <w:tc>
          <w:tcPr>
            <w:tcW w:w="1312" w:type="dxa"/>
            <w:vAlign w:val="center"/>
          </w:tcPr>
          <w:p>
            <w:pPr>
              <w:pStyle w:val="76"/>
              <w:spacing w:line="400" w:lineRule="exact"/>
              <w:ind w:firstLine="482"/>
              <w:jc w:val="center"/>
              <w:rPr>
                <w:rFonts w:hAnsi="宋体"/>
                <w:b/>
                <w:sz w:val="21"/>
                <w:szCs w:val="21"/>
              </w:rPr>
            </w:pPr>
          </w:p>
        </w:tc>
        <w:tc>
          <w:tcPr>
            <w:tcW w:w="1501" w:type="dxa"/>
            <w:vAlign w:val="center"/>
          </w:tcPr>
          <w:p>
            <w:pPr>
              <w:pStyle w:val="76"/>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rPr>
                <w:rFonts w:hAnsi="宋体"/>
                <w:sz w:val="21"/>
                <w:szCs w:val="21"/>
              </w:rPr>
            </w:pPr>
            <w:r>
              <w:rPr>
                <w:rFonts w:hAnsi="宋体"/>
                <w:sz w:val="21"/>
                <w:szCs w:val="21"/>
              </w:rPr>
              <w:t>2</w:t>
            </w:r>
          </w:p>
        </w:tc>
        <w:tc>
          <w:tcPr>
            <w:tcW w:w="1419" w:type="dxa"/>
            <w:vAlign w:val="center"/>
          </w:tcPr>
          <w:p>
            <w:pPr>
              <w:pStyle w:val="76"/>
              <w:spacing w:line="400" w:lineRule="exact"/>
              <w:ind w:firstLine="480"/>
              <w:jc w:val="center"/>
              <w:rPr>
                <w:rFonts w:hAnsi="宋体"/>
                <w:sz w:val="21"/>
                <w:szCs w:val="21"/>
              </w:rPr>
            </w:pPr>
          </w:p>
        </w:tc>
        <w:tc>
          <w:tcPr>
            <w:tcW w:w="1861" w:type="dxa"/>
            <w:vAlign w:val="center"/>
          </w:tcPr>
          <w:p>
            <w:pPr>
              <w:pStyle w:val="76"/>
              <w:spacing w:line="400" w:lineRule="exact"/>
              <w:ind w:firstLine="482"/>
              <w:jc w:val="center"/>
              <w:rPr>
                <w:rFonts w:hAnsi="宋体"/>
                <w:b/>
                <w:sz w:val="21"/>
                <w:szCs w:val="21"/>
              </w:rPr>
            </w:pPr>
          </w:p>
        </w:tc>
        <w:tc>
          <w:tcPr>
            <w:tcW w:w="1620" w:type="dxa"/>
            <w:vAlign w:val="center"/>
          </w:tcPr>
          <w:p>
            <w:pPr>
              <w:pStyle w:val="76"/>
              <w:spacing w:line="400" w:lineRule="exact"/>
              <w:ind w:firstLine="482"/>
              <w:jc w:val="center"/>
              <w:rPr>
                <w:rFonts w:hAnsi="宋体"/>
                <w:b/>
                <w:sz w:val="21"/>
                <w:szCs w:val="21"/>
              </w:rPr>
            </w:pPr>
          </w:p>
        </w:tc>
        <w:tc>
          <w:tcPr>
            <w:tcW w:w="1312" w:type="dxa"/>
            <w:vAlign w:val="center"/>
          </w:tcPr>
          <w:p>
            <w:pPr>
              <w:pStyle w:val="76"/>
              <w:spacing w:line="400" w:lineRule="exact"/>
              <w:ind w:firstLine="482"/>
              <w:jc w:val="center"/>
              <w:rPr>
                <w:rFonts w:hAnsi="宋体"/>
                <w:b/>
                <w:sz w:val="21"/>
                <w:szCs w:val="21"/>
              </w:rPr>
            </w:pPr>
          </w:p>
        </w:tc>
        <w:tc>
          <w:tcPr>
            <w:tcW w:w="1501" w:type="dxa"/>
            <w:vAlign w:val="center"/>
          </w:tcPr>
          <w:p>
            <w:pPr>
              <w:pStyle w:val="76"/>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rPr>
                <w:rFonts w:hAnsi="宋体"/>
                <w:sz w:val="21"/>
                <w:szCs w:val="21"/>
              </w:rPr>
            </w:pPr>
            <w:r>
              <w:rPr>
                <w:rFonts w:hAnsi="宋体"/>
                <w:sz w:val="21"/>
                <w:szCs w:val="21"/>
              </w:rPr>
              <w:t>3</w:t>
            </w:r>
          </w:p>
        </w:tc>
        <w:tc>
          <w:tcPr>
            <w:tcW w:w="1419" w:type="dxa"/>
            <w:vAlign w:val="center"/>
          </w:tcPr>
          <w:p>
            <w:pPr>
              <w:pStyle w:val="76"/>
              <w:spacing w:line="400" w:lineRule="exact"/>
              <w:ind w:firstLine="480"/>
              <w:jc w:val="center"/>
              <w:rPr>
                <w:rFonts w:hAnsi="宋体"/>
                <w:sz w:val="21"/>
                <w:szCs w:val="21"/>
              </w:rPr>
            </w:pPr>
          </w:p>
        </w:tc>
        <w:tc>
          <w:tcPr>
            <w:tcW w:w="1861" w:type="dxa"/>
            <w:vAlign w:val="center"/>
          </w:tcPr>
          <w:p>
            <w:pPr>
              <w:pStyle w:val="76"/>
              <w:spacing w:line="400" w:lineRule="exact"/>
              <w:ind w:firstLine="480"/>
              <w:jc w:val="center"/>
              <w:rPr>
                <w:rFonts w:hAnsi="宋体"/>
                <w:sz w:val="21"/>
                <w:szCs w:val="21"/>
              </w:rPr>
            </w:pPr>
          </w:p>
        </w:tc>
        <w:tc>
          <w:tcPr>
            <w:tcW w:w="1620" w:type="dxa"/>
            <w:vAlign w:val="center"/>
          </w:tcPr>
          <w:p>
            <w:pPr>
              <w:pStyle w:val="76"/>
              <w:spacing w:line="400" w:lineRule="exact"/>
              <w:ind w:firstLine="480"/>
              <w:jc w:val="center"/>
              <w:rPr>
                <w:rFonts w:hAnsi="宋体"/>
                <w:sz w:val="21"/>
                <w:szCs w:val="21"/>
              </w:rPr>
            </w:pPr>
          </w:p>
        </w:tc>
        <w:tc>
          <w:tcPr>
            <w:tcW w:w="1312" w:type="dxa"/>
            <w:vAlign w:val="center"/>
          </w:tcPr>
          <w:p>
            <w:pPr>
              <w:pStyle w:val="76"/>
              <w:spacing w:line="400" w:lineRule="exact"/>
              <w:ind w:firstLine="480"/>
              <w:jc w:val="center"/>
              <w:rPr>
                <w:rFonts w:hAnsi="宋体"/>
                <w:sz w:val="21"/>
                <w:szCs w:val="21"/>
              </w:rPr>
            </w:pPr>
          </w:p>
        </w:tc>
        <w:tc>
          <w:tcPr>
            <w:tcW w:w="1501" w:type="dxa"/>
            <w:vAlign w:val="center"/>
          </w:tcPr>
          <w:p>
            <w:pPr>
              <w:pStyle w:val="7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rPr>
                <w:rFonts w:hAnsi="宋体"/>
                <w:sz w:val="21"/>
                <w:szCs w:val="21"/>
              </w:rPr>
            </w:pPr>
            <w:r>
              <w:rPr>
                <w:rFonts w:hAnsi="宋体"/>
                <w:sz w:val="21"/>
                <w:szCs w:val="21"/>
              </w:rPr>
              <w:t>4</w:t>
            </w:r>
          </w:p>
        </w:tc>
        <w:tc>
          <w:tcPr>
            <w:tcW w:w="1419" w:type="dxa"/>
            <w:vAlign w:val="center"/>
          </w:tcPr>
          <w:p>
            <w:pPr>
              <w:pStyle w:val="76"/>
              <w:spacing w:line="400" w:lineRule="exact"/>
              <w:ind w:firstLine="480"/>
              <w:jc w:val="center"/>
              <w:rPr>
                <w:rFonts w:hAnsi="宋体"/>
                <w:sz w:val="21"/>
                <w:szCs w:val="21"/>
              </w:rPr>
            </w:pPr>
          </w:p>
        </w:tc>
        <w:tc>
          <w:tcPr>
            <w:tcW w:w="1861" w:type="dxa"/>
            <w:vAlign w:val="center"/>
          </w:tcPr>
          <w:p>
            <w:pPr>
              <w:pStyle w:val="76"/>
              <w:spacing w:line="400" w:lineRule="exact"/>
              <w:ind w:firstLine="480"/>
              <w:jc w:val="center"/>
              <w:rPr>
                <w:rFonts w:hAnsi="宋体"/>
                <w:sz w:val="21"/>
                <w:szCs w:val="21"/>
              </w:rPr>
            </w:pPr>
          </w:p>
        </w:tc>
        <w:tc>
          <w:tcPr>
            <w:tcW w:w="1620" w:type="dxa"/>
            <w:vAlign w:val="center"/>
          </w:tcPr>
          <w:p>
            <w:pPr>
              <w:pStyle w:val="76"/>
              <w:spacing w:line="400" w:lineRule="exact"/>
              <w:ind w:firstLine="480"/>
              <w:jc w:val="center"/>
              <w:rPr>
                <w:rFonts w:hAnsi="宋体"/>
                <w:sz w:val="21"/>
                <w:szCs w:val="21"/>
              </w:rPr>
            </w:pPr>
          </w:p>
        </w:tc>
        <w:tc>
          <w:tcPr>
            <w:tcW w:w="1312" w:type="dxa"/>
            <w:vAlign w:val="center"/>
          </w:tcPr>
          <w:p>
            <w:pPr>
              <w:pStyle w:val="76"/>
              <w:spacing w:line="400" w:lineRule="exact"/>
              <w:ind w:firstLine="480"/>
              <w:jc w:val="center"/>
              <w:rPr>
                <w:rFonts w:hAnsi="宋体"/>
                <w:sz w:val="21"/>
                <w:szCs w:val="21"/>
              </w:rPr>
            </w:pPr>
          </w:p>
        </w:tc>
        <w:tc>
          <w:tcPr>
            <w:tcW w:w="1501" w:type="dxa"/>
            <w:vAlign w:val="center"/>
          </w:tcPr>
          <w:p>
            <w:pPr>
              <w:pStyle w:val="7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rPr>
                <w:rFonts w:hAnsi="宋体"/>
                <w:sz w:val="21"/>
                <w:szCs w:val="21"/>
              </w:rPr>
            </w:pPr>
            <w:r>
              <w:rPr>
                <w:rFonts w:hAnsi="宋体"/>
                <w:sz w:val="21"/>
                <w:szCs w:val="21"/>
              </w:rPr>
              <w:t>5</w:t>
            </w:r>
          </w:p>
        </w:tc>
        <w:tc>
          <w:tcPr>
            <w:tcW w:w="1419" w:type="dxa"/>
            <w:vAlign w:val="center"/>
          </w:tcPr>
          <w:p>
            <w:pPr>
              <w:pStyle w:val="76"/>
              <w:spacing w:line="400" w:lineRule="exact"/>
              <w:ind w:firstLine="480"/>
              <w:jc w:val="center"/>
              <w:rPr>
                <w:rFonts w:hAnsi="宋体"/>
                <w:sz w:val="21"/>
                <w:szCs w:val="21"/>
              </w:rPr>
            </w:pPr>
          </w:p>
        </w:tc>
        <w:tc>
          <w:tcPr>
            <w:tcW w:w="1861" w:type="dxa"/>
            <w:vAlign w:val="center"/>
          </w:tcPr>
          <w:p>
            <w:pPr>
              <w:pStyle w:val="76"/>
              <w:spacing w:line="400" w:lineRule="exact"/>
              <w:ind w:firstLine="480"/>
              <w:jc w:val="center"/>
              <w:rPr>
                <w:rFonts w:hAnsi="宋体"/>
                <w:sz w:val="21"/>
                <w:szCs w:val="21"/>
              </w:rPr>
            </w:pPr>
          </w:p>
        </w:tc>
        <w:tc>
          <w:tcPr>
            <w:tcW w:w="1620" w:type="dxa"/>
            <w:vAlign w:val="center"/>
          </w:tcPr>
          <w:p>
            <w:pPr>
              <w:pStyle w:val="76"/>
              <w:spacing w:line="400" w:lineRule="exact"/>
              <w:ind w:firstLine="480"/>
              <w:jc w:val="center"/>
              <w:rPr>
                <w:rFonts w:hAnsi="宋体"/>
                <w:sz w:val="21"/>
                <w:szCs w:val="21"/>
              </w:rPr>
            </w:pPr>
          </w:p>
        </w:tc>
        <w:tc>
          <w:tcPr>
            <w:tcW w:w="1312" w:type="dxa"/>
            <w:vAlign w:val="center"/>
          </w:tcPr>
          <w:p>
            <w:pPr>
              <w:pStyle w:val="76"/>
              <w:spacing w:line="400" w:lineRule="exact"/>
              <w:ind w:firstLine="480"/>
              <w:jc w:val="center"/>
              <w:rPr>
                <w:rFonts w:hAnsi="宋体"/>
                <w:sz w:val="21"/>
                <w:szCs w:val="21"/>
              </w:rPr>
            </w:pPr>
          </w:p>
        </w:tc>
        <w:tc>
          <w:tcPr>
            <w:tcW w:w="1501" w:type="dxa"/>
            <w:vAlign w:val="center"/>
          </w:tcPr>
          <w:p>
            <w:pPr>
              <w:pStyle w:val="7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jc w:val="center"/>
              <w:rPr>
                <w:rFonts w:hAnsi="宋体"/>
                <w:sz w:val="21"/>
                <w:szCs w:val="21"/>
              </w:rPr>
            </w:pPr>
            <w:r>
              <w:rPr>
                <w:rFonts w:hAnsi="宋体"/>
                <w:sz w:val="21"/>
                <w:szCs w:val="21"/>
              </w:rPr>
              <w:t>…</w:t>
            </w:r>
          </w:p>
        </w:tc>
        <w:tc>
          <w:tcPr>
            <w:tcW w:w="1419" w:type="dxa"/>
            <w:vAlign w:val="center"/>
          </w:tcPr>
          <w:p>
            <w:pPr>
              <w:pStyle w:val="76"/>
              <w:spacing w:line="400" w:lineRule="exact"/>
              <w:ind w:firstLine="480"/>
              <w:jc w:val="center"/>
              <w:rPr>
                <w:rFonts w:hAnsi="宋体"/>
                <w:sz w:val="21"/>
                <w:szCs w:val="21"/>
              </w:rPr>
            </w:pPr>
          </w:p>
        </w:tc>
        <w:tc>
          <w:tcPr>
            <w:tcW w:w="1861" w:type="dxa"/>
            <w:vAlign w:val="center"/>
          </w:tcPr>
          <w:p>
            <w:pPr>
              <w:pStyle w:val="76"/>
              <w:spacing w:line="400" w:lineRule="exact"/>
              <w:ind w:firstLine="480"/>
              <w:jc w:val="center"/>
              <w:rPr>
                <w:rFonts w:hAnsi="宋体"/>
                <w:sz w:val="21"/>
                <w:szCs w:val="21"/>
              </w:rPr>
            </w:pPr>
          </w:p>
        </w:tc>
        <w:tc>
          <w:tcPr>
            <w:tcW w:w="1620" w:type="dxa"/>
            <w:vAlign w:val="center"/>
          </w:tcPr>
          <w:p>
            <w:pPr>
              <w:pStyle w:val="76"/>
              <w:spacing w:line="400" w:lineRule="exact"/>
              <w:ind w:firstLine="480"/>
              <w:jc w:val="center"/>
              <w:rPr>
                <w:rFonts w:hAnsi="宋体"/>
                <w:sz w:val="21"/>
                <w:szCs w:val="21"/>
              </w:rPr>
            </w:pPr>
          </w:p>
        </w:tc>
        <w:tc>
          <w:tcPr>
            <w:tcW w:w="1312" w:type="dxa"/>
            <w:vAlign w:val="center"/>
          </w:tcPr>
          <w:p>
            <w:pPr>
              <w:pStyle w:val="76"/>
              <w:spacing w:line="400" w:lineRule="exact"/>
              <w:ind w:firstLine="480"/>
              <w:jc w:val="center"/>
              <w:rPr>
                <w:rFonts w:hAnsi="宋体"/>
                <w:sz w:val="21"/>
                <w:szCs w:val="21"/>
              </w:rPr>
            </w:pPr>
          </w:p>
        </w:tc>
        <w:tc>
          <w:tcPr>
            <w:tcW w:w="1501" w:type="dxa"/>
            <w:vAlign w:val="center"/>
          </w:tcPr>
          <w:p>
            <w:pPr>
              <w:pStyle w:val="7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6"/>
              <w:spacing w:line="400" w:lineRule="exact"/>
              <w:jc w:val="center"/>
              <w:rPr>
                <w:rFonts w:hAnsi="宋体"/>
                <w:sz w:val="21"/>
                <w:szCs w:val="21"/>
              </w:rPr>
            </w:pPr>
          </w:p>
        </w:tc>
        <w:tc>
          <w:tcPr>
            <w:tcW w:w="1419" w:type="dxa"/>
            <w:vAlign w:val="center"/>
          </w:tcPr>
          <w:p>
            <w:pPr>
              <w:pStyle w:val="76"/>
              <w:spacing w:line="400" w:lineRule="exact"/>
              <w:jc w:val="center"/>
              <w:rPr>
                <w:rFonts w:hAnsi="宋体"/>
                <w:sz w:val="21"/>
                <w:szCs w:val="21"/>
              </w:rPr>
            </w:pPr>
          </w:p>
        </w:tc>
        <w:tc>
          <w:tcPr>
            <w:tcW w:w="1861" w:type="dxa"/>
            <w:vAlign w:val="center"/>
          </w:tcPr>
          <w:p>
            <w:pPr>
              <w:pStyle w:val="76"/>
              <w:spacing w:line="400" w:lineRule="exact"/>
              <w:ind w:firstLine="480"/>
              <w:jc w:val="center"/>
              <w:rPr>
                <w:rFonts w:hAnsi="宋体"/>
                <w:sz w:val="21"/>
                <w:szCs w:val="21"/>
              </w:rPr>
            </w:pPr>
          </w:p>
        </w:tc>
        <w:tc>
          <w:tcPr>
            <w:tcW w:w="1620" w:type="dxa"/>
            <w:vAlign w:val="center"/>
          </w:tcPr>
          <w:p>
            <w:pPr>
              <w:pStyle w:val="76"/>
              <w:spacing w:line="400" w:lineRule="exact"/>
              <w:ind w:firstLine="480"/>
              <w:jc w:val="center"/>
              <w:rPr>
                <w:rFonts w:hAnsi="宋体"/>
                <w:sz w:val="21"/>
                <w:szCs w:val="21"/>
              </w:rPr>
            </w:pPr>
          </w:p>
        </w:tc>
        <w:tc>
          <w:tcPr>
            <w:tcW w:w="1312" w:type="dxa"/>
            <w:vAlign w:val="center"/>
          </w:tcPr>
          <w:p>
            <w:pPr>
              <w:pStyle w:val="76"/>
              <w:spacing w:line="400" w:lineRule="exact"/>
              <w:ind w:firstLine="480"/>
              <w:jc w:val="center"/>
              <w:rPr>
                <w:rFonts w:hAnsi="宋体"/>
                <w:sz w:val="21"/>
                <w:szCs w:val="21"/>
              </w:rPr>
            </w:pPr>
          </w:p>
        </w:tc>
        <w:tc>
          <w:tcPr>
            <w:tcW w:w="1501" w:type="dxa"/>
            <w:vAlign w:val="center"/>
          </w:tcPr>
          <w:p>
            <w:pPr>
              <w:pStyle w:val="7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pPr>
              <w:pStyle w:val="76"/>
              <w:spacing w:line="400" w:lineRule="exact"/>
              <w:jc w:val="center"/>
              <w:rPr>
                <w:rFonts w:hAnsi="宋体"/>
                <w:sz w:val="21"/>
                <w:szCs w:val="21"/>
              </w:rPr>
            </w:pPr>
          </w:p>
        </w:tc>
        <w:tc>
          <w:tcPr>
            <w:tcW w:w="1419" w:type="dxa"/>
            <w:vAlign w:val="center"/>
          </w:tcPr>
          <w:p>
            <w:pPr>
              <w:pStyle w:val="76"/>
              <w:spacing w:line="400" w:lineRule="exact"/>
              <w:jc w:val="center"/>
              <w:rPr>
                <w:rFonts w:hAnsi="宋体"/>
                <w:sz w:val="21"/>
                <w:szCs w:val="21"/>
              </w:rPr>
            </w:pPr>
          </w:p>
        </w:tc>
        <w:tc>
          <w:tcPr>
            <w:tcW w:w="1861" w:type="dxa"/>
            <w:vAlign w:val="center"/>
          </w:tcPr>
          <w:p>
            <w:pPr>
              <w:pStyle w:val="76"/>
              <w:spacing w:line="400" w:lineRule="exact"/>
              <w:ind w:firstLine="480"/>
              <w:jc w:val="center"/>
              <w:rPr>
                <w:rFonts w:hAnsi="宋体"/>
                <w:sz w:val="21"/>
                <w:szCs w:val="21"/>
              </w:rPr>
            </w:pPr>
          </w:p>
        </w:tc>
        <w:tc>
          <w:tcPr>
            <w:tcW w:w="1620" w:type="dxa"/>
            <w:vAlign w:val="center"/>
          </w:tcPr>
          <w:p>
            <w:pPr>
              <w:pStyle w:val="76"/>
              <w:spacing w:line="400" w:lineRule="exact"/>
              <w:ind w:firstLine="480"/>
              <w:jc w:val="center"/>
              <w:rPr>
                <w:rFonts w:hAnsi="宋体"/>
                <w:sz w:val="21"/>
                <w:szCs w:val="21"/>
              </w:rPr>
            </w:pPr>
          </w:p>
        </w:tc>
        <w:tc>
          <w:tcPr>
            <w:tcW w:w="1312" w:type="dxa"/>
            <w:vAlign w:val="center"/>
          </w:tcPr>
          <w:p>
            <w:pPr>
              <w:pStyle w:val="76"/>
              <w:spacing w:line="400" w:lineRule="exact"/>
              <w:ind w:firstLine="480"/>
              <w:jc w:val="center"/>
              <w:rPr>
                <w:rFonts w:hAnsi="宋体"/>
                <w:sz w:val="21"/>
                <w:szCs w:val="21"/>
              </w:rPr>
            </w:pPr>
          </w:p>
        </w:tc>
        <w:tc>
          <w:tcPr>
            <w:tcW w:w="1501" w:type="dxa"/>
            <w:vAlign w:val="center"/>
          </w:tcPr>
          <w:p>
            <w:pPr>
              <w:pStyle w:val="76"/>
              <w:spacing w:line="400" w:lineRule="exact"/>
              <w:ind w:firstLine="480"/>
              <w:jc w:val="center"/>
              <w:rPr>
                <w:rFonts w:hAnsi="宋体"/>
                <w:sz w:val="21"/>
                <w:szCs w:val="21"/>
              </w:rPr>
            </w:pPr>
          </w:p>
        </w:tc>
      </w:tr>
    </w:tbl>
    <w:p>
      <w:pPr>
        <w:pStyle w:val="2"/>
        <w:rPr>
          <w:rFonts w:ascii="宋体" w:hAnsi="宋体"/>
          <w:b/>
          <w:bCs/>
          <w:szCs w:val="21"/>
        </w:rPr>
      </w:pPr>
    </w:p>
    <w:p>
      <w:pPr>
        <w:pStyle w:val="3"/>
        <w:ind w:firstLine="210"/>
      </w:pPr>
    </w:p>
    <w:p>
      <w:pPr>
        <w:pStyle w:val="2"/>
        <w:rPr>
          <w:rFonts w:ascii="宋体" w:hAnsi="宋体"/>
          <w:b/>
          <w:bCs/>
          <w:szCs w:val="21"/>
        </w:rPr>
      </w:pPr>
    </w:p>
    <w:p>
      <w:pPr>
        <w:pStyle w:val="2"/>
        <w:rPr>
          <w:rFonts w:ascii="宋体" w:hAnsi="宋体"/>
          <w:b/>
          <w:bCs/>
          <w:szCs w:val="21"/>
        </w:rPr>
      </w:pPr>
    </w:p>
    <w:p>
      <w:pPr>
        <w:snapToGrid w:val="0"/>
        <w:spacing w:before="50" w:after="50"/>
        <w:rPr>
          <w:rFonts w:ascii="宋体" w:hAnsi="宋体"/>
          <w:spacing w:val="20"/>
          <w:szCs w:val="21"/>
        </w:rPr>
      </w:pPr>
      <w:r>
        <w:rPr>
          <w:rFonts w:hint="eastAsia" w:ascii="宋体" w:hAnsi="宋体"/>
          <w:spacing w:val="20"/>
          <w:szCs w:val="21"/>
        </w:rPr>
        <w:t>投标人（</w:t>
      </w:r>
      <w:r>
        <w:rPr>
          <w:rFonts w:hint="eastAsia" w:ascii="宋体" w:hAnsi="宋体"/>
          <w:spacing w:val="-4"/>
          <w:szCs w:val="21"/>
        </w:rPr>
        <w:t>加</w:t>
      </w:r>
      <w:r>
        <w:t>盖单位公章</w:t>
      </w:r>
      <w:r>
        <w:rPr>
          <w:rFonts w:hint="eastAsia" w:ascii="宋体" w:hAnsi="宋体"/>
          <w:spacing w:val="20"/>
          <w:szCs w:val="21"/>
        </w:rPr>
        <w:t>）：</w:t>
      </w: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法定代表人或授权代表（签字或盖章）</w:t>
      </w:r>
      <w:r>
        <w:rPr>
          <w:rFonts w:hint="eastAsia" w:ascii="宋体" w:hAnsi="宋体"/>
          <w:spacing w:val="20"/>
          <w:szCs w:val="21"/>
        </w:rPr>
        <w:t>：</w:t>
      </w:r>
    </w:p>
    <w:p>
      <w:pPr>
        <w:snapToGrid w:val="0"/>
        <w:spacing w:before="50" w:after="50"/>
        <w:rPr>
          <w:szCs w:val="21"/>
        </w:rPr>
      </w:pPr>
    </w:p>
    <w:p>
      <w:pPr>
        <w:snapToGrid w:val="0"/>
        <w:spacing w:before="50" w:after="50"/>
        <w:rPr>
          <w:rFonts w:ascii="Arial Unicode MS" w:hAnsi="Arial Unicode MS"/>
          <w:szCs w:val="21"/>
        </w:rPr>
      </w:pPr>
      <w:r>
        <w:rPr>
          <w:rFonts w:hint="eastAsia"/>
          <w:szCs w:val="21"/>
        </w:rPr>
        <w:t>日期：      年   月    日</w:t>
      </w:r>
    </w:p>
    <w:p>
      <w:pPr>
        <w:pStyle w:val="2"/>
        <w:rPr>
          <w:rFonts w:ascii="宋体" w:hAnsi="宋体"/>
          <w:b/>
          <w:bCs/>
          <w:szCs w:val="21"/>
        </w:rPr>
      </w:pPr>
    </w:p>
    <w:p>
      <w:pPr>
        <w:pStyle w:val="2"/>
        <w:rPr>
          <w:rFonts w:ascii="宋体" w:hAnsi="宋体"/>
          <w:b/>
          <w:bCs/>
          <w:szCs w:val="21"/>
        </w:rPr>
      </w:pPr>
    </w:p>
    <w:p>
      <w:pPr>
        <w:pStyle w:val="2"/>
        <w:rPr>
          <w:rFonts w:ascii="宋体" w:hAnsi="宋体"/>
          <w:b/>
          <w:bCs/>
          <w:szCs w:val="21"/>
        </w:rPr>
      </w:pPr>
    </w:p>
    <w:p>
      <w:pPr>
        <w:pStyle w:val="2"/>
        <w:rPr>
          <w:rFonts w:ascii="宋体" w:hAnsi="宋体"/>
          <w:b/>
          <w:bCs/>
          <w:szCs w:val="21"/>
        </w:rPr>
      </w:pPr>
    </w:p>
    <w:p>
      <w:pPr>
        <w:pStyle w:val="2"/>
        <w:rPr>
          <w:rFonts w:ascii="宋体" w:hAnsi="宋体"/>
          <w:b/>
          <w:bCs/>
          <w:szCs w:val="21"/>
        </w:rPr>
      </w:pPr>
    </w:p>
    <w:p>
      <w:pPr>
        <w:pStyle w:val="2"/>
      </w:pPr>
      <w:r>
        <w:rPr>
          <w:rFonts w:hint="eastAsia" w:ascii="宋体" w:hAnsi="宋体"/>
          <w:b/>
          <w:bCs/>
          <w:szCs w:val="21"/>
        </w:rPr>
        <w:t>附件8：</w:t>
      </w:r>
    </w:p>
    <w:p>
      <w:pPr>
        <w:autoSpaceDE w:val="0"/>
        <w:autoSpaceDN w:val="0"/>
        <w:adjustRightInd w:val="0"/>
        <w:spacing w:line="360" w:lineRule="auto"/>
        <w:jc w:val="left"/>
        <w:rPr>
          <w:rFonts w:ascii="宋体" w:hAnsi="宋体"/>
          <w:b/>
          <w:bCs/>
          <w:szCs w:val="21"/>
        </w:rPr>
      </w:pPr>
    </w:p>
    <w:p>
      <w:pPr>
        <w:pStyle w:val="74"/>
        <w:adjustRightInd w:val="0"/>
        <w:spacing w:before="120" w:after="120" w:line="360" w:lineRule="auto"/>
        <w:jc w:val="center"/>
        <w:textAlignment w:val="baseline"/>
        <w:rPr>
          <w:rFonts w:hAnsi="宋体"/>
          <w:sz w:val="21"/>
          <w:szCs w:val="21"/>
        </w:rPr>
      </w:pPr>
      <w:r>
        <w:rPr>
          <w:rFonts w:hint="eastAsia" w:asciiTheme="minorEastAsia" w:hAnsiTheme="minorEastAsia" w:eastAsiaTheme="minorEastAsia"/>
          <w:b/>
          <w:color w:val="000000" w:themeColor="text1"/>
          <w:sz w:val="24"/>
        </w:rPr>
        <w:t>拟投入本项目人员配置一览表</w:t>
      </w:r>
    </w:p>
    <w:tbl>
      <w:tblPr>
        <w:tblStyle w:val="22"/>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项目经历</w:t>
            </w:r>
          </w:p>
        </w:tc>
        <w:tc>
          <w:tcPr>
            <w:tcW w:w="155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项目人员证书</w:t>
            </w:r>
          </w:p>
        </w:tc>
        <w:tc>
          <w:tcPr>
            <w:tcW w:w="1418"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从事本工作时间</w:t>
            </w:r>
          </w:p>
        </w:tc>
        <w:tc>
          <w:tcPr>
            <w:tcW w:w="1701"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5"/>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5"/>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5"/>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r>
              <w:rPr>
                <w:rFonts w:hint="eastAsia" w:ascii="宋体" w:hAnsi="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5"/>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spacing w:line="360" w:lineRule="auto"/>
        <w:ind w:firstLine="210" w:firstLineChars="100"/>
        <w:rPr>
          <w:rFonts w:ascii="宋体" w:hAnsi="宋体"/>
          <w:szCs w:val="21"/>
        </w:rPr>
      </w:pPr>
      <w:r>
        <w:rPr>
          <w:rFonts w:ascii="宋体" w:hAnsi="宋体"/>
          <w:szCs w:val="21"/>
        </w:rPr>
        <w:t>注：1、请附相关证明材料，如职称、资格证书，荣誉证书等（加盖公章）。</w:t>
      </w:r>
    </w:p>
    <w:p>
      <w:pPr>
        <w:rPr>
          <w:rFonts w:ascii="宋体" w:hAnsi="宋体"/>
          <w:szCs w:val="21"/>
        </w:rPr>
      </w:pPr>
      <w:r>
        <w:rPr>
          <w:rFonts w:hint="eastAsia" w:ascii="宋体" w:hAnsi="宋体"/>
          <w:szCs w:val="21"/>
        </w:rPr>
        <w:t>2、上述人员提供近三个月任意一个月社保证明材料。</w:t>
      </w:r>
    </w:p>
    <w:p>
      <w:pPr>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p>
    <w:p>
      <w:pPr>
        <w:snapToGrid w:val="0"/>
        <w:spacing w:before="50" w:after="50"/>
        <w:rPr>
          <w:rFonts w:ascii="宋体" w:hAnsi="宋体"/>
          <w:spacing w:val="20"/>
          <w:szCs w:val="21"/>
        </w:rPr>
      </w:pPr>
      <w:r>
        <w:rPr>
          <w:rFonts w:hint="eastAsia" w:ascii="宋体" w:hAnsi="宋体"/>
          <w:spacing w:val="20"/>
          <w:szCs w:val="21"/>
        </w:rPr>
        <w:t>投标人（</w:t>
      </w:r>
      <w:r>
        <w:rPr>
          <w:rFonts w:hint="eastAsia" w:ascii="宋体" w:hAnsi="宋体"/>
          <w:spacing w:val="-4"/>
          <w:szCs w:val="21"/>
        </w:rPr>
        <w:t>加</w:t>
      </w:r>
      <w:r>
        <w:t>盖单位公章</w:t>
      </w:r>
      <w:r>
        <w:rPr>
          <w:rFonts w:hint="eastAsia" w:ascii="宋体" w:hAnsi="宋体"/>
          <w:spacing w:val="20"/>
          <w:szCs w:val="21"/>
        </w:rPr>
        <w:t>）：</w:t>
      </w: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法定代表人或授权代表（签字或盖章）</w:t>
      </w:r>
      <w:r>
        <w:rPr>
          <w:rFonts w:hint="eastAsia" w:ascii="宋体" w:hAnsi="宋体"/>
          <w:spacing w:val="20"/>
          <w:szCs w:val="21"/>
        </w:rPr>
        <w:t>：</w:t>
      </w:r>
    </w:p>
    <w:p>
      <w:pPr>
        <w:snapToGrid w:val="0"/>
        <w:spacing w:before="50" w:after="50"/>
        <w:rPr>
          <w:szCs w:val="21"/>
        </w:rPr>
      </w:pPr>
    </w:p>
    <w:p>
      <w:pPr>
        <w:snapToGrid w:val="0"/>
        <w:spacing w:before="50" w:after="50"/>
        <w:rPr>
          <w:rFonts w:ascii="Arial Unicode MS" w:hAnsi="Arial Unicode MS"/>
          <w:szCs w:val="21"/>
        </w:rPr>
      </w:pPr>
      <w:r>
        <w:rPr>
          <w:rFonts w:hint="eastAsia"/>
          <w:szCs w:val="21"/>
        </w:rPr>
        <w:t>日期：      年   月    日</w:t>
      </w: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pStyle w:val="2"/>
        <w:rPr>
          <w:rFonts w:ascii="宋体" w:hAnsi="宋体"/>
          <w:b/>
          <w:bCs/>
          <w:szCs w:val="21"/>
        </w:rPr>
      </w:pPr>
    </w:p>
    <w:p>
      <w:pPr>
        <w:spacing w:line="360" w:lineRule="auto"/>
        <w:rPr>
          <w:rFonts w:ascii="宋体" w:hAnsi="宋体"/>
          <w:b/>
          <w:szCs w:val="21"/>
        </w:rPr>
      </w:pPr>
      <w:r>
        <w:rPr>
          <w:rFonts w:hint="eastAsia" w:ascii="宋体" w:hAnsi="宋体"/>
          <w:b/>
          <w:szCs w:val="21"/>
        </w:rPr>
        <w:t>附件9</w:t>
      </w:r>
    </w:p>
    <w:p>
      <w:pPr>
        <w:spacing w:line="360" w:lineRule="auto"/>
        <w:ind w:firstLine="422" w:firstLineChars="200"/>
        <w:jc w:val="center"/>
        <w:rPr>
          <w:rFonts w:ascii="宋体" w:hAnsi="宋体"/>
          <w:b/>
          <w:szCs w:val="21"/>
        </w:rPr>
      </w:pPr>
    </w:p>
    <w:p>
      <w:pPr>
        <w:spacing w:line="360" w:lineRule="auto"/>
        <w:ind w:firstLine="422" w:firstLineChars="200"/>
        <w:jc w:val="center"/>
        <w:rPr>
          <w:rFonts w:ascii="宋体" w:hAnsi="宋体"/>
          <w:b/>
          <w:szCs w:val="21"/>
        </w:rPr>
      </w:pPr>
      <w:r>
        <w:rPr>
          <w:rFonts w:hint="eastAsia" w:ascii="宋体" w:hAnsi="宋体"/>
          <w:b/>
          <w:szCs w:val="21"/>
        </w:rPr>
        <w:t>投标产品详细清单</w:t>
      </w:r>
    </w:p>
    <w:p>
      <w:pPr>
        <w:spacing w:line="360" w:lineRule="auto"/>
        <w:ind w:firstLine="420" w:firstLineChars="200"/>
        <w:rPr>
          <w:rFonts w:ascii="宋体" w:hAnsi="宋体"/>
          <w:szCs w:val="21"/>
        </w:rPr>
      </w:pPr>
      <w:r>
        <w:rPr>
          <w:rFonts w:hint="eastAsia" w:ascii="宋体" w:hAnsi="宋体"/>
          <w:szCs w:val="21"/>
        </w:rPr>
        <w:t>填表说明：详细明所投项目主要设备清单，完整配置方案及技术指标，项目的核心产品必须明确所投品牌、规格型号及具体技术指标。任何含糊不清的表述对评标结果的影响将是投标人的责任，可附具体的介绍图文资料。</w:t>
      </w:r>
    </w:p>
    <w:tbl>
      <w:tblPr>
        <w:tblStyle w:val="2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Cs w:val="21"/>
              </w:rPr>
            </w:pPr>
            <w:r>
              <w:rPr>
                <w:rFonts w:hint="eastAsia"/>
                <w:szCs w:val="21"/>
              </w:rPr>
              <w:t>序号</w:t>
            </w:r>
          </w:p>
        </w:tc>
        <w:tc>
          <w:tcPr>
            <w:tcW w:w="1801" w:type="dxa"/>
            <w:vAlign w:val="center"/>
          </w:tcPr>
          <w:p>
            <w:pPr>
              <w:widowControl/>
              <w:jc w:val="center"/>
              <w:rPr>
                <w:szCs w:val="21"/>
              </w:rPr>
            </w:pPr>
            <w:r>
              <w:rPr>
                <w:rFonts w:hint="eastAsia" w:ascii="宋体" w:hAnsi="宋体" w:cs="宋体"/>
                <w:kern w:val="0"/>
              </w:rPr>
              <w:t>设备（产品）名称</w:t>
            </w:r>
          </w:p>
        </w:tc>
        <w:tc>
          <w:tcPr>
            <w:tcW w:w="900" w:type="dxa"/>
            <w:vAlign w:val="center"/>
          </w:tcPr>
          <w:p>
            <w:pPr>
              <w:widowControl/>
              <w:jc w:val="center"/>
              <w:rPr>
                <w:szCs w:val="21"/>
              </w:rPr>
            </w:pPr>
            <w:r>
              <w:rPr>
                <w:rFonts w:hint="eastAsia" w:ascii="宋体" w:hAnsi="宋体" w:cs="宋体"/>
                <w:kern w:val="0"/>
              </w:rPr>
              <w:t>单位</w:t>
            </w:r>
          </w:p>
        </w:tc>
        <w:tc>
          <w:tcPr>
            <w:tcW w:w="1080" w:type="dxa"/>
            <w:vAlign w:val="center"/>
          </w:tcPr>
          <w:p>
            <w:pPr>
              <w:widowControl/>
              <w:jc w:val="center"/>
              <w:rPr>
                <w:szCs w:val="21"/>
              </w:rPr>
            </w:pPr>
            <w:r>
              <w:rPr>
                <w:rFonts w:hint="eastAsia" w:ascii="宋体" w:hAnsi="宋体" w:cs="宋体"/>
                <w:kern w:val="0"/>
              </w:rPr>
              <w:t>数量</w:t>
            </w:r>
          </w:p>
        </w:tc>
        <w:tc>
          <w:tcPr>
            <w:tcW w:w="1260" w:type="dxa"/>
            <w:vAlign w:val="center"/>
          </w:tcPr>
          <w:p>
            <w:pPr>
              <w:widowControl/>
              <w:jc w:val="center"/>
              <w:rPr>
                <w:szCs w:val="21"/>
              </w:rPr>
            </w:pPr>
            <w:r>
              <w:rPr>
                <w:rFonts w:hint="eastAsia" w:ascii="宋体" w:hAnsi="宋体" w:cs="宋体"/>
                <w:kern w:val="0"/>
              </w:rPr>
              <w:t>配置及技术参数说明</w:t>
            </w:r>
          </w:p>
        </w:tc>
        <w:tc>
          <w:tcPr>
            <w:tcW w:w="1620" w:type="dxa"/>
            <w:vAlign w:val="center"/>
          </w:tcPr>
          <w:p>
            <w:pPr>
              <w:widowControl/>
              <w:jc w:val="center"/>
              <w:rPr>
                <w:szCs w:val="21"/>
              </w:rPr>
            </w:pPr>
            <w:r>
              <w:rPr>
                <w:rFonts w:hint="eastAsia" w:ascii="宋体" w:hAnsi="宋体" w:cs="宋体"/>
                <w:kern w:val="0"/>
              </w:rPr>
              <w:t>品牌、型号</w:t>
            </w:r>
          </w:p>
        </w:tc>
        <w:tc>
          <w:tcPr>
            <w:tcW w:w="1199" w:type="dxa"/>
            <w:vAlign w:val="center"/>
          </w:tcPr>
          <w:p>
            <w:pPr>
              <w:widowControl/>
              <w:jc w:val="center"/>
              <w:rPr>
                <w:szCs w:val="21"/>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Cs w:val="21"/>
              </w:rPr>
            </w:pPr>
            <w:r>
              <w:rPr>
                <w:rFonts w:hint="eastAsia"/>
                <w:szCs w:val="21"/>
              </w:rPr>
              <w:t>1</w:t>
            </w:r>
          </w:p>
        </w:tc>
        <w:tc>
          <w:tcPr>
            <w:tcW w:w="1801" w:type="dxa"/>
            <w:vAlign w:val="center"/>
          </w:tcPr>
          <w:p>
            <w:pPr>
              <w:jc w:val="center"/>
              <w:rPr>
                <w:szCs w:val="21"/>
              </w:rPr>
            </w:pPr>
          </w:p>
        </w:tc>
        <w:tc>
          <w:tcPr>
            <w:tcW w:w="900" w:type="dxa"/>
            <w:vAlign w:val="center"/>
          </w:tcPr>
          <w:p>
            <w:pPr>
              <w:jc w:val="center"/>
              <w:rPr>
                <w:szCs w:val="21"/>
              </w:rPr>
            </w:pPr>
          </w:p>
        </w:tc>
        <w:tc>
          <w:tcPr>
            <w:tcW w:w="1080" w:type="dxa"/>
            <w:vAlign w:val="center"/>
          </w:tcPr>
          <w:p>
            <w:pPr>
              <w:jc w:val="center"/>
              <w:rPr>
                <w:szCs w:val="21"/>
              </w:rPr>
            </w:pPr>
          </w:p>
        </w:tc>
        <w:tc>
          <w:tcPr>
            <w:tcW w:w="1260" w:type="dxa"/>
            <w:vAlign w:val="center"/>
          </w:tcPr>
          <w:p>
            <w:pPr>
              <w:jc w:val="center"/>
              <w:rPr>
                <w:szCs w:val="21"/>
              </w:rPr>
            </w:pPr>
          </w:p>
        </w:tc>
        <w:tc>
          <w:tcPr>
            <w:tcW w:w="1620" w:type="dxa"/>
            <w:vAlign w:val="center"/>
          </w:tcPr>
          <w:p>
            <w:pPr>
              <w:jc w:val="center"/>
              <w:rPr>
                <w:szCs w:val="21"/>
              </w:rPr>
            </w:pPr>
          </w:p>
        </w:tc>
        <w:tc>
          <w:tcPr>
            <w:tcW w:w="119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szCs w:val="21"/>
              </w:rPr>
            </w:pPr>
            <w:r>
              <w:rPr>
                <w:rFonts w:hint="eastAsia"/>
                <w:szCs w:val="21"/>
              </w:rPr>
              <w:t>2</w:t>
            </w:r>
          </w:p>
        </w:tc>
        <w:tc>
          <w:tcPr>
            <w:tcW w:w="1801" w:type="dxa"/>
            <w:vAlign w:val="center"/>
          </w:tcPr>
          <w:p>
            <w:pPr>
              <w:jc w:val="center"/>
              <w:rPr>
                <w:szCs w:val="21"/>
              </w:rPr>
            </w:pPr>
          </w:p>
        </w:tc>
        <w:tc>
          <w:tcPr>
            <w:tcW w:w="900" w:type="dxa"/>
            <w:vAlign w:val="center"/>
          </w:tcPr>
          <w:p>
            <w:pPr>
              <w:jc w:val="center"/>
              <w:rPr>
                <w:szCs w:val="21"/>
              </w:rPr>
            </w:pPr>
          </w:p>
        </w:tc>
        <w:tc>
          <w:tcPr>
            <w:tcW w:w="1080" w:type="dxa"/>
            <w:vAlign w:val="center"/>
          </w:tcPr>
          <w:p>
            <w:pPr>
              <w:jc w:val="center"/>
              <w:rPr>
                <w:szCs w:val="21"/>
              </w:rPr>
            </w:pPr>
          </w:p>
        </w:tc>
        <w:tc>
          <w:tcPr>
            <w:tcW w:w="1260" w:type="dxa"/>
            <w:vAlign w:val="center"/>
          </w:tcPr>
          <w:p>
            <w:pPr>
              <w:jc w:val="center"/>
              <w:rPr>
                <w:szCs w:val="21"/>
              </w:rPr>
            </w:pPr>
          </w:p>
        </w:tc>
        <w:tc>
          <w:tcPr>
            <w:tcW w:w="1620" w:type="dxa"/>
            <w:vAlign w:val="center"/>
          </w:tcPr>
          <w:p>
            <w:pPr>
              <w:jc w:val="center"/>
              <w:rPr>
                <w:szCs w:val="21"/>
              </w:rPr>
            </w:pPr>
          </w:p>
        </w:tc>
        <w:tc>
          <w:tcPr>
            <w:tcW w:w="119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Cs w:val="21"/>
              </w:rPr>
            </w:pPr>
            <w:r>
              <w:rPr>
                <w:rFonts w:hint="eastAsia"/>
                <w:szCs w:val="21"/>
              </w:rPr>
              <w:t>3</w:t>
            </w:r>
          </w:p>
        </w:tc>
        <w:tc>
          <w:tcPr>
            <w:tcW w:w="1801" w:type="dxa"/>
            <w:vAlign w:val="center"/>
          </w:tcPr>
          <w:p>
            <w:pPr>
              <w:jc w:val="center"/>
              <w:rPr>
                <w:szCs w:val="21"/>
              </w:rPr>
            </w:pPr>
          </w:p>
        </w:tc>
        <w:tc>
          <w:tcPr>
            <w:tcW w:w="900" w:type="dxa"/>
            <w:vAlign w:val="center"/>
          </w:tcPr>
          <w:p>
            <w:pPr>
              <w:jc w:val="center"/>
              <w:rPr>
                <w:szCs w:val="21"/>
              </w:rPr>
            </w:pPr>
          </w:p>
        </w:tc>
        <w:tc>
          <w:tcPr>
            <w:tcW w:w="1080" w:type="dxa"/>
            <w:vAlign w:val="center"/>
          </w:tcPr>
          <w:p>
            <w:pPr>
              <w:jc w:val="center"/>
              <w:rPr>
                <w:szCs w:val="21"/>
              </w:rPr>
            </w:pPr>
          </w:p>
        </w:tc>
        <w:tc>
          <w:tcPr>
            <w:tcW w:w="1260" w:type="dxa"/>
            <w:vAlign w:val="center"/>
          </w:tcPr>
          <w:p>
            <w:pPr>
              <w:jc w:val="center"/>
              <w:rPr>
                <w:szCs w:val="21"/>
              </w:rPr>
            </w:pPr>
          </w:p>
        </w:tc>
        <w:tc>
          <w:tcPr>
            <w:tcW w:w="1620" w:type="dxa"/>
            <w:vAlign w:val="center"/>
          </w:tcPr>
          <w:p>
            <w:pPr>
              <w:jc w:val="center"/>
              <w:rPr>
                <w:szCs w:val="21"/>
              </w:rPr>
            </w:pPr>
          </w:p>
        </w:tc>
        <w:tc>
          <w:tcPr>
            <w:tcW w:w="119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szCs w:val="21"/>
              </w:rPr>
            </w:pPr>
            <w:r>
              <w:rPr>
                <w:szCs w:val="21"/>
              </w:rPr>
              <w:t>…</w:t>
            </w:r>
          </w:p>
        </w:tc>
        <w:tc>
          <w:tcPr>
            <w:tcW w:w="1801" w:type="dxa"/>
            <w:vAlign w:val="center"/>
          </w:tcPr>
          <w:p>
            <w:pPr>
              <w:jc w:val="center"/>
              <w:rPr>
                <w:szCs w:val="21"/>
              </w:rPr>
            </w:pPr>
          </w:p>
        </w:tc>
        <w:tc>
          <w:tcPr>
            <w:tcW w:w="900" w:type="dxa"/>
            <w:vAlign w:val="center"/>
          </w:tcPr>
          <w:p>
            <w:pPr>
              <w:jc w:val="center"/>
              <w:rPr>
                <w:szCs w:val="21"/>
              </w:rPr>
            </w:pPr>
          </w:p>
        </w:tc>
        <w:tc>
          <w:tcPr>
            <w:tcW w:w="1080" w:type="dxa"/>
            <w:vAlign w:val="center"/>
          </w:tcPr>
          <w:p>
            <w:pPr>
              <w:jc w:val="center"/>
              <w:rPr>
                <w:szCs w:val="21"/>
              </w:rPr>
            </w:pPr>
          </w:p>
        </w:tc>
        <w:tc>
          <w:tcPr>
            <w:tcW w:w="1260" w:type="dxa"/>
            <w:vAlign w:val="center"/>
          </w:tcPr>
          <w:p>
            <w:pPr>
              <w:jc w:val="center"/>
              <w:rPr>
                <w:szCs w:val="21"/>
              </w:rPr>
            </w:pPr>
          </w:p>
        </w:tc>
        <w:tc>
          <w:tcPr>
            <w:tcW w:w="1620" w:type="dxa"/>
            <w:vAlign w:val="center"/>
          </w:tcPr>
          <w:p>
            <w:pPr>
              <w:jc w:val="center"/>
              <w:rPr>
                <w:szCs w:val="21"/>
              </w:rPr>
            </w:pPr>
          </w:p>
        </w:tc>
        <w:tc>
          <w:tcPr>
            <w:tcW w:w="1199" w:type="dxa"/>
            <w:vAlign w:val="center"/>
          </w:tcPr>
          <w:p>
            <w:pPr>
              <w:jc w:val="center"/>
              <w:rPr>
                <w:szCs w:val="21"/>
              </w:rPr>
            </w:pPr>
            <w:r>
              <w:rPr>
                <w:szCs w:val="21"/>
              </w:rPr>
              <w:t>…</w:t>
            </w:r>
          </w:p>
        </w:tc>
      </w:tr>
    </w:tbl>
    <w:p>
      <w:pPr>
        <w:snapToGrid w:val="0"/>
        <w:spacing w:before="50" w:afterLines="50"/>
        <w:jc w:val="left"/>
        <w:rPr>
          <w:rFonts w:ascii="宋体" w:hAnsi="宋体" w:cs="宋体"/>
        </w:rPr>
      </w:pPr>
      <w:r>
        <w:rPr>
          <w:sz w:val="24"/>
        </w:rPr>
        <w:t>注：</w:t>
      </w:r>
      <w:r>
        <w:rPr>
          <w:rFonts w:hint="eastAsia" w:ascii="宋体" w:hAnsi="宋体" w:cs="宋体"/>
          <w:b/>
          <w:bCs/>
        </w:rPr>
        <w:t>1、根据招标需求中“具体设备数量、配置及简要描述等”内容填写，并注明投标文件与招标文件上</w:t>
      </w:r>
      <w:r>
        <w:rPr>
          <w:rFonts w:hint="eastAsia" w:ascii="宋体" w:hAnsi="宋体" w:cs="宋体"/>
          <w:b/>
          <w:bCs/>
          <w:kern w:val="0"/>
        </w:rPr>
        <w:t>配置及技术参数</w:t>
      </w:r>
      <w:r>
        <w:rPr>
          <w:rFonts w:hint="eastAsia" w:ascii="宋体" w:hAnsi="宋体" w:cs="宋体"/>
          <w:b/>
          <w:bCs/>
        </w:rPr>
        <w:t>的差异</w:t>
      </w:r>
      <w:r>
        <w:rPr>
          <w:rFonts w:hint="eastAsia" w:ascii="宋体" w:hAnsi="宋体" w:cs="宋体"/>
        </w:rPr>
        <w:t>。</w:t>
      </w:r>
    </w:p>
    <w:p>
      <w:pPr>
        <w:spacing w:line="360" w:lineRule="auto"/>
        <w:ind w:firstLine="420" w:firstLineChars="200"/>
        <w:rPr>
          <w:rFonts w:ascii="宋体" w:hAnsi="宋体"/>
          <w:b/>
          <w:bCs/>
          <w:szCs w:val="21"/>
        </w:rPr>
      </w:pPr>
      <w:r>
        <w:rPr>
          <w:rFonts w:hint="eastAsia" w:ascii="宋体" w:hAnsi="宋体" w:cs="宋体"/>
        </w:rPr>
        <w:t>2、在填写时，如本表格不适合投标单位的实际情况，可根据本表格式自行划表填写。</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napToGrid w:val="0"/>
        <w:spacing w:before="50" w:after="50"/>
        <w:rPr>
          <w:rFonts w:ascii="宋体" w:hAnsi="宋体"/>
          <w:spacing w:val="20"/>
          <w:szCs w:val="21"/>
        </w:rPr>
      </w:pPr>
      <w:r>
        <w:rPr>
          <w:rFonts w:hint="eastAsia" w:ascii="宋体" w:hAnsi="宋体"/>
          <w:spacing w:val="20"/>
          <w:szCs w:val="21"/>
        </w:rPr>
        <w:t>投标人（</w:t>
      </w:r>
      <w:r>
        <w:rPr>
          <w:rFonts w:hint="eastAsia" w:ascii="宋体" w:hAnsi="宋体"/>
          <w:spacing w:val="-4"/>
          <w:szCs w:val="21"/>
        </w:rPr>
        <w:t>加</w:t>
      </w:r>
      <w:r>
        <w:t>盖单位公章</w:t>
      </w:r>
      <w:r>
        <w:rPr>
          <w:rFonts w:hint="eastAsia" w:ascii="宋体" w:hAnsi="宋体"/>
          <w:spacing w:val="20"/>
          <w:szCs w:val="21"/>
        </w:rPr>
        <w:t>）：</w:t>
      </w: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法定代表人或授权代表（签字或盖章）</w:t>
      </w:r>
      <w:r>
        <w:rPr>
          <w:rFonts w:hint="eastAsia" w:ascii="宋体" w:hAnsi="宋体"/>
          <w:spacing w:val="20"/>
          <w:szCs w:val="21"/>
        </w:rPr>
        <w:t>：</w:t>
      </w:r>
    </w:p>
    <w:p>
      <w:pPr>
        <w:snapToGrid w:val="0"/>
        <w:spacing w:before="50" w:after="50"/>
        <w:rPr>
          <w:szCs w:val="21"/>
        </w:rPr>
      </w:pPr>
    </w:p>
    <w:p>
      <w:pPr>
        <w:snapToGrid w:val="0"/>
        <w:spacing w:before="50" w:after="50"/>
        <w:rPr>
          <w:rFonts w:ascii="Arial Unicode MS" w:hAnsi="Arial Unicode MS"/>
          <w:szCs w:val="21"/>
        </w:rPr>
      </w:pPr>
      <w:r>
        <w:rPr>
          <w:rFonts w:hint="eastAsia"/>
          <w:szCs w:val="21"/>
        </w:rPr>
        <w:t>日期：      年   月    日</w:t>
      </w:r>
    </w:p>
    <w:p>
      <w:pPr>
        <w:ind w:firstLine="420"/>
        <w:jc w:val="left"/>
        <w:rPr>
          <w:rFonts w:ascii="宋体" w:hAnsi="宋体"/>
          <w:b/>
          <w:bCs/>
          <w:spacing w:val="-4"/>
          <w:szCs w:val="21"/>
        </w:rPr>
      </w:pPr>
    </w:p>
    <w:p>
      <w:pPr>
        <w:pStyle w:val="2"/>
        <w:rPr>
          <w:rFonts w:ascii="宋体" w:hAnsi="宋体"/>
          <w:b/>
          <w:bCs/>
          <w:spacing w:val="-4"/>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snapToGrid w:val="0"/>
        <w:spacing w:before="50" w:afterLines="50"/>
        <w:jc w:val="left"/>
        <w:rPr>
          <w:rFonts w:ascii="宋体" w:hAnsi="宋体"/>
          <w:b/>
          <w:kern w:val="0"/>
          <w:szCs w:val="21"/>
        </w:rPr>
      </w:pPr>
    </w:p>
    <w:p>
      <w:pPr>
        <w:snapToGrid w:val="0"/>
        <w:spacing w:before="50" w:afterLines="50"/>
        <w:jc w:val="left"/>
        <w:rPr>
          <w:rFonts w:ascii="宋体" w:hAnsi="宋体"/>
          <w:b/>
          <w:kern w:val="0"/>
          <w:szCs w:val="21"/>
        </w:rPr>
      </w:pPr>
    </w:p>
    <w:p>
      <w:pPr>
        <w:snapToGrid w:val="0"/>
        <w:spacing w:before="50" w:afterLines="50"/>
        <w:jc w:val="left"/>
        <w:rPr>
          <w:rFonts w:ascii="宋体" w:hAnsi="宋体"/>
          <w:b/>
          <w:kern w:val="0"/>
          <w:szCs w:val="21"/>
        </w:rPr>
      </w:pPr>
    </w:p>
    <w:p>
      <w:pPr>
        <w:snapToGrid w:val="0"/>
        <w:spacing w:before="50" w:afterLines="50"/>
        <w:jc w:val="left"/>
        <w:rPr>
          <w:rFonts w:ascii="宋体" w:hAnsi="宋体"/>
          <w:b/>
          <w:szCs w:val="21"/>
        </w:rPr>
      </w:pPr>
      <w:r>
        <w:rPr>
          <w:rFonts w:hint="eastAsia" w:ascii="宋体" w:hAnsi="宋体"/>
          <w:b/>
          <w:kern w:val="0"/>
          <w:szCs w:val="21"/>
        </w:rPr>
        <w:t>附件10</w:t>
      </w:r>
    </w:p>
    <w:p>
      <w:pPr>
        <w:pStyle w:val="74"/>
        <w:spacing w:before="120" w:after="120"/>
        <w:jc w:val="center"/>
        <w:rPr>
          <w:rFonts w:hAnsi="宋体" w:eastAsia="宋体"/>
          <w:b/>
          <w:bCs/>
          <w:sz w:val="28"/>
          <w:szCs w:val="28"/>
        </w:rPr>
      </w:pPr>
    </w:p>
    <w:p>
      <w:pPr>
        <w:pStyle w:val="74"/>
        <w:spacing w:before="120" w:after="120"/>
        <w:jc w:val="center"/>
        <w:rPr>
          <w:rFonts w:hAnsi="宋体" w:eastAsia="宋体"/>
          <w:b/>
          <w:bCs/>
          <w:sz w:val="28"/>
          <w:szCs w:val="28"/>
        </w:rPr>
      </w:pPr>
      <w:r>
        <w:rPr>
          <w:rFonts w:hint="eastAsia" w:hAnsi="宋体" w:eastAsia="宋体"/>
          <w:b/>
          <w:bCs/>
          <w:sz w:val="28"/>
          <w:szCs w:val="28"/>
        </w:rPr>
        <w:t>技术偏离表</w:t>
      </w:r>
    </w:p>
    <w:tbl>
      <w:tblPr>
        <w:tblStyle w:val="22"/>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701"/>
        <w:gridCol w:w="2693"/>
        <w:gridCol w:w="269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74"/>
              <w:spacing w:before="120" w:after="120"/>
              <w:jc w:val="center"/>
              <w:rPr>
                <w:rFonts w:hAnsi="宋体" w:eastAsia="宋体"/>
                <w:bCs/>
                <w:sz w:val="22"/>
                <w:szCs w:val="22"/>
              </w:rPr>
            </w:pPr>
            <w:r>
              <w:rPr>
                <w:rFonts w:hint="eastAsia" w:hAnsi="宋体" w:eastAsia="宋体"/>
                <w:bCs/>
                <w:sz w:val="22"/>
                <w:szCs w:val="22"/>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74"/>
              <w:spacing w:before="120" w:after="120"/>
              <w:jc w:val="center"/>
              <w:rPr>
                <w:rFonts w:hAnsi="宋体" w:eastAsia="宋体"/>
                <w:bCs/>
                <w:sz w:val="22"/>
                <w:szCs w:val="22"/>
              </w:rPr>
            </w:pPr>
            <w:r>
              <w:rPr>
                <w:rFonts w:hint="eastAsia" w:hAnsi="宋体" w:eastAsia="宋体"/>
                <w:bCs/>
                <w:sz w:val="22"/>
                <w:szCs w:val="22"/>
              </w:rPr>
              <w:t>设备名称</w:t>
            </w:r>
          </w:p>
        </w:tc>
        <w:tc>
          <w:tcPr>
            <w:tcW w:w="2693" w:type="dxa"/>
            <w:tcBorders>
              <w:top w:val="single" w:color="auto" w:sz="4" w:space="0"/>
              <w:left w:val="single" w:color="auto" w:sz="4" w:space="0"/>
              <w:bottom w:val="single" w:color="auto" w:sz="4" w:space="0"/>
              <w:right w:val="single" w:color="auto" w:sz="4" w:space="0"/>
            </w:tcBorders>
            <w:vAlign w:val="center"/>
          </w:tcPr>
          <w:p>
            <w:pPr>
              <w:pStyle w:val="74"/>
              <w:spacing w:before="120" w:after="120"/>
              <w:jc w:val="center"/>
              <w:rPr>
                <w:rFonts w:hAnsi="宋体" w:eastAsia="宋体"/>
                <w:bCs/>
                <w:sz w:val="22"/>
                <w:szCs w:val="22"/>
              </w:rPr>
            </w:pPr>
            <w:r>
              <w:rPr>
                <w:rFonts w:hint="eastAsia" w:hAnsi="宋体" w:eastAsia="宋体"/>
                <w:bCs/>
                <w:sz w:val="22"/>
                <w:szCs w:val="22"/>
              </w:rPr>
              <w:t>采购文件要求的</w:t>
            </w:r>
          </w:p>
          <w:p>
            <w:pPr>
              <w:pStyle w:val="74"/>
              <w:spacing w:before="120" w:after="120"/>
              <w:jc w:val="center"/>
              <w:rPr>
                <w:rFonts w:hAnsi="宋体" w:eastAsia="宋体"/>
                <w:bCs/>
                <w:sz w:val="22"/>
                <w:szCs w:val="22"/>
              </w:rPr>
            </w:pPr>
            <w:r>
              <w:rPr>
                <w:rFonts w:hint="eastAsia" w:hAnsi="宋体" w:eastAsia="宋体"/>
                <w:bCs/>
                <w:sz w:val="22"/>
                <w:szCs w:val="22"/>
              </w:rPr>
              <w:t>性能及指标</w:t>
            </w:r>
          </w:p>
        </w:tc>
        <w:tc>
          <w:tcPr>
            <w:tcW w:w="2693" w:type="dxa"/>
            <w:tcBorders>
              <w:top w:val="single" w:color="auto" w:sz="4" w:space="0"/>
              <w:left w:val="single" w:color="auto" w:sz="4" w:space="0"/>
              <w:bottom w:val="single" w:color="auto" w:sz="4" w:space="0"/>
              <w:right w:val="single" w:color="auto" w:sz="4" w:space="0"/>
            </w:tcBorders>
            <w:vAlign w:val="center"/>
          </w:tcPr>
          <w:p>
            <w:pPr>
              <w:pStyle w:val="74"/>
              <w:spacing w:before="120" w:after="120"/>
              <w:jc w:val="center"/>
              <w:rPr>
                <w:rFonts w:hAnsi="宋体" w:eastAsia="宋体"/>
                <w:bCs/>
                <w:sz w:val="22"/>
                <w:szCs w:val="22"/>
              </w:rPr>
            </w:pPr>
            <w:bookmarkStart w:id="15" w:name="_Toc377028058"/>
            <w:bookmarkStart w:id="16" w:name="_Toc382928237"/>
            <w:bookmarkStart w:id="17" w:name="_Toc402963096"/>
            <w:bookmarkStart w:id="18" w:name="_Toc406403002"/>
            <w:bookmarkStart w:id="19" w:name="_Toc401570291"/>
            <w:bookmarkStart w:id="20" w:name="_Toc377653977"/>
            <w:bookmarkStart w:id="21" w:name="_Toc381081904"/>
            <w:bookmarkStart w:id="22" w:name="_Toc382928119"/>
            <w:bookmarkStart w:id="23" w:name="_Toc377028120"/>
            <w:bookmarkStart w:id="24" w:name="_Toc401570315"/>
            <w:bookmarkStart w:id="25" w:name="_Toc406402958"/>
            <w:bookmarkStart w:id="26" w:name="_Toc402963129"/>
            <w:bookmarkStart w:id="27" w:name="_Toc385854157"/>
            <w:bookmarkStart w:id="28" w:name="_Toc385854111"/>
            <w:r>
              <w:rPr>
                <w:rFonts w:hint="eastAsia" w:hAnsi="宋体" w:eastAsia="宋体"/>
                <w:bCs/>
                <w:sz w:val="22"/>
                <w:szCs w:val="22"/>
              </w:rPr>
              <w:t>投标文件响应</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6403007"/>
            <w:bookmarkStart w:id="30" w:name="_Toc381081909"/>
            <w:bookmarkStart w:id="31" w:name="_Toc401570320"/>
            <w:bookmarkStart w:id="32" w:name="_Toc382928242"/>
            <w:bookmarkStart w:id="33" w:name="_Toc385854116"/>
            <w:bookmarkStart w:id="34" w:name="_Toc406402963"/>
            <w:bookmarkStart w:id="35" w:name="_Toc382928124"/>
            <w:bookmarkStart w:id="36" w:name="_Toc385854162"/>
            <w:bookmarkStart w:id="37" w:name="_Toc402963134"/>
            <w:bookmarkStart w:id="38" w:name="_Toc402963101"/>
            <w:bookmarkStart w:id="39" w:name="_Toc401570296"/>
            <w:bookmarkStart w:id="40" w:name="_Toc377028063"/>
            <w:bookmarkStart w:id="41" w:name="_Toc377653982"/>
            <w:bookmarkStart w:id="42" w:name="_Toc377028125"/>
            <w:r>
              <w:rPr>
                <w:rFonts w:hint="eastAsia" w:hAnsi="宋体" w:eastAsia="宋体"/>
                <w:bCs/>
                <w:sz w:val="22"/>
                <w:szCs w:val="22"/>
              </w:rPr>
              <w:t>的</w:t>
            </w:r>
          </w:p>
          <w:p>
            <w:pPr>
              <w:pStyle w:val="74"/>
              <w:spacing w:before="120" w:after="120"/>
              <w:jc w:val="center"/>
              <w:rPr>
                <w:rFonts w:hAnsi="宋体" w:eastAsia="宋体"/>
                <w:bCs/>
                <w:sz w:val="22"/>
                <w:szCs w:val="22"/>
              </w:rPr>
            </w:pPr>
            <w:r>
              <w:rPr>
                <w:rFonts w:hint="eastAsia" w:hAnsi="宋体" w:eastAsia="宋体"/>
                <w:bCs/>
                <w:sz w:val="22"/>
                <w:szCs w:val="22"/>
              </w:rPr>
              <w:t>性能及指标</w:t>
            </w:r>
            <w:bookmarkEnd w:id="29"/>
            <w:bookmarkEnd w:id="30"/>
            <w:bookmarkEnd w:id="31"/>
            <w:bookmarkEnd w:id="32"/>
            <w:bookmarkEnd w:id="33"/>
            <w:bookmarkEnd w:id="34"/>
            <w:bookmarkEnd w:id="35"/>
            <w:bookmarkEnd w:id="36"/>
            <w:bookmarkEnd w:id="37"/>
            <w:bookmarkEnd w:id="38"/>
            <w:bookmarkEnd w:id="39"/>
            <w:bookmarkEnd w:id="40"/>
            <w:bookmarkEnd w:id="41"/>
            <w:bookmarkEnd w:id="42"/>
          </w:p>
        </w:tc>
        <w:tc>
          <w:tcPr>
            <w:tcW w:w="1134" w:type="dxa"/>
            <w:tcBorders>
              <w:top w:val="single" w:color="auto" w:sz="4" w:space="0"/>
              <w:left w:val="single" w:color="auto" w:sz="4" w:space="0"/>
              <w:bottom w:val="single" w:color="auto" w:sz="4" w:space="0"/>
              <w:right w:val="single" w:color="auto" w:sz="4" w:space="0"/>
            </w:tcBorders>
            <w:vAlign w:val="center"/>
          </w:tcPr>
          <w:p>
            <w:pPr>
              <w:pStyle w:val="74"/>
              <w:spacing w:before="120" w:after="120"/>
              <w:jc w:val="center"/>
              <w:rPr>
                <w:rFonts w:hAnsi="宋体" w:eastAsia="宋体"/>
                <w:bCs/>
                <w:sz w:val="22"/>
                <w:szCs w:val="22"/>
              </w:rPr>
            </w:pPr>
            <w:bookmarkStart w:id="43" w:name="_Toc382928238"/>
            <w:bookmarkStart w:id="44" w:name="_Toc402963130"/>
            <w:bookmarkStart w:id="45" w:name="_Toc377028059"/>
            <w:bookmarkStart w:id="46" w:name="_Toc406402959"/>
            <w:bookmarkStart w:id="47" w:name="_Toc382928120"/>
            <w:bookmarkStart w:id="48" w:name="_Toc377028121"/>
            <w:bookmarkStart w:id="49" w:name="_Toc406403003"/>
            <w:bookmarkStart w:id="50" w:name="_Toc385854112"/>
            <w:bookmarkStart w:id="51" w:name="_Toc385854158"/>
            <w:bookmarkStart w:id="52" w:name="_Toc401570316"/>
            <w:bookmarkStart w:id="53" w:name="_Toc377653978"/>
            <w:bookmarkStart w:id="54" w:name="_Toc402963097"/>
            <w:bookmarkStart w:id="55" w:name="_Toc401570292"/>
            <w:bookmarkStart w:id="56" w:name="_Toc381081905"/>
            <w:r>
              <w:rPr>
                <w:rFonts w:hint="eastAsia" w:hAnsi="宋体" w:eastAsia="宋体"/>
                <w:bCs/>
                <w:sz w:val="22"/>
                <w:szCs w:val="22"/>
              </w:rPr>
              <w:t>偏离</w:t>
            </w:r>
            <w:r>
              <w:rPr>
                <w:rFonts w:hint="eastAsia" w:hAnsi="宋体" w:eastAsia="宋体"/>
                <w:bCs/>
                <w:sz w:val="22"/>
                <w:szCs w:val="22"/>
              </w:rPr>
              <w:br w:type="textWrapping"/>
            </w:r>
            <w:r>
              <w:rPr>
                <w:rFonts w:hint="eastAsia" w:hAnsi="宋体" w:eastAsia="宋体"/>
                <w:bCs/>
                <w:sz w:val="22"/>
                <w:szCs w:val="22"/>
              </w:rPr>
              <w:t>情况</w:t>
            </w:r>
            <w:bookmarkEnd w:id="43"/>
            <w:bookmarkEnd w:id="44"/>
            <w:bookmarkEnd w:id="45"/>
            <w:bookmarkEnd w:id="46"/>
            <w:bookmarkEnd w:id="47"/>
            <w:bookmarkEnd w:id="48"/>
            <w:bookmarkEnd w:id="49"/>
            <w:bookmarkEnd w:id="50"/>
            <w:bookmarkEnd w:id="51"/>
            <w:bookmarkEnd w:id="52"/>
            <w:bookmarkEnd w:id="53"/>
            <w:bookmarkEnd w:id="54"/>
            <w:bookmarkEnd w:id="55"/>
            <w:bookmarkEnd w:id="5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trPr>
        <w:tc>
          <w:tcPr>
            <w:tcW w:w="710"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1701"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1134"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1134"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pStyle w:val="74"/>
              <w:spacing w:before="120" w:after="120"/>
              <w:rPr>
                <w:rFonts w:hAnsi="宋体" w:eastAsia="宋体"/>
                <w:bCs/>
                <w:sz w:val="22"/>
                <w:szCs w:val="22"/>
              </w:rPr>
            </w:pPr>
          </w:p>
        </w:tc>
        <w:tc>
          <w:tcPr>
            <w:tcW w:w="2693"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c>
          <w:tcPr>
            <w:tcW w:w="1134" w:type="dxa"/>
            <w:tcBorders>
              <w:top w:val="single" w:color="auto" w:sz="4" w:space="0"/>
              <w:left w:val="single" w:color="auto" w:sz="4" w:space="0"/>
              <w:bottom w:val="single" w:color="auto" w:sz="4" w:space="0"/>
              <w:right w:val="single" w:color="auto" w:sz="4" w:space="0"/>
            </w:tcBorders>
          </w:tcPr>
          <w:p>
            <w:pPr>
              <w:pStyle w:val="74"/>
              <w:spacing w:before="120" w:after="120"/>
              <w:rPr>
                <w:rFonts w:hAnsi="宋体" w:eastAsia="宋体"/>
                <w:bCs/>
                <w:sz w:val="22"/>
                <w:szCs w:val="22"/>
              </w:rPr>
            </w:pPr>
          </w:p>
        </w:tc>
      </w:tr>
    </w:tbl>
    <w:p>
      <w:pPr>
        <w:pStyle w:val="77"/>
        <w:rPr>
          <w:rFonts w:ascii="宋体"/>
          <w:sz w:val="21"/>
          <w:szCs w:val="21"/>
        </w:rPr>
      </w:pPr>
      <w:r>
        <w:rPr>
          <w:rFonts w:ascii="宋体"/>
          <w:sz w:val="21"/>
          <w:szCs w:val="21"/>
        </w:rPr>
        <w:t>注：投标人应根据投标设备的性能指标、对照</w:t>
      </w:r>
      <w:r>
        <w:rPr>
          <w:rFonts w:hint="eastAsia" w:ascii="宋体"/>
          <w:sz w:val="21"/>
          <w:szCs w:val="21"/>
        </w:rPr>
        <w:t>采购文件</w:t>
      </w:r>
      <w:r>
        <w:rPr>
          <w:rFonts w:ascii="宋体"/>
          <w:sz w:val="21"/>
          <w:szCs w:val="21"/>
        </w:rPr>
        <w:t>要求在“偏离情况”栏注明“正偏离”、“负偏离”或“无偏离”。</w:t>
      </w:r>
      <w:r>
        <w:rPr>
          <w:rFonts w:hint="eastAsia" w:ascii="宋体"/>
          <w:sz w:val="21"/>
          <w:szCs w:val="21"/>
        </w:rPr>
        <w:t>（表格可按实际情况自拟）</w:t>
      </w:r>
    </w:p>
    <w:p>
      <w:pPr>
        <w:spacing w:line="480" w:lineRule="auto"/>
        <w:rPr>
          <w:rFonts w:ascii="宋体" w:hAnsi="宋体" w:cs="宋体"/>
          <w:sz w:val="22"/>
          <w:szCs w:val="22"/>
        </w:rPr>
      </w:pPr>
    </w:p>
    <w:p>
      <w:pPr>
        <w:spacing w:line="480" w:lineRule="auto"/>
        <w:rPr>
          <w:rFonts w:ascii="宋体" w:hAnsi="宋体" w:cs="宋体"/>
          <w:sz w:val="22"/>
          <w:szCs w:val="22"/>
        </w:rPr>
      </w:pPr>
    </w:p>
    <w:p>
      <w:pPr>
        <w:spacing w:line="480" w:lineRule="auto"/>
        <w:rPr>
          <w:rFonts w:ascii="宋体" w:hAnsi="宋体" w:cs="宋体"/>
          <w:sz w:val="22"/>
          <w:szCs w:val="22"/>
        </w:rPr>
      </w:pPr>
    </w:p>
    <w:p>
      <w:pPr>
        <w:snapToGrid w:val="0"/>
        <w:spacing w:before="50" w:after="50"/>
        <w:rPr>
          <w:rFonts w:ascii="宋体" w:hAnsi="宋体"/>
          <w:spacing w:val="20"/>
          <w:szCs w:val="21"/>
        </w:rPr>
      </w:pPr>
      <w:r>
        <w:rPr>
          <w:rFonts w:hint="eastAsia" w:ascii="宋体" w:hAnsi="宋体"/>
          <w:spacing w:val="20"/>
          <w:szCs w:val="21"/>
        </w:rPr>
        <w:t>投标人（</w:t>
      </w:r>
      <w:r>
        <w:rPr>
          <w:rFonts w:hint="eastAsia" w:ascii="宋体" w:hAnsi="宋体"/>
          <w:spacing w:val="-4"/>
          <w:szCs w:val="21"/>
        </w:rPr>
        <w:t>加</w:t>
      </w:r>
      <w:r>
        <w:t>盖单位公章</w:t>
      </w:r>
      <w:r>
        <w:rPr>
          <w:rFonts w:hint="eastAsia" w:ascii="宋体" w:hAnsi="宋体"/>
          <w:spacing w:val="20"/>
          <w:szCs w:val="21"/>
        </w:rPr>
        <w:t>）：</w:t>
      </w: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法定代表人或授权代表（签字或盖章）</w:t>
      </w:r>
      <w:r>
        <w:rPr>
          <w:rFonts w:hint="eastAsia" w:ascii="宋体" w:hAnsi="宋体"/>
          <w:spacing w:val="20"/>
          <w:szCs w:val="21"/>
        </w:rPr>
        <w:t>：</w:t>
      </w:r>
    </w:p>
    <w:p>
      <w:pPr>
        <w:snapToGrid w:val="0"/>
        <w:spacing w:before="50" w:after="50"/>
        <w:rPr>
          <w:szCs w:val="21"/>
        </w:rPr>
      </w:pPr>
    </w:p>
    <w:p>
      <w:pPr>
        <w:snapToGrid w:val="0"/>
        <w:spacing w:before="50" w:after="50"/>
        <w:rPr>
          <w:rFonts w:ascii="Arial Unicode MS" w:hAnsi="Arial Unicode MS"/>
          <w:szCs w:val="21"/>
        </w:rPr>
      </w:pPr>
      <w:r>
        <w:rPr>
          <w:rFonts w:hint="eastAsia"/>
          <w:szCs w:val="21"/>
        </w:rPr>
        <w:t>日期：      年   月    日</w:t>
      </w:r>
    </w:p>
    <w:p>
      <w:pPr>
        <w:spacing w:line="360" w:lineRule="auto"/>
        <w:ind w:firstLine="422" w:firstLineChars="200"/>
        <w:jc w:val="center"/>
        <w:rPr>
          <w:rFonts w:ascii="宋体" w:hAnsi="宋体"/>
          <w:b/>
          <w:szCs w:val="21"/>
        </w:rPr>
      </w:pPr>
    </w:p>
    <w:p>
      <w:pPr>
        <w:spacing w:line="360" w:lineRule="auto"/>
        <w:ind w:firstLine="422" w:firstLineChars="200"/>
        <w:jc w:val="center"/>
        <w:rPr>
          <w:rFonts w:ascii="宋体" w:hAnsi="宋体"/>
          <w:b/>
          <w:szCs w:val="21"/>
        </w:rPr>
      </w:pPr>
    </w:p>
    <w:p>
      <w:pPr>
        <w:spacing w:line="360" w:lineRule="auto"/>
        <w:ind w:firstLine="422" w:firstLineChars="200"/>
        <w:jc w:val="center"/>
        <w:rPr>
          <w:rFonts w:ascii="宋体" w:hAnsi="宋体"/>
          <w:b/>
          <w:szCs w:val="21"/>
        </w:rPr>
      </w:pPr>
    </w:p>
    <w:p>
      <w:pPr>
        <w:spacing w:line="360" w:lineRule="auto"/>
        <w:ind w:firstLine="422" w:firstLineChars="200"/>
        <w:jc w:val="center"/>
        <w:rPr>
          <w:rFonts w:ascii="宋体" w:hAnsi="宋体"/>
          <w:b/>
          <w:szCs w:val="21"/>
        </w:rPr>
      </w:pPr>
    </w:p>
    <w:p>
      <w:pPr>
        <w:spacing w:line="360" w:lineRule="auto"/>
        <w:ind w:firstLine="422" w:firstLineChars="200"/>
        <w:jc w:val="center"/>
        <w:rPr>
          <w:rFonts w:ascii="宋体" w:hAnsi="宋体"/>
          <w:b/>
          <w:szCs w:val="21"/>
        </w:rPr>
      </w:pPr>
    </w:p>
    <w:p>
      <w:pPr>
        <w:snapToGrid w:val="0"/>
        <w:spacing w:before="50" w:afterLines="50"/>
        <w:jc w:val="left"/>
        <w:rPr>
          <w:rFonts w:ascii="宋体" w:hAnsi="宋体"/>
          <w:b/>
          <w:kern w:val="0"/>
          <w:szCs w:val="21"/>
        </w:rPr>
      </w:pPr>
    </w:p>
    <w:p>
      <w:pPr>
        <w:snapToGrid w:val="0"/>
        <w:spacing w:before="50" w:afterLines="50"/>
        <w:jc w:val="left"/>
        <w:rPr>
          <w:rFonts w:ascii="宋体" w:hAnsi="宋体"/>
          <w:b/>
          <w:kern w:val="0"/>
          <w:szCs w:val="21"/>
        </w:rPr>
      </w:pPr>
    </w:p>
    <w:p>
      <w:pPr>
        <w:snapToGrid w:val="0"/>
        <w:spacing w:before="50" w:afterLines="50"/>
        <w:jc w:val="left"/>
        <w:rPr>
          <w:rFonts w:ascii="宋体" w:hAnsi="宋体"/>
          <w:b/>
          <w:kern w:val="0"/>
          <w:szCs w:val="21"/>
        </w:rPr>
      </w:pPr>
      <w:r>
        <w:rPr>
          <w:rFonts w:hint="eastAsia" w:ascii="宋体" w:hAnsi="宋体"/>
          <w:b/>
          <w:kern w:val="0"/>
          <w:szCs w:val="21"/>
        </w:rPr>
        <w:t>附件11、投标人售后服务承诺</w:t>
      </w:r>
    </w:p>
    <w:p>
      <w:pPr>
        <w:snapToGrid w:val="0"/>
        <w:spacing w:before="50" w:afterLines="50"/>
        <w:jc w:val="left"/>
        <w:rPr>
          <w:rFonts w:ascii="宋体" w:hAnsi="宋体" w:cs="宋体"/>
          <w:b/>
          <w:sz w:val="24"/>
        </w:rPr>
      </w:pPr>
    </w:p>
    <w:p>
      <w:pPr>
        <w:pStyle w:val="2"/>
      </w:pPr>
    </w:p>
    <w:p>
      <w:pPr>
        <w:pStyle w:val="3"/>
        <w:ind w:firstLine="210"/>
      </w:pPr>
    </w:p>
    <w:tbl>
      <w:tblPr>
        <w:tblStyle w:val="2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jc w:val="center"/>
        </w:trPr>
        <w:tc>
          <w:tcPr>
            <w:tcW w:w="8320" w:type="dxa"/>
            <w:vAlign w:val="center"/>
          </w:tcPr>
          <w:p>
            <w:pPr>
              <w:snapToGrid w:val="0"/>
              <w:spacing w:before="50" w:afterLines="50"/>
              <w:jc w:val="center"/>
              <w:rPr>
                <w:rFonts w:ascii="宋体" w:hAnsi="宋体" w:cs="宋体"/>
                <w:sz w:val="24"/>
              </w:rPr>
            </w:pPr>
            <w:r>
              <w:rPr>
                <w:rFonts w:hint="eastAsia" w:ascii="宋体" w:hAnsi="宋体" w:cs="宋体"/>
                <w:sz w:val="24"/>
              </w:rPr>
              <w:t>具体说明</w:t>
            </w:r>
          </w:p>
        </w:tc>
      </w:tr>
    </w:tbl>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50"/>
        <w:rPr>
          <w:rFonts w:ascii="宋体" w:hAnsi="宋体"/>
          <w:spacing w:val="20"/>
          <w:szCs w:val="21"/>
        </w:rPr>
      </w:pPr>
    </w:p>
    <w:p>
      <w:pPr>
        <w:snapToGrid w:val="0"/>
        <w:spacing w:before="50" w:after="50"/>
        <w:rPr>
          <w:rFonts w:ascii="宋体" w:hAnsi="宋体"/>
          <w:spacing w:val="20"/>
          <w:szCs w:val="21"/>
        </w:rPr>
      </w:pPr>
      <w:r>
        <w:rPr>
          <w:rFonts w:hint="eastAsia" w:ascii="宋体" w:hAnsi="宋体"/>
          <w:spacing w:val="20"/>
          <w:szCs w:val="21"/>
        </w:rPr>
        <w:t>投标人（</w:t>
      </w:r>
      <w:r>
        <w:rPr>
          <w:rFonts w:hint="eastAsia" w:ascii="宋体" w:hAnsi="宋体"/>
          <w:spacing w:val="-4"/>
          <w:szCs w:val="21"/>
        </w:rPr>
        <w:t>加</w:t>
      </w:r>
      <w:r>
        <w:t>盖单位公章</w:t>
      </w:r>
      <w:r>
        <w:rPr>
          <w:rFonts w:hint="eastAsia" w:ascii="宋体" w:hAnsi="宋体"/>
          <w:spacing w:val="20"/>
          <w:szCs w:val="21"/>
        </w:rPr>
        <w:t>）：</w:t>
      </w: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法定代表人或授权代表（签字或盖章）</w:t>
      </w:r>
      <w:r>
        <w:rPr>
          <w:rFonts w:hint="eastAsia" w:ascii="宋体" w:hAnsi="宋体"/>
          <w:spacing w:val="20"/>
          <w:szCs w:val="21"/>
        </w:rPr>
        <w:t>：</w:t>
      </w:r>
    </w:p>
    <w:p>
      <w:pPr>
        <w:snapToGrid w:val="0"/>
        <w:spacing w:before="50" w:after="50"/>
        <w:rPr>
          <w:szCs w:val="21"/>
        </w:rPr>
      </w:pPr>
    </w:p>
    <w:p>
      <w:pPr>
        <w:snapToGrid w:val="0"/>
        <w:spacing w:before="50" w:after="50"/>
        <w:rPr>
          <w:rFonts w:ascii="Arial Unicode MS" w:hAnsi="Arial Unicode MS"/>
          <w:szCs w:val="21"/>
        </w:rPr>
      </w:pPr>
      <w:r>
        <w:rPr>
          <w:rFonts w:hint="eastAsia"/>
          <w:szCs w:val="21"/>
        </w:rPr>
        <w:t>日期：      年   月    日</w:t>
      </w:r>
    </w:p>
    <w:p>
      <w:pPr>
        <w:snapToGrid w:val="0"/>
        <w:spacing w:before="50" w:afterLines="50"/>
        <w:jc w:val="left"/>
        <w:rPr>
          <w:rFonts w:ascii="宋体" w:hAnsi="宋体"/>
          <w:b/>
          <w:kern w:val="0"/>
          <w:szCs w:val="21"/>
        </w:rPr>
      </w:pPr>
    </w:p>
    <w:p>
      <w:pPr>
        <w:pStyle w:val="3"/>
        <w:ind w:firstLine="0" w:firstLineChars="0"/>
        <w:rPr>
          <w:rFonts w:ascii="宋体" w:hAnsi="宋体"/>
          <w:b/>
          <w:bCs/>
          <w:spacing w:val="-4"/>
          <w:szCs w:val="21"/>
        </w:rPr>
      </w:pPr>
    </w:p>
    <w:p>
      <w:pPr>
        <w:pStyle w:val="5"/>
        <w:jc w:val="both"/>
        <w:rPr>
          <w:rStyle w:val="83"/>
          <w:rFonts w:hint="eastAsia"/>
          <w:b/>
          <w:bCs w:val="0"/>
          <w:sz w:val="24"/>
          <w:szCs w:val="40"/>
        </w:rPr>
      </w:pPr>
    </w:p>
    <w:p>
      <w:pPr>
        <w:pStyle w:val="5"/>
        <w:jc w:val="both"/>
        <w:rPr>
          <w:rStyle w:val="83"/>
          <w:rFonts w:hint="eastAsia"/>
          <w:b/>
          <w:bCs w:val="0"/>
          <w:sz w:val="24"/>
          <w:szCs w:val="40"/>
        </w:rPr>
      </w:pPr>
    </w:p>
    <w:p>
      <w:pPr>
        <w:pStyle w:val="5"/>
        <w:jc w:val="both"/>
        <w:rPr>
          <w:rFonts w:ascii="宋体" w:hAnsi="宋体"/>
          <w:spacing w:val="-4"/>
          <w:sz w:val="24"/>
          <w:szCs w:val="24"/>
        </w:rPr>
      </w:pPr>
      <w:r>
        <w:rPr>
          <w:rStyle w:val="83"/>
          <w:rFonts w:hint="eastAsia"/>
          <w:b/>
          <w:bCs w:val="0"/>
          <w:sz w:val="24"/>
          <w:szCs w:val="40"/>
        </w:rPr>
        <w:t>三</w:t>
      </w:r>
      <w:r>
        <w:rPr>
          <w:rStyle w:val="83"/>
          <w:b/>
          <w:bCs w:val="0"/>
          <w:sz w:val="24"/>
          <w:szCs w:val="40"/>
        </w:rPr>
        <w:t>、报价文件格式</w:t>
      </w:r>
    </w:p>
    <w:p>
      <w:pPr>
        <w:pStyle w:val="3"/>
        <w:ind w:firstLine="153"/>
        <w:rPr>
          <w:rFonts w:ascii="宋体" w:hAnsi="宋体"/>
          <w:b/>
          <w:bCs/>
          <w:spacing w:val="-4"/>
          <w:sz w:val="16"/>
          <w:szCs w:val="16"/>
        </w:rPr>
      </w:pPr>
    </w:p>
    <w:p>
      <w:pPr>
        <w:snapToGrid w:val="0"/>
        <w:spacing w:beforeLines="50" w:after="50"/>
        <w:ind w:firstLine="480"/>
        <w:jc w:val="right"/>
        <w:rPr>
          <w:b/>
          <w:bCs/>
          <w:sz w:val="28"/>
          <w:szCs w:val="28"/>
        </w:rPr>
      </w:pPr>
      <w:r>
        <w:rPr>
          <w:rFonts w:hint="eastAsia"/>
          <w:sz w:val="24"/>
        </w:rPr>
        <w:t xml:space="preserve">                                                              </w:t>
      </w:r>
      <w:r>
        <w:rPr>
          <w:rFonts w:hint="eastAsia"/>
          <w:sz w:val="28"/>
          <w:szCs w:val="28"/>
        </w:rPr>
        <w:t xml:space="preserve">  </w:t>
      </w:r>
      <w:r>
        <w:rPr>
          <w:rFonts w:hint="eastAsia"/>
          <w:b/>
          <w:bCs/>
          <w:sz w:val="28"/>
          <w:szCs w:val="28"/>
        </w:rPr>
        <w:t>正本/副本</w:t>
      </w:r>
    </w:p>
    <w:p>
      <w:pPr>
        <w:snapToGrid w:val="0"/>
        <w:spacing w:beforeLines="50" w:after="50"/>
        <w:ind w:firstLine="803"/>
        <w:jc w:val="center"/>
        <w:rPr>
          <w:b/>
          <w:bCs/>
          <w:sz w:val="40"/>
        </w:rPr>
      </w:pPr>
    </w:p>
    <w:p>
      <w:pPr>
        <w:snapToGrid w:val="0"/>
        <w:spacing w:beforeLines="50" w:after="50"/>
        <w:ind w:firstLine="803"/>
        <w:jc w:val="center"/>
        <w:rPr>
          <w:b/>
          <w:bCs/>
          <w:sz w:val="40"/>
        </w:rPr>
      </w:pPr>
    </w:p>
    <w:p>
      <w:pPr>
        <w:pStyle w:val="2"/>
        <w:rPr>
          <w:b/>
          <w:bCs/>
          <w:sz w:val="40"/>
        </w:rPr>
      </w:pPr>
    </w:p>
    <w:p>
      <w:pPr>
        <w:pStyle w:val="3"/>
      </w:pPr>
    </w:p>
    <w:p>
      <w:pPr>
        <w:snapToGrid w:val="0"/>
        <w:spacing w:beforeLines="50" w:after="50"/>
        <w:ind w:firstLine="803"/>
        <w:jc w:val="center"/>
        <w:rPr>
          <w:b/>
          <w:bCs/>
          <w:sz w:val="40"/>
        </w:rPr>
      </w:pPr>
      <w:r>
        <w:rPr>
          <w:rFonts w:hint="eastAsia"/>
          <w:b/>
          <w:bCs/>
          <w:sz w:val="40"/>
        </w:rPr>
        <w:t>投 标 报 价 文 件</w:t>
      </w:r>
    </w:p>
    <w:p>
      <w:pPr>
        <w:snapToGrid w:val="0"/>
        <w:spacing w:beforeLines="50" w:after="50" w:line="360" w:lineRule="auto"/>
        <w:ind w:firstLine="480"/>
        <w:jc w:val="center"/>
        <w:rPr>
          <w:bCs/>
          <w:sz w:val="24"/>
        </w:rPr>
      </w:pPr>
      <w:r>
        <w:rPr>
          <w:rFonts w:hint="eastAsia"/>
          <w:bCs/>
          <w:sz w:val="24"/>
        </w:rPr>
        <w:t xml:space="preserve"> </w:t>
      </w:r>
    </w:p>
    <w:p>
      <w:pPr>
        <w:snapToGrid w:val="0"/>
        <w:spacing w:beforeLines="50" w:after="50" w:line="480" w:lineRule="auto"/>
        <w:ind w:firstLine="1068" w:firstLineChars="445"/>
        <w:rPr>
          <w:bCs/>
          <w:sz w:val="24"/>
        </w:rPr>
      </w:pPr>
    </w:p>
    <w:p>
      <w:pPr>
        <w:snapToGrid w:val="0"/>
        <w:spacing w:beforeLines="50" w:after="50" w:line="480" w:lineRule="auto"/>
        <w:ind w:firstLine="1068" w:firstLineChars="445"/>
        <w:rPr>
          <w:bCs/>
          <w:sz w:val="24"/>
        </w:rPr>
      </w:pPr>
    </w:p>
    <w:p>
      <w:pPr>
        <w:snapToGrid w:val="0"/>
        <w:spacing w:beforeLines="50" w:after="50" w:line="480" w:lineRule="auto"/>
        <w:ind w:firstLine="1068" w:firstLineChars="445"/>
        <w:rPr>
          <w:bCs/>
          <w:sz w:val="24"/>
        </w:rPr>
      </w:pPr>
    </w:p>
    <w:p>
      <w:pPr>
        <w:snapToGrid w:val="0"/>
        <w:spacing w:beforeLines="50" w:after="50" w:line="480" w:lineRule="auto"/>
        <w:ind w:firstLine="1068" w:firstLineChars="445"/>
        <w:rPr>
          <w:bCs/>
          <w:sz w:val="24"/>
        </w:rPr>
      </w:pPr>
      <w:r>
        <w:rPr>
          <w:rFonts w:hint="eastAsia"/>
          <w:bCs/>
          <w:sz w:val="24"/>
        </w:rPr>
        <w:t xml:space="preserve">项目名称： </w:t>
      </w:r>
    </w:p>
    <w:p>
      <w:pPr>
        <w:snapToGrid w:val="0"/>
        <w:spacing w:beforeLines="50" w:after="50" w:line="480" w:lineRule="auto"/>
        <w:ind w:firstLine="480"/>
        <w:rPr>
          <w:bCs/>
          <w:sz w:val="24"/>
        </w:rPr>
      </w:pPr>
      <w:r>
        <w:rPr>
          <w:rFonts w:hint="eastAsia"/>
          <w:bCs/>
          <w:sz w:val="24"/>
        </w:rPr>
        <w:t xml:space="preserve">     项目编号：</w:t>
      </w:r>
    </w:p>
    <w:p>
      <w:pPr>
        <w:snapToGrid w:val="0"/>
        <w:spacing w:beforeLines="50" w:after="50" w:line="360" w:lineRule="auto"/>
        <w:ind w:firstLine="480"/>
        <w:rPr>
          <w:bCs/>
          <w:sz w:val="24"/>
        </w:rPr>
      </w:pPr>
      <w:r>
        <w:rPr>
          <w:rFonts w:hint="eastAsia"/>
          <w:bCs/>
          <w:sz w:val="24"/>
        </w:rPr>
        <w:t xml:space="preserve"> </w:t>
      </w:r>
    </w:p>
    <w:p>
      <w:pPr>
        <w:pStyle w:val="7"/>
        <w:snapToGrid w:val="0"/>
        <w:spacing w:before="50" w:after="50" w:line="480" w:lineRule="auto"/>
        <w:ind w:firstLine="998" w:firstLineChars="416"/>
        <w:rPr>
          <w:bCs/>
          <w:sz w:val="24"/>
        </w:rPr>
      </w:pPr>
      <w:r>
        <w:rPr>
          <w:rFonts w:hint="eastAsia"/>
          <w:bCs/>
          <w:sz w:val="24"/>
        </w:rPr>
        <w:t>供应商名称（盖单位公章）：</w:t>
      </w:r>
    </w:p>
    <w:p>
      <w:pPr>
        <w:pStyle w:val="7"/>
        <w:snapToGrid w:val="0"/>
        <w:spacing w:before="50" w:after="50" w:line="480" w:lineRule="auto"/>
        <w:ind w:firstLine="998" w:firstLineChars="416"/>
        <w:rPr>
          <w:bCs/>
          <w:sz w:val="24"/>
        </w:rPr>
      </w:pPr>
      <w:r>
        <w:rPr>
          <w:rFonts w:hint="eastAsia"/>
          <w:bCs/>
          <w:sz w:val="24"/>
        </w:rPr>
        <w:t>法定代表人或其授权代表（签字或盖章）：</w:t>
      </w:r>
    </w:p>
    <w:p>
      <w:pPr>
        <w:snapToGrid w:val="0"/>
        <w:spacing w:beforeLines="50" w:after="50"/>
        <w:ind w:firstLine="480"/>
        <w:jc w:val="center"/>
        <w:rPr>
          <w:sz w:val="24"/>
        </w:rPr>
      </w:pPr>
      <w:r>
        <w:rPr>
          <w:rFonts w:hint="eastAsia"/>
          <w:sz w:val="24"/>
        </w:rPr>
        <w:t xml:space="preserve">                      </w:t>
      </w:r>
    </w:p>
    <w:p>
      <w:pPr>
        <w:snapToGrid w:val="0"/>
        <w:spacing w:beforeLines="50" w:after="50"/>
        <w:ind w:firstLine="480"/>
        <w:jc w:val="center"/>
        <w:rPr>
          <w:sz w:val="24"/>
        </w:rPr>
      </w:pPr>
      <w:r>
        <w:rPr>
          <w:rFonts w:hint="eastAsia"/>
          <w:sz w:val="24"/>
        </w:rPr>
        <w:t xml:space="preserve">                                        </w:t>
      </w:r>
    </w:p>
    <w:p>
      <w:pPr>
        <w:snapToGrid w:val="0"/>
        <w:spacing w:beforeLines="50" w:after="50"/>
        <w:ind w:firstLine="480"/>
        <w:jc w:val="center"/>
        <w:rPr>
          <w:sz w:val="30"/>
        </w:rPr>
      </w:pPr>
      <w:r>
        <w:rPr>
          <w:rFonts w:hint="eastAsia"/>
          <w:sz w:val="24"/>
        </w:rPr>
        <w:t xml:space="preserve">                            年  月  日</w:t>
      </w:r>
    </w:p>
    <w:p>
      <w:pPr>
        <w:pStyle w:val="6"/>
        <w:adjustRightInd w:val="0"/>
        <w:snapToGrid w:val="0"/>
        <w:spacing w:before="120" w:after="120" w:line="360" w:lineRule="auto"/>
        <w:jc w:val="both"/>
      </w:pPr>
    </w:p>
    <w:p>
      <w:pPr>
        <w:pStyle w:val="6"/>
        <w:adjustRightInd w:val="0"/>
        <w:snapToGrid w:val="0"/>
        <w:spacing w:before="120" w:after="120" w:line="360" w:lineRule="auto"/>
        <w:jc w:val="center"/>
        <w:rPr>
          <w:sz w:val="28"/>
          <w:szCs w:val="48"/>
        </w:rPr>
      </w:pPr>
    </w:p>
    <w:p>
      <w:pPr>
        <w:pStyle w:val="6"/>
        <w:adjustRightInd w:val="0"/>
        <w:snapToGrid w:val="0"/>
        <w:spacing w:before="120" w:after="120" w:line="360" w:lineRule="auto"/>
        <w:jc w:val="center"/>
        <w:rPr>
          <w:sz w:val="28"/>
          <w:szCs w:val="48"/>
        </w:rPr>
      </w:pPr>
      <w:r>
        <w:rPr>
          <w:rFonts w:hint="eastAsia"/>
          <w:sz w:val="28"/>
          <w:szCs w:val="48"/>
        </w:rPr>
        <w:t>投标报价文件目录</w:t>
      </w:r>
    </w:p>
    <w:p>
      <w:pPr>
        <w:pStyle w:val="13"/>
        <w:snapToGrid w:val="0"/>
        <w:spacing w:line="360" w:lineRule="auto"/>
        <w:ind w:firstLine="415" w:firstLineChars="198"/>
        <w:rPr>
          <w:rFonts w:hAnsi="宋体" w:eastAsia="宋体"/>
          <w:sz w:val="21"/>
          <w:szCs w:val="21"/>
        </w:rPr>
      </w:pPr>
      <w:bookmarkStart w:id="57" w:name="_Toc510022529"/>
    </w:p>
    <w:p>
      <w:pPr>
        <w:pStyle w:val="13"/>
        <w:snapToGrid w:val="0"/>
        <w:spacing w:line="360" w:lineRule="auto"/>
        <w:ind w:firstLine="415" w:firstLineChars="198"/>
        <w:rPr>
          <w:rFonts w:hAnsi="宋体" w:eastAsia="宋体"/>
          <w:sz w:val="21"/>
          <w:szCs w:val="21"/>
        </w:rPr>
      </w:pPr>
    </w:p>
    <w:p>
      <w:pPr>
        <w:pStyle w:val="13"/>
        <w:snapToGrid w:val="0"/>
        <w:spacing w:line="360" w:lineRule="auto"/>
        <w:ind w:firstLine="415" w:firstLineChars="198"/>
        <w:rPr>
          <w:rFonts w:hAnsi="宋体" w:eastAsia="宋体"/>
          <w:sz w:val="21"/>
          <w:szCs w:val="21"/>
        </w:rPr>
      </w:pPr>
      <w:r>
        <w:rPr>
          <w:rFonts w:hint="eastAsia" w:hAnsi="宋体" w:eastAsia="宋体"/>
          <w:sz w:val="21"/>
          <w:szCs w:val="21"/>
        </w:rPr>
        <w:t>1、开标一览表；（格式详见附件1）</w:t>
      </w:r>
    </w:p>
    <w:p>
      <w:pPr>
        <w:pStyle w:val="13"/>
        <w:snapToGrid w:val="0"/>
        <w:spacing w:line="360" w:lineRule="auto"/>
        <w:ind w:firstLine="415" w:firstLineChars="198"/>
        <w:rPr>
          <w:rFonts w:hAnsi="宋体" w:eastAsia="宋体"/>
          <w:sz w:val="21"/>
          <w:szCs w:val="21"/>
        </w:rPr>
      </w:pPr>
      <w:r>
        <w:rPr>
          <w:rFonts w:hint="eastAsia" w:hAnsi="宋体" w:eastAsia="宋体"/>
          <w:sz w:val="21"/>
          <w:szCs w:val="21"/>
        </w:rPr>
        <w:t>2、投标报价</w:t>
      </w:r>
      <w:r>
        <w:rPr>
          <w:rFonts w:hAnsi="宋体" w:eastAsia="宋体"/>
          <w:sz w:val="21"/>
          <w:szCs w:val="21"/>
        </w:rPr>
        <w:t>明细表</w:t>
      </w:r>
      <w:r>
        <w:rPr>
          <w:rFonts w:hint="eastAsia" w:hAnsi="宋体" w:eastAsia="宋体"/>
          <w:sz w:val="21"/>
          <w:szCs w:val="21"/>
        </w:rPr>
        <w:t>；（格式详见附件2）</w:t>
      </w:r>
    </w:p>
    <w:p>
      <w:pPr>
        <w:pStyle w:val="13"/>
        <w:snapToGrid w:val="0"/>
        <w:spacing w:line="360" w:lineRule="auto"/>
        <w:ind w:firstLine="420" w:firstLineChars="200"/>
        <w:rPr>
          <w:rFonts w:hAnsi="宋体" w:eastAsia="宋体"/>
          <w:sz w:val="21"/>
          <w:szCs w:val="21"/>
        </w:rPr>
      </w:pPr>
      <w:r>
        <w:rPr>
          <w:rFonts w:hint="eastAsia" w:hAnsi="宋体" w:eastAsia="宋体"/>
          <w:sz w:val="21"/>
          <w:szCs w:val="21"/>
        </w:rPr>
        <w:t>3</w:t>
      </w:r>
      <w:r>
        <w:rPr>
          <w:rFonts w:hint="eastAsia" w:hAnsi="宋体" w:eastAsia="宋体" w:cs="宋体"/>
          <w:sz w:val="21"/>
          <w:szCs w:val="21"/>
        </w:rPr>
        <w:t>、微企业等证明材料、</w:t>
      </w:r>
      <w:r>
        <w:rPr>
          <w:rFonts w:hint="eastAsia" w:hAnsi="宋体" w:eastAsia="宋体"/>
          <w:sz w:val="21"/>
          <w:szCs w:val="21"/>
        </w:rPr>
        <w:t>网页证明资料</w:t>
      </w:r>
      <w:r>
        <w:rPr>
          <w:rFonts w:hint="eastAsia" w:hAnsi="宋体" w:eastAsia="宋体" w:cs="宋体"/>
          <w:sz w:val="21"/>
          <w:szCs w:val="21"/>
        </w:rPr>
        <w:t>（若有）；</w:t>
      </w:r>
      <w:r>
        <w:rPr>
          <w:rFonts w:hint="eastAsia" w:hAnsi="宋体" w:eastAsia="宋体"/>
          <w:sz w:val="21"/>
          <w:szCs w:val="21"/>
        </w:rPr>
        <w:t>（格式详见附件3）</w:t>
      </w:r>
    </w:p>
    <w:p>
      <w:pPr>
        <w:pStyle w:val="13"/>
        <w:snapToGrid w:val="0"/>
        <w:spacing w:line="360" w:lineRule="auto"/>
        <w:ind w:firstLine="420" w:firstLineChars="200"/>
        <w:rPr>
          <w:rFonts w:hAnsi="宋体" w:eastAsia="宋体" w:cs="宋体"/>
          <w:sz w:val="21"/>
          <w:szCs w:val="21"/>
        </w:rPr>
      </w:pPr>
      <w:r>
        <w:rPr>
          <w:rFonts w:hint="eastAsia" w:hAnsi="宋体" w:eastAsia="宋体"/>
          <w:sz w:val="21"/>
          <w:szCs w:val="21"/>
        </w:rPr>
        <w:t>4、</w:t>
      </w:r>
      <w:r>
        <w:rPr>
          <w:rFonts w:hint="eastAsia" w:hAnsi="宋体" w:eastAsia="宋体" w:cs="宋体"/>
          <w:sz w:val="21"/>
          <w:szCs w:val="21"/>
        </w:rPr>
        <w:t>残疾人福利企业声明函（若有）；</w:t>
      </w:r>
      <w:r>
        <w:rPr>
          <w:rFonts w:hint="eastAsia" w:hAnsi="宋体" w:eastAsia="宋体"/>
          <w:sz w:val="21"/>
          <w:szCs w:val="21"/>
        </w:rPr>
        <w:t>（格式详见附件4）</w:t>
      </w:r>
    </w:p>
    <w:p>
      <w:pPr>
        <w:snapToGrid w:val="0"/>
        <w:spacing w:line="360" w:lineRule="auto"/>
        <w:ind w:firstLine="420" w:firstLineChars="200"/>
        <w:rPr>
          <w:rFonts w:ascii="宋体" w:hAnsi="宋体"/>
          <w:szCs w:val="21"/>
        </w:rPr>
      </w:pPr>
      <w:r>
        <w:rPr>
          <w:rFonts w:hint="eastAsia" w:ascii="宋体" w:hAnsi="宋体"/>
          <w:szCs w:val="21"/>
        </w:rPr>
        <w:t>5、其它供应商认为需要提供的证明材料。</w:t>
      </w:r>
    </w:p>
    <w:p>
      <w:pPr>
        <w:pStyle w:val="2"/>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pStyle w:val="3"/>
        <w:ind w:firstLine="210"/>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pPr>
    </w:p>
    <w:p>
      <w:pPr>
        <w:pStyle w:val="3"/>
        <w:ind w:firstLine="210"/>
        <w:rPr>
          <w:rFonts w:ascii="宋体" w:hAnsi="宋体"/>
          <w:szCs w:val="21"/>
        </w:rPr>
      </w:pPr>
      <w:r>
        <w:rPr>
          <w:rFonts w:hint="eastAsia" w:ascii="宋体" w:hAnsi="宋体"/>
          <w:szCs w:val="21"/>
        </w:rPr>
        <w:t>附件1</w:t>
      </w:r>
    </w:p>
    <w:p>
      <w:pPr>
        <w:autoSpaceDE w:val="0"/>
        <w:autoSpaceDN w:val="0"/>
        <w:adjustRightInd w:val="0"/>
        <w:spacing w:line="360" w:lineRule="auto"/>
        <w:jc w:val="center"/>
        <w:rPr>
          <w:rFonts w:ascii="宋体" w:hAnsi="宋体"/>
          <w:b/>
          <w:bCs/>
          <w:szCs w:val="21"/>
        </w:rPr>
      </w:pP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t>开标一</w:t>
      </w:r>
      <w:r>
        <w:rPr>
          <w:rFonts w:ascii="宋体" w:hAnsi="宋体"/>
          <w:b/>
          <w:bCs/>
          <w:sz w:val="24"/>
          <w:szCs w:val="24"/>
        </w:rPr>
        <w:t>览表</w:t>
      </w:r>
    </w:p>
    <w:p>
      <w:pPr>
        <w:snapToGrid w:val="0"/>
        <w:spacing w:before="50" w:after="50"/>
        <w:ind w:right="480"/>
        <w:rPr>
          <w:rFonts w:ascii="宋体" w:hAnsi="宋体"/>
          <w:szCs w:val="21"/>
        </w:rPr>
      </w:pPr>
      <w:r>
        <w:rPr>
          <w:rFonts w:hint="eastAsia" w:ascii="宋体" w:hAnsi="宋体"/>
          <w:szCs w:val="21"/>
        </w:rPr>
        <w:t xml:space="preserve">                     </w:t>
      </w:r>
    </w:p>
    <w:p>
      <w:pPr>
        <w:snapToGrid w:val="0"/>
        <w:spacing w:before="50" w:after="50"/>
        <w:ind w:right="480"/>
        <w:jc w:val="right"/>
        <w:rPr>
          <w:rFonts w:ascii="宋体" w:hAnsi="宋体"/>
          <w:szCs w:val="21"/>
        </w:rPr>
      </w:pPr>
      <w:r>
        <w:rPr>
          <w:rFonts w:hint="eastAsia" w:ascii="宋体" w:hAnsi="宋体"/>
          <w:szCs w:val="21"/>
        </w:rPr>
        <w:t xml:space="preserve">  金额单位：人民币（元）</w:t>
      </w:r>
    </w:p>
    <w:tbl>
      <w:tblPr>
        <w:tblStyle w:val="22"/>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pPr>
              <w:jc w:val="center"/>
              <w:rPr>
                <w:rFonts w:ascii="宋体"/>
                <w:bCs/>
                <w:sz w:val="24"/>
              </w:rPr>
            </w:pPr>
            <w:r>
              <w:rPr>
                <w:rFonts w:hint="eastAsia" w:ascii="宋体" w:hAnsi="宋体"/>
                <w:sz w:val="24"/>
              </w:rPr>
              <w:t>项目名称</w:t>
            </w:r>
          </w:p>
        </w:tc>
        <w:tc>
          <w:tcPr>
            <w:tcW w:w="6996" w:type="dxa"/>
            <w:gridSpan w:val="2"/>
            <w:vAlign w:val="center"/>
          </w:tcPr>
          <w:p>
            <w:pPr>
              <w:jc w:val="center"/>
              <w:rPr>
                <w:rFonts w:ascii="宋体"/>
                <w:bCs/>
                <w:sz w:val="24"/>
              </w:rPr>
            </w:pPr>
            <w:r>
              <w:rPr>
                <w:rFonts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pPr>
              <w:jc w:val="center"/>
              <w:rPr>
                <w:rFonts w:ascii="宋体"/>
                <w:sz w:val="24"/>
              </w:rPr>
            </w:pPr>
            <w:r>
              <w:rPr>
                <w:rFonts w:hint="eastAsia" w:ascii="宋体" w:hAnsi="宋体"/>
                <w:sz w:val="24"/>
              </w:rPr>
              <w:t>项目编号</w:t>
            </w:r>
          </w:p>
        </w:tc>
        <w:tc>
          <w:tcPr>
            <w:tcW w:w="6996"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pPr>
              <w:jc w:val="center"/>
              <w:rPr>
                <w:rFonts w:ascii="宋体"/>
                <w:sz w:val="24"/>
              </w:rPr>
            </w:pPr>
            <w:r>
              <w:rPr>
                <w:rFonts w:hint="eastAsia" w:ascii="宋体" w:hAnsi="宋体"/>
                <w:sz w:val="24"/>
              </w:rPr>
              <w:t>投标报价</w:t>
            </w:r>
          </w:p>
        </w:tc>
        <w:tc>
          <w:tcPr>
            <w:tcW w:w="6996" w:type="dxa"/>
            <w:gridSpan w:val="2"/>
            <w:vAlign w:val="center"/>
          </w:tcPr>
          <w:p>
            <w:pPr>
              <w:rPr>
                <w:rFonts w:ascii="宋体" w:hAnsi="宋体"/>
                <w:b/>
                <w:bCs/>
                <w:sz w:val="24"/>
                <w:u w:val="single"/>
              </w:rPr>
            </w:pPr>
            <w:r>
              <w:rPr>
                <w:rFonts w:hint="eastAsia" w:ascii="宋体" w:hAnsi="宋体"/>
                <w:b/>
                <w:bCs/>
                <w:sz w:val="24"/>
              </w:rPr>
              <w:t>投标总价：大写</w:t>
            </w:r>
            <w:r>
              <w:rPr>
                <w:rFonts w:hint="eastAsia" w:ascii="宋体" w:hAnsi="宋体"/>
                <w:b/>
                <w:bCs/>
                <w:sz w:val="24"/>
                <w:u w:val="single"/>
              </w:rPr>
              <w:t>：           元</w:t>
            </w:r>
            <w:r>
              <w:rPr>
                <w:rFonts w:hint="eastAsia" w:ascii="宋体" w:hAnsi="宋体"/>
                <w:b/>
                <w:bCs/>
                <w:sz w:val="24"/>
              </w:rPr>
              <w:t>，（小写）</w:t>
            </w:r>
            <w:r>
              <w:rPr>
                <w:rFonts w:hint="eastAsia" w:ascii="宋体" w:hAnsi="宋体"/>
                <w:b/>
                <w:bCs/>
                <w:sz w:val="24"/>
                <w:u w:val="single"/>
              </w:rPr>
              <w:t>：           元</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90" w:type="dxa"/>
            <w:gridSpan w:val="2"/>
            <w:vAlign w:val="center"/>
          </w:tcPr>
          <w:p>
            <w:pPr>
              <w:pStyle w:val="64"/>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工期</w:t>
            </w:r>
            <w:r>
              <w:rPr>
                <w:rFonts w:hint="eastAsia" w:asciiTheme="minorEastAsia" w:hAnsiTheme="minorEastAsia" w:eastAsiaTheme="minorEastAsia"/>
                <w:sz w:val="21"/>
                <w:szCs w:val="21"/>
              </w:rPr>
              <w:t>承诺</w:t>
            </w:r>
          </w:p>
        </w:tc>
        <w:tc>
          <w:tcPr>
            <w:tcW w:w="6990" w:type="dxa"/>
            <w:vAlign w:val="center"/>
          </w:tcPr>
          <w:p>
            <w:pPr>
              <w:pStyle w:val="64"/>
              <w:jc w:val="center"/>
              <w:rPr>
                <w:sz w:val="28"/>
                <w:szCs w:val="28"/>
              </w:rPr>
            </w:pPr>
          </w:p>
        </w:tc>
      </w:tr>
    </w:tbl>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p>
    <w:p>
      <w:pPr>
        <w:snapToGrid w:val="0"/>
        <w:spacing w:before="50" w:after="50"/>
        <w:ind w:firstLine="422" w:firstLineChars="200"/>
        <w:jc w:val="left"/>
        <w:rPr>
          <w:rFonts w:ascii="宋体" w:hAnsi="宋体"/>
          <w:b/>
          <w:szCs w:val="21"/>
        </w:rPr>
      </w:pPr>
      <w:r>
        <w:rPr>
          <w:rFonts w:ascii="宋体" w:hAnsi="宋体"/>
          <w:b/>
          <w:szCs w:val="21"/>
        </w:rPr>
        <w:t>2</w:t>
      </w:r>
      <w:r>
        <w:rPr>
          <w:rFonts w:hint="eastAsia" w:ascii="宋体" w:hAnsi="宋体"/>
          <w:b/>
          <w:szCs w:val="21"/>
        </w:rPr>
        <w:t>、投标费用包括项目实施所需的货物费、人工费、服务费、运输费、安装调试费、税费等一切费用；</w:t>
      </w:r>
    </w:p>
    <w:p>
      <w:pPr>
        <w:snapToGrid w:val="0"/>
        <w:spacing w:before="50" w:after="50"/>
        <w:ind w:firstLine="422" w:firstLineChars="200"/>
        <w:jc w:val="left"/>
        <w:rPr>
          <w:rFonts w:ascii="宋体" w:hAnsi="宋体"/>
          <w:b/>
          <w:szCs w:val="21"/>
        </w:rPr>
      </w:pPr>
      <w:r>
        <w:rPr>
          <w:rFonts w:ascii="宋体" w:hAnsi="宋体"/>
          <w:b/>
          <w:szCs w:val="21"/>
        </w:rPr>
        <w:t>3</w:t>
      </w:r>
      <w:r>
        <w:rPr>
          <w:rFonts w:hint="eastAsia" w:ascii="宋体" w:hAnsi="宋体"/>
          <w:b/>
          <w:szCs w:val="21"/>
        </w:rPr>
        <w:t>、以上报价应与“投标报价明细表”中的“投标总价”相一致。</w:t>
      </w:r>
    </w:p>
    <w:p>
      <w:pPr>
        <w:snapToGrid w:val="0"/>
        <w:spacing w:before="50" w:after="50"/>
        <w:ind w:left="-23" w:leftChars="-11" w:right="-817" w:rightChars="-389"/>
        <w:jc w:val="right"/>
        <w:rPr>
          <w:rFonts w:ascii="宋体" w:hAnsi="宋体" w:cs="宋体"/>
          <w:szCs w:val="21"/>
        </w:rPr>
      </w:pPr>
    </w:p>
    <w:p>
      <w:pPr>
        <w:snapToGrid w:val="0"/>
        <w:spacing w:before="50" w:after="50"/>
        <w:ind w:left="-23" w:leftChars="-11" w:right="-817" w:rightChars="-389"/>
        <w:jc w:val="center"/>
        <w:rPr>
          <w:rFonts w:ascii="宋体" w:hAnsi="宋体" w:cs="宋体"/>
          <w:szCs w:val="21"/>
        </w:rPr>
      </w:pPr>
    </w:p>
    <w:p>
      <w:pPr>
        <w:snapToGrid w:val="0"/>
        <w:spacing w:before="50" w:after="50"/>
        <w:rPr>
          <w:rFonts w:ascii="宋体" w:hAnsi="宋体"/>
          <w:spacing w:val="20"/>
          <w:szCs w:val="21"/>
        </w:rPr>
      </w:pPr>
    </w:p>
    <w:p>
      <w:pPr>
        <w:snapToGrid w:val="0"/>
        <w:spacing w:before="50" w:after="50"/>
        <w:rPr>
          <w:rFonts w:ascii="宋体" w:hAnsi="宋体"/>
          <w:spacing w:val="20"/>
          <w:szCs w:val="21"/>
        </w:rPr>
      </w:pPr>
    </w:p>
    <w:p>
      <w:pPr>
        <w:snapToGrid w:val="0"/>
        <w:spacing w:before="50" w:after="50"/>
        <w:rPr>
          <w:rFonts w:ascii="宋体" w:hAnsi="宋体"/>
          <w:spacing w:val="20"/>
          <w:szCs w:val="21"/>
        </w:rPr>
      </w:pPr>
      <w:r>
        <w:rPr>
          <w:rFonts w:hint="eastAsia" w:ascii="宋体" w:hAnsi="宋体"/>
          <w:spacing w:val="20"/>
          <w:szCs w:val="21"/>
        </w:rPr>
        <w:t>投标人（</w:t>
      </w:r>
      <w:r>
        <w:rPr>
          <w:rFonts w:hint="eastAsia" w:ascii="宋体" w:hAnsi="宋体"/>
          <w:spacing w:val="-4"/>
          <w:szCs w:val="21"/>
        </w:rPr>
        <w:t>加</w:t>
      </w:r>
      <w:r>
        <w:t>盖单位公章</w:t>
      </w:r>
      <w:r>
        <w:rPr>
          <w:rFonts w:hint="eastAsia" w:ascii="宋体" w:hAnsi="宋体"/>
          <w:spacing w:val="20"/>
          <w:szCs w:val="21"/>
        </w:rPr>
        <w:t>）：</w:t>
      </w:r>
    </w:p>
    <w:p>
      <w:pPr>
        <w:snapToGrid w:val="0"/>
        <w:spacing w:before="50" w:after="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法定代表人或授权代表（签字或盖章）</w:t>
      </w:r>
      <w:r>
        <w:rPr>
          <w:rFonts w:hint="eastAsia" w:ascii="宋体" w:hAnsi="宋体"/>
          <w:spacing w:val="20"/>
          <w:szCs w:val="21"/>
        </w:rPr>
        <w:t>：</w:t>
      </w:r>
    </w:p>
    <w:p>
      <w:pPr>
        <w:snapToGrid w:val="0"/>
        <w:spacing w:before="50" w:after="50"/>
        <w:rPr>
          <w:szCs w:val="21"/>
        </w:rPr>
      </w:pPr>
    </w:p>
    <w:p>
      <w:pPr>
        <w:snapToGrid w:val="0"/>
        <w:spacing w:before="50" w:after="50"/>
        <w:rPr>
          <w:rFonts w:ascii="Arial Unicode MS" w:hAnsi="Arial Unicode MS"/>
          <w:szCs w:val="21"/>
        </w:rPr>
      </w:pPr>
      <w:r>
        <w:rPr>
          <w:rFonts w:hint="eastAsia"/>
          <w:szCs w:val="21"/>
        </w:rPr>
        <w:t>日期：      年   月    日</w:t>
      </w:r>
    </w:p>
    <w:p>
      <w:pPr>
        <w:pStyle w:val="64"/>
        <w:jc w:val="left"/>
        <w:rPr>
          <w:rFonts w:hAnsi="宋体" w:eastAsia="宋体"/>
          <w:b/>
          <w:bCs/>
          <w:szCs w:val="21"/>
        </w:rPr>
      </w:pPr>
    </w:p>
    <w:p>
      <w:pPr>
        <w:pStyle w:val="64"/>
        <w:jc w:val="left"/>
        <w:rPr>
          <w:rFonts w:hAnsi="宋体" w:eastAsia="宋体"/>
          <w:b/>
          <w:bCs/>
          <w:szCs w:val="21"/>
        </w:rPr>
      </w:pPr>
    </w:p>
    <w:p>
      <w:pPr>
        <w:pStyle w:val="64"/>
        <w:jc w:val="left"/>
        <w:rPr>
          <w:rFonts w:hAnsi="宋体" w:eastAsia="宋体"/>
          <w:b/>
          <w:bCs/>
          <w:szCs w:val="21"/>
        </w:rPr>
      </w:pPr>
    </w:p>
    <w:p>
      <w:pPr>
        <w:pStyle w:val="64"/>
        <w:jc w:val="left"/>
        <w:rPr>
          <w:rFonts w:hAnsi="宋体" w:eastAsia="宋体"/>
          <w:b/>
          <w:bCs/>
          <w:szCs w:val="21"/>
        </w:rPr>
      </w:pPr>
    </w:p>
    <w:p>
      <w:pPr>
        <w:pStyle w:val="64"/>
        <w:jc w:val="left"/>
        <w:rPr>
          <w:rFonts w:hAnsi="宋体" w:eastAsia="宋体"/>
          <w:b/>
          <w:bCs/>
          <w:szCs w:val="21"/>
        </w:rPr>
      </w:pPr>
    </w:p>
    <w:p>
      <w:pPr>
        <w:pStyle w:val="64"/>
        <w:jc w:val="left"/>
        <w:rPr>
          <w:rFonts w:hAnsi="宋体" w:eastAsia="宋体"/>
          <w:b/>
          <w:sz w:val="21"/>
          <w:szCs w:val="21"/>
        </w:rPr>
      </w:pPr>
      <w:r>
        <w:rPr>
          <w:rFonts w:hint="eastAsia" w:hAnsi="宋体" w:eastAsia="宋体"/>
          <w:b/>
          <w:bCs/>
          <w:szCs w:val="21"/>
        </w:rPr>
        <w:t>附件2</w:t>
      </w:r>
    </w:p>
    <w:p>
      <w:pPr>
        <w:pStyle w:val="64"/>
        <w:jc w:val="center"/>
        <w:rPr>
          <w:rFonts w:hAnsi="宋体" w:eastAsia="宋体"/>
          <w:b/>
          <w:sz w:val="28"/>
          <w:szCs w:val="28"/>
        </w:rPr>
      </w:pPr>
      <w:r>
        <w:rPr>
          <w:rFonts w:hint="eastAsia" w:hAnsi="宋体" w:eastAsia="宋体"/>
          <w:b/>
          <w:sz w:val="28"/>
          <w:szCs w:val="28"/>
        </w:rPr>
        <w:t>投标报价明细表</w:t>
      </w:r>
    </w:p>
    <w:p>
      <w:pPr>
        <w:pStyle w:val="64"/>
        <w:spacing w:line="360" w:lineRule="auto"/>
        <w:rPr>
          <w:rFonts w:hAnsi="宋体" w:eastAsia="宋体"/>
          <w:sz w:val="21"/>
          <w:szCs w:val="21"/>
        </w:rPr>
      </w:pPr>
    </w:p>
    <w:p>
      <w:pPr>
        <w:pStyle w:val="64"/>
        <w:spacing w:line="360" w:lineRule="auto"/>
        <w:rPr>
          <w:rFonts w:hAnsi="宋体" w:eastAsia="宋体"/>
          <w:sz w:val="21"/>
          <w:szCs w:val="21"/>
          <w:u w:val="single"/>
        </w:rPr>
      </w:pPr>
      <w:r>
        <w:rPr>
          <w:rFonts w:hint="eastAsia" w:hAnsi="宋体" w:eastAsia="宋体"/>
          <w:sz w:val="21"/>
          <w:szCs w:val="21"/>
        </w:rPr>
        <w:t>招标编号：</w:t>
      </w:r>
    </w:p>
    <w:p>
      <w:pPr>
        <w:pStyle w:val="64"/>
        <w:spacing w:line="360" w:lineRule="auto"/>
        <w:jc w:val="left"/>
        <w:rPr>
          <w:rFonts w:hAnsi="宋体" w:eastAsia="宋体"/>
          <w:sz w:val="21"/>
          <w:szCs w:val="21"/>
        </w:rPr>
      </w:pPr>
      <w:r>
        <w:rPr>
          <w:rFonts w:hint="eastAsia" w:hAnsi="宋体" w:eastAsia="宋体"/>
          <w:sz w:val="21"/>
          <w:szCs w:val="21"/>
        </w:rPr>
        <w:t>项目名称：                                                  金额单位：人民币（元）</w:t>
      </w:r>
    </w:p>
    <w:tbl>
      <w:tblPr>
        <w:tblStyle w:val="22"/>
        <w:tblW w:w="8590" w:type="dxa"/>
        <w:tblInd w:w="0" w:type="dxa"/>
        <w:tblLayout w:type="fixed"/>
        <w:tblCellMar>
          <w:top w:w="0" w:type="dxa"/>
          <w:left w:w="0" w:type="dxa"/>
          <w:bottom w:w="0" w:type="dxa"/>
          <w:right w:w="0" w:type="dxa"/>
        </w:tblCellMar>
      </w:tblPr>
      <w:tblGrid>
        <w:gridCol w:w="624"/>
        <w:gridCol w:w="4059"/>
        <w:gridCol w:w="142"/>
        <w:gridCol w:w="1005"/>
        <w:gridCol w:w="31"/>
        <w:gridCol w:w="749"/>
        <w:gridCol w:w="900"/>
        <w:gridCol w:w="75"/>
        <w:gridCol w:w="1005"/>
      </w:tblGrid>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2"/>
                <w:szCs w:val="22"/>
              </w:rPr>
            </w:pPr>
            <w:r>
              <w:rPr>
                <w:rFonts w:hint="eastAsia" w:ascii="宋体" w:hAnsi="宋体" w:cs="宋体"/>
                <w:color w:val="000000"/>
                <w:sz w:val="22"/>
                <w:szCs w:val="22"/>
              </w:rPr>
              <w:t>一、综合布线系统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设备名称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900"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单价</w:t>
            </w:r>
          </w:p>
        </w:tc>
        <w:tc>
          <w:tcPr>
            <w:tcW w:w="1080" w:type="dxa"/>
            <w:gridSpan w:val="2"/>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合价</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网络机柜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服务器机柜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PDU</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24口网络配线架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66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100对110配线架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12口光纤配线架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24口光纤配线架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理线架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RJ45-RJ45跳线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730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RJ45-RJ11跳线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110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单模光纤尾纤</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336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SC-SC单芯光纤耦合器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336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单模光纤跳线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二、计算机网络系统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核心交换机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防火墙</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上网行为管理</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无线控制器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网管认证平台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服务器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24口POE接入交换机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24口千兆接入交换机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48口千兆接入交换机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单模光模块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无线高密AP</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无线AP</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语音程控交换机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三、视频监控系统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人脸抓拍合智能摄像机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壁装支架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半球型人脸抓拍摄像机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球型人脸抓拍摄像机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壁装支架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电梯摄像机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电梯网桥</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闪存卡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人脸分析超脑</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平台软件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服务器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46寸LCD拼接屏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拼接屏底座</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拼接屏支架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视频综合平台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线缆</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网络键盘</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24口POE接入交换机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单模光模块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汇聚交换机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磁盘阵列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管理电脑</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操作台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四、入侵报警系统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吸顶式被动红外探测器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壁挂式被动红外探测器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报警按钮</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总线式防区输入扩展模块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报警电源</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总线报警主机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总线报警键盘</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声光报警器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五、门禁系统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7寸人脸识别一体机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室内机电源（带机箱）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门控安全模块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双门控制器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四门控制器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门禁读卡器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280Kg单门磁力锁</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280Kg双门磁力锁</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280Kg磁力锁LZ支架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开门按钮</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闭门器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w:t>
            </w:r>
            <w:r>
              <w:rPr>
                <w:rFonts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人脸采集终端</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卡片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9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六、有线电视系统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16口交换机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单模光模块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有线电视面板含网络口</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6分配器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2分支器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12口光纤配线架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四路光站</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供电器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七、电子巡更系统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数据采集器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专用通讯座</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地点信息钮</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标识牌＋夜光标贴</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人员信息钮</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巡更管理软件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八、公共广播系统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监听音箱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单通道IP音频输出功放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单通道IP音频输入模块</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24口交换机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数字广播主机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8路电源时序器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数字语音播放器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定时器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遥控话筒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九、206人会议室LED大屏</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室内全彩显示屏</w:t>
            </w:r>
          </w:p>
        </w:tc>
        <w:tc>
          <w:tcPr>
            <w:tcW w:w="1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12</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全彩LED控制卡</w:t>
            </w:r>
          </w:p>
        </w:tc>
        <w:tc>
          <w:tcPr>
            <w:tcW w:w="1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4</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室内LED显示屏支架</w:t>
            </w:r>
          </w:p>
        </w:tc>
        <w:tc>
          <w:tcPr>
            <w:tcW w:w="1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12</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配电柜</w:t>
            </w:r>
          </w:p>
        </w:tc>
        <w:tc>
          <w:tcPr>
            <w:tcW w:w="1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拼接控制器（含板卡）</w:t>
            </w:r>
          </w:p>
        </w:tc>
        <w:tc>
          <w:tcPr>
            <w:tcW w:w="1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1</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线缆</w:t>
            </w:r>
          </w:p>
        </w:tc>
        <w:tc>
          <w:tcPr>
            <w:tcW w:w="1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4</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条</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十、信息发布及显示系统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信息发布服务器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室内全彩显示屏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全彩LED控制卡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室内LED显示屏支架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配电柜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线缆</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集中式拼接控制器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信息发布播放盒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卧式信息发布查询机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立式信息发布查询机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会议室外显示屏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十一、多媒体会议系统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一</w:t>
            </w:r>
          </w:p>
        </w:tc>
        <w:tc>
          <w:tcPr>
            <w:tcW w:w="796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b w:val="0"/>
                <w:bCs/>
                <w:color w:val="000000"/>
                <w:sz w:val="22"/>
                <w:szCs w:val="22"/>
              </w:rPr>
            </w:pPr>
            <w:r>
              <w:rPr>
                <w:rFonts w:hint="eastAsia" w:ascii="宋体" w:hAnsi="宋体" w:cs="宋体"/>
                <w:b w:val="0"/>
                <w:bCs/>
                <w:color w:val="000000"/>
                <w:kern w:val="0"/>
                <w:sz w:val="22"/>
                <w:szCs w:val="22"/>
              </w:rPr>
              <w:t>53人大会议室</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一拖二话筒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专业吸顶音箱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8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会议音箱功放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2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中控主机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编程软件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无线路由器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触摸控制屏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红外发射棒（标配8条）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强电继电器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8路机箱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HDMI板卡输入</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板卡输入</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发送器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HDMI板卡输出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板卡输出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HDBaseT 接收器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多媒体地插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六类网线、水晶头、电源线等</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接插件、紧固件、绝缘件、电源插座等其它辅材</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b w:val="0"/>
                <w:bCs w:val="0"/>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val="0"/>
                <w:bCs w:val="0"/>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796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宋体" w:hAnsi="宋体" w:cs="宋体"/>
                <w:b w:val="0"/>
                <w:bCs w:val="0"/>
                <w:color w:val="000000"/>
                <w:sz w:val="22"/>
                <w:szCs w:val="22"/>
              </w:rPr>
            </w:pPr>
            <w:r>
              <w:rPr>
                <w:rFonts w:hint="eastAsia" w:ascii="宋体" w:hAnsi="宋体" w:cs="宋体"/>
                <w:b w:val="0"/>
                <w:bCs w:val="0"/>
                <w:color w:val="000000"/>
                <w:kern w:val="0"/>
                <w:sz w:val="22"/>
                <w:szCs w:val="22"/>
              </w:rPr>
              <w:t>206人多功能厅</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一拖二无线话筒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一拖四无线会议话筒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多功能音箱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专业音箱功放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3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单十二寸返听音箱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专业音箱功放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55寸智能显示器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电视机吊架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HDMI转延长器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交换机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中控主机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编程软件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触摸控制屏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红外发射棒（标配8条）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强电继电器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无线投屏器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音箱支架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多媒体地插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六类网线、水晶头、电源线等</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HDMI线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三、</w:t>
            </w:r>
          </w:p>
        </w:tc>
        <w:tc>
          <w:tcPr>
            <w:tcW w:w="796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宋体" w:hAnsi="宋体" w:cs="宋体"/>
                <w:b w:val="0"/>
                <w:bCs w:val="0"/>
                <w:color w:val="000000"/>
                <w:sz w:val="22"/>
                <w:szCs w:val="22"/>
              </w:rPr>
            </w:pPr>
            <w:r>
              <w:rPr>
                <w:rFonts w:hint="eastAsia" w:ascii="宋体" w:hAnsi="宋体" w:cs="宋体"/>
                <w:b w:val="0"/>
                <w:bCs w:val="0"/>
                <w:color w:val="000000"/>
                <w:kern w:val="0"/>
                <w:sz w:val="22"/>
                <w:szCs w:val="22"/>
              </w:rPr>
              <w:t>三层决策中心</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吸顶音箱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专业音箱功放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调音台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音箱支架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多媒体地插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四</w:t>
            </w:r>
          </w:p>
        </w:tc>
        <w:tc>
          <w:tcPr>
            <w:tcW w:w="796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2"/>
                <w:szCs w:val="22"/>
              </w:rPr>
            </w:pPr>
            <w:r>
              <w:rPr>
                <w:rFonts w:hint="eastAsia" w:ascii="宋体" w:hAnsi="宋体" w:cs="宋体"/>
                <w:b w:val="0"/>
                <w:bCs w:val="0"/>
                <w:color w:val="000000"/>
                <w:kern w:val="0"/>
                <w:sz w:val="22"/>
                <w:szCs w:val="22"/>
              </w:rPr>
              <w:t>三层智慧治理中心</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数字会议主机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升降话筒</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升降话筒嵌入式软件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数字音频处理器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专业吸顶音箱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12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会议音箱功放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3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全频线性音柱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线性音柱功放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调音台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机柜</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多媒体插座</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音响金银线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麦克风屏蔽线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接插件、紧固件、绝缘件、电源插座等其它辅材</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1 </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五</w:t>
            </w:r>
          </w:p>
        </w:tc>
        <w:tc>
          <w:tcPr>
            <w:tcW w:w="796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2"/>
                <w:szCs w:val="22"/>
              </w:rPr>
            </w:pPr>
            <w:r>
              <w:rPr>
                <w:rFonts w:hint="eastAsia" w:ascii="宋体" w:hAnsi="宋体" w:cs="宋体"/>
                <w:b w:val="0"/>
                <w:bCs w:val="0"/>
                <w:color w:val="000000"/>
                <w:kern w:val="0"/>
                <w:sz w:val="22"/>
                <w:szCs w:val="22"/>
              </w:rPr>
              <w:t>一楼大厅扩声</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专业吸顶音箱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吸顶音箱功放</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8路调音台</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音频处理器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8路智能电源控制器 （带滤波）</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投影仪</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线材辅材</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十二、建筑数字化系统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建筑物联网基础设施系统基础服务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1532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点位</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254"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导轨式控制器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导轨式网关</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VRF控制器</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基础管理服务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空间管理服务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设施管理服务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能效管理服务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环境管理服务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人员活动频次管理服务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微信小程序服务</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859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b w:val="0"/>
                <w:bCs w:val="0"/>
                <w:color w:val="000000"/>
                <w:kern w:val="0"/>
                <w:sz w:val="22"/>
                <w:szCs w:val="22"/>
              </w:rPr>
              <w:t>十三、UPS系统</w:t>
            </w: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20KVUPS主机</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12V/100AH</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节</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A16电池箱</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配电箱（含空开）</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附件</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400" w:hRule="atLeast"/>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2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静电地板</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平方</w:t>
            </w:r>
          </w:p>
        </w:tc>
        <w:tc>
          <w:tcPr>
            <w:tcW w:w="97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c>
          <w:tcPr>
            <w:tcW w:w="10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1165" w:hRule="atLeast"/>
        </w:trPr>
        <w:tc>
          <w:tcPr>
            <w:tcW w:w="48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合计投标总价</w:t>
            </w:r>
          </w:p>
        </w:tc>
        <w:tc>
          <w:tcPr>
            <w:tcW w:w="37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u w:val="single"/>
                <w:lang w:val="en-US" w:eastAsia="zh-CN"/>
              </w:rPr>
            </w:pPr>
            <w:r>
              <w:rPr>
                <w:rFonts w:hint="eastAsia"/>
                <w:lang w:eastAsia="zh-CN"/>
              </w:rPr>
              <w:t>小写</w:t>
            </w:r>
            <w:r>
              <w:rPr>
                <w:rFonts w:hint="eastAsia"/>
                <w:u w:val="single"/>
                <w:lang w:eastAsia="zh-CN"/>
              </w:rPr>
              <w:t>：</w:t>
            </w:r>
            <w:r>
              <w:rPr>
                <w:rFonts w:hint="eastAsia"/>
                <w:u w:val="single"/>
                <w:lang w:val="en-US" w:eastAsia="zh-CN"/>
              </w:rPr>
              <w:t xml:space="preserve">                  元</w:t>
            </w:r>
          </w:p>
          <w:p>
            <w:pPr>
              <w:pStyle w:val="2"/>
              <w:rPr>
                <w:rFonts w:hint="default"/>
                <w:lang w:val="en-US" w:eastAsia="zh-CN"/>
              </w:rPr>
            </w:pPr>
            <w:r>
              <w:rPr>
                <w:rFonts w:hint="eastAsia" w:ascii="宋体" w:hAnsi="宋体" w:cs="宋体"/>
                <w:color w:val="000000"/>
                <w:kern w:val="0"/>
                <w:sz w:val="22"/>
                <w:szCs w:val="22"/>
                <w:u w:val="none"/>
                <w:lang w:eastAsia="zh-CN"/>
              </w:rPr>
              <w:t>大写</w:t>
            </w:r>
            <w:r>
              <w:rPr>
                <w:rFonts w:hint="eastAsia" w:ascii="宋体" w:hAnsi="宋体" w:cs="宋体"/>
                <w:color w:val="000000"/>
                <w:kern w:val="0"/>
                <w:sz w:val="22"/>
                <w:szCs w:val="22"/>
                <w:u w:val="single"/>
                <w:lang w:eastAsia="zh-CN"/>
              </w:rPr>
              <w:t>：</w:t>
            </w:r>
            <w:r>
              <w:rPr>
                <w:rFonts w:hint="eastAsia" w:ascii="宋体" w:hAnsi="宋体" w:cs="宋体"/>
                <w:color w:val="000000"/>
                <w:kern w:val="0"/>
                <w:sz w:val="22"/>
                <w:szCs w:val="22"/>
                <w:u w:val="single"/>
                <w:lang w:val="en-US" w:eastAsia="zh-CN"/>
              </w:rPr>
              <w:t xml:space="preserve">                     元</w:t>
            </w:r>
          </w:p>
        </w:tc>
      </w:tr>
    </w:tbl>
    <w:p>
      <w:pPr>
        <w:tabs>
          <w:tab w:val="left" w:pos="0"/>
        </w:tabs>
        <w:spacing w:line="360" w:lineRule="auto"/>
        <w:rPr>
          <w:rFonts w:ascii="宋体" w:hAnsi="宋体"/>
          <w:szCs w:val="21"/>
        </w:rPr>
      </w:pPr>
    </w:p>
    <w:p>
      <w:pPr>
        <w:pStyle w:val="2"/>
        <w:rPr>
          <w:rFonts w:ascii="宋体" w:hAnsi="宋体"/>
          <w:szCs w:val="21"/>
        </w:rPr>
      </w:pPr>
    </w:p>
    <w:p>
      <w:pPr>
        <w:pStyle w:val="3"/>
        <w:ind w:firstLine="210"/>
        <w:rPr>
          <w:rFonts w:ascii="宋体" w:hAnsi="宋体"/>
          <w:szCs w:val="21"/>
        </w:rPr>
      </w:pPr>
    </w:p>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tabs>
          <w:tab w:val="left" w:pos="0"/>
        </w:tabs>
        <w:spacing w:line="360" w:lineRule="auto"/>
        <w:rPr>
          <w:rFonts w:ascii="宋体" w:hAnsi="宋体"/>
          <w:szCs w:val="21"/>
        </w:rPr>
      </w:pPr>
    </w:p>
    <w:p>
      <w:pPr>
        <w:pStyle w:val="2"/>
      </w:pPr>
    </w:p>
    <w:p>
      <w:pPr>
        <w:tabs>
          <w:tab w:val="left" w:pos="0"/>
        </w:tabs>
        <w:spacing w:line="360" w:lineRule="auto"/>
        <w:rPr>
          <w:rFonts w:ascii="宋体" w:hAnsi="宋体"/>
          <w:szCs w:val="21"/>
        </w:rPr>
      </w:pPr>
    </w:p>
    <w:p>
      <w:pPr>
        <w:pStyle w:val="2"/>
        <w:rPr>
          <w:rFonts w:ascii="宋体" w:hAnsi="宋体"/>
          <w:szCs w:val="21"/>
        </w:rPr>
      </w:pPr>
    </w:p>
    <w:p>
      <w:pPr>
        <w:pStyle w:val="3"/>
      </w:pPr>
    </w:p>
    <w:p>
      <w:pPr>
        <w:tabs>
          <w:tab w:val="left" w:pos="0"/>
        </w:tabs>
        <w:spacing w:line="360" w:lineRule="auto"/>
        <w:rPr>
          <w:rFonts w:ascii="宋体" w:hAnsi="宋体"/>
          <w:b/>
          <w:bCs/>
          <w:szCs w:val="21"/>
        </w:rPr>
      </w:pPr>
      <w:r>
        <w:rPr>
          <w:rFonts w:hint="eastAsia" w:ascii="宋体" w:hAnsi="宋体"/>
          <w:szCs w:val="21"/>
        </w:rPr>
        <w:t>附件3</w:t>
      </w:r>
    </w:p>
    <w:p>
      <w:pPr>
        <w:pStyle w:val="13"/>
        <w:snapToGrid w:val="0"/>
        <w:rPr>
          <w:rFonts w:hAnsi="宋体" w:eastAsia="宋体"/>
          <w:b/>
          <w:sz w:val="21"/>
          <w:szCs w:val="21"/>
        </w:rPr>
      </w:pPr>
    </w:p>
    <w:p>
      <w:pPr>
        <w:jc w:val="left"/>
      </w:pPr>
    </w:p>
    <w:p>
      <w:pPr>
        <w:jc w:val="center"/>
        <w:rPr>
          <w:rFonts w:ascii="宋体" w:hAnsi="宋体" w:cs="仿宋_GB2312"/>
          <w:b/>
          <w:bCs/>
          <w:sz w:val="28"/>
          <w:szCs w:val="28"/>
          <w:lang w:val="zh-CN"/>
        </w:rPr>
      </w:pPr>
      <w:r>
        <w:rPr>
          <w:rFonts w:hint="eastAsia" w:ascii="宋体" w:hAnsi="宋体" w:cs="仿宋_GB2312"/>
          <w:b/>
          <w:bCs/>
          <w:sz w:val="28"/>
          <w:szCs w:val="28"/>
          <w:lang w:val="zh-CN"/>
        </w:rPr>
        <w:t>小微企业声明函</w:t>
      </w:r>
    </w:p>
    <w:p/>
    <w:p>
      <w:pPr>
        <w:snapToGrid w:val="0"/>
        <w:spacing w:before="50" w:after="50" w:line="360" w:lineRule="exact"/>
        <w:ind w:firstLine="420" w:firstLineChars="200"/>
        <w:jc w:val="left"/>
        <w:rPr>
          <w:rFonts w:ascii="宋体" w:hAnsi="宋体"/>
          <w:szCs w:val="21"/>
        </w:rPr>
      </w:pPr>
      <w:r>
        <w:rPr>
          <w:rFonts w:hint="eastAsia" w:ascii="宋体" w:hAnsi="宋体"/>
          <w:szCs w:val="21"/>
        </w:rPr>
        <w:t>本公司郑重声明，根据《政府采购促进中小企业发展暂行办法》（财库〔2011〕181号）的规定，本公司为</w:t>
      </w:r>
      <w:r>
        <w:rPr>
          <w:rFonts w:hint="eastAsia" w:ascii="宋体" w:hAnsi="宋体"/>
          <w:szCs w:val="21"/>
          <w:u w:val="single"/>
        </w:rPr>
        <w:t xml:space="preserve">                  </w:t>
      </w:r>
      <w:r>
        <w:rPr>
          <w:rFonts w:hint="eastAsia" w:ascii="宋体" w:hAnsi="宋体"/>
          <w:szCs w:val="21"/>
        </w:rPr>
        <w:t>（请填写：小型、微型）企业。即，本公司同时满足以下条件：</w:t>
      </w:r>
    </w:p>
    <w:p>
      <w:pPr>
        <w:snapToGrid w:val="0"/>
        <w:spacing w:before="50" w:after="50" w:line="360" w:lineRule="exact"/>
        <w:ind w:firstLine="420" w:firstLineChars="200"/>
        <w:jc w:val="left"/>
        <w:rPr>
          <w:rFonts w:ascii="宋体" w:hAnsi="宋体"/>
          <w:szCs w:val="21"/>
        </w:rPr>
      </w:pPr>
      <w:r>
        <w:rPr>
          <w:rFonts w:hint="eastAsia" w:ascii="宋体" w:hAnsi="宋体"/>
          <w:szCs w:val="21"/>
        </w:rPr>
        <w:t xml:space="preserve">1、根据《工业和信息化部、国家统计局、国家发展和改革委员会、财政部关于印发中小企业划型标准规定的通知》（工信部联企业〔2011〕300号）规定的划分标准，本公司为 </w:t>
      </w:r>
      <w:r>
        <w:rPr>
          <w:rFonts w:hint="eastAsia" w:ascii="宋体" w:hAnsi="宋体"/>
          <w:szCs w:val="21"/>
          <w:u w:val="single"/>
        </w:rPr>
        <w:t xml:space="preserve">              </w:t>
      </w:r>
      <w:r>
        <w:rPr>
          <w:rFonts w:hint="eastAsia" w:ascii="宋体" w:hAnsi="宋体"/>
          <w:szCs w:val="21"/>
        </w:rPr>
        <w:t>（请填写：小型、微型）企业。</w:t>
      </w:r>
    </w:p>
    <w:p>
      <w:pPr>
        <w:snapToGrid w:val="0"/>
        <w:spacing w:before="50" w:after="50" w:line="360" w:lineRule="exact"/>
        <w:ind w:firstLine="420" w:firstLineChars="200"/>
        <w:jc w:val="left"/>
        <w:rPr>
          <w:rFonts w:ascii="宋体" w:hAnsi="宋体"/>
          <w:szCs w:val="21"/>
        </w:rPr>
      </w:pPr>
      <w:r>
        <w:rPr>
          <w:rFonts w:hint="eastAsia" w:ascii="宋体" w:hAnsi="宋体"/>
          <w:szCs w:val="21"/>
        </w:rPr>
        <w:t>2、本公司参加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项目采购活动提供本企业制造的货物，由本企业承担工程、提供服务，或者提供其他                     （请填写：小型、微型）企业制造的货物。本条所称货物不包括使用大型企业注册商标的货物。</w:t>
      </w:r>
    </w:p>
    <w:p>
      <w:pPr>
        <w:snapToGrid w:val="0"/>
        <w:spacing w:before="50" w:after="50" w:line="360" w:lineRule="exact"/>
        <w:ind w:firstLine="420" w:firstLineChars="200"/>
        <w:jc w:val="left"/>
        <w:rPr>
          <w:rFonts w:ascii="宋体" w:hAnsi="宋体"/>
          <w:szCs w:val="21"/>
        </w:rPr>
      </w:pPr>
      <w:r>
        <w:rPr>
          <w:rFonts w:hint="eastAsia" w:ascii="宋体" w:hAnsi="宋体"/>
          <w:szCs w:val="21"/>
        </w:rPr>
        <w:t>本公司对上述声明的真实性负责。如有虚假，将依法承担相应责任。</w:t>
      </w:r>
    </w:p>
    <w:p>
      <w:pPr>
        <w:snapToGrid w:val="0"/>
        <w:spacing w:before="50" w:after="50" w:line="360" w:lineRule="exact"/>
        <w:ind w:firstLine="420" w:firstLineChars="200"/>
        <w:jc w:val="left"/>
        <w:rPr>
          <w:rFonts w:ascii="宋体" w:hAnsi="宋体"/>
          <w:szCs w:val="21"/>
        </w:rPr>
      </w:pPr>
      <w:r>
        <w:rPr>
          <w:rFonts w:hint="eastAsia" w:ascii="宋体" w:hAnsi="宋体"/>
          <w:szCs w:val="21"/>
        </w:rPr>
        <w:t xml:space="preserve">                     供应商名称（盖章）：</w:t>
      </w:r>
      <w:r>
        <w:rPr>
          <w:rFonts w:hint="eastAsia" w:ascii="宋体" w:hAnsi="宋体"/>
          <w:szCs w:val="21"/>
          <w:u w:val="single"/>
        </w:rPr>
        <w:t xml:space="preserve">              </w:t>
      </w:r>
      <w:r>
        <w:rPr>
          <w:rFonts w:hint="eastAsia" w:ascii="宋体" w:hAnsi="宋体"/>
          <w:szCs w:val="21"/>
        </w:rPr>
        <w:t xml:space="preserve"> </w:t>
      </w:r>
    </w:p>
    <w:p>
      <w:pPr>
        <w:snapToGrid w:val="0"/>
        <w:spacing w:before="50" w:after="50" w:line="360" w:lineRule="exact"/>
        <w:ind w:firstLine="420" w:firstLineChars="200"/>
        <w:jc w:val="lef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 xml:space="preserve"> </w:t>
      </w:r>
    </w:p>
    <w:p>
      <w:pPr>
        <w:snapToGrid w:val="0"/>
        <w:spacing w:before="50" w:after="50" w:line="360" w:lineRule="exact"/>
        <w:ind w:firstLine="420" w:firstLineChars="200"/>
        <w:jc w:val="left"/>
        <w:rPr>
          <w:rFonts w:ascii="宋体" w:hAnsi="宋体"/>
          <w:szCs w:val="21"/>
        </w:rPr>
      </w:pPr>
    </w:p>
    <w:p>
      <w:pPr>
        <w:snapToGrid w:val="0"/>
        <w:spacing w:before="50" w:after="50" w:line="360" w:lineRule="exact"/>
        <w:ind w:firstLine="420" w:firstLineChars="200"/>
        <w:jc w:val="left"/>
        <w:rPr>
          <w:rFonts w:ascii="宋体" w:hAnsi="宋体"/>
          <w:szCs w:val="21"/>
        </w:rPr>
      </w:pPr>
      <w:r>
        <w:rPr>
          <w:rFonts w:hint="eastAsia" w:ascii="宋体" w:hAnsi="宋体"/>
          <w:szCs w:val="21"/>
        </w:rPr>
        <w:t>附：国家企业信用信息公示系统——小微企业名录”开标前一周内页面查询结果并加盖公章</w:t>
      </w:r>
    </w:p>
    <w:p>
      <w:pPr>
        <w:snapToGrid w:val="0"/>
        <w:spacing w:before="50" w:after="50" w:line="360" w:lineRule="exact"/>
        <w:ind w:firstLine="422" w:firstLineChars="200"/>
        <w:jc w:val="left"/>
        <w:rPr>
          <w:rFonts w:ascii="宋体" w:hAnsi="宋体"/>
          <w:b/>
          <w:szCs w:val="21"/>
        </w:rPr>
      </w:pPr>
    </w:p>
    <w:p>
      <w:pPr>
        <w:snapToGrid w:val="0"/>
        <w:spacing w:before="50" w:after="50" w:line="360" w:lineRule="exact"/>
        <w:ind w:firstLine="422" w:firstLineChars="200"/>
        <w:jc w:val="left"/>
        <w:rPr>
          <w:rFonts w:ascii="宋体" w:hAnsi="宋体"/>
          <w:b/>
          <w:szCs w:val="21"/>
        </w:rPr>
      </w:pPr>
      <w:r>
        <w:rPr>
          <w:rFonts w:hint="eastAsia" w:ascii="宋体" w:hAnsi="宋体"/>
          <w:b/>
          <w:szCs w:val="21"/>
        </w:rPr>
        <w:t>说明：根据财库〔2011〕181号的相关规定，在评审时对小型和微型企业的投标报价给予相应的扣除（详见供应商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pPr>
        <w:snapToGrid w:val="0"/>
        <w:spacing w:before="50" w:after="50" w:line="360" w:lineRule="exact"/>
        <w:ind w:firstLine="422" w:firstLineChars="200"/>
        <w:jc w:val="left"/>
        <w:rPr>
          <w:rFonts w:ascii="仿宋_GB2312" w:eastAsia="仿宋_GB2312"/>
          <w:b/>
          <w:szCs w:val="21"/>
        </w:rPr>
      </w:pPr>
    </w:p>
    <w:p>
      <w:pPr>
        <w:snapToGrid w:val="0"/>
        <w:spacing w:before="50" w:after="50" w:line="360" w:lineRule="exact"/>
        <w:rPr>
          <w:rFonts w:ascii="仿宋_GB2312" w:eastAsia="仿宋_GB2312"/>
          <w:b/>
          <w:szCs w:val="21"/>
        </w:rPr>
      </w:pPr>
      <w:r>
        <w:rPr>
          <w:rFonts w:ascii="仿宋_GB2312" w:eastAsia="仿宋_GB2312"/>
          <w:b/>
          <w:szCs w:val="21"/>
        </w:rPr>
        <w:br w:type="page"/>
      </w:r>
    </w:p>
    <w:p>
      <w:pPr>
        <w:snapToGrid w:val="0"/>
        <w:spacing w:before="50" w:after="50" w:line="360" w:lineRule="exact"/>
        <w:rPr>
          <w:rFonts w:ascii="宋体" w:hAnsi="宋体"/>
          <w:b/>
          <w:sz w:val="28"/>
          <w:szCs w:val="28"/>
        </w:rPr>
      </w:pPr>
      <w:r>
        <w:rPr>
          <w:rFonts w:hint="eastAsia" w:ascii="宋体" w:hAnsi="宋体"/>
        </w:rPr>
        <w:t>附件4、</w:t>
      </w:r>
      <w:r>
        <w:rPr>
          <w:rFonts w:hint="eastAsia" w:ascii="宋体" w:hAnsi="宋体"/>
          <w:szCs w:val="21"/>
        </w:rPr>
        <w:t>残疾人福利性单位声明函</w:t>
      </w:r>
    </w:p>
    <w:p>
      <w:pPr>
        <w:jc w:val="left"/>
        <w:rPr>
          <w:rFonts w:ascii="仿宋_GB2312" w:eastAsia="仿宋_GB2312"/>
          <w:b/>
          <w:szCs w:val="21"/>
        </w:rPr>
      </w:pPr>
    </w:p>
    <w:p>
      <w:pPr>
        <w:snapToGrid w:val="0"/>
        <w:spacing w:before="50" w:after="50" w:line="360" w:lineRule="exact"/>
        <w:jc w:val="left"/>
        <w:rPr>
          <w:rFonts w:ascii="仿宋_GB2312" w:eastAsia="仿宋_GB2312"/>
          <w:b/>
          <w:sz w:val="24"/>
        </w:rPr>
      </w:pPr>
    </w:p>
    <w:p>
      <w:pPr>
        <w:snapToGrid w:val="0"/>
        <w:spacing w:before="50" w:after="50" w:line="360" w:lineRule="exact"/>
        <w:jc w:val="center"/>
        <w:rPr>
          <w:rFonts w:ascii="宋体" w:hAnsi="宋体"/>
          <w:b/>
          <w:sz w:val="28"/>
          <w:szCs w:val="28"/>
        </w:rPr>
      </w:pPr>
      <w:r>
        <w:rPr>
          <w:rFonts w:hint="eastAsia" w:ascii="宋体" w:hAnsi="宋体"/>
          <w:b/>
          <w:sz w:val="28"/>
          <w:szCs w:val="28"/>
        </w:rPr>
        <w:t>残疾人福利性单位声明函</w:t>
      </w:r>
    </w:p>
    <w:p>
      <w:pPr>
        <w:snapToGrid w:val="0"/>
        <w:spacing w:before="50" w:after="50" w:line="400" w:lineRule="exact"/>
        <w:ind w:firstLine="480" w:firstLineChars="200"/>
        <w:jc w:val="left"/>
        <w:rPr>
          <w:rFonts w:ascii="仿宋_GB2312" w:eastAsia="仿宋_GB2312"/>
          <w:sz w:val="24"/>
        </w:rPr>
      </w:pPr>
    </w:p>
    <w:p>
      <w:pPr>
        <w:snapToGrid w:val="0"/>
        <w:spacing w:before="50" w:after="50" w:line="40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50" w:after="50" w:line="400" w:lineRule="exact"/>
        <w:ind w:firstLine="420" w:firstLineChars="200"/>
        <w:jc w:val="left"/>
        <w:rPr>
          <w:rFonts w:ascii="宋体" w:hAnsi="宋体"/>
          <w:szCs w:val="21"/>
        </w:rPr>
      </w:pPr>
      <w:r>
        <w:rPr>
          <w:rFonts w:hint="eastAsia" w:ascii="宋体" w:hAnsi="宋体"/>
          <w:szCs w:val="21"/>
        </w:rPr>
        <w:t>本单位对上述声明的真实性负责。如有虚假，将依法承担相应责任。</w:t>
      </w:r>
    </w:p>
    <w:p>
      <w:pPr>
        <w:snapToGrid w:val="0"/>
        <w:spacing w:before="50" w:after="50" w:line="360" w:lineRule="exact"/>
        <w:ind w:firstLine="420" w:firstLineChars="200"/>
        <w:jc w:val="left"/>
        <w:rPr>
          <w:rFonts w:ascii="宋体" w:hAnsi="宋体"/>
          <w:szCs w:val="21"/>
        </w:rPr>
      </w:pPr>
    </w:p>
    <w:p>
      <w:pPr>
        <w:snapToGrid w:val="0"/>
        <w:spacing w:before="50" w:after="50" w:line="360" w:lineRule="exact"/>
        <w:ind w:firstLine="420" w:firstLineChars="200"/>
        <w:jc w:val="left"/>
        <w:rPr>
          <w:rFonts w:ascii="宋体" w:hAnsi="宋体"/>
          <w:szCs w:val="21"/>
        </w:rPr>
      </w:pPr>
    </w:p>
    <w:p>
      <w:pPr>
        <w:snapToGrid w:val="0"/>
        <w:spacing w:before="50" w:after="50" w:line="360" w:lineRule="exact"/>
        <w:ind w:firstLine="420" w:firstLineChars="200"/>
        <w:jc w:val="left"/>
        <w:rPr>
          <w:rFonts w:ascii="宋体" w:hAnsi="宋体"/>
          <w:szCs w:val="21"/>
        </w:rPr>
      </w:pPr>
    </w:p>
    <w:p>
      <w:pPr>
        <w:snapToGrid w:val="0"/>
        <w:spacing w:before="50" w:after="50" w:line="360" w:lineRule="exact"/>
        <w:ind w:firstLine="420" w:firstLineChars="200"/>
        <w:jc w:val="left"/>
        <w:rPr>
          <w:rFonts w:ascii="宋体" w:hAnsi="宋体"/>
          <w:szCs w:val="21"/>
        </w:rPr>
      </w:pPr>
    </w:p>
    <w:p>
      <w:pPr>
        <w:snapToGrid w:val="0"/>
        <w:spacing w:before="50" w:after="50" w:line="360" w:lineRule="exact"/>
        <w:ind w:firstLine="420" w:firstLineChars="200"/>
        <w:jc w:val="left"/>
        <w:rPr>
          <w:rFonts w:ascii="宋体" w:hAnsi="宋体"/>
          <w:szCs w:val="21"/>
        </w:rPr>
      </w:pPr>
      <w:r>
        <w:rPr>
          <w:rFonts w:hint="eastAsia" w:ascii="宋体" w:hAnsi="宋体"/>
          <w:szCs w:val="21"/>
        </w:rPr>
        <w:t xml:space="preserve">               供应商名称（盖章）：</w:t>
      </w:r>
      <w:r>
        <w:rPr>
          <w:rFonts w:hint="eastAsia" w:ascii="宋体" w:hAnsi="宋体"/>
          <w:szCs w:val="21"/>
          <w:u w:val="single"/>
        </w:rPr>
        <w:t xml:space="preserve">              </w:t>
      </w:r>
      <w:r>
        <w:rPr>
          <w:rFonts w:hint="eastAsia" w:ascii="宋体" w:hAnsi="宋体"/>
          <w:szCs w:val="21"/>
        </w:rPr>
        <w:t xml:space="preserve"> </w:t>
      </w:r>
    </w:p>
    <w:p>
      <w:pPr>
        <w:snapToGrid w:val="0"/>
        <w:spacing w:before="50" w:after="50" w:line="360" w:lineRule="exact"/>
        <w:ind w:firstLine="420" w:firstLineChars="200"/>
        <w:jc w:val="lef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 xml:space="preserve"> </w:t>
      </w:r>
    </w:p>
    <w:p/>
    <w:p>
      <w:pPr>
        <w:pStyle w:val="13"/>
        <w:tabs>
          <w:tab w:val="left" w:pos="2472"/>
        </w:tabs>
        <w:snapToGrid w:val="0"/>
        <w:spacing w:before="120" w:after="120"/>
        <w:jc w:val="center"/>
      </w:pPr>
    </w:p>
    <w:p>
      <w:pPr>
        <w:pStyle w:val="6"/>
        <w:adjustRightInd w:val="0"/>
        <w:snapToGrid w:val="0"/>
        <w:spacing w:before="120" w:after="120" w:line="360" w:lineRule="auto"/>
        <w:jc w:val="left"/>
        <w:rPr>
          <w:rFonts w:hAnsi="宋体" w:cs="宋体"/>
          <w:sz w:val="21"/>
          <w:szCs w:val="21"/>
        </w:rPr>
      </w:pPr>
    </w:p>
    <w:p>
      <w:pPr>
        <w:rPr>
          <w:rFonts w:hAnsi="宋体" w:cs="宋体"/>
          <w:szCs w:val="21"/>
        </w:rPr>
      </w:pPr>
    </w:p>
    <w:p>
      <w:pPr>
        <w:pStyle w:val="2"/>
        <w:rPr>
          <w:rFonts w:hAnsi="宋体" w:cs="宋体"/>
          <w:sz w:val="21"/>
          <w:szCs w:val="21"/>
        </w:rPr>
      </w:pPr>
    </w:p>
    <w:p>
      <w:pPr>
        <w:pStyle w:val="3"/>
        <w:ind w:firstLine="210"/>
        <w:rPr>
          <w:rFonts w:hAnsi="宋体" w:cs="宋体"/>
          <w:szCs w:val="21"/>
        </w:rPr>
      </w:pPr>
    </w:p>
    <w:p>
      <w:pPr>
        <w:pStyle w:val="3"/>
        <w:ind w:firstLine="210"/>
        <w:rPr>
          <w:rFonts w:hAnsi="宋体" w:cs="宋体"/>
          <w:szCs w:val="21"/>
        </w:rPr>
      </w:pPr>
    </w:p>
    <w:bookmarkEnd w:id="57"/>
    <w:p>
      <w:pPr>
        <w:pStyle w:val="3"/>
        <w:ind w:firstLine="210"/>
        <w:rPr>
          <w:rFonts w:ascii="宋体" w:hAnsi="宋体"/>
          <w:szCs w:val="21"/>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8" o:spid="_x0000_s102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EI8LyCz&#10;AQAAWQMAAA4AAAAAAAAAAQAgAAAAHgEAAGRycy9lMm9Eb2MueG1sUEsFBgAAAAAGAAYAWQEAAEMF&#10;AAAAAA==&#10;">
          <v:path/>
          <v:fill on="f" focussize="0,0"/>
          <v:stroke on="f"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34</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JKW7MBAABZAwAADgAAAGRycy9lMm9Eb2MueG1srVNNrtMwEN4jcQfL&#10;e5q0I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P+fMC0cjOn/9cv724/z9M3uR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JhCSluz&#10;AQAAWQMAAA4AAAAAAAAAAQAgAAAAHgEAAGRycy9lMm9Eb2MueG1sUEsFBgAAAAAGAAYAWQEAAEMF&#10;AAAAAA==&#10;">
          <v:path/>
          <v:fill on="f" focussize="0,0"/>
          <v:stroke on="f"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90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E8D7E"/>
    <w:multiLevelType w:val="singleLevel"/>
    <w:tmpl w:val="AE5E8D7E"/>
    <w:lvl w:ilvl="0" w:tentative="0">
      <w:start w:val="1"/>
      <w:numFmt w:val="ideographTraditional"/>
      <w:suff w:val="nothing"/>
      <w:lvlText w:val="%1、"/>
      <w:lvlJc w:val="left"/>
      <w:rPr>
        <w:rFonts w:hint="eastAsia"/>
      </w:rPr>
    </w:lvl>
  </w:abstractNum>
  <w:abstractNum w:abstractNumId="1">
    <w:nsid w:val="C1A1AF36"/>
    <w:multiLevelType w:val="singleLevel"/>
    <w:tmpl w:val="C1A1AF36"/>
    <w:lvl w:ilvl="0" w:tentative="0">
      <w:start w:val="1"/>
      <w:numFmt w:val="decimal"/>
      <w:suff w:val="nothing"/>
      <w:lvlText w:val="%1、"/>
      <w:lvlJc w:val="left"/>
    </w:lvl>
  </w:abstractNum>
  <w:abstractNum w:abstractNumId="2">
    <w:nsid w:val="DC56DA23"/>
    <w:multiLevelType w:val="singleLevel"/>
    <w:tmpl w:val="DC56DA23"/>
    <w:lvl w:ilvl="0" w:tentative="0">
      <w:start w:val="1"/>
      <w:numFmt w:val="chineseCounting"/>
      <w:suff w:val="nothing"/>
      <w:lvlText w:val="%1、"/>
      <w:lvlJc w:val="left"/>
      <w:rPr>
        <w:rFonts w:hint="eastAsia"/>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6"/>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6">
    <w:nsid w:val="37F51123"/>
    <w:multiLevelType w:val="singleLevel"/>
    <w:tmpl w:val="37F51123"/>
    <w:lvl w:ilvl="0" w:tentative="0">
      <w:start w:val="1"/>
      <w:numFmt w:val="chineseCounting"/>
      <w:suff w:val="nothing"/>
      <w:lvlText w:val="%1、"/>
      <w:lvlJc w:val="left"/>
      <w:rPr>
        <w:rFonts w:hint="eastAsia"/>
      </w:rPr>
    </w:lvl>
  </w:abstractNum>
  <w:abstractNum w:abstractNumId="7">
    <w:nsid w:val="7EEFE723"/>
    <w:multiLevelType w:val="singleLevel"/>
    <w:tmpl w:val="7EEFE723"/>
    <w:lvl w:ilvl="0" w:tentative="0">
      <w:start w:val="1"/>
      <w:numFmt w:val="decimal"/>
      <w:suff w:val="nothing"/>
      <w:lvlText w:val="%1、"/>
      <w:lvlJc w:val="left"/>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5FE3"/>
    <w:rsid w:val="00026E5D"/>
    <w:rsid w:val="00043EE1"/>
    <w:rsid w:val="00050179"/>
    <w:rsid w:val="0007670D"/>
    <w:rsid w:val="000A6518"/>
    <w:rsid w:val="000D1B03"/>
    <w:rsid w:val="000D7BE2"/>
    <w:rsid w:val="000E2FB6"/>
    <w:rsid w:val="000F7ACD"/>
    <w:rsid w:val="00114D92"/>
    <w:rsid w:val="001828F8"/>
    <w:rsid w:val="00184613"/>
    <w:rsid w:val="001929F6"/>
    <w:rsid w:val="001A1CF1"/>
    <w:rsid w:val="001B4DE2"/>
    <w:rsid w:val="001C6A3E"/>
    <w:rsid w:val="00214438"/>
    <w:rsid w:val="0022621D"/>
    <w:rsid w:val="002408D4"/>
    <w:rsid w:val="0024160D"/>
    <w:rsid w:val="00242ABA"/>
    <w:rsid w:val="00276989"/>
    <w:rsid w:val="0028373D"/>
    <w:rsid w:val="002933E3"/>
    <w:rsid w:val="002965BB"/>
    <w:rsid w:val="002A4192"/>
    <w:rsid w:val="002B4803"/>
    <w:rsid w:val="002C7CF7"/>
    <w:rsid w:val="002F3E4A"/>
    <w:rsid w:val="002F6CE8"/>
    <w:rsid w:val="003309B6"/>
    <w:rsid w:val="00337561"/>
    <w:rsid w:val="00345B85"/>
    <w:rsid w:val="003466CF"/>
    <w:rsid w:val="00355ADE"/>
    <w:rsid w:val="003730DF"/>
    <w:rsid w:val="00393D60"/>
    <w:rsid w:val="00397F88"/>
    <w:rsid w:val="003D4D63"/>
    <w:rsid w:val="003D56D9"/>
    <w:rsid w:val="003D7403"/>
    <w:rsid w:val="003E2A48"/>
    <w:rsid w:val="004125C2"/>
    <w:rsid w:val="00416232"/>
    <w:rsid w:val="00433F64"/>
    <w:rsid w:val="00473D3A"/>
    <w:rsid w:val="004B4323"/>
    <w:rsid w:val="004B636D"/>
    <w:rsid w:val="004C011E"/>
    <w:rsid w:val="004C29F4"/>
    <w:rsid w:val="004E27B7"/>
    <w:rsid w:val="00502855"/>
    <w:rsid w:val="00512D1A"/>
    <w:rsid w:val="00525867"/>
    <w:rsid w:val="00533DB7"/>
    <w:rsid w:val="00553ED0"/>
    <w:rsid w:val="005965C0"/>
    <w:rsid w:val="005C368A"/>
    <w:rsid w:val="005D18B2"/>
    <w:rsid w:val="005D64D7"/>
    <w:rsid w:val="005F2548"/>
    <w:rsid w:val="005F4E0A"/>
    <w:rsid w:val="00600EED"/>
    <w:rsid w:val="00601360"/>
    <w:rsid w:val="00627BE8"/>
    <w:rsid w:val="006946F1"/>
    <w:rsid w:val="006A2620"/>
    <w:rsid w:val="006F1F2B"/>
    <w:rsid w:val="00714719"/>
    <w:rsid w:val="00731917"/>
    <w:rsid w:val="00755E40"/>
    <w:rsid w:val="007B572A"/>
    <w:rsid w:val="007C0510"/>
    <w:rsid w:val="007C74D2"/>
    <w:rsid w:val="007F2F58"/>
    <w:rsid w:val="00811D58"/>
    <w:rsid w:val="00813037"/>
    <w:rsid w:val="0083641B"/>
    <w:rsid w:val="00837584"/>
    <w:rsid w:val="00845082"/>
    <w:rsid w:val="00870FA5"/>
    <w:rsid w:val="00872B57"/>
    <w:rsid w:val="008815D4"/>
    <w:rsid w:val="00897A56"/>
    <w:rsid w:val="008C6C24"/>
    <w:rsid w:val="008D45EF"/>
    <w:rsid w:val="008F56C8"/>
    <w:rsid w:val="00904B64"/>
    <w:rsid w:val="009166B9"/>
    <w:rsid w:val="00935718"/>
    <w:rsid w:val="00935D0C"/>
    <w:rsid w:val="00974E7F"/>
    <w:rsid w:val="009A0700"/>
    <w:rsid w:val="009C103A"/>
    <w:rsid w:val="00A02D50"/>
    <w:rsid w:val="00A1388B"/>
    <w:rsid w:val="00A22CC8"/>
    <w:rsid w:val="00A26065"/>
    <w:rsid w:val="00A72290"/>
    <w:rsid w:val="00AA611A"/>
    <w:rsid w:val="00AB5FE3"/>
    <w:rsid w:val="00AD07C3"/>
    <w:rsid w:val="00AD6DA3"/>
    <w:rsid w:val="00AE532D"/>
    <w:rsid w:val="00AF469D"/>
    <w:rsid w:val="00B0353B"/>
    <w:rsid w:val="00B217EC"/>
    <w:rsid w:val="00B26942"/>
    <w:rsid w:val="00B40949"/>
    <w:rsid w:val="00B4695C"/>
    <w:rsid w:val="00B738EA"/>
    <w:rsid w:val="00BA0392"/>
    <w:rsid w:val="00BE4E70"/>
    <w:rsid w:val="00C44120"/>
    <w:rsid w:val="00C46518"/>
    <w:rsid w:val="00CA79F4"/>
    <w:rsid w:val="00CB6A72"/>
    <w:rsid w:val="00CD1629"/>
    <w:rsid w:val="00CD1A01"/>
    <w:rsid w:val="00CE1B67"/>
    <w:rsid w:val="00D07C36"/>
    <w:rsid w:val="00D26464"/>
    <w:rsid w:val="00D44FAA"/>
    <w:rsid w:val="00D7257F"/>
    <w:rsid w:val="00D80A73"/>
    <w:rsid w:val="00DA6BD7"/>
    <w:rsid w:val="00DC1285"/>
    <w:rsid w:val="00DF0548"/>
    <w:rsid w:val="00E11644"/>
    <w:rsid w:val="00E17C71"/>
    <w:rsid w:val="00E34E08"/>
    <w:rsid w:val="00E558F5"/>
    <w:rsid w:val="00E73099"/>
    <w:rsid w:val="00EC5829"/>
    <w:rsid w:val="00F14F0A"/>
    <w:rsid w:val="00F35149"/>
    <w:rsid w:val="00FD444D"/>
    <w:rsid w:val="012A4559"/>
    <w:rsid w:val="01542E27"/>
    <w:rsid w:val="01C55A0C"/>
    <w:rsid w:val="01CF1291"/>
    <w:rsid w:val="023C7CA3"/>
    <w:rsid w:val="024D6663"/>
    <w:rsid w:val="024F520B"/>
    <w:rsid w:val="026C0529"/>
    <w:rsid w:val="02EB2B51"/>
    <w:rsid w:val="04274596"/>
    <w:rsid w:val="045C1FEA"/>
    <w:rsid w:val="04C065C3"/>
    <w:rsid w:val="04DA1079"/>
    <w:rsid w:val="04F02E11"/>
    <w:rsid w:val="05087C2C"/>
    <w:rsid w:val="051768CE"/>
    <w:rsid w:val="05D93E2F"/>
    <w:rsid w:val="0610225D"/>
    <w:rsid w:val="06157D02"/>
    <w:rsid w:val="06171925"/>
    <w:rsid w:val="065379FC"/>
    <w:rsid w:val="06B00A42"/>
    <w:rsid w:val="06B8330C"/>
    <w:rsid w:val="06C23CB7"/>
    <w:rsid w:val="07187350"/>
    <w:rsid w:val="07254CF0"/>
    <w:rsid w:val="07277465"/>
    <w:rsid w:val="07396435"/>
    <w:rsid w:val="077F269C"/>
    <w:rsid w:val="07885FC1"/>
    <w:rsid w:val="07B37FB8"/>
    <w:rsid w:val="07E001F6"/>
    <w:rsid w:val="0819541E"/>
    <w:rsid w:val="086206B7"/>
    <w:rsid w:val="088F5C2B"/>
    <w:rsid w:val="08BB3F51"/>
    <w:rsid w:val="08BE7FAE"/>
    <w:rsid w:val="08C330FD"/>
    <w:rsid w:val="08EB2499"/>
    <w:rsid w:val="08FB569F"/>
    <w:rsid w:val="096919AA"/>
    <w:rsid w:val="09837BC8"/>
    <w:rsid w:val="098E06B8"/>
    <w:rsid w:val="09BC5325"/>
    <w:rsid w:val="09BE2DC2"/>
    <w:rsid w:val="0A0E4EFB"/>
    <w:rsid w:val="0A6356D6"/>
    <w:rsid w:val="0A752C9F"/>
    <w:rsid w:val="0AA32F51"/>
    <w:rsid w:val="0B184A93"/>
    <w:rsid w:val="0B520B3B"/>
    <w:rsid w:val="0C201F33"/>
    <w:rsid w:val="0C2739BC"/>
    <w:rsid w:val="0CAC7B70"/>
    <w:rsid w:val="0CBF75D3"/>
    <w:rsid w:val="0CD22DCF"/>
    <w:rsid w:val="0CE45FB4"/>
    <w:rsid w:val="0CFC1811"/>
    <w:rsid w:val="0D1D5565"/>
    <w:rsid w:val="0D512DA1"/>
    <w:rsid w:val="0D6917CA"/>
    <w:rsid w:val="0D976667"/>
    <w:rsid w:val="0DAA12F0"/>
    <w:rsid w:val="0DCC638D"/>
    <w:rsid w:val="0E582AB2"/>
    <w:rsid w:val="0E601983"/>
    <w:rsid w:val="0E9B3E36"/>
    <w:rsid w:val="0F033DBF"/>
    <w:rsid w:val="0F2A4758"/>
    <w:rsid w:val="0F65052A"/>
    <w:rsid w:val="0FA450C1"/>
    <w:rsid w:val="0FFC1DE5"/>
    <w:rsid w:val="10F15C8F"/>
    <w:rsid w:val="111C0314"/>
    <w:rsid w:val="11515A96"/>
    <w:rsid w:val="116C6C70"/>
    <w:rsid w:val="117957F1"/>
    <w:rsid w:val="117E620D"/>
    <w:rsid w:val="11A83632"/>
    <w:rsid w:val="11C82BC1"/>
    <w:rsid w:val="11D307B1"/>
    <w:rsid w:val="12027EA4"/>
    <w:rsid w:val="12386189"/>
    <w:rsid w:val="126D60B9"/>
    <w:rsid w:val="12984626"/>
    <w:rsid w:val="12E42C98"/>
    <w:rsid w:val="12F10304"/>
    <w:rsid w:val="130C2CA0"/>
    <w:rsid w:val="13120DC7"/>
    <w:rsid w:val="131E6DD0"/>
    <w:rsid w:val="133A752B"/>
    <w:rsid w:val="13AD155B"/>
    <w:rsid w:val="13E548B6"/>
    <w:rsid w:val="146762A4"/>
    <w:rsid w:val="146A4AAF"/>
    <w:rsid w:val="14783ECC"/>
    <w:rsid w:val="1498706D"/>
    <w:rsid w:val="149B32CF"/>
    <w:rsid w:val="14BE036D"/>
    <w:rsid w:val="14D85C87"/>
    <w:rsid w:val="15583DA5"/>
    <w:rsid w:val="155A7BF6"/>
    <w:rsid w:val="158F1C8D"/>
    <w:rsid w:val="159211B8"/>
    <w:rsid w:val="15C72160"/>
    <w:rsid w:val="16483BD8"/>
    <w:rsid w:val="16690478"/>
    <w:rsid w:val="169163A9"/>
    <w:rsid w:val="16BA0531"/>
    <w:rsid w:val="16DB0D7D"/>
    <w:rsid w:val="16FF39CF"/>
    <w:rsid w:val="170642CA"/>
    <w:rsid w:val="171B7D64"/>
    <w:rsid w:val="17636850"/>
    <w:rsid w:val="178A43F9"/>
    <w:rsid w:val="17A05C47"/>
    <w:rsid w:val="17A441C0"/>
    <w:rsid w:val="17D56D11"/>
    <w:rsid w:val="18246BE1"/>
    <w:rsid w:val="18311585"/>
    <w:rsid w:val="18857467"/>
    <w:rsid w:val="18B1034B"/>
    <w:rsid w:val="18B21929"/>
    <w:rsid w:val="18F74ED6"/>
    <w:rsid w:val="19127B16"/>
    <w:rsid w:val="193C0395"/>
    <w:rsid w:val="19487CB0"/>
    <w:rsid w:val="197F4CC0"/>
    <w:rsid w:val="19A61090"/>
    <w:rsid w:val="19D83139"/>
    <w:rsid w:val="1A8D2EA4"/>
    <w:rsid w:val="1AA66E40"/>
    <w:rsid w:val="1ACD005B"/>
    <w:rsid w:val="1AF12D69"/>
    <w:rsid w:val="1B214A57"/>
    <w:rsid w:val="1B4E64AC"/>
    <w:rsid w:val="1B78649F"/>
    <w:rsid w:val="1B9E4E79"/>
    <w:rsid w:val="1BFF665E"/>
    <w:rsid w:val="1C05059F"/>
    <w:rsid w:val="1C3339B4"/>
    <w:rsid w:val="1C554411"/>
    <w:rsid w:val="1C700492"/>
    <w:rsid w:val="1C860759"/>
    <w:rsid w:val="1D051E5B"/>
    <w:rsid w:val="1D9525FE"/>
    <w:rsid w:val="1D9E1A60"/>
    <w:rsid w:val="1DB5366B"/>
    <w:rsid w:val="1E0358B1"/>
    <w:rsid w:val="1E5029D9"/>
    <w:rsid w:val="1E761A85"/>
    <w:rsid w:val="1E7F2231"/>
    <w:rsid w:val="1E8D7837"/>
    <w:rsid w:val="1EDF5C61"/>
    <w:rsid w:val="1EFB16C0"/>
    <w:rsid w:val="1F1635B7"/>
    <w:rsid w:val="1F220815"/>
    <w:rsid w:val="1F2B3F9F"/>
    <w:rsid w:val="1F544CBA"/>
    <w:rsid w:val="1F7F4FAD"/>
    <w:rsid w:val="1F9B29C8"/>
    <w:rsid w:val="1FBA4FC7"/>
    <w:rsid w:val="201B3E48"/>
    <w:rsid w:val="20DE2441"/>
    <w:rsid w:val="21460DAB"/>
    <w:rsid w:val="214D6901"/>
    <w:rsid w:val="2150416A"/>
    <w:rsid w:val="216647EA"/>
    <w:rsid w:val="216F477A"/>
    <w:rsid w:val="21722C22"/>
    <w:rsid w:val="218D0964"/>
    <w:rsid w:val="21C54599"/>
    <w:rsid w:val="21DE747D"/>
    <w:rsid w:val="21E535DF"/>
    <w:rsid w:val="221E149C"/>
    <w:rsid w:val="22344BBF"/>
    <w:rsid w:val="22351FF7"/>
    <w:rsid w:val="22577A19"/>
    <w:rsid w:val="226B7039"/>
    <w:rsid w:val="22965C54"/>
    <w:rsid w:val="22C5562B"/>
    <w:rsid w:val="22D716FF"/>
    <w:rsid w:val="2306287E"/>
    <w:rsid w:val="234B199C"/>
    <w:rsid w:val="23660B99"/>
    <w:rsid w:val="23856DEE"/>
    <w:rsid w:val="23AE5C78"/>
    <w:rsid w:val="245C04DD"/>
    <w:rsid w:val="24674873"/>
    <w:rsid w:val="247721AD"/>
    <w:rsid w:val="247D1459"/>
    <w:rsid w:val="248D0912"/>
    <w:rsid w:val="24B1778D"/>
    <w:rsid w:val="254665C3"/>
    <w:rsid w:val="25557D11"/>
    <w:rsid w:val="25CF6064"/>
    <w:rsid w:val="26030F79"/>
    <w:rsid w:val="268A086B"/>
    <w:rsid w:val="269577DC"/>
    <w:rsid w:val="26A47A58"/>
    <w:rsid w:val="26D8146E"/>
    <w:rsid w:val="26DA65ED"/>
    <w:rsid w:val="270A274C"/>
    <w:rsid w:val="272D2ED7"/>
    <w:rsid w:val="27636802"/>
    <w:rsid w:val="27724CF9"/>
    <w:rsid w:val="278F072A"/>
    <w:rsid w:val="27E654B6"/>
    <w:rsid w:val="280C1859"/>
    <w:rsid w:val="28560689"/>
    <w:rsid w:val="28895693"/>
    <w:rsid w:val="289B480A"/>
    <w:rsid w:val="28A546A3"/>
    <w:rsid w:val="28CA73B6"/>
    <w:rsid w:val="28D30D9B"/>
    <w:rsid w:val="28E148BA"/>
    <w:rsid w:val="295B6C3F"/>
    <w:rsid w:val="295B7ABE"/>
    <w:rsid w:val="296D3795"/>
    <w:rsid w:val="29DE7833"/>
    <w:rsid w:val="29E44BC2"/>
    <w:rsid w:val="29F70872"/>
    <w:rsid w:val="2A296365"/>
    <w:rsid w:val="2A92748E"/>
    <w:rsid w:val="2A9E6BA0"/>
    <w:rsid w:val="2AD3204C"/>
    <w:rsid w:val="2B2508F7"/>
    <w:rsid w:val="2B312EE2"/>
    <w:rsid w:val="2B970510"/>
    <w:rsid w:val="2B9B6ED6"/>
    <w:rsid w:val="2BA63AD3"/>
    <w:rsid w:val="2BF95941"/>
    <w:rsid w:val="2C235C21"/>
    <w:rsid w:val="2C615720"/>
    <w:rsid w:val="2CB20024"/>
    <w:rsid w:val="2D120BE5"/>
    <w:rsid w:val="2D506361"/>
    <w:rsid w:val="2D6E1E26"/>
    <w:rsid w:val="2D7F7721"/>
    <w:rsid w:val="2E5C1E6D"/>
    <w:rsid w:val="2E6D17EE"/>
    <w:rsid w:val="2E757C2C"/>
    <w:rsid w:val="2E866E8A"/>
    <w:rsid w:val="2E9E570F"/>
    <w:rsid w:val="2EA936DC"/>
    <w:rsid w:val="2EBC3E4B"/>
    <w:rsid w:val="2EE459AB"/>
    <w:rsid w:val="2F2C1E7A"/>
    <w:rsid w:val="2F4C0760"/>
    <w:rsid w:val="2F64077E"/>
    <w:rsid w:val="2FE14B66"/>
    <w:rsid w:val="2FE70FB1"/>
    <w:rsid w:val="2FF718B7"/>
    <w:rsid w:val="30186403"/>
    <w:rsid w:val="303A3AA6"/>
    <w:rsid w:val="303E1CCD"/>
    <w:rsid w:val="311939C4"/>
    <w:rsid w:val="312D2B57"/>
    <w:rsid w:val="313B321A"/>
    <w:rsid w:val="31431C6B"/>
    <w:rsid w:val="31456EA1"/>
    <w:rsid w:val="319465B4"/>
    <w:rsid w:val="319A6924"/>
    <w:rsid w:val="31EB1647"/>
    <w:rsid w:val="3227263F"/>
    <w:rsid w:val="32815BBA"/>
    <w:rsid w:val="32AB102C"/>
    <w:rsid w:val="331B1F32"/>
    <w:rsid w:val="332D47F1"/>
    <w:rsid w:val="333E0BFA"/>
    <w:rsid w:val="33400F93"/>
    <w:rsid w:val="336B5AF7"/>
    <w:rsid w:val="337F3928"/>
    <w:rsid w:val="344742B2"/>
    <w:rsid w:val="344B43A5"/>
    <w:rsid w:val="34BE7C96"/>
    <w:rsid w:val="3500287C"/>
    <w:rsid w:val="350E18E7"/>
    <w:rsid w:val="353462AC"/>
    <w:rsid w:val="35534CB6"/>
    <w:rsid w:val="365E45EE"/>
    <w:rsid w:val="36770A3D"/>
    <w:rsid w:val="36B343A2"/>
    <w:rsid w:val="36C24638"/>
    <w:rsid w:val="36F07B63"/>
    <w:rsid w:val="36F1004B"/>
    <w:rsid w:val="37061272"/>
    <w:rsid w:val="370E7320"/>
    <w:rsid w:val="37151239"/>
    <w:rsid w:val="371C623C"/>
    <w:rsid w:val="3723117B"/>
    <w:rsid w:val="379526D6"/>
    <w:rsid w:val="37A33DA0"/>
    <w:rsid w:val="37A51447"/>
    <w:rsid w:val="37AB06C8"/>
    <w:rsid w:val="37E37700"/>
    <w:rsid w:val="386303D6"/>
    <w:rsid w:val="38923179"/>
    <w:rsid w:val="38D13363"/>
    <w:rsid w:val="392074B8"/>
    <w:rsid w:val="39B1489C"/>
    <w:rsid w:val="3A1D657B"/>
    <w:rsid w:val="3A285194"/>
    <w:rsid w:val="3A3A70F0"/>
    <w:rsid w:val="3A796872"/>
    <w:rsid w:val="3AA642F6"/>
    <w:rsid w:val="3B350B34"/>
    <w:rsid w:val="3B441AFA"/>
    <w:rsid w:val="3B6A111F"/>
    <w:rsid w:val="3BCB7B46"/>
    <w:rsid w:val="3BD658C2"/>
    <w:rsid w:val="3C6B604E"/>
    <w:rsid w:val="3CB4441B"/>
    <w:rsid w:val="3CD662BC"/>
    <w:rsid w:val="3CD77F6A"/>
    <w:rsid w:val="3CE0414D"/>
    <w:rsid w:val="3D507186"/>
    <w:rsid w:val="3D920EBA"/>
    <w:rsid w:val="3DB773A6"/>
    <w:rsid w:val="3E945B9C"/>
    <w:rsid w:val="3E9E50DB"/>
    <w:rsid w:val="3ECC132B"/>
    <w:rsid w:val="3F04426E"/>
    <w:rsid w:val="3F1B21AB"/>
    <w:rsid w:val="40034C17"/>
    <w:rsid w:val="40327434"/>
    <w:rsid w:val="404F446A"/>
    <w:rsid w:val="40F15BE8"/>
    <w:rsid w:val="41AB3B22"/>
    <w:rsid w:val="41B42D8C"/>
    <w:rsid w:val="41E97FA9"/>
    <w:rsid w:val="420C345E"/>
    <w:rsid w:val="42412D61"/>
    <w:rsid w:val="42B431B4"/>
    <w:rsid w:val="42CE79F1"/>
    <w:rsid w:val="42D914EB"/>
    <w:rsid w:val="43102795"/>
    <w:rsid w:val="431D23D3"/>
    <w:rsid w:val="43245CCF"/>
    <w:rsid w:val="432C3C62"/>
    <w:rsid w:val="43491B1C"/>
    <w:rsid w:val="437F6F08"/>
    <w:rsid w:val="4393736B"/>
    <w:rsid w:val="43CF2BBC"/>
    <w:rsid w:val="43D019FD"/>
    <w:rsid w:val="44020A5F"/>
    <w:rsid w:val="44594228"/>
    <w:rsid w:val="44AA48AA"/>
    <w:rsid w:val="44CD5CF8"/>
    <w:rsid w:val="44F26A11"/>
    <w:rsid w:val="451D6704"/>
    <w:rsid w:val="454B57F3"/>
    <w:rsid w:val="45756D96"/>
    <w:rsid w:val="458438E2"/>
    <w:rsid w:val="4587173E"/>
    <w:rsid w:val="45872DBD"/>
    <w:rsid w:val="465D0D21"/>
    <w:rsid w:val="46B32E23"/>
    <w:rsid w:val="46BB4E9B"/>
    <w:rsid w:val="46DA4A53"/>
    <w:rsid w:val="46E37F76"/>
    <w:rsid w:val="46F23D5C"/>
    <w:rsid w:val="47110CD4"/>
    <w:rsid w:val="474F4B1A"/>
    <w:rsid w:val="474F6065"/>
    <w:rsid w:val="4774517D"/>
    <w:rsid w:val="47983F15"/>
    <w:rsid w:val="47AC4801"/>
    <w:rsid w:val="47E2216D"/>
    <w:rsid w:val="47F25E0B"/>
    <w:rsid w:val="4827729E"/>
    <w:rsid w:val="486905FB"/>
    <w:rsid w:val="486C7306"/>
    <w:rsid w:val="489A0415"/>
    <w:rsid w:val="48A0658E"/>
    <w:rsid w:val="48C255E3"/>
    <w:rsid w:val="492566E4"/>
    <w:rsid w:val="495E2CBC"/>
    <w:rsid w:val="499249A8"/>
    <w:rsid w:val="49B11454"/>
    <w:rsid w:val="4A1605CE"/>
    <w:rsid w:val="4A1616D7"/>
    <w:rsid w:val="4A273550"/>
    <w:rsid w:val="4A2D7D7C"/>
    <w:rsid w:val="4A437EEF"/>
    <w:rsid w:val="4AB51A45"/>
    <w:rsid w:val="4AB953CA"/>
    <w:rsid w:val="4ABB6284"/>
    <w:rsid w:val="4ADD7CB4"/>
    <w:rsid w:val="4B05416C"/>
    <w:rsid w:val="4B242B83"/>
    <w:rsid w:val="4B324548"/>
    <w:rsid w:val="4B732FDF"/>
    <w:rsid w:val="4B7E65B7"/>
    <w:rsid w:val="4BCA7BD5"/>
    <w:rsid w:val="4BFA7851"/>
    <w:rsid w:val="4C30370E"/>
    <w:rsid w:val="4C393582"/>
    <w:rsid w:val="4C4828C4"/>
    <w:rsid w:val="4C6B3AB9"/>
    <w:rsid w:val="4C9F3CF9"/>
    <w:rsid w:val="4CD41AEB"/>
    <w:rsid w:val="4CE43E4D"/>
    <w:rsid w:val="4CFA6012"/>
    <w:rsid w:val="4D0065ED"/>
    <w:rsid w:val="4D3D79A7"/>
    <w:rsid w:val="4D477AD7"/>
    <w:rsid w:val="4D8734CC"/>
    <w:rsid w:val="4D9440F4"/>
    <w:rsid w:val="4DCB0E04"/>
    <w:rsid w:val="4DD15BA2"/>
    <w:rsid w:val="4E1B440A"/>
    <w:rsid w:val="4E254CC7"/>
    <w:rsid w:val="4E472449"/>
    <w:rsid w:val="4EBB478C"/>
    <w:rsid w:val="4ED17E8C"/>
    <w:rsid w:val="4F724D92"/>
    <w:rsid w:val="4FCB3AA5"/>
    <w:rsid w:val="4FE709D4"/>
    <w:rsid w:val="500C437E"/>
    <w:rsid w:val="504B256F"/>
    <w:rsid w:val="508148CF"/>
    <w:rsid w:val="50CF06DB"/>
    <w:rsid w:val="51153A1E"/>
    <w:rsid w:val="51217AB4"/>
    <w:rsid w:val="51223321"/>
    <w:rsid w:val="5126051C"/>
    <w:rsid w:val="51A15ADE"/>
    <w:rsid w:val="51B41A5C"/>
    <w:rsid w:val="51EF2D97"/>
    <w:rsid w:val="526B036D"/>
    <w:rsid w:val="52864CF0"/>
    <w:rsid w:val="52AD531A"/>
    <w:rsid w:val="52D53B6B"/>
    <w:rsid w:val="539A2647"/>
    <w:rsid w:val="539D42CF"/>
    <w:rsid w:val="542104AE"/>
    <w:rsid w:val="542E2388"/>
    <w:rsid w:val="54394313"/>
    <w:rsid w:val="548C04D6"/>
    <w:rsid w:val="5498376A"/>
    <w:rsid w:val="5499360D"/>
    <w:rsid w:val="54C53409"/>
    <w:rsid w:val="54CF2D88"/>
    <w:rsid w:val="54E13DC8"/>
    <w:rsid w:val="551509D2"/>
    <w:rsid w:val="554E4D33"/>
    <w:rsid w:val="55855281"/>
    <w:rsid w:val="558F0A5E"/>
    <w:rsid w:val="55B04E29"/>
    <w:rsid w:val="55C56D42"/>
    <w:rsid w:val="564E7404"/>
    <w:rsid w:val="565C7F91"/>
    <w:rsid w:val="56632001"/>
    <w:rsid w:val="567C5CD1"/>
    <w:rsid w:val="56A63F09"/>
    <w:rsid w:val="56EB13B3"/>
    <w:rsid w:val="56EB38D5"/>
    <w:rsid w:val="574E5259"/>
    <w:rsid w:val="57590185"/>
    <w:rsid w:val="57644D90"/>
    <w:rsid w:val="577D3528"/>
    <w:rsid w:val="57D26978"/>
    <w:rsid w:val="57FB4C65"/>
    <w:rsid w:val="58475357"/>
    <w:rsid w:val="58572008"/>
    <w:rsid w:val="589013C4"/>
    <w:rsid w:val="58913862"/>
    <w:rsid w:val="58E17E7F"/>
    <w:rsid w:val="58FA4F48"/>
    <w:rsid w:val="597E388E"/>
    <w:rsid w:val="598D434A"/>
    <w:rsid w:val="59B761BD"/>
    <w:rsid w:val="59D3557C"/>
    <w:rsid w:val="59DB10BD"/>
    <w:rsid w:val="59FA6C11"/>
    <w:rsid w:val="5A081E6B"/>
    <w:rsid w:val="5A485AF2"/>
    <w:rsid w:val="5A4A0A4B"/>
    <w:rsid w:val="5A4C5B3A"/>
    <w:rsid w:val="5A554EF7"/>
    <w:rsid w:val="5A69632F"/>
    <w:rsid w:val="5A6D3A26"/>
    <w:rsid w:val="5A6F35C8"/>
    <w:rsid w:val="5A73187C"/>
    <w:rsid w:val="5AAF0F91"/>
    <w:rsid w:val="5AB1185C"/>
    <w:rsid w:val="5AD47145"/>
    <w:rsid w:val="5B585D20"/>
    <w:rsid w:val="5B5A784C"/>
    <w:rsid w:val="5B7C0779"/>
    <w:rsid w:val="5BAB0DF9"/>
    <w:rsid w:val="5BE71245"/>
    <w:rsid w:val="5BE77A78"/>
    <w:rsid w:val="5BFD245B"/>
    <w:rsid w:val="5C4663A1"/>
    <w:rsid w:val="5C6E6670"/>
    <w:rsid w:val="5C990DBD"/>
    <w:rsid w:val="5CC12B00"/>
    <w:rsid w:val="5D1B4AA0"/>
    <w:rsid w:val="5D8A0B90"/>
    <w:rsid w:val="5D926237"/>
    <w:rsid w:val="5DB636E4"/>
    <w:rsid w:val="5DE41F49"/>
    <w:rsid w:val="5E2B55C7"/>
    <w:rsid w:val="5E397499"/>
    <w:rsid w:val="5E905C3D"/>
    <w:rsid w:val="5ECC3985"/>
    <w:rsid w:val="5F346C1E"/>
    <w:rsid w:val="5F5412A5"/>
    <w:rsid w:val="5F653FEE"/>
    <w:rsid w:val="5FF932B4"/>
    <w:rsid w:val="600B6536"/>
    <w:rsid w:val="605638E9"/>
    <w:rsid w:val="60927030"/>
    <w:rsid w:val="60B83DCC"/>
    <w:rsid w:val="60C02D96"/>
    <w:rsid w:val="60DA2902"/>
    <w:rsid w:val="60F22EB1"/>
    <w:rsid w:val="610A702A"/>
    <w:rsid w:val="611652FA"/>
    <w:rsid w:val="61224C17"/>
    <w:rsid w:val="61311F96"/>
    <w:rsid w:val="61483D0B"/>
    <w:rsid w:val="616A591A"/>
    <w:rsid w:val="6179286B"/>
    <w:rsid w:val="61F26A64"/>
    <w:rsid w:val="61F375E9"/>
    <w:rsid w:val="61FE1DE2"/>
    <w:rsid w:val="62110273"/>
    <w:rsid w:val="62302304"/>
    <w:rsid w:val="62432B27"/>
    <w:rsid w:val="63F44B15"/>
    <w:rsid w:val="64501F0E"/>
    <w:rsid w:val="65601302"/>
    <w:rsid w:val="65DC1167"/>
    <w:rsid w:val="65FD199C"/>
    <w:rsid w:val="661D2CBF"/>
    <w:rsid w:val="6640561E"/>
    <w:rsid w:val="665F4929"/>
    <w:rsid w:val="66727050"/>
    <w:rsid w:val="6695078E"/>
    <w:rsid w:val="66DD6523"/>
    <w:rsid w:val="66E06A07"/>
    <w:rsid w:val="66E23DE7"/>
    <w:rsid w:val="66E450BD"/>
    <w:rsid w:val="6760469D"/>
    <w:rsid w:val="676517E2"/>
    <w:rsid w:val="676A0C1E"/>
    <w:rsid w:val="67984C0D"/>
    <w:rsid w:val="67A05022"/>
    <w:rsid w:val="67F70C4B"/>
    <w:rsid w:val="681E3F97"/>
    <w:rsid w:val="689F6AFD"/>
    <w:rsid w:val="68C36490"/>
    <w:rsid w:val="69056F26"/>
    <w:rsid w:val="696256BF"/>
    <w:rsid w:val="699A6AA8"/>
    <w:rsid w:val="6A131756"/>
    <w:rsid w:val="6A2C30C3"/>
    <w:rsid w:val="6A483D09"/>
    <w:rsid w:val="6A7F520C"/>
    <w:rsid w:val="6AB2435B"/>
    <w:rsid w:val="6AC25022"/>
    <w:rsid w:val="6BA63727"/>
    <w:rsid w:val="6BB41219"/>
    <w:rsid w:val="6BBF4945"/>
    <w:rsid w:val="6BDF4082"/>
    <w:rsid w:val="6BF75F67"/>
    <w:rsid w:val="6C091C4D"/>
    <w:rsid w:val="6C0E2049"/>
    <w:rsid w:val="6C1E1F64"/>
    <w:rsid w:val="6C54073E"/>
    <w:rsid w:val="6C686891"/>
    <w:rsid w:val="6CA3555C"/>
    <w:rsid w:val="6CF25133"/>
    <w:rsid w:val="6CF71335"/>
    <w:rsid w:val="6D7437AC"/>
    <w:rsid w:val="6D854064"/>
    <w:rsid w:val="6DCA47A8"/>
    <w:rsid w:val="6E070F58"/>
    <w:rsid w:val="6E8A158E"/>
    <w:rsid w:val="6EF60903"/>
    <w:rsid w:val="6F164172"/>
    <w:rsid w:val="6F882485"/>
    <w:rsid w:val="6F8A35DD"/>
    <w:rsid w:val="6FB03ACF"/>
    <w:rsid w:val="6FD50098"/>
    <w:rsid w:val="700B0E12"/>
    <w:rsid w:val="70424F1E"/>
    <w:rsid w:val="707B2610"/>
    <w:rsid w:val="71E302BF"/>
    <w:rsid w:val="71E7082E"/>
    <w:rsid w:val="72276777"/>
    <w:rsid w:val="724779A2"/>
    <w:rsid w:val="728E7BBE"/>
    <w:rsid w:val="72F37E83"/>
    <w:rsid w:val="73175279"/>
    <w:rsid w:val="7322521A"/>
    <w:rsid w:val="7353123B"/>
    <w:rsid w:val="73686874"/>
    <w:rsid w:val="73836F7E"/>
    <w:rsid w:val="739A0584"/>
    <w:rsid w:val="73ED3EE0"/>
    <w:rsid w:val="74097BAC"/>
    <w:rsid w:val="74B43740"/>
    <w:rsid w:val="74C03428"/>
    <w:rsid w:val="74C15717"/>
    <w:rsid w:val="75226573"/>
    <w:rsid w:val="75604B96"/>
    <w:rsid w:val="75BB4B69"/>
    <w:rsid w:val="75C33CF7"/>
    <w:rsid w:val="75C57D92"/>
    <w:rsid w:val="75E92033"/>
    <w:rsid w:val="75F70ED2"/>
    <w:rsid w:val="76217719"/>
    <w:rsid w:val="763E0497"/>
    <w:rsid w:val="76665D4D"/>
    <w:rsid w:val="76AB7B7E"/>
    <w:rsid w:val="7730334D"/>
    <w:rsid w:val="7799128A"/>
    <w:rsid w:val="77AA474F"/>
    <w:rsid w:val="77CF1663"/>
    <w:rsid w:val="785810A3"/>
    <w:rsid w:val="785F0F39"/>
    <w:rsid w:val="78C471CA"/>
    <w:rsid w:val="790D46B6"/>
    <w:rsid w:val="792F381B"/>
    <w:rsid w:val="79E10A2C"/>
    <w:rsid w:val="7A730598"/>
    <w:rsid w:val="7AAF7980"/>
    <w:rsid w:val="7AC9647B"/>
    <w:rsid w:val="7AF53D5D"/>
    <w:rsid w:val="7AF70F64"/>
    <w:rsid w:val="7B180FAB"/>
    <w:rsid w:val="7B3B169A"/>
    <w:rsid w:val="7BCB7868"/>
    <w:rsid w:val="7C6E57A0"/>
    <w:rsid w:val="7C8C694C"/>
    <w:rsid w:val="7D031895"/>
    <w:rsid w:val="7D045801"/>
    <w:rsid w:val="7D0A7E22"/>
    <w:rsid w:val="7D280B42"/>
    <w:rsid w:val="7D2B1EC1"/>
    <w:rsid w:val="7D7008D3"/>
    <w:rsid w:val="7E3045AE"/>
    <w:rsid w:val="7E397D10"/>
    <w:rsid w:val="7E7031D9"/>
    <w:rsid w:val="7E723C7B"/>
    <w:rsid w:val="7E765D79"/>
    <w:rsid w:val="7E9072E3"/>
    <w:rsid w:val="7E9A1358"/>
    <w:rsid w:val="7ED43FDA"/>
    <w:rsid w:val="7EFF4D18"/>
    <w:rsid w:val="7F123F91"/>
    <w:rsid w:val="7F16279B"/>
    <w:rsid w:val="7F6D5190"/>
    <w:rsid w:val="7FBD085D"/>
    <w:rsid w:val="7FEF29FC"/>
    <w:rsid w:val="7FF72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80"/>
    <w:qFormat/>
    <w:uiPriority w:val="99"/>
    <w:pPr>
      <w:keepNext/>
      <w:keepLines/>
      <w:spacing w:before="340" w:after="330" w:line="576" w:lineRule="auto"/>
      <w:outlineLvl w:val="0"/>
    </w:pPr>
    <w:rPr>
      <w:b/>
      <w:kern w:val="44"/>
      <w:sz w:val="44"/>
    </w:rPr>
  </w:style>
  <w:style w:type="paragraph" w:styleId="5">
    <w:name w:val="heading 2"/>
    <w:basedOn w:val="1"/>
    <w:next w:val="1"/>
    <w:link w:val="83"/>
    <w:qFormat/>
    <w:uiPriority w:val="0"/>
    <w:pPr>
      <w:keepNext/>
      <w:keepLines/>
      <w:spacing w:line="360" w:lineRule="auto"/>
      <w:outlineLvl w:val="1"/>
    </w:pPr>
    <w:rPr>
      <w:rFonts w:ascii="Cambria" w:hAnsi="Cambria"/>
      <w:b/>
      <w:bCs/>
      <w:szCs w:val="32"/>
    </w:rPr>
  </w:style>
  <w:style w:type="paragraph" w:styleId="6">
    <w:name w:val="heading 3"/>
    <w:basedOn w:val="1"/>
    <w:next w:val="7"/>
    <w:qFormat/>
    <w:uiPriority w:val="0"/>
    <w:pPr>
      <w:keepNext/>
      <w:keepLines/>
      <w:outlineLvl w:val="2"/>
    </w:pPr>
    <w:rPr>
      <w:b/>
      <w:bCs/>
      <w:kern w:val="0"/>
      <w:sz w:val="20"/>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0"/>
    <w:pPr>
      <w:spacing w:after="120"/>
    </w:pPr>
    <w:rPr>
      <w:sz w:val="24"/>
    </w:rPr>
  </w:style>
  <w:style w:type="paragraph" w:styleId="3">
    <w:name w:val="Body Text First Indent"/>
    <w:basedOn w:val="2"/>
    <w:next w:val="1"/>
    <w:qFormat/>
    <w:uiPriority w:val="0"/>
    <w:pPr>
      <w:ind w:firstLine="420" w:firstLineChars="100"/>
    </w:pPr>
    <w:rPr>
      <w:sz w:val="21"/>
      <w:szCs w:val="22"/>
    </w:rPr>
  </w:style>
  <w:style w:type="paragraph" w:styleId="7">
    <w:name w:val="Normal Indent"/>
    <w:basedOn w:val="1"/>
    <w:qFormat/>
    <w:uiPriority w:val="0"/>
    <w:pPr>
      <w:ind w:firstLine="488"/>
    </w:pPr>
  </w:style>
  <w:style w:type="paragraph" w:styleId="8">
    <w:name w:val="List Number"/>
    <w:basedOn w:val="1"/>
    <w:qFormat/>
    <w:uiPriority w:val="0"/>
    <w:pPr>
      <w:numPr>
        <w:ilvl w:val="0"/>
        <w:numId w:val="1"/>
      </w:numPr>
    </w:pPr>
  </w:style>
  <w:style w:type="paragraph" w:styleId="9">
    <w:name w:val="Document Map"/>
    <w:basedOn w:val="1"/>
    <w:link w:val="81"/>
    <w:qFormat/>
    <w:uiPriority w:val="0"/>
    <w:rPr>
      <w:rFonts w:ascii="宋体"/>
      <w:sz w:val="18"/>
      <w:szCs w:val="18"/>
    </w:rPr>
  </w:style>
  <w:style w:type="paragraph" w:styleId="10">
    <w:name w:val="annotation text"/>
    <w:basedOn w:val="1"/>
    <w:link w:val="39"/>
    <w:qFormat/>
    <w:uiPriority w:val="0"/>
    <w:pPr>
      <w:jc w:val="left"/>
    </w:pPr>
  </w:style>
  <w:style w:type="paragraph" w:styleId="11">
    <w:name w:val="Body Text Indent"/>
    <w:basedOn w:val="1"/>
    <w:next w:val="1"/>
    <w:qFormat/>
    <w:uiPriority w:val="0"/>
    <w:pPr>
      <w:spacing w:after="120"/>
      <w:ind w:left="420" w:leftChars="200"/>
    </w:pPr>
  </w:style>
  <w:style w:type="paragraph" w:styleId="12">
    <w:name w:val="List 2"/>
    <w:basedOn w:val="1"/>
    <w:qFormat/>
    <w:uiPriority w:val="0"/>
    <w:pPr>
      <w:ind w:left="100" w:leftChars="200" w:hanging="200" w:hangingChars="200"/>
    </w:pPr>
  </w:style>
  <w:style w:type="paragraph" w:styleId="13">
    <w:name w:val="Plain Text"/>
    <w:basedOn w:val="1"/>
    <w:next w:val="7"/>
    <w:qFormat/>
    <w:uiPriority w:val="0"/>
    <w:rPr>
      <w:rFonts w:ascii="宋体" w:hAnsi="Courier New" w:eastAsia="仿宋_GB2312"/>
      <w:sz w:val="30"/>
    </w:rPr>
  </w:style>
  <w:style w:type="paragraph" w:styleId="14">
    <w:name w:val="Body Text Indent 2"/>
    <w:basedOn w:val="1"/>
    <w:qFormat/>
    <w:uiPriority w:val="99"/>
    <w:pPr>
      <w:snapToGrid w:val="0"/>
      <w:ind w:firstLine="542" w:firstLineChars="225"/>
    </w:pPr>
    <w:rPr>
      <w:kern w:val="0"/>
      <w:sz w:val="24"/>
    </w:rPr>
  </w:style>
  <w:style w:type="paragraph" w:styleId="15">
    <w:name w:val="Balloon Text"/>
    <w:basedOn w:val="1"/>
    <w:link w:val="72"/>
    <w:qFormat/>
    <w:uiPriority w:val="0"/>
    <w:rPr>
      <w:sz w:val="18"/>
      <w:szCs w:val="18"/>
    </w:rPr>
  </w:style>
  <w:style w:type="paragraph" w:styleId="16">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annotation subject"/>
    <w:basedOn w:val="10"/>
    <w:next w:val="10"/>
    <w:link w:val="82"/>
    <w:qFormat/>
    <w:uiPriority w:val="0"/>
    <w:rPr>
      <w:b/>
      <w:bCs/>
    </w:rPr>
  </w:style>
  <w:style w:type="paragraph" w:styleId="20">
    <w:name w:val="Body Text First Indent 2"/>
    <w:basedOn w:val="11"/>
    <w:next w:val="21"/>
    <w:qFormat/>
    <w:uiPriority w:val="0"/>
    <w:pPr>
      <w:autoSpaceDE w:val="0"/>
      <w:autoSpaceDN w:val="0"/>
      <w:adjustRightInd w:val="0"/>
      <w:ind w:firstLine="420" w:firstLineChars="200"/>
      <w:textAlignment w:val="baseline"/>
    </w:pPr>
    <w:rPr>
      <w:rFonts w:ascii="Times New Roman" w:hAnsi="Times New Roman"/>
      <w:kern w:val="0"/>
      <w:sz w:val="28"/>
    </w:rPr>
  </w:style>
  <w:style w:type="paragraph" w:customStyle="1" w:styleId="2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style>
  <w:style w:type="character" w:styleId="26">
    <w:name w:val="FollowedHyperlink"/>
    <w:basedOn w:val="24"/>
    <w:qFormat/>
    <w:uiPriority w:val="0"/>
    <w:rPr>
      <w:color w:val="333333"/>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99"/>
    <w:rPr>
      <w:color w:val="0000FF"/>
      <w:u w:val="single"/>
    </w:rPr>
  </w:style>
  <w:style w:type="character" w:styleId="33">
    <w:name w:val="HTML Code"/>
    <w:basedOn w:val="24"/>
    <w:qFormat/>
    <w:uiPriority w:val="0"/>
    <w:rPr>
      <w:rFonts w:hint="default" w:ascii="monospace" w:hAnsi="monospace" w:eastAsia="monospace" w:cs="monospace"/>
      <w:sz w:val="20"/>
    </w:rPr>
  </w:style>
  <w:style w:type="character" w:styleId="34">
    <w:name w:val="annotation reference"/>
    <w:basedOn w:val="24"/>
    <w:qFormat/>
    <w:uiPriority w:val="0"/>
    <w:rPr>
      <w:sz w:val="21"/>
      <w:szCs w:val="21"/>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ascii="monospace" w:hAnsi="monospace" w:eastAsia="monospace" w:cs="monospace"/>
    </w:rPr>
  </w:style>
  <w:style w:type="character" w:customStyle="1" w:styleId="38">
    <w:name w:val="批注主题 Char"/>
    <w:basedOn w:val="39"/>
    <w:link w:val="40"/>
    <w:semiHidden/>
    <w:qFormat/>
    <w:uiPriority w:val="0"/>
    <w:rPr>
      <w:rFonts w:ascii="Calibri" w:hAnsi="Calibri"/>
      <w:b/>
      <w:bCs/>
      <w:kern w:val="2"/>
      <w:sz w:val="21"/>
      <w:szCs w:val="24"/>
    </w:rPr>
  </w:style>
  <w:style w:type="character" w:customStyle="1" w:styleId="39">
    <w:name w:val="批注文字 Char"/>
    <w:basedOn w:val="24"/>
    <w:link w:val="10"/>
    <w:qFormat/>
    <w:uiPriority w:val="0"/>
    <w:rPr>
      <w:rFonts w:ascii="Calibri" w:hAnsi="Calibri"/>
      <w:kern w:val="2"/>
      <w:sz w:val="21"/>
      <w:szCs w:val="24"/>
    </w:rPr>
  </w:style>
  <w:style w:type="paragraph" w:customStyle="1" w:styleId="40">
    <w:name w:val="批注主题1"/>
    <w:basedOn w:val="10"/>
    <w:next w:val="10"/>
    <w:link w:val="38"/>
    <w:qFormat/>
    <w:uiPriority w:val="0"/>
    <w:rPr>
      <w:b/>
      <w:bCs/>
    </w:rPr>
  </w:style>
  <w:style w:type="character" w:customStyle="1" w:styleId="41">
    <w:name w:val="正文文本 Char"/>
    <w:basedOn w:val="24"/>
    <w:link w:val="2"/>
    <w:semiHidden/>
    <w:qFormat/>
    <w:uiPriority w:val="0"/>
    <w:rPr>
      <w:rFonts w:ascii="Calibri" w:hAnsi="Calibri"/>
      <w:sz w:val="24"/>
      <w:szCs w:val="24"/>
    </w:rPr>
  </w:style>
  <w:style w:type="character" w:customStyle="1" w:styleId="42">
    <w:name w:val="纯文本 Char"/>
    <w:link w:val="43"/>
    <w:semiHidden/>
    <w:qFormat/>
    <w:uiPriority w:val="0"/>
    <w:rPr>
      <w:rFonts w:ascii="宋体" w:hAnsi="Courier New" w:eastAsia="仿宋_GB2312"/>
      <w:kern w:val="2"/>
      <w:sz w:val="30"/>
      <w:szCs w:val="24"/>
    </w:rPr>
  </w:style>
  <w:style w:type="paragraph" w:customStyle="1" w:styleId="43">
    <w:name w:val="纯文本1"/>
    <w:basedOn w:val="1"/>
    <w:link w:val="42"/>
    <w:qFormat/>
    <w:uiPriority w:val="0"/>
    <w:pPr>
      <w:spacing w:beforeLines="50" w:afterLines="50" w:line="400" w:lineRule="exact"/>
    </w:pPr>
    <w:rPr>
      <w:rFonts w:ascii="宋体" w:hAnsi="Courier New" w:eastAsia="仿宋_GB2312"/>
      <w:sz w:val="30"/>
    </w:rPr>
  </w:style>
  <w:style w:type="character" w:customStyle="1" w:styleId="44">
    <w:name w:val="批注框文本 Char"/>
    <w:basedOn w:val="24"/>
    <w:link w:val="45"/>
    <w:semiHidden/>
    <w:qFormat/>
    <w:uiPriority w:val="0"/>
    <w:rPr>
      <w:rFonts w:ascii="Calibri" w:hAnsi="Calibri"/>
      <w:kern w:val="2"/>
      <w:sz w:val="18"/>
      <w:szCs w:val="18"/>
    </w:rPr>
  </w:style>
  <w:style w:type="paragraph" w:customStyle="1" w:styleId="45">
    <w:name w:val="批注框文本1"/>
    <w:basedOn w:val="1"/>
    <w:link w:val="44"/>
    <w:qFormat/>
    <w:uiPriority w:val="0"/>
    <w:rPr>
      <w:sz w:val="18"/>
      <w:szCs w:val="18"/>
    </w:rPr>
  </w:style>
  <w:style w:type="paragraph" w:customStyle="1" w:styleId="46">
    <w:name w:val="正文文本缩进1"/>
    <w:basedOn w:val="1"/>
    <w:qFormat/>
    <w:uiPriority w:val="0"/>
    <w:pPr>
      <w:spacing w:line="200" w:lineRule="exact"/>
      <w:ind w:firstLine="301"/>
    </w:pPr>
    <w:rPr>
      <w:rFonts w:ascii="宋体" w:hAnsi="Courier New"/>
      <w:spacing w:val="-4"/>
      <w:kern w:val="0"/>
      <w:sz w:val="18"/>
    </w:rPr>
  </w:style>
  <w:style w:type="paragraph" w:customStyle="1" w:styleId="47">
    <w:name w:val="纯文本2"/>
    <w:basedOn w:val="1"/>
    <w:qFormat/>
    <w:uiPriority w:val="0"/>
    <w:rPr>
      <w:rFonts w:ascii="宋体" w:hAnsi="Courier New" w:eastAsia="仿宋_GB2312"/>
      <w:sz w:val="30"/>
    </w:rPr>
  </w:style>
  <w:style w:type="paragraph" w:customStyle="1" w:styleId="48">
    <w:name w:val="普通(网站)1"/>
    <w:basedOn w:val="1"/>
    <w:qFormat/>
    <w:uiPriority w:val="0"/>
    <w:pPr>
      <w:spacing w:beforeAutospacing="1" w:afterAutospacing="1"/>
      <w:jc w:val="left"/>
    </w:pPr>
    <w:rPr>
      <w:kern w:val="0"/>
      <w:sz w:val="24"/>
    </w:rPr>
  </w:style>
  <w:style w:type="paragraph" w:customStyle="1" w:styleId="49">
    <w:name w:val="正文缩进1"/>
    <w:basedOn w:val="1"/>
    <w:qFormat/>
    <w:uiPriority w:val="0"/>
    <w:pPr>
      <w:ind w:firstLine="420" w:firstLineChars="200"/>
    </w:pPr>
  </w:style>
  <w:style w:type="paragraph" w:customStyle="1" w:styleId="50">
    <w:name w:val="正文文本 31"/>
    <w:basedOn w:val="1"/>
    <w:qFormat/>
    <w:uiPriority w:val="0"/>
    <w:pPr>
      <w:spacing w:after="120"/>
    </w:pPr>
    <w:rPr>
      <w:kern w:val="0"/>
      <w:sz w:val="16"/>
      <w:szCs w:val="16"/>
    </w:rPr>
  </w:style>
  <w:style w:type="paragraph" w:customStyle="1" w:styleId="51">
    <w:name w:val="正文文本缩进11"/>
    <w:basedOn w:val="1"/>
    <w:qFormat/>
    <w:uiPriority w:val="0"/>
    <w:pPr>
      <w:spacing w:line="200" w:lineRule="exact"/>
      <w:ind w:firstLine="301"/>
    </w:pPr>
    <w:rPr>
      <w:szCs w:val="20"/>
    </w:rPr>
  </w:style>
  <w:style w:type="paragraph" w:customStyle="1" w:styleId="52">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3">
    <w:name w:val="正文文本缩进 21"/>
    <w:basedOn w:val="1"/>
    <w:qFormat/>
    <w:uiPriority w:val="0"/>
    <w:pPr>
      <w:snapToGrid w:val="0"/>
      <w:ind w:firstLine="542" w:firstLineChars="225"/>
    </w:pPr>
    <w:rPr>
      <w:kern w:val="0"/>
      <w:sz w:val="24"/>
    </w:rPr>
  </w:style>
  <w:style w:type="paragraph" w:customStyle="1" w:styleId="54">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55">
    <w:name w:val="普通(网站)11"/>
    <w:basedOn w:val="1"/>
    <w:qFormat/>
    <w:uiPriority w:val="0"/>
    <w:pPr>
      <w:widowControl/>
      <w:spacing w:beforeAutospacing="1" w:afterAutospacing="1"/>
      <w:jc w:val="left"/>
    </w:pPr>
    <w:rPr>
      <w:rFonts w:ascii="宋体" w:hAnsi="宋体"/>
      <w:kern w:val="0"/>
      <w:sz w:val="24"/>
    </w:rPr>
  </w:style>
  <w:style w:type="paragraph" w:customStyle="1" w:styleId="56">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列表 21"/>
    <w:basedOn w:val="1"/>
    <w:qFormat/>
    <w:uiPriority w:val="0"/>
    <w:pPr>
      <w:ind w:left="200" w:leftChars="200" w:hanging="200" w:hangingChars="200"/>
    </w:pPr>
    <w:rPr>
      <w:sz w:val="28"/>
      <w:szCs w:val="20"/>
    </w:rPr>
  </w:style>
  <w:style w:type="paragraph" w:customStyle="1" w:styleId="59">
    <w:name w:val="默认段落字体 Para Char Char Char Char Char Char Char Char Char1 Char Char Char Char"/>
    <w:basedOn w:val="1"/>
    <w:qFormat/>
    <w:uiPriority w:val="99"/>
    <w:rPr>
      <w:rFonts w:ascii="Tahoma" w:hAnsi="Tahoma"/>
      <w:sz w:val="24"/>
      <w:szCs w:val="20"/>
    </w:rPr>
  </w:style>
  <w:style w:type="paragraph" w:customStyle="1" w:styleId="60">
    <w:name w:val="纯文本21"/>
    <w:basedOn w:val="1"/>
    <w:qFormat/>
    <w:uiPriority w:val="0"/>
    <w:pPr>
      <w:spacing w:beforeLines="50" w:afterLines="50" w:line="400" w:lineRule="exact"/>
    </w:pPr>
    <w:rPr>
      <w:rFonts w:ascii="宋体" w:hAnsi="Courier New"/>
      <w:szCs w:val="21"/>
    </w:rPr>
  </w:style>
  <w:style w:type="paragraph" w:customStyle="1" w:styleId="61">
    <w:name w:val="彩色列表 - 强调文字颜色 11"/>
    <w:basedOn w:val="1"/>
    <w:qFormat/>
    <w:uiPriority w:val="0"/>
    <w:pPr>
      <w:ind w:firstLine="420" w:firstLineChars="200"/>
    </w:pPr>
  </w:style>
  <w:style w:type="paragraph" w:customStyle="1" w:styleId="62">
    <w:name w:val="修订1"/>
    <w:qFormat/>
    <w:uiPriority w:val="0"/>
    <w:rPr>
      <w:rFonts w:ascii="Calibri" w:hAnsi="Calibri" w:eastAsia="宋体" w:cs="Times New Roman"/>
      <w:kern w:val="2"/>
      <w:sz w:val="21"/>
      <w:szCs w:val="24"/>
      <w:lang w:val="en-US" w:eastAsia="zh-CN" w:bidi="ar-SA"/>
    </w:rPr>
  </w:style>
  <w:style w:type="paragraph" w:customStyle="1" w:styleId="63">
    <w:name w:val="列出段落1"/>
    <w:basedOn w:val="1"/>
    <w:qFormat/>
    <w:uiPriority w:val="0"/>
    <w:pPr>
      <w:ind w:firstLine="420" w:firstLineChars="200"/>
    </w:pPr>
  </w:style>
  <w:style w:type="paragraph" w:customStyle="1" w:styleId="64">
    <w:name w:val="纯文本3"/>
    <w:basedOn w:val="1"/>
    <w:qFormat/>
    <w:uiPriority w:val="0"/>
    <w:pPr>
      <w:adjustRightInd w:val="0"/>
      <w:textAlignment w:val="baseline"/>
    </w:pPr>
    <w:rPr>
      <w:rFonts w:ascii="宋体" w:hAnsi="Courier New" w:eastAsia="楷体_GB2312"/>
      <w:sz w:val="26"/>
      <w:szCs w:val="20"/>
    </w:rPr>
  </w:style>
  <w:style w:type="paragraph" w:customStyle="1" w:styleId="6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6">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7">
    <w:name w:val="纯文本4"/>
    <w:basedOn w:val="1"/>
    <w:qFormat/>
    <w:uiPriority w:val="0"/>
    <w:pPr>
      <w:adjustRightInd w:val="0"/>
      <w:textAlignment w:val="baseline"/>
    </w:pPr>
    <w:rPr>
      <w:rFonts w:ascii="宋体" w:hAnsi="Courier New" w:eastAsia="楷体_GB2312"/>
      <w:sz w:val="26"/>
      <w:szCs w:val="20"/>
    </w:rPr>
  </w:style>
  <w:style w:type="paragraph" w:customStyle="1" w:styleId="68">
    <w:name w:val="Table Paragraph"/>
    <w:basedOn w:val="1"/>
    <w:qFormat/>
    <w:uiPriority w:val="0"/>
    <w:pPr>
      <w:jc w:val="left"/>
    </w:pPr>
    <w:rPr>
      <w:kern w:val="0"/>
      <w:sz w:val="22"/>
      <w:szCs w:val="22"/>
      <w:lang w:eastAsia="en-US"/>
    </w:rPr>
  </w:style>
  <w:style w:type="character" w:customStyle="1" w:styleId="69">
    <w:name w:val="批注引用1"/>
    <w:basedOn w:val="24"/>
    <w:qFormat/>
    <w:uiPriority w:val="0"/>
    <w:rPr>
      <w:sz w:val="21"/>
      <w:szCs w:val="21"/>
    </w:rPr>
  </w:style>
  <w:style w:type="character" w:customStyle="1" w:styleId="70">
    <w:name w:val="标题 2 Char Char"/>
    <w:qFormat/>
    <w:uiPriority w:val="0"/>
    <w:rPr>
      <w:rFonts w:eastAsia="宋体"/>
      <w:kern w:val="2"/>
      <w:sz w:val="28"/>
      <w:lang w:val="en-US" w:eastAsia="zh-CN" w:bidi="ar-SA"/>
    </w:rPr>
  </w:style>
  <w:style w:type="paragraph" w:customStyle="1" w:styleId="71">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2">
    <w:name w:val="批注框文本 Char1"/>
    <w:basedOn w:val="24"/>
    <w:link w:val="15"/>
    <w:qFormat/>
    <w:uiPriority w:val="0"/>
    <w:rPr>
      <w:rFonts w:ascii="Calibri" w:hAnsi="Calibri"/>
      <w:kern w:val="2"/>
      <w:sz w:val="18"/>
      <w:szCs w:val="18"/>
    </w:rPr>
  </w:style>
  <w:style w:type="paragraph" w:customStyle="1" w:styleId="73">
    <w:name w:val="列表段落1"/>
    <w:basedOn w:val="1"/>
    <w:unhideWhenUsed/>
    <w:qFormat/>
    <w:uiPriority w:val="99"/>
    <w:pPr>
      <w:ind w:firstLine="420" w:firstLineChars="200"/>
    </w:pPr>
  </w:style>
  <w:style w:type="paragraph" w:customStyle="1" w:styleId="74">
    <w:name w:val="纯文本5"/>
    <w:basedOn w:val="1"/>
    <w:qFormat/>
    <w:uiPriority w:val="0"/>
    <w:rPr>
      <w:rFonts w:ascii="宋体" w:hAnsi="Courier New" w:eastAsia="仿宋_GB2312"/>
      <w:sz w:val="30"/>
    </w:rPr>
  </w:style>
  <w:style w:type="paragraph" w:customStyle="1" w:styleId="75">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6">
    <w:name w:val="正文文本缩进2"/>
    <w:basedOn w:val="1"/>
    <w:qFormat/>
    <w:uiPriority w:val="0"/>
    <w:pPr>
      <w:spacing w:line="200" w:lineRule="exact"/>
      <w:ind w:firstLine="301"/>
    </w:pPr>
    <w:rPr>
      <w:rFonts w:ascii="宋体" w:hAnsi="Courier New"/>
      <w:spacing w:val="-4"/>
      <w:kern w:val="0"/>
      <w:sz w:val="18"/>
    </w:rPr>
  </w:style>
  <w:style w:type="paragraph" w:customStyle="1" w:styleId="77">
    <w:name w:val="正文文本 32"/>
    <w:basedOn w:val="1"/>
    <w:qFormat/>
    <w:uiPriority w:val="0"/>
    <w:pPr>
      <w:spacing w:after="120"/>
    </w:pPr>
    <w:rPr>
      <w:kern w:val="0"/>
      <w:sz w:val="16"/>
      <w:szCs w:val="16"/>
    </w:rPr>
  </w:style>
  <w:style w:type="paragraph" w:customStyle="1" w:styleId="78">
    <w:name w:val="Body Text Indent1"/>
    <w:basedOn w:val="1"/>
    <w:qFormat/>
    <w:uiPriority w:val="99"/>
    <w:pPr>
      <w:spacing w:line="200" w:lineRule="exact"/>
      <w:ind w:firstLine="301"/>
    </w:pPr>
    <w:rPr>
      <w:rFonts w:ascii="宋体" w:hAnsi="Courier New"/>
      <w:spacing w:val="-4"/>
      <w:kern w:val="0"/>
      <w:sz w:val="18"/>
    </w:rPr>
  </w:style>
  <w:style w:type="paragraph" w:styleId="79">
    <w:name w:val="List Paragraph"/>
    <w:basedOn w:val="1"/>
    <w:unhideWhenUsed/>
    <w:qFormat/>
    <w:uiPriority w:val="99"/>
    <w:pPr>
      <w:ind w:firstLine="420" w:firstLineChars="200"/>
    </w:pPr>
  </w:style>
  <w:style w:type="character" w:customStyle="1" w:styleId="80">
    <w:name w:val="标题 1 Char"/>
    <w:link w:val="4"/>
    <w:qFormat/>
    <w:locked/>
    <w:uiPriority w:val="0"/>
    <w:rPr>
      <w:b/>
      <w:kern w:val="44"/>
      <w:sz w:val="44"/>
    </w:rPr>
  </w:style>
  <w:style w:type="character" w:customStyle="1" w:styleId="81">
    <w:name w:val="文档结构图 Char"/>
    <w:basedOn w:val="24"/>
    <w:link w:val="9"/>
    <w:qFormat/>
    <w:uiPriority w:val="0"/>
    <w:rPr>
      <w:rFonts w:ascii="宋体" w:hAnsi="Calibri" w:eastAsia="宋体" w:cs="Times New Roman"/>
      <w:kern w:val="2"/>
      <w:sz w:val="18"/>
      <w:szCs w:val="18"/>
    </w:rPr>
  </w:style>
  <w:style w:type="character" w:customStyle="1" w:styleId="82">
    <w:name w:val="批注主题 Char1"/>
    <w:basedOn w:val="39"/>
    <w:link w:val="19"/>
    <w:qFormat/>
    <w:uiPriority w:val="0"/>
    <w:rPr>
      <w:rFonts w:eastAsia="宋体" w:cs="Times New Roman"/>
      <w:b/>
      <w:bCs/>
    </w:rPr>
  </w:style>
  <w:style w:type="character" w:customStyle="1" w:styleId="83">
    <w:name w:val="标题 2 Char"/>
    <w:link w:val="5"/>
    <w:qFormat/>
    <w:uiPriority w:val="9"/>
    <w:rPr>
      <w:rFonts w:ascii="Cambria" w:hAnsi="Cambria"/>
      <w:b/>
      <w:bCs/>
      <w:szCs w:val="32"/>
    </w:rPr>
  </w:style>
  <w:style w:type="paragraph" w:customStyle="1" w:styleId="8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纯文本_4_0"/>
    <w:basedOn w:val="86"/>
    <w:qFormat/>
    <w:uiPriority w:val="0"/>
    <w:rPr>
      <w:rFonts w:ascii="宋体" w:hAnsi="Courier New"/>
      <w:szCs w:val="20"/>
    </w:rPr>
  </w:style>
  <w:style w:type="paragraph" w:customStyle="1" w:styleId="86">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纯文本_0_0"/>
    <w:basedOn w:val="8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D8615-8F57-4759-B409-147475E5A7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12138</Words>
  <Characters>69190</Characters>
  <Lines>576</Lines>
  <Paragraphs>162</Paragraphs>
  <TotalTime>10</TotalTime>
  <ScaleCrop>false</ScaleCrop>
  <LinksUpToDate>false</LinksUpToDate>
  <CharactersWithSpaces>81166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2019-09-19T02:36:00Z</dcterms:created>
  <dc:creator>胖丁</dc:creator>
  <cp:lastModifiedBy>胡萝卜</cp:lastModifiedBy>
  <cp:lastPrinted>2020-05-25T02:44:00Z</cp:lastPrinted>
  <dcterms:modified xsi:type="dcterms:W3CDTF">2020-05-25T06:14:14Z</dcterms:modified>
  <dc:title>xbany</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